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1DE592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77503C">
                              <w:t>6</w:t>
                            </w:r>
                            <w:r w:rsidR="00E642FA">
                              <w:t>1856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1DE592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77503C">
                        <w:t>6</w:t>
                      </w:r>
                      <w:r w:rsidR="00E642FA">
                        <w:t>1856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4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5052"/>
        <w:gridCol w:w="851"/>
        <w:gridCol w:w="1221"/>
        <w:gridCol w:w="903"/>
      </w:tblGrid>
      <w:tr w:rsidR="00DF5C0A" w:rsidRPr="002236E2" w14:paraId="0AF2A0B9" w14:textId="77777777" w:rsidTr="00E642FA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85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642FA" w:rsidRPr="002236E2" w14:paraId="7DB4B440" w14:textId="77777777" w:rsidTr="00E642FA">
        <w:tc>
          <w:tcPr>
            <w:tcW w:w="726" w:type="dxa"/>
          </w:tcPr>
          <w:p w14:paraId="190C8C29" w14:textId="5F7804C1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7242277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13" w:type="dxa"/>
          </w:tcPr>
          <w:p w14:paraId="2230500B" w14:textId="1235ECBF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52" w:type="dxa"/>
          </w:tcPr>
          <w:p w14:paraId="327B819A" w14:textId="28A9D586" w:rsidR="00E642FA" w:rsidRPr="0077503C" w:rsidRDefault="00E642FA" w:rsidP="00E642FA">
            <w:pPr>
              <w:jc w:val="both"/>
              <w:rPr>
                <w:rFonts w:ascii="Calibri" w:hAnsi="Calibri" w:cs="Calibri"/>
              </w:rPr>
            </w:pPr>
            <w:r w:rsidRPr="00362E9C">
              <w:rPr>
                <w:rFonts w:ascii="Arial" w:hAnsi="Arial" w:cs="Arial"/>
              </w:rPr>
              <w:t xml:space="preserve">SEGURO VEICULAR COMPLETO CONTRA FURTO/ROUBO; COLISÃO; INCÊNDIO; DANOS A TERCEIROS; PERDA TOTAL; GUINCHO; ATENDIMENTO 24H; PLACA DO VEÍCULO: SCP-7E21-2023-2024- MODELO </w:t>
            </w:r>
            <w:r w:rsidRPr="00362E9C">
              <w:rPr>
                <w:rFonts w:ascii="Arial" w:hAnsi="Arial" w:cs="Arial"/>
                <w:color w:val="000000" w:themeColor="text1"/>
              </w:rPr>
              <w:t xml:space="preserve">SPRINTER- MARCA - </w:t>
            </w:r>
            <w:r w:rsidRPr="00362E9C">
              <w:rPr>
                <w:rFonts w:ascii="Arial" w:eastAsia="Calibri" w:hAnsi="Arial" w:cs="Arial"/>
                <w:color w:val="000000" w:themeColor="text1"/>
              </w:rPr>
              <w:t>MERCEDES BENZ.</w:t>
            </w:r>
          </w:p>
        </w:tc>
        <w:tc>
          <w:tcPr>
            <w:tcW w:w="851" w:type="dxa"/>
          </w:tcPr>
          <w:p w14:paraId="38D971E8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642FA" w:rsidRPr="002236E2" w14:paraId="47359104" w14:textId="77777777" w:rsidTr="00E642FA">
        <w:tc>
          <w:tcPr>
            <w:tcW w:w="726" w:type="dxa"/>
          </w:tcPr>
          <w:p w14:paraId="1F1FFFE0" w14:textId="362ED41F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9A7EA06" w14:textId="23C0E849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13" w:type="dxa"/>
          </w:tcPr>
          <w:p w14:paraId="29C9C41E" w14:textId="4C36B737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52" w:type="dxa"/>
          </w:tcPr>
          <w:p w14:paraId="3C7587DE" w14:textId="16713DEA" w:rsidR="00E642FA" w:rsidRDefault="00E642FA" w:rsidP="00E642FA">
            <w:pPr>
              <w:jc w:val="both"/>
              <w:rPr>
                <w:rFonts w:ascii="Arial" w:hAnsi="Arial" w:cs="Arial"/>
              </w:rPr>
            </w:pPr>
            <w:r w:rsidRPr="00362E9C">
              <w:rPr>
                <w:rFonts w:ascii="Arial" w:hAnsi="Arial" w:cs="Arial"/>
              </w:rPr>
              <w:t>SEGURO VEICULAR COMPLETO CONTRA FURTO/ROUBO; COLISÃO; INCÊNDIO; DANOS A TERCEIROS; PERDA TOTAL; GUINCHO; ATENDIMENTO 24H; PLACA DO VEÍCULO: SDE-2D43-2023/2024-MARCA-</w:t>
            </w:r>
            <w:r w:rsidRPr="00362E9C">
              <w:rPr>
                <w:rFonts w:ascii="Arial" w:eastAsia="Calibri" w:hAnsi="Arial" w:cs="Arial"/>
                <w:color w:val="000000" w:themeColor="text1"/>
              </w:rPr>
              <w:t xml:space="preserve"> RENAULT- MODELO-</w:t>
            </w:r>
            <w:r w:rsidRPr="00362E9C">
              <w:rPr>
                <w:rFonts w:ascii="Arial" w:hAnsi="Arial" w:cs="Arial"/>
                <w:color w:val="000000" w:themeColor="text1"/>
              </w:rPr>
              <w:t xml:space="preserve"> MASTER</w:t>
            </w:r>
          </w:p>
        </w:tc>
        <w:tc>
          <w:tcPr>
            <w:tcW w:w="851" w:type="dxa"/>
          </w:tcPr>
          <w:p w14:paraId="03EA28BE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642FA" w:rsidRPr="002236E2" w14:paraId="060926DD" w14:textId="77777777" w:rsidTr="00E642FA">
        <w:tc>
          <w:tcPr>
            <w:tcW w:w="726" w:type="dxa"/>
          </w:tcPr>
          <w:p w14:paraId="6004EF0B" w14:textId="50E20163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8535682" w14:textId="0F1D54BF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13" w:type="dxa"/>
          </w:tcPr>
          <w:p w14:paraId="702A8713" w14:textId="56D4E508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52" w:type="dxa"/>
          </w:tcPr>
          <w:p w14:paraId="2A8CD98B" w14:textId="1160F162" w:rsidR="00E642FA" w:rsidRDefault="00E642FA" w:rsidP="00E642FA">
            <w:pPr>
              <w:jc w:val="both"/>
              <w:rPr>
                <w:rFonts w:ascii="Arial" w:hAnsi="Arial" w:cs="Arial"/>
              </w:rPr>
            </w:pPr>
            <w:r w:rsidRPr="00362E9C">
              <w:rPr>
                <w:rFonts w:ascii="Arial" w:hAnsi="Arial" w:cs="Arial"/>
              </w:rPr>
              <w:t>SEGURO VEICULAR COMPLETO CONTRA FURTO/ROUBO; COLISÃO; INCÊNDIO; DANOS A TERCEIROS; PERDA TOTAL; GUINCHO; ATENDIMENTO 24H; PLACA DO VEÍCULO: SCF-3E77-A- 2021/2022- MARCA-</w:t>
            </w:r>
            <w:r w:rsidRPr="00362E9C">
              <w:rPr>
                <w:rFonts w:ascii="Arial" w:eastAsia="Calibri" w:hAnsi="Arial" w:cs="Arial"/>
                <w:color w:val="000000" w:themeColor="text1"/>
              </w:rPr>
              <w:t xml:space="preserve"> RENAULT- MODELO-</w:t>
            </w:r>
            <w:r w:rsidRPr="00362E9C">
              <w:rPr>
                <w:rFonts w:ascii="Arial" w:hAnsi="Arial" w:cs="Arial"/>
                <w:color w:val="000000" w:themeColor="text1"/>
              </w:rPr>
              <w:t xml:space="preserve"> MASTER</w:t>
            </w:r>
          </w:p>
        </w:tc>
        <w:tc>
          <w:tcPr>
            <w:tcW w:w="851" w:type="dxa"/>
          </w:tcPr>
          <w:p w14:paraId="788263DD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D3E023B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EE86F79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642FA" w:rsidRPr="002236E2" w14:paraId="1C709125" w14:textId="77777777" w:rsidTr="00E642FA">
        <w:tc>
          <w:tcPr>
            <w:tcW w:w="726" w:type="dxa"/>
          </w:tcPr>
          <w:p w14:paraId="73E3007A" w14:textId="2B5B6CE6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69634E4" w14:textId="4C538EDD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13" w:type="dxa"/>
          </w:tcPr>
          <w:p w14:paraId="2B78073D" w14:textId="3B3BCEF0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52" w:type="dxa"/>
          </w:tcPr>
          <w:p w14:paraId="36BA8507" w14:textId="4F18F8FE" w:rsidR="00E642FA" w:rsidRDefault="00E642FA" w:rsidP="00E642FA">
            <w:pPr>
              <w:jc w:val="both"/>
              <w:rPr>
                <w:rFonts w:ascii="Arial" w:hAnsi="Arial" w:cs="Arial"/>
              </w:rPr>
            </w:pPr>
            <w:r w:rsidRPr="00362E9C">
              <w:rPr>
                <w:rFonts w:ascii="Arial" w:hAnsi="Arial" w:cs="Arial"/>
              </w:rPr>
              <w:t>SEGURO VEICULAR COMPLETO CONTRA FURTO/ROUBO; COLISÃO; INCÊNDIO; DANOS A TERCEIROS; PERDA TOTAL; GUINCHO; ATENDIMENTO 24H; PLACA DO VEÍCULO: PRI-9856- 2018/2019- MARCA-</w:t>
            </w:r>
            <w:r w:rsidRPr="00362E9C">
              <w:rPr>
                <w:rFonts w:ascii="Arial" w:eastAsia="Calibri" w:hAnsi="Arial" w:cs="Arial"/>
                <w:color w:val="000000" w:themeColor="text1"/>
              </w:rPr>
              <w:t xml:space="preserve"> MERCEDES BENZ- MODELO-</w:t>
            </w:r>
            <w:r w:rsidRPr="00362E9C">
              <w:rPr>
                <w:rFonts w:ascii="Arial" w:hAnsi="Arial" w:cs="Arial"/>
                <w:color w:val="000000" w:themeColor="text1"/>
              </w:rPr>
              <w:t xml:space="preserve"> SPRINTER</w:t>
            </w:r>
          </w:p>
        </w:tc>
        <w:tc>
          <w:tcPr>
            <w:tcW w:w="851" w:type="dxa"/>
          </w:tcPr>
          <w:p w14:paraId="2C8E3D87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7DB31AB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0D4DDA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642FA" w:rsidRPr="002236E2" w14:paraId="64A27534" w14:textId="77777777" w:rsidTr="00E642FA">
        <w:tc>
          <w:tcPr>
            <w:tcW w:w="726" w:type="dxa"/>
          </w:tcPr>
          <w:p w14:paraId="67CB8687" w14:textId="1ADF7B05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5F4E44E" w14:textId="5B89C45E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13" w:type="dxa"/>
          </w:tcPr>
          <w:p w14:paraId="1EE73019" w14:textId="146A99C6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52" w:type="dxa"/>
          </w:tcPr>
          <w:p w14:paraId="262CE58F" w14:textId="0D8E15BE" w:rsidR="00E642FA" w:rsidRDefault="00E642FA" w:rsidP="00E642FA">
            <w:pPr>
              <w:jc w:val="both"/>
              <w:rPr>
                <w:rFonts w:ascii="Arial" w:hAnsi="Arial" w:cs="Arial"/>
              </w:rPr>
            </w:pPr>
            <w:r w:rsidRPr="00362E9C">
              <w:rPr>
                <w:rFonts w:ascii="Arial" w:hAnsi="Arial" w:cs="Arial"/>
              </w:rPr>
              <w:t xml:space="preserve">SEGURO VEICULAR COMPLETO CONTRA FURTO/ROUBO; COLISÃO; INCÊNDIO; DANOS A TERCEIROS; PERDA TOTAL; GUINCHO; ATENDIMENTO 24H; PLACA DO VEÍCULO: </w:t>
            </w:r>
            <w:r w:rsidRPr="00362E9C">
              <w:rPr>
                <w:rFonts w:ascii="Arial" w:hAnsi="Arial" w:cs="Arial"/>
              </w:rPr>
              <w:lastRenderedPageBreak/>
              <w:t xml:space="preserve">TGB-1A66-2024/2025- MARCA </w:t>
            </w:r>
            <w:r w:rsidRPr="00362E9C">
              <w:rPr>
                <w:rFonts w:ascii="Arial" w:eastAsia="Calibri" w:hAnsi="Arial" w:cs="Arial"/>
                <w:color w:val="000000" w:themeColor="text1"/>
              </w:rPr>
              <w:t>RENAULT- MODELO - MASTER</w:t>
            </w:r>
          </w:p>
        </w:tc>
        <w:tc>
          <w:tcPr>
            <w:tcW w:w="851" w:type="dxa"/>
          </w:tcPr>
          <w:p w14:paraId="236F5473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1078DC8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9D6E882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642FA" w:rsidRPr="002236E2" w14:paraId="56F0E271" w14:textId="77777777" w:rsidTr="00E642FA">
        <w:tc>
          <w:tcPr>
            <w:tcW w:w="726" w:type="dxa"/>
          </w:tcPr>
          <w:p w14:paraId="7A0D2749" w14:textId="77777777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5A92490" w14:textId="77777777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24EC8AB2" w14:textId="77777777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21919519" w14:textId="77777777" w:rsidR="00E642FA" w:rsidRDefault="00E642FA" w:rsidP="00E642F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6911B007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69AF57A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1C8299A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26D49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642FA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2025-05-29T16:21:00Z</dcterms:created>
  <dcterms:modified xsi:type="dcterms:W3CDTF">2025-05-29T16:21:00Z</dcterms:modified>
</cp:coreProperties>
</file>