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22D02B0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711E6E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="0046373F">
                              <w:rPr>
                                <w:sz w:val="24"/>
                                <w:szCs w:val="24"/>
                              </w:rPr>
                              <w:t>95</w:t>
                            </w:r>
                            <w:r w:rsidR="00EA07B8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22D02B0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711E6E">
                        <w:rPr>
                          <w:sz w:val="24"/>
                          <w:szCs w:val="24"/>
                        </w:rPr>
                        <w:t>4</w:t>
                      </w:r>
                      <w:r w:rsidR="0046373F">
                        <w:rPr>
                          <w:sz w:val="24"/>
                          <w:szCs w:val="24"/>
                        </w:rPr>
                        <w:t>95</w:t>
                      </w:r>
                      <w:r w:rsidR="00EA07B8">
                        <w:rPr>
                          <w:sz w:val="24"/>
                          <w:szCs w:val="24"/>
                        </w:rPr>
                        <w:t>2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711E6E" w:rsidRPr="00F0771B" w14:paraId="0F12206A" w14:textId="77777777">
        <w:tc>
          <w:tcPr>
            <w:tcW w:w="726" w:type="dxa"/>
          </w:tcPr>
          <w:p w14:paraId="0095C60C" w14:textId="0FDC1F9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2D384C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14:paraId="0CDB5B55" w14:textId="674727AA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564B7C5C" w14:textId="63ED18F8" w:rsidR="00711E6E" w:rsidRDefault="00EA07B8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500</w:t>
            </w:r>
          </w:p>
        </w:tc>
        <w:tc>
          <w:tcPr>
            <w:tcW w:w="5391" w:type="dxa"/>
          </w:tcPr>
          <w:p w14:paraId="28EEA868" w14:textId="356BDAA2" w:rsidR="00711E6E" w:rsidRPr="00CA667D" w:rsidRDefault="00EA07B8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EA07B8">
              <w:rPr>
                <w:rFonts w:ascii="Arial" w:hAnsi="Arial" w:cs="Arial"/>
              </w:rPr>
              <w:t>BRINQUEDO: CARRINHO. MODELO: CAMIONETE (PICK-UP) “OFF-ROAD</w:t>
            </w:r>
            <w:proofErr w:type="gramStart"/>
            <w:r w:rsidRPr="00EA07B8">
              <w:rPr>
                <w:rFonts w:ascii="Arial" w:hAnsi="Arial" w:cs="Arial"/>
              </w:rPr>
              <w:t>” ,</w:t>
            </w:r>
            <w:proofErr w:type="gramEnd"/>
            <w:r w:rsidRPr="00EA07B8">
              <w:rPr>
                <w:rFonts w:ascii="Arial" w:hAnsi="Arial" w:cs="Arial"/>
              </w:rPr>
              <w:t xml:space="preserve"> CABINE SIMPLES, COM 02 CONJUNTOS DE RODAS LIVRES, TODAS COM CALOTAS; MATERIAL: TERMOPLÁSTICO DE ALTA QUALIDADE, INODORO, ATÓXICO, ISENTO DE FTALATOS E ANTIALÉRGICO; DETALHES: COR PRINCIPAL (CARCAÇA): DEVERÁ SER EM COR ÚNICA, DENTRE AS CORES: VERDE, VERMELHO OU AZUL; O TOM DE CADA COR DEVERÁ SER PREVIAMENTE APROVADA PELA CONTRATANTE. COR DAS RODAS: PRETO; COR DAS CALOTAS: BRANCO; COR DAS JANELAS E PARA-BRISAS: PRETO; MECANISMO QUE PERMITA AMARRAÇÃO DE CORDA (OU SIMILAR) NA PARTE FRONTAL PARA MOVIMENTAÇÃO (REBOQUE) DO BRINQUEDO PELA CRIANÇA; MEDIDAS MÍNIMAS APROXIMADAS: 19CM X 35CM X 22CM (A X C X L); PESO MÍNIMO APROXIMADO DE: 480 </w:t>
            </w:r>
            <w:r w:rsidRPr="00EA07B8">
              <w:rPr>
                <w:rFonts w:ascii="Arial" w:hAnsi="Arial" w:cs="Arial"/>
              </w:rPr>
              <w:lastRenderedPageBreak/>
              <w:t xml:space="preserve">GRAMAS (SEM EMBALAGEM); DIÂMETRO APROXIMADO DAS RODAS : 9,5CM; DIÂMETRO APROXIMADO DAS CALOTAS: 5,5CM; SIMULAÇÃO DOS FARÓIS TRASEIROS E DIANTEIROS, ASSIM COMO DA GRADE DE VENTILAÇÃO DO PARA-CHOQUE DIANTEIROS, DOS RETROVISORES E DAS MAÇANETAS DAS PORTAS; SIMULAÇÃO DE TETO DE SOLAR, NA COR PRETA, COM MEDIDAS APROXIMADAS DE 0,8CM X 4,5CM X 7,5CM (A X C X L), DANDO A IMPRESSÃO DE ESTAR LEVANTADO; SIMULAÇÃO DO CHASSI DE PICK-UP DO TIPO “OFF ROAD” NA BASE DO BRINQUEDO; APLICAÇÃO DE ADESIVO, PODENDO SER COM CORTE ESPECIAL, EM ALTA ADERÊNCIA E RESISTÊNCIA NAS PARTES FRONTAL, E/OU TRASEIRA E/OU LATERAIS, CONTENDO A LOGOMARCA DA PREFEITURA MUNICIPAL DE PIRACANJUBA (O MODELO, O TAMANHO, O LOCAL DE APLICAÇÃO E A QUANTIDADE DE LOGOMARCA E ADESIVOS SERÃO PREVIAMENTE APROVADOS PELA CONTRATANTE); TODAS AS PEÇAS DO BRINQUEDO DEVERÃO SER REFORÇADAS, SEM REBARBAS, COM ENCAIXES PERFEITOS EVITANDO QUE SE SOLTEM FACILMENTE; EMBALADO INDIVIDUALMENTE EM SACO PLÁSTICO PVC LAMINADO TRANSPARENTE CRISTAL E SOLAPA EM PAPELÃO, COM INFORMAÇÕES SOBRE CERTIFICAÇÃO DO PRODUTO, INDICAÇÃO DE IDADE RECOMENDADA PARA USO, DADOS DO FABRICANTE E COMPRADOR. PARA TRANSPORTE, OS PRODUTOS DEVERÃO ESTAR ARMAZENADO/ACONDICIONADOS DE </w:t>
            </w:r>
            <w:r w:rsidRPr="00EA07B8">
              <w:rPr>
                <w:rFonts w:ascii="Arial" w:hAnsi="Arial" w:cs="Arial"/>
              </w:rPr>
              <w:lastRenderedPageBreak/>
              <w:t>FORMA QUE MELHOR OS PROTEJAM; CERTIFICADO PELO INMETRO.</w:t>
            </w:r>
          </w:p>
        </w:tc>
        <w:tc>
          <w:tcPr>
            <w:tcW w:w="1353" w:type="dxa"/>
          </w:tcPr>
          <w:p w14:paraId="66BF6ACE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1568C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11E6E" w:rsidRPr="00F0771B" w14:paraId="537764DD" w14:textId="77777777">
        <w:tc>
          <w:tcPr>
            <w:tcW w:w="726" w:type="dxa"/>
          </w:tcPr>
          <w:p w14:paraId="653CB403" w14:textId="646F51A5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64D2D5F1" w14:textId="26B0B728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07666C40" w14:textId="3129ABCD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</w:tcPr>
          <w:p w14:paraId="7F5383BA" w14:textId="05AF4D00" w:rsidR="00711E6E" w:rsidRPr="00CA667D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41F1646A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64A61B6F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11E6E" w:rsidRPr="00F0771B" w14:paraId="592DC275" w14:textId="77777777" w:rsidTr="006A310A">
        <w:tc>
          <w:tcPr>
            <w:tcW w:w="726" w:type="dxa"/>
          </w:tcPr>
          <w:p w14:paraId="5F15ED1D" w14:textId="7777777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6736521E" w14:textId="7777777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9F927E9" w14:textId="7777777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567CD568" w14:textId="77777777" w:rsidR="00711E6E" w:rsidRPr="00CA667D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0E13E6BA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C872F49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68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615A7"/>
    <w:rsid w:val="00290711"/>
    <w:rsid w:val="00291FB2"/>
    <w:rsid w:val="00293313"/>
    <w:rsid w:val="002A0BE0"/>
    <w:rsid w:val="002B3748"/>
    <w:rsid w:val="002D384C"/>
    <w:rsid w:val="00304A64"/>
    <w:rsid w:val="00316A0C"/>
    <w:rsid w:val="00335839"/>
    <w:rsid w:val="00337F27"/>
    <w:rsid w:val="003945BC"/>
    <w:rsid w:val="003E5062"/>
    <w:rsid w:val="003F5DB7"/>
    <w:rsid w:val="0046373F"/>
    <w:rsid w:val="00496A00"/>
    <w:rsid w:val="004B60B4"/>
    <w:rsid w:val="004C1677"/>
    <w:rsid w:val="004C6A1E"/>
    <w:rsid w:val="004D0AF0"/>
    <w:rsid w:val="004E3F87"/>
    <w:rsid w:val="00512A4D"/>
    <w:rsid w:val="00526B84"/>
    <w:rsid w:val="005271AE"/>
    <w:rsid w:val="005322D5"/>
    <w:rsid w:val="00532C66"/>
    <w:rsid w:val="00557976"/>
    <w:rsid w:val="005728B0"/>
    <w:rsid w:val="00596936"/>
    <w:rsid w:val="005B44BB"/>
    <w:rsid w:val="00603DB9"/>
    <w:rsid w:val="00660F10"/>
    <w:rsid w:val="006731DF"/>
    <w:rsid w:val="006A310A"/>
    <w:rsid w:val="006D42DB"/>
    <w:rsid w:val="006E426E"/>
    <w:rsid w:val="006F5A8B"/>
    <w:rsid w:val="00711E6E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C1F56"/>
    <w:rsid w:val="008D3BBC"/>
    <w:rsid w:val="008F6E44"/>
    <w:rsid w:val="00911AD8"/>
    <w:rsid w:val="00970179"/>
    <w:rsid w:val="0097583B"/>
    <w:rsid w:val="009A462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09CD"/>
    <w:rsid w:val="00E233FB"/>
    <w:rsid w:val="00E42241"/>
    <w:rsid w:val="00E6011D"/>
    <w:rsid w:val="00E60C0B"/>
    <w:rsid w:val="00E91C6F"/>
    <w:rsid w:val="00EA07B8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3F4"/>
    <w:rsid w:val="00FF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F0A4386F-4D7E-4390-B843-E25B1E489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335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LICITAÇÃO II</dc:creator>
  <cp:keywords/>
  <dc:description/>
  <cp:lastModifiedBy>Dep. Compras Piracanjuba-GO</cp:lastModifiedBy>
  <cp:revision>2</cp:revision>
  <dcterms:created xsi:type="dcterms:W3CDTF">2025-09-24T10:45:00Z</dcterms:created>
  <dcterms:modified xsi:type="dcterms:W3CDTF">2025-09-24T10:45:00Z</dcterms:modified>
</cp:coreProperties>
</file>