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23026" w14:textId="7D1CB6BF" w:rsidR="00E01D9F" w:rsidRPr="00964947" w:rsidRDefault="00E01D9F" w:rsidP="00063D74">
      <w:pPr>
        <w:pStyle w:val="ListParagraph1"/>
        <w:spacing w:after="0" w:line="240" w:lineRule="auto"/>
        <w:ind w:left="0"/>
        <w:jc w:val="center"/>
        <w:rPr>
          <w:rFonts w:ascii="Times New Roman" w:hAnsi="Times New Roman"/>
          <w:b/>
          <w:sz w:val="32"/>
          <w:szCs w:val="32"/>
        </w:rPr>
      </w:pPr>
      <w:r>
        <w:rPr>
          <w:rFonts w:ascii="Times New Roman" w:hAnsi="Times New Roman"/>
          <w:b/>
          <w:sz w:val="32"/>
          <w:szCs w:val="32"/>
        </w:rPr>
        <w:t xml:space="preserve">CONCORRÊNCIA </w:t>
      </w:r>
      <w:r w:rsidR="00D17038">
        <w:rPr>
          <w:rFonts w:ascii="Times New Roman" w:hAnsi="Times New Roman"/>
          <w:b/>
          <w:sz w:val="32"/>
          <w:szCs w:val="32"/>
        </w:rPr>
        <w:t xml:space="preserve">PÚBLICA </w:t>
      </w:r>
      <w:r>
        <w:rPr>
          <w:rFonts w:ascii="Times New Roman" w:hAnsi="Times New Roman"/>
          <w:b/>
          <w:sz w:val="32"/>
          <w:szCs w:val="32"/>
        </w:rPr>
        <w:t>N</w:t>
      </w:r>
      <w:r w:rsidR="00D17038">
        <w:rPr>
          <w:rFonts w:ascii="Times New Roman" w:hAnsi="Times New Roman"/>
          <w:b/>
          <w:sz w:val="32"/>
          <w:szCs w:val="32"/>
        </w:rPr>
        <w:t>º</w:t>
      </w:r>
      <w:r>
        <w:rPr>
          <w:rFonts w:ascii="Times New Roman" w:hAnsi="Times New Roman"/>
          <w:b/>
          <w:sz w:val="32"/>
          <w:szCs w:val="32"/>
        </w:rPr>
        <w:t xml:space="preserve"> </w:t>
      </w:r>
      <w:r w:rsidR="00D17038">
        <w:rPr>
          <w:rFonts w:ascii="Times New Roman" w:hAnsi="Times New Roman"/>
          <w:b/>
          <w:sz w:val="32"/>
          <w:szCs w:val="32"/>
        </w:rPr>
        <w:t>010/2025</w:t>
      </w:r>
    </w:p>
    <w:p w14:paraId="62DE04B5" w14:textId="5F1597FB" w:rsidR="00E01D9F" w:rsidRDefault="00E01D9F" w:rsidP="00063D74">
      <w:pPr>
        <w:pBdr>
          <w:bottom w:val="single" w:sz="12" w:space="1" w:color="auto"/>
        </w:pBdr>
        <w:adjustRightInd w:val="0"/>
        <w:jc w:val="center"/>
        <w:outlineLvl w:val="3"/>
        <w:rPr>
          <w:rFonts w:ascii="Times New Roman" w:hAnsi="Times New Roman"/>
          <w:b/>
          <w:color w:val="000000"/>
          <w:sz w:val="32"/>
          <w:szCs w:val="32"/>
        </w:rPr>
      </w:pPr>
      <w:r w:rsidRPr="009A69B9">
        <w:rPr>
          <w:rFonts w:ascii="Times New Roman" w:hAnsi="Times New Roman"/>
          <w:b/>
          <w:color w:val="000000"/>
          <w:sz w:val="32"/>
          <w:szCs w:val="32"/>
        </w:rPr>
        <w:t>PROCESSO N</w:t>
      </w:r>
      <w:r w:rsidR="00634C94">
        <w:rPr>
          <w:rFonts w:ascii="Times New Roman" w:hAnsi="Times New Roman"/>
          <w:b/>
          <w:color w:val="000000"/>
          <w:sz w:val="32"/>
          <w:szCs w:val="32"/>
        </w:rPr>
        <w:t>º</w:t>
      </w:r>
      <w:r w:rsidRPr="009A69B9">
        <w:rPr>
          <w:rFonts w:ascii="Times New Roman" w:hAnsi="Times New Roman"/>
          <w:b/>
          <w:color w:val="000000"/>
          <w:sz w:val="32"/>
          <w:szCs w:val="32"/>
        </w:rPr>
        <w:t xml:space="preserve"> </w:t>
      </w:r>
      <w:r w:rsidR="00D17038">
        <w:rPr>
          <w:rFonts w:ascii="Times New Roman" w:hAnsi="Times New Roman"/>
          <w:b/>
          <w:sz w:val="32"/>
          <w:szCs w:val="32"/>
        </w:rPr>
        <w:t>163298/2025</w:t>
      </w:r>
    </w:p>
    <w:p w14:paraId="3F4B4350" w14:textId="77777777" w:rsidR="00E01D9F" w:rsidRPr="008F6C47" w:rsidRDefault="00E01D9F" w:rsidP="008F6C47">
      <w:pPr>
        <w:pStyle w:val="Corpodetexto"/>
        <w:rPr>
          <w:rFonts w:ascii="Times New Roman" w:hAnsi="Times New Roman" w:cs="Times New Roman"/>
          <w:sz w:val="22"/>
          <w:szCs w:val="22"/>
        </w:rPr>
      </w:pPr>
    </w:p>
    <w:p w14:paraId="21575ADB" w14:textId="56801C41" w:rsidR="000B5D43" w:rsidRPr="008F6C47" w:rsidRDefault="004F7264" w:rsidP="008F6C47">
      <w:pPr>
        <w:pStyle w:val="Corpodetexto"/>
        <w:ind w:right="253"/>
        <w:rPr>
          <w:rFonts w:ascii="Times New Roman" w:hAnsi="Times New Roman" w:cs="Times New Roman"/>
          <w:sz w:val="22"/>
          <w:szCs w:val="22"/>
        </w:rPr>
      </w:pPr>
      <w:r w:rsidRPr="008F6C47">
        <w:rPr>
          <w:rFonts w:ascii="Times New Roman" w:hAnsi="Times New Roman" w:cs="Times New Roman"/>
          <w:sz w:val="22"/>
          <w:szCs w:val="22"/>
        </w:rPr>
        <w:t xml:space="preserve">Torna-se público </w:t>
      </w:r>
      <w:r w:rsidR="00D17038">
        <w:rPr>
          <w:rFonts w:ascii="Times New Roman" w:hAnsi="Times New Roman" w:cs="Times New Roman"/>
          <w:sz w:val="22"/>
          <w:szCs w:val="22"/>
        </w:rPr>
        <w:t>o</w:t>
      </w:r>
      <w:r w:rsidR="00D17038" w:rsidRPr="008041F5">
        <w:rPr>
          <w:rFonts w:ascii="Cambria" w:hAnsi="Cambria"/>
          <w:color w:val="000000" w:themeColor="text1"/>
        </w:rPr>
        <w:t xml:space="preserve"> </w:t>
      </w:r>
      <w:r w:rsidR="00D17038" w:rsidRPr="008041F5">
        <w:rPr>
          <w:rFonts w:ascii="Cambria" w:hAnsi="Cambria"/>
          <w:b/>
          <w:color w:val="000000" w:themeColor="text1"/>
        </w:rPr>
        <w:t>MUNICÍPIO DE PIRACANJUBA</w:t>
      </w:r>
      <w:r w:rsidR="00D17038" w:rsidRPr="008041F5">
        <w:rPr>
          <w:rFonts w:ascii="Cambria" w:hAnsi="Cambria"/>
          <w:color w:val="000000" w:themeColor="text1"/>
        </w:rPr>
        <w:t xml:space="preserve">, Estado de Goiás, Pessoa Jurídica de Direito Público Interno, com sede na </w:t>
      </w:r>
      <w:r w:rsidR="00D17038" w:rsidRPr="008041F5">
        <w:rPr>
          <w:rFonts w:ascii="Cambria" w:hAnsi="Cambria" w:cs="Segoe UI"/>
          <w:color w:val="000000" w:themeColor="text1"/>
        </w:rPr>
        <w:t>Praça Wilson Eloy Pimenta, nº 100, Centro – Piracanjuba/GO</w:t>
      </w:r>
      <w:r w:rsidR="00D17038" w:rsidRPr="008041F5">
        <w:rPr>
          <w:rFonts w:ascii="Cambria" w:hAnsi="Cambria"/>
          <w:color w:val="000000" w:themeColor="text1"/>
        </w:rPr>
        <w:t xml:space="preserve">, inscrito no CNPJ sob o nº 01.179.647/0001-95, por intermédio da Secretaria Municipal de Obras e Serviços Públicos  deste Município e seu Agente de Contratação, usando a competência atribuída pelo Decreto Municipal nº </w:t>
      </w:r>
      <w:r w:rsidR="00D17038">
        <w:rPr>
          <w:rFonts w:ascii="Cambria" w:hAnsi="Cambria"/>
          <w:color w:val="000000" w:themeColor="text1"/>
        </w:rPr>
        <w:t>467/2025</w:t>
      </w:r>
      <w:r w:rsidR="00D17038" w:rsidRPr="008041F5">
        <w:rPr>
          <w:rFonts w:ascii="Cambria" w:hAnsi="Cambria"/>
          <w:color w:val="000000" w:themeColor="text1"/>
        </w:rPr>
        <w:t xml:space="preserve">, para conhecimento dos interessados que fará realizar licitação na modalidade </w:t>
      </w:r>
      <w:r w:rsidR="004E22B8" w:rsidRPr="00F60544">
        <w:rPr>
          <w:rFonts w:ascii="Times New Roman" w:hAnsi="Times New Roman" w:cs="Times New Roman"/>
          <w:b/>
          <w:bCs/>
          <w:sz w:val="22"/>
          <w:szCs w:val="22"/>
          <w:u w:val="single"/>
        </w:rPr>
        <w:t>CONCORRÊNCIA</w:t>
      </w:r>
      <w:r w:rsidR="004E22B8" w:rsidRPr="008F6C47">
        <w:rPr>
          <w:rFonts w:ascii="Times New Roman" w:hAnsi="Times New Roman" w:cs="Times New Roman"/>
          <w:sz w:val="22"/>
          <w:szCs w:val="22"/>
        </w:rPr>
        <w:t>,</w:t>
      </w:r>
      <w:r w:rsidR="004E22B8" w:rsidRPr="008F6C47">
        <w:rPr>
          <w:rFonts w:ascii="Times New Roman" w:hAnsi="Times New Roman" w:cs="Times New Roman"/>
          <w:spacing w:val="-2"/>
          <w:sz w:val="22"/>
          <w:szCs w:val="22"/>
        </w:rPr>
        <w:t xml:space="preserve"> </w:t>
      </w:r>
      <w:r w:rsidR="004E22B8" w:rsidRPr="008F6C47">
        <w:rPr>
          <w:rFonts w:ascii="Times New Roman" w:hAnsi="Times New Roman" w:cs="Times New Roman"/>
          <w:sz w:val="22"/>
          <w:szCs w:val="22"/>
        </w:rPr>
        <w:t xml:space="preserve">na </w:t>
      </w:r>
      <w:r w:rsidR="004E22B8" w:rsidRPr="00272C3A">
        <w:rPr>
          <w:rFonts w:ascii="Times New Roman" w:hAnsi="Times New Roman" w:cs="Times New Roman"/>
          <w:sz w:val="22"/>
          <w:szCs w:val="22"/>
        </w:rPr>
        <w:t xml:space="preserve">forma </w:t>
      </w:r>
      <w:r w:rsidR="004E22B8" w:rsidRPr="00F60544">
        <w:rPr>
          <w:rFonts w:ascii="Times New Roman" w:hAnsi="Times New Roman" w:cs="Times New Roman"/>
          <w:b/>
          <w:bCs/>
          <w:sz w:val="22"/>
          <w:szCs w:val="22"/>
          <w:u w:val="single"/>
        </w:rPr>
        <w:t>ELETRÔNICA</w:t>
      </w:r>
      <w:r w:rsidR="00D17038" w:rsidRPr="008041F5">
        <w:rPr>
          <w:rFonts w:ascii="Cambria" w:hAnsi="Cambria"/>
          <w:color w:val="000000" w:themeColor="text1"/>
        </w:rPr>
        <w:t xml:space="preserve">, </w:t>
      </w:r>
      <w:r w:rsidR="004E22B8" w:rsidRPr="008F6C47">
        <w:rPr>
          <w:rFonts w:ascii="Times New Roman" w:hAnsi="Times New Roman" w:cs="Times New Roman"/>
          <w:sz w:val="22"/>
          <w:szCs w:val="22"/>
        </w:rPr>
        <w:t xml:space="preserve">pelo critério de julgamento </w:t>
      </w:r>
      <w:r w:rsidR="00D17038" w:rsidRPr="008041F5">
        <w:rPr>
          <w:rFonts w:ascii="Cambria" w:hAnsi="Cambria"/>
          <w:color w:val="000000" w:themeColor="text1"/>
        </w:rPr>
        <w:t>Menor Preço</w:t>
      </w:r>
      <w:r w:rsidR="004E22B8">
        <w:rPr>
          <w:rFonts w:ascii="Cambria" w:hAnsi="Cambria"/>
          <w:color w:val="000000" w:themeColor="text1"/>
        </w:rPr>
        <w:t xml:space="preserve"> Global</w:t>
      </w:r>
      <w:r w:rsidR="00D17038" w:rsidRPr="008041F5">
        <w:rPr>
          <w:rFonts w:ascii="Cambria" w:hAnsi="Cambria"/>
          <w:color w:val="000000" w:themeColor="text1"/>
        </w:rPr>
        <w:t xml:space="preserve">, </w:t>
      </w:r>
      <w:r w:rsidR="00D70930">
        <w:rPr>
          <w:rFonts w:ascii="Times New Roman" w:hAnsi="Times New Roman" w:cs="Times New Roman"/>
          <w:sz w:val="22"/>
          <w:szCs w:val="22"/>
        </w:rPr>
        <w:t xml:space="preserve"> </w:t>
      </w:r>
      <w:r w:rsidR="00F60544">
        <w:rPr>
          <w:rFonts w:ascii="Times New Roman" w:hAnsi="Times New Roman" w:cs="Times New Roman"/>
          <w:sz w:val="22"/>
          <w:szCs w:val="22"/>
        </w:rPr>
        <w:t xml:space="preserve">com </w:t>
      </w:r>
      <w:r w:rsidR="00D70930">
        <w:rPr>
          <w:rFonts w:ascii="Times New Roman" w:hAnsi="Times New Roman" w:cs="Times New Roman"/>
          <w:sz w:val="22"/>
          <w:szCs w:val="22"/>
        </w:rPr>
        <w:t xml:space="preserve">modo de disputa </w:t>
      </w:r>
      <w:r w:rsidR="00D70930" w:rsidRPr="00F60544">
        <w:rPr>
          <w:rFonts w:ascii="Times New Roman" w:hAnsi="Times New Roman" w:cs="Times New Roman"/>
          <w:b/>
          <w:sz w:val="22"/>
          <w:szCs w:val="22"/>
          <w:u w:val="single"/>
        </w:rPr>
        <w:t>aberto</w:t>
      </w:r>
      <w:r w:rsidRPr="008F6C47">
        <w:rPr>
          <w:rFonts w:ascii="Times New Roman" w:hAnsi="Times New Roman" w:cs="Times New Roman"/>
          <w:sz w:val="22"/>
          <w:szCs w:val="22"/>
        </w:rPr>
        <w:t xml:space="preserve"> e, ainda, de acordo com as condições estabelecidas neste Edital.</w:t>
      </w:r>
    </w:p>
    <w:p w14:paraId="21575ADC" w14:textId="77777777" w:rsidR="000B5D43" w:rsidRDefault="000B5D43" w:rsidP="008F6C47">
      <w:pPr>
        <w:pStyle w:val="Corpodetexto"/>
        <w:rPr>
          <w:rFonts w:ascii="Times New Roman" w:hAnsi="Times New Roman" w:cs="Times New Roman"/>
          <w:sz w:val="22"/>
          <w:szCs w:val="22"/>
        </w:rPr>
      </w:pPr>
    </w:p>
    <w:p w14:paraId="21575ADD" w14:textId="77777777" w:rsidR="000B5D43" w:rsidRPr="008F6C47" w:rsidRDefault="00F01A67" w:rsidP="008F6C47">
      <w:pPr>
        <w:pStyle w:val="Ttulo1"/>
        <w:tabs>
          <w:tab w:val="left" w:pos="958"/>
        </w:tabs>
        <w:ind w:left="0"/>
        <w:jc w:val="both"/>
        <w:rPr>
          <w:rFonts w:ascii="Times New Roman" w:hAnsi="Times New Roman" w:cs="Times New Roman"/>
          <w:sz w:val="22"/>
          <w:szCs w:val="22"/>
        </w:rPr>
      </w:pPr>
      <w:bookmarkStart w:id="0" w:name="_bookmark0"/>
      <w:bookmarkEnd w:id="0"/>
      <w:r w:rsidRPr="008F6C47">
        <w:rPr>
          <w:rFonts w:ascii="Times New Roman" w:hAnsi="Times New Roman" w:cs="Times New Roman"/>
          <w:sz w:val="22"/>
          <w:szCs w:val="22"/>
        </w:rPr>
        <w:t xml:space="preserve">1. </w:t>
      </w:r>
      <w:r w:rsidR="004F7264" w:rsidRPr="008F6C47">
        <w:rPr>
          <w:rFonts w:ascii="Times New Roman" w:hAnsi="Times New Roman" w:cs="Times New Roman"/>
          <w:sz w:val="22"/>
          <w:szCs w:val="22"/>
        </w:rPr>
        <w:t>DO</w:t>
      </w:r>
      <w:r w:rsidR="004F7264" w:rsidRPr="008F6C47">
        <w:rPr>
          <w:rFonts w:ascii="Times New Roman" w:hAnsi="Times New Roman" w:cs="Times New Roman"/>
          <w:spacing w:val="-3"/>
          <w:sz w:val="22"/>
          <w:szCs w:val="22"/>
        </w:rPr>
        <w:t xml:space="preserve"> </w:t>
      </w:r>
      <w:r w:rsidR="004F7264" w:rsidRPr="008F6C47">
        <w:rPr>
          <w:rFonts w:ascii="Times New Roman" w:hAnsi="Times New Roman" w:cs="Times New Roman"/>
          <w:spacing w:val="-2"/>
          <w:sz w:val="22"/>
          <w:szCs w:val="22"/>
        </w:rPr>
        <w:t>OBJETO</w:t>
      </w:r>
    </w:p>
    <w:p w14:paraId="21575ADE" w14:textId="32534F5F" w:rsidR="000B5D43" w:rsidRPr="008F6C47" w:rsidRDefault="00F01A67" w:rsidP="008F6C47">
      <w:pPr>
        <w:tabs>
          <w:tab w:val="left" w:pos="1098"/>
        </w:tabs>
        <w:ind w:right="254"/>
        <w:jc w:val="both"/>
        <w:rPr>
          <w:rFonts w:ascii="Times New Roman" w:hAnsi="Times New Roman" w:cs="Times New Roman"/>
        </w:rPr>
      </w:pPr>
      <w:r w:rsidRPr="008F6C47">
        <w:rPr>
          <w:rFonts w:ascii="Times New Roman" w:hAnsi="Times New Roman" w:cs="Times New Roman"/>
        </w:rPr>
        <w:t xml:space="preserve">1.1. </w:t>
      </w:r>
      <w:r w:rsidR="004F7264" w:rsidRPr="008F6C47">
        <w:rPr>
          <w:rFonts w:ascii="Times New Roman" w:hAnsi="Times New Roman" w:cs="Times New Roman"/>
        </w:rPr>
        <w:t>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objeto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presente</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licitação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é</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272C3A">
        <w:rPr>
          <w:rFonts w:ascii="Times New Roman" w:hAnsi="Times New Roman" w:cs="Times New Roman"/>
        </w:rPr>
        <w:t xml:space="preserve"> contratação de empresa para realizar a limpeza urbana municipal</w:t>
      </w:r>
      <w:r w:rsidR="00734D58">
        <w:rPr>
          <w:rFonts w:ascii="Times New Roman" w:hAnsi="Times New Roman" w:cs="Times New Roman"/>
        </w:rPr>
        <w:t xml:space="preserve">, </w:t>
      </w:r>
      <w:r w:rsidR="00734D58" w:rsidRPr="00063D74">
        <w:rPr>
          <w:rFonts w:ascii="Times New Roman" w:hAnsi="Times New Roman" w:cs="Times New Roman"/>
          <w:u w:val="single"/>
        </w:rPr>
        <w:t xml:space="preserve">sob o regime de empreitada por preço </w:t>
      </w:r>
      <w:r w:rsidR="00272BB9" w:rsidRPr="00063D74">
        <w:rPr>
          <w:rFonts w:ascii="Times New Roman" w:hAnsi="Times New Roman" w:cs="Times New Roman"/>
          <w:u w:val="single"/>
        </w:rPr>
        <w:t>global</w:t>
      </w:r>
      <w:r w:rsidR="00734D58">
        <w:rPr>
          <w:rFonts w:ascii="Times New Roman" w:hAnsi="Times New Roman" w:cs="Times New Roman"/>
        </w:rPr>
        <w:t xml:space="preserve">, </w:t>
      </w:r>
      <w:r w:rsidR="004F7264" w:rsidRPr="008F6C47">
        <w:rPr>
          <w:rFonts w:ascii="Times New Roman" w:hAnsi="Times New Roman" w:cs="Times New Roman"/>
        </w:rPr>
        <w:t>conforme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condições,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quantidades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exigências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estabelecidas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neste Edital e seus anexos.</w:t>
      </w:r>
    </w:p>
    <w:p w14:paraId="21575ADF" w14:textId="31C99429" w:rsidR="000B5D43" w:rsidRDefault="00F01A67" w:rsidP="008F6C47">
      <w:pPr>
        <w:tabs>
          <w:tab w:val="left" w:pos="1098"/>
        </w:tabs>
        <w:ind w:right="253"/>
        <w:jc w:val="both"/>
        <w:rPr>
          <w:rFonts w:ascii="Times New Roman" w:hAnsi="Times New Roman" w:cs="Times New Roman"/>
        </w:rPr>
      </w:pPr>
      <w:r w:rsidRPr="008F6C47">
        <w:rPr>
          <w:rFonts w:ascii="Times New Roman" w:hAnsi="Times New Roman" w:cs="Times New Roman"/>
        </w:rPr>
        <w:t xml:space="preserve">1.2. </w:t>
      </w:r>
      <w:r w:rsidR="004F7264" w:rsidRPr="008F6C47">
        <w:rPr>
          <w:rFonts w:ascii="Times New Roman" w:hAnsi="Times New Roman" w:cs="Times New Roman"/>
        </w:rPr>
        <w:t>A licitação será realizada em grupo único, formados por itens, conforme tabela constante no Projeto Básico/Termo de Referência, devendo o licitante oferecer proposta</w:t>
      </w:r>
      <w:r w:rsidR="00F60544">
        <w:rPr>
          <w:rFonts w:ascii="Times New Roman" w:hAnsi="Times New Roman" w:cs="Times New Roman"/>
        </w:rPr>
        <w:t xml:space="preserve"> global na qual emglobará</w:t>
      </w:r>
      <w:r w:rsidR="004F7264" w:rsidRPr="008F6C47">
        <w:rPr>
          <w:rFonts w:ascii="Times New Roman" w:hAnsi="Times New Roman" w:cs="Times New Roman"/>
        </w:rPr>
        <w:t xml:space="preserve"> todos os itens que o compõem</w:t>
      </w:r>
      <w:r w:rsidR="007B0ECB">
        <w:rPr>
          <w:rFonts w:ascii="Times New Roman" w:hAnsi="Times New Roman" w:cs="Times New Roman"/>
        </w:rPr>
        <w:t>, para um período de 12 (doze) meses</w:t>
      </w:r>
      <w:r w:rsidR="004F7264" w:rsidRPr="008F6C47">
        <w:rPr>
          <w:rFonts w:ascii="Times New Roman" w:hAnsi="Times New Roman" w:cs="Times New Roman"/>
        </w:rPr>
        <w:t>.</w:t>
      </w:r>
    </w:p>
    <w:p w14:paraId="2397F659" w14:textId="59072C30" w:rsidR="00F60544" w:rsidRDefault="00F60544" w:rsidP="008F6C47">
      <w:pPr>
        <w:tabs>
          <w:tab w:val="left" w:pos="1098"/>
        </w:tabs>
        <w:ind w:right="253"/>
        <w:jc w:val="both"/>
        <w:rPr>
          <w:rFonts w:ascii="Times New Roman" w:hAnsi="Times New Roman" w:cs="Times New Roman"/>
        </w:rPr>
      </w:pPr>
      <w:r>
        <w:rPr>
          <w:rFonts w:ascii="Times New Roman" w:hAnsi="Times New Roman" w:cs="Times New Roman"/>
        </w:rPr>
        <w:t xml:space="preserve">1.3. O valor total estimado para este certame, conforme descrito no Termo de Referência, será de </w:t>
      </w:r>
      <w:r w:rsidR="0035070B" w:rsidRPr="0035070B">
        <w:rPr>
          <w:rFonts w:ascii="Times New Roman" w:hAnsi="Times New Roman" w:cs="Times New Roman"/>
        </w:rPr>
        <w:t xml:space="preserve">R$ </w:t>
      </w:r>
      <w:r w:rsidR="002F4737">
        <w:rPr>
          <w:rFonts w:ascii="Times New Roman" w:hAnsi="Times New Roman" w:cs="Times New Roman"/>
        </w:rPr>
        <w:t>3.340.570,17</w:t>
      </w:r>
      <w:r>
        <w:rPr>
          <w:rFonts w:ascii="Times New Roman" w:hAnsi="Times New Roman" w:cs="Times New Roman"/>
        </w:rPr>
        <w:t xml:space="preserve"> (</w:t>
      </w:r>
      <w:r w:rsidR="002F4737">
        <w:rPr>
          <w:rFonts w:ascii="Times New Roman" w:hAnsi="Times New Roman" w:cs="Times New Roman"/>
        </w:rPr>
        <w:t>três milhões, trezentos e quarenta mil, quinhentos e setenta reais e dezessete centavos)</w:t>
      </w:r>
      <w:r w:rsidR="007B0ECB">
        <w:rPr>
          <w:rFonts w:ascii="Times New Roman" w:hAnsi="Times New Roman" w:cs="Times New Roman"/>
        </w:rPr>
        <w:t>, para um período de 12 (doze) meses</w:t>
      </w:r>
      <w:r>
        <w:rPr>
          <w:rFonts w:ascii="Times New Roman" w:hAnsi="Times New Roman" w:cs="Times New Roman"/>
        </w:rPr>
        <w:t>.</w:t>
      </w:r>
    </w:p>
    <w:p w14:paraId="3EE3D7EF" w14:textId="72A25FDB" w:rsidR="007B0ECB" w:rsidRDefault="007B0ECB" w:rsidP="008F6C47">
      <w:pPr>
        <w:tabs>
          <w:tab w:val="left" w:pos="1098"/>
        </w:tabs>
        <w:ind w:right="253"/>
        <w:jc w:val="both"/>
        <w:rPr>
          <w:rFonts w:ascii="Times New Roman" w:hAnsi="Times New Roman" w:cs="Times New Roman"/>
        </w:rPr>
      </w:pPr>
      <w:r>
        <w:rPr>
          <w:rFonts w:ascii="Times New Roman" w:hAnsi="Times New Roman" w:cs="Times New Roman"/>
        </w:rPr>
        <w:t>1.4. O Termo de Referência está elabora</w:t>
      </w:r>
      <w:r w:rsidR="00900325">
        <w:rPr>
          <w:rFonts w:ascii="Times New Roman" w:hAnsi="Times New Roman" w:cs="Times New Roman"/>
        </w:rPr>
        <w:t>da</w:t>
      </w:r>
      <w:r>
        <w:rPr>
          <w:rFonts w:ascii="Times New Roman" w:hAnsi="Times New Roman" w:cs="Times New Roman"/>
        </w:rPr>
        <w:t xml:space="preserve"> considerando</w:t>
      </w:r>
      <w:r w:rsidR="00185266">
        <w:rPr>
          <w:rFonts w:ascii="Times New Roman" w:hAnsi="Times New Roman" w:cs="Times New Roman"/>
        </w:rPr>
        <w:t xml:space="preserve"> </w:t>
      </w:r>
      <w:r w:rsidR="0035070B">
        <w:rPr>
          <w:rFonts w:ascii="Times New Roman" w:hAnsi="Times New Roman" w:cs="Times New Roman"/>
        </w:rPr>
        <w:t xml:space="preserve">valor </w:t>
      </w:r>
      <w:r w:rsidR="00185266">
        <w:rPr>
          <w:rFonts w:ascii="Times New Roman" w:hAnsi="Times New Roman" w:cs="Times New Roman"/>
        </w:rPr>
        <w:t>estimado,</w:t>
      </w:r>
      <w:r>
        <w:rPr>
          <w:rFonts w:ascii="Times New Roman" w:hAnsi="Times New Roman" w:cs="Times New Roman"/>
        </w:rPr>
        <w:t xml:space="preserve"> devendo os interessados elaborarem suas propostas considerando o período de 12 (doze) meses de contrato</w:t>
      </w:r>
      <w:r w:rsidR="00185266">
        <w:rPr>
          <w:rFonts w:ascii="Times New Roman" w:hAnsi="Times New Roman" w:cs="Times New Roman"/>
        </w:rPr>
        <w:t xml:space="preserve">, </w:t>
      </w:r>
      <w:r w:rsidR="0006229D">
        <w:rPr>
          <w:rFonts w:ascii="Times New Roman" w:hAnsi="Times New Roman" w:cs="Times New Roman"/>
        </w:rPr>
        <w:t>conforme contido no mesmo e projeto básico anexos</w:t>
      </w:r>
      <w:r w:rsidR="004C3A6F">
        <w:rPr>
          <w:rFonts w:ascii="Times New Roman" w:hAnsi="Times New Roman" w:cs="Times New Roman"/>
        </w:rPr>
        <w:t>.</w:t>
      </w:r>
    </w:p>
    <w:tbl>
      <w:tblPr>
        <w:tblStyle w:val="TableNormal"/>
        <w:tblW w:w="912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91"/>
        <w:gridCol w:w="4280"/>
        <w:gridCol w:w="1235"/>
        <w:gridCol w:w="1459"/>
        <w:gridCol w:w="1459"/>
      </w:tblGrid>
      <w:tr w:rsidR="002F4737" w:rsidRPr="00594C6F" w14:paraId="1ECEEF09" w14:textId="4D58C756" w:rsidTr="002F4737">
        <w:trPr>
          <w:trHeight w:val="559"/>
          <w:jc w:val="center"/>
        </w:trPr>
        <w:tc>
          <w:tcPr>
            <w:tcW w:w="691" w:type="dxa"/>
            <w:tcBorders>
              <w:bottom w:val="single" w:sz="4" w:space="0" w:color="000000"/>
              <w:right w:val="single" w:sz="4" w:space="0" w:color="000000"/>
            </w:tcBorders>
          </w:tcPr>
          <w:p w14:paraId="4D5AC11C"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2DAF1BFA" w14:textId="77777777" w:rsidR="002F4737" w:rsidRPr="00594C6F" w:rsidRDefault="002F4737" w:rsidP="00437F69">
            <w:pPr>
              <w:ind w:left="42"/>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4"/>
              </w:rPr>
              <w:t>ITEM</w:t>
            </w:r>
          </w:p>
        </w:tc>
        <w:tc>
          <w:tcPr>
            <w:tcW w:w="4280" w:type="dxa"/>
            <w:tcBorders>
              <w:left w:val="single" w:sz="4" w:space="0" w:color="000000"/>
              <w:bottom w:val="single" w:sz="4" w:space="0" w:color="000000"/>
              <w:right w:val="single" w:sz="4" w:space="0" w:color="000000"/>
            </w:tcBorders>
          </w:tcPr>
          <w:p w14:paraId="31D10044"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3A03FE41" w14:textId="77777777" w:rsidR="002F4737" w:rsidRPr="00594C6F" w:rsidRDefault="002F4737" w:rsidP="00437F69">
            <w:pPr>
              <w:ind w:left="70" w:right="15"/>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DESCRIÇÃO</w:t>
            </w:r>
          </w:p>
        </w:tc>
        <w:tc>
          <w:tcPr>
            <w:tcW w:w="1235" w:type="dxa"/>
            <w:tcBorders>
              <w:left w:val="single" w:sz="4" w:space="0" w:color="000000"/>
              <w:bottom w:val="single" w:sz="4" w:space="0" w:color="000000"/>
              <w:right w:val="single" w:sz="4" w:space="0" w:color="000000"/>
            </w:tcBorders>
          </w:tcPr>
          <w:p w14:paraId="463DDD61"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4E629CF1" w14:textId="77777777" w:rsidR="002F4737" w:rsidRPr="00594C6F" w:rsidRDefault="002F4737" w:rsidP="00437F69">
            <w:pPr>
              <w:ind w:left="47"/>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UNID.</w:t>
            </w:r>
          </w:p>
        </w:tc>
        <w:tc>
          <w:tcPr>
            <w:tcW w:w="1459" w:type="dxa"/>
            <w:tcBorders>
              <w:left w:val="single" w:sz="4" w:space="0" w:color="000000"/>
              <w:bottom w:val="single" w:sz="4" w:space="0" w:color="000000"/>
              <w:right w:val="single" w:sz="4" w:space="0" w:color="000000"/>
            </w:tcBorders>
          </w:tcPr>
          <w:p w14:paraId="382BA710" w14:textId="77777777" w:rsidR="002F4737" w:rsidRPr="00594C6F" w:rsidRDefault="002F4737" w:rsidP="00437F69">
            <w:pPr>
              <w:ind w:left="42"/>
              <w:jc w:val="center"/>
              <w:rPr>
                <w:rFonts w:ascii="Times New Roman" w:eastAsia="Cambria" w:hAnsi="Times New Roman" w:cs="Times New Roman"/>
                <w:b/>
                <w:color w:val="000000" w:themeColor="text1"/>
                <w:spacing w:val="-2"/>
              </w:rPr>
            </w:pPr>
            <w:r w:rsidRPr="00594C6F">
              <w:rPr>
                <w:rFonts w:ascii="Times New Roman" w:eastAsia="Cambria" w:hAnsi="Times New Roman" w:cs="Times New Roman"/>
                <w:b/>
                <w:color w:val="000000" w:themeColor="text1"/>
                <w:spacing w:val="-2"/>
              </w:rPr>
              <w:t>QUANT.</w:t>
            </w:r>
          </w:p>
          <w:p w14:paraId="7DB4DEA9" w14:textId="77777777" w:rsidR="002F4737" w:rsidRPr="00594C6F" w:rsidRDefault="002F4737" w:rsidP="00437F69">
            <w:pPr>
              <w:ind w:left="42"/>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mínima</w:t>
            </w:r>
          </w:p>
        </w:tc>
        <w:tc>
          <w:tcPr>
            <w:tcW w:w="1459" w:type="dxa"/>
            <w:tcBorders>
              <w:left w:val="single" w:sz="4" w:space="0" w:color="000000"/>
              <w:bottom w:val="single" w:sz="4" w:space="0" w:color="000000"/>
              <w:right w:val="single" w:sz="4" w:space="0" w:color="000000"/>
            </w:tcBorders>
          </w:tcPr>
          <w:p w14:paraId="61E40070" w14:textId="4FDB15A1" w:rsidR="002F4737" w:rsidRPr="00594C6F" w:rsidRDefault="002F4737" w:rsidP="00437F69">
            <w:pPr>
              <w:ind w:left="42"/>
              <w:jc w:val="center"/>
              <w:rPr>
                <w:rFonts w:ascii="Times New Roman" w:eastAsia="Cambria" w:hAnsi="Times New Roman" w:cs="Times New Roman"/>
                <w:b/>
                <w:color w:val="000000" w:themeColor="text1"/>
                <w:spacing w:val="-2"/>
              </w:rPr>
            </w:pPr>
            <w:r>
              <w:rPr>
                <w:rFonts w:ascii="Times New Roman" w:eastAsia="Cambria" w:hAnsi="Times New Roman" w:cs="Times New Roman"/>
                <w:b/>
                <w:color w:val="000000" w:themeColor="text1"/>
                <w:spacing w:val="-2"/>
              </w:rPr>
              <w:t>VALOR</w:t>
            </w:r>
          </w:p>
        </w:tc>
      </w:tr>
      <w:tr w:rsidR="002F4737" w:rsidRPr="00594C6F" w14:paraId="0B5E38F3" w14:textId="02F1AC7F" w:rsidTr="002F4737">
        <w:trPr>
          <w:trHeight w:val="551"/>
          <w:jc w:val="center"/>
        </w:trPr>
        <w:tc>
          <w:tcPr>
            <w:tcW w:w="691" w:type="dxa"/>
            <w:tcBorders>
              <w:top w:val="single" w:sz="4" w:space="0" w:color="000000"/>
              <w:bottom w:val="single" w:sz="4" w:space="0" w:color="000000"/>
              <w:right w:val="single" w:sz="4" w:space="0" w:color="000000"/>
            </w:tcBorders>
          </w:tcPr>
          <w:p w14:paraId="03B4E6A5" w14:textId="77777777" w:rsidR="002F4737" w:rsidRPr="00594C6F" w:rsidRDefault="002F4737" w:rsidP="00437F69">
            <w:pPr>
              <w:spacing w:before="21"/>
              <w:jc w:val="center"/>
              <w:rPr>
                <w:rFonts w:ascii="Times New Roman" w:eastAsia="Cambria" w:hAnsi="Times New Roman" w:cs="Times New Roman"/>
                <w:b/>
                <w:color w:val="000000" w:themeColor="text1"/>
              </w:rPr>
            </w:pPr>
          </w:p>
          <w:p w14:paraId="4E00E829" w14:textId="77777777" w:rsidR="002F4737" w:rsidRPr="00594C6F" w:rsidRDefault="002F4737" w:rsidP="00437F69">
            <w:pPr>
              <w:ind w:left="42" w:right="8"/>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1</w:t>
            </w:r>
          </w:p>
        </w:tc>
        <w:tc>
          <w:tcPr>
            <w:tcW w:w="4280" w:type="dxa"/>
            <w:tcBorders>
              <w:top w:val="single" w:sz="4" w:space="0" w:color="000000"/>
              <w:left w:val="single" w:sz="4" w:space="0" w:color="000000"/>
              <w:right w:val="single" w:sz="4" w:space="0" w:color="000000"/>
            </w:tcBorders>
          </w:tcPr>
          <w:p w14:paraId="13D74AC8" w14:textId="77777777" w:rsidR="002F4737" w:rsidRPr="00594C6F" w:rsidRDefault="002F4737" w:rsidP="00437F69">
            <w:pPr>
              <w:spacing w:before="21"/>
              <w:jc w:val="center"/>
              <w:rPr>
                <w:rFonts w:ascii="Times New Roman" w:eastAsia="Cambria" w:hAnsi="Times New Roman" w:cs="Times New Roman"/>
                <w:b/>
                <w:color w:val="000000" w:themeColor="text1"/>
              </w:rPr>
            </w:pPr>
          </w:p>
          <w:p w14:paraId="455CA4FC" w14:textId="77777777" w:rsidR="002F4737" w:rsidRPr="00594C6F" w:rsidRDefault="002F4737" w:rsidP="00437F69">
            <w:pPr>
              <w:ind w:right="2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VARRIÇÃO </w:t>
            </w:r>
            <w:r w:rsidRPr="00594C6F">
              <w:rPr>
                <w:rFonts w:ascii="Times New Roman" w:eastAsia="Cambria" w:hAnsi="Times New Roman" w:cs="Times New Roman"/>
                <w:color w:val="000000" w:themeColor="text1"/>
                <w:spacing w:val="-2"/>
              </w:rPr>
              <w:t>MANUAL (12 MESES)</w:t>
            </w:r>
          </w:p>
        </w:tc>
        <w:tc>
          <w:tcPr>
            <w:tcW w:w="1235" w:type="dxa"/>
            <w:tcBorders>
              <w:top w:val="single" w:sz="4" w:space="0" w:color="000000"/>
              <w:left w:val="single" w:sz="4" w:space="0" w:color="000000"/>
              <w:bottom w:val="single" w:sz="4" w:space="0" w:color="000000"/>
              <w:right w:val="single" w:sz="4" w:space="0" w:color="000000"/>
            </w:tcBorders>
          </w:tcPr>
          <w:p w14:paraId="0E323895" w14:textId="77777777" w:rsidR="002F4737" w:rsidRPr="00594C6F" w:rsidRDefault="002F4737" w:rsidP="00437F69">
            <w:pPr>
              <w:spacing w:before="21"/>
              <w:jc w:val="center"/>
              <w:rPr>
                <w:rFonts w:ascii="Times New Roman" w:eastAsia="Cambria" w:hAnsi="Times New Roman" w:cs="Times New Roman"/>
                <w:b/>
                <w:color w:val="000000" w:themeColor="text1"/>
              </w:rPr>
            </w:pPr>
          </w:p>
          <w:p w14:paraId="37B16839" w14:textId="34B65E83" w:rsidR="002F4737" w:rsidRPr="00594C6F" w:rsidRDefault="002F4737" w:rsidP="00437F69">
            <w:pPr>
              <w:ind w:left="47" w:right="5"/>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KM</w:t>
            </w:r>
            <w:r>
              <w:rPr>
                <w:rFonts w:ascii="Times New Roman" w:eastAsia="Cambria" w:hAnsi="Times New Roman" w:cs="Times New Roman"/>
                <w:color w:val="000000" w:themeColor="text1"/>
              </w:rPr>
              <w:t>/MES</w:t>
            </w:r>
          </w:p>
        </w:tc>
        <w:tc>
          <w:tcPr>
            <w:tcW w:w="1459" w:type="dxa"/>
            <w:tcBorders>
              <w:top w:val="single" w:sz="4" w:space="0" w:color="000000"/>
              <w:left w:val="single" w:sz="4" w:space="0" w:color="000000"/>
              <w:bottom w:val="single" w:sz="4" w:space="0" w:color="000000"/>
              <w:right w:val="single" w:sz="4" w:space="0" w:color="000000"/>
            </w:tcBorders>
          </w:tcPr>
          <w:p w14:paraId="2BF8201C" w14:textId="77777777" w:rsidR="002F4737" w:rsidRPr="00594C6F" w:rsidRDefault="002F4737" w:rsidP="00437F69">
            <w:pPr>
              <w:spacing w:before="21"/>
              <w:jc w:val="center"/>
              <w:rPr>
                <w:rFonts w:ascii="Times New Roman" w:eastAsia="Cambria" w:hAnsi="Times New Roman" w:cs="Times New Roman"/>
                <w:b/>
                <w:color w:val="000000" w:themeColor="text1"/>
              </w:rPr>
            </w:pPr>
          </w:p>
          <w:p w14:paraId="68F49DFF" w14:textId="549FF409" w:rsidR="002F4737" w:rsidRPr="00594C6F" w:rsidRDefault="002F4737" w:rsidP="00437F69">
            <w:pPr>
              <w:ind w:left="42" w:right="3"/>
              <w:jc w:val="center"/>
              <w:rPr>
                <w:rFonts w:ascii="Times New Roman" w:eastAsia="Cambria" w:hAnsi="Times New Roman" w:cs="Times New Roman"/>
                <w:color w:val="000000" w:themeColor="text1"/>
              </w:rPr>
            </w:pPr>
            <w:r>
              <w:rPr>
                <w:rFonts w:ascii="Times New Roman" w:eastAsia="Cambria" w:hAnsi="Times New Roman" w:cs="Times New Roman"/>
                <w:color w:val="000000" w:themeColor="text1"/>
              </w:rPr>
              <w:t>1.705,48</w:t>
            </w:r>
          </w:p>
        </w:tc>
        <w:tc>
          <w:tcPr>
            <w:tcW w:w="1459" w:type="dxa"/>
            <w:tcBorders>
              <w:top w:val="single" w:sz="4" w:space="0" w:color="000000"/>
              <w:left w:val="single" w:sz="4" w:space="0" w:color="000000"/>
              <w:bottom w:val="single" w:sz="4" w:space="0" w:color="000000"/>
              <w:right w:val="single" w:sz="4" w:space="0" w:color="000000"/>
            </w:tcBorders>
          </w:tcPr>
          <w:p w14:paraId="0C733585" w14:textId="1122A9AA" w:rsidR="002F4737" w:rsidRPr="005771F7" w:rsidRDefault="003F450A" w:rsidP="00437F69">
            <w:pPr>
              <w:spacing w:before="21"/>
              <w:jc w:val="center"/>
              <w:rPr>
                <w:rFonts w:ascii="Times New Roman" w:eastAsia="Cambria" w:hAnsi="Times New Roman" w:cs="Times New Roman"/>
                <w:bCs/>
                <w:color w:val="000000" w:themeColor="text1"/>
              </w:rPr>
            </w:pPr>
            <w:r w:rsidRPr="005771F7">
              <w:rPr>
                <w:rFonts w:ascii="Times New Roman" w:eastAsia="Cambria" w:hAnsi="Times New Roman" w:cs="Times New Roman"/>
                <w:bCs/>
                <w:color w:val="000000" w:themeColor="text1"/>
              </w:rPr>
              <w:t>2.167.236,48</w:t>
            </w:r>
          </w:p>
        </w:tc>
      </w:tr>
      <w:tr w:rsidR="002F4737" w:rsidRPr="00594C6F" w14:paraId="1543F964" w14:textId="3AD8D755" w:rsidTr="002F4737">
        <w:trPr>
          <w:trHeight w:val="564"/>
          <w:jc w:val="center"/>
        </w:trPr>
        <w:tc>
          <w:tcPr>
            <w:tcW w:w="691" w:type="dxa"/>
            <w:tcBorders>
              <w:top w:val="single" w:sz="4" w:space="0" w:color="000000"/>
              <w:right w:val="single" w:sz="4" w:space="0" w:color="000000"/>
            </w:tcBorders>
          </w:tcPr>
          <w:p w14:paraId="38BB78AD" w14:textId="77777777" w:rsidR="002F4737" w:rsidRPr="00594C6F" w:rsidRDefault="002F4737" w:rsidP="00437F69">
            <w:pPr>
              <w:spacing w:before="27"/>
              <w:jc w:val="center"/>
              <w:rPr>
                <w:rFonts w:ascii="Times New Roman" w:eastAsia="Cambria" w:hAnsi="Times New Roman" w:cs="Times New Roman"/>
                <w:b/>
                <w:color w:val="000000" w:themeColor="text1"/>
              </w:rPr>
            </w:pPr>
          </w:p>
          <w:p w14:paraId="0B1159BF" w14:textId="77777777" w:rsidR="002F4737" w:rsidRPr="00594C6F" w:rsidRDefault="002F4737" w:rsidP="00437F69">
            <w:pPr>
              <w:ind w:left="42"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2</w:t>
            </w:r>
          </w:p>
        </w:tc>
        <w:tc>
          <w:tcPr>
            <w:tcW w:w="4280" w:type="dxa"/>
            <w:tcBorders>
              <w:left w:val="single" w:sz="4" w:space="0" w:color="000000"/>
              <w:right w:val="single" w:sz="4" w:space="0" w:color="000000"/>
            </w:tcBorders>
          </w:tcPr>
          <w:p w14:paraId="33ACA025" w14:textId="77777777" w:rsidR="002F4737" w:rsidRPr="00594C6F" w:rsidRDefault="002F4737" w:rsidP="00437F69">
            <w:pPr>
              <w:spacing w:before="119"/>
              <w:ind w:right="603"/>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ADMINISTRAÇÃO E ESCRITÓRIO </w:t>
            </w:r>
            <w:r w:rsidRPr="00594C6F">
              <w:rPr>
                <w:rFonts w:ascii="Times New Roman" w:eastAsia="Cambria" w:hAnsi="Times New Roman" w:cs="Times New Roman"/>
                <w:color w:val="000000" w:themeColor="text1"/>
                <w:spacing w:val="-4"/>
              </w:rPr>
              <w:t xml:space="preserve">LOCAL </w:t>
            </w:r>
          </w:p>
        </w:tc>
        <w:tc>
          <w:tcPr>
            <w:tcW w:w="1235" w:type="dxa"/>
            <w:tcBorders>
              <w:top w:val="single" w:sz="4" w:space="0" w:color="000000"/>
              <w:left w:val="single" w:sz="4" w:space="0" w:color="000000"/>
              <w:right w:val="single" w:sz="4" w:space="0" w:color="000000"/>
            </w:tcBorders>
          </w:tcPr>
          <w:p w14:paraId="00888848" w14:textId="77777777" w:rsidR="002F4737" w:rsidRPr="00594C6F" w:rsidRDefault="002F4737" w:rsidP="00437F69">
            <w:pPr>
              <w:spacing w:before="27"/>
              <w:jc w:val="center"/>
              <w:rPr>
                <w:rFonts w:ascii="Times New Roman" w:eastAsia="Cambria" w:hAnsi="Times New Roman" w:cs="Times New Roman"/>
                <w:b/>
                <w:color w:val="000000" w:themeColor="text1"/>
              </w:rPr>
            </w:pPr>
          </w:p>
          <w:p w14:paraId="10E0E7A9" w14:textId="77777777" w:rsidR="002F4737" w:rsidRPr="00594C6F" w:rsidRDefault="002F4737" w:rsidP="00437F69">
            <w:pPr>
              <w:ind w:left="47" w:right="1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EQUIPE</w:t>
            </w:r>
          </w:p>
        </w:tc>
        <w:tc>
          <w:tcPr>
            <w:tcW w:w="1459" w:type="dxa"/>
            <w:tcBorders>
              <w:top w:val="single" w:sz="4" w:space="0" w:color="000000"/>
              <w:left w:val="single" w:sz="4" w:space="0" w:color="000000"/>
              <w:right w:val="single" w:sz="4" w:space="0" w:color="000000"/>
            </w:tcBorders>
          </w:tcPr>
          <w:p w14:paraId="1F23E609" w14:textId="77777777" w:rsidR="002F4737" w:rsidRPr="00594C6F" w:rsidRDefault="002F4737" w:rsidP="00437F69">
            <w:pPr>
              <w:spacing w:before="27"/>
              <w:jc w:val="center"/>
              <w:rPr>
                <w:rFonts w:ascii="Times New Roman" w:eastAsia="Cambria" w:hAnsi="Times New Roman" w:cs="Times New Roman"/>
                <w:b/>
                <w:color w:val="000000" w:themeColor="text1"/>
              </w:rPr>
            </w:pPr>
          </w:p>
          <w:p w14:paraId="3F3CA99E" w14:textId="77777777" w:rsidR="002F4737" w:rsidRPr="00594C6F" w:rsidRDefault="002F4737" w:rsidP="00437F69">
            <w:pPr>
              <w:ind w:left="42" w:right="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4"/>
              </w:rPr>
              <w:t>1,00</w:t>
            </w:r>
          </w:p>
        </w:tc>
        <w:tc>
          <w:tcPr>
            <w:tcW w:w="1459" w:type="dxa"/>
            <w:tcBorders>
              <w:top w:val="single" w:sz="4" w:space="0" w:color="000000"/>
              <w:left w:val="single" w:sz="4" w:space="0" w:color="000000"/>
              <w:right w:val="single" w:sz="4" w:space="0" w:color="000000"/>
            </w:tcBorders>
          </w:tcPr>
          <w:p w14:paraId="2BC9A233" w14:textId="4128044D" w:rsidR="002F4737" w:rsidRPr="005771F7" w:rsidRDefault="003F450A" w:rsidP="00437F69">
            <w:pPr>
              <w:spacing w:before="27"/>
              <w:jc w:val="center"/>
              <w:rPr>
                <w:rFonts w:ascii="Times New Roman" w:eastAsia="Cambria" w:hAnsi="Times New Roman" w:cs="Times New Roman"/>
                <w:bCs/>
                <w:color w:val="000000" w:themeColor="text1"/>
              </w:rPr>
            </w:pPr>
            <w:r w:rsidRPr="005771F7">
              <w:rPr>
                <w:rFonts w:ascii="Times New Roman" w:eastAsia="Cambria" w:hAnsi="Times New Roman" w:cs="Times New Roman"/>
                <w:bCs/>
                <w:color w:val="000000" w:themeColor="text1"/>
              </w:rPr>
              <w:t>435.553,44</w:t>
            </w:r>
          </w:p>
        </w:tc>
      </w:tr>
      <w:tr w:rsidR="002F4737" w:rsidRPr="00594C6F" w14:paraId="712EDB90" w14:textId="71605045" w:rsidTr="002F4737">
        <w:trPr>
          <w:trHeight w:val="541"/>
          <w:jc w:val="center"/>
        </w:trPr>
        <w:tc>
          <w:tcPr>
            <w:tcW w:w="691" w:type="dxa"/>
            <w:tcBorders>
              <w:right w:val="single" w:sz="4" w:space="0" w:color="000000"/>
            </w:tcBorders>
          </w:tcPr>
          <w:p w14:paraId="6BC32B2C"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395C1984" w14:textId="77777777" w:rsidR="002F4737" w:rsidRPr="00594C6F" w:rsidRDefault="002F4737" w:rsidP="00437F69">
            <w:pPr>
              <w:ind w:left="42"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3</w:t>
            </w:r>
          </w:p>
        </w:tc>
        <w:tc>
          <w:tcPr>
            <w:tcW w:w="4280" w:type="dxa"/>
            <w:tcBorders>
              <w:left w:val="single" w:sz="4" w:space="0" w:color="000000"/>
              <w:right w:val="single" w:sz="4" w:space="0" w:color="000000"/>
            </w:tcBorders>
          </w:tcPr>
          <w:p w14:paraId="1D4BB166" w14:textId="77777777" w:rsidR="002F4737" w:rsidRPr="00594C6F" w:rsidRDefault="002F4737" w:rsidP="00437F69">
            <w:pPr>
              <w:spacing w:before="114"/>
              <w:ind w:right="338"/>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 CAIAÇÃO 2 DEMÃOS </w:t>
            </w:r>
            <w:r w:rsidRPr="00594C6F">
              <w:rPr>
                <w:rFonts w:ascii="Times New Roman" w:eastAsia="Cambria" w:hAnsi="Times New Roman" w:cs="Times New Roman"/>
                <w:color w:val="000000" w:themeColor="text1"/>
                <w:spacing w:val="-2"/>
              </w:rPr>
              <w:t>EM MEIO FIO (2 MESES)</w:t>
            </w:r>
          </w:p>
        </w:tc>
        <w:tc>
          <w:tcPr>
            <w:tcW w:w="1235" w:type="dxa"/>
            <w:tcBorders>
              <w:left w:val="single" w:sz="4" w:space="0" w:color="000000"/>
              <w:right w:val="single" w:sz="4" w:space="0" w:color="000000"/>
            </w:tcBorders>
          </w:tcPr>
          <w:p w14:paraId="7BE164BA"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10E22923" w14:textId="0955FE92" w:rsidR="002F4737" w:rsidRPr="00594C6F" w:rsidRDefault="002F4737" w:rsidP="00437F69">
            <w:pPr>
              <w:ind w:left="47"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M2</w:t>
            </w:r>
            <w:r>
              <w:rPr>
                <w:rFonts w:ascii="Times New Roman" w:eastAsia="Cambria" w:hAnsi="Times New Roman" w:cs="Times New Roman"/>
                <w:color w:val="000000" w:themeColor="text1"/>
              </w:rPr>
              <w:t>/MES</w:t>
            </w:r>
          </w:p>
        </w:tc>
        <w:tc>
          <w:tcPr>
            <w:tcW w:w="1459" w:type="dxa"/>
            <w:tcBorders>
              <w:left w:val="single" w:sz="4" w:space="0" w:color="000000"/>
              <w:right w:val="single" w:sz="4" w:space="0" w:color="000000"/>
            </w:tcBorders>
          </w:tcPr>
          <w:p w14:paraId="4F50D70A"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6B5684BB" w14:textId="06A442CA" w:rsidR="002F4737" w:rsidRPr="00594C6F" w:rsidRDefault="002F4737" w:rsidP="00437F69">
            <w:pPr>
              <w:ind w:left="42" w:right="4"/>
              <w:jc w:val="center"/>
              <w:rPr>
                <w:rFonts w:ascii="Times New Roman" w:eastAsia="Cambria" w:hAnsi="Times New Roman" w:cs="Times New Roman"/>
                <w:color w:val="000000" w:themeColor="text1"/>
              </w:rPr>
            </w:pPr>
            <w:r>
              <w:rPr>
                <w:rFonts w:ascii="Times New Roman" w:eastAsia="Cambria" w:hAnsi="Times New Roman" w:cs="Times New Roman"/>
                <w:color w:val="000000" w:themeColor="text1"/>
                <w:spacing w:val="-2"/>
              </w:rPr>
              <w:t>15.444,52</w:t>
            </w:r>
          </w:p>
        </w:tc>
        <w:tc>
          <w:tcPr>
            <w:tcW w:w="1459" w:type="dxa"/>
            <w:tcBorders>
              <w:left w:val="single" w:sz="4" w:space="0" w:color="000000"/>
              <w:right w:val="single" w:sz="4" w:space="0" w:color="000000"/>
            </w:tcBorders>
          </w:tcPr>
          <w:p w14:paraId="16F46DCA" w14:textId="3E6FBB68" w:rsidR="002F4737" w:rsidRPr="005771F7" w:rsidRDefault="003F450A" w:rsidP="00437F69">
            <w:pPr>
              <w:spacing w:before="22"/>
              <w:jc w:val="center"/>
              <w:rPr>
                <w:rFonts w:ascii="Times New Roman" w:eastAsia="Cambria" w:hAnsi="Times New Roman" w:cs="Times New Roman"/>
                <w:bCs/>
                <w:color w:val="000000" w:themeColor="text1"/>
              </w:rPr>
            </w:pPr>
            <w:r w:rsidRPr="005771F7">
              <w:rPr>
                <w:rFonts w:ascii="Times New Roman" w:eastAsia="Cambria" w:hAnsi="Times New Roman" w:cs="Times New Roman"/>
                <w:bCs/>
                <w:color w:val="000000" w:themeColor="text1"/>
              </w:rPr>
              <w:t>176.358,75</w:t>
            </w:r>
          </w:p>
        </w:tc>
      </w:tr>
      <w:tr w:rsidR="002F4737" w:rsidRPr="00594C6F" w14:paraId="4EB34E85" w14:textId="3A24A8A3" w:rsidTr="002F4737">
        <w:trPr>
          <w:trHeight w:val="541"/>
          <w:jc w:val="center"/>
        </w:trPr>
        <w:tc>
          <w:tcPr>
            <w:tcW w:w="691" w:type="dxa"/>
            <w:tcBorders>
              <w:right w:val="single" w:sz="4" w:space="0" w:color="000000"/>
            </w:tcBorders>
          </w:tcPr>
          <w:p w14:paraId="2DAA173A"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7149E5E8" w14:textId="77777777" w:rsidR="002F4737" w:rsidRPr="00594C6F" w:rsidRDefault="002F4737" w:rsidP="00437F69">
            <w:pPr>
              <w:ind w:left="42" w:right="1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4</w:t>
            </w:r>
          </w:p>
        </w:tc>
        <w:tc>
          <w:tcPr>
            <w:tcW w:w="4280" w:type="dxa"/>
            <w:tcBorders>
              <w:left w:val="single" w:sz="4" w:space="0" w:color="000000"/>
              <w:right w:val="single" w:sz="4" w:space="0" w:color="000000"/>
            </w:tcBorders>
          </w:tcPr>
          <w:p w14:paraId="3B05ED51" w14:textId="77777777" w:rsidR="002F4737" w:rsidRPr="00594C6F" w:rsidRDefault="002F4737" w:rsidP="00437F69">
            <w:pPr>
              <w:spacing w:before="114"/>
              <w:ind w:left="7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2"/>
              </w:rPr>
              <w:t xml:space="preserve">CAPINA </w:t>
            </w:r>
            <w:r w:rsidRPr="00594C6F">
              <w:rPr>
                <w:rFonts w:ascii="Times New Roman" w:eastAsia="Cambria" w:hAnsi="Times New Roman" w:cs="Times New Roman"/>
                <w:color w:val="000000" w:themeColor="text1"/>
                <w:spacing w:val="-5"/>
              </w:rPr>
              <w:t>E RASPAGEM (12 MESES)</w:t>
            </w:r>
          </w:p>
        </w:tc>
        <w:tc>
          <w:tcPr>
            <w:tcW w:w="1235" w:type="dxa"/>
            <w:tcBorders>
              <w:left w:val="single" w:sz="4" w:space="0" w:color="000000"/>
              <w:right w:val="single" w:sz="4" w:space="0" w:color="000000"/>
            </w:tcBorders>
          </w:tcPr>
          <w:p w14:paraId="6D6E15F6"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334D80E5" w14:textId="7B17E90F" w:rsidR="002F4737" w:rsidRPr="00594C6F" w:rsidRDefault="002F4737" w:rsidP="00437F69">
            <w:pPr>
              <w:ind w:left="47"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M2</w:t>
            </w:r>
            <w:r>
              <w:rPr>
                <w:rFonts w:ascii="Times New Roman" w:eastAsia="Cambria" w:hAnsi="Times New Roman" w:cs="Times New Roman"/>
                <w:color w:val="000000" w:themeColor="text1"/>
              </w:rPr>
              <w:t>/MES</w:t>
            </w:r>
          </w:p>
        </w:tc>
        <w:tc>
          <w:tcPr>
            <w:tcW w:w="1459" w:type="dxa"/>
            <w:tcBorders>
              <w:left w:val="single" w:sz="4" w:space="0" w:color="000000"/>
              <w:right w:val="single" w:sz="4" w:space="0" w:color="000000"/>
            </w:tcBorders>
          </w:tcPr>
          <w:p w14:paraId="3F5694DA" w14:textId="77777777" w:rsidR="002F4737" w:rsidRPr="00594C6F" w:rsidRDefault="002F4737" w:rsidP="00437F69">
            <w:pPr>
              <w:spacing w:before="22"/>
              <w:jc w:val="center"/>
              <w:rPr>
                <w:rFonts w:ascii="Times New Roman" w:eastAsia="Cambria" w:hAnsi="Times New Roman" w:cs="Times New Roman"/>
                <w:b/>
                <w:color w:val="000000" w:themeColor="text1"/>
              </w:rPr>
            </w:pPr>
          </w:p>
          <w:p w14:paraId="779949DB" w14:textId="3CC73AB5" w:rsidR="002F4737" w:rsidRPr="00594C6F" w:rsidRDefault="002F4737" w:rsidP="00437F69">
            <w:pPr>
              <w:ind w:left="42" w:right="4"/>
              <w:jc w:val="center"/>
              <w:rPr>
                <w:rFonts w:ascii="Times New Roman" w:eastAsia="Cambria" w:hAnsi="Times New Roman" w:cs="Times New Roman"/>
                <w:color w:val="000000" w:themeColor="text1"/>
              </w:rPr>
            </w:pPr>
            <w:r>
              <w:rPr>
                <w:rFonts w:ascii="Times New Roman" w:eastAsia="Cambria" w:hAnsi="Times New Roman" w:cs="Times New Roman"/>
                <w:color w:val="000000" w:themeColor="text1"/>
                <w:spacing w:val="-2"/>
              </w:rPr>
              <w:t>15.444,52</w:t>
            </w:r>
          </w:p>
        </w:tc>
        <w:tc>
          <w:tcPr>
            <w:tcW w:w="1459" w:type="dxa"/>
            <w:tcBorders>
              <w:left w:val="single" w:sz="4" w:space="0" w:color="000000"/>
              <w:right w:val="single" w:sz="4" w:space="0" w:color="000000"/>
            </w:tcBorders>
          </w:tcPr>
          <w:p w14:paraId="2B664F48" w14:textId="02FBB57F" w:rsidR="002F4737" w:rsidRPr="005771F7" w:rsidRDefault="003F450A" w:rsidP="00437F69">
            <w:pPr>
              <w:spacing w:before="22"/>
              <w:jc w:val="center"/>
              <w:rPr>
                <w:rFonts w:ascii="Times New Roman" w:eastAsia="Cambria" w:hAnsi="Times New Roman" w:cs="Times New Roman"/>
                <w:bCs/>
                <w:color w:val="000000" w:themeColor="text1"/>
              </w:rPr>
            </w:pPr>
            <w:r w:rsidRPr="005771F7">
              <w:rPr>
                <w:rFonts w:ascii="Times New Roman" w:eastAsia="Cambria" w:hAnsi="Times New Roman" w:cs="Times New Roman"/>
                <w:bCs/>
                <w:color w:val="000000" w:themeColor="text1"/>
              </w:rPr>
              <w:t>561.421,50</w:t>
            </w:r>
          </w:p>
        </w:tc>
      </w:tr>
    </w:tbl>
    <w:p w14:paraId="21575AE0" w14:textId="77777777" w:rsidR="000B5D43" w:rsidRPr="008F6C47" w:rsidRDefault="000B5D43" w:rsidP="008F6C47">
      <w:pPr>
        <w:pStyle w:val="Corpodetexto"/>
        <w:rPr>
          <w:rFonts w:ascii="Times New Roman" w:hAnsi="Times New Roman" w:cs="Times New Roman"/>
          <w:sz w:val="22"/>
          <w:szCs w:val="22"/>
        </w:rPr>
      </w:pPr>
    </w:p>
    <w:p w14:paraId="21575AE1" w14:textId="77777777" w:rsidR="000B5D43" w:rsidRPr="00734D58" w:rsidRDefault="00F01A67" w:rsidP="008F6C47">
      <w:pPr>
        <w:pStyle w:val="Ttulo1"/>
        <w:tabs>
          <w:tab w:val="left" w:pos="958"/>
        </w:tabs>
        <w:ind w:left="0"/>
        <w:jc w:val="both"/>
        <w:rPr>
          <w:rFonts w:ascii="Times New Roman" w:hAnsi="Times New Roman" w:cs="Times New Roman"/>
          <w:sz w:val="22"/>
          <w:szCs w:val="22"/>
        </w:rPr>
      </w:pPr>
      <w:bookmarkStart w:id="1" w:name="_bookmark1"/>
      <w:bookmarkEnd w:id="1"/>
      <w:r w:rsidRPr="00734D58">
        <w:rPr>
          <w:rFonts w:ascii="Times New Roman" w:hAnsi="Times New Roman" w:cs="Times New Roman"/>
          <w:sz w:val="22"/>
          <w:szCs w:val="22"/>
        </w:rPr>
        <w:t xml:space="preserve">2. </w:t>
      </w:r>
      <w:r w:rsidR="004F7264" w:rsidRPr="00734D58">
        <w:rPr>
          <w:rFonts w:ascii="Times New Roman" w:hAnsi="Times New Roman" w:cs="Times New Roman"/>
          <w:sz w:val="22"/>
          <w:szCs w:val="22"/>
        </w:rPr>
        <w:t>DA</w:t>
      </w:r>
      <w:r w:rsidR="004F7264" w:rsidRPr="00734D58">
        <w:rPr>
          <w:rFonts w:ascii="Times New Roman" w:hAnsi="Times New Roman" w:cs="Times New Roman"/>
          <w:spacing w:val="-7"/>
          <w:sz w:val="22"/>
          <w:szCs w:val="22"/>
        </w:rPr>
        <w:t xml:space="preserve"> </w:t>
      </w:r>
      <w:r w:rsidR="004F7264" w:rsidRPr="00734D58">
        <w:rPr>
          <w:rFonts w:ascii="Times New Roman" w:hAnsi="Times New Roman" w:cs="Times New Roman"/>
          <w:sz w:val="22"/>
          <w:szCs w:val="22"/>
        </w:rPr>
        <w:t>PARTICIPAÇÃO</w:t>
      </w:r>
      <w:r w:rsidR="004F7264" w:rsidRPr="00734D58">
        <w:rPr>
          <w:rFonts w:ascii="Times New Roman" w:hAnsi="Times New Roman" w:cs="Times New Roman"/>
          <w:spacing w:val="-5"/>
          <w:sz w:val="22"/>
          <w:szCs w:val="22"/>
        </w:rPr>
        <w:t xml:space="preserve"> </w:t>
      </w:r>
      <w:r w:rsidR="004F7264" w:rsidRPr="00734D58">
        <w:rPr>
          <w:rFonts w:ascii="Times New Roman" w:hAnsi="Times New Roman" w:cs="Times New Roman"/>
          <w:sz w:val="22"/>
          <w:szCs w:val="22"/>
        </w:rPr>
        <w:t>NA</w:t>
      </w:r>
      <w:r w:rsidR="004F7264" w:rsidRPr="00734D58">
        <w:rPr>
          <w:rFonts w:ascii="Times New Roman" w:hAnsi="Times New Roman" w:cs="Times New Roman"/>
          <w:spacing w:val="-4"/>
          <w:sz w:val="22"/>
          <w:szCs w:val="22"/>
        </w:rPr>
        <w:t xml:space="preserve"> </w:t>
      </w:r>
      <w:r w:rsidR="004F7264" w:rsidRPr="00734D58">
        <w:rPr>
          <w:rFonts w:ascii="Times New Roman" w:hAnsi="Times New Roman" w:cs="Times New Roman"/>
          <w:spacing w:val="-2"/>
          <w:sz w:val="22"/>
          <w:szCs w:val="22"/>
        </w:rPr>
        <w:t>LICITAÇÃO</w:t>
      </w:r>
    </w:p>
    <w:p w14:paraId="21575AE2" w14:textId="77777777" w:rsidR="000B5D43" w:rsidRPr="00734D58" w:rsidRDefault="00F01A67" w:rsidP="008F6C47">
      <w:pPr>
        <w:tabs>
          <w:tab w:val="left" w:pos="1098"/>
        </w:tabs>
        <w:ind w:right="259"/>
        <w:jc w:val="both"/>
        <w:rPr>
          <w:rFonts w:ascii="Times New Roman" w:hAnsi="Times New Roman" w:cs="Times New Roman"/>
        </w:rPr>
      </w:pPr>
      <w:r w:rsidRPr="00734D58">
        <w:rPr>
          <w:rFonts w:ascii="Times New Roman" w:hAnsi="Times New Roman" w:cs="Times New Roman"/>
        </w:rPr>
        <w:t xml:space="preserve">2.1. </w:t>
      </w:r>
      <w:r w:rsidR="004F7264" w:rsidRPr="00734D58">
        <w:rPr>
          <w:rFonts w:ascii="Times New Roman" w:hAnsi="Times New Roman" w:cs="Times New Roman"/>
        </w:rPr>
        <w:t>Poderão participar desta licitação os interessados que estiverem previamente credenciados no Sistema BNC (</w:t>
      </w:r>
      <w:hyperlink r:id="rId8">
        <w:r w:rsidR="004F7264" w:rsidRPr="00734D58">
          <w:rPr>
            <w:rFonts w:ascii="Times New Roman" w:hAnsi="Times New Roman" w:cs="Times New Roman"/>
            <w:color w:val="000080"/>
            <w:u w:val="single" w:color="000080"/>
          </w:rPr>
          <w:t>Bolsa Nacional de Compras - Licitações Eletrônicas (bnc.org.br)</w:t>
        </w:r>
      </w:hyperlink>
      <w:r w:rsidR="004F7264" w:rsidRPr="00734D58">
        <w:rPr>
          <w:rFonts w:ascii="Times New Roman" w:hAnsi="Times New Roman" w:cs="Times New Roman"/>
        </w:rPr>
        <w:t>.</w:t>
      </w:r>
    </w:p>
    <w:p w14:paraId="21575AE3" w14:textId="77777777" w:rsidR="000B5D43" w:rsidRPr="008F6C47" w:rsidRDefault="00F01A67" w:rsidP="008F6C47">
      <w:pPr>
        <w:tabs>
          <w:tab w:val="left" w:pos="1098"/>
        </w:tabs>
        <w:ind w:right="261"/>
        <w:jc w:val="both"/>
        <w:rPr>
          <w:rFonts w:ascii="Times New Roman" w:hAnsi="Times New Roman" w:cs="Times New Roman"/>
        </w:rPr>
      </w:pPr>
      <w:r w:rsidRPr="00734D58">
        <w:rPr>
          <w:rFonts w:ascii="Times New Roman" w:hAnsi="Times New Roman" w:cs="Times New Roman"/>
        </w:rPr>
        <w:t xml:space="preserve">2.2. </w:t>
      </w:r>
      <w:r w:rsidR="004F7264" w:rsidRPr="00734D58">
        <w:rPr>
          <w:rFonts w:ascii="Times New Roman" w:hAnsi="Times New Roman" w:cs="Times New Roman"/>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w:t>
      </w:r>
      <w:r w:rsidR="004F7264" w:rsidRPr="008F6C47">
        <w:rPr>
          <w:rFonts w:ascii="Times New Roman" w:hAnsi="Times New Roman" w:cs="Times New Roman"/>
        </w:rPr>
        <w:t xml:space="preserve"> da licitação por eventuais danos decorrentes de uso indevido das credenciais de acesso, ainda que por terceiros.</w:t>
      </w:r>
    </w:p>
    <w:p w14:paraId="21575AE4" w14:textId="77777777" w:rsidR="000B5D43" w:rsidRPr="008F6C47" w:rsidRDefault="00F01A67" w:rsidP="008F6C47">
      <w:pPr>
        <w:tabs>
          <w:tab w:val="left" w:pos="1098"/>
        </w:tabs>
        <w:ind w:right="253"/>
        <w:jc w:val="both"/>
        <w:rPr>
          <w:rFonts w:ascii="Times New Roman" w:hAnsi="Times New Roman" w:cs="Times New Roman"/>
        </w:rPr>
      </w:pPr>
      <w:r w:rsidRPr="008F6C47">
        <w:rPr>
          <w:rFonts w:ascii="Times New Roman" w:hAnsi="Times New Roman" w:cs="Times New Roman"/>
        </w:rPr>
        <w:t xml:space="preserve">2.3. </w:t>
      </w:r>
      <w:r w:rsidR="004F7264" w:rsidRPr="008F6C47">
        <w:rPr>
          <w:rFonts w:ascii="Times New Roman" w:hAnsi="Times New Roman" w:cs="Times New Roman"/>
        </w:rPr>
        <w:t>É de responsabilidade do cadastrado conferir a exatidão dos seus dados cadastrais nos Sistemas relacionados no item anterior e mantê-los atualizados junto aos órgãos responsáveis pela informação, devendo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proceder,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imediatamente,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à</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correção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à</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alteração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registros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tão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logo identifique incorreção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ou aqueles se tornem desatualizados.</w:t>
      </w:r>
    </w:p>
    <w:p w14:paraId="21575AE5" w14:textId="77777777" w:rsidR="000B5D43" w:rsidRPr="008F6C47" w:rsidRDefault="00F01A67" w:rsidP="008F6C47">
      <w:pPr>
        <w:tabs>
          <w:tab w:val="left" w:pos="1098"/>
        </w:tabs>
        <w:ind w:right="259"/>
        <w:jc w:val="both"/>
        <w:rPr>
          <w:rFonts w:ascii="Times New Roman" w:hAnsi="Times New Roman" w:cs="Times New Roman"/>
        </w:rPr>
      </w:pPr>
      <w:r w:rsidRPr="008F6C47">
        <w:rPr>
          <w:rFonts w:ascii="Times New Roman" w:hAnsi="Times New Roman" w:cs="Times New Roman"/>
        </w:rPr>
        <w:t xml:space="preserve">2.4. </w:t>
      </w:r>
      <w:r w:rsidR="004F7264" w:rsidRPr="008F6C47">
        <w:rPr>
          <w:rFonts w:ascii="Times New Roman" w:hAnsi="Times New Roman" w:cs="Times New Roman"/>
        </w:rPr>
        <w:t xml:space="preserve">A não observância do disposto no item anterior poderá ensejar desclassificação no momento da </w:t>
      </w:r>
      <w:r w:rsidR="004F7264" w:rsidRPr="008F6C47">
        <w:rPr>
          <w:rFonts w:ascii="Times New Roman" w:hAnsi="Times New Roman" w:cs="Times New Roman"/>
          <w:spacing w:val="-2"/>
        </w:rPr>
        <w:t>habilitação.</w:t>
      </w:r>
    </w:p>
    <w:p w14:paraId="21575AE6" w14:textId="66F5EB97" w:rsidR="000B5D43" w:rsidRDefault="00F01A67" w:rsidP="008F6C47">
      <w:pPr>
        <w:tabs>
          <w:tab w:val="left" w:pos="1098"/>
        </w:tabs>
        <w:ind w:right="252"/>
        <w:jc w:val="both"/>
        <w:rPr>
          <w:rFonts w:ascii="Times New Roman" w:hAnsi="Times New Roman" w:cs="Times New Roman"/>
        </w:rPr>
      </w:pPr>
      <w:r w:rsidRPr="008F6C47">
        <w:rPr>
          <w:rFonts w:ascii="Times New Roman" w:hAnsi="Times New Roman" w:cs="Times New Roman"/>
        </w:rPr>
        <w:lastRenderedPageBreak/>
        <w:t xml:space="preserve">2.5. </w:t>
      </w:r>
      <w:r w:rsidR="004F7264" w:rsidRPr="008F6C47">
        <w:rPr>
          <w:rFonts w:ascii="Times New Roman" w:hAnsi="Times New Roman" w:cs="Times New Roman"/>
        </w:rPr>
        <w:t>Será concedido tratamento favorecido para as microempresas e empresas de pequeno porte, para as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sociedades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cooperativas mencionadas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3"/>
        </w:rPr>
        <w:t xml:space="preserve"> </w:t>
      </w:r>
      <w:hyperlink r:id="rId9" w:anchor="art16">
        <w:r w:rsidR="004F7264" w:rsidRPr="008F6C47">
          <w:rPr>
            <w:rFonts w:ascii="Times New Roman" w:hAnsi="Times New Roman" w:cs="Times New Roman"/>
            <w:u w:val="single"/>
          </w:rPr>
          <w:t>artigo</w:t>
        </w:r>
        <w:r w:rsidR="004F7264" w:rsidRPr="008F6C47">
          <w:rPr>
            <w:rFonts w:ascii="Times New Roman" w:hAnsi="Times New Roman" w:cs="Times New Roman"/>
            <w:spacing w:val="-2"/>
            <w:u w:val="single"/>
          </w:rPr>
          <w:t xml:space="preserve"> </w:t>
        </w:r>
        <w:r w:rsidR="004F7264" w:rsidRPr="008F6C47">
          <w:rPr>
            <w:rFonts w:ascii="Times New Roman" w:hAnsi="Times New Roman" w:cs="Times New Roman"/>
            <w:u w:val="single"/>
          </w:rPr>
          <w:t>16</w:t>
        </w:r>
        <w:r w:rsidR="004F7264" w:rsidRPr="008F6C47">
          <w:rPr>
            <w:rFonts w:ascii="Times New Roman" w:hAnsi="Times New Roman" w:cs="Times New Roman"/>
            <w:spacing w:val="-2"/>
            <w:u w:val="single"/>
          </w:rPr>
          <w:t xml:space="preserve"> </w:t>
        </w:r>
        <w:r w:rsidR="004F7264" w:rsidRPr="008F6C47">
          <w:rPr>
            <w:rFonts w:ascii="Times New Roman" w:hAnsi="Times New Roman" w:cs="Times New Roman"/>
            <w:u w:val="single"/>
          </w:rPr>
          <w:t>da</w:t>
        </w:r>
        <w:r w:rsidR="004F7264" w:rsidRPr="008F6C47">
          <w:rPr>
            <w:rFonts w:ascii="Times New Roman" w:hAnsi="Times New Roman" w:cs="Times New Roman"/>
            <w:spacing w:val="-5"/>
            <w:u w:val="single"/>
          </w:rPr>
          <w:t xml:space="preserve"> </w:t>
        </w:r>
        <w:r w:rsidR="004F7264" w:rsidRPr="008F6C47">
          <w:rPr>
            <w:rFonts w:ascii="Times New Roman" w:hAnsi="Times New Roman" w:cs="Times New Roman"/>
            <w:u w:val="single"/>
          </w:rPr>
          <w:t>Lei</w:t>
        </w:r>
        <w:r w:rsidR="004F7264" w:rsidRPr="008F6C47">
          <w:rPr>
            <w:rFonts w:ascii="Times New Roman" w:hAnsi="Times New Roman" w:cs="Times New Roman"/>
            <w:spacing w:val="-5"/>
            <w:u w:val="single"/>
          </w:rPr>
          <w:t xml:space="preserve"> </w:t>
        </w:r>
        <w:r w:rsidR="004F7264" w:rsidRPr="008F6C47">
          <w:rPr>
            <w:rFonts w:ascii="Times New Roman" w:hAnsi="Times New Roman" w:cs="Times New Roman"/>
            <w:u w:val="single"/>
          </w:rPr>
          <w:t>nº</w:t>
        </w:r>
        <w:r w:rsidR="004F7264" w:rsidRPr="008F6C47">
          <w:rPr>
            <w:rFonts w:ascii="Times New Roman" w:hAnsi="Times New Roman" w:cs="Times New Roman"/>
            <w:spacing w:val="-4"/>
            <w:u w:val="single"/>
          </w:rPr>
          <w:t xml:space="preserve"> </w:t>
        </w:r>
        <w:r w:rsidR="004F7264" w:rsidRPr="008F6C47">
          <w:rPr>
            <w:rFonts w:ascii="Times New Roman" w:hAnsi="Times New Roman" w:cs="Times New Roman"/>
            <w:u w:val="single"/>
          </w:rPr>
          <w:t>14.133,</w:t>
        </w:r>
        <w:r w:rsidR="004F7264" w:rsidRPr="008F6C47">
          <w:rPr>
            <w:rFonts w:ascii="Times New Roman" w:hAnsi="Times New Roman" w:cs="Times New Roman"/>
            <w:spacing w:val="-4"/>
            <w:u w:val="single"/>
          </w:rPr>
          <w:t xml:space="preserve"> </w:t>
        </w:r>
        <w:r w:rsidR="004F7264" w:rsidRPr="008F6C47">
          <w:rPr>
            <w:rFonts w:ascii="Times New Roman" w:hAnsi="Times New Roman" w:cs="Times New Roman"/>
            <w:u w:val="single"/>
          </w:rPr>
          <w:t>de</w:t>
        </w:r>
        <w:r w:rsidR="004F7264" w:rsidRPr="008F6C47">
          <w:rPr>
            <w:rFonts w:ascii="Times New Roman" w:hAnsi="Times New Roman" w:cs="Times New Roman"/>
            <w:spacing w:val="-2"/>
            <w:u w:val="single"/>
          </w:rPr>
          <w:t xml:space="preserve"> </w:t>
        </w:r>
        <w:r w:rsidR="004F7264" w:rsidRPr="008F6C47">
          <w:rPr>
            <w:rFonts w:ascii="Times New Roman" w:hAnsi="Times New Roman" w:cs="Times New Roman"/>
            <w:u w:val="single"/>
          </w:rPr>
          <w:t>2021</w:t>
        </w:r>
        <w:r w:rsidR="004F7264" w:rsidRPr="008F6C47">
          <w:rPr>
            <w:rFonts w:ascii="Times New Roman" w:hAnsi="Times New Roman" w:cs="Times New Roman"/>
          </w:rPr>
          <w:t>,</w:t>
        </w:r>
      </w:hyperlink>
      <w:r w:rsidR="004F7264" w:rsidRPr="008F6C47">
        <w:rPr>
          <w:rFonts w:ascii="Times New Roman" w:hAnsi="Times New Roman" w:cs="Times New Roman"/>
          <w:spacing w:val="-2"/>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agricultor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familiar,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 xml:space="preserve">o produtor rural pessoa física e para o microempreendedor individual - MEI, nos limites previstos da </w:t>
      </w:r>
      <w:hyperlink r:id="rId10">
        <w:r w:rsidR="004F7264" w:rsidRPr="008F6C47">
          <w:rPr>
            <w:rFonts w:ascii="Times New Roman" w:hAnsi="Times New Roman" w:cs="Times New Roman"/>
            <w:u w:val="single"/>
          </w:rPr>
          <w:t>Lei</w:t>
        </w:r>
      </w:hyperlink>
      <w:r w:rsidR="004F7264" w:rsidRPr="008F6C47">
        <w:rPr>
          <w:rFonts w:ascii="Times New Roman" w:hAnsi="Times New Roman" w:cs="Times New Roman"/>
        </w:rPr>
        <w:t xml:space="preserve"> </w:t>
      </w:r>
      <w:hyperlink r:id="rId11">
        <w:r w:rsidR="004F7264" w:rsidRPr="008F6C47">
          <w:rPr>
            <w:rFonts w:ascii="Times New Roman" w:hAnsi="Times New Roman" w:cs="Times New Roman"/>
            <w:u w:val="single"/>
          </w:rPr>
          <w:t>Complementar nº 123, de 2006</w:t>
        </w:r>
      </w:hyperlink>
      <w:r w:rsidR="004F7264" w:rsidRPr="008F6C47">
        <w:rPr>
          <w:rFonts w:ascii="Times New Roman" w:hAnsi="Times New Roman" w:cs="Times New Roman"/>
        </w:rPr>
        <w:t xml:space="preserve"> e d</w:t>
      </w:r>
      <w:r w:rsidR="00D33900">
        <w:rPr>
          <w:rFonts w:ascii="Times New Roman" w:hAnsi="Times New Roman" w:cs="Times New Roman"/>
        </w:rPr>
        <w:t>a IN 8/2016 do TCM-GO</w:t>
      </w:r>
      <w:r w:rsidR="004F7264" w:rsidRPr="008F6C47">
        <w:rPr>
          <w:rFonts w:ascii="Times New Roman" w:hAnsi="Times New Roman" w:cs="Times New Roman"/>
        </w:rPr>
        <w:t>.</w:t>
      </w:r>
    </w:p>
    <w:p w14:paraId="21575AE7" w14:textId="77777777" w:rsidR="000B5D43" w:rsidRPr="008F6C47" w:rsidRDefault="003071DE" w:rsidP="008F6C47">
      <w:pPr>
        <w:tabs>
          <w:tab w:val="left" w:pos="1098"/>
        </w:tabs>
        <w:jc w:val="both"/>
        <w:rPr>
          <w:rFonts w:ascii="Times New Roman" w:hAnsi="Times New Roman" w:cs="Times New Roman"/>
        </w:rPr>
      </w:pPr>
      <w:bookmarkStart w:id="2" w:name="_bookmark2"/>
      <w:bookmarkEnd w:id="2"/>
      <w:r w:rsidRPr="008F6C47">
        <w:rPr>
          <w:rFonts w:ascii="Times New Roman" w:hAnsi="Times New Roman" w:cs="Times New Roman"/>
        </w:rPr>
        <w:t xml:space="preserve">2.6. </w:t>
      </w:r>
      <w:r w:rsidR="004F7264" w:rsidRPr="008F6C47">
        <w:rPr>
          <w:rFonts w:ascii="Times New Roman" w:hAnsi="Times New Roman" w:cs="Times New Roman"/>
        </w:rPr>
        <w:t>Não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poderão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disputar</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esta</w:t>
      </w:r>
      <w:r w:rsidR="004F7264" w:rsidRPr="008F6C47">
        <w:rPr>
          <w:rFonts w:ascii="Times New Roman" w:hAnsi="Times New Roman" w:cs="Times New Roman"/>
          <w:spacing w:val="-5"/>
        </w:rPr>
        <w:t xml:space="preserve"> </w:t>
      </w:r>
      <w:r w:rsidR="004F7264" w:rsidRPr="008F6C47">
        <w:rPr>
          <w:rFonts w:ascii="Times New Roman" w:hAnsi="Times New Roman" w:cs="Times New Roman"/>
          <w:spacing w:val="-2"/>
        </w:rPr>
        <w:t>licitação:</w:t>
      </w:r>
    </w:p>
    <w:p w14:paraId="21575AE8" w14:textId="77777777" w:rsidR="000B5D43" w:rsidRPr="008F6C47" w:rsidRDefault="003071DE" w:rsidP="008F6C47">
      <w:pPr>
        <w:tabs>
          <w:tab w:val="left" w:pos="1809"/>
        </w:tabs>
        <w:jc w:val="both"/>
        <w:rPr>
          <w:rFonts w:ascii="Times New Roman" w:hAnsi="Times New Roman" w:cs="Times New Roman"/>
        </w:rPr>
      </w:pPr>
      <w:r w:rsidRPr="008F6C47">
        <w:rPr>
          <w:rFonts w:ascii="Times New Roman" w:hAnsi="Times New Roman" w:cs="Times New Roman"/>
        </w:rPr>
        <w:t xml:space="preserve">2.6.1. </w:t>
      </w:r>
      <w:r w:rsidR="004F7264" w:rsidRPr="008F6C47">
        <w:rPr>
          <w:rFonts w:ascii="Times New Roman" w:hAnsi="Times New Roman" w:cs="Times New Roman"/>
        </w:rPr>
        <w:t>aquele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atenda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às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condições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deste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Edital</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seu(s)</w:t>
      </w:r>
      <w:r w:rsidR="004F7264" w:rsidRPr="008F6C47">
        <w:rPr>
          <w:rFonts w:ascii="Times New Roman" w:hAnsi="Times New Roman" w:cs="Times New Roman"/>
          <w:spacing w:val="-6"/>
        </w:rPr>
        <w:t xml:space="preserve"> </w:t>
      </w:r>
      <w:r w:rsidR="004F7264" w:rsidRPr="008F6C47">
        <w:rPr>
          <w:rFonts w:ascii="Times New Roman" w:hAnsi="Times New Roman" w:cs="Times New Roman"/>
          <w:spacing w:val="-2"/>
        </w:rPr>
        <w:t>anexo(s);</w:t>
      </w:r>
    </w:p>
    <w:p w14:paraId="21575AE9" w14:textId="77777777" w:rsidR="000B5D43" w:rsidRPr="008F6C47" w:rsidRDefault="003071DE" w:rsidP="008F6C47">
      <w:pPr>
        <w:tabs>
          <w:tab w:val="left" w:pos="1809"/>
        </w:tabs>
        <w:ind w:right="260"/>
        <w:jc w:val="both"/>
        <w:rPr>
          <w:rFonts w:ascii="Times New Roman" w:hAnsi="Times New Roman" w:cs="Times New Roman"/>
        </w:rPr>
      </w:pPr>
      <w:bookmarkStart w:id="3" w:name="_bookmark3"/>
      <w:bookmarkEnd w:id="3"/>
      <w:r w:rsidRPr="008F6C47">
        <w:rPr>
          <w:rFonts w:ascii="Times New Roman" w:hAnsi="Times New Roman" w:cs="Times New Roman"/>
        </w:rPr>
        <w:t xml:space="preserve">2.6.2. </w:t>
      </w:r>
      <w:r w:rsidR="004F7264" w:rsidRPr="008F6C47">
        <w:rPr>
          <w:rFonts w:ascii="Times New Roman" w:hAnsi="Times New Roman" w:cs="Times New Roman"/>
        </w:rPr>
        <w:t>autor do anteprojeto, do projeto básico ou do projeto executivo, pessoa física ou jurídica, quando a licitação versar sobre serviços ou fornecimento de bens a ele relacionados;</w:t>
      </w:r>
    </w:p>
    <w:p w14:paraId="21575AEA" w14:textId="77777777" w:rsidR="000B5D43" w:rsidRPr="008F6C47" w:rsidRDefault="003071DE" w:rsidP="008F6C47">
      <w:pPr>
        <w:tabs>
          <w:tab w:val="left" w:pos="1809"/>
        </w:tabs>
        <w:ind w:right="255"/>
        <w:jc w:val="both"/>
        <w:rPr>
          <w:rFonts w:ascii="Times New Roman" w:hAnsi="Times New Roman" w:cs="Times New Roman"/>
        </w:rPr>
      </w:pPr>
      <w:bookmarkStart w:id="4" w:name="_bookmark4"/>
      <w:bookmarkEnd w:id="4"/>
      <w:r w:rsidRPr="008F6C47">
        <w:rPr>
          <w:rFonts w:ascii="Times New Roman" w:hAnsi="Times New Roman" w:cs="Times New Roman"/>
        </w:rPr>
        <w:t xml:space="preserve">2.6.3. </w:t>
      </w:r>
      <w:r w:rsidR="004F7264" w:rsidRPr="008F6C47">
        <w:rPr>
          <w:rFonts w:ascii="Times New Roman" w:hAnsi="Times New Roman" w:cs="Times New Roman"/>
        </w:rPr>
        <w:t>empresa, isoladamente ou em consórcio, responsável pela elaboração do projeto básico ou do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projeto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executivo,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empresa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qual</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autor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do projeto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seja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dirigente,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gerente,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controlador,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acionista ou detentor de mais de 5% (cinco por cento) do capital com direito a voto, responsável técnico ou subcontratado, quando a licitação versar sobre serviços ou fornecimento de bens a ela necessários;</w:t>
      </w:r>
    </w:p>
    <w:p w14:paraId="21575AEB" w14:textId="77777777" w:rsidR="000B5D43" w:rsidRPr="008F6C47" w:rsidRDefault="003071DE" w:rsidP="008F6C47">
      <w:pPr>
        <w:tabs>
          <w:tab w:val="left" w:pos="1809"/>
        </w:tabs>
        <w:ind w:right="259"/>
        <w:jc w:val="both"/>
        <w:rPr>
          <w:rFonts w:ascii="Times New Roman" w:hAnsi="Times New Roman" w:cs="Times New Roman"/>
        </w:rPr>
      </w:pPr>
      <w:bookmarkStart w:id="5" w:name="_bookmark5"/>
      <w:bookmarkEnd w:id="5"/>
      <w:r w:rsidRPr="008F6C47">
        <w:rPr>
          <w:rFonts w:ascii="Times New Roman" w:hAnsi="Times New Roman" w:cs="Times New Roman"/>
        </w:rPr>
        <w:t xml:space="preserve">2.6.4. </w:t>
      </w:r>
      <w:r w:rsidR="004F7264" w:rsidRPr="008F6C47">
        <w:rPr>
          <w:rFonts w:ascii="Times New Roman" w:hAnsi="Times New Roman" w:cs="Times New Roman"/>
        </w:rPr>
        <w:t>pessoa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física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jurídica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se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encontre,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tempo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licitação,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impossibilitada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participar da licitação em decorrência de sanção que lhe foi imposta;</w:t>
      </w:r>
    </w:p>
    <w:p w14:paraId="21575AEC" w14:textId="77777777" w:rsidR="000B5D43" w:rsidRPr="008F6C47" w:rsidRDefault="003071DE" w:rsidP="008F6C47">
      <w:pPr>
        <w:tabs>
          <w:tab w:val="left" w:pos="1809"/>
        </w:tabs>
        <w:ind w:right="260"/>
        <w:jc w:val="both"/>
        <w:rPr>
          <w:rFonts w:ascii="Times New Roman" w:hAnsi="Times New Roman" w:cs="Times New Roman"/>
        </w:rPr>
      </w:pPr>
      <w:r w:rsidRPr="008F6C47">
        <w:rPr>
          <w:rFonts w:ascii="Times New Roman" w:hAnsi="Times New Roman" w:cs="Times New Roman"/>
        </w:rPr>
        <w:t xml:space="preserve">2.6.5. </w:t>
      </w:r>
      <w:r w:rsidR="004F7264" w:rsidRPr="008F6C47">
        <w:rPr>
          <w:rFonts w:ascii="Times New Roman" w:hAnsi="Times New Roman" w:cs="Times New Roman"/>
        </w:rPr>
        <w:t>aquele que mantenha vínculo de natureza técnica, comercial, econômica, financeira, trabalhista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civil</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dirigente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órgão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entidade</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contratante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agente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público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desempenhe função na licitação ou atue na fiscalização ou na gestão do contrato, ou que deles seja cônjuge, companheiro ou parente em linha reta, colateral ou por afinidade, até o terceiro grau;</w:t>
      </w:r>
    </w:p>
    <w:p w14:paraId="21575AED" w14:textId="77777777" w:rsidR="000B5D43" w:rsidRPr="008F6C47" w:rsidRDefault="003071DE" w:rsidP="008F6C47">
      <w:pPr>
        <w:tabs>
          <w:tab w:val="left" w:pos="1809"/>
        </w:tabs>
        <w:ind w:right="262"/>
        <w:jc w:val="both"/>
        <w:rPr>
          <w:rFonts w:ascii="Times New Roman" w:hAnsi="Times New Roman" w:cs="Times New Roman"/>
        </w:rPr>
      </w:pPr>
      <w:r w:rsidRPr="008F6C47">
        <w:rPr>
          <w:rFonts w:ascii="Times New Roman" w:hAnsi="Times New Roman" w:cs="Times New Roman"/>
        </w:rPr>
        <w:t xml:space="preserve">2.6.6. </w:t>
      </w:r>
      <w:r w:rsidR="004F7264" w:rsidRPr="008F6C47">
        <w:rPr>
          <w:rFonts w:ascii="Times New Roman" w:hAnsi="Times New Roman" w:cs="Times New Roman"/>
        </w:rPr>
        <w:t>empresas controladoras, controladas ou coligadas, nos termos da Lei nº 6.404, de 15 de dezembro de 1976, concorrendo entre si;</w:t>
      </w:r>
    </w:p>
    <w:p w14:paraId="21575AEE" w14:textId="77777777" w:rsidR="000B5D43" w:rsidRPr="008F6C47" w:rsidRDefault="003071DE" w:rsidP="008F6C47">
      <w:pPr>
        <w:tabs>
          <w:tab w:val="left" w:pos="1809"/>
        </w:tabs>
        <w:ind w:right="259"/>
        <w:jc w:val="both"/>
        <w:rPr>
          <w:rFonts w:ascii="Times New Roman" w:hAnsi="Times New Roman" w:cs="Times New Roman"/>
        </w:rPr>
      </w:pPr>
      <w:r w:rsidRPr="008F6C47">
        <w:rPr>
          <w:rFonts w:ascii="Times New Roman" w:hAnsi="Times New Roman" w:cs="Times New Roman"/>
        </w:rPr>
        <w:t xml:space="preserve">2.6.7. </w:t>
      </w:r>
      <w:r w:rsidR="004F7264" w:rsidRPr="008F6C47">
        <w:rPr>
          <w:rFonts w:ascii="Times New Roman" w:hAnsi="Times New Roman" w:cs="Times New Roman"/>
        </w:rPr>
        <w:t>pessoa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física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jurídica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5</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(cinco)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anos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anteriores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à</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divulgação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edital,</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tenha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sido condenada judicialmente, com trânsito em julgado, por exploração de trabalho infantil, por submissão de trabalhadores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condições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análogas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às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escravo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contratação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adolescentes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casos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vedados pela legislação trabalhista;</w:t>
      </w:r>
    </w:p>
    <w:p w14:paraId="21575AEF" w14:textId="77777777" w:rsidR="000B5D43" w:rsidRPr="008F6C47" w:rsidRDefault="003071DE" w:rsidP="008F6C47">
      <w:pPr>
        <w:tabs>
          <w:tab w:val="left" w:pos="1809"/>
        </w:tabs>
        <w:jc w:val="both"/>
        <w:rPr>
          <w:rFonts w:ascii="Times New Roman" w:hAnsi="Times New Roman" w:cs="Times New Roman"/>
        </w:rPr>
      </w:pPr>
      <w:bookmarkStart w:id="6" w:name="_bookmark6"/>
      <w:bookmarkEnd w:id="6"/>
      <w:r w:rsidRPr="008F6C47">
        <w:rPr>
          <w:rFonts w:ascii="Times New Roman" w:hAnsi="Times New Roman" w:cs="Times New Roman"/>
        </w:rPr>
        <w:t xml:space="preserve">2.6.8. </w:t>
      </w:r>
      <w:r w:rsidR="004F7264" w:rsidRPr="008F6C47">
        <w:rPr>
          <w:rFonts w:ascii="Times New Roman" w:hAnsi="Times New Roman" w:cs="Times New Roman"/>
        </w:rPr>
        <w:t>agente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público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órgão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entidade</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licitante;</w:t>
      </w:r>
    </w:p>
    <w:p w14:paraId="21575AF0" w14:textId="77777777" w:rsidR="000B5D43" w:rsidRPr="008F6C47" w:rsidRDefault="003071DE" w:rsidP="008F6C47">
      <w:pPr>
        <w:tabs>
          <w:tab w:val="left" w:pos="1809"/>
        </w:tabs>
        <w:jc w:val="both"/>
        <w:rPr>
          <w:rFonts w:ascii="Times New Roman" w:hAnsi="Times New Roman" w:cs="Times New Roman"/>
        </w:rPr>
      </w:pPr>
      <w:r w:rsidRPr="008F6C47">
        <w:rPr>
          <w:rFonts w:ascii="Times New Roman" w:hAnsi="Times New Roman" w:cs="Times New Roman"/>
        </w:rPr>
        <w:t xml:space="preserve">2.6.9. </w:t>
      </w:r>
      <w:r w:rsidR="004F7264" w:rsidRPr="008F6C47">
        <w:rPr>
          <w:rFonts w:ascii="Times New Roman" w:hAnsi="Times New Roman" w:cs="Times New Roman"/>
        </w:rPr>
        <w:t>Organizações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Sociedade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Civil</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Interesse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Público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OSCIP,</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atuando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nessa</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condição;</w:t>
      </w:r>
    </w:p>
    <w:p w14:paraId="21575AF1" w14:textId="34AF40FA" w:rsidR="000B5D43" w:rsidRDefault="003071DE" w:rsidP="008F6C47">
      <w:pPr>
        <w:tabs>
          <w:tab w:val="left" w:pos="1807"/>
        </w:tabs>
        <w:ind w:right="261"/>
        <w:jc w:val="both"/>
        <w:rPr>
          <w:rFonts w:ascii="Times New Roman" w:hAnsi="Times New Roman" w:cs="Times New Roman"/>
        </w:rPr>
      </w:pPr>
      <w:r w:rsidRPr="008F6C47">
        <w:rPr>
          <w:rFonts w:ascii="Times New Roman" w:hAnsi="Times New Roman" w:cs="Times New Roman"/>
        </w:rPr>
        <w:t xml:space="preserve">2.6.10. </w:t>
      </w:r>
      <w:r w:rsidR="004F7264" w:rsidRPr="008F6C47">
        <w:rPr>
          <w:rFonts w:ascii="Times New Roman" w:hAnsi="Times New Roman" w:cs="Times New Roman"/>
        </w:rPr>
        <w:t>Não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poderá</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participar,</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direta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indiretamente,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licitação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execução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contrato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agente público do órgão ou entidade contratante, devendo ser observadas as situações que possam configurar conflito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interesses</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exercício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após</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exercício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cargo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emprego,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termos</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legislação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 xml:space="preserve">que disciplina a matéria, conforme </w:t>
      </w:r>
      <w:hyperlink r:id="rId12" w:anchor="art9Â§1">
        <w:r w:rsidR="004F7264" w:rsidRPr="008F6C47">
          <w:rPr>
            <w:rFonts w:ascii="Times New Roman" w:hAnsi="Times New Roman" w:cs="Times New Roman"/>
            <w:color w:val="000080"/>
            <w:u w:val="single" w:color="000080"/>
          </w:rPr>
          <w:t>§ 1º do art. 9º da Lei nº 14.133, de 2021</w:t>
        </w:r>
        <w:r w:rsidR="004F7264" w:rsidRPr="008F6C47">
          <w:rPr>
            <w:rFonts w:ascii="Times New Roman" w:hAnsi="Times New Roman" w:cs="Times New Roman"/>
          </w:rPr>
          <w:t>.</w:t>
        </w:r>
      </w:hyperlink>
    </w:p>
    <w:p w14:paraId="425C9993" w14:textId="6EA1B5E1" w:rsidR="006D0B93" w:rsidRPr="008F6C47" w:rsidRDefault="006D0B93" w:rsidP="008F6C47">
      <w:pPr>
        <w:tabs>
          <w:tab w:val="left" w:pos="1807"/>
        </w:tabs>
        <w:ind w:right="261"/>
        <w:jc w:val="both"/>
        <w:rPr>
          <w:rFonts w:ascii="Times New Roman" w:hAnsi="Times New Roman" w:cs="Times New Roman"/>
        </w:rPr>
      </w:pPr>
      <w:r>
        <w:rPr>
          <w:rFonts w:ascii="Times New Roman" w:hAnsi="Times New Roman" w:cs="Times New Roman"/>
        </w:rPr>
        <w:t>2.6.11 – Empresa/instituição sem fins lucrativo, de acordo com orientação da Receita Federal e Tribunal de Contas dos Municípios do Estado de Goiás.</w:t>
      </w:r>
    </w:p>
    <w:p w14:paraId="21575AF2" w14:textId="77777777" w:rsidR="000B5D43" w:rsidRPr="008F6C47" w:rsidRDefault="003071DE" w:rsidP="008F6C47">
      <w:pPr>
        <w:tabs>
          <w:tab w:val="left" w:pos="1098"/>
        </w:tabs>
        <w:ind w:right="260"/>
        <w:jc w:val="both"/>
        <w:rPr>
          <w:rFonts w:ascii="Times New Roman" w:hAnsi="Times New Roman" w:cs="Times New Roman"/>
        </w:rPr>
      </w:pPr>
      <w:r w:rsidRPr="008F6C47">
        <w:rPr>
          <w:rFonts w:ascii="Times New Roman" w:hAnsi="Times New Roman" w:cs="Times New Roman"/>
        </w:rPr>
        <w:t xml:space="preserve">2.7. </w:t>
      </w:r>
      <w:r w:rsidR="004F7264" w:rsidRPr="008F6C47">
        <w:rPr>
          <w:rFonts w:ascii="Times New Roman" w:hAnsi="Times New Roman" w:cs="Times New Roman"/>
        </w:rPr>
        <w:t>O impedimento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trata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 xml:space="preserve">item </w:t>
      </w:r>
      <w:hyperlink w:anchor="_bookmark5" w:history="1">
        <w:r w:rsidR="004F7264" w:rsidRPr="008F6C47">
          <w:rPr>
            <w:rFonts w:ascii="Times New Roman" w:hAnsi="Times New Roman" w:cs="Times New Roman"/>
          </w:rPr>
          <w:t>2.6.4</w:t>
        </w:r>
      </w:hyperlink>
      <w:r w:rsidR="004F7264" w:rsidRPr="008F6C47">
        <w:rPr>
          <w:rFonts w:ascii="Times New Roman" w:hAnsi="Times New Roman" w:cs="Times New Roman"/>
          <w:spacing w:val="-1"/>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também aplicado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ao licitante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que atue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1575AF3" w14:textId="77777777" w:rsidR="000B5D43" w:rsidRPr="008F6C47" w:rsidRDefault="003071DE" w:rsidP="008F6C47">
      <w:pPr>
        <w:tabs>
          <w:tab w:val="left" w:pos="1098"/>
        </w:tabs>
        <w:ind w:right="256"/>
        <w:jc w:val="both"/>
        <w:rPr>
          <w:rFonts w:ascii="Times New Roman" w:hAnsi="Times New Roman" w:cs="Times New Roman"/>
        </w:rPr>
      </w:pPr>
      <w:r w:rsidRPr="008F6C47">
        <w:rPr>
          <w:rFonts w:ascii="Times New Roman" w:hAnsi="Times New Roman" w:cs="Times New Roman"/>
        </w:rPr>
        <w:t xml:space="preserve">2.8. </w:t>
      </w:r>
      <w:r w:rsidR="004F7264" w:rsidRPr="008F6C47">
        <w:rPr>
          <w:rFonts w:ascii="Times New Roman" w:hAnsi="Times New Roman" w:cs="Times New Roman"/>
        </w:rPr>
        <w:t>A critério da Administração e exclusivamente a seu serviço, o autor dos projetos e a empresa a que se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referem</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itens</w:t>
      </w:r>
      <w:r w:rsidR="004F7264" w:rsidRPr="008F6C47">
        <w:rPr>
          <w:rFonts w:ascii="Times New Roman" w:hAnsi="Times New Roman" w:cs="Times New Roman"/>
          <w:spacing w:val="-2"/>
        </w:rPr>
        <w:t xml:space="preserve"> </w:t>
      </w:r>
      <w:hyperlink w:anchor="_bookmark3" w:history="1">
        <w:r w:rsidR="004F7264" w:rsidRPr="008F6C47">
          <w:rPr>
            <w:rFonts w:ascii="Times New Roman" w:hAnsi="Times New Roman" w:cs="Times New Roman"/>
          </w:rPr>
          <w:t>2.6.2</w:t>
        </w:r>
      </w:hyperlink>
      <w:r w:rsidR="004F7264" w:rsidRPr="008F6C47">
        <w:rPr>
          <w:rFonts w:ascii="Times New Roman" w:hAnsi="Times New Roman" w:cs="Times New Roman"/>
          <w:spacing w:val="-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4"/>
        </w:rPr>
        <w:t xml:space="preserve"> </w:t>
      </w:r>
      <w:hyperlink w:anchor="_bookmark4" w:history="1">
        <w:r w:rsidR="004F7264" w:rsidRPr="008F6C47">
          <w:rPr>
            <w:rFonts w:ascii="Times New Roman" w:hAnsi="Times New Roman" w:cs="Times New Roman"/>
          </w:rPr>
          <w:t>2.6.3</w:t>
        </w:r>
      </w:hyperlink>
      <w:r w:rsidR="004F7264" w:rsidRPr="008F6C47">
        <w:rPr>
          <w:rFonts w:ascii="Times New Roman" w:hAnsi="Times New Roman" w:cs="Times New Roman"/>
          <w:spacing w:val="-3"/>
        </w:rPr>
        <w:t xml:space="preserve"> </w:t>
      </w:r>
      <w:r w:rsidR="004F7264" w:rsidRPr="008F6C47">
        <w:rPr>
          <w:rFonts w:ascii="Times New Roman" w:hAnsi="Times New Roman" w:cs="Times New Roman"/>
        </w:rPr>
        <w:t>poderão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participar</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apoio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das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atividades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planejamento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contratação, de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execução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licitação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gestão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contrato,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desde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sob</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supervisão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exclusiva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agentes públicos do órgão ou entidade.</w:t>
      </w:r>
    </w:p>
    <w:p w14:paraId="21575AF4" w14:textId="77777777" w:rsidR="000B5D43" w:rsidRPr="008F6C47" w:rsidRDefault="003071DE" w:rsidP="008F6C47">
      <w:pPr>
        <w:tabs>
          <w:tab w:val="left" w:pos="1098"/>
        </w:tabs>
        <w:jc w:val="both"/>
        <w:rPr>
          <w:rFonts w:ascii="Times New Roman" w:hAnsi="Times New Roman" w:cs="Times New Roman"/>
        </w:rPr>
      </w:pPr>
      <w:r w:rsidRPr="008F6C47">
        <w:rPr>
          <w:rFonts w:ascii="Times New Roman" w:hAnsi="Times New Roman" w:cs="Times New Roman"/>
        </w:rPr>
        <w:t xml:space="preserve">2.9. </w:t>
      </w:r>
      <w:r w:rsidR="004F7264" w:rsidRPr="008F6C47">
        <w:rPr>
          <w:rFonts w:ascii="Times New Roman" w:hAnsi="Times New Roman" w:cs="Times New Roman"/>
        </w:rPr>
        <w:t>Equiparam-se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aos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autores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projeto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empresas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integrantes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mesmo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grupo</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econômico.</w:t>
      </w:r>
    </w:p>
    <w:p w14:paraId="21575AF5" w14:textId="77777777" w:rsidR="000B5D43" w:rsidRPr="008F6C47" w:rsidRDefault="003071DE" w:rsidP="008F6C47">
      <w:pPr>
        <w:tabs>
          <w:tab w:val="left" w:pos="1097"/>
        </w:tabs>
        <w:ind w:right="260"/>
        <w:jc w:val="both"/>
        <w:rPr>
          <w:rFonts w:ascii="Times New Roman" w:hAnsi="Times New Roman" w:cs="Times New Roman"/>
        </w:rPr>
      </w:pPr>
      <w:r w:rsidRPr="008F6C47">
        <w:rPr>
          <w:rFonts w:ascii="Times New Roman" w:hAnsi="Times New Roman" w:cs="Times New Roman"/>
        </w:rPr>
        <w:t xml:space="preserve">2.10. </w:t>
      </w:r>
      <w:r w:rsidR="004F7264" w:rsidRPr="008F6C47">
        <w:rPr>
          <w:rFonts w:ascii="Times New Roman" w:hAnsi="Times New Roman" w:cs="Times New Roman"/>
        </w:rPr>
        <w:t>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disposto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itens</w:t>
      </w:r>
      <w:r w:rsidR="004F7264" w:rsidRPr="008F6C47">
        <w:rPr>
          <w:rFonts w:ascii="Times New Roman" w:hAnsi="Times New Roman" w:cs="Times New Roman"/>
          <w:spacing w:val="-8"/>
        </w:rPr>
        <w:t xml:space="preserve"> </w:t>
      </w:r>
      <w:hyperlink w:anchor="_bookmark3" w:history="1">
        <w:r w:rsidR="004F7264" w:rsidRPr="008F6C47">
          <w:rPr>
            <w:rFonts w:ascii="Times New Roman" w:hAnsi="Times New Roman" w:cs="Times New Roman"/>
          </w:rPr>
          <w:t>2.6.2</w:t>
        </w:r>
      </w:hyperlink>
      <w:r w:rsidR="004F7264" w:rsidRPr="008F6C47">
        <w:rPr>
          <w:rFonts w:ascii="Times New Roman" w:hAnsi="Times New Roman" w:cs="Times New Roman"/>
          <w:spacing w:val="-9"/>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8"/>
        </w:rPr>
        <w:t xml:space="preserve"> </w:t>
      </w:r>
      <w:hyperlink w:anchor="_bookmark4" w:history="1">
        <w:r w:rsidR="004F7264" w:rsidRPr="008F6C47">
          <w:rPr>
            <w:rFonts w:ascii="Times New Roman" w:hAnsi="Times New Roman" w:cs="Times New Roman"/>
          </w:rPr>
          <w:t>2.6.3</w:t>
        </w:r>
      </w:hyperlink>
      <w:r w:rsidR="004F7264" w:rsidRPr="008F6C47">
        <w:rPr>
          <w:rFonts w:ascii="Times New Roman" w:hAnsi="Times New Roman" w:cs="Times New Roman"/>
          <w:spacing w:val="-10"/>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impede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licitação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contratação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serviço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inclua</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como encargo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contratado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elaboração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projeto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básico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projeto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executivo,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nas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contratações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integradas,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 do projeto executivo, nos demais regimes de execução.</w:t>
      </w:r>
    </w:p>
    <w:p w14:paraId="21575AF6" w14:textId="77777777" w:rsidR="000B5D43" w:rsidRPr="008F6C47" w:rsidRDefault="003071DE" w:rsidP="008F6C47">
      <w:pPr>
        <w:tabs>
          <w:tab w:val="left" w:pos="1097"/>
        </w:tabs>
        <w:ind w:right="263"/>
        <w:jc w:val="both"/>
        <w:rPr>
          <w:rFonts w:ascii="Times New Roman" w:hAnsi="Times New Roman" w:cs="Times New Roman"/>
        </w:rPr>
      </w:pPr>
      <w:r w:rsidRPr="008F6C47">
        <w:rPr>
          <w:rFonts w:ascii="Times New Roman" w:hAnsi="Times New Roman" w:cs="Times New Roman"/>
        </w:rPr>
        <w:t xml:space="preserve">2.11. </w:t>
      </w:r>
      <w:r w:rsidR="004F7264" w:rsidRPr="008F6C47">
        <w:rPr>
          <w:rFonts w:ascii="Times New Roman" w:hAnsi="Times New Roman" w:cs="Times New Roman"/>
        </w:rPr>
        <w:t>Em</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licitações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contratações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realizadas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âmbito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projetos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programas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parcialmente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financiados por agência oficial de cooperação estrangeira ou por organismo financeiro internacional com recursos do financiamento ou da contrapartida nacional, não poderá participar pessoa física ou jurídica que integre o rol</w:t>
      </w:r>
      <w:r w:rsidRPr="008F6C47">
        <w:rPr>
          <w:rFonts w:ascii="Times New Roman" w:hAnsi="Times New Roman" w:cs="Times New Roman"/>
        </w:rPr>
        <w:t xml:space="preserve"> </w:t>
      </w:r>
      <w:r w:rsidR="004F7264" w:rsidRPr="008F6C47">
        <w:rPr>
          <w:rFonts w:ascii="Times New Roman" w:hAnsi="Times New Roman" w:cs="Times New Roman"/>
        </w:rPr>
        <w:t xml:space="preserve">de pessoas sancionadas por essas entidades ou que seja declarada inidônea nos termos da </w:t>
      </w:r>
      <w:hyperlink r:id="rId13">
        <w:r w:rsidR="004F7264" w:rsidRPr="008F6C47">
          <w:rPr>
            <w:rFonts w:ascii="Times New Roman" w:hAnsi="Times New Roman" w:cs="Times New Roman"/>
            <w:color w:val="000080"/>
            <w:u w:val="single" w:color="000080"/>
          </w:rPr>
          <w:t>Lei nº</w:t>
        </w:r>
      </w:hyperlink>
      <w:r w:rsidR="004F7264" w:rsidRPr="008F6C47">
        <w:rPr>
          <w:rFonts w:ascii="Times New Roman" w:hAnsi="Times New Roman" w:cs="Times New Roman"/>
          <w:color w:val="000080"/>
        </w:rPr>
        <w:t xml:space="preserve"> </w:t>
      </w:r>
      <w:hyperlink r:id="rId14">
        <w:r w:rsidR="004F7264" w:rsidRPr="008F6C47">
          <w:rPr>
            <w:rFonts w:ascii="Times New Roman" w:hAnsi="Times New Roman" w:cs="Times New Roman"/>
            <w:color w:val="000080"/>
            <w:spacing w:val="-2"/>
            <w:u w:val="single" w:color="000080"/>
          </w:rPr>
          <w:t>14.133/2021</w:t>
        </w:r>
        <w:r w:rsidR="004F7264" w:rsidRPr="008F6C47">
          <w:rPr>
            <w:rFonts w:ascii="Times New Roman" w:hAnsi="Times New Roman" w:cs="Times New Roman"/>
            <w:spacing w:val="-2"/>
          </w:rPr>
          <w:t>.</w:t>
        </w:r>
      </w:hyperlink>
    </w:p>
    <w:p w14:paraId="21575AF7" w14:textId="7958E9B1" w:rsidR="000B5D43" w:rsidRDefault="003071DE" w:rsidP="008F6C47">
      <w:pPr>
        <w:tabs>
          <w:tab w:val="left" w:pos="1097"/>
        </w:tabs>
        <w:ind w:right="262"/>
        <w:jc w:val="both"/>
        <w:rPr>
          <w:rFonts w:ascii="Times New Roman" w:hAnsi="Times New Roman" w:cs="Times New Roman"/>
        </w:rPr>
      </w:pPr>
      <w:r w:rsidRPr="008F6C47">
        <w:rPr>
          <w:rFonts w:ascii="Times New Roman" w:hAnsi="Times New Roman" w:cs="Times New Roman"/>
        </w:rPr>
        <w:t xml:space="preserve">2.12. </w:t>
      </w:r>
      <w:r w:rsidR="004F7264" w:rsidRPr="008F6C47">
        <w:rPr>
          <w:rFonts w:ascii="Times New Roman" w:hAnsi="Times New Roman" w:cs="Times New Roman"/>
        </w:rPr>
        <w:t xml:space="preserve">A vedação de que trata o item </w:t>
      </w:r>
      <w:hyperlink w:anchor="_bookmark6" w:history="1">
        <w:r w:rsidR="004F7264" w:rsidRPr="008F6C47">
          <w:rPr>
            <w:rFonts w:ascii="Times New Roman" w:hAnsi="Times New Roman" w:cs="Times New Roman"/>
          </w:rPr>
          <w:t>2.6.8</w:t>
        </w:r>
      </w:hyperlink>
      <w:r w:rsidR="004F7264" w:rsidRPr="008F6C47">
        <w:rPr>
          <w:rFonts w:ascii="Times New Roman" w:hAnsi="Times New Roman" w:cs="Times New Roman"/>
        </w:rPr>
        <w:t xml:space="preserve"> estende-se a terceiro que auxilie a condução da contratação na qualidade de integrante de equipe de apoio, profissional especializado ou funcionário ou representante de empresa que preste assessoria técnica.</w:t>
      </w:r>
    </w:p>
    <w:p w14:paraId="06492BC0" w14:textId="24B7E05A" w:rsidR="001B2066" w:rsidRPr="008F6C47" w:rsidRDefault="001B2066" w:rsidP="001B2066">
      <w:pPr>
        <w:pStyle w:val="Corpodetexto"/>
        <w:rPr>
          <w:rFonts w:ascii="Times New Roman" w:hAnsi="Times New Roman" w:cs="Times New Roman"/>
          <w:sz w:val="22"/>
          <w:szCs w:val="22"/>
        </w:rPr>
      </w:pPr>
      <w:r>
        <w:rPr>
          <w:rFonts w:ascii="Times New Roman" w:hAnsi="Times New Roman" w:cs="Times New Roman"/>
        </w:rPr>
        <w:lastRenderedPageBreak/>
        <w:t>2.13 – Deverá apresentar c</w:t>
      </w:r>
      <w:r w:rsidRPr="008F6C47">
        <w:rPr>
          <w:rFonts w:ascii="Times New Roman" w:hAnsi="Times New Roman" w:cs="Times New Roman"/>
          <w:sz w:val="22"/>
          <w:szCs w:val="22"/>
        </w:rPr>
        <w:t xml:space="preserve">ertidão </w:t>
      </w:r>
      <w:r>
        <w:rPr>
          <w:rFonts w:ascii="Times New Roman" w:hAnsi="Times New Roman" w:cs="Times New Roman"/>
          <w:sz w:val="22"/>
          <w:szCs w:val="22"/>
        </w:rPr>
        <w:t>específica</w:t>
      </w:r>
      <w:r w:rsidR="0006229D">
        <w:rPr>
          <w:rFonts w:ascii="Times New Roman" w:hAnsi="Times New Roman" w:cs="Times New Roman"/>
          <w:sz w:val="22"/>
          <w:szCs w:val="22"/>
        </w:rPr>
        <w:t xml:space="preserve"> de</w:t>
      </w:r>
      <w:r>
        <w:rPr>
          <w:rFonts w:ascii="Times New Roman" w:hAnsi="Times New Roman" w:cs="Times New Roman"/>
          <w:sz w:val="22"/>
          <w:szCs w:val="22"/>
        </w:rPr>
        <w:t xml:space="preserve"> INTEIRO TEOR “todos os atos”</w:t>
      </w:r>
      <w:r w:rsidRPr="008F6C47">
        <w:rPr>
          <w:rFonts w:ascii="Times New Roman" w:hAnsi="Times New Roman" w:cs="Times New Roman"/>
          <w:sz w:val="22"/>
          <w:szCs w:val="22"/>
        </w:rPr>
        <w:t xml:space="preserve"> emitida pela Junta Comercial</w:t>
      </w:r>
      <w:r>
        <w:rPr>
          <w:rFonts w:ascii="Times New Roman" w:hAnsi="Times New Roman" w:cs="Times New Roman"/>
          <w:sz w:val="22"/>
          <w:szCs w:val="22"/>
        </w:rPr>
        <w:t>, sede da licitante, sendo sua validade até 90(noventa) dias anterir a abertura da sessão de processamento da presente licitação</w:t>
      </w:r>
      <w:r w:rsidR="0006229D">
        <w:rPr>
          <w:rFonts w:ascii="Times New Roman" w:hAnsi="Times New Roman" w:cs="Times New Roman"/>
          <w:sz w:val="22"/>
          <w:szCs w:val="22"/>
        </w:rPr>
        <w:t xml:space="preserve"> para </w:t>
      </w:r>
      <w:r w:rsidR="00583878">
        <w:rPr>
          <w:rFonts w:ascii="Times New Roman" w:hAnsi="Times New Roman" w:cs="Times New Roman"/>
          <w:sz w:val="22"/>
          <w:szCs w:val="22"/>
        </w:rPr>
        <w:t xml:space="preserve">auferir </w:t>
      </w:r>
      <w:r w:rsidR="0006229D">
        <w:rPr>
          <w:rFonts w:ascii="Times New Roman" w:hAnsi="Times New Roman" w:cs="Times New Roman"/>
          <w:sz w:val="22"/>
          <w:szCs w:val="22"/>
        </w:rPr>
        <w:t>os benefícios como ME/EPP</w:t>
      </w:r>
      <w:r w:rsidRPr="008F6C47">
        <w:rPr>
          <w:rFonts w:ascii="Times New Roman" w:hAnsi="Times New Roman" w:cs="Times New Roman"/>
          <w:sz w:val="22"/>
          <w:szCs w:val="22"/>
        </w:rPr>
        <w:t>;</w:t>
      </w:r>
    </w:p>
    <w:p w14:paraId="630A146C" w14:textId="40200E09" w:rsidR="001B2066" w:rsidRPr="008F6C47" w:rsidRDefault="001B2066" w:rsidP="008F6C47">
      <w:pPr>
        <w:tabs>
          <w:tab w:val="left" w:pos="1097"/>
        </w:tabs>
        <w:ind w:right="262"/>
        <w:jc w:val="both"/>
        <w:rPr>
          <w:rFonts w:ascii="Times New Roman" w:hAnsi="Times New Roman" w:cs="Times New Roman"/>
        </w:rPr>
      </w:pPr>
    </w:p>
    <w:p w14:paraId="21575AF8" w14:textId="77777777" w:rsidR="000B5D43" w:rsidRPr="008F6C47" w:rsidRDefault="000B5D43" w:rsidP="008F6C47">
      <w:pPr>
        <w:pStyle w:val="Corpodetexto"/>
        <w:rPr>
          <w:rFonts w:ascii="Times New Roman" w:hAnsi="Times New Roman" w:cs="Times New Roman"/>
          <w:sz w:val="22"/>
          <w:szCs w:val="22"/>
        </w:rPr>
      </w:pPr>
    </w:p>
    <w:p w14:paraId="21575AF9" w14:textId="77777777" w:rsidR="000B5D43" w:rsidRPr="008F6C47" w:rsidRDefault="003071DE" w:rsidP="008F6C47">
      <w:pPr>
        <w:pStyle w:val="Ttulo1"/>
        <w:tabs>
          <w:tab w:val="left" w:pos="958"/>
        </w:tabs>
        <w:ind w:left="0"/>
        <w:jc w:val="both"/>
        <w:rPr>
          <w:rFonts w:ascii="Times New Roman" w:hAnsi="Times New Roman" w:cs="Times New Roman"/>
          <w:sz w:val="22"/>
          <w:szCs w:val="22"/>
        </w:rPr>
      </w:pPr>
      <w:bookmarkStart w:id="7" w:name="_bookmark7"/>
      <w:bookmarkEnd w:id="7"/>
      <w:r w:rsidRPr="008F6C47">
        <w:rPr>
          <w:rFonts w:ascii="Times New Roman" w:hAnsi="Times New Roman" w:cs="Times New Roman"/>
          <w:sz w:val="22"/>
          <w:szCs w:val="22"/>
        </w:rPr>
        <w:t xml:space="preserve">3. </w:t>
      </w:r>
      <w:r w:rsidR="004F7264" w:rsidRPr="008F6C47">
        <w:rPr>
          <w:rFonts w:ascii="Times New Roman" w:hAnsi="Times New Roman" w:cs="Times New Roman"/>
          <w:sz w:val="22"/>
          <w:szCs w:val="22"/>
        </w:rPr>
        <w:t>DA</w:t>
      </w:r>
      <w:r w:rsidR="004F7264" w:rsidRPr="008F6C47">
        <w:rPr>
          <w:rFonts w:ascii="Times New Roman" w:hAnsi="Times New Roman" w:cs="Times New Roman"/>
          <w:spacing w:val="-8"/>
          <w:sz w:val="22"/>
          <w:szCs w:val="22"/>
        </w:rPr>
        <w:t xml:space="preserve"> </w:t>
      </w:r>
      <w:r w:rsidR="004F7264" w:rsidRPr="008F6C47">
        <w:rPr>
          <w:rFonts w:ascii="Times New Roman" w:hAnsi="Times New Roman" w:cs="Times New Roman"/>
          <w:sz w:val="22"/>
          <w:szCs w:val="22"/>
        </w:rPr>
        <w:t>APRESENTAÇÃO</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z w:val="22"/>
          <w:szCs w:val="22"/>
        </w:rPr>
        <w:t>DA</w:t>
      </w:r>
      <w:r w:rsidR="004F7264" w:rsidRPr="008F6C47">
        <w:rPr>
          <w:rFonts w:ascii="Times New Roman" w:hAnsi="Times New Roman" w:cs="Times New Roman"/>
          <w:spacing w:val="-4"/>
          <w:sz w:val="22"/>
          <w:szCs w:val="22"/>
        </w:rPr>
        <w:t xml:space="preserve"> </w:t>
      </w:r>
      <w:r w:rsidR="004F7264" w:rsidRPr="008F6C47">
        <w:rPr>
          <w:rFonts w:ascii="Times New Roman" w:hAnsi="Times New Roman" w:cs="Times New Roman"/>
          <w:sz w:val="22"/>
          <w:szCs w:val="22"/>
        </w:rPr>
        <w:t>PROPOSTA</w:t>
      </w:r>
      <w:r w:rsidR="004F7264" w:rsidRPr="008F6C47">
        <w:rPr>
          <w:rFonts w:ascii="Times New Roman" w:hAnsi="Times New Roman" w:cs="Times New Roman"/>
          <w:spacing w:val="-7"/>
          <w:sz w:val="22"/>
          <w:szCs w:val="22"/>
        </w:rPr>
        <w:t xml:space="preserve"> </w:t>
      </w:r>
      <w:r w:rsidR="004F7264" w:rsidRPr="008F6C47">
        <w:rPr>
          <w:rFonts w:ascii="Times New Roman" w:hAnsi="Times New Roman" w:cs="Times New Roman"/>
          <w:sz w:val="22"/>
          <w:szCs w:val="22"/>
        </w:rPr>
        <w:t>E</w:t>
      </w:r>
      <w:r w:rsidR="004F7264" w:rsidRPr="008F6C47">
        <w:rPr>
          <w:rFonts w:ascii="Times New Roman" w:hAnsi="Times New Roman" w:cs="Times New Roman"/>
          <w:spacing w:val="-6"/>
          <w:sz w:val="22"/>
          <w:szCs w:val="22"/>
        </w:rPr>
        <w:t xml:space="preserve"> </w:t>
      </w:r>
      <w:r w:rsidR="004F7264" w:rsidRPr="008F6C47">
        <w:rPr>
          <w:rFonts w:ascii="Times New Roman" w:hAnsi="Times New Roman" w:cs="Times New Roman"/>
          <w:sz w:val="22"/>
          <w:szCs w:val="22"/>
        </w:rPr>
        <w:t>DOS</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z w:val="22"/>
          <w:szCs w:val="22"/>
        </w:rPr>
        <w:t>DOCUMENTOS</w:t>
      </w:r>
      <w:r w:rsidR="004F7264" w:rsidRPr="008F6C47">
        <w:rPr>
          <w:rFonts w:ascii="Times New Roman" w:hAnsi="Times New Roman" w:cs="Times New Roman"/>
          <w:spacing w:val="-7"/>
          <w:sz w:val="22"/>
          <w:szCs w:val="22"/>
        </w:rPr>
        <w:t xml:space="preserve"> </w:t>
      </w:r>
      <w:r w:rsidR="004F7264" w:rsidRPr="008F6C47">
        <w:rPr>
          <w:rFonts w:ascii="Times New Roman" w:hAnsi="Times New Roman" w:cs="Times New Roman"/>
          <w:sz w:val="22"/>
          <w:szCs w:val="22"/>
        </w:rPr>
        <w:t>DE</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pacing w:val="-2"/>
          <w:sz w:val="22"/>
          <w:szCs w:val="22"/>
        </w:rPr>
        <w:t>HABILITAÇÃO</w:t>
      </w:r>
    </w:p>
    <w:p w14:paraId="21575AFA" w14:textId="77777777" w:rsidR="000B5D43" w:rsidRPr="008F6C47" w:rsidRDefault="000B5D43" w:rsidP="008F6C47">
      <w:pPr>
        <w:pStyle w:val="Corpodetexto"/>
        <w:rPr>
          <w:rFonts w:ascii="Times New Roman" w:hAnsi="Times New Roman" w:cs="Times New Roman"/>
          <w:b/>
          <w:sz w:val="22"/>
          <w:szCs w:val="22"/>
        </w:rPr>
      </w:pPr>
    </w:p>
    <w:p w14:paraId="21575AFB" w14:textId="3EB66372" w:rsidR="000B5D43" w:rsidRDefault="003071DE" w:rsidP="008F6C47">
      <w:pPr>
        <w:tabs>
          <w:tab w:val="left" w:pos="1098"/>
        </w:tabs>
        <w:ind w:right="263"/>
        <w:jc w:val="both"/>
        <w:rPr>
          <w:rFonts w:ascii="Times New Roman" w:hAnsi="Times New Roman" w:cs="Times New Roman"/>
        </w:rPr>
      </w:pPr>
      <w:r w:rsidRPr="008F6C47">
        <w:rPr>
          <w:rFonts w:ascii="Times New Roman" w:hAnsi="Times New Roman" w:cs="Times New Roman"/>
        </w:rPr>
        <w:t xml:space="preserve">3.1. </w:t>
      </w:r>
      <w:r w:rsidR="004F7264" w:rsidRPr="008F6C47">
        <w:rPr>
          <w:rFonts w:ascii="Times New Roman" w:hAnsi="Times New Roman" w:cs="Times New Roman"/>
        </w:rPr>
        <w:t>Os licitantes encaminharão,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exclusivamente por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meio do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 xml:space="preserve">sistema eletrônico, </w:t>
      </w:r>
      <w:r w:rsidR="004F7264" w:rsidRPr="00B404BC">
        <w:rPr>
          <w:rFonts w:ascii="Times New Roman" w:hAnsi="Times New Roman" w:cs="Times New Roman"/>
        </w:rPr>
        <w:t>a</w:t>
      </w:r>
      <w:r w:rsidR="004F7264" w:rsidRPr="00B404BC">
        <w:rPr>
          <w:rFonts w:ascii="Times New Roman" w:hAnsi="Times New Roman" w:cs="Times New Roman"/>
          <w:spacing w:val="-2"/>
        </w:rPr>
        <w:t xml:space="preserve"> </w:t>
      </w:r>
      <w:r w:rsidR="004F7264" w:rsidRPr="00B404BC">
        <w:rPr>
          <w:rFonts w:ascii="Times New Roman" w:hAnsi="Times New Roman" w:cs="Times New Roman"/>
        </w:rPr>
        <w:t>proposta com o</w:t>
      </w:r>
      <w:r w:rsidR="004F7264" w:rsidRPr="00B404BC">
        <w:rPr>
          <w:rFonts w:ascii="Times New Roman" w:hAnsi="Times New Roman" w:cs="Times New Roman"/>
          <w:spacing w:val="-2"/>
        </w:rPr>
        <w:t xml:space="preserve"> </w:t>
      </w:r>
      <w:r w:rsidR="004F7264" w:rsidRPr="00B404BC">
        <w:rPr>
          <w:rFonts w:ascii="Times New Roman" w:hAnsi="Times New Roman" w:cs="Times New Roman"/>
        </w:rPr>
        <w:t>preço</w:t>
      </w:r>
      <w:r w:rsidR="00900325" w:rsidRPr="00B404BC">
        <w:rPr>
          <w:rFonts w:ascii="Times New Roman" w:hAnsi="Times New Roman" w:cs="Times New Roman"/>
        </w:rPr>
        <w:t xml:space="preserve"> e os documentos de habilitação</w:t>
      </w:r>
      <w:r w:rsidR="004F7264" w:rsidRPr="00426C64">
        <w:rPr>
          <w:rFonts w:ascii="Times New Roman" w:hAnsi="Times New Roman" w:cs="Times New Roman"/>
        </w:rPr>
        <w:t>,</w:t>
      </w:r>
      <w:r w:rsidR="004F7264" w:rsidRPr="008F6C47">
        <w:rPr>
          <w:rFonts w:ascii="Times New Roman" w:hAnsi="Times New Roman" w:cs="Times New Roman"/>
        </w:rPr>
        <w:t xml:space="preserve"> conforme o critério de julgamento adotado neste Edital, até a data e o horário estabelecidos para abertura da sessão pública.</w:t>
      </w:r>
    </w:p>
    <w:p w14:paraId="4E18AA1A" w14:textId="77777777" w:rsidR="0006229D" w:rsidRPr="007D4AEF" w:rsidRDefault="0006229D" w:rsidP="0006229D">
      <w:pPr>
        <w:tabs>
          <w:tab w:val="left" w:pos="1098"/>
        </w:tabs>
        <w:ind w:right="3"/>
        <w:jc w:val="both"/>
        <w:rPr>
          <w:rFonts w:ascii="Times New Roman" w:hAnsi="Times New Roman"/>
          <w:color w:val="000000"/>
        </w:rPr>
      </w:pPr>
      <w:r w:rsidRPr="007D4AEF">
        <w:rPr>
          <w:rFonts w:ascii="Times New Roman" w:hAnsi="Times New Roman"/>
        </w:rPr>
        <w:t xml:space="preserve">3.1.1. Junto com a apresentação da </w:t>
      </w:r>
      <w:r w:rsidRPr="009F05E9">
        <w:rPr>
          <w:rFonts w:ascii="Times New Roman" w:hAnsi="Times New Roman"/>
          <w:u w:val="single"/>
        </w:rPr>
        <w:t>proposta adequada ao valor final</w:t>
      </w:r>
      <w:r>
        <w:rPr>
          <w:rFonts w:ascii="Times New Roman" w:hAnsi="Times New Roman"/>
          <w:u w:val="single"/>
        </w:rPr>
        <w:t xml:space="preserve"> vencido</w:t>
      </w:r>
      <w:r w:rsidRPr="009F05E9">
        <w:rPr>
          <w:rFonts w:ascii="Times New Roman" w:hAnsi="Times New Roman"/>
          <w:u w:val="single"/>
        </w:rPr>
        <w:t xml:space="preserve"> após etapa de lances</w:t>
      </w:r>
      <w:r>
        <w:rPr>
          <w:rFonts w:ascii="Times New Roman" w:hAnsi="Times New Roman"/>
        </w:rPr>
        <w:t xml:space="preserve"> </w:t>
      </w:r>
      <w:r w:rsidRPr="007D4AEF">
        <w:rPr>
          <w:rFonts w:ascii="Times New Roman" w:hAnsi="Times New Roman"/>
        </w:rPr>
        <w:t>deverá o licitante comprovar o recolhimento de quantia a título de garantia de proposta, como requisito de pré-habilitação</w:t>
      </w:r>
      <w:r w:rsidRPr="007D4AEF">
        <w:rPr>
          <w:rFonts w:ascii="Times New Roman" w:hAnsi="Times New Roman"/>
          <w:color w:val="000000"/>
        </w:rPr>
        <w:t xml:space="preserve">, conforme o artigo 58 da Lei 14.133/2021, nas modalidades previstas no artigo 96, §1º </w:t>
      </w:r>
      <w:r>
        <w:rPr>
          <w:rFonts w:ascii="Times New Roman" w:hAnsi="Times New Roman"/>
          <w:color w:val="000000"/>
        </w:rPr>
        <w:t>da mesma Lei</w:t>
      </w:r>
      <w:r w:rsidRPr="007D4AEF">
        <w:rPr>
          <w:rFonts w:ascii="Times New Roman" w:hAnsi="Times New Roman"/>
          <w:color w:val="000000"/>
        </w:rPr>
        <w:t>, no valor de</w:t>
      </w:r>
      <w:r w:rsidRPr="007D4AEF">
        <w:rPr>
          <w:rFonts w:ascii="Times New Roman" w:hAnsi="Times New Roman"/>
        </w:rPr>
        <w:t xml:space="preserve"> 1% do total estimado</w:t>
      </w:r>
      <w:r w:rsidRPr="007D4AEF">
        <w:rPr>
          <w:rFonts w:ascii="Times New Roman" w:hAnsi="Times New Roman"/>
          <w:b/>
        </w:rPr>
        <w:t xml:space="preserve">, </w:t>
      </w:r>
      <w:r w:rsidRPr="007D4AEF">
        <w:rPr>
          <w:rFonts w:ascii="Times New Roman" w:hAnsi="Times New Roman"/>
        </w:rPr>
        <w:t>conforme descrito abaixo</w:t>
      </w:r>
      <w:r w:rsidRPr="007D4AEF">
        <w:rPr>
          <w:rFonts w:ascii="Times New Roman" w:hAnsi="Times New Roman"/>
          <w:color w:val="000000"/>
        </w:rPr>
        <w:t>:</w:t>
      </w:r>
    </w:p>
    <w:p w14:paraId="6ED51909" w14:textId="2E52BDC9" w:rsidR="0035070B" w:rsidRDefault="002634A7" w:rsidP="002634A7">
      <w:pPr>
        <w:shd w:val="clear" w:color="auto" w:fill="FFFFFF" w:themeFill="background1"/>
        <w:adjustRightInd w:val="0"/>
        <w:ind w:firstLine="1134"/>
        <w:jc w:val="both"/>
        <w:outlineLvl w:val="3"/>
        <w:rPr>
          <w:rFonts w:ascii="Times New Roman" w:hAnsi="Times New Roman" w:cs="Times New Roman"/>
          <w:b/>
          <w:bCs/>
        </w:rPr>
      </w:pPr>
      <w:r w:rsidRPr="007D4AEF">
        <w:rPr>
          <w:rFonts w:ascii="Times New Roman" w:hAnsi="Times New Roman" w:cs="Times New Roman"/>
          <w:b/>
          <w:bCs/>
          <w:color w:val="000000"/>
        </w:rPr>
        <w:t>VALOR TOTAL DO OBJETO:</w:t>
      </w:r>
      <w:r w:rsidRPr="007D4AEF">
        <w:rPr>
          <w:rFonts w:ascii="Times New Roman" w:hAnsi="Times New Roman" w:cs="Times New Roman"/>
          <w:b/>
          <w:bCs/>
        </w:rPr>
        <w:t xml:space="preserve"> </w:t>
      </w:r>
      <w:r w:rsidR="0035070B" w:rsidRPr="0035070B">
        <w:rPr>
          <w:rFonts w:ascii="Times New Roman" w:hAnsi="Times New Roman" w:cs="Times New Roman"/>
          <w:b/>
          <w:bCs/>
        </w:rPr>
        <w:t xml:space="preserve">R$ </w:t>
      </w:r>
      <w:r w:rsidR="0002603D">
        <w:rPr>
          <w:rFonts w:ascii="Times New Roman" w:hAnsi="Times New Roman" w:cs="Times New Roman"/>
          <w:b/>
          <w:bCs/>
        </w:rPr>
        <w:t>3.340.570,17</w:t>
      </w:r>
    </w:p>
    <w:p w14:paraId="33568B3F" w14:textId="6AD391A9" w:rsidR="002634A7" w:rsidRPr="007D4AEF" w:rsidRDefault="002634A7" w:rsidP="002634A7">
      <w:pPr>
        <w:shd w:val="clear" w:color="auto" w:fill="FFFFFF" w:themeFill="background1"/>
        <w:adjustRightInd w:val="0"/>
        <w:ind w:firstLine="1134"/>
        <w:jc w:val="both"/>
        <w:outlineLvl w:val="3"/>
        <w:rPr>
          <w:rFonts w:ascii="Times New Roman" w:hAnsi="Times New Roman" w:cs="Times New Roman"/>
          <w:b/>
          <w:bCs/>
        </w:rPr>
      </w:pPr>
      <w:r w:rsidRPr="007D4AEF">
        <w:rPr>
          <w:rFonts w:ascii="Times New Roman" w:hAnsi="Times New Roman" w:cs="Times New Roman"/>
          <w:b/>
          <w:bCs/>
          <w:color w:val="000000"/>
        </w:rPr>
        <w:t>VALOR DA GARANTIA:</w:t>
      </w:r>
      <w:r w:rsidRPr="007D4AEF">
        <w:rPr>
          <w:rFonts w:ascii="Times New Roman" w:hAnsi="Times New Roman" w:cs="Times New Roman"/>
          <w:b/>
          <w:bCs/>
        </w:rPr>
        <w:t xml:space="preserve"> R$ </w:t>
      </w:r>
      <w:r w:rsidR="0002603D">
        <w:rPr>
          <w:rFonts w:ascii="Times New Roman" w:hAnsi="Times New Roman" w:cs="Times New Roman"/>
          <w:b/>
          <w:bCs/>
        </w:rPr>
        <w:t>33.405,70</w:t>
      </w:r>
    </w:p>
    <w:p w14:paraId="1A28CCF3" w14:textId="77777777" w:rsidR="002634A7" w:rsidRPr="007D4AEF" w:rsidRDefault="002634A7" w:rsidP="002634A7">
      <w:pPr>
        <w:shd w:val="clear" w:color="auto" w:fill="FFFFFF" w:themeFill="background1"/>
        <w:adjustRightInd w:val="0"/>
        <w:ind w:firstLine="1134"/>
        <w:jc w:val="both"/>
        <w:outlineLvl w:val="3"/>
        <w:rPr>
          <w:rFonts w:ascii="Times New Roman" w:hAnsi="Times New Roman" w:cs="Times New Roman"/>
          <w:b/>
          <w:bCs/>
        </w:rPr>
      </w:pPr>
    </w:p>
    <w:p w14:paraId="2A4B50AF" w14:textId="235BDB37" w:rsidR="002634A7" w:rsidRPr="006D0B93" w:rsidRDefault="007D4AEF" w:rsidP="003B7906">
      <w:pPr>
        <w:pStyle w:val="NormalWeb"/>
        <w:spacing w:before="0" w:beforeAutospacing="0" w:after="0" w:afterAutospacing="0"/>
        <w:ind w:right="286"/>
        <w:jc w:val="both"/>
        <w:rPr>
          <w:b/>
          <w:bCs/>
          <w:sz w:val="22"/>
          <w:szCs w:val="22"/>
        </w:rPr>
      </w:pPr>
      <w:r>
        <w:rPr>
          <w:sz w:val="22"/>
          <w:szCs w:val="22"/>
        </w:rPr>
        <w:t xml:space="preserve">3.1.1.1. </w:t>
      </w:r>
      <w:r w:rsidR="002634A7" w:rsidRPr="007D4AEF">
        <w:rPr>
          <w:sz w:val="22"/>
          <w:szCs w:val="22"/>
        </w:rPr>
        <w:t xml:space="preserve">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 e, sendo em dinheiro deverá proceder o depósito através da </w:t>
      </w:r>
      <w:r w:rsidR="002634A7" w:rsidRPr="007D4AEF">
        <w:rPr>
          <w:b/>
          <w:sz w:val="22"/>
          <w:szCs w:val="22"/>
        </w:rPr>
        <w:t xml:space="preserve">Conta Corrente </w:t>
      </w:r>
      <w:r w:rsidR="003250D2">
        <w:rPr>
          <w:b/>
          <w:sz w:val="22"/>
          <w:szCs w:val="22"/>
        </w:rPr>
        <w:t xml:space="preserve">nº 20.703-9 </w:t>
      </w:r>
      <w:r w:rsidR="00B006BC">
        <w:rPr>
          <w:b/>
          <w:sz w:val="22"/>
          <w:szCs w:val="22"/>
        </w:rPr>
        <w:t xml:space="preserve">título </w:t>
      </w:r>
      <w:r w:rsidR="003250D2">
        <w:rPr>
          <w:b/>
          <w:sz w:val="22"/>
          <w:szCs w:val="22"/>
        </w:rPr>
        <w:t xml:space="preserve">CONTA CAUÇÃO, </w:t>
      </w:r>
      <w:r w:rsidR="00B006BC">
        <w:rPr>
          <w:b/>
          <w:sz w:val="22"/>
          <w:szCs w:val="22"/>
        </w:rPr>
        <w:t xml:space="preserve">Agência 0544-4 Piracanjuba, </w:t>
      </w:r>
      <w:r w:rsidR="003250D2">
        <w:rPr>
          <w:b/>
          <w:sz w:val="22"/>
          <w:szCs w:val="22"/>
        </w:rPr>
        <w:t>Banco do Brasil S/A</w:t>
      </w:r>
      <w:r w:rsidR="00B006BC">
        <w:rPr>
          <w:b/>
          <w:sz w:val="22"/>
          <w:szCs w:val="22"/>
        </w:rPr>
        <w:t xml:space="preserve">, </w:t>
      </w:r>
      <w:r w:rsidR="004A53E4">
        <w:rPr>
          <w:b/>
          <w:sz w:val="22"/>
          <w:szCs w:val="22"/>
        </w:rPr>
        <w:t xml:space="preserve"> </w:t>
      </w:r>
      <w:r w:rsidR="006D0B93">
        <w:rPr>
          <w:b/>
          <w:sz w:val="22"/>
          <w:szCs w:val="22"/>
        </w:rPr>
        <w:t>titularida MUNICÍPIO DE PIRACANJUBA</w:t>
      </w:r>
      <w:r w:rsidR="00EF44DE">
        <w:rPr>
          <w:b/>
          <w:sz w:val="22"/>
          <w:szCs w:val="22"/>
        </w:rPr>
        <w:t>-GO</w:t>
      </w:r>
      <w:r w:rsidR="006D0B93" w:rsidRPr="006D0B93">
        <w:rPr>
          <w:b/>
          <w:bCs/>
          <w:sz w:val="22"/>
          <w:szCs w:val="22"/>
        </w:rPr>
        <w:t>;</w:t>
      </w:r>
    </w:p>
    <w:p w14:paraId="26630B37" w14:textId="6BB4FEDC" w:rsidR="002634A7" w:rsidRPr="007D4AEF" w:rsidRDefault="007D4AEF" w:rsidP="003B7906">
      <w:pPr>
        <w:pStyle w:val="NormalWeb"/>
        <w:spacing w:before="0" w:beforeAutospacing="0" w:after="0" w:afterAutospacing="0"/>
        <w:ind w:right="286"/>
        <w:jc w:val="both"/>
        <w:rPr>
          <w:sz w:val="22"/>
          <w:szCs w:val="22"/>
        </w:rPr>
      </w:pPr>
      <w:bookmarkStart w:id="8" w:name="art96§1ii"/>
      <w:bookmarkEnd w:id="8"/>
      <w:r>
        <w:rPr>
          <w:sz w:val="22"/>
          <w:szCs w:val="22"/>
        </w:rPr>
        <w:t>3.1.1.2.</w:t>
      </w:r>
      <w:r w:rsidR="002634A7" w:rsidRPr="007D4AEF">
        <w:rPr>
          <w:sz w:val="22"/>
          <w:szCs w:val="22"/>
        </w:rPr>
        <w:t xml:space="preserve"> seguro-garantia;</w:t>
      </w:r>
    </w:p>
    <w:p w14:paraId="40B1F4F4" w14:textId="2557B1D8" w:rsidR="002634A7" w:rsidRPr="007D4AEF" w:rsidRDefault="007D4AEF" w:rsidP="003B7906">
      <w:pPr>
        <w:pStyle w:val="NormalWeb"/>
        <w:spacing w:before="0" w:beforeAutospacing="0" w:after="0" w:afterAutospacing="0"/>
        <w:ind w:right="286"/>
        <w:jc w:val="both"/>
        <w:rPr>
          <w:sz w:val="22"/>
          <w:szCs w:val="22"/>
        </w:rPr>
      </w:pPr>
      <w:bookmarkStart w:id="9" w:name="art96§1iii"/>
      <w:bookmarkEnd w:id="9"/>
      <w:r>
        <w:rPr>
          <w:sz w:val="22"/>
          <w:szCs w:val="22"/>
        </w:rPr>
        <w:t>3.1.1.3.</w:t>
      </w:r>
      <w:r w:rsidR="002634A7" w:rsidRPr="007D4AEF">
        <w:rPr>
          <w:sz w:val="22"/>
          <w:szCs w:val="22"/>
        </w:rPr>
        <w:t xml:space="preserve"> fiança bancária emitida por banco ou instituição financeira devidamente autorizada a operar no País pelo Banco Central do Brasil;</w:t>
      </w:r>
    </w:p>
    <w:p w14:paraId="060F026C" w14:textId="6C0ED785" w:rsidR="002634A7" w:rsidRPr="007D4AEF" w:rsidRDefault="007D4AEF" w:rsidP="003B7906">
      <w:pPr>
        <w:pStyle w:val="NormalWeb"/>
        <w:spacing w:before="0" w:beforeAutospacing="0" w:after="0" w:afterAutospacing="0"/>
        <w:ind w:right="286"/>
        <w:jc w:val="both"/>
        <w:rPr>
          <w:sz w:val="22"/>
          <w:szCs w:val="22"/>
        </w:rPr>
      </w:pPr>
      <w:bookmarkStart w:id="10" w:name="art96§1iv"/>
      <w:bookmarkEnd w:id="10"/>
      <w:r>
        <w:rPr>
          <w:sz w:val="22"/>
          <w:szCs w:val="22"/>
        </w:rPr>
        <w:t>3.1.1.4.</w:t>
      </w:r>
      <w:r w:rsidR="002634A7" w:rsidRPr="007D4AEF">
        <w:rPr>
          <w:sz w:val="22"/>
          <w:szCs w:val="22"/>
        </w:rPr>
        <w:t xml:space="preserve"> título de capitalização custeado por pagamento único, com resgate pelo valor total.</w:t>
      </w:r>
    </w:p>
    <w:p w14:paraId="1E82201D" w14:textId="77777777" w:rsidR="002634A7" w:rsidRPr="007D4AEF" w:rsidRDefault="002634A7" w:rsidP="008F6C47">
      <w:pPr>
        <w:tabs>
          <w:tab w:val="left" w:pos="1098"/>
        </w:tabs>
        <w:ind w:right="263"/>
        <w:jc w:val="both"/>
        <w:rPr>
          <w:rFonts w:ascii="Times New Roman" w:hAnsi="Times New Roman" w:cs="Times New Roman"/>
        </w:rPr>
      </w:pPr>
    </w:p>
    <w:p w14:paraId="602CB594" w14:textId="77777777" w:rsidR="00583878" w:rsidRDefault="00583878" w:rsidP="00583878">
      <w:pPr>
        <w:tabs>
          <w:tab w:val="left" w:pos="1098"/>
        </w:tabs>
        <w:jc w:val="both"/>
        <w:rPr>
          <w:rFonts w:ascii="Times New Roman" w:hAnsi="Times New Roman" w:cs="Times New Roman"/>
          <w:spacing w:val="-4"/>
          <w:u w:val="single"/>
        </w:rPr>
      </w:pPr>
      <w:r w:rsidRPr="008877C5">
        <w:rPr>
          <w:rFonts w:ascii="Times New Roman" w:hAnsi="Times New Roman" w:cs="Times New Roman"/>
          <w:u w:val="single"/>
        </w:rPr>
        <w:t>3.2. No</w:t>
      </w:r>
      <w:r w:rsidRPr="008877C5">
        <w:rPr>
          <w:rFonts w:ascii="Times New Roman" w:hAnsi="Times New Roman" w:cs="Times New Roman"/>
          <w:spacing w:val="-8"/>
          <w:u w:val="single"/>
        </w:rPr>
        <w:t xml:space="preserve"> </w:t>
      </w:r>
      <w:r w:rsidRPr="008877C5">
        <w:rPr>
          <w:rFonts w:ascii="Times New Roman" w:hAnsi="Times New Roman" w:cs="Times New Roman"/>
          <w:u w:val="single"/>
        </w:rPr>
        <w:t>cadastramento</w:t>
      </w:r>
      <w:r w:rsidRPr="008877C5">
        <w:rPr>
          <w:rFonts w:ascii="Times New Roman" w:hAnsi="Times New Roman" w:cs="Times New Roman"/>
          <w:spacing w:val="-7"/>
          <w:u w:val="single"/>
        </w:rPr>
        <w:t xml:space="preserve"> </w:t>
      </w:r>
      <w:r w:rsidRPr="008877C5">
        <w:rPr>
          <w:rFonts w:ascii="Times New Roman" w:hAnsi="Times New Roman" w:cs="Times New Roman"/>
          <w:u w:val="single"/>
        </w:rPr>
        <w:t>da</w:t>
      </w:r>
      <w:r w:rsidRPr="008877C5">
        <w:rPr>
          <w:rFonts w:ascii="Times New Roman" w:hAnsi="Times New Roman" w:cs="Times New Roman"/>
          <w:spacing w:val="-7"/>
          <w:u w:val="single"/>
        </w:rPr>
        <w:t xml:space="preserve"> </w:t>
      </w:r>
      <w:r w:rsidRPr="008877C5">
        <w:rPr>
          <w:rFonts w:ascii="Times New Roman" w:hAnsi="Times New Roman" w:cs="Times New Roman"/>
          <w:u w:val="single"/>
        </w:rPr>
        <w:t>proposta</w:t>
      </w:r>
      <w:r w:rsidRPr="008877C5">
        <w:rPr>
          <w:rFonts w:ascii="Times New Roman" w:hAnsi="Times New Roman" w:cs="Times New Roman"/>
          <w:spacing w:val="-9"/>
          <w:u w:val="single"/>
        </w:rPr>
        <w:t xml:space="preserve"> </w:t>
      </w:r>
      <w:r w:rsidRPr="008877C5">
        <w:rPr>
          <w:rFonts w:ascii="Times New Roman" w:hAnsi="Times New Roman" w:cs="Times New Roman"/>
          <w:u w:val="single"/>
        </w:rPr>
        <w:t>inicial,</w:t>
      </w:r>
      <w:r w:rsidRPr="008877C5">
        <w:rPr>
          <w:rFonts w:ascii="Times New Roman" w:hAnsi="Times New Roman" w:cs="Times New Roman"/>
          <w:spacing w:val="-5"/>
          <w:u w:val="single"/>
        </w:rPr>
        <w:t xml:space="preserve"> </w:t>
      </w:r>
      <w:r w:rsidRPr="008877C5">
        <w:rPr>
          <w:rFonts w:ascii="Times New Roman" w:hAnsi="Times New Roman" w:cs="Times New Roman"/>
          <w:u w:val="single"/>
        </w:rPr>
        <w:t>o</w:t>
      </w:r>
      <w:r w:rsidRPr="008877C5">
        <w:rPr>
          <w:rFonts w:ascii="Times New Roman" w:hAnsi="Times New Roman" w:cs="Times New Roman"/>
          <w:spacing w:val="-8"/>
          <w:u w:val="single"/>
        </w:rPr>
        <w:t xml:space="preserve"> </w:t>
      </w:r>
      <w:r w:rsidRPr="008877C5">
        <w:rPr>
          <w:rFonts w:ascii="Times New Roman" w:hAnsi="Times New Roman" w:cs="Times New Roman"/>
          <w:u w:val="single"/>
        </w:rPr>
        <w:t>licitante</w:t>
      </w:r>
      <w:r w:rsidRPr="008877C5">
        <w:rPr>
          <w:rFonts w:ascii="Times New Roman" w:hAnsi="Times New Roman" w:cs="Times New Roman"/>
          <w:spacing w:val="-6"/>
          <w:u w:val="single"/>
        </w:rPr>
        <w:t xml:space="preserve"> </w:t>
      </w:r>
      <w:r w:rsidRPr="008877C5">
        <w:rPr>
          <w:rFonts w:ascii="Times New Roman" w:hAnsi="Times New Roman" w:cs="Times New Roman"/>
          <w:u w:val="single"/>
        </w:rPr>
        <w:t>declarará,</w:t>
      </w:r>
      <w:r w:rsidRPr="008877C5">
        <w:rPr>
          <w:rFonts w:ascii="Times New Roman" w:hAnsi="Times New Roman" w:cs="Times New Roman"/>
          <w:spacing w:val="-7"/>
          <w:u w:val="single"/>
        </w:rPr>
        <w:t xml:space="preserve"> </w:t>
      </w:r>
      <w:r w:rsidRPr="008877C5">
        <w:rPr>
          <w:rFonts w:ascii="Times New Roman" w:hAnsi="Times New Roman" w:cs="Times New Roman"/>
          <w:u w:val="single"/>
        </w:rPr>
        <w:t>em</w:t>
      </w:r>
      <w:r w:rsidRPr="008877C5">
        <w:rPr>
          <w:rFonts w:ascii="Times New Roman" w:hAnsi="Times New Roman" w:cs="Times New Roman"/>
          <w:spacing w:val="-8"/>
          <w:u w:val="single"/>
        </w:rPr>
        <w:t xml:space="preserve"> </w:t>
      </w:r>
      <w:r w:rsidRPr="008877C5">
        <w:rPr>
          <w:rFonts w:ascii="Times New Roman" w:hAnsi="Times New Roman" w:cs="Times New Roman"/>
          <w:u w:val="single"/>
        </w:rPr>
        <w:t>campo</w:t>
      </w:r>
      <w:r w:rsidRPr="008877C5">
        <w:rPr>
          <w:rFonts w:ascii="Times New Roman" w:hAnsi="Times New Roman" w:cs="Times New Roman"/>
          <w:spacing w:val="-7"/>
          <w:u w:val="single"/>
        </w:rPr>
        <w:t xml:space="preserve"> </w:t>
      </w:r>
      <w:r w:rsidRPr="008877C5">
        <w:rPr>
          <w:rFonts w:ascii="Times New Roman" w:hAnsi="Times New Roman" w:cs="Times New Roman"/>
          <w:u w:val="single"/>
        </w:rPr>
        <w:t>próprio</w:t>
      </w:r>
      <w:r w:rsidRPr="008877C5">
        <w:rPr>
          <w:rFonts w:ascii="Times New Roman" w:hAnsi="Times New Roman" w:cs="Times New Roman"/>
          <w:spacing w:val="-7"/>
          <w:u w:val="single"/>
        </w:rPr>
        <w:t xml:space="preserve"> </w:t>
      </w:r>
      <w:r w:rsidRPr="008877C5">
        <w:rPr>
          <w:rFonts w:ascii="Times New Roman" w:hAnsi="Times New Roman" w:cs="Times New Roman"/>
          <w:u w:val="single"/>
        </w:rPr>
        <w:t>do</w:t>
      </w:r>
      <w:r w:rsidRPr="008877C5">
        <w:rPr>
          <w:rFonts w:ascii="Times New Roman" w:hAnsi="Times New Roman" w:cs="Times New Roman"/>
          <w:spacing w:val="-7"/>
          <w:u w:val="single"/>
        </w:rPr>
        <w:t xml:space="preserve"> </w:t>
      </w:r>
      <w:r w:rsidRPr="008877C5">
        <w:rPr>
          <w:rFonts w:ascii="Times New Roman" w:hAnsi="Times New Roman" w:cs="Times New Roman"/>
          <w:u w:val="single"/>
        </w:rPr>
        <w:t>sistema,</w:t>
      </w:r>
      <w:r w:rsidRPr="008877C5">
        <w:rPr>
          <w:rFonts w:ascii="Times New Roman" w:hAnsi="Times New Roman" w:cs="Times New Roman"/>
          <w:spacing w:val="-5"/>
          <w:u w:val="single"/>
        </w:rPr>
        <w:t xml:space="preserve"> </w:t>
      </w:r>
      <w:r>
        <w:rPr>
          <w:rFonts w:ascii="Times New Roman" w:hAnsi="Times New Roman" w:cs="Times New Roman"/>
          <w:spacing w:val="-5"/>
          <w:u w:val="single"/>
        </w:rPr>
        <w:t>as declarações constantes da plataforma BNC que estajam disponiveis e que esteja enquadrado.</w:t>
      </w:r>
    </w:p>
    <w:p w14:paraId="21575B01" w14:textId="77777777" w:rsidR="000B5D43" w:rsidRPr="008F6C47" w:rsidRDefault="003071DE" w:rsidP="008F6C47">
      <w:pPr>
        <w:tabs>
          <w:tab w:val="left" w:pos="1098"/>
        </w:tabs>
        <w:ind w:right="260"/>
        <w:jc w:val="both"/>
        <w:rPr>
          <w:rFonts w:ascii="Times New Roman" w:hAnsi="Times New Roman" w:cs="Times New Roman"/>
        </w:rPr>
      </w:pPr>
      <w:r w:rsidRPr="008F6C47">
        <w:rPr>
          <w:rFonts w:ascii="Times New Roman" w:hAnsi="Times New Roman" w:cs="Times New Roman"/>
        </w:rPr>
        <w:t xml:space="preserve">3.3. </w:t>
      </w:r>
      <w:r w:rsidR="004F7264" w:rsidRPr="008F6C47">
        <w:rPr>
          <w:rFonts w:ascii="Times New Roman" w:hAnsi="Times New Roman" w:cs="Times New Roman"/>
        </w:rPr>
        <w:t xml:space="preserve">O licitante organizado em cooperativa deverá declarar, ainda, em campo próprio do sistema eletrônico, que cumpre os requisitos estabelecidos no </w:t>
      </w:r>
      <w:hyperlink r:id="rId15" w:anchor="art16">
        <w:r w:rsidR="004F7264" w:rsidRPr="008F6C47">
          <w:rPr>
            <w:rFonts w:ascii="Times New Roman" w:hAnsi="Times New Roman" w:cs="Times New Roman"/>
            <w:color w:val="000080"/>
            <w:u w:val="single" w:color="000080"/>
          </w:rPr>
          <w:t>artigo 16 da Lei nº 14.133, de 2021</w:t>
        </w:r>
        <w:r w:rsidR="004F7264" w:rsidRPr="008F6C47">
          <w:rPr>
            <w:rFonts w:ascii="Times New Roman" w:hAnsi="Times New Roman" w:cs="Times New Roman"/>
          </w:rPr>
          <w:t>.</w:t>
        </w:r>
      </w:hyperlink>
    </w:p>
    <w:p w14:paraId="21575B02" w14:textId="77777777" w:rsidR="000B5D43" w:rsidRPr="008F6C47" w:rsidRDefault="003071DE" w:rsidP="008F6C47">
      <w:pPr>
        <w:tabs>
          <w:tab w:val="left" w:pos="1098"/>
        </w:tabs>
        <w:ind w:right="258"/>
        <w:jc w:val="both"/>
        <w:rPr>
          <w:rFonts w:ascii="Times New Roman" w:hAnsi="Times New Roman" w:cs="Times New Roman"/>
        </w:rPr>
      </w:pPr>
      <w:bookmarkStart w:id="11" w:name="_bookmark8"/>
      <w:bookmarkEnd w:id="11"/>
      <w:r w:rsidRPr="008F6C47">
        <w:rPr>
          <w:rFonts w:ascii="Times New Roman" w:hAnsi="Times New Roman" w:cs="Times New Roman"/>
        </w:rPr>
        <w:t xml:space="preserve">3.4. </w:t>
      </w:r>
      <w:r w:rsidR="004F7264" w:rsidRPr="008F6C47">
        <w:rPr>
          <w:rFonts w:ascii="Times New Roman" w:hAnsi="Times New Roman" w:cs="Times New Roman"/>
        </w:rPr>
        <w:t>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fornecedor</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enquadrado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como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microempresa,</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empresa</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pequeno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porte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sociedade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 xml:space="preserve">cooperativa deverá declarar, ainda, em campo próprio do sistema eletrônico, que cumpre os requisitos estabelecidos no </w:t>
      </w:r>
      <w:hyperlink r:id="rId16" w:anchor="art3">
        <w:r w:rsidR="004F7264" w:rsidRPr="008F6C47">
          <w:rPr>
            <w:rFonts w:ascii="Times New Roman" w:hAnsi="Times New Roman" w:cs="Times New Roman"/>
            <w:color w:val="000080"/>
            <w:u w:val="single" w:color="000080"/>
          </w:rPr>
          <w:t>artigo</w:t>
        </w:r>
        <w:r w:rsidR="004F7264" w:rsidRPr="008F6C47">
          <w:rPr>
            <w:rFonts w:ascii="Times New Roman" w:hAnsi="Times New Roman" w:cs="Times New Roman"/>
            <w:color w:val="000080"/>
            <w:spacing w:val="-12"/>
            <w:u w:val="single" w:color="000080"/>
          </w:rPr>
          <w:t xml:space="preserve"> </w:t>
        </w:r>
        <w:r w:rsidR="004F7264" w:rsidRPr="008F6C47">
          <w:rPr>
            <w:rFonts w:ascii="Times New Roman" w:hAnsi="Times New Roman" w:cs="Times New Roman"/>
            <w:color w:val="000080"/>
            <w:u w:val="single" w:color="000080"/>
          </w:rPr>
          <w:t>3°</w:t>
        </w:r>
        <w:r w:rsidR="004F7264" w:rsidRPr="008F6C47">
          <w:rPr>
            <w:rFonts w:ascii="Times New Roman" w:hAnsi="Times New Roman" w:cs="Times New Roman"/>
            <w:color w:val="000080"/>
            <w:spacing w:val="-14"/>
            <w:u w:val="single" w:color="000080"/>
          </w:rPr>
          <w:t xml:space="preserve"> </w:t>
        </w:r>
        <w:r w:rsidR="004F7264" w:rsidRPr="008F6C47">
          <w:rPr>
            <w:rFonts w:ascii="Times New Roman" w:hAnsi="Times New Roman" w:cs="Times New Roman"/>
            <w:color w:val="000080"/>
            <w:u w:val="single" w:color="000080"/>
          </w:rPr>
          <w:t>da</w:t>
        </w:r>
        <w:r w:rsidR="004F7264" w:rsidRPr="008F6C47">
          <w:rPr>
            <w:rFonts w:ascii="Times New Roman" w:hAnsi="Times New Roman" w:cs="Times New Roman"/>
            <w:color w:val="000080"/>
            <w:spacing w:val="-13"/>
            <w:u w:val="single" w:color="000080"/>
          </w:rPr>
          <w:t xml:space="preserve"> </w:t>
        </w:r>
        <w:r w:rsidR="004F7264" w:rsidRPr="008F6C47">
          <w:rPr>
            <w:rFonts w:ascii="Times New Roman" w:hAnsi="Times New Roman" w:cs="Times New Roman"/>
            <w:color w:val="000080"/>
            <w:u w:val="single" w:color="000080"/>
          </w:rPr>
          <w:t>Lei</w:t>
        </w:r>
        <w:r w:rsidR="004F7264" w:rsidRPr="008F6C47">
          <w:rPr>
            <w:rFonts w:ascii="Times New Roman" w:hAnsi="Times New Roman" w:cs="Times New Roman"/>
            <w:color w:val="000080"/>
            <w:spacing w:val="-13"/>
            <w:u w:val="single" w:color="000080"/>
          </w:rPr>
          <w:t xml:space="preserve"> </w:t>
        </w:r>
        <w:r w:rsidR="004F7264" w:rsidRPr="008F6C47">
          <w:rPr>
            <w:rFonts w:ascii="Times New Roman" w:hAnsi="Times New Roman" w:cs="Times New Roman"/>
            <w:color w:val="000080"/>
            <w:u w:val="single" w:color="000080"/>
          </w:rPr>
          <w:t>Complementar</w:t>
        </w:r>
        <w:r w:rsidR="004F7264" w:rsidRPr="008F6C47">
          <w:rPr>
            <w:rFonts w:ascii="Times New Roman" w:hAnsi="Times New Roman" w:cs="Times New Roman"/>
            <w:color w:val="000080"/>
            <w:spacing w:val="-13"/>
            <w:u w:val="single" w:color="000080"/>
          </w:rPr>
          <w:t xml:space="preserve"> </w:t>
        </w:r>
        <w:r w:rsidR="004F7264" w:rsidRPr="008F6C47">
          <w:rPr>
            <w:rFonts w:ascii="Times New Roman" w:hAnsi="Times New Roman" w:cs="Times New Roman"/>
            <w:color w:val="000080"/>
            <w:u w:val="single" w:color="000080"/>
          </w:rPr>
          <w:t>nº</w:t>
        </w:r>
        <w:r w:rsidR="004F7264" w:rsidRPr="008F6C47">
          <w:rPr>
            <w:rFonts w:ascii="Times New Roman" w:hAnsi="Times New Roman" w:cs="Times New Roman"/>
            <w:color w:val="000080"/>
            <w:spacing w:val="-12"/>
            <w:u w:val="single" w:color="000080"/>
          </w:rPr>
          <w:t xml:space="preserve"> </w:t>
        </w:r>
        <w:r w:rsidR="004F7264" w:rsidRPr="008F6C47">
          <w:rPr>
            <w:rFonts w:ascii="Times New Roman" w:hAnsi="Times New Roman" w:cs="Times New Roman"/>
            <w:color w:val="000080"/>
            <w:u w:val="single" w:color="000080"/>
          </w:rPr>
          <w:t>123,</w:t>
        </w:r>
        <w:r w:rsidR="004F7264" w:rsidRPr="008F6C47">
          <w:rPr>
            <w:rFonts w:ascii="Times New Roman" w:hAnsi="Times New Roman" w:cs="Times New Roman"/>
            <w:color w:val="000080"/>
            <w:spacing w:val="-11"/>
            <w:u w:val="single" w:color="000080"/>
          </w:rPr>
          <w:t xml:space="preserve"> </w:t>
        </w:r>
        <w:r w:rsidR="004F7264" w:rsidRPr="008F6C47">
          <w:rPr>
            <w:rFonts w:ascii="Times New Roman" w:hAnsi="Times New Roman" w:cs="Times New Roman"/>
            <w:color w:val="000080"/>
            <w:u w:val="single" w:color="000080"/>
          </w:rPr>
          <w:t>de</w:t>
        </w:r>
        <w:r w:rsidR="004F7264" w:rsidRPr="008F6C47">
          <w:rPr>
            <w:rFonts w:ascii="Times New Roman" w:hAnsi="Times New Roman" w:cs="Times New Roman"/>
            <w:color w:val="000080"/>
            <w:spacing w:val="-12"/>
            <w:u w:val="single" w:color="000080"/>
          </w:rPr>
          <w:t xml:space="preserve"> </w:t>
        </w:r>
        <w:r w:rsidR="004F7264" w:rsidRPr="008F6C47">
          <w:rPr>
            <w:rFonts w:ascii="Times New Roman" w:hAnsi="Times New Roman" w:cs="Times New Roman"/>
            <w:color w:val="000080"/>
            <w:u w:val="single" w:color="000080"/>
          </w:rPr>
          <w:t>2006</w:t>
        </w:r>
        <w:r w:rsidR="004F7264" w:rsidRPr="008F6C47">
          <w:rPr>
            <w:rFonts w:ascii="Times New Roman" w:hAnsi="Times New Roman" w:cs="Times New Roman"/>
          </w:rPr>
          <w:t>,</w:t>
        </w:r>
      </w:hyperlink>
      <w:r w:rsidR="004F7264" w:rsidRPr="008F6C47">
        <w:rPr>
          <w:rFonts w:ascii="Times New Roman" w:hAnsi="Times New Roman" w:cs="Times New Roman"/>
          <w:spacing w:val="-11"/>
        </w:rPr>
        <w:t xml:space="preserve"> </w:t>
      </w:r>
      <w:r w:rsidR="004F7264" w:rsidRPr="008F6C47">
        <w:rPr>
          <w:rFonts w:ascii="Times New Roman" w:hAnsi="Times New Roman" w:cs="Times New Roman"/>
        </w:rPr>
        <w:t>estando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apto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usufruir</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tratamento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favorecido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 xml:space="preserve">estabelecido em seus </w:t>
      </w:r>
      <w:hyperlink r:id="rId17" w:anchor="art42">
        <w:r w:rsidR="004F7264" w:rsidRPr="008F6C47">
          <w:rPr>
            <w:rFonts w:ascii="Times New Roman" w:hAnsi="Times New Roman" w:cs="Times New Roman"/>
            <w:color w:val="000080"/>
            <w:u w:val="single" w:color="000080"/>
          </w:rPr>
          <w:t>arts. 42 a 49</w:t>
        </w:r>
        <w:r w:rsidR="004F7264" w:rsidRPr="008F6C47">
          <w:rPr>
            <w:rFonts w:ascii="Times New Roman" w:hAnsi="Times New Roman" w:cs="Times New Roman"/>
          </w:rPr>
          <w:t>,</w:t>
        </w:r>
      </w:hyperlink>
      <w:r w:rsidR="004F7264" w:rsidRPr="008F6C47">
        <w:rPr>
          <w:rFonts w:ascii="Times New Roman" w:hAnsi="Times New Roman" w:cs="Times New Roman"/>
        </w:rPr>
        <w:t xml:space="preserve"> observado o disposto nos </w:t>
      </w:r>
      <w:hyperlink r:id="rId18" w:anchor="art4Â§1">
        <w:r w:rsidR="004F7264" w:rsidRPr="008F6C47">
          <w:rPr>
            <w:rFonts w:ascii="Times New Roman" w:hAnsi="Times New Roman" w:cs="Times New Roman"/>
            <w:color w:val="000080"/>
            <w:u w:val="single" w:color="000080"/>
          </w:rPr>
          <w:t>§§ 1º ao 3º do art. 4º, da Lei n.º 14.133, de 2021.</w:t>
        </w:r>
      </w:hyperlink>
    </w:p>
    <w:p w14:paraId="21575B03" w14:textId="3451CEAD" w:rsidR="000B5D43" w:rsidRPr="008F6C47" w:rsidRDefault="003071DE" w:rsidP="008F6C47">
      <w:pPr>
        <w:tabs>
          <w:tab w:val="left" w:pos="1098"/>
        </w:tabs>
        <w:ind w:right="255"/>
        <w:jc w:val="both"/>
        <w:rPr>
          <w:rFonts w:ascii="Times New Roman" w:hAnsi="Times New Roman" w:cs="Times New Roman"/>
        </w:rPr>
      </w:pPr>
      <w:r w:rsidRPr="008F6C47">
        <w:rPr>
          <w:rFonts w:ascii="Times New Roman" w:hAnsi="Times New Roman" w:cs="Times New Roman"/>
        </w:rPr>
        <w:t xml:space="preserve">3.5. </w:t>
      </w:r>
      <w:r w:rsidR="004F7264" w:rsidRPr="008F6C47">
        <w:rPr>
          <w:rFonts w:ascii="Times New Roman" w:hAnsi="Times New Roman" w:cs="Times New Roman"/>
        </w:rPr>
        <w:t>A falsidade da declaração de que trata os itens 3.2 a 3.5</w:t>
      </w:r>
      <w:r w:rsidR="00426C64">
        <w:rPr>
          <w:rFonts w:ascii="Times New Roman" w:hAnsi="Times New Roman" w:cs="Times New Roman"/>
        </w:rPr>
        <w:t xml:space="preserve"> </w:t>
      </w:r>
      <w:r w:rsidR="004F7264" w:rsidRPr="008F6C47">
        <w:rPr>
          <w:rFonts w:ascii="Times New Roman" w:hAnsi="Times New Roman" w:cs="Times New Roman"/>
        </w:rPr>
        <w:t>sujeitará o licitante às sanções previstas n</w:t>
      </w:r>
      <w:r w:rsidR="00935920">
        <w:rPr>
          <w:rFonts w:ascii="Times New Roman" w:hAnsi="Times New Roman" w:cs="Times New Roman"/>
        </w:rPr>
        <w:t xml:space="preserve">a </w:t>
      </w:r>
      <w:hyperlink r:id="rId19">
        <w:r w:rsidR="004F7264" w:rsidRPr="008F6C47">
          <w:rPr>
            <w:rFonts w:ascii="Times New Roman" w:hAnsi="Times New Roman" w:cs="Times New Roman"/>
            <w:color w:val="000080"/>
            <w:u w:val="single" w:color="000080"/>
          </w:rPr>
          <w:t>Lei nº 14.133, de 2021</w:t>
        </w:r>
        <w:r w:rsidR="004F7264" w:rsidRPr="008F6C47">
          <w:rPr>
            <w:rFonts w:ascii="Times New Roman" w:hAnsi="Times New Roman" w:cs="Times New Roman"/>
          </w:rPr>
          <w:t>,</w:t>
        </w:r>
      </w:hyperlink>
      <w:r w:rsidR="004F7264" w:rsidRPr="008F6C47">
        <w:rPr>
          <w:rFonts w:ascii="Times New Roman" w:hAnsi="Times New Roman" w:cs="Times New Roman"/>
        </w:rPr>
        <w:t xml:space="preserve"> e neste Edital.</w:t>
      </w:r>
    </w:p>
    <w:p w14:paraId="21575B04" w14:textId="77777777" w:rsidR="000B5D43" w:rsidRPr="008F6C47" w:rsidRDefault="003071DE" w:rsidP="008F6C47">
      <w:pPr>
        <w:tabs>
          <w:tab w:val="left" w:pos="1098"/>
        </w:tabs>
        <w:ind w:right="257"/>
        <w:jc w:val="both"/>
        <w:rPr>
          <w:rFonts w:ascii="Times New Roman" w:hAnsi="Times New Roman" w:cs="Times New Roman"/>
        </w:rPr>
      </w:pPr>
      <w:r w:rsidRPr="008F6C47">
        <w:rPr>
          <w:rFonts w:ascii="Times New Roman" w:hAnsi="Times New Roman" w:cs="Times New Roman"/>
        </w:rPr>
        <w:t xml:space="preserve">3.6. </w:t>
      </w:r>
      <w:r w:rsidR="004F7264" w:rsidRPr="008F6C47">
        <w:rPr>
          <w:rFonts w:ascii="Times New Roman" w:hAnsi="Times New Roman" w:cs="Times New Roman"/>
        </w:rPr>
        <w:t>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licitantes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poderão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retirar</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substituir</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proposta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na</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hipótese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fase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habilitação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anteceder 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fases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apresentação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propostas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lances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julgamento,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documentos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habilitação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anteriormente inseridos no sistema, até a abertura da sessão pública.</w:t>
      </w:r>
    </w:p>
    <w:p w14:paraId="21575B05" w14:textId="77777777" w:rsidR="000B5D43" w:rsidRPr="008F6C47" w:rsidRDefault="003071DE" w:rsidP="008F6C47">
      <w:pPr>
        <w:tabs>
          <w:tab w:val="left" w:pos="1098"/>
        </w:tabs>
        <w:ind w:right="260"/>
        <w:jc w:val="both"/>
        <w:rPr>
          <w:rFonts w:ascii="Times New Roman" w:hAnsi="Times New Roman" w:cs="Times New Roman"/>
        </w:rPr>
      </w:pPr>
      <w:r w:rsidRPr="008F6C47">
        <w:rPr>
          <w:rFonts w:ascii="Times New Roman" w:hAnsi="Times New Roman" w:cs="Times New Roman"/>
        </w:rPr>
        <w:t xml:space="preserve">3.7. </w:t>
      </w:r>
      <w:r w:rsidR="004F7264" w:rsidRPr="008F6C47">
        <w:rPr>
          <w:rFonts w:ascii="Times New Roman" w:hAnsi="Times New Roman" w:cs="Times New Roman"/>
        </w:rPr>
        <w:t>Não haverá ordem de classificação na etapa de apresentação da proposta e dos documentos de habilitação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pelo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ocorrerá</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somente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após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procedimentos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abertura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sessão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pública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da fase de envio de lances.</w:t>
      </w:r>
    </w:p>
    <w:p w14:paraId="21575B06" w14:textId="77777777" w:rsidR="000B5D43" w:rsidRPr="008F6C47" w:rsidRDefault="003071DE" w:rsidP="008F6C47">
      <w:pPr>
        <w:tabs>
          <w:tab w:val="left" w:pos="1098"/>
        </w:tabs>
        <w:ind w:right="260"/>
        <w:jc w:val="both"/>
        <w:rPr>
          <w:rFonts w:ascii="Times New Roman" w:hAnsi="Times New Roman" w:cs="Times New Roman"/>
        </w:rPr>
      </w:pPr>
      <w:r w:rsidRPr="008F6C47">
        <w:rPr>
          <w:rFonts w:ascii="Times New Roman" w:hAnsi="Times New Roman" w:cs="Times New Roman"/>
        </w:rPr>
        <w:t xml:space="preserve">3.8. </w:t>
      </w:r>
      <w:r w:rsidR="004F7264" w:rsidRPr="008F6C47">
        <w:rPr>
          <w:rFonts w:ascii="Times New Roman" w:hAnsi="Times New Roman" w:cs="Times New Roman"/>
        </w:rPr>
        <w:t>Serão disponibilizados para acesso público os documentos que compõem a proposta dos licitantes convocados para apresentação de propostas, após a fase de envio de lances.</w:t>
      </w:r>
    </w:p>
    <w:p w14:paraId="21575B07" w14:textId="77777777" w:rsidR="000B5D43" w:rsidRPr="008F6C47" w:rsidRDefault="003071DE" w:rsidP="008F6C47">
      <w:pPr>
        <w:tabs>
          <w:tab w:val="left" w:pos="1097"/>
        </w:tabs>
        <w:ind w:right="261"/>
        <w:jc w:val="both"/>
        <w:rPr>
          <w:rFonts w:ascii="Times New Roman" w:hAnsi="Times New Roman" w:cs="Times New Roman"/>
        </w:rPr>
      </w:pPr>
      <w:bookmarkStart w:id="12" w:name="_bookmark9"/>
      <w:bookmarkEnd w:id="12"/>
      <w:r w:rsidRPr="008F6C47">
        <w:rPr>
          <w:rFonts w:ascii="Times New Roman" w:hAnsi="Times New Roman" w:cs="Times New Roman"/>
        </w:rPr>
        <w:t xml:space="preserve">3.9. </w:t>
      </w:r>
      <w:r w:rsidR="004F7264" w:rsidRPr="008F6C47">
        <w:rPr>
          <w:rFonts w:ascii="Times New Roman" w:hAnsi="Times New Roman" w:cs="Times New Roman"/>
        </w:rPr>
        <w:t>Desde que disponibilizada a funcionalidade no sistema, o licitante poderá parametrizar o seu valor final</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mínimo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seu</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percentual</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desconto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máximo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quando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cadastramento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proposta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obedecerá</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às seguintes regras:</w:t>
      </w:r>
    </w:p>
    <w:p w14:paraId="21575B08" w14:textId="77777777" w:rsidR="000B5D43" w:rsidRPr="008F6C47" w:rsidRDefault="003071DE" w:rsidP="008F6C47">
      <w:pPr>
        <w:tabs>
          <w:tab w:val="left" w:pos="1807"/>
        </w:tabs>
        <w:ind w:right="263"/>
        <w:jc w:val="both"/>
        <w:rPr>
          <w:rFonts w:ascii="Times New Roman" w:hAnsi="Times New Roman" w:cs="Times New Roman"/>
        </w:rPr>
      </w:pPr>
      <w:r w:rsidRPr="008F6C47">
        <w:rPr>
          <w:rFonts w:ascii="Times New Roman" w:hAnsi="Times New Roman" w:cs="Times New Roman"/>
        </w:rPr>
        <w:t xml:space="preserve">3.9.1. </w:t>
      </w:r>
      <w:r w:rsidR="004F7264" w:rsidRPr="008F6C47">
        <w:rPr>
          <w:rFonts w:ascii="Times New Roman" w:hAnsi="Times New Roman" w:cs="Times New Roman"/>
        </w:rPr>
        <w:t xml:space="preserve">a aplicação do intervalo mínimo de diferença de valores ou de percentuais entre os lances, que incidirá tanto em relação aos lances intermediários quanto em relação ao lance que cobrir a melhor </w:t>
      </w:r>
      <w:r w:rsidR="004F7264" w:rsidRPr="008F6C47">
        <w:rPr>
          <w:rFonts w:ascii="Times New Roman" w:hAnsi="Times New Roman" w:cs="Times New Roman"/>
        </w:rPr>
        <w:lastRenderedPageBreak/>
        <w:t>oferta; e</w:t>
      </w:r>
    </w:p>
    <w:p w14:paraId="21575B09" w14:textId="77777777" w:rsidR="000B5D43" w:rsidRPr="008F6C47" w:rsidRDefault="003071DE" w:rsidP="008F6C47">
      <w:pPr>
        <w:tabs>
          <w:tab w:val="left" w:pos="1807"/>
        </w:tabs>
        <w:ind w:right="251"/>
        <w:jc w:val="both"/>
        <w:rPr>
          <w:rFonts w:ascii="Times New Roman" w:hAnsi="Times New Roman" w:cs="Times New Roman"/>
        </w:rPr>
      </w:pPr>
      <w:r w:rsidRPr="008F6C47">
        <w:rPr>
          <w:rFonts w:ascii="Times New Roman" w:hAnsi="Times New Roman" w:cs="Times New Roman"/>
        </w:rPr>
        <w:t xml:space="preserve">3.9.2. </w:t>
      </w:r>
      <w:r w:rsidR="004F7264" w:rsidRPr="008F6C47">
        <w:rPr>
          <w:rFonts w:ascii="Times New Roman" w:hAnsi="Times New Roman" w:cs="Times New Roman"/>
        </w:rPr>
        <w:t>os lances serão de envio automático pelo sistema, respeitado o valor final mínimo, caso estabelecido, e o intervalo de que trata o subitem acima.</w:t>
      </w:r>
    </w:p>
    <w:p w14:paraId="21575B0A" w14:textId="77777777" w:rsidR="000B5D43" w:rsidRPr="008F6C47" w:rsidRDefault="003071DE" w:rsidP="008F6C47">
      <w:pPr>
        <w:tabs>
          <w:tab w:val="left" w:pos="1097"/>
        </w:tabs>
        <w:ind w:right="262"/>
        <w:jc w:val="both"/>
        <w:rPr>
          <w:rFonts w:ascii="Times New Roman" w:hAnsi="Times New Roman" w:cs="Times New Roman"/>
        </w:rPr>
      </w:pPr>
      <w:r w:rsidRPr="008F6C47">
        <w:rPr>
          <w:rFonts w:ascii="Times New Roman" w:hAnsi="Times New Roman" w:cs="Times New Roman"/>
        </w:rPr>
        <w:t xml:space="preserve">3.10. </w:t>
      </w:r>
      <w:r w:rsidR="004F7264" w:rsidRPr="008F6C47">
        <w:rPr>
          <w:rFonts w:ascii="Times New Roman" w:hAnsi="Times New Roman" w:cs="Times New Roman"/>
        </w:rPr>
        <w:t>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valor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final</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mínimo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percentual</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 desconto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final</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máximo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parametrizado no sistema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poderá</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ser alterado pelo fornecedor durante a fase de disputa, sendo vedado:</w:t>
      </w:r>
    </w:p>
    <w:p w14:paraId="21575B0B" w14:textId="77777777" w:rsidR="000B5D43" w:rsidRPr="008F6C47" w:rsidRDefault="003071DE" w:rsidP="008F6C47">
      <w:pPr>
        <w:tabs>
          <w:tab w:val="left" w:pos="1807"/>
        </w:tabs>
        <w:ind w:right="261"/>
        <w:jc w:val="both"/>
        <w:rPr>
          <w:rFonts w:ascii="Times New Roman" w:hAnsi="Times New Roman" w:cs="Times New Roman"/>
        </w:rPr>
      </w:pPr>
      <w:r w:rsidRPr="008F6C47">
        <w:rPr>
          <w:rFonts w:ascii="Times New Roman" w:hAnsi="Times New Roman" w:cs="Times New Roman"/>
        </w:rPr>
        <w:t xml:space="preserve">3.10.1. </w:t>
      </w:r>
      <w:r w:rsidR="004F7264" w:rsidRPr="008F6C47">
        <w:rPr>
          <w:rFonts w:ascii="Times New Roman" w:hAnsi="Times New Roman" w:cs="Times New Roman"/>
        </w:rPr>
        <w:t>valor</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superior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lance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já</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registrado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pelo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fornecedor</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sistema,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quando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adotado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critério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 julgamento por menor preço; e</w:t>
      </w:r>
    </w:p>
    <w:p w14:paraId="21575B0C" w14:textId="77777777" w:rsidR="000B5D43" w:rsidRPr="008F6C47" w:rsidRDefault="003071DE" w:rsidP="008F6C47">
      <w:pPr>
        <w:tabs>
          <w:tab w:val="left" w:pos="1862"/>
        </w:tabs>
        <w:ind w:right="261"/>
        <w:jc w:val="both"/>
        <w:rPr>
          <w:rFonts w:ascii="Times New Roman" w:hAnsi="Times New Roman" w:cs="Times New Roman"/>
        </w:rPr>
      </w:pPr>
      <w:r w:rsidRPr="008F6C47">
        <w:rPr>
          <w:rFonts w:ascii="Times New Roman" w:hAnsi="Times New Roman" w:cs="Times New Roman"/>
        </w:rPr>
        <w:t xml:space="preserve">3.10.2. </w:t>
      </w:r>
      <w:r w:rsidR="004F7264" w:rsidRPr="008F6C47">
        <w:rPr>
          <w:rFonts w:ascii="Times New Roman" w:hAnsi="Times New Roman" w:cs="Times New Roman"/>
        </w:rPr>
        <w:t>percentual de desconto inferior a lance já registrado pelo fornecedor no sistema, quando adotado o critério de julgamento por maior desconto.</w:t>
      </w:r>
    </w:p>
    <w:p w14:paraId="21575B0D" w14:textId="77777777" w:rsidR="000B5D43" w:rsidRPr="008F6C47" w:rsidRDefault="003071DE" w:rsidP="008F6C47">
      <w:pPr>
        <w:tabs>
          <w:tab w:val="left" w:pos="1097"/>
        </w:tabs>
        <w:ind w:right="253"/>
        <w:jc w:val="both"/>
        <w:rPr>
          <w:rFonts w:ascii="Times New Roman" w:hAnsi="Times New Roman" w:cs="Times New Roman"/>
        </w:rPr>
      </w:pPr>
      <w:r w:rsidRPr="008F6C47">
        <w:rPr>
          <w:rFonts w:ascii="Times New Roman" w:hAnsi="Times New Roman" w:cs="Times New Roman"/>
        </w:rPr>
        <w:t xml:space="preserve">3.11. </w:t>
      </w:r>
      <w:r w:rsidR="004F7264" w:rsidRPr="008F6C47">
        <w:rPr>
          <w:rFonts w:ascii="Times New Roman" w:hAnsi="Times New Roman" w:cs="Times New Roman"/>
        </w:rPr>
        <w:t xml:space="preserve">O valor final mínimo ou o percentual de desconto final máximo parametrizado na forma do item </w:t>
      </w:r>
      <w:hyperlink w:anchor="_bookmark9" w:history="1">
        <w:r w:rsidR="004F7264" w:rsidRPr="008F6C47">
          <w:rPr>
            <w:rFonts w:ascii="Times New Roman" w:hAnsi="Times New Roman" w:cs="Times New Roman"/>
          </w:rPr>
          <w:t>3.10</w:t>
        </w:r>
      </w:hyperlink>
      <w:r w:rsidR="004F7264" w:rsidRPr="008F6C47">
        <w:rPr>
          <w:rFonts w:ascii="Times New Roman" w:hAnsi="Times New Roman" w:cs="Times New Roman"/>
        </w:rPr>
        <w:t xml:space="preserve"> possuirá caráter sigiloso para os demais fornecedores e para o órgão ou entidade promotora da licitação, podendo ser disponibilizado estrita e permanentemente aos órgãos de controle externo e interno.</w:t>
      </w:r>
    </w:p>
    <w:p w14:paraId="21575B0E" w14:textId="77777777" w:rsidR="000B5D43" w:rsidRPr="008F6C47" w:rsidRDefault="003071DE" w:rsidP="008F6C47">
      <w:pPr>
        <w:tabs>
          <w:tab w:val="left" w:pos="1097"/>
        </w:tabs>
        <w:ind w:right="263"/>
        <w:jc w:val="both"/>
        <w:rPr>
          <w:rFonts w:ascii="Times New Roman" w:hAnsi="Times New Roman" w:cs="Times New Roman"/>
        </w:rPr>
      </w:pPr>
      <w:r w:rsidRPr="008F6C47">
        <w:rPr>
          <w:rFonts w:ascii="Times New Roman" w:hAnsi="Times New Roman" w:cs="Times New Roman"/>
        </w:rPr>
        <w:t xml:space="preserve">3.12. </w:t>
      </w:r>
      <w:r w:rsidR="004F7264" w:rsidRPr="008F6C47">
        <w:rPr>
          <w:rFonts w:ascii="Times New Roman" w:hAnsi="Times New Roman" w:cs="Times New Roman"/>
        </w:rPr>
        <w:t>Caberá ao licitante interessado em participar da licitação acompanhar as operações no sistema eletrônico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durante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processo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licitatório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se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responsabilizar</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pelo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ônus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decorrente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perda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negócios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diante da inobservância de mensagens emitidas pela Administração ou de sua desconexão.</w:t>
      </w:r>
    </w:p>
    <w:p w14:paraId="21575B0F" w14:textId="77777777" w:rsidR="000B5D43" w:rsidRPr="008F6C47" w:rsidRDefault="003071DE" w:rsidP="008F6C47">
      <w:pPr>
        <w:pStyle w:val="PargrafodaLista"/>
        <w:tabs>
          <w:tab w:val="left" w:pos="1097"/>
        </w:tabs>
        <w:spacing w:before="0"/>
        <w:ind w:left="0" w:right="263"/>
        <w:rPr>
          <w:rFonts w:ascii="Times New Roman" w:hAnsi="Times New Roman" w:cs="Times New Roman"/>
        </w:rPr>
      </w:pPr>
      <w:r w:rsidRPr="008F6C47">
        <w:rPr>
          <w:rFonts w:ascii="Times New Roman" w:hAnsi="Times New Roman" w:cs="Times New Roman"/>
        </w:rPr>
        <w:t xml:space="preserve">3.13. </w:t>
      </w:r>
      <w:r w:rsidR="004F7264" w:rsidRPr="008F6C47">
        <w:rPr>
          <w:rFonts w:ascii="Times New Roman" w:hAnsi="Times New Roman" w:cs="Times New Roman"/>
        </w:rPr>
        <w:t>O licitante deverá comunicar imediatamente ao provedor do sistema qualquer acontecimento que possa comprometer o sigilo ou a segurança, para imediato bloqueio de acesso.</w:t>
      </w:r>
    </w:p>
    <w:p w14:paraId="21575B10" w14:textId="77777777" w:rsidR="000B5D43" w:rsidRPr="008F6C47" w:rsidRDefault="000B5D43" w:rsidP="008F6C47">
      <w:pPr>
        <w:pStyle w:val="Corpodetexto"/>
        <w:rPr>
          <w:rFonts w:ascii="Times New Roman" w:hAnsi="Times New Roman" w:cs="Times New Roman"/>
          <w:sz w:val="22"/>
          <w:szCs w:val="22"/>
        </w:rPr>
      </w:pPr>
    </w:p>
    <w:p w14:paraId="21575B11" w14:textId="77777777" w:rsidR="000B5D43" w:rsidRPr="008F6C47" w:rsidRDefault="003071DE" w:rsidP="008F6C47">
      <w:pPr>
        <w:pStyle w:val="Ttulo1"/>
        <w:tabs>
          <w:tab w:val="left" w:pos="958"/>
        </w:tabs>
        <w:ind w:left="0"/>
        <w:jc w:val="both"/>
        <w:rPr>
          <w:rFonts w:ascii="Times New Roman" w:hAnsi="Times New Roman" w:cs="Times New Roman"/>
          <w:sz w:val="22"/>
          <w:szCs w:val="22"/>
        </w:rPr>
      </w:pPr>
      <w:bookmarkStart w:id="13" w:name="_bookmark10"/>
      <w:bookmarkEnd w:id="13"/>
      <w:r w:rsidRPr="008F6C47">
        <w:rPr>
          <w:rFonts w:ascii="Times New Roman" w:hAnsi="Times New Roman" w:cs="Times New Roman"/>
          <w:sz w:val="22"/>
          <w:szCs w:val="22"/>
        </w:rPr>
        <w:t xml:space="preserve">4. </w:t>
      </w:r>
      <w:r w:rsidR="004F7264" w:rsidRPr="008F6C47">
        <w:rPr>
          <w:rFonts w:ascii="Times New Roman" w:hAnsi="Times New Roman" w:cs="Times New Roman"/>
          <w:sz w:val="22"/>
          <w:szCs w:val="22"/>
        </w:rPr>
        <w:t>DO</w:t>
      </w:r>
      <w:r w:rsidR="004F7264" w:rsidRPr="008F6C47">
        <w:rPr>
          <w:rFonts w:ascii="Times New Roman" w:hAnsi="Times New Roman" w:cs="Times New Roman"/>
          <w:spacing w:val="-8"/>
          <w:sz w:val="22"/>
          <w:szCs w:val="22"/>
        </w:rPr>
        <w:t xml:space="preserve"> </w:t>
      </w:r>
      <w:r w:rsidR="004F7264" w:rsidRPr="008F6C47">
        <w:rPr>
          <w:rFonts w:ascii="Times New Roman" w:hAnsi="Times New Roman" w:cs="Times New Roman"/>
          <w:sz w:val="22"/>
          <w:szCs w:val="22"/>
        </w:rPr>
        <w:t>PREENCHIMENTO</w:t>
      </w:r>
      <w:r w:rsidR="004F7264" w:rsidRPr="008F6C47">
        <w:rPr>
          <w:rFonts w:ascii="Times New Roman" w:hAnsi="Times New Roman" w:cs="Times New Roman"/>
          <w:spacing w:val="-6"/>
          <w:sz w:val="22"/>
          <w:szCs w:val="22"/>
        </w:rPr>
        <w:t xml:space="preserve"> </w:t>
      </w:r>
      <w:r w:rsidR="004F7264" w:rsidRPr="008F6C47">
        <w:rPr>
          <w:rFonts w:ascii="Times New Roman" w:hAnsi="Times New Roman" w:cs="Times New Roman"/>
          <w:sz w:val="22"/>
          <w:szCs w:val="22"/>
        </w:rPr>
        <w:t>DA</w:t>
      </w:r>
      <w:r w:rsidR="004F7264" w:rsidRPr="008F6C47">
        <w:rPr>
          <w:rFonts w:ascii="Times New Roman" w:hAnsi="Times New Roman" w:cs="Times New Roman"/>
          <w:spacing w:val="-6"/>
          <w:sz w:val="22"/>
          <w:szCs w:val="22"/>
        </w:rPr>
        <w:t xml:space="preserve"> </w:t>
      </w:r>
      <w:r w:rsidR="004F7264" w:rsidRPr="008F6C47">
        <w:rPr>
          <w:rFonts w:ascii="Times New Roman" w:hAnsi="Times New Roman" w:cs="Times New Roman"/>
          <w:spacing w:val="-2"/>
          <w:sz w:val="22"/>
          <w:szCs w:val="22"/>
        </w:rPr>
        <w:t>PROPOSTA</w:t>
      </w:r>
    </w:p>
    <w:p w14:paraId="21575B12" w14:textId="77777777" w:rsidR="000B5D43" w:rsidRPr="008F6C47" w:rsidRDefault="003071DE" w:rsidP="008F6C47">
      <w:pPr>
        <w:tabs>
          <w:tab w:val="left" w:pos="1098"/>
        </w:tabs>
        <w:ind w:right="264"/>
        <w:jc w:val="both"/>
        <w:rPr>
          <w:rFonts w:ascii="Times New Roman" w:hAnsi="Times New Roman" w:cs="Times New Roman"/>
        </w:rPr>
      </w:pPr>
      <w:r w:rsidRPr="008F6C47">
        <w:rPr>
          <w:rFonts w:ascii="Times New Roman" w:hAnsi="Times New Roman" w:cs="Times New Roman"/>
        </w:rPr>
        <w:t xml:space="preserve">4.1. </w:t>
      </w:r>
      <w:r w:rsidR="004F7264" w:rsidRPr="008F6C47">
        <w:rPr>
          <w:rFonts w:ascii="Times New Roman" w:hAnsi="Times New Roman" w:cs="Times New Roman"/>
        </w:rPr>
        <w:t>O licitante deverá enviar sua proposta mediante o preenchimento, no sistema eletrônico, dos seguintes campos:</w:t>
      </w:r>
    </w:p>
    <w:p w14:paraId="21575B13" w14:textId="77777777" w:rsidR="000B5D43" w:rsidRPr="008F6C47" w:rsidRDefault="003071DE" w:rsidP="008F6C47">
      <w:pPr>
        <w:tabs>
          <w:tab w:val="left" w:pos="1809"/>
        </w:tabs>
        <w:jc w:val="both"/>
        <w:rPr>
          <w:rFonts w:ascii="Times New Roman" w:hAnsi="Times New Roman" w:cs="Times New Roman"/>
          <w:i/>
          <w:highlight w:val="yellow"/>
        </w:rPr>
      </w:pPr>
      <w:r w:rsidRPr="00426C64">
        <w:rPr>
          <w:rFonts w:ascii="Times New Roman" w:hAnsi="Times New Roman" w:cs="Times New Roman"/>
          <w:i/>
        </w:rPr>
        <w:t xml:space="preserve">4.1.1. </w:t>
      </w:r>
      <w:r w:rsidR="004F7264" w:rsidRPr="00426C64">
        <w:rPr>
          <w:rFonts w:ascii="Times New Roman" w:hAnsi="Times New Roman" w:cs="Times New Roman"/>
          <w:i/>
        </w:rPr>
        <w:t>Valor</w:t>
      </w:r>
      <w:r w:rsidR="004F7264" w:rsidRPr="00426C64">
        <w:rPr>
          <w:rFonts w:ascii="Times New Roman" w:hAnsi="Times New Roman" w:cs="Times New Roman"/>
          <w:i/>
          <w:spacing w:val="-7"/>
        </w:rPr>
        <w:t xml:space="preserve"> </w:t>
      </w:r>
      <w:r w:rsidR="004F7264" w:rsidRPr="00426C64">
        <w:rPr>
          <w:rFonts w:ascii="Times New Roman" w:hAnsi="Times New Roman" w:cs="Times New Roman"/>
          <w:i/>
          <w:spacing w:val="-2"/>
        </w:rPr>
        <w:t>global;</w:t>
      </w:r>
    </w:p>
    <w:p w14:paraId="21575B14" w14:textId="77777777" w:rsidR="000B5D43" w:rsidRPr="008F6C47" w:rsidRDefault="003071DE" w:rsidP="008F6C47">
      <w:pPr>
        <w:tabs>
          <w:tab w:val="left" w:pos="1098"/>
        </w:tabs>
        <w:jc w:val="both"/>
        <w:rPr>
          <w:rFonts w:ascii="Times New Roman" w:hAnsi="Times New Roman" w:cs="Times New Roman"/>
        </w:rPr>
      </w:pPr>
      <w:r w:rsidRPr="008F6C47">
        <w:rPr>
          <w:rFonts w:ascii="Times New Roman" w:hAnsi="Times New Roman" w:cs="Times New Roman"/>
        </w:rPr>
        <w:t xml:space="preserve">4.2. </w:t>
      </w:r>
      <w:r w:rsidR="004F7264" w:rsidRPr="008F6C47">
        <w:rPr>
          <w:rFonts w:ascii="Times New Roman" w:hAnsi="Times New Roman" w:cs="Times New Roman"/>
        </w:rPr>
        <w:t>Todas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especificações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objeto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contidas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na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proposta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vinculam</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licitante.</w:t>
      </w:r>
    </w:p>
    <w:p w14:paraId="21575B15" w14:textId="77777777" w:rsidR="000B5D43" w:rsidRPr="008F6C47" w:rsidRDefault="003071DE" w:rsidP="008F6C47">
      <w:pPr>
        <w:tabs>
          <w:tab w:val="left" w:pos="1098"/>
        </w:tabs>
        <w:ind w:right="262"/>
        <w:jc w:val="both"/>
        <w:rPr>
          <w:rFonts w:ascii="Times New Roman" w:hAnsi="Times New Roman" w:cs="Times New Roman"/>
        </w:rPr>
      </w:pPr>
      <w:r w:rsidRPr="008F6C47">
        <w:rPr>
          <w:rFonts w:ascii="Times New Roman" w:hAnsi="Times New Roman" w:cs="Times New Roman"/>
        </w:rPr>
        <w:t xml:space="preserve">4.3. </w:t>
      </w:r>
      <w:r w:rsidR="004F7264" w:rsidRPr="008F6C47">
        <w:rPr>
          <w:rFonts w:ascii="Times New Roman" w:hAnsi="Times New Roman" w:cs="Times New Roman"/>
        </w:rPr>
        <w:t xml:space="preserve">Nos valores propostos estarão inclusos todos os custos operacionais, encargos previdenciários, trabalhistas, tributários, comerciais e quaisquer outros que incidam direta ou indiretamente na execução do </w:t>
      </w:r>
      <w:r w:rsidR="004F7264" w:rsidRPr="008F6C47">
        <w:rPr>
          <w:rFonts w:ascii="Times New Roman" w:hAnsi="Times New Roman" w:cs="Times New Roman"/>
          <w:spacing w:val="-2"/>
        </w:rPr>
        <w:t>objeto.</w:t>
      </w:r>
    </w:p>
    <w:p w14:paraId="21575B16" w14:textId="77777777" w:rsidR="000B5D43" w:rsidRDefault="003071DE" w:rsidP="008F6C47">
      <w:pPr>
        <w:tabs>
          <w:tab w:val="left" w:pos="1098"/>
        </w:tabs>
        <w:ind w:right="262"/>
        <w:jc w:val="both"/>
        <w:rPr>
          <w:rFonts w:ascii="Times New Roman" w:hAnsi="Times New Roman" w:cs="Times New Roman"/>
        </w:rPr>
      </w:pPr>
      <w:r w:rsidRPr="008F6C47">
        <w:rPr>
          <w:rFonts w:ascii="Times New Roman" w:hAnsi="Times New Roman" w:cs="Times New Roman"/>
        </w:rPr>
        <w:t xml:space="preserve">4.4. </w:t>
      </w:r>
      <w:r w:rsidR="004F7264" w:rsidRPr="008F6C47">
        <w:rPr>
          <w:rFonts w:ascii="Times New Roman" w:hAnsi="Times New Roman" w:cs="Times New Roman"/>
        </w:rPr>
        <w:t>Os preços ofertados, tanto na proposta inicial, quanto na etapa de lances, serão de exclusiva responsabilidade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lhe</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assistindo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direito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pleitear</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qualquer</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alteração,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sob</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alegação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erro, omissão ou qualquer outro pretexto.</w:t>
      </w:r>
    </w:p>
    <w:p w14:paraId="24FEF0A0" w14:textId="507A2912" w:rsidR="00FD6C83" w:rsidRPr="008F6C47" w:rsidRDefault="00FD6C83" w:rsidP="008F6C47">
      <w:pPr>
        <w:tabs>
          <w:tab w:val="left" w:pos="1098"/>
        </w:tabs>
        <w:ind w:right="262"/>
        <w:jc w:val="both"/>
        <w:rPr>
          <w:rFonts w:ascii="Times New Roman" w:hAnsi="Times New Roman" w:cs="Times New Roman"/>
        </w:rPr>
      </w:pPr>
      <w:r>
        <w:rPr>
          <w:rFonts w:ascii="Times New Roman" w:hAnsi="Times New Roman" w:cs="Times New Roman"/>
        </w:rPr>
        <w:t>4.4.1. Na elaboração da proposta deverá ser considerado o período de 12 (doze) meses para execução do contrato, uma vez que o termo de referência foi elaborado considerando apenas os valores mensais, devendo ser multiplicado os referidos valores para efeito de uma futura contratação, inclusive na elaboração da proposta final quando vencedora.</w:t>
      </w:r>
    </w:p>
    <w:p w14:paraId="21575B17" w14:textId="77777777" w:rsidR="000B5D43" w:rsidRPr="008F6C47" w:rsidRDefault="003071DE" w:rsidP="008F6C47">
      <w:pPr>
        <w:tabs>
          <w:tab w:val="left" w:pos="1098"/>
        </w:tabs>
        <w:ind w:right="261"/>
        <w:jc w:val="both"/>
        <w:rPr>
          <w:rFonts w:ascii="Times New Roman" w:hAnsi="Times New Roman" w:cs="Times New Roman"/>
        </w:rPr>
      </w:pPr>
      <w:r w:rsidRPr="008F6C47">
        <w:rPr>
          <w:rFonts w:ascii="Times New Roman" w:hAnsi="Times New Roman" w:cs="Times New Roman"/>
        </w:rPr>
        <w:t xml:space="preserve">4.5. </w:t>
      </w:r>
      <w:r w:rsidR="004F7264" w:rsidRPr="008F6C47">
        <w:rPr>
          <w:rFonts w:ascii="Times New Roman" w:hAnsi="Times New Roman" w:cs="Times New Roman"/>
        </w:rPr>
        <w:t>Se o regime tributário da empresa implicar o recolhimento de tributos em percentuais variáveis, a cotação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adequada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corresponde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à</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média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efetivos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recolhimentos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empresa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últimos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 xml:space="preserve">doze </w:t>
      </w:r>
      <w:r w:rsidR="004F7264" w:rsidRPr="008F6C47">
        <w:rPr>
          <w:rFonts w:ascii="Times New Roman" w:hAnsi="Times New Roman" w:cs="Times New Roman"/>
          <w:spacing w:val="-2"/>
        </w:rPr>
        <w:t>meses.</w:t>
      </w:r>
    </w:p>
    <w:p w14:paraId="21575B18" w14:textId="77777777" w:rsidR="000B5D43" w:rsidRPr="008F6C47" w:rsidRDefault="003071DE" w:rsidP="008F6C47">
      <w:pPr>
        <w:tabs>
          <w:tab w:val="left" w:pos="1098"/>
        </w:tabs>
        <w:ind w:right="257"/>
        <w:jc w:val="both"/>
        <w:rPr>
          <w:rFonts w:ascii="Times New Roman" w:hAnsi="Times New Roman" w:cs="Times New Roman"/>
        </w:rPr>
      </w:pPr>
      <w:r w:rsidRPr="008F6C47">
        <w:rPr>
          <w:rFonts w:ascii="Times New Roman" w:hAnsi="Times New Roman" w:cs="Times New Roman"/>
        </w:rPr>
        <w:t xml:space="preserve">4.6. </w:t>
      </w:r>
      <w:r w:rsidR="004F7264" w:rsidRPr="008F6C47">
        <w:rPr>
          <w:rFonts w:ascii="Times New Roman" w:hAnsi="Times New Roman" w:cs="Times New Roman"/>
        </w:rPr>
        <w:t>Independentemente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percentual</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tributo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inserido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planilha,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pagamento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serão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retidos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fonte os percentuais estabelecidos na legislação vigente.</w:t>
      </w:r>
    </w:p>
    <w:p w14:paraId="21575B19" w14:textId="77777777" w:rsidR="000B5D43" w:rsidRPr="008F6C47" w:rsidRDefault="003071DE" w:rsidP="008F6C47">
      <w:pPr>
        <w:tabs>
          <w:tab w:val="left" w:pos="1098"/>
        </w:tabs>
        <w:ind w:right="263"/>
        <w:jc w:val="both"/>
        <w:rPr>
          <w:rFonts w:ascii="Times New Roman" w:hAnsi="Times New Roman" w:cs="Times New Roman"/>
          <w:i/>
        </w:rPr>
      </w:pPr>
      <w:r w:rsidRPr="008F6C47">
        <w:rPr>
          <w:rFonts w:ascii="Times New Roman" w:hAnsi="Times New Roman" w:cs="Times New Roman"/>
          <w:i/>
        </w:rPr>
        <w:t xml:space="preserve">4.7. </w:t>
      </w:r>
      <w:r w:rsidR="004F7264" w:rsidRPr="008F6C47">
        <w:rPr>
          <w:rFonts w:ascii="Times New Roman" w:hAnsi="Times New Roman" w:cs="Times New Roman"/>
          <w:i/>
        </w:rPr>
        <w:t>Na presente licitação, a Microempresa e a Empresa de Pequeno Porte poderão se beneficiar do regime de tributação pelo Simples Nacional.</w:t>
      </w:r>
    </w:p>
    <w:p w14:paraId="21575B1A" w14:textId="77777777" w:rsidR="000B5D43" w:rsidRPr="008F6C47" w:rsidRDefault="003071DE" w:rsidP="008F6C47">
      <w:pPr>
        <w:tabs>
          <w:tab w:val="left" w:pos="1098"/>
        </w:tabs>
        <w:ind w:right="256"/>
        <w:jc w:val="both"/>
        <w:rPr>
          <w:rFonts w:ascii="Times New Roman" w:hAnsi="Times New Roman" w:cs="Times New Roman"/>
        </w:rPr>
      </w:pPr>
      <w:r w:rsidRPr="008F6C47">
        <w:rPr>
          <w:rFonts w:ascii="Times New Roman" w:hAnsi="Times New Roman" w:cs="Times New Roman"/>
        </w:rPr>
        <w:t xml:space="preserve">4.8. </w:t>
      </w:r>
      <w:r w:rsidR="004F7264" w:rsidRPr="008F6C47">
        <w:rPr>
          <w:rFonts w:ascii="Times New Roman" w:hAnsi="Times New Roman" w:cs="Times New Roman"/>
        </w:rPr>
        <w:t>A apresentação das propostas implica obrigatoriedade do cumprimento das disposições nelas contidas,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conformidade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dispõe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Projeto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Básico/Termo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Referência,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assumindo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21575B1B" w14:textId="77777777" w:rsidR="000B5D43" w:rsidRPr="008F6C47" w:rsidRDefault="003071DE" w:rsidP="008F6C47">
      <w:pPr>
        <w:tabs>
          <w:tab w:val="left" w:pos="1098"/>
        </w:tabs>
        <w:ind w:right="253"/>
        <w:jc w:val="both"/>
        <w:rPr>
          <w:rFonts w:ascii="Times New Roman" w:hAnsi="Times New Roman" w:cs="Times New Roman"/>
        </w:rPr>
      </w:pPr>
      <w:r w:rsidRPr="008F6C47">
        <w:rPr>
          <w:rFonts w:ascii="Times New Roman" w:hAnsi="Times New Roman" w:cs="Times New Roman"/>
        </w:rPr>
        <w:t xml:space="preserve">4.9. </w:t>
      </w:r>
      <w:r w:rsidR="004F7264" w:rsidRPr="008F6C47">
        <w:rPr>
          <w:rFonts w:ascii="Times New Roman" w:hAnsi="Times New Roman" w:cs="Times New Roman"/>
        </w:rPr>
        <w:t xml:space="preserve">O prazo de validade da proposta não será inferior a </w:t>
      </w:r>
      <w:r w:rsidR="004F7264" w:rsidRPr="008F6C47">
        <w:rPr>
          <w:rFonts w:ascii="Times New Roman" w:hAnsi="Times New Roman" w:cs="Times New Roman"/>
          <w:b/>
        </w:rPr>
        <w:t xml:space="preserve">60 (sessenta) </w:t>
      </w:r>
      <w:r w:rsidR="004F7264" w:rsidRPr="008F6C47">
        <w:rPr>
          <w:rFonts w:ascii="Times New Roman" w:hAnsi="Times New Roman" w:cs="Times New Roman"/>
        </w:rPr>
        <w:t>dias</w:t>
      </w:r>
      <w:r w:rsidR="004F7264" w:rsidRPr="008F6C47">
        <w:rPr>
          <w:rFonts w:ascii="Times New Roman" w:hAnsi="Times New Roman" w:cs="Times New Roman"/>
          <w:b/>
        </w:rPr>
        <w:t xml:space="preserve">, </w:t>
      </w:r>
      <w:r w:rsidR="004F7264" w:rsidRPr="008F6C47">
        <w:rPr>
          <w:rFonts w:ascii="Times New Roman" w:hAnsi="Times New Roman" w:cs="Times New Roman"/>
        </w:rPr>
        <w:t xml:space="preserve">a contar da data de sua </w:t>
      </w:r>
      <w:r w:rsidR="004F7264" w:rsidRPr="008F6C47">
        <w:rPr>
          <w:rFonts w:ascii="Times New Roman" w:hAnsi="Times New Roman" w:cs="Times New Roman"/>
          <w:spacing w:val="-2"/>
        </w:rPr>
        <w:t>apresentação.</w:t>
      </w:r>
    </w:p>
    <w:p w14:paraId="21575B1C" w14:textId="77777777" w:rsidR="000B5D43" w:rsidRPr="008F6C47" w:rsidRDefault="003071DE" w:rsidP="008F6C47">
      <w:pPr>
        <w:tabs>
          <w:tab w:val="left" w:pos="1097"/>
        </w:tabs>
        <w:ind w:right="264"/>
        <w:jc w:val="both"/>
        <w:rPr>
          <w:rFonts w:ascii="Times New Roman" w:hAnsi="Times New Roman" w:cs="Times New Roman"/>
        </w:rPr>
      </w:pPr>
      <w:r w:rsidRPr="008F6C47">
        <w:rPr>
          <w:rFonts w:ascii="Times New Roman" w:hAnsi="Times New Roman" w:cs="Times New Roman"/>
        </w:rPr>
        <w:t xml:space="preserve">4.10. </w:t>
      </w:r>
      <w:r w:rsidR="004F7264" w:rsidRPr="008F6C47">
        <w:rPr>
          <w:rFonts w:ascii="Times New Roman" w:hAnsi="Times New Roman" w:cs="Times New Roman"/>
        </w:rPr>
        <w:t>Os licitantes devem respeitar os preços máximos estabelecidos nas normas de regência de contratações públicas federais, quando participarem de licitações públicas;</w:t>
      </w:r>
    </w:p>
    <w:p w14:paraId="21575B1D" w14:textId="77777777" w:rsidR="000B5D43" w:rsidRPr="008F6C47" w:rsidRDefault="003071DE" w:rsidP="008F6C47">
      <w:pPr>
        <w:tabs>
          <w:tab w:val="left" w:pos="1807"/>
        </w:tabs>
        <w:ind w:right="259"/>
        <w:jc w:val="both"/>
        <w:rPr>
          <w:rFonts w:ascii="Times New Roman" w:hAnsi="Times New Roman" w:cs="Times New Roman"/>
        </w:rPr>
      </w:pPr>
      <w:r w:rsidRPr="008F6C47">
        <w:rPr>
          <w:rFonts w:ascii="Times New Roman" w:hAnsi="Times New Roman" w:cs="Times New Roman"/>
        </w:rPr>
        <w:t xml:space="preserve">4.10.1. </w:t>
      </w:r>
      <w:r w:rsidR="004F7264" w:rsidRPr="008F6C47">
        <w:rPr>
          <w:rFonts w:ascii="Times New Roman" w:hAnsi="Times New Roman" w:cs="Times New Roman"/>
        </w:rPr>
        <w:t>Caso o critério de julgamento seja o de maior desconto, o preço já decorrente da aplicação do desconto ofertado deverá respeitar os preços máximos previstos no item 4.9.</w:t>
      </w:r>
    </w:p>
    <w:p w14:paraId="21575B1E" w14:textId="77777777" w:rsidR="000B5D43" w:rsidRPr="008F6C47" w:rsidRDefault="003071DE" w:rsidP="008F6C47">
      <w:pPr>
        <w:tabs>
          <w:tab w:val="left" w:pos="1097"/>
        </w:tabs>
        <w:ind w:right="256"/>
        <w:jc w:val="both"/>
        <w:rPr>
          <w:rFonts w:ascii="Times New Roman" w:hAnsi="Times New Roman" w:cs="Times New Roman"/>
        </w:rPr>
      </w:pPr>
      <w:r w:rsidRPr="008F6C47">
        <w:rPr>
          <w:rFonts w:ascii="Times New Roman" w:hAnsi="Times New Roman" w:cs="Times New Roman"/>
        </w:rPr>
        <w:lastRenderedPageBreak/>
        <w:t xml:space="preserve">4.11. </w:t>
      </w:r>
      <w:r w:rsidR="004F7264" w:rsidRPr="008F6C47">
        <w:rPr>
          <w:rFonts w:ascii="Times New Roman" w:hAnsi="Times New Roman" w:cs="Times New Roman"/>
        </w:rPr>
        <w:t>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descumprimento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das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regras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supramencionadas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pela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Administração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parte</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contratados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pode ensejar a responsabilização pelo Tribunal de Contas e, após o devido processo legal, gerar as seguintes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consequências: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assinatura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adoção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medidas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necessárias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exato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cumprimento 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lei,</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termos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
        </w:rPr>
        <w:t xml:space="preserve"> </w:t>
      </w:r>
      <w:hyperlink r:id="rId20">
        <w:r w:rsidR="004F7264" w:rsidRPr="008F6C47">
          <w:rPr>
            <w:rFonts w:ascii="Times New Roman" w:hAnsi="Times New Roman" w:cs="Times New Roman"/>
            <w:color w:val="000080"/>
            <w:u w:val="single" w:color="000080"/>
          </w:rPr>
          <w:t>art.</w:t>
        </w:r>
        <w:r w:rsidR="004F7264" w:rsidRPr="008F6C47">
          <w:rPr>
            <w:rFonts w:ascii="Times New Roman" w:hAnsi="Times New Roman" w:cs="Times New Roman"/>
            <w:color w:val="000080"/>
            <w:spacing w:val="-4"/>
            <w:u w:val="single" w:color="000080"/>
          </w:rPr>
          <w:t xml:space="preserve"> </w:t>
        </w:r>
        <w:r w:rsidR="004F7264" w:rsidRPr="008F6C47">
          <w:rPr>
            <w:rFonts w:ascii="Times New Roman" w:hAnsi="Times New Roman" w:cs="Times New Roman"/>
            <w:color w:val="000080"/>
            <w:u w:val="single" w:color="000080"/>
          </w:rPr>
          <w:t>71,</w:t>
        </w:r>
        <w:r w:rsidR="004F7264" w:rsidRPr="008F6C47">
          <w:rPr>
            <w:rFonts w:ascii="Times New Roman" w:hAnsi="Times New Roman" w:cs="Times New Roman"/>
            <w:color w:val="000080"/>
            <w:spacing w:val="-4"/>
            <w:u w:val="single" w:color="000080"/>
          </w:rPr>
          <w:t xml:space="preserve"> </w:t>
        </w:r>
        <w:r w:rsidR="004F7264" w:rsidRPr="008F6C47">
          <w:rPr>
            <w:rFonts w:ascii="Times New Roman" w:hAnsi="Times New Roman" w:cs="Times New Roman"/>
            <w:color w:val="000080"/>
            <w:u w:val="single" w:color="000080"/>
          </w:rPr>
          <w:t>inciso</w:t>
        </w:r>
        <w:r w:rsidR="004F7264" w:rsidRPr="008F6C47">
          <w:rPr>
            <w:rFonts w:ascii="Times New Roman" w:hAnsi="Times New Roman" w:cs="Times New Roman"/>
            <w:color w:val="000080"/>
            <w:spacing w:val="-4"/>
            <w:u w:val="single" w:color="000080"/>
          </w:rPr>
          <w:t xml:space="preserve"> </w:t>
        </w:r>
        <w:r w:rsidR="004F7264" w:rsidRPr="008F6C47">
          <w:rPr>
            <w:rFonts w:ascii="Times New Roman" w:hAnsi="Times New Roman" w:cs="Times New Roman"/>
            <w:color w:val="000080"/>
            <w:u w:val="single" w:color="000080"/>
          </w:rPr>
          <w:t>IX,</w:t>
        </w:r>
        <w:r w:rsidR="004F7264" w:rsidRPr="008F6C47">
          <w:rPr>
            <w:rFonts w:ascii="Times New Roman" w:hAnsi="Times New Roman" w:cs="Times New Roman"/>
            <w:color w:val="000080"/>
            <w:spacing w:val="-4"/>
            <w:u w:val="single" w:color="000080"/>
          </w:rPr>
          <w:t xml:space="preserve"> </w:t>
        </w:r>
        <w:r w:rsidR="004F7264" w:rsidRPr="008F6C47">
          <w:rPr>
            <w:rFonts w:ascii="Times New Roman" w:hAnsi="Times New Roman" w:cs="Times New Roman"/>
            <w:color w:val="000080"/>
            <w:u w:val="single" w:color="000080"/>
          </w:rPr>
          <w:t>da</w:t>
        </w:r>
        <w:r w:rsidR="004F7264" w:rsidRPr="008F6C47">
          <w:rPr>
            <w:rFonts w:ascii="Times New Roman" w:hAnsi="Times New Roman" w:cs="Times New Roman"/>
            <w:color w:val="000080"/>
            <w:spacing w:val="-4"/>
            <w:u w:val="single" w:color="000080"/>
          </w:rPr>
          <w:t xml:space="preserve"> </w:t>
        </w:r>
        <w:r w:rsidR="004F7264" w:rsidRPr="008F6C47">
          <w:rPr>
            <w:rFonts w:ascii="Times New Roman" w:hAnsi="Times New Roman" w:cs="Times New Roman"/>
            <w:color w:val="000080"/>
            <w:u w:val="single" w:color="000080"/>
          </w:rPr>
          <w:t>Constituição</w:t>
        </w:r>
        <w:r w:rsidR="004F7264" w:rsidRPr="008F6C47">
          <w:rPr>
            <w:rFonts w:ascii="Times New Roman" w:hAnsi="Times New Roman" w:cs="Times New Roman"/>
          </w:rPr>
          <w:t>;</w:t>
        </w:r>
      </w:hyperlink>
      <w:r w:rsidR="004F7264" w:rsidRPr="008F6C47">
        <w:rPr>
          <w:rFonts w:ascii="Times New Roman" w:hAnsi="Times New Roman" w:cs="Times New Roman"/>
          <w:spacing w:val="-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condenação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agentes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públicos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responsáveis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e da empresa contratada ao pagamento dos prejuízos ao erário, caso verificada a ocorrência de superfaturamento por sobrepreço na execução do contrato.</w:t>
      </w:r>
    </w:p>
    <w:p w14:paraId="21575B1F" w14:textId="77777777" w:rsidR="000B5D43" w:rsidRPr="008F6C47" w:rsidRDefault="000B5D43" w:rsidP="008F6C47">
      <w:pPr>
        <w:pStyle w:val="Corpodetexto"/>
        <w:rPr>
          <w:rFonts w:ascii="Times New Roman" w:hAnsi="Times New Roman" w:cs="Times New Roman"/>
          <w:sz w:val="22"/>
          <w:szCs w:val="22"/>
        </w:rPr>
      </w:pPr>
    </w:p>
    <w:p w14:paraId="21575B20" w14:textId="77777777" w:rsidR="000B5D43" w:rsidRPr="008F6C47" w:rsidRDefault="00192806" w:rsidP="003B7906">
      <w:pPr>
        <w:pStyle w:val="Ttulo1"/>
        <w:tabs>
          <w:tab w:val="left" w:pos="958"/>
        </w:tabs>
        <w:ind w:left="0" w:right="286"/>
        <w:jc w:val="both"/>
        <w:rPr>
          <w:rFonts w:ascii="Times New Roman" w:hAnsi="Times New Roman" w:cs="Times New Roman"/>
          <w:sz w:val="22"/>
          <w:szCs w:val="22"/>
        </w:rPr>
      </w:pPr>
      <w:bookmarkStart w:id="14" w:name="_bookmark11"/>
      <w:bookmarkEnd w:id="14"/>
      <w:r w:rsidRPr="008F6C47">
        <w:rPr>
          <w:rFonts w:ascii="Times New Roman" w:hAnsi="Times New Roman" w:cs="Times New Roman"/>
          <w:spacing w:val="-2"/>
          <w:sz w:val="22"/>
          <w:szCs w:val="22"/>
        </w:rPr>
        <w:t xml:space="preserve">5. </w:t>
      </w:r>
      <w:r w:rsidR="004F7264" w:rsidRPr="008F6C47">
        <w:rPr>
          <w:rFonts w:ascii="Times New Roman" w:hAnsi="Times New Roman" w:cs="Times New Roman"/>
          <w:spacing w:val="-2"/>
          <w:sz w:val="22"/>
          <w:szCs w:val="22"/>
        </w:rPr>
        <w:t>DA</w:t>
      </w:r>
      <w:r w:rsidR="004F7264" w:rsidRPr="008F6C47">
        <w:rPr>
          <w:rFonts w:ascii="Times New Roman" w:hAnsi="Times New Roman" w:cs="Times New Roman"/>
          <w:spacing w:val="-4"/>
          <w:sz w:val="22"/>
          <w:szCs w:val="22"/>
        </w:rPr>
        <w:t xml:space="preserve"> </w:t>
      </w:r>
      <w:r w:rsidR="004F7264" w:rsidRPr="008F6C47">
        <w:rPr>
          <w:rFonts w:ascii="Times New Roman" w:hAnsi="Times New Roman" w:cs="Times New Roman"/>
          <w:spacing w:val="-2"/>
          <w:sz w:val="22"/>
          <w:szCs w:val="22"/>
        </w:rPr>
        <w:t>ABERTURA DA</w:t>
      </w:r>
      <w:r w:rsidR="004F7264" w:rsidRPr="008F6C47">
        <w:rPr>
          <w:rFonts w:ascii="Times New Roman" w:hAnsi="Times New Roman" w:cs="Times New Roman"/>
          <w:sz w:val="22"/>
          <w:szCs w:val="22"/>
        </w:rPr>
        <w:t xml:space="preserve"> </w:t>
      </w:r>
      <w:r w:rsidR="004F7264" w:rsidRPr="008F6C47">
        <w:rPr>
          <w:rFonts w:ascii="Times New Roman" w:hAnsi="Times New Roman" w:cs="Times New Roman"/>
          <w:spacing w:val="-2"/>
          <w:sz w:val="22"/>
          <w:szCs w:val="22"/>
        </w:rPr>
        <w:t>SESSÃO,</w:t>
      </w:r>
      <w:r w:rsidR="004F7264" w:rsidRPr="008F6C47">
        <w:rPr>
          <w:rFonts w:ascii="Times New Roman" w:hAnsi="Times New Roman" w:cs="Times New Roman"/>
          <w:spacing w:val="-3"/>
          <w:sz w:val="22"/>
          <w:szCs w:val="22"/>
        </w:rPr>
        <w:t xml:space="preserve"> </w:t>
      </w:r>
      <w:r w:rsidR="004F7264" w:rsidRPr="008F6C47">
        <w:rPr>
          <w:rFonts w:ascii="Times New Roman" w:hAnsi="Times New Roman" w:cs="Times New Roman"/>
          <w:spacing w:val="-2"/>
          <w:sz w:val="22"/>
          <w:szCs w:val="22"/>
        </w:rPr>
        <w:t>CLASSIFICAÇÃO DAS</w:t>
      </w:r>
      <w:r w:rsidR="004F7264" w:rsidRPr="008F6C47">
        <w:rPr>
          <w:rFonts w:ascii="Times New Roman" w:hAnsi="Times New Roman" w:cs="Times New Roman"/>
          <w:spacing w:val="-4"/>
          <w:sz w:val="22"/>
          <w:szCs w:val="22"/>
        </w:rPr>
        <w:t xml:space="preserve"> </w:t>
      </w:r>
      <w:r w:rsidR="004F7264" w:rsidRPr="008F6C47">
        <w:rPr>
          <w:rFonts w:ascii="Times New Roman" w:hAnsi="Times New Roman" w:cs="Times New Roman"/>
          <w:spacing w:val="-2"/>
          <w:sz w:val="22"/>
          <w:szCs w:val="22"/>
        </w:rPr>
        <w:t>PROPOSTAS</w:t>
      </w:r>
      <w:r w:rsidR="004F7264" w:rsidRPr="008F6C47">
        <w:rPr>
          <w:rFonts w:ascii="Times New Roman" w:hAnsi="Times New Roman" w:cs="Times New Roman"/>
          <w:spacing w:val="-1"/>
          <w:sz w:val="22"/>
          <w:szCs w:val="22"/>
        </w:rPr>
        <w:t xml:space="preserve"> </w:t>
      </w:r>
      <w:r w:rsidR="004F7264" w:rsidRPr="008F6C47">
        <w:rPr>
          <w:rFonts w:ascii="Times New Roman" w:hAnsi="Times New Roman" w:cs="Times New Roman"/>
          <w:spacing w:val="-2"/>
          <w:sz w:val="22"/>
          <w:szCs w:val="22"/>
        </w:rPr>
        <w:t>E</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pacing w:val="-2"/>
          <w:sz w:val="22"/>
          <w:szCs w:val="22"/>
        </w:rPr>
        <w:t>FORMULAÇÃO DE</w:t>
      </w:r>
      <w:r w:rsidR="004F7264" w:rsidRPr="008F6C47">
        <w:rPr>
          <w:rFonts w:ascii="Times New Roman" w:hAnsi="Times New Roman" w:cs="Times New Roman"/>
          <w:spacing w:val="-4"/>
          <w:sz w:val="22"/>
          <w:szCs w:val="22"/>
        </w:rPr>
        <w:t xml:space="preserve"> </w:t>
      </w:r>
      <w:r w:rsidR="004F7264" w:rsidRPr="008F6C47">
        <w:rPr>
          <w:rFonts w:ascii="Times New Roman" w:hAnsi="Times New Roman" w:cs="Times New Roman"/>
          <w:spacing w:val="-2"/>
          <w:sz w:val="22"/>
          <w:szCs w:val="22"/>
        </w:rPr>
        <w:t>LANCES</w:t>
      </w:r>
    </w:p>
    <w:p w14:paraId="21575B21" w14:textId="77777777" w:rsidR="000B5D43" w:rsidRPr="008F6C47" w:rsidRDefault="00192806" w:rsidP="008F6C47">
      <w:pPr>
        <w:tabs>
          <w:tab w:val="left" w:pos="1101"/>
        </w:tabs>
        <w:ind w:right="259"/>
        <w:jc w:val="both"/>
        <w:rPr>
          <w:rFonts w:ascii="Times New Roman" w:hAnsi="Times New Roman" w:cs="Times New Roman"/>
        </w:rPr>
      </w:pPr>
      <w:r w:rsidRPr="008F6C47">
        <w:rPr>
          <w:rFonts w:ascii="Times New Roman" w:hAnsi="Times New Roman" w:cs="Times New Roman"/>
        </w:rPr>
        <w:t xml:space="preserve">5.1. </w:t>
      </w:r>
      <w:r w:rsidR="004F7264" w:rsidRPr="008F6C47">
        <w:rPr>
          <w:rFonts w:ascii="Times New Roman" w:hAnsi="Times New Roman" w:cs="Times New Roman"/>
        </w:rPr>
        <w:t>A abertura da presente licitação dar-se-á automaticamente em sessão pública, por meio de sistema eletrônico, na data, horário e local indicados neste Edital.</w:t>
      </w:r>
    </w:p>
    <w:p w14:paraId="21575B22" w14:textId="77777777" w:rsidR="000B5D43" w:rsidRPr="008F6C47" w:rsidRDefault="00192806" w:rsidP="008F6C47">
      <w:pPr>
        <w:tabs>
          <w:tab w:val="left" w:pos="1101"/>
        </w:tabs>
        <w:ind w:right="270"/>
        <w:jc w:val="both"/>
        <w:rPr>
          <w:rFonts w:ascii="Times New Roman" w:hAnsi="Times New Roman" w:cs="Times New Roman"/>
        </w:rPr>
      </w:pPr>
      <w:r w:rsidRPr="008F6C47">
        <w:rPr>
          <w:rFonts w:ascii="Times New Roman" w:hAnsi="Times New Roman" w:cs="Times New Roman"/>
        </w:rPr>
        <w:t xml:space="preserve">5.2. </w:t>
      </w:r>
      <w:r w:rsidR="004F7264" w:rsidRPr="008F6C47">
        <w:rPr>
          <w:rFonts w:ascii="Times New Roman" w:hAnsi="Times New Roman" w:cs="Times New Roman"/>
        </w:rPr>
        <w:t>Os licitantes poderão retirar ou substituir a proposta ou os documentos de habilitação, quando for o caso, anteriormente inseridos no sistema, até a abertura da sessão pública.</w:t>
      </w:r>
    </w:p>
    <w:p w14:paraId="21575B23" w14:textId="77777777" w:rsidR="000B5D43" w:rsidRPr="008F6C47" w:rsidRDefault="00192806" w:rsidP="008F6C47">
      <w:pPr>
        <w:tabs>
          <w:tab w:val="left" w:pos="1101"/>
        </w:tabs>
        <w:ind w:right="253"/>
        <w:jc w:val="both"/>
        <w:rPr>
          <w:rFonts w:ascii="Times New Roman" w:hAnsi="Times New Roman" w:cs="Times New Roman"/>
        </w:rPr>
      </w:pPr>
      <w:r w:rsidRPr="008F6C47">
        <w:rPr>
          <w:rFonts w:ascii="Times New Roman" w:hAnsi="Times New Roman" w:cs="Times New Roman"/>
        </w:rPr>
        <w:t xml:space="preserve">5.3. </w:t>
      </w:r>
      <w:r w:rsidR="004F7264" w:rsidRPr="008F6C47">
        <w:rPr>
          <w:rFonts w:ascii="Times New Roman" w:hAnsi="Times New Roman" w:cs="Times New Roman"/>
        </w:rPr>
        <w:t>O</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sistema</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disponibilizará</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campo</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próprio</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troca</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mensagens</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entre</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Agente</w:t>
      </w:r>
      <w:r w:rsidR="004F7264" w:rsidRPr="008F6C47">
        <w:rPr>
          <w:rFonts w:ascii="Times New Roman" w:hAnsi="Times New Roman" w:cs="Times New Roman"/>
          <w:spacing w:val="80"/>
          <w:w w:val="150"/>
        </w:rPr>
        <w:t xml:space="preserve"> </w:t>
      </w:r>
      <w:r w:rsidR="004F7264" w:rsidRPr="008F6C47">
        <w:rPr>
          <w:rFonts w:ascii="Times New Roman" w:hAnsi="Times New Roman" w:cs="Times New Roman"/>
        </w:rPr>
        <w:t>de Contratação/Comissão e os licitantes.</w:t>
      </w:r>
    </w:p>
    <w:p w14:paraId="21575B24" w14:textId="77777777" w:rsidR="000B5D43" w:rsidRPr="008F6C47" w:rsidRDefault="00192806" w:rsidP="008F6C47">
      <w:pPr>
        <w:tabs>
          <w:tab w:val="left" w:pos="1101"/>
        </w:tabs>
        <w:ind w:right="266"/>
        <w:jc w:val="both"/>
        <w:rPr>
          <w:rFonts w:ascii="Times New Roman" w:hAnsi="Times New Roman" w:cs="Times New Roman"/>
        </w:rPr>
      </w:pPr>
      <w:r w:rsidRPr="008F6C47">
        <w:rPr>
          <w:rFonts w:ascii="Times New Roman" w:hAnsi="Times New Roman" w:cs="Times New Roman"/>
        </w:rPr>
        <w:t xml:space="preserve">5.4. </w:t>
      </w:r>
      <w:r w:rsidR="004F7264" w:rsidRPr="008F6C47">
        <w:rPr>
          <w:rFonts w:ascii="Times New Roman" w:hAnsi="Times New Roman" w:cs="Times New Roman"/>
        </w:rPr>
        <w:t>Iniciada a etapa competitiva, os licitantes deverão encaminhar lances exclusivamente por meio de sistema eletrônico, sendo imediatamente informados do seu recebimento e do valor consignado no registro.</w:t>
      </w:r>
    </w:p>
    <w:p w14:paraId="21575B25" w14:textId="09190F7C" w:rsidR="000B5D43" w:rsidRPr="008F6C47" w:rsidRDefault="00192806" w:rsidP="008F6C47">
      <w:pPr>
        <w:tabs>
          <w:tab w:val="left" w:pos="1101"/>
        </w:tabs>
        <w:jc w:val="both"/>
        <w:rPr>
          <w:rFonts w:ascii="Times New Roman" w:hAnsi="Times New Roman" w:cs="Times New Roman"/>
        </w:rPr>
      </w:pPr>
      <w:r w:rsidRPr="008F6C47">
        <w:rPr>
          <w:rFonts w:ascii="Times New Roman" w:hAnsi="Times New Roman" w:cs="Times New Roman"/>
        </w:rPr>
        <w:t xml:space="preserve">5.5. </w:t>
      </w:r>
      <w:r w:rsidR="004F7264" w:rsidRPr="008F6C47">
        <w:rPr>
          <w:rFonts w:ascii="Times New Roman" w:hAnsi="Times New Roman" w:cs="Times New Roman"/>
        </w:rPr>
        <w:t>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lance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deverá</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ofertado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pelo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valor</w:t>
      </w:r>
      <w:r w:rsidR="004F7264" w:rsidRPr="008F6C47">
        <w:rPr>
          <w:rFonts w:ascii="Times New Roman" w:hAnsi="Times New Roman" w:cs="Times New Roman"/>
          <w:spacing w:val="-3"/>
        </w:rPr>
        <w:t xml:space="preserve"> </w:t>
      </w:r>
      <w:r w:rsidR="00F874D2">
        <w:rPr>
          <w:rFonts w:ascii="Times New Roman" w:hAnsi="Times New Roman" w:cs="Times New Roman"/>
          <w:spacing w:val="-2"/>
        </w:rPr>
        <w:t>total</w:t>
      </w:r>
      <w:r w:rsidR="004F7264" w:rsidRPr="008F6C47">
        <w:rPr>
          <w:rFonts w:ascii="Times New Roman" w:hAnsi="Times New Roman" w:cs="Times New Roman"/>
          <w:spacing w:val="-2"/>
        </w:rPr>
        <w:t>.</w:t>
      </w:r>
    </w:p>
    <w:p w14:paraId="21575B26" w14:textId="77777777" w:rsidR="000B5D43" w:rsidRPr="008F6C47" w:rsidRDefault="00192806" w:rsidP="008F6C47">
      <w:pPr>
        <w:tabs>
          <w:tab w:val="left" w:pos="1101"/>
        </w:tabs>
        <w:ind w:right="262"/>
        <w:jc w:val="both"/>
        <w:rPr>
          <w:rFonts w:ascii="Times New Roman" w:hAnsi="Times New Roman" w:cs="Times New Roman"/>
        </w:rPr>
      </w:pPr>
      <w:r w:rsidRPr="008F6C47">
        <w:rPr>
          <w:rFonts w:ascii="Times New Roman" w:hAnsi="Times New Roman" w:cs="Times New Roman"/>
        </w:rPr>
        <w:t xml:space="preserve">5.6. </w:t>
      </w:r>
      <w:r w:rsidR="004F7264" w:rsidRPr="008F6C47">
        <w:rPr>
          <w:rFonts w:ascii="Times New Roman" w:hAnsi="Times New Roman" w:cs="Times New Roman"/>
        </w:rPr>
        <w:t>Os</w:t>
      </w:r>
      <w:r w:rsidR="004F7264" w:rsidRPr="008F6C47">
        <w:rPr>
          <w:rFonts w:ascii="Times New Roman" w:hAnsi="Times New Roman" w:cs="Times New Roman"/>
          <w:spacing w:val="35"/>
        </w:rPr>
        <w:t xml:space="preserve"> </w:t>
      </w:r>
      <w:r w:rsidR="004F7264" w:rsidRPr="008F6C47">
        <w:rPr>
          <w:rFonts w:ascii="Times New Roman" w:hAnsi="Times New Roman" w:cs="Times New Roman"/>
        </w:rPr>
        <w:t>licitantes</w:t>
      </w:r>
      <w:r w:rsidR="004F7264" w:rsidRPr="008F6C47">
        <w:rPr>
          <w:rFonts w:ascii="Times New Roman" w:hAnsi="Times New Roman" w:cs="Times New Roman"/>
          <w:spacing w:val="34"/>
        </w:rPr>
        <w:t xml:space="preserve"> </w:t>
      </w:r>
      <w:r w:rsidR="004F7264" w:rsidRPr="008F6C47">
        <w:rPr>
          <w:rFonts w:ascii="Times New Roman" w:hAnsi="Times New Roman" w:cs="Times New Roman"/>
        </w:rPr>
        <w:t>poderão</w:t>
      </w:r>
      <w:r w:rsidR="004F7264" w:rsidRPr="008F6C47">
        <w:rPr>
          <w:rFonts w:ascii="Times New Roman" w:hAnsi="Times New Roman" w:cs="Times New Roman"/>
          <w:spacing w:val="33"/>
        </w:rPr>
        <w:t xml:space="preserve"> </w:t>
      </w:r>
      <w:r w:rsidR="004F7264" w:rsidRPr="008F6C47">
        <w:rPr>
          <w:rFonts w:ascii="Times New Roman" w:hAnsi="Times New Roman" w:cs="Times New Roman"/>
        </w:rPr>
        <w:t>oferecer</w:t>
      </w:r>
      <w:r w:rsidR="004F7264" w:rsidRPr="008F6C47">
        <w:rPr>
          <w:rFonts w:ascii="Times New Roman" w:hAnsi="Times New Roman" w:cs="Times New Roman"/>
          <w:spacing w:val="34"/>
        </w:rPr>
        <w:t xml:space="preserve"> </w:t>
      </w:r>
      <w:r w:rsidR="004F7264" w:rsidRPr="008F6C47">
        <w:rPr>
          <w:rFonts w:ascii="Times New Roman" w:hAnsi="Times New Roman" w:cs="Times New Roman"/>
        </w:rPr>
        <w:t>lances</w:t>
      </w:r>
      <w:r w:rsidR="004F7264" w:rsidRPr="008F6C47">
        <w:rPr>
          <w:rFonts w:ascii="Times New Roman" w:hAnsi="Times New Roman" w:cs="Times New Roman"/>
          <w:spacing w:val="34"/>
        </w:rPr>
        <w:t xml:space="preserve"> </w:t>
      </w:r>
      <w:r w:rsidR="004F7264" w:rsidRPr="008F6C47">
        <w:rPr>
          <w:rFonts w:ascii="Times New Roman" w:hAnsi="Times New Roman" w:cs="Times New Roman"/>
        </w:rPr>
        <w:t>sucessivos,</w:t>
      </w:r>
      <w:r w:rsidR="004F7264" w:rsidRPr="008F6C47">
        <w:rPr>
          <w:rFonts w:ascii="Times New Roman" w:hAnsi="Times New Roman" w:cs="Times New Roman"/>
          <w:spacing w:val="36"/>
        </w:rPr>
        <w:t xml:space="preserve"> </w:t>
      </w:r>
      <w:r w:rsidR="004F7264" w:rsidRPr="008F6C47">
        <w:rPr>
          <w:rFonts w:ascii="Times New Roman" w:hAnsi="Times New Roman" w:cs="Times New Roman"/>
        </w:rPr>
        <w:t>observando</w:t>
      </w:r>
      <w:r w:rsidR="004F7264" w:rsidRPr="008F6C47">
        <w:rPr>
          <w:rFonts w:ascii="Times New Roman" w:hAnsi="Times New Roman" w:cs="Times New Roman"/>
          <w:spacing w:val="35"/>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36"/>
        </w:rPr>
        <w:t xml:space="preserve"> </w:t>
      </w:r>
      <w:r w:rsidR="004F7264" w:rsidRPr="008F6C47">
        <w:rPr>
          <w:rFonts w:ascii="Times New Roman" w:hAnsi="Times New Roman" w:cs="Times New Roman"/>
        </w:rPr>
        <w:t>horário</w:t>
      </w:r>
      <w:r w:rsidR="004F7264" w:rsidRPr="008F6C47">
        <w:rPr>
          <w:rFonts w:ascii="Times New Roman" w:hAnsi="Times New Roman" w:cs="Times New Roman"/>
          <w:spacing w:val="36"/>
        </w:rPr>
        <w:t xml:space="preserve"> </w:t>
      </w:r>
      <w:r w:rsidR="004F7264" w:rsidRPr="008F6C47">
        <w:rPr>
          <w:rFonts w:ascii="Times New Roman" w:hAnsi="Times New Roman" w:cs="Times New Roman"/>
        </w:rPr>
        <w:t>fixado</w:t>
      </w:r>
      <w:r w:rsidR="004F7264" w:rsidRPr="008F6C47">
        <w:rPr>
          <w:rFonts w:ascii="Times New Roman" w:hAnsi="Times New Roman" w:cs="Times New Roman"/>
          <w:spacing w:val="33"/>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34"/>
        </w:rPr>
        <w:t xml:space="preserve"> </w:t>
      </w:r>
      <w:r w:rsidR="004F7264" w:rsidRPr="008F6C47">
        <w:rPr>
          <w:rFonts w:ascii="Times New Roman" w:hAnsi="Times New Roman" w:cs="Times New Roman"/>
        </w:rPr>
        <w:t>abertura</w:t>
      </w:r>
      <w:r w:rsidR="004F7264" w:rsidRPr="008F6C47">
        <w:rPr>
          <w:rFonts w:ascii="Times New Roman" w:hAnsi="Times New Roman" w:cs="Times New Roman"/>
          <w:spacing w:val="36"/>
        </w:rPr>
        <w:t xml:space="preserve"> </w:t>
      </w:r>
      <w:r w:rsidR="004F7264" w:rsidRPr="008F6C47">
        <w:rPr>
          <w:rFonts w:ascii="Times New Roman" w:hAnsi="Times New Roman" w:cs="Times New Roman"/>
        </w:rPr>
        <w:t>da sessão e as regras estabelecidas no Edital.</w:t>
      </w:r>
    </w:p>
    <w:p w14:paraId="21575B27" w14:textId="77777777" w:rsidR="000B5D43" w:rsidRPr="008F6C47" w:rsidRDefault="00192806" w:rsidP="008F6C47">
      <w:pPr>
        <w:tabs>
          <w:tab w:val="left" w:pos="1101"/>
        </w:tabs>
        <w:ind w:right="257"/>
        <w:jc w:val="both"/>
        <w:rPr>
          <w:rFonts w:ascii="Times New Roman" w:hAnsi="Times New Roman" w:cs="Times New Roman"/>
        </w:rPr>
      </w:pPr>
      <w:r w:rsidRPr="008F6C47">
        <w:rPr>
          <w:rFonts w:ascii="Times New Roman" w:hAnsi="Times New Roman" w:cs="Times New Roman"/>
        </w:rPr>
        <w:t xml:space="preserve">5.7. </w:t>
      </w:r>
      <w:r w:rsidR="004F7264" w:rsidRPr="008F6C47">
        <w:rPr>
          <w:rFonts w:ascii="Times New Roman" w:hAnsi="Times New Roman" w:cs="Times New Roman"/>
        </w:rPr>
        <w:t>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somente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poderá</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oferecer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lance</w:t>
      </w:r>
      <w:r w:rsidR="004F7264" w:rsidRPr="008F6C47">
        <w:rPr>
          <w:rFonts w:ascii="Times New Roman" w:hAnsi="Times New Roman" w:cs="Times New Roman"/>
          <w:spacing w:val="-6"/>
        </w:rPr>
        <w:t xml:space="preserve"> </w:t>
      </w:r>
      <w:r w:rsidR="004F7264" w:rsidRPr="008F6C47">
        <w:rPr>
          <w:rFonts w:ascii="Times New Roman" w:hAnsi="Times New Roman" w:cs="Times New Roman"/>
          <w:i/>
        </w:rPr>
        <w:t>de</w:t>
      </w:r>
      <w:r w:rsidR="004F7264" w:rsidRPr="008F6C47">
        <w:rPr>
          <w:rFonts w:ascii="Times New Roman" w:hAnsi="Times New Roman" w:cs="Times New Roman"/>
          <w:i/>
          <w:spacing w:val="-9"/>
        </w:rPr>
        <w:t xml:space="preserve"> </w:t>
      </w:r>
      <w:r w:rsidR="004F7264" w:rsidRPr="008F6C47">
        <w:rPr>
          <w:rFonts w:ascii="Times New Roman" w:hAnsi="Times New Roman" w:cs="Times New Roman"/>
          <w:i/>
        </w:rPr>
        <w:t>valor</w:t>
      </w:r>
      <w:r w:rsidR="004F7264" w:rsidRPr="008F6C47">
        <w:rPr>
          <w:rFonts w:ascii="Times New Roman" w:hAnsi="Times New Roman" w:cs="Times New Roman"/>
          <w:i/>
          <w:spacing w:val="-8"/>
        </w:rPr>
        <w:t xml:space="preserve"> </w:t>
      </w:r>
      <w:r w:rsidR="004F7264" w:rsidRPr="008F6C47">
        <w:rPr>
          <w:rFonts w:ascii="Times New Roman" w:hAnsi="Times New Roman" w:cs="Times New Roman"/>
          <w:i/>
        </w:rPr>
        <w:t>inferior</w:t>
      </w:r>
      <w:r w:rsidR="004F7264" w:rsidRPr="008F6C47">
        <w:rPr>
          <w:rFonts w:ascii="Times New Roman" w:hAnsi="Times New Roman" w:cs="Times New Roman"/>
          <w:i/>
          <w:spacing w:val="-7"/>
        </w:rPr>
        <w:t xml:space="preserve"> </w:t>
      </w:r>
      <w:r w:rsidR="004F7264" w:rsidRPr="008F6C47">
        <w:rPr>
          <w:rFonts w:ascii="Times New Roman" w:hAnsi="Times New Roman" w:cs="Times New Roman"/>
        </w:rPr>
        <w:t>ao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último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ele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ofertado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registrado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 xml:space="preserve">pelo </w:t>
      </w:r>
      <w:r w:rsidR="004F7264" w:rsidRPr="008F6C47">
        <w:rPr>
          <w:rFonts w:ascii="Times New Roman" w:hAnsi="Times New Roman" w:cs="Times New Roman"/>
          <w:spacing w:val="-2"/>
        </w:rPr>
        <w:t>sistema.</w:t>
      </w:r>
    </w:p>
    <w:p w14:paraId="21575B28" w14:textId="0F79942B" w:rsidR="000B5D43" w:rsidRPr="008F6C47" w:rsidRDefault="00192806" w:rsidP="008F6C47">
      <w:pPr>
        <w:tabs>
          <w:tab w:val="left" w:pos="1098"/>
        </w:tabs>
        <w:ind w:right="251"/>
        <w:jc w:val="both"/>
        <w:rPr>
          <w:rFonts w:ascii="Times New Roman" w:hAnsi="Times New Roman" w:cs="Times New Roman"/>
          <w:i/>
        </w:rPr>
      </w:pPr>
      <w:r w:rsidRPr="008F6C47">
        <w:rPr>
          <w:rFonts w:ascii="Times New Roman" w:hAnsi="Times New Roman" w:cs="Times New Roman"/>
        </w:rPr>
        <w:t xml:space="preserve">5.8. </w:t>
      </w:r>
      <w:r w:rsidR="004F7264" w:rsidRPr="008F6C47">
        <w:rPr>
          <w:rFonts w:ascii="Times New Roman" w:hAnsi="Times New Roman" w:cs="Times New Roman"/>
        </w:rPr>
        <w:t xml:space="preserve">O intervalo mínimo de diferença de valores ou percentuais entre os lances, que incidirá tanto em relação aos lances intermediários quanto em relação à proposta que cobrir a melhor oferta deverá </w:t>
      </w:r>
      <w:r w:rsidR="004F7264" w:rsidRPr="00426C64">
        <w:rPr>
          <w:rFonts w:ascii="Times New Roman" w:hAnsi="Times New Roman" w:cs="Times New Roman"/>
        </w:rPr>
        <w:t xml:space="preserve">ser </w:t>
      </w:r>
      <w:r w:rsidR="004F7264" w:rsidRPr="00426C64">
        <w:rPr>
          <w:rFonts w:ascii="Times New Roman" w:hAnsi="Times New Roman" w:cs="Times New Roman"/>
          <w:i/>
        </w:rPr>
        <w:t xml:space="preserve">R$ </w:t>
      </w:r>
      <w:r w:rsidR="00B57397">
        <w:rPr>
          <w:rFonts w:ascii="Times New Roman" w:hAnsi="Times New Roman" w:cs="Times New Roman"/>
          <w:i/>
        </w:rPr>
        <w:t>5</w:t>
      </w:r>
      <w:r w:rsidR="00063D74">
        <w:rPr>
          <w:rFonts w:ascii="Times New Roman" w:hAnsi="Times New Roman" w:cs="Times New Roman"/>
          <w:i/>
        </w:rPr>
        <w:t>,00</w:t>
      </w:r>
      <w:r w:rsidR="00734D58" w:rsidRPr="00426C64">
        <w:rPr>
          <w:rFonts w:ascii="Times New Roman" w:hAnsi="Times New Roman" w:cs="Times New Roman"/>
          <w:i/>
          <w:spacing w:val="-4"/>
        </w:rPr>
        <w:t xml:space="preserve"> (</w:t>
      </w:r>
      <w:r w:rsidR="00B57397">
        <w:rPr>
          <w:rFonts w:ascii="Times New Roman" w:hAnsi="Times New Roman" w:cs="Times New Roman"/>
          <w:i/>
          <w:spacing w:val="-4"/>
        </w:rPr>
        <w:t>cinco reais</w:t>
      </w:r>
      <w:r w:rsidR="00734D58" w:rsidRPr="00426C64">
        <w:rPr>
          <w:rFonts w:ascii="Times New Roman" w:hAnsi="Times New Roman" w:cs="Times New Roman"/>
          <w:i/>
          <w:spacing w:val="-4"/>
        </w:rPr>
        <w:t>)</w:t>
      </w:r>
      <w:r w:rsidR="0017136D" w:rsidRPr="00426C64">
        <w:rPr>
          <w:rFonts w:ascii="Times New Roman" w:hAnsi="Times New Roman" w:cs="Times New Roman"/>
          <w:i/>
          <w:spacing w:val="-4"/>
        </w:rPr>
        <w:t>.</w:t>
      </w:r>
    </w:p>
    <w:p w14:paraId="21575B29" w14:textId="77777777" w:rsidR="000B5D43" w:rsidRPr="008F6C47" w:rsidRDefault="00192806" w:rsidP="008F6C47">
      <w:pPr>
        <w:tabs>
          <w:tab w:val="left" w:pos="1098"/>
        </w:tabs>
        <w:ind w:right="261"/>
        <w:jc w:val="both"/>
        <w:rPr>
          <w:rFonts w:ascii="Times New Roman" w:hAnsi="Times New Roman" w:cs="Times New Roman"/>
        </w:rPr>
      </w:pPr>
      <w:r w:rsidRPr="008F6C47">
        <w:rPr>
          <w:rFonts w:ascii="Times New Roman" w:hAnsi="Times New Roman" w:cs="Times New Roman"/>
        </w:rPr>
        <w:t xml:space="preserve">5.9. </w:t>
      </w:r>
      <w:r w:rsidR="004F7264" w:rsidRPr="008F6C47">
        <w:rPr>
          <w:rFonts w:ascii="Times New Roman" w:hAnsi="Times New Roman" w:cs="Times New Roman"/>
        </w:rPr>
        <w:t>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poderá,</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uma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única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vez,</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excluir</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seu</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último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lance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ofertado,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intervalo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quinze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segundos após o registro no sistema, na hipótese de lance inconsistente ou inexequível.</w:t>
      </w:r>
    </w:p>
    <w:p w14:paraId="21575B2A" w14:textId="77777777" w:rsidR="000B5D43" w:rsidRPr="008F6C47" w:rsidRDefault="00192806" w:rsidP="008F6C47">
      <w:pPr>
        <w:tabs>
          <w:tab w:val="left" w:pos="1097"/>
        </w:tabs>
        <w:jc w:val="both"/>
        <w:rPr>
          <w:rFonts w:ascii="Times New Roman" w:hAnsi="Times New Roman" w:cs="Times New Roman"/>
        </w:rPr>
      </w:pPr>
      <w:r w:rsidRPr="008F6C47">
        <w:rPr>
          <w:rFonts w:ascii="Times New Roman" w:hAnsi="Times New Roman" w:cs="Times New Roman"/>
        </w:rPr>
        <w:t xml:space="preserve">5.10. </w:t>
      </w:r>
      <w:r w:rsidR="004F7264" w:rsidRPr="008F6C47">
        <w:rPr>
          <w:rFonts w:ascii="Times New Roman" w:hAnsi="Times New Roman" w:cs="Times New Roman"/>
        </w:rPr>
        <w:t>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procedimento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seguirá</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acordo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modo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disputa</w:t>
      </w:r>
      <w:r w:rsidR="004F7264" w:rsidRPr="008F6C47">
        <w:rPr>
          <w:rFonts w:ascii="Times New Roman" w:hAnsi="Times New Roman" w:cs="Times New Roman"/>
          <w:spacing w:val="-5"/>
        </w:rPr>
        <w:t xml:space="preserve"> </w:t>
      </w:r>
      <w:r w:rsidR="004F7264" w:rsidRPr="008F6C47">
        <w:rPr>
          <w:rFonts w:ascii="Times New Roman" w:hAnsi="Times New Roman" w:cs="Times New Roman"/>
          <w:spacing w:val="-2"/>
        </w:rPr>
        <w:t>adotado.</w:t>
      </w:r>
    </w:p>
    <w:p w14:paraId="21575B2B" w14:textId="49700803" w:rsidR="000B5D43" w:rsidRPr="008F6C47" w:rsidRDefault="00192806" w:rsidP="008F6C47">
      <w:pPr>
        <w:tabs>
          <w:tab w:val="left" w:pos="1097"/>
        </w:tabs>
        <w:ind w:right="258"/>
        <w:jc w:val="both"/>
        <w:rPr>
          <w:rFonts w:ascii="Times New Roman" w:hAnsi="Times New Roman" w:cs="Times New Roman"/>
        </w:rPr>
      </w:pPr>
      <w:r w:rsidRPr="008F6C47">
        <w:rPr>
          <w:rFonts w:ascii="Times New Roman" w:hAnsi="Times New Roman" w:cs="Times New Roman"/>
        </w:rPr>
        <w:t xml:space="preserve">5.11. </w:t>
      </w:r>
      <w:r w:rsidR="004F7264" w:rsidRPr="008F6C47">
        <w:rPr>
          <w:rFonts w:ascii="Times New Roman" w:hAnsi="Times New Roman" w:cs="Times New Roman"/>
        </w:rPr>
        <w:t>Caso seja adotado para o envio de lances na licitação o modo de disputa “aberto e fechado”, os licitantes apresentarão lances públicos e sucessivos, com lance final e fechado.</w:t>
      </w:r>
    </w:p>
    <w:p w14:paraId="21575B2C" w14:textId="77777777" w:rsidR="000B5D43" w:rsidRPr="008F6C47" w:rsidRDefault="00192806" w:rsidP="008F6C47">
      <w:pPr>
        <w:tabs>
          <w:tab w:val="left" w:pos="1807"/>
        </w:tabs>
        <w:ind w:right="253"/>
        <w:jc w:val="both"/>
        <w:rPr>
          <w:rFonts w:ascii="Times New Roman" w:hAnsi="Times New Roman" w:cs="Times New Roman"/>
        </w:rPr>
      </w:pPr>
      <w:r w:rsidRPr="008F6C47">
        <w:rPr>
          <w:rFonts w:ascii="Times New Roman" w:hAnsi="Times New Roman" w:cs="Times New Roman"/>
        </w:rPr>
        <w:t xml:space="preserve">5.11.1. </w:t>
      </w:r>
      <w:r w:rsidR="004F7264" w:rsidRPr="008F6C47">
        <w:rPr>
          <w:rFonts w:ascii="Times New Roman" w:hAnsi="Times New Roman" w:cs="Times New Roman"/>
        </w:rPr>
        <w:t>A</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etapa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lances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sessão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pública</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terá</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duração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inicial</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quinze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minutos.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Após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esse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prazo, o sistema encaminhará aviso de fechamento iminente dos lances, após o que transcorrerá o período de até dez minutos, aleatoriamente determinado, findo o qual será automaticamente encerrada a recepção de lances.</w:t>
      </w:r>
    </w:p>
    <w:p w14:paraId="21575B2D" w14:textId="77777777" w:rsidR="000B5D43" w:rsidRPr="008F6C47" w:rsidRDefault="00192806" w:rsidP="008F6C47">
      <w:pPr>
        <w:tabs>
          <w:tab w:val="left" w:pos="1807"/>
        </w:tabs>
        <w:ind w:right="255"/>
        <w:jc w:val="both"/>
        <w:rPr>
          <w:rFonts w:ascii="Times New Roman" w:hAnsi="Times New Roman" w:cs="Times New Roman"/>
        </w:rPr>
      </w:pPr>
      <w:r w:rsidRPr="008F6C47">
        <w:rPr>
          <w:rFonts w:ascii="Times New Roman" w:hAnsi="Times New Roman" w:cs="Times New Roman"/>
        </w:rPr>
        <w:t xml:space="preserve">5.11.2. </w:t>
      </w:r>
      <w:r w:rsidR="004F7264" w:rsidRPr="008F6C47">
        <w:rPr>
          <w:rFonts w:ascii="Times New Roman" w:hAnsi="Times New Roman" w:cs="Times New Roman"/>
        </w:rPr>
        <w:t>Encerrado o prazo previsto no subitem anterior, o sistema abrirá oportunidade para que o autor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oferta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valor</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mais</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baixo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das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ofertas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preços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até</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10%</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(dez</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cento)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superiores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àquela possam ofertar um lance final e fechado em até cinco minutos, o qual será sigiloso até o encerramento deste prazo.</w:t>
      </w:r>
    </w:p>
    <w:p w14:paraId="21575B2E" w14:textId="77777777" w:rsidR="000B5D43" w:rsidRPr="008F6C47" w:rsidRDefault="00192806" w:rsidP="008F6C47">
      <w:pPr>
        <w:tabs>
          <w:tab w:val="left" w:pos="1807"/>
        </w:tabs>
        <w:ind w:right="258"/>
        <w:jc w:val="both"/>
        <w:rPr>
          <w:rFonts w:ascii="Times New Roman" w:hAnsi="Times New Roman" w:cs="Times New Roman"/>
        </w:rPr>
      </w:pPr>
      <w:r w:rsidRPr="008F6C47">
        <w:rPr>
          <w:rFonts w:ascii="Times New Roman" w:hAnsi="Times New Roman" w:cs="Times New Roman"/>
        </w:rPr>
        <w:t xml:space="preserve">5.11.3. </w:t>
      </w:r>
      <w:r w:rsidR="004F7264" w:rsidRPr="008F6C47">
        <w:rPr>
          <w:rFonts w:ascii="Times New Roman" w:hAnsi="Times New Roman" w:cs="Times New Roman"/>
        </w:rPr>
        <w:t>No procedimento de que trata o subitem supra, o licitante poderá optar por manter o seu último lance da etapa aberta, ou por ofertar melhor lance.</w:t>
      </w:r>
    </w:p>
    <w:p w14:paraId="21575B2F" w14:textId="77777777" w:rsidR="000B5D43" w:rsidRPr="008F6C47" w:rsidRDefault="00192806" w:rsidP="008F6C47">
      <w:pPr>
        <w:tabs>
          <w:tab w:val="left" w:pos="1807"/>
        </w:tabs>
        <w:ind w:right="260"/>
        <w:jc w:val="both"/>
        <w:rPr>
          <w:rFonts w:ascii="Times New Roman" w:hAnsi="Times New Roman" w:cs="Times New Roman"/>
        </w:rPr>
      </w:pPr>
      <w:r w:rsidRPr="008F6C47">
        <w:rPr>
          <w:rFonts w:ascii="Times New Roman" w:hAnsi="Times New Roman" w:cs="Times New Roman"/>
        </w:rPr>
        <w:t xml:space="preserve">5.11.4. </w:t>
      </w:r>
      <w:r w:rsidR="004F7264" w:rsidRPr="008F6C47">
        <w:rPr>
          <w:rFonts w:ascii="Times New Roman" w:hAnsi="Times New Roman" w:cs="Times New Roman"/>
        </w:rPr>
        <w:t>Não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havendo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pelo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menos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três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ofertas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nas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condições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definidas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neste</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item,</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poderão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autores dos melhores lances subsequentes, na ordem de classificação, até o máximo de três, oferecer um lance final e fechado em até cinco minutos, o qual será sigiloso até o encerramento deste prazo.</w:t>
      </w:r>
    </w:p>
    <w:p w14:paraId="21575B30" w14:textId="77777777" w:rsidR="000B5D43" w:rsidRPr="008F6C47" w:rsidRDefault="00192806" w:rsidP="008F6C47">
      <w:pPr>
        <w:tabs>
          <w:tab w:val="left" w:pos="1807"/>
        </w:tabs>
        <w:ind w:right="259"/>
        <w:jc w:val="both"/>
        <w:rPr>
          <w:rFonts w:ascii="Times New Roman" w:hAnsi="Times New Roman" w:cs="Times New Roman"/>
        </w:rPr>
      </w:pPr>
      <w:r w:rsidRPr="008F6C47">
        <w:rPr>
          <w:rFonts w:ascii="Times New Roman" w:hAnsi="Times New Roman" w:cs="Times New Roman"/>
        </w:rPr>
        <w:t xml:space="preserve">5.11.5. </w:t>
      </w:r>
      <w:r w:rsidR="004F7264" w:rsidRPr="008F6C47">
        <w:rPr>
          <w:rFonts w:ascii="Times New Roman" w:hAnsi="Times New Roman" w:cs="Times New Roman"/>
        </w:rPr>
        <w:t>Após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término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prazos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estabelecidos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itens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anteriores,</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sistema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ordenará</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divulgará os lances segundo a ordem crescente de valores.</w:t>
      </w:r>
    </w:p>
    <w:p w14:paraId="21575B31" w14:textId="77777777" w:rsidR="000B5D43" w:rsidRPr="008F6C47" w:rsidRDefault="00192806" w:rsidP="008F6C47">
      <w:pPr>
        <w:tabs>
          <w:tab w:val="left" w:pos="1097"/>
        </w:tabs>
        <w:ind w:right="266"/>
        <w:jc w:val="both"/>
        <w:rPr>
          <w:rFonts w:ascii="Times New Roman" w:hAnsi="Times New Roman" w:cs="Times New Roman"/>
        </w:rPr>
      </w:pPr>
      <w:r w:rsidRPr="008F6C47">
        <w:rPr>
          <w:rFonts w:ascii="Times New Roman" w:hAnsi="Times New Roman" w:cs="Times New Roman"/>
        </w:rPr>
        <w:t xml:space="preserve">5.12. </w:t>
      </w:r>
      <w:r w:rsidR="004F7264" w:rsidRPr="008F6C47">
        <w:rPr>
          <w:rFonts w:ascii="Times New Roman" w:hAnsi="Times New Roman" w:cs="Times New Roman"/>
        </w:rPr>
        <w:t>Após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término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prazos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estabelecidos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subitens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anteriores,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sistema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ordenará</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divulgará</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os lances segundo a ordem crescente de valores.</w:t>
      </w:r>
    </w:p>
    <w:p w14:paraId="21575B32" w14:textId="77777777" w:rsidR="000B5D43" w:rsidRPr="008F6C47" w:rsidRDefault="00192806" w:rsidP="008F6C47">
      <w:pPr>
        <w:tabs>
          <w:tab w:val="left" w:pos="1097"/>
        </w:tabs>
        <w:ind w:right="262"/>
        <w:jc w:val="both"/>
        <w:rPr>
          <w:rFonts w:ascii="Times New Roman" w:hAnsi="Times New Roman" w:cs="Times New Roman"/>
        </w:rPr>
      </w:pPr>
      <w:r w:rsidRPr="008F6C47">
        <w:rPr>
          <w:rFonts w:ascii="Times New Roman" w:hAnsi="Times New Roman" w:cs="Times New Roman"/>
        </w:rPr>
        <w:t xml:space="preserve">5.13. </w:t>
      </w:r>
      <w:r w:rsidR="004F7264" w:rsidRPr="008F6C47">
        <w:rPr>
          <w:rFonts w:ascii="Times New Roman" w:hAnsi="Times New Roman" w:cs="Times New Roman"/>
        </w:rPr>
        <w:t>Não serão aceitos dois ou mais lances de mesmo valor, prevalecendo aquele que for recebido e registrado em primeiro lugar.</w:t>
      </w:r>
    </w:p>
    <w:p w14:paraId="21575B33" w14:textId="77777777" w:rsidR="000B5D43" w:rsidRPr="008F6C47" w:rsidRDefault="00192806" w:rsidP="008F6C47">
      <w:pPr>
        <w:tabs>
          <w:tab w:val="left" w:pos="1097"/>
        </w:tabs>
        <w:ind w:right="265"/>
        <w:jc w:val="both"/>
        <w:rPr>
          <w:rFonts w:ascii="Times New Roman" w:hAnsi="Times New Roman" w:cs="Times New Roman"/>
        </w:rPr>
      </w:pPr>
      <w:r w:rsidRPr="008F6C47">
        <w:rPr>
          <w:rFonts w:ascii="Times New Roman" w:hAnsi="Times New Roman" w:cs="Times New Roman"/>
        </w:rPr>
        <w:t xml:space="preserve">5.14. </w:t>
      </w:r>
      <w:r w:rsidR="004F7264" w:rsidRPr="008F6C47">
        <w:rPr>
          <w:rFonts w:ascii="Times New Roman" w:hAnsi="Times New Roman" w:cs="Times New Roman"/>
        </w:rPr>
        <w:t>Durante o transcurso da sessão pública, os licitantes serão informados, em tempo real, do valor do menor lance registrado, vedada a identificação do licitante.</w:t>
      </w:r>
    </w:p>
    <w:p w14:paraId="21575B34" w14:textId="77777777" w:rsidR="000B5D43" w:rsidRPr="008F6C47" w:rsidRDefault="00192806" w:rsidP="008F6C47">
      <w:pPr>
        <w:tabs>
          <w:tab w:val="left" w:pos="1097"/>
        </w:tabs>
        <w:ind w:right="254"/>
        <w:jc w:val="both"/>
        <w:rPr>
          <w:rFonts w:ascii="Times New Roman" w:hAnsi="Times New Roman" w:cs="Times New Roman"/>
        </w:rPr>
      </w:pPr>
      <w:r w:rsidRPr="008F6C47">
        <w:rPr>
          <w:rFonts w:ascii="Times New Roman" w:hAnsi="Times New Roman" w:cs="Times New Roman"/>
        </w:rPr>
        <w:lastRenderedPageBreak/>
        <w:t xml:space="preserve">5.15. </w:t>
      </w:r>
      <w:r w:rsidR="004F7264" w:rsidRPr="008F6C47">
        <w:rPr>
          <w:rFonts w:ascii="Times New Roman" w:hAnsi="Times New Roman" w:cs="Times New Roman"/>
        </w:rPr>
        <w:t>No caso de desconexão com o Agente de Contratação/Comissão, no decorrer da etapa competitiva da licitação, o sistema eletrônico poderá permanecer acessível aos licitantes para a recepção dos lances.</w:t>
      </w:r>
    </w:p>
    <w:p w14:paraId="21575B35" w14:textId="77777777" w:rsidR="000B5D43" w:rsidRPr="008F6C47" w:rsidRDefault="00192806" w:rsidP="008F6C47">
      <w:pPr>
        <w:tabs>
          <w:tab w:val="left" w:pos="1097"/>
        </w:tabs>
        <w:ind w:right="256"/>
        <w:jc w:val="both"/>
        <w:rPr>
          <w:rFonts w:ascii="Times New Roman" w:hAnsi="Times New Roman" w:cs="Times New Roman"/>
        </w:rPr>
      </w:pPr>
      <w:r w:rsidRPr="008F6C47">
        <w:rPr>
          <w:rFonts w:ascii="Times New Roman" w:hAnsi="Times New Roman" w:cs="Times New Roman"/>
        </w:rPr>
        <w:t xml:space="preserve">5.16. </w:t>
      </w:r>
      <w:r w:rsidR="004F7264" w:rsidRPr="008F6C47">
        <w:rPr>
          <w:rFonts w:ascii="Times New Roman" w:hAnsi="Times New Roman" w:cs="Times New Roman"/>
        </w:rPr>
        <w:t>Quando a desconexão do sistema eletrônico para o Agente de Contratação/Comissão persistir por tempo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superior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dez</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minutos,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sessão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pública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suspensa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reiniciada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somente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após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decorridas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vinte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 quatro horas da comunicação do fato pelo Agente de Contratação/Comissão aos participantes, no sítio eletrônico utilizado para divulgação.</w:t>
      </w:r>
    </w:p>
    <w:p w14:paraId="21575B36" w14:textId="77777777" w:rsidR="000B5D43" w:rsidRPr="008F6C47" w:rsidRDefault="00192806" w:rsidP="008F6C47">
      <w:pPr>
        <w:tabs>
          <w:tab w:val="left" w:pos="1097"/>
        </w:tabs>
        <w:jc w:val="both"/>
        <w:rPr>
          <w:rFonts w:ascii="Times New Roman" w:hAnsi="Times New Roman" w:cs="Times New Roman"/>
        </w:rPr>
      </w:pPr>
      <w:r w:rsidRPr="008F6C47">
        <w:rPr>
          <w:rFonts w:ascii="Times New Roman" w:hAnsi="Times New Roman" w:cs="Times New Roman"/>
        </w:rPr>
        <w:t xml:space="preserve">5.17. </w:t>
      </w:r>
      <w:r w:rsidR="004F7264" w:rsidRPr="008F6C47">
        <w:rPr>
          <w:rFonts w:ascii="Times New Roman" w:hAnsi="Times New Roman" w:cs="Times New Roman"/>
        </w:rPr>
        <w:t>Caso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apresente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lances,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concorrerá</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valor</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sua</w:t>
      </w:r>
      <w:r w:rsidR="004F7264" w:rsidRPr="008F6C47">
        <w:rPr>
          <w:rFonts w:ascii="Times New Roman" w:hAnsi="Times New Roman" w:cs="Times New Roman"/>
          <w:spacing w:val="-6"/>
        </w:rPr>
        <w:t xml:space="preserve"> </w:t>
      </w:r>
      <w:r w:rsidR="004F7264" w:rsidRPr="008F6C47">
        <w:rPr>
          <w:rFonts w:ascii="Times New Roman" w:hAnsi="Times New Roman" w:cs="Times New Roman"/>
          <w:spacing w:val="-2"/>
        </w:rPr>
        <w:t>proposta.</w:t>
      </w:r>
    </w:p>
    <w:p w14:paraId="21575B37" w14:textId="38F4956F" w:rsidR="000B5D43" w:rsidRPr="008F6C47" w:rsidRDefault="00192806" w:rsidP="008F6C47">
      <w:pPr>
        <w:tabs>
          <w:tab w:val="left" w:pos="1097"/>
        </w:tabs>
        <w:ind w:right="248"/>
        <w:jc w:val="both"/>
        <w:rPr>
          <w:rFonts w:ascii="Times New Roman" w:hAnsi="Times New Roman" w:cs="Times New Roman"/>
        </w:rPr>
      </w:pPr>
      <w:r w:rsidRPr="008F6C47">
        <w:rPr>
          <w:rFonts w:ascii="Times New Roman" w:hAnsi="Times New Roman" w:cs="Times New Roman"/>
        </w:rPr>
        <w:t xml:space="preserve">5.18. </w:t>
      </w:r>
      <w:r w:rsidR="004F7264" w:rsidRPr="008F6C47">
        <w:rPr>
          <w:rFonts w:ascii="Times New Roman" w:hAnsi="Times New Roman" w:cs="Times New Roman"/>
        </w:rPr>
        <w:t>Em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relação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itens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exclusivos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participação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microempresas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empresas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pequeno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porte, uma vez encerrada a etapa de lances, será efetivada a verificação automática, junto à Receita Federal, do porte da entidade empresarial. O sistema identificará em coluna própria as microempresas e empresas de</w:t>
      </w:r>
      <w:r w:rsidR="003071DE" w:rsidRPr="008F6C47">
        <w:rPr>
          <w:rFonts w:ascii="Times New Roman" w:hAnsi="Times New Roman" w:cs="Times New Roman"/>
        </w:rPr>
        <w:t xml:space="preserve"> </w:t>
      </w:r>
      <w:r w:rsidR="004F7264" w:rsidRPr="008F6C47">
        <w:rPr>
          <w:rFonts w:ascii="Times New Roman" w:hAnsi="Times New Roman" w:cs="Times New Roman"/>
        </w:rPr>
        <w:t xml:space="preserve">pequeno porte participantes, procedendo à comparação com os valores da primeira colocada, se esta for empresa de maior porte, assim como das demais classificadas, para o fim de aplicar-se o disposto nos </w:t>
      </w:r>
      <w:hyperlink r:id="rId21" w:anchor="art44">
        <w:r w:rsidR="004F7264" w:rsidRPr="008F6C47">
          <w:rPr>
            <w:rFonts w:ascii="Times New Roman" w:hAnsi="Times New Roman" w:cs="Times New Roman"/>
            <w:color w:val="000080"/>
            <w:u w:val="single" w:color="000080"/>
          </w:rPr>
          <w:t>arts.</w:t>
        </w:r>
      </w:hyperlink>
      <w:r w:rsidR="004F7264" w:rsidRPr="008F6C47">
        <w:rPr>
          <w:rFonts w:ascii="Times New Roman" w:hAnsi="Times New Roman" w:cs="Times New Roman"/>
          <w:color w:val="000080"/>
        </w:rPr>
        <w:t xml:space="preserve"> </w:t>
      </w:r>
      <w:hyperlink r:id="rId22" w:anchor="art44">
        <w:r w:rsidR="004F7264" w:rsidRPr="008F6C47">
          <w:rPr>
            <w:rFonts w:ascii="Times New Roman" w:hAnsi="Times New Roman" w:cs="Times New Roman"/>
            <w:color w:val="000080"/>
            <w:u w:val="single" w:color="000080"/>
          </w:rPr>
          <w:t>44 e 45 da Lei Complementar nº 123, de 2006</w:t>
        </w:r>
        <w:r w:rsidR="004F7264" w:rsidRPr="008F6C47">
          <w:rPr>
            <w:rFonts w:ascii="Times New Roman" w:hAnsi="Times New Roman" w:cs="Times New Roman"/>
          </w:rPr>
          <w:t>,</w:t>
        </w:r>
      </w:hyperlink>
      <w:r w:rsidR="004F7264" w:rsidRPr="008F6C47">
        <w:rPr>
          <w:rFonts w:ascii="Times New Roman" w:hAnsi="Times New Roman" w:cs="Times New Roman"/>
        </w:rPr>
        <w:t xml:space="preserve"> regulamentada pelo </w:t>
      </w:r>
      <w:hyperlink r:id="rId23">
        <w:r w:rsidR="001277B9">
          <w:rPr>
            <w:rFonts w:ascii="Times New Roman" w:hAnsi="Times New Roman" w:cs="Times New Roman"/>
            <w:color w:val="000080"/>
            <w:u w:val="single" w:color="000080"/>
          </w:rPr>
          <w:t>IN 8/2016 TCM-GO</w:t>
        </w:r>
        <w:r w:rsidR="004F7264" w:rsidRPr="008F6C47">
          <w:rPr>
            <w:rFonts w:ascii="Times New Roman" w:hAnsi="Times New Roman" w:cs="Times New Roman"/>
          </w:rPr>
          <w:t>.</w:t>
        </w:r>
      </w:hyperlink>
    </w:p>
    <w:p w14:paraId="21575B38" w14:textId="77777777" w:rsidR="000B5D43" w:rsidRPr="008F6C47" w:rsidRDefault="00192806" w:rsidP="008F6C47">
      <w:pPr>
        <w:tabs>
          <w:tab w:val="left" w:pos="1807"/>
        </w:tabs>
        <w:ind w:right="251"/>
        <w:jc w:val="both"/>
        <w:rPr>
          <w:rFonts w:ascii="Times New Roman" w:hAnsi="Times New Roman" w:cs="Times New Roman"/>
        </w:rPr>
      </w:pPr>
      <w:r w:rsidRPr="008F6C47">
        <w:rPr>
          <w:rFonts w:ascii="Times New Roman" w:hAnsi="Times New Roman" w:cs="Times New Roman"/>
        </w:rPr>
        <w:t xml:space="preserve">5.19. </w:t>
      </w:r>
      <w:r w:rsidR="004F7264" w:rsidRPr="008F6C47">
        <w:rPr>
          <w:rFonts w:ascii="Times New Roman" w:hAnsi="Times New Roman" w:cs="Times New Roman"/>
        </w:rPr>
        <w:t>Nessas condições, as propostas de microempresas e empresas de pequeno porte que se encontrarem na faixa de até 10% (dez por cento) acima da melhor proposta ou melhor lance serão consideradas empatadas com a primeira colocada.</w:t>
      </w:r>
    </w:p>
    <w:p w14:paraId="21575B39" w14:textId="77777777" w:rsidR="000B5D43" w:rsidRPr="008F6C47" w:rsidRDefault="00192806" w:rsidP="008F6C47">
      <w:pPr>
        <w:tabs>
          <w:tab w:val="left" w:pos="1807"/>
        </w:tabs>
        <w:ind w:right="259"/>
        <w:jc w:val="both"/>
        <w:rPr>
          <w:rFonts w:ascii="Times New Roman" w:hAnsi="Times New Roman" w:cs="Times New Roman"/>
        </w:rPr>
      </w:pPr>
      <w:r w:rsidRPr="008F6C47">
        <w:rPr>
          <w:rFonts w:ascii="Times New Roman" w:hAnsi="Times New Roman" w:cs="Times New Roman"/>
        </w:rPr>
        <w:t xml:space="preserve">5.19.1. </w:t>
      </w:r>
      <w:r w:rsidR="004F7264" w:rsidRPr="008F6C47">
        <w:rPr>
          <w:rFonts w:ascii="Times New Roman" w:hAnsi="Times New Roman" w:cs="Times New Roman"/>
        </w:rPr>
        <w:t>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melhor</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classificada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nos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termos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subitem</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anterior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terá</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direito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encaminhar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uma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última oferta para desempate, obrigatoriamente em valor inferior ao da primeira colocada, no prazo de 5 (cinco) minutos controlados pelo sistema, contados após a comunicação automática para tanto.</w:t>
      </w:r>
    </w:p>
    <w:p w14:paraId="21575B3A" w14:textId="77777777" w:rsidR="000B5D43" w:rsidRPr="008F6C47" w:rsidRDefault="00192806" w:rsidP="008F6C47">
      <w:pPr>
        <w:tabs>
          <w:tab w:val="left" w:pos="1807"/>
        </w:tabs>
        <w:ind w:right="256"/>
        <w:jc w:val="both"/>
        <w:rPr>
          <w:rFonts w:ascii="Times New Roman" w:hAnsi="Times New Roman" w:cs="Times New Roman"/>
        </w:rPr>
      </w:pPr>
      <w:r w:rsidRPr="008F6C47">
        <w:rPr>
          <w:rFonts w:ascii="Times New Roman" w:hAnsi="Times New Roman" w:cs="Times New Roman"/>
        </w:rPr>
        <w:t xml:space="preserve">5.19.2. </w:t>
      </w:r>
      <w:r w:rsidR="004F7264" w:rsidRPr="008F6C47">
        <w:rPr>
          <w:rFonts w:ascii="Times New Roman" w:hAnsi="Times New Roman" w:cs="Times New Roman"/>
        </w:rPr>
        <w:t>Caso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microempresa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empresa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pequeno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porte melhor</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classificada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desista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se manifeste no prazo estabelecido, serão convocadas as demais licitantes microempresa e empresa de pequeno porte que se encontrem naquele intervalo de 10% (dez por cento), na ordem de classificação, para o exercício do mesmo direito, no prazo estabelecido no subitem anterior.</w:t>
      </w:r>
    </w:p>
    <w:p w14:paraId="21575B3B" w14:textId="77777777" w:rsidR="000B5D43" w:rsidRPr="008F6C47" w:rsidRDefault="00192806" w:rsidP="008F6C47">
      <w:pPr>
        <w:tabs>
          <w:tab w:val="left" w:pos="1807"/>
        </w:tabs>
        <w:ind w:right="258"/>
        <w:jc w:val="both"/>
        <w:rPr>
          <w:rFonts w:ascii="Times New Roman" w:hAnsi="Times New Roman" w:cs="Times New Roman"/>
        </w:rPr>
      </w:pPr>
      <w:r w:rsidRPr="008F6C47">
        <w:rPr>
          <w:rFonts w:ascii="Times New Roman" w:hAnsi="Times New Roman" w:cs="Times New Roman"/>
        </w:rPr>
        <w:t xml:space="preserve">5.19.3. </w:t>
      </w:r>
      <w:r w:rsidR="004F7264" w:rsidRPr="008F6C47">
        <w:rPr>
          <w:rFonts w:ascii="Times New Roman" w:hAnsi="Times New Roman" w:cs="Times New Roman"/>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1575B3C" w14:textId="77777777" w:rsidR="000B5D43" w:rsidRPr="008F6C47" w:rsidRDefault="00192806" w:rsidP="008F6C47">
      <w:pPr>
        <w:tabs>
          <w:tab w:val="left" w:pos="1097"/>
        </w:tabs>
        <w:ind w:right="263"/>
        <w:jc w:val="both"/>
        <w:rPr>
          <w:rFonts w:ascii="Times New Roman" w:hAnsi="Times New Roman" w:cs="Times New Roman"/>
        </w:rPr>
      </w:pPr>
      <w:r w:rsidRPr="008F6C47">
        <w:rPr>
          <w:rFonts w:ascii="Times New Roman" w:hAnsi="Times New Roman" w:cs="Times New Roman"/>
        </w:rPr>
        <w:t xml:space="preserve">5.20. </w:t>
      </w:r>
      <w:r w:rsidR="004F7264" w:rsidRPr="008F6C47">
        <w:rPr>
          <w:rFonts w:ascii="Times New Roman" w:hAnsi="Times New Roman" w:cs="Times New Roman"/>
        </w:rPr>
        <w:t>Só poderá haver empate entre propostas iguais (não seguidas de lances), ou entre lances finais da fase fechada do modo de disputa aberto e fechado.</w:t>
      </w:r>
    </w:p>
    <w:p w14:paraId="21575B3D" w14:textId="77777777" w:rsidR="000B5D43" w:rsidRPr="008F6C47" w:rsidRDefault="00192806" w:rsidP="008F6C47">
      <w:pPr>
        <w:tabs>
          <w:tab w:val="left" w:pos="1807"/>
        </w:tabs>
        <w:ind w:right="261"/>
        <w:jc w:val="both"/>
        <w:rPr>
          <w:rFonts w:ascii="Times New Roman" w:hAnsi="Times New Roman" w:cs="Times New Roman"/>
        </w:rPr>
      </w:pPr>
      <w:r w:rsidRPr="008F6C47">
        <w:rPr>
          <w:rFonts w:ascii="Times New Roman" w:hAnsi="Times New Roman" w:cs="Times New Roman"/>
        </w:rPr>
        <w:t xml:space="preserve">5.20.1. </w:t>
      </w:r>
      <w:r w:rsidR="004F7264" w:rsidRPr="008F6C47">
        <w:rPr>
          <w:rFonts w:ascii="Times New Roman" w:hAnsi="Times New Roman" w:cs="Times New Roman"/>
        </w:rPr>
        <w:t xml:space="preserve">Havendo eventual empate entre propostas ou lances, o critério de desempate será aquele previsto no </w:t>
      </w:r>
      <w:hyperlink r:id="rId24" w:anchor="art60">
        <w:r w:rsidR="004F7264" w:rsidRPr="008F6C47">
          <w:rPr>
            <w:rFonts w:ascii="Times New Roman" w:hAnsi="Times New Roman" w:cs="Times New Roman"/>
            <w:color w:val="000080"/>
            <w:u w:val="single" w:color="000080"/>
          </w:rPr>
          <w:t>art. 60 da Lei nº 14.133, de 2021</w:t>
        </w:r>
        <w:r w:rsidR="004F7264" w:rsidRPr="008F6C47">
          <w:rPr>
            <w:rFonts w:ascii="Times New Roman" w:hAnsi="Times New Roman" w:cs="Times New Roman"/>
          </w:rPr>
          <w:t>,</w:t>
        </w:r>
      </w:hyperlink>
      <w:r w:rsidR="004F7264" w:rsidRPr="008F6C47">
        <w:rPr>
          <w:rFonts w:ascii="Times New Roman" w:hAnsi="Times New Roman" w:cs="Times New Roman"/>
        </w:rPr>
        <w:t xml:space="preserve"> nesta ordem:</w:t>
      </w:r>
    </w:p>
    <w:p w14:paraId="21575B3E" w14:textId="77777777" w:rsidR="000B5D43" w:rsidRPr="00FF308A" w:rsidRDefault="00192806" w:rsidP="008F6C47">
      <w:pPr>
        <w:tabs>
          <w:tab w:val="left" w:pos="1806"/>
        </w:tabs>
        <w:ind w:right="258"/>
        <w:jc w:val="both"/>
        <w:rPr>
          <w:rFonts w:ascii="Times New Roman" w:hAnsi="Times New Roman" w:cs="Times New Roman"/>
          <w:color w:val="FFFF00"/>
        </w:rPr>
      </w:pPr>
      <w:r w:rsidRPr="00D33900">
        <w:rPr>
          <w:rFonts w:ascii="Times New Roman" w:hAnsi="Times New Roman" w:cs="Times New Roman"/>
        </w:rPr>
        <w:t xml:space="preserve">5.20.2. </w:t>
      </w:r>
      <w:r w:rsidR="004F7264" w:rsidRPr="00D33900">
        <w:rPr>
          <w:rFonts w:ascii="Times New Roman" w:hAnsi="Times New Roman" w:cs="Times New Roman"/>
        </w:rPr>
        <w:t>disputa</w:t>
      </w:r>
      <w:r w:rsidR="004F7264" w:rsidRPr="00D33900">
        <w:rPr>
          <w:rFonts w:ascii="Times New Roman" w:hAnsi="Times New Roman" w:cs="Times New Roman"/>
          <w:spacing w:val="-7"/>
        </w:rPr>
        <w:t xml:space="preserve"> </w:t>
      </w:r>
      <w:r w:rsidR="004F7264" w:rsidRPr="00D33900">
        <w:rPr>
          <w:rFonts w:ascii="Times New Roman" w:hAnsi="Times New Roman" w:cs="Times New Roman"/>
        </w:rPr>
        <w:t>final,</w:t>
      </w:r>
      <w:r w:rsidR="004F7264" w:rsidRPr="00D33900">
        <w:rPr>
          <w:rFonts w:ascii="Times New Roman" w:hAnsi="Times New Roman" w:cs="Times New Roman"/>
          <w:spacing w:val="-7"/>
        </w:rPr>
        <w:t xml:space="preserve"> </w:t>
      </w:r>
      <w:r w:rsidR="004F7264" w:rsidRPr="00D33900">
        <w:rPr>
          <w:rFonts w:ascii="Times New Roman" w:hAnsi="Times New Roman" w:cs="Times New Roman"/>
        </w:rPr>
        <w:t>hipótese</w:t>
      </w:r>
      <w:r w:rsidR="004F7264" w:rsidRPr="00D33900">
        <w:rPr>
          <w:rFonts w:ascii="Times New Roman" w:hAnsi="Times New Roman" w:cs="Times New Roman"/>
          <w:spacing w:val="-5"/>
        </w:rPr>
        <w:t xml:space="preserve"> </w:t>
      </w:r>
      <w:r w:rsidR="004F7264" w:rsidRPr="00D33900">
        <w:rPr>
          <w:rFonts w:ascii="Times New Roman" w:hAnsi="Times New Roman" w:cs="Times New Roman"/>
        </w:rPr>
        <w:t>em</w:t>
      </w:r>
      <w:r w:rsidR="004F7264" w:rsidRPr="00D33900">
        <w:rPr>
          <w:rFonts w:ascii="Times New Roman" w:hAnsi="Times New Roman" w:cs="Times New Roman"/>
          <w:spacing w:val="-8"/>
        </w:rPr>
        <w:t xml:space="preserve"> </w:t>
      </w:r>
      <w:r w:rsidR="004F7264" w:rsidRPr="00D33900">
        <w:rPr>
          <w:rFonts w:ascii="Times New Roman" w:hAnsi="Times New Roman" w:cs="Times New Roman"/>
        </w:rPr>
        <w:t>que</w:t>
      </w:r>
      <w:r w:rsidR="004F7264" w:rsidRPr="00D33900">
        <w:rPr>
          <w:rFonts w:ascii="Times New Roman" w:hAnsi="Times New Roman" w:cs="Times New Roman"/>
          <w:spacing w:val="-8"/>
        </w:rPr>
        <w:t xml:space="preserve"> </w:t>
      </w:r>
      <w:r w:rsidR="004F7264" w:rsidRPr="00D33900">
        <w:rPr>
          <w:rFonts w:ascii="Times New Roman" w:hAnsi="Times New Roman" w:cs="Times New Roman"/>
        </w:rPr>
        <w:t>os</w:t>
      </w:r>
      <w:r w:rsidR="004F7264" w:rsidRPr="00D33900">
        <w:rPr>
          <w:rFonts w:ascii="Times New Roman" w:hAnsi="Times New Roman" w:cs="Times New Roman"/>
          <w:spacing w:val="-7"/>
        </w:rPr>
        <w:t xml:space="preserve"> </w:t>
      </w:r>
      <w:r w:rsidR="004F7264" w:rsidRPr="00D33900">
        <w:rPr>
          <w:rFonts w:ascii="Times New Roman" w:hAnsi="Times New Roman" w:cs="Times New Roman"/>
        </w:rPr>
        <w:t>licitantes</w:t>
      </w:r>
      <w:r w:rsidR="004F7264" w:rsidRPr="00D33900">
        <w:rPr>
          <w:rFonts w:ascii="Times New Roman" w:hAnsi="Times New Roman" w:cs="Times New Roman"/>
          <w:spacing w:val="-7"/>
        </w:rPr>
        <w:t xml:space="preserve"> </w:t>
      </w:r>
      <w:r w:rsidR="004F7264" w:rsidRPr="00D33900">
        <w:rPr>
          <w:rFonts w:ascii="Times New Roman" w:hAnsi="Times New Roman" w:cs="Times New Roman"/>
        </w:rPr>
        <w:t>empatados</w:t>
      </w:r>
      <w:r w:rsidR="004F7264" w:rsidRPr="00D33900">
        <w:rPr>
          <w:rFonts w:ascii="Times New Roman" w:hAnsi="Times New Roman" w:cs="Times New Roman"/>
          <w:spacing w:val="-4"/>
        </w:rPr>
        <w:t xml:space="preserve"> </w:t>
      </w:r>
      <w:r w:rsidR="004F7264" w:rsidRPr="00D33900">
        <w:rPr>
          <w:rFonts w:ascii="Times New Roman" w:hAnsi="Times New Roman" w:cs="Times New Roman"/>
        </w:rPr>
        <w:t>poderão</w:t>
      </w:r>
      <w:r w:rsidR="004F7264" w:rsidRPr="00D33900">
        <w:rPr>
          <w:rFonts w:ascii="Times New Roman" w:hAnsi="Times New Roman" w:cs="Times New Roman"/>
          <w:spacing w:val="-8"/>
        </w:rPr>
        <w:t xml:space="preserve"> </w:t>
      </w:r>
      <w:r w:rsidR="004F7264" w:rsidRPr="00D33900">
        <w:rPr>
          <w:rFonts w:ascii="Times New Roman" w:hAnsi="Times New Roman" w:cs="Times New Roman"/>
        </w:rPr>
        <w:t>apresentar</w:t>
      </w:r>
      <w:r w:rsidR="004F7264" w:rsidRPr="00D33900">
        <w:rPr>
          <w:rFonts w:ascii="Times New Roman" w:hAnsi="Times New Roman" w:cs="Times New Roman"/>
          <w:spacing w:val="-7"/>
        </w:rPr>
        <w:t xml:space="preserve"> </w:t>
      </w:r>
      <w:r w:rsidR="004F7264" w:rsidRPr="00D33900">
        <w:rPr>
          <w:rFonts w:ascii="Times New Roman" w:hAnsi="Times New Roman" w:cs="Times New Roman"/>
        </w:rPr>
        <w:t>nova</w:t>
      </w:r>
      <w:r w:rsidR="004F7264" w:rsidRPr="00D33900">
        <w:rPr>
          <w:rFonts w:ascii="Times New Roman" w:hAnsi="Times New Roman" w:cs="Times New Roman"/>
          <w:spacing w:val="-8"/>
        </w:rPr>
        <w:t xml:space="preserve"> </w:t>
      </w:r>
      <w:r w:rsidR="004F7264" w:rsidRPr="00D33900">
        <w:rPr>
          <w:rFonts w:ascii="Times New Roman" w:hAnsi="Times New Roman" w:cs="Times New Roman"/>
        </w:rPr>
        <w:t>proposta</w:t>
      </w:r>
      <w:r w:rsidR="004F7264" w:rsidRPr="00D33900">
        <w:rPr>
          <w:rFonts w:ascii="Times New Roman" w:hAnsi="Times New Roman" w:cs="Times New Roman"/>
          <w:spacing w:val="-8"/>
        </w:rPr>
        <w:t xml:space="preserve"> </w:t>
      </w:r>
      <w:r w:rsidR="004F7264" w:rsidRPr="00D33900">
        <w:rPr>
          <w:rFonts w:ascii="Times New Roman" w:hAnsi="Times New Roman" w:cs="Times New Roman"/>
        </w:rPr>
        <w:t>em ato contínuo à classificação</w:t>
      </w:r>
      <w:r w:rsidRPr="00D33900">
        <w:rPr>
          <w:rFonts w:ascii="Times New Roman" w:hAnsi="Times New Roman" w:cs="Times New Roman"/>
        </w:rPr>
        <w:t>:</w:t>
      </w:r>
    </w:p>
    <w:p w14:paraId="21575B3F" w14:textId="77777777" w:rsidR="000B5D43" w:rsidRPr="008F6C47" w:rsidRDefault="00192806" w:rsidP="001277B9">
      <w:pPr>
        <w:pStyle w:val="PargrafodaLista"/>
        <w:tabs>
          <w:tab w:val="left" w:pos="1806"/>
        </w:tabs>
        <w:spacing w:before="0"/>
        <w:ind w:left="0" w:right="261"/>
        <w:rPr>
          <w:rFonts w:ascii="Times New Roman" w:hAnsi="Times New Roman" w:cs="Times New Roman"/>
        </w:rPr>
      </w:pPr>
      <w:r w:rsidRPr="008F6C47">
        <w:rPr>
          <w:rFonts w:ascii="Times New Roman" w:hAnsi="Times New Roman" w:cs="Times New Roman"/>
        </w:rPr>
        <w:t xml:space="preserve">5.20.2.1. </w:t>
      </w:r>
      <w:r w:rsidR="004F7264" w:rsidRPr="008F6C47">
        <w:rPr>
          <w:rFonts w:ascii="Times New Roman" w:hAnsi="Times New Roman" w:cs="Times New Roman"/>
        </w:rPr>
        <w:t>avaliação do desempenho contratual prévio dos licitantes, para a qual deverão preferencialmente ser utilizados registros cadastrais para efeito de atesto de cumprimento de obrigações previstos nesta Lei;</w:t>
      </w:r>
    </w:p>
    <w:p w14:paraId="21575B40" w14:textId="77777777" w:rsidR="000B5D43" w:rsidRPr="008F6C47" w:rsidRDefault="00192806" w:rsidP="001277B9">
      <w:pPr>
        <w:pStyle w:val="PargrafodaLista"/>
        <w:tabs>
          <w:tab w:val="left" w:pos="1806"/>
        </w:tabs>
        <w:spacing w:before="0"/>
        <w:ind w:left="0" w:right="261"/>
        <w:rPr>
          <w:rFonts w:ascii="Times New Roman" w:hAnsi="Times New Roman" w:cs="Times New Roman"/>
        </w:rPr>
      </w:pPr>
      <w:r w:rsidRPr="008F6C47">
        <w:rPr>
          <w:rFonts w:ascii="Times New Roman" w:hAnsi="Times New Roman" w:cs="Times New Roman"/>
        </w:rPr>
        <w:t xml:space="preserve">5.20.2.2. </w:t>
      </w:r>
      <w:r w:rsidR="004F7264" w:rsidRPr="008F6C47">
        <w:rPr>
          <w:rFonts w:ascii="Times New Roman" w:hAnsi="Times New Roman" w:cs="Times New Roman"/>
        </w:rPr>
        <w:t>desenvolvimento pelo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 ações de equidade entre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homens 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mulheres no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ambiente de trabalho, conforme regulamento;</w:t>
      </w:r>
    </w:p>
    <w:p w14:paraId="21575B41" w14:textId="77777777" w:rsidR="000B5D43" w:rsidRPr="008F6C47" w:rsidRDefault="00192806" w:rsidP="001277B9">
      <w:pPr>
        <w:pStyle w:val="PargrafodaLista"/>
        <w:tabs>
          <w:tab w:val="left" w:pos="1806"/>
        </w:tabs>
        <w:spacing w:before="0"/>
        <w:ind w:left="0" w:right="261"/>
        <w:rPr>
          <w:rFonts w:ascii="Times New Roman" w:hAnsi="Times New Roman" w:cs="Times New Roman"/>
        </w:rPr>
      </w:pPr>
      <w:r w:rsidRPr="008F6C47">
        <w:rPr>
          <w:rFonts w:ascii="Times New Roman" w:hAnsi="Times New Roman" w:cs="Times New Roman"/>
        </w:rPr>
        <w:t xml:space="preserve">5.20.2.3. </w:t>
      </w:r>
      <w:r w:rsidR="004F7264" w:rsidRPr="008F6C47">
        <w:rPr>
          <w:rFonts w:ascii="Times New Roman" w:hAnsi="Times New Roman" w:cs="Times New Roman"/>
        </w:rPr>
        <w:t>desenvolvimento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pelo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programa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integridade,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conforme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orientações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órgãos de controle.</w:t>
      </w:r>
    </w:p>
    <w:p w14:paraId="21575B42" w14:textId="77777777" w:rsidR="000B5D43" w:rsidRPr="008F6C47" w:rsidRDefault="000B5D43" w:rsidP="008F6C47">
      <w:pPr>
        <w:pStyle w:val="Corpodetexto"/>
        <w:rPr>
          <w:rFonts w:ascii="Times New Roman" w:hAnsi="Times New Roman" w:cs="Times New Roman"/>
          <w:sz w:val="22"/>
          <w:szCs w:val="22"/>
        </w:rPr>
      </w:pPr>
    </w:p>
    <w:p w14:paraId="21575B43" w14:textId="77777777" w:rsidR="000B5D43" w:rsidRPr="008F6C47" w:rsidRDefault="00192806" w:rsidP="008F6C47">
      <w:pPr>
        <w:tabs>
          <w:tab w:val="left" w:pos="1806"/>
        </w:tabs>
        <w:ind w:right="260"/>
        <w:jc w:val="both"/>
        <w:rPr>
          <w:rFonts w:ascii="Times New Roman" w:hAnsi="Times New Roman" w:cs="Times New Roman"/>
        </w:rPr>
      </w:pPr>
      <w:r w:rsidRPr="008F6C47">
        <w:rPr>
          <w:rFonts w:ascii="Times New Roman" w:hAnsi="Times New Roman" w:cs="Times New Roman"/>
        </w:rPr>
        <w:t xml:space="preserve">5.20.3. </w:t>
      </w:r>
      <w:r w:rsidR="004F7264" w:rsidRPr="008F6C47">
        <w:rPr>
          <w:rFonts w:ascii="Times New Roman" w:hAnsi="Times New Roman" w:cs="Times New Roman"/>
        </w:rPr>
        <w:t>Persistindo o empate, será assegurada preferência, sucessivamente, aos bens e serviços</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produzidos ou prestados por:</w:t>
      </w:r>
    </w:p>
    <w:p w14:paraId="21575B45" w14:textId="77777777" w:rsidR="000B5D43" w:rsidRPr="00FF308A" w:rsidRDefault="00192806" w:rsidP="00FF308A">
      <w:pPr>
        <w:tabs>
          <w:tab w:val="left" w:pos="1806"/>
        </w:tabs>
        <w:ind w:right="260"/>
        <w:rPr>
          <w:rFonts w:ascii="Times New Roman" w:hAnsi="Times New Roman" w:cs="Times New Roman"/>
        </w:rPr>
      </w:pPr>
      <w:r w:rsidRPr="00FF308A">
        <w:rPr>
          <w:rFonts w:ascii="Times New Roman" w:hAnsi="Times New Roman" w:cs="Times New Roman"/>
        </w:rPr>
        <w:t xml:space="preserve">5.20.3.1. </w:t>
      </w:r>
      <w:r w:rsidR="004F7264" w:rsidRPr="00FF308A">
        <w:rPr>
          <w:rFonts w:ascii="Times New Roman" w:hAnsi="Times New Roman" w:cs="Times New Roman"/>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21575B46" w14:textId="77777777" w:rsidR="000B5D43" w:rsidRPr="008F6C47" w:rsidRDefault="00192806" w:rsidP="00D33900">
      <w:pPr>
        <w:tabs>
          <w:tab w:val="left" w:pos="1806"/>
        </w:tabs>
        <w:jc w:val="both"/>
        <w:rPr>
          <w:rFonts w:ascii="Times New Roman" w:hAnsi="Times New Roman" w:cs="Times New Roman"/>
        </w:rPr>
      </w:pPr>
      <w:r w:rsidRPr="008F6C47">
        <w:rPr>
          <w:rFonts w:ascii="Times New Roman" w:hAnsi="Times New Roman" w:cs="Times New Roman"/>
        </w:rPr>
        <w:t xml:space="preserve">5.20.3.2. </w:t>
      </w:r>
      <w:r w:rsidR="004F7264" w:rsidRPr="008F6C47">
        <w:rPr>
          <w:rFonts w:ascii="Times New Roman" w:hAnsi="Times New Roman" w:cs="Times New Roman"/>
        </w:rPr>
        <w:t>empresas</w:t>
      </w:r>
      <w:r w:rsidR="004F7264" w:rsidRPr="008F6C47">
        <w:rPr>
          <w:rFonts w:ascii="Times New Roman" w:hAnsi="Times New Roman" w:cs="Times New Roman"/>
          <w:spacing w:val="-9"/>
        </w:rPr>
        <w:t xml:space="preserve"> </w:t>
      </w:r>
      <w:r w:rsidR="004F7264" w:rsidRPr="008F6C47">
        <w:rPr>
          <w:rFonts w:ascii="Times New Roman" w:hAnsi="Times New Roman" w:cs="Times New Roman"/>
          <w:spacing w:val="-2"/>
        </w:rPr>
        <w:t>brasileiras;</w:t>
      </w:r>
    </w:p>
    <w:p w14:paraId="21575B47" w14:textId="77777777" w:rsidR="000B5D43" w:rsidRPr="008F6C47" w:rsidRDefault="00192806" w:rsidP="00D33900">
      <w:pPr>
        <w:tabs>
          <w:tab w:val="left" w:pos="1806"/>
        </w:tabs>
        <w:jc w:val="both"/>
        <w:rPr>
          <w:rFonts w:ascii="Times New Roman" w:hAnsi="Times New Roman" w:cs="Times New Roman"/>
        </w:rPr>
      </w:pPr>
      <w:r w:rsidRPr="008F6C47">
        <w:rPr>
          <w:rFonts w:ascii="Times New Roman" w:hAnsi="Times New Roman" w:cs="Times New Roman"/>
        </w:rPr>
        <w:t xml:space="preserve">5.20.3.3. </w:t>
      </w:r>
      <w:r w:rsidR="004F7264" w:rsidRPr="008F6C47">
        <w:rPr>
          <w:rFonts w:ascii="Times New Roman" w:hAnsi="Times New Roman" w:cs="Times New Roman"/>
        </w:rPr>
        <w:t>empresas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invistam</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pesquisa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desenvolvimento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tecnologia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País;</w:t>
      </w:r>
    </w:p>
    <w:p w14:paraId="21575B48" w14:textId="77777777" w:rsidR="000B5D43" w:rsidRPr="00D33900" w:rsidRDefault="00192806" w:rsidP="00D33900">
      <w:pPr>
        <w:tabs>
          <w:tab w:val="left" w:pos="1806"/>
        </w:tabs>
        <w:ind w:right="256"/>
        <w:rPr>
          <w:rFonts w:ascii="Times New Roman" w:hAnsi="Times New Roman" w:cs="Times New Roman"/>
        </w:rPr>
      </w:pPr>
      <w:r w:rsidRPr="00D33900">
        <w:rPr>
          <w:rFonts w:ascii="Times New Roman" w:hAnsi="Times New Roman" w:cs="Times New Roman"/>
        </w:rPr>
        <w:t xml:space="preserve">5.20.3.4. </w:t>
      </w:r>
      <w:r w:rsidR="004F7264" w:rsidRPr="00D33900">
        <w:rPr>
          <w:rFonts w:ascii="Times New Roman" w:hAnsi="Times New Roman" w:cs="Times New Roman"/>
        </w:rPr>
        <w:t xml:space="preserve">empresas que comprovem a prática de mitigação, nos termos da </w:t>
      </w:r>
      <w:hyperlink r:id="rId25" w:anchor="%3A~%3Atext%3DLEI%20N%C2%BA%2012.187%2C%20DE%2029%20DE%20DEZEMBRO%20DE%202009.%26text%3DInstitui%20a%20Pol%C3%ADtica%20Nacional%20sobre%2CPNMC%20e%20d%C3%A1%20outras%20provid%C3%AAncias">
        <w:r w:rsidR="004F7264" w:rsidRPr="00D33900">
          <w:rPr>
            <w:rFonts w:ascii="Times New Roman" w:hAnsi="Times New Roman" w:cs="Times New Roman"/>
            <w:color w:val="000080"/>
            <w:u w:val="single" w:color="000080"/>
          </w:rPr>
          <w:t>Lei nº 12.187, de 29 de</w:t>
        </w:r>
      </w:hyperlink>
      <w:r w:rsidR="004F7264" w:rsidRPr="00D33900">
        <w:rPr>
          <w:rFonts w:ascii="Times New Roman" w:hAnsi="Times New Roman" w:cs="Times New Roman"/>
          <w:color w:val="000080"/>
        </w:rPr>
        <w:t xml:space="preserve"> </w:t>
      </w:r>
      <w:hyperlink r:id="rId26" w:anchor="%3A~%3Atext%3DLEI%20N%C2%BA%2012.187%2C%20DE%2029%20DE%20DEZEMBRO%20DE%202009.%26text%3DInstitui%20a%20Pol%C3%ADtica%20Nacional%20sobre%2CPNMC%20e%20d%C3%A1%20outras%20provid%C3%AAncias">
        <w:r w:rsidR="004F7264" w:rsidRPr="00D33900">
          <w:rPr>
            <w:rFonts w:ascii="Times New Roman" w:hAnsi="Times New Roman" w:cs="Times New Roman"/>
            <w:color w:val="000080"/>
            <w:u w:val="single" w:color="000080"/>
          </w:rPr>
          <w:t>dezembro de 2009</w:t>
        </w:r>
        <w:r w:rsidR="004F7264" w:rsidRPr="00D33900">
          <w:rPr>
            <w:rFonts w:ascii="Times New Roman" w:hAnsi="Times New Roman" w:cs="Times New Roman"/>
          </w:rPr>
          <w:t>.</w:t>
        </w:r>
      </w:hyperlink>
    </w:p>
    <w:p w14:paraId="21575B49" w14:textId="77777777" w:rsidR="000B5D43" w:rsidRPr="008F6C47" w:rsidRDefault="00192806" w:rsidP="008F6C47">
      <w:pPr>
        <w:tabs>
          <w:tab w:val="left" w:pos="1097"/>
        </w:tabs>
        <w:ind w:right="253"/>
        <w:jc w:val="both"/>
        <w:rPr>
          <w:rFonts w:ascii="Times New Roman" w:hAnsi="Times New Roman" w:cs="Times New Roman"/>
        </w:rPr>
      </w:pPr>
      <w:r w:rsidRPr="008F6C47">
        <w:rPr>
          <w:rFonts w:ascii="Times New Roman" w:hAnsi="Times New Roman" w:cs="Times New Roman"/>
        </w:rPr>
        <w:t xml:space="preserve">5.21. </w:t>
      </w:r>
      <w:r w:rsidR="004F7264" w:rsidRPr="008F6C47">
        <w:rPr>
          <w:rFonts w:ascii="Times New Roman" w:hAnsi="Times New Roman" w:cs="Times New Roman"/>
        </w:rPr>
        <w:t xml:space="preserve">Encerrada a etapa de envio de lances da sessão pública, na hipótese da proposta do primeiro </w:t>
      </w:r>
      <w:r w:rsidR="004F7264" w:rsidRPr="008F6C47">
        <w:rPr>
          <w:rFonts w:ascii="Times New Roman" w:hAnsi="Times New Roman" w:cs="Times New Roman"/>
        </w:rPr>
        <w:lastRenderedPageBreak/>
        <w:t xml:space="preserve">colocado permanecer acima do preço máximo ou inferior ao desconto definido para a contratação, o Agente de Contratação/Comissão poderá negociar condições mais vantajosas, após definido o resultado do </w:t>
      </w:r>
      <w:r w:rsidR="004F7264" w:rsidRPr="008F6C47">
        <w:rPr>
          <w:rFonts w:ascii="Times New Roman" w:hAnsi="Times New Roman" w:cs="Times New Roman"/>
          <w:spacing w:val="-2"/>
        </w:rPr>
        <w:t>julgamento.</w:t>
      </w:r>
    </w:p>
    <w:p w14:paraId="21575B4A" w14:textId="77777777" w:rsidR="000B5D43" w:rsidRPr="008F6C47" w:rsidRDefault="000B5D43" w:rsidP="008F6C47">
      <w:pPr>
        <w:pStyle w:val="Corpodetexto"/>
        <w:rPr>
          <w:rFonts w:ascii="Times New Roman" w:hAnsi="Times New Roman" w:cs="Times New Roman"/>
          <w:sz w:val="22"/>
          <w:szCs w:val="22"/>
        </w:rPr>
      </w:pPr>
    </w:p>
    <w:p w14:paraId="21575B4B" w14:textId="77777777" w:rsidR="000B5D43" w:rsidRPr="008F6C47" w:rsidRDefault="00192806" w:rsidP="008F6C47">
      <w:pPr>
        <w:tabs>
          <w:tab w:val="left" w:pos="1807"/>
        </w:tabs>
        <w:ind w:right="257"/>
        <w:jc w:val="both"/>
        <w:rPr>
          <w:rFonts w:ascii="Times New Roman" w:hAnsi="Times New Roman" w:cs="Times New Roman"/>
        </w:rPr>
      </w:pPr>
      <w:r w:rsidRPr="008F6C47">
        <w:rPr>
          <w:rFonts w:ascii="Times New Roman" w:hAnsi="Times New Roman" w:cs="Times New Roman"/>
        </w:rPr>
        <w:t xml:space="preserve">5.21.1. </w:t>
      </w:r>
      <w:r w:rsidR="004F7264" w:rsidRPr="008F6C47">
        <w:rPr>
          <w:rFonts w:ascii="Times New Roman" w:hAnsi="Times New Roman" w:cs="Times New Roman"/>
        </w:rPr>
        <w:t>A negociação poderá ser feita com os demais licitantes, segundo a ordem de classificação inicialmente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estabelecida,</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quando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primeiro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colocado,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mesmo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após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negociação,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for</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desclassificado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em razão de sua proposta permanecer acima do preço máximo definido pela Administração.</w:t>
      </w:r>
    </w:p>
    <w:p w14:paraId="21575B4C" w14:textId="77777777" w:rsidR="000B5D43" w:rsidRPr="008F6C47" w:rsidRDefault="00192806" w:rsidP="008F6C47">
      <w:pPr>
        <w:tabs>
          <w:tab w:val="left" w:pos="1807"/>
        </w:tabs>
        <w:ind w:right="264"/>
        <w:jc w:val="both"/>
        <w:rPr>
          <w:rFonts w:ascii="Times New Roman" w:hAnsi="Times New Roman" w:cs="Times New Roman"/>
        </w:rPr>
      </w:pPr>
      <w:r w:rsidRPr="008F6C47">
        <w:rPr>
          <w:rFonts w:ascii="Times New Roman" w:hAnsi="Times New Roman" w:cs="Times New Roman"/>
        </w:rPr>
        <w:t xml:space="preserve">5.21.2. </w:t>
      </w:r>
      <w:r w:rsidR="004F7264" w:rsidRPr="008F6C47">
        <w:rPr>
          <w:rFonts w:ascii="Times New Roman" w:hAnsi="Times New Roman" w:cs="Times New Roman"/>
        </w:rPr>
        <w:t xml:space="preserve">A negociação será realizada por meio do sistema, podendo ser acompanhada pelos demais </w:t>
      </w:r>
      <w:r w:rsidR="004F7264" w:rsidRPr="008F6C47">
        <w:rPr>
          <w:rFonts w:ascii="Times New Roman" w:hAnsi="Times New Roman" w:cs="Times New Roman"/>
          <w:spacing w:val="-2"/>
        </w:rPr>
        <w:t>licitantes.</w:t>
      </w:r>
    </w:p>
    <w:p w14:paraId="21575B4D" w14:textId="77777777" w:rsidR="000B5D43" w:rsidRPr="008F6C47" w:rsidRDefault="00192806" w:rsidP="008F6C47">
      <w:pPr>
        <w:tabs>
          <w:tab w:val="left" w:pos="1807"/>
        </w:tabs>
        <w:ind w:right="260"/>
        <w:jc w:val="both"/>
        <w:rPr>
          <w:rFonts w:ascii="Times New Roman" w:hAnsi="Times New Roman" w:cs="Times New Roman"/>
        </w:rPr>
      </w:pPr>
      <w:r w:rsidRPr="008F6C47">
        <w:rPr>
          <w:rFonts w:ascii="Times New Roman" w:hAnsi="Times New Roman" w:cs="Times New Roman"/>
        </w:rPr>
        <w:t xml:space="preserve">5.21.3. </w:t>
      </w:r>
      <w:r w:rsidR="004F7264" w:rsidRPr="008F6C47">
        <w:rPr>
          <w:rFonts w:ascii="Times New Roman" w:hAnsi="Times New Roman" w:cs="Times New Roman"/>
        </w:rPr>
        <w:t>O resultado da negociação será divulgado a todos os licitantes e anexado aos autos do processo licitatório.</w:t>
      </w:r>
    </w:p>
    <w:p w14:paraId="21575B4E" w14:textId="6E01424B" w:rsidR="000B5D43" w:rsidRPr="008F6C47" w:rsidRDefault="00192806" w:rsidP="008F6C47">
      <w:pPr>
        <w:tabs>
          <w:tab w:val="left" w:pos="1807"/>
        </w:tabs>
        <w:ind w:right="260"/>
        <w:jc w:val="both"/>
        <w:rPr>
          <w:rFonts w:ascii="Times New Roman" w:hAnsi="Times New Roman" w:cs="Times New Roman"/>
        </w:rPr>
      </w:pPr>
      <w:r w:rsidRPr="008F6C47">
        <w:rPr>
          <w:rFonts w:ascii="Times New Roman" w:hAnsi="Times New Roman" w:cs="Times New Roman"/>
        </w:rPr>
        <w:t xml:space="preserve">5.21.4. </w:t>
      </w:r>
      <w:r w:rsidR="004F7264" w:rsidRPr="008F6C47">
        <w:rPr>
          <w:rFonts w:ascii="Times New Roman" w:hAnsi="Times New Roman" w:cs="Times New Roman"/>
        </w:rPr>
        <w: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Agente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Contratação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solicitará</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mais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bem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classificado</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prazo minimo de 2 (duas) horas, envie a proposta adequada ao último lance ofertado após a negociação realizada, acompanhada, se for o caso, dos documentos complementares, quando necessários à confirmação daqueles exigidos neste Edital e já apresentados.</w:t>
      </w:r>
    </w:p>
    <w:p w14:paraId="21575B4F" w14:textId="77777777" w:rsidR="000B5D43" w:rsidRPr="008F6C47" w:rsidRDefault="00192806" w:rsidP="008F6C47">
      <w:pPr>
        <w:tabs>
          <w:tab w:val="left" w:pos="1807"/>
        </w:tabs>
        <w:ind w:right="257"/>
        <w:jc w:val="both"/>
        <w:rPr>
          <w:rFonts w:ascii="Times New Roman" w:hAnsi="Times New Roman" w:cs="Times New Roman"/>
        </w:rPr>
      </w:pPr>
      <w:r w:rsidRPr="008F6C47">
        <w:rPr>
          <w:rFonts w:ascii="Times New Roman" w:hAnsi="Times New Roman" w:cs="Times New Roman"/>
        </w:rPr>
        <w:t xml:space="preserve">5.21.5. </w:t>
      </w:r>
      <w:r w:rsidR="004F7264" w:rsidRPr="008F6C47">
        <w:rPr>
          <w:rFonts w:ascii="Times New Roman" w:hAnsi="Times New Roman" w:cs="Times New Roman"/>
        </w:rPr>
        <w:t>É facultado ao Agente de Contratação/Comissão prorrogar o prazo estabelecido, a partir de solicitação fundamentada feita no chat pelo licitante, antes de findo o prazo.</w:t>
      </w:r>
    </w:p>
    <w:p w14:paraId="21575B50" w14:textId="77777777" w:rsidR="000B5D43" w:rsidRDefault="00192806" w:rsidP="008F6C47">
      <w:pPr>
        <w:tabs>
          <w:tab w:val="left" w:pos="1097"/>
        </w:tabs>
        <w:ind w:right="256"/>
        <w:jc w:val="both"/>
        <w:rPr>
          <w:rFonts w:ascii="Times New Roman" w:hAnsi="Times New Roman" w:cs="Times New Roman"/>
        </w:rPr>
      </w:pPr>
      <w:r w:rsidRPr="008F6C47">
        <w:rPr>
          <w:rFonts w:ascii="Times New Roman" w:hAnsi="Times New Roman" w:cs="Times New Roman"/>
        </w:rPr>
        <w:t xml:space="preserve">5.22. </w:t>
      </w:r>
      <w:r w:rsidR="004F7264" w:rsidRPr="008F6C47">
        <w:rPr>
          <w:rFonts w:ascii="Times New Roman" w:hAnsi="Times New Roman" w:cs="Times New Roman"/>
        </w:rPr>
        <w:t>Após a negociação do preço, o Agente de Contratação/Comissão iniciará a fase de aceitação e julgamento da proposta.</w:t>
      </w:r>
    </w:p>
    <w:p w14:paraId="1358B419" w14:textId="77777777" w:rsidR="0030185E" w:rsidRPr="008F6C47" w:rsidRDefault="0030185E" w:rsidP="008F6C47">
      <w:pPr>
        <w:tabs>
          <w:tab w:val="left" w:pos="1097"/>
        </w:tabs>
        <w:ind w:right="256"/>
        <w:jc w:val="both"/>
        <w:rPr>
          <w:rFonts w:ascii="Times New Roman" w:hAnsi="Times New Roman" w:cs="Times New Roman"/>
        </w:rPr>
      </w:pPr>
    </w:p>
    <w:p w14:paraId="21575B52" w14:textId="77777777" w:rsidR="000B5D43" w:rsidRPr="008F6C47" w:rsidRDefault="00192806" w:rsidP="008F6C47">
      <w:pPr>
        <w:pStyle w:val="Ttulo1"/>
        <w:tabs>
          <w:tab w:val="left" w:pos="958"/>
        </w:tabs>
        <w:ind w:left="0"/>
        <w:jc w:val="both"/>
        <w:rPr>
          <w:rFonts w:ascii="Times New Roman" w:hAnsi="Times New Roman" w:cs="Times New Roman"/>
          <w:sz w:val="22"/>
          <w:szCs w:val="22"/>
        </w:rPr>
      </w:pPr>
      <w:bookmarkStart w:id="15" w:name="_bookmark12"/>
      <w:bookmarkEnd w:id="15"/>
      <w:r w:rsidRPr="008F6C47">
        <w:rPr>
          <w:rFonts w:ascii="Times New Roman" w:hAnsi="Times New Roman" w:cs="Times New Roman"/>
          <w:sz w:val="22"/>
          <w:szCs w:val="22"/>
        </w:rPr>
        <w:t xml:space="preserve">6. </w:t>
      </w:r>
      <w:r w:rsidR="004F7264" w:rsidRPr="008F6C47">
        <w:rPr>
          <w:rFonts w:ascii="Times New Roman" w:hAnsi="Times New Roman" w:cs="Times New Roman"/>
          <w:sz w:val="22"/>
          <w:szCs w:val="22"/>
        </w:rPr>
        <w:t>DA</w:t>
      </w:r>
      <w:r w:rsidR="004F7264" w:rsidRPr="008F6C47">
        <w:rPr>
          <w:rFonts w:ascii="Times New Roman" w:hAnsi="Times New Roman" w:cs="Times New Roman"/>
          <w:spacing w:val="-6"/>
          <w:sz w:val="22"/>
          <w:szCs w:val="22"/>
        </w:rPr>
        <w:t xml:space="preserve"> </w:t>
      </w:r>
      <w:r w:rsidR="004F7264" w:rsidRPr="008F6C47">
        <w:rPr>
          <w:rFonts w:ascii="Times New Roman" w:hAnsi="Times New Roman" w:cs="Times New Roman"/>
          <w:sz w:val="22"/>
          <w:szCs w:val="22"/>
        </w:rPr>
        <w:t>FASE</w:t>
      </w:r>
      <w:r w:rsidR="004F7264" w:rsidRPr="008F6C47">
        <w:rPr>
          <w:rFonts w:ascii="Times New Roman" w:hAnsi="Times New Roman" w:cs="Times New Roman"/>
          <w:spacing w:val="-4"/>
          <w:sz w:val="22"/>
          <w:szCs w:val="22"/>
        </w:rPr>
        <w:t xml:space="preserve"> </w:t>
      </w:r>
      <w:r w:rsidR="004F7264" w:rsidRPr="008F6C47">
        <w:rPr>
          <w:rFonts w:ascii="Times New Roman" w:hAnsi="Times New Roman" w:cs="Times New Roman"/>
          <w:sz w:val="22"/>
          <w:szCs w:val="22"/>
        </w:rPr>
        <w:t>DE</w:t>
      </w:r>
      <w:r w:rsidR="004F7264" w:rsidRPr="008F6C47">
        <w:rPr>
          <w:rFonts w:ascii="Times New Roman" w:hAnsi="Times New Roman" w:cs="Times New Roman"/>
          <w:spacing w:val="-3"/>
          <w:sz w:val="22"/>
          <w:szCs w:val="22"/>
        </w:rPr>
        <w:t xml:space="preserve"> </w:t>
      </w:r>
      <w:r w:rsidR="004F7264" w:rsidRPr="008F6C47">
        <w:rPr>
          <w:rFonts w:ascii="Times New Roman" w:hAnsi="Times New Roman" w:cs="Times New Roman"/>
          <w:spacing w:val="-2"/>
          <w:sz w:val="22"/>
          <w:szCs w:val="22"/>
        </w:rPr>
        <w:t>JULGAMENTO</w:t>
      </w:r>
    </w:p>
    <w:p w14:paraId="21575B53" w14:textId="77777777" w:rsidR="000B5D43" w:rsidRPr="008F6C47" w:rsidRDefault="00192806" w:rsidP="008F6C47">
      <w:pPr>
        <w:tabs>
          <w:tab w:val="left" w:pos="1098"/>
        </w:tabs>
        <w:ind w:right="254"/>
        <w:jc w:val="both"/>
        <w:rPr>
          <w:rFonts w:ascii="Times New Roman" w:hAnsi="Times New Roman" w:cs="Times New Roman"/>
        </w:rPr>
      </w:pPr>
      <w:r w:rsidRPr="008F6C47">
        <w:rPr>
          <w:rFonts w:ascii="Times New Roman" w:hAnsi="Times New Roman" w:cs="Times New Roman"/>
        </w:rPr>
        <w:t xml:space="preserve">6.1. </w:t>
      </w:r>
      <w:r w:rsidR="004F7264" w:rsidRPr="008F6C47">
        <w:rPr>
          <w:rFonts w:ascii="Times New Roman" w:hAnsi="Times New Roman" w:cs="Times New Roman"/>
        </w:rPr>
        <w:t xml:space="preserve">Encerrada a etapa de negociação, o Agente de contratação/Comissão verificará se o licitante provisoriamente classificado em primeiro lugar atende às condições de participação no certame, conforme previsto no </w:t>
      </w:r>
      <w:hyperlink r:id="rId27" w:anchor="art14">
        <w:r w:rsidR="004F7264" w:rsidRPr="008F6C47">
          <w:rPr>
            <w:rFonts w:ascii="Times New Roman" w:hAnsi="Times New Roman" w:cs="Times New Roman"/>
            <w:color w:val="000080"/>
            <w:u w:val="single" w:color="000080"/>
          </w:rPr>
          <w:t>art. 14 da Lei nº 14.133/2021</w:t>
        </w:r>
        <w:r w:rsidR="004F7264" w:rsidRPr="008F6C47">
          <w:rPr>
            <w:rFonts w:ascii="Times New Roman" w:hAnsi="Times New Roman" w:cs="Times New Roman"/>
          </w:rPr>
          <w:t>,</w:t>
        </w:r>
      </w:hyperlink>
      <w:r w:rsidR="004F7264" w:rsidRPr="008F6C47">
        <w:rPr>
          <w:rFonts w:ascii="Times New Roman" w:hAnsi="Times New Roman" w:cs="Times New Roman"/>
        </w:rPr>
        <w:t xml:space="preserve"> legislação correlata e no item </w:t>
      </w:r>
      <w:hyperlink w:anchor="_bookmark2" w:history="1">
        <w:r w:rsidR="004F7264" w:rsidRPr="008F6C47">
          <w:rPr>
            <w:rFonts w:ascii="Times New Roman" w:hAnsi="Times New Roman" w:cs="Times New Roman"/>
          </w:rPr>
          <w:t>2.6</w:t>
        </w:r>
      </w:hyperlink>
      <w:r w:rsidR="004F7264" w:rsidRPr="008F6C47">
        <w:rPr>
          <w:rFonts w:ascii="Times New Roman" w:hAnsi="Times New Roman" w:cs="Times New Roman"/>
        </w:rPr>
        <w:t xml:space="preserve"> do edital, especialmente quanto à existência de sanção que impeça a participação no certame ou a futura contratação, mediante a consulta aos seguintes cadastros:</w:t>
      </w:r>
    </w:p>
    <w:p w14:paraId="21575B54" w14:textId="2EC71ECD" w:rsidR="000B5D43" w:rsidRPr="00426C64" w:rsidRDefault="00192806" w:rsidP="008F6C47">
      <w:pPr>
        <w:tabs>
          <w:tab w:val="left" w:pos="1809"/>
        </w:tabs>
        <w:jc w:val="both"/>
        <w:rPr>
          <w:rFonts w:ascii="Times New Roman" w:hAnsi="Times New Roman" w:cs="Times New Roman"/>
        </w:rPr>
      </w:pPr>
      <w:r w:rsidRPr="00426C64">
        <w:rPr>
          <w:rFonts w:ascii="Times New Roman" w:hAnsi="Times New Roman" w:cs="Times New Roman"/>
          <w:spacing w:val="-2"/>
        </w:rPr>
        <w:t xml:space="preserve">6.1.1. </w:t>
      </w:r>
      <w:r w:rsidR="00426C64" w:rsidRPr="00426C64">
        <w:rPr>
          <w:rFonts w:ascii="Times New Roman" w:hAnsi="Times New Roman" w:cs="Times New Roman"/>
          <w:spacing w:val="-2"/>
        </w:rPr>
        <w:t>Registro Cadastral do Municipio</w:t>
      </w:r>
      <w:r w:rsidR="004F7264" w:rsidRPr="00426C64">
        <w:rPr>
          <w:rFonts w:ascii="Times New Roman" w:hAnsi="Times New Roman" w:cs="Times New Roman"/>
          <w:spacing w:val="-2"/>
        </w:rPr>
        <w:t>;</w:t>
      </w:r>
    </w:p>
    <w:p w14:paraId="21575B55" w14:textId="77777777" w:rsidR="000B5D43" w:rsidRPr="008F6C47" w:rsidRDefault="00192806" w:rsidP="008F6C47">
      <w:pPr>
        <w:tabs>
          <w:tab w:val="left" w:pos="1809"/>
        </w:tabs>
        <w:ind w:right="254"/>
        <w:jc w:val="both"/>
        <w:rPr>
          <w:rFonts w:ascii="Times New Roman" w:hAnsi="Times New Roman" w:cs="Times New Roman"/>
        </w:rPr>
      </w:pPr>
      <w:r w:rsidRPr="008F6C47">
        <w:rPr>
          <w:rFonts w:ascii="Times New Roman" w:hAnsi="Times New Roman" w:cs="Times New Roman"/>
        </w:rPr>
        <w:t xml:space="preserve">6.1.2. </w:t>
      </w:r>
      <w:r w:rsidR="004F7264" w:rsidRPr="008F6C47">
        <w:rPr>
          <w:rFonts w:ascii="Times New Roman" w:hAnsi="Times New Roman" w:cs="Times New Roman"/>
        </w:rPr>
        <w:t>Cadastro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Nacional</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Empresas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Inidôneas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Suspensas -</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CEIS,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mantido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pela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Controladoria- Geral da União (</w:t>
      </w:r>
      <w:hyperlink r:id="rId28">
        <w:r w:rsidR="004F7264" w:rsidRPr="008F6C47">
          <w:rPr>
            <w:rFonts w:ascii="Times New Roman" w:hAnsi="Times New Roman" w:cs="Times New Roman"/>
            <w:color w:val="000080"/>
            <w:u w:val="single" w:color="000080"/>
          </w:rPr>
          <w:t>https://www.portaltransparencia.gov.br/sancoes/ceis</w:t>
        </w:r>
      </w:hyperlink>
      <w:r w:rsidR="004F7264" w:rsidRPr="008F6C47">
        <w:rPr>
          <w:rFonts w:ascii="Times New Roman" w:hAnsi="Times New Roman" w:cs="Times New Roman"/>
        </w:rPr>
        <w:t>); e</w:t>
      </w:r>
    </w:p>
    <w:p w14:paraId="21575B56" w14:textId="77777777" w:rsidR="000B5D43" w:rsidRPr="008F6C47" w:rsidRDefault="00192806" w:rsidP="008F6C47">
      <w:pPr>
        <w:tabs>
          <w:tab w:val="left" w:pos="1809"/>
        </w:tabs>
        <w:ind w:right="253"/>
        <w:jc w:val="both"/>
        <w:rPr>
          <w:rFonts w:ascii="Times New Roman" w:hAnsi="Times New Roman" w:cs="Times New Roman"/>
        </w:rPr>
      </w:pPr>
      <w:r w:rsidRPr="008F6C47">
        <w:rPr>
          <w:rFonts w:ascii="Times New Roman" w:hAnsi="Times New Roman" w:cs="Times New Roman"/>
        </w:rPr>
        <w:t xml:space="preserve">6.1.3. </w:t>
      </w:r>
      <w:r w:rsidR="004F7264" w:rsidRPr="008F6C47">
        <w:rPr>
          <w:rFonts w:ascii="Times New Roman" w:hAnsi="Times New Roman" w:cs="Times New Roman"/>
        </w:rPr>
        <w:t>Cadastro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Nacional</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Empresas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Punidas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CNEP,</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mantido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pela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Controladoria-Geral</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 xml:space="preserve">União </w:t>
      </w:r>
      <w:r w:rsidR="004F7264" w:rsidRPr="008F6C47">
        <w:rPr>
          <w:rFonts w:ascii="Times New Roman" w:hAnsi="Times New Roman" w:cs="Times New Roman"/>
          <w:spacing w:val="-2"/>
        </w:rPr>
        <w:t>(</w:t>
      </w:r>
      <w:hyperlink r:id="rId29">
        <w:r w:rsidR="004F7264" w:rsidRPr="008F6C47">
          <w:rPr>
            <w:rFonts w:ascii="Times New Roman" w:hAnsi="Times New Roman" w:cs="Times New Roman"/>
            <w:color w:val="000080"/>
            <w:spacing w:val="-2"/>
            <w:u w:val="single" w:color="000080"/>
          </w:rPr>
          <w:t>https://www.portaltransparencia.gov.br/sancoes/cnep</w:t>
        </w:r>
      </w:hyperlink>
      <w:r w:rsidR="004F7264" w:rsidRPr="008F6C47">
        <w:rPr>
          <w:rFonts w:ascii="Times New Roman" w:hAnsi="Times New Roman" w:cs="Times New Roman"/>
          <w:spacing w:val="-2"/>
        </w:rPr>
        <w:t>).</w:t>
      </w:r>
    </w:p>
    <w:p w14:paraId="21575B57" w14:textId="77777777" w:rsidR="000B5D43" w:rsidRPr="008F6C47" w:rsidRDefault="00192806" w:rsidP="008F6C47">
      <w:pPr>
        <w:tabs>
          <w:tab w:val="left" w:pos="1098"/>
        </w:tabs>
        <w:ind w:right="262"/>
        <w:jc w:val="both"/>
        <w:rPr>
          <w:rFonts w:ascii="Times New Roman" w:hAnsi="Times New Roman" w:cs="Times New Roman"/>
        </w:rPr>
      </w:pPr>
      <w:r w:rsidRPr="008F6C47">
        <w:rPr>
          <w:rFonts w:ascii="Times New Roman" w:hAnsi="Times New Roman" w:cs="Times New Roman"/>
        </w:rPr>
        <w:t xml:space="preserve">6.2. </w:t>
      </w:r>
      <w:r w:rsidR="004F7264" w:rsidRPr="008F6C47">
        <w:rPr>
          <w:rFonts w:ascii="Times New Roman" w:hAnsi="Times New Roman" w:cs="Times New Roman"/>
        </w:rPr>
        <w:t xml:space="preserve">A consulta aos cadastros será realizada em nome da empresa licitante e também de seu sócio majoritário, por força da vedação de que trata o </w:t>
      </w:r>
      <w:hyperlink r:id="rId30" w:anchor="%3A~%3Atext%3D%C3%A0s%20seguintes%20comina%C3%A7%C3%B5es%3A-%2CArt.%2Cn%C2%BA%2012.120%2C%20de%202009)">
        <w:r w:rsidR="004F7264" w:rsidRPr="008F6C47">
          <w:rPr>
            <w:rFonts w:ascii="Times New Roman" w:hAnsi="Times New Roman" w:cs="Times New Roman"/>
            <w:color w:val="000080"/>
            <w:u w:val="single" w:color="000080"/>
          </w:rPr>
          <w:t>artigo 12 da Lei n° 8.429, de 1992</w:t>
        </w:r>
        <w:r w:rsidR="004F7264" w:rsidRPr="008F6C47">
          <w:rPr>
            <w:rFonts w:ascii="Times New Roman" w:hAnsi="Times New Roman" w:cs="Times New Roman"/>
          </w:rPr>
          <w:t>.</w:t>
        </w:r>
      </w:hyperlink>
    </w:p>
    <w:p w14:paraId="21575B58" w14:textId="3762D848" w:rsidR="000B5D43" w:rsidRPr="008F6C47" w:rsidRDefault="00192806" w:rsidP="008F6C47">
      <w:pPr>
        <w:tabs>
          <w:tab w:val="left" w:pos="1098"/>
        </w:tabs>
        <w:ind w:right="259"/>
        <w:jc w:val="both"/>
        <w:rPr>
          <w:rFonts w:ascii="Times New Roman" w:hAnsi="Times New Roman" w:cs="Times New Roman"/>
        </w:rPr>
      </w:pPr>
      <w:r w:rsidRPr="008F6C47">
        <w:rPr>
          <w:rFonts w:ascii="Times New Roman" w:hAnsi="Times New Roman" w:cs="Times New Roman"/>
        </w:rPr>
        <w:t xml:space="preserve">6.3. </w:t>
      </w:r>
      <w:r w:rsidR="004F7264" w:rsidRPr="008F6C47">
        <w:rPr>
          <w:rFonts w:ascii="Times New Roman" w:hAnsi="Times New Roman" w:cs="Times New Roman"/>
        </w:rPr>
        <w:t xml:space="preserve">Caso conste na Consulta de Situação do licitante a existência de Ocorrências Impeditivas Indiretas, o Agente de Contratação/Comissão diligenciará para verificar se houve fraude por parte das empresas apontadas no Relatório de Ocorrências Impeditivas Indiretas. </w:t>
      </w:r>
    </w:p>
    <w:p w14:paraId="21575B59" w14:textId="12DB19A4" w:rsidR="000B5D43" w:rsidRPr="008F6C47" w:rsidRDefault="00192806" w:rsidP="008F6C47">
      <w:pPr>
        <w:tabs>
          <w:tab w:val="left" w:pos="1809"/>
        </w:tabs>
        <w:ind w:right="260"/>
        <w:jc w:val="both"/>
        <w:rPr>
          <w:rFonts w:ascii="Times New Roman" w:hAnsi="Times New Roman" w:cs="Times New Roman"/>
        </w:rPr>
      </w:pPr>
      <w:r w:rsidRPr="008F6C47">
        <w:rPr>
          <w:rFonts w:ascii="Times New Roman" w:hAnsi="Times New Roman" w:cs="Times New Roman"/>
        </w:rPr>
        <w:t xml:space="preserve">6.3.1. </w:t>
      </w:r>
      <w:r w:rsidR="004F7264" w:rsidRPr="008F6C47">
        <w:rPr>
          <w:rFonts w:ascii="Times New Roman" w:hAnsi="Times New Roman" w:cs="Times New Roman"/>
        </w:rPr>
        <w:t>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tentativa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burla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verificada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meio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vínculos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societários,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linhas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fornecimento similares, dentre outros</w:t>
      </w:r>
      <w:r w:rsidR="00FB7705">
        <w:rPr>
          <w:rFonts w:ascii="Times New Roman" w:hAnsi="Times New Roman" w:cs="Times New Roman"/>
        </w:rPr>
        <w:t>.</w:t>
      </w:r>
    </w:p>
    <w:p w14:paraId="21575B5A" w14:textId="362C5BEF" w:rsidR="000B5D43" w:rsidRPr="008F6C47" w:rsidRDefault="00192806" w:rsidP="008F6C47">
      <w:pPr>
        <w:tabs>
          <w:tab w:val="left" w:pos="1809"/>
        </w:tabs>
        <w:ind w:right="263"/>
        <w:jc w:val="both"/>
        <w:rPr>
          <w:rFonts w:ascii="Times New Roman" w:hAnsi="Times New Roman" w:cs="Times New Roman"/>
        </w:rPr>
      </w:pPr>
      <w:r w:rsidRPr="008F6C47">
        <w:rPr>
          <w:rFonts w:ascii="Times New Roman" w:hAnsi="Times New Roman" w:cs="Times New Roman"/>
        </w:rPr>
        <w:t xml:space="preserve">6.3.2. </w:t>
      </w:r>
      <w:r w:rsidR="004F7264" w:rsidRPr="008F6C47">
        <w:rPr>
          <w:rFonts w:ascii="Times New Roman" w:hAnsi="Times New Roman" w:cs="Times New Roman"/>
        </w:rPr>
        <w:t>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convocado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manifestação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previamente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uma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eventual</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 xml:space="preserve">desclassificação. </w:t>
      </w:r>
    </w:p>
    <w:p w14:paraId="21575B5B" w14:textId="77777777" w:rsidR="000B5D43" w:rsidRPr="008F6C47" w:rsidRDefault="00192806" w:rsidP="008F6C47">
      <w:pPr>
        <w:tabs>
          <w:tab w:val="left" w:pos="1809"/>
        </w:tabs>
        <w:ind w:right="261"/>
        <w:jc w:val="both"/>
        <w:rPr>
          <w:rFonts w:ascii="Times New Roman" w:hAnsi="Times New Roman" w:cs="Times New Roman"/>
        </w:rPr>
      </w:pPr>
      <w:r w:rsidRPr="008F6C47">
        <w:rPr>
          <w:rFonts w:ascii="Times New Roman" w:hAnsi="Times New Roman" w:cs="Times New Roman"/>
        </w:rPr>
        <w:t xml:space="preserve">6.3.3. </w:t>
      </w:r>
      <w:r w:rsidR="004F7264" w:rsidRPr="008F6C47">
        <w:rPr>
          <w:rFonts w:ascii="Times New Roman" w:hAnsi="Times New Roman" w:cs="Times New Roman"/>
        </w:rPr>
        <w:t>Constatada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existência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sanção,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reputado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inabilitado,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falta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condição de participação.</w:t>
      </w:r>
    </w:p>
    <w:p w14:paraId="21575B5C" w14:textId="77777777" w:rsidR="000B5D43" w:rsidRPr="008F6C47" w:rsidRDefault="00192806" w:rsidP="008F6C47">
      <w:pPr>
        <w:tabs>
          <w:tab w:val="left" w:pos="1098"/>
        </w:tabs>
        <w:ind w:right="254"/>
        <w:jc w:val="both"/>
        <w:rPr>
          <w:rFonts w:ascii="Times New Roman" w:hAnsi="Times New Roman" w:cs="Times New Roman"/>
        </w:rPr>
      </w:pPr>
      <w:r w:rsidRPr="008F6C47">
        <w:rPr>
          <w:rFonts w:ascii="Times New Roman" w:hAnsi="Times New Roman" w:cs="Times New Roman"/>
        </w:rPr>
        <w:t xml:space="preserve">6.4. </w:t>
      </w:r>
      <w:r w:rsidR="004F7264" w:rsidRPr="008F6C47">
        <w:rPr>
          <w:rFonts w:ascii="Times New Roman" w:hAnsi="Times New Roman" w:cs="Times New Roman"/>
        </w:rPr>
        <w:t>Caso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provisoriamente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classificado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primeiro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lugar</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tenha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se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utilizado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algum</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tratamento favorecido às ME/EPPs, o Agente de Contratação/Comissão verificará se faz jus ao b</w:t>
      </w:r>
      <w:r w:rsidR="00E75407" w:rsidRPr="008F6C47">
        <w:rPr>
          <w:rFonts w:ascii="Times New Roman" w:hAnsi="Times New Roman" w:cs="Times New Roman"/>
        </w:rPr>
        <w:t>enefício, em conformidade com o</w:t>
      </w:r>
      <w:r w:rsidR="004F7264" w:rsidRPr="008F6C47">
        <w:rPr>
          <w:rFonts w:ascii="Times New Roman" w:hAnsi="Times New Roman" w:cs="Times New Roman"/>
        </w:rPr>
        <w:t xml:space="preserve"> ite</w:t>
      </w:r>
      <w:r w:rsidR="00E75407" w:rsidRPr="008F6C47">
        <w:rPr>
          <w:rFonts w:ascii="Times New Roman" w:hAnsi="Times New Roman" w:cs="Times New Roman"/>
        </w:rPr>
        <w:t>m</w:t>
      </w:r>
      <w:r w:rsidR="004F7264" w:rsidRPr="008F6C47">
        <w:rPr>
          <w:rFonts w:ascii="Times New Roman" w:hAnsi="Times New Roman" w:cs="Times New Roman"/>
          <w:b/>
        </w:rPr>
        <w:t xml:space="preserve"> </w:t>
      </w:r>
      <w:r w:rsidR="004F7264" w:rsidRPr="008F6C47">
        <w:rPr>
          <w:rFonts w:ascii="Times New Roman" w:hAnsi="Times New Roman" w:cs="Times New Roman"/>
        </w:rPr>
        <w:t xml:space="preserve">e </w:t>
      </w:r>
      <w:hyperlink w:anchor="_bookmark8" w:history="1">
        <w:r w:rsidR="004F7264" w:rsidRPr="008F6C47">
          <w:rPr>
            <w:rFonts w:ascii="Times New Roman" w:hAnsi="Times New Roman" w:cs="Times New Roman"/>
          </w:rPr>
          <w:t>3.5</w:t>
        </w:r>
      </w:hyperlink>
      <w:r w:rsidR="004F7264" w:rsidRPr="008F6C47">
        <w:rPr>
          <w:rFonts w:ascii="Times New Roman" w:hAnsi="Times New Roman" w:cs="Times New Roman"/>
        </w:rPr>
        <w:t xml:space="preserve"> deste edital.</w:t>
      </w:r>
    </w:p>
    <w:p w14:paraId="21575B5D" w14:textId="01CCDD49" w:rsidR="000B5D43" w:rsidRPr="008F6C47" w:rsidRDefault="00192806" w:rsidP="008F6C47">
      <w:pPr>
        <w:tabs>
          <w:tab w:val="left" w:pos="1098"/>
        </w:tabs>
        <w:ind w:right="254"/>
        <w:jc w:val="both"/>
        <w:rPr>
          <w:rFonts w:ascii="Times New Roman" w:hAnsi="Times New Roman" w:cs="Times New Roman"/>
        </w:rPr>
      </w:pPr>
      <w:r w:rsidRPr="008F6C47">
        <w:rPr>
          <w:rFonts w:ascii="Times New Roman" w:hAnsi="Times New Roman" w:cs="Times New Roman"/>
        </w:rPr>
        <w:t xml:space="preserve">6.5. </w:t>
      </w:r>
      <w:r w:rsidR="004F7264" w:rsidRPr="008F6C47">
        <w:rPr>
          <w:rFonts w:ascii="Times New Roman" w:hAnsi="Times New Roman" w:cs="Times New Roman"/>
        </w:rPr>
        <w:t>Verificadas as condições de participação e de utilização do tratamento favorecido, o Agente de Contratação/Comissão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examinará</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proposta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classificada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primeiro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lugar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quanto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à</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adequação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ao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objeto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 à</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compatibilidade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preço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relação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máximo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estipulado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contratação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neste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Edital</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seus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anexos</w:t>
      </w:r>
      <w:r w:rsidR="00932D34">
        <w:rPr>
          <w:rFonts w:ascii="Times New Roman" w:hAnsi="Times New Roman" w:cs="Times New Roman"/>
        </w:rPr>
        <w:t>.</w:t>
      </w:r>
    </w:p>
    <w:p w14:paraId="21575B5E" w14:textId="77777777" w:rsidR="000B5D43" w:rsidRPr="008F6C47" w:rsidRDefault="00192806" w:rsidP="008F6C47">
      <w:pPr>
        <w:tabs>
          <w:tab w:val="left" w:pos="1098"/>
        </w:tabs>
        <w:jc w:val="both"/>
        <w:rPr>
          <w:rFonts w:ascii="Times New Roman" w:hAnsi="Times New Roman" w:cs="Times New Roman"/>
        </w:rPr>
      </w:pPr>
      <w:r w:rsidRPr="008F6C47">
        <w:rPr>
          <w:rFonts w:ascii="Times New Roman" w:hAnsi="Times New Roman" w:cs="Times New Roman"/>
        </w:rPr>
        <w:t xml:space="preserve">6.6. </w:t>
      </w:r>
      <w:r w:rsidR="004F7264" w:rsidRPr="008F6C47">
        <w:rPr>
          <w:rFonts w:ascii="Times New Roman" w:hAnsi="Times New Roman" w:cs="Times New Roman"/>
        </w:rPr>
        <w:t>Será</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desclassificada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proposta</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vencedora</w:t>
      </w:r>
      <w:r w:rsidR="004F7264" w:rsidRPr="008F6C47">
        <w:rPr>
          <w:rFonts w:ascii="Times New Roman" w:hAnsi="Times New Roman" w:cs="Times New Roman"/>
          <w:spacing w:val="-9"/>
        </w:rPr>
        <w:t xml:space="preserve"> </w:t>
      </w:r>
      <w:r w:rsidR="004F7264" w:rsidRPr="008F6C47">
        <w:rPr>
          <w:rFonts w:ascii="Times New Roman" w:hAnsi="Times New Roman" w:cs="Times New Roman"/>
          <w:spacing w:val="-4"/>
        </w:rPr>
        <w:t>que:</w:t>
      </w:r>
    </w:p>
    <w:p w14:paraId="21575B5F" w14:textId="77777777" w:rsidR="000B5D43" w:rsidRPr="008F6C47" w:rsidRDefault="00192806" w:rsidP="008F6C47">
      <w:pPr>
        <w:tabs>
          <w:tab w:val="left" w:pos="1809"/>
        </w:tabs>
        <w:jc w:val="both"/>
        <w:rPr>
          <w:rFonts w:ascii="Times New Roman" w:hAnsi="Times New Roman" w:cs="Times New Roman"/>
        </w:rPr>
      </w:pPr>
      <w:r w:rsidRPr="008F6C47">
        <w:rPr>
          <w:rFonts w:ascii="Times New Roman" w:hAnsi="Times New Roman" w:cs="Times New Roman"/>
        </w:rPr>
        <w:t xml:space="preserve">6.6.1. </w:t>
      </w:r>
      <w:r w:rsidR="004F7264" w:rsidRPr="008F6C47">
        <w:rPr>
          <w:rFonts w:ascii="Times New Roman" w:hAnsi="Times New Roman" w:cs="Times New Roman"/>
        </w:rPr>
        <w:t>contiver</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vícios</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insanáveis;</w:t>
      </w:r>
    </w:p>
    <w:p w14:paraId="21575B60" w14:textId="77777777" w:rsidR="000B5D43" w:rsidRPr="008F6C47" w:rsidRDefault="00192806" w:rsidP="008F6C47">
      <w:pPr>
        <w:tabs>
          <w:tab w:val="left" w:pos="1809"/>
        </w:tabs>
        <w:jc w:val="both"/>
        <w:rPr>
          <w:rFonts w:ascii="Times New Roman" w:hAnsi="Times New Roman" w:cs="Times New Roman"/>
        </w:rPr>
      </w:pPr>
      <w:r w:rsidRPr="008F6C47">
        <w:rPr>
          <w:rFonts w:ascii="Times New Roman" w:hAnsi="Times New Roman" w:cs="Times New Roman"/>
        </w:rPr>
        <w:t xml:space="preserve">6.6.2. </w:t>
      </w:r>
      <w:r w:rsidR="004F7264" w:rsidRPr="008F6C47">
        <w:rPr>
          <w:rFonts w:ascii="Times New Roman" w:hAnsi="Times New Roman" w:cs="Times New Roman"/>
        </w:rPr>
        <w:t>não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obedecer</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às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especificações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técnicas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contidas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Projeto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Básico/Termo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0"/>
        </w:rPr>
        <w:t xml:space="preserve"> </w:t>
      </w:r>
      <w:r w:rsidR="004F7264" w:rsidRPr="008F6C47">
        <w:rPr>
          <w:rFonts w:ascii="Times New Roman" w:hAnsi="Times New Roman" w:cs="Times New Roman"/>
          <w:spacing w:val="-2"/>
        </w:rPr>
        <w:t>Referência;</w:t>
      </w:r>
    </w:p>
    <w:p w14:paraId="21575B61" w14:textId="77777777" w:rsidR="000B5D43" w:rsidRPr="008F6C47" w:rsidRDefault="00192806" w:rsidP="008F6C47">
      <w:pPr>
        <w:tabs>
          <w:tab w:val="left" w:pos="1809"/>
        </w:tabs>
        <w:ind w:right="262"/>
        <w:jc w:val="both"/>
        <w:rPr>
          <w:rFonts w:ascii="Times New Roman" w:hAnsi="Times New Roman" w:cs="Times New Roman"/>
        </w:rPr>
      </w:pPr>
      <w:r w:rsidRPr="008F6C47">
        <w:rPr>
          <w:rFonts w:ascii="Times New Roman" w:hAnsi="Times New Roman" w:cs="Times New Roman"/>
        </w:rPr>
        <w:t xml:space="preserve">6.6.3. </w:t>
      </w:r>
      <w:r w:rsidR="004F7264" w:rsidRPr="008F6C47">
        <w:rPr>
          <w:rFonts w:ascii="Times New Roman" w:hAnsi="Times New Roman" w:cs="Times New Roman"/>
        </w:rPr>
        <w:t xml:space="preserve">apresentar preços inexequíveis ou permanecerem acima do preço máximo definido para a </w:t>
      </w:r>
      <w:r w:rsidR="004F7264" w:rsidRPr="008F6C47">
        <w:rPr>
          <w:rFonts w:ascii="Times New Roman" w:hAnsi="Times New Roman" w:cs="Times New Roman"/>
          <w:spacing w:val="-2"/>
        </w:rPr>
        <w:lastRenderedPageBreak/>
        <w:t>contratação;</w:t>
      </w:r>
    </w:p>
    <w:p w14:paraId="21575B62" w14:textId="77777777" w:rsidR="000B5D43" w:rsidRPr="008F6C47" w:rsidRDefault="00192806" w:rsidP="008F6C47">
      <w:pPr>
        <w:tabs>
          <w:tab w:val="left" w:pos="1809"/>
        </w:tabs>
        <w:jc w:val="both"/>
        <w:rPr>
          <w:rFonts w:ascii="Times New Roman" w:hAnsi="Times New Roman" w:cs="Times New Roman"/>
        </w:rPr>
      </w:pPr>
      <w:r w:rsidRPr="008F6C47">
        <w:rPr>
          <w:rFonts w:ascii="Times New Roman" w:hAnsi="Times New Roman" w:cs="Times New Roman"/>
        </w:rPr>
        <w:t xml:space="preserve">6.6.4. </w:t>
      </w:r>
      <w:r w:rsidR="004F7264" w:rsidRPr="008F6C47">
        <w:rPr>
          <w:rFonts w:ascii="Times New Roman" w:hAnsi="Times New Roman" w:cs="Times New Roman"/>
        </w:rPr>
        <w:t>não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tiverem</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sua</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exequibilidade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demonstrada,</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quando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exigido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pela</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Administração;</w:t>
      </w:r>
    </w:p>
    <w:p w14:paraId="21575B63" w14:textId="77777777" w:rsidR="000B5D43" w:rsidRPr="008F6C47" w:rsidRDefault="00192806" w:rsidP="008F6C47">
      <w:pPr>
        <w:tabs>
          <w:tab w:val="left" w:pos="1809"/>
        </w:tabs>
        <w:ind w:right="263"/>
        <w:jc w:val="both"/>
        <w:rPr>
          <w:rFonts w:ascii="Times New Roman" w:hAnsi="Times New Roman" w:cs="Times New Roman"/>
        </w:rPr>
      </w:pPr>
      <w:r w:rsidRPr="008F6C47">
        <w:rPr>
          <w:rFonts w:ascii="Times New Roman" w:hAnsi="Times New Roman" w:cs="Times New Roman"/>
        </w:rPr>
        <w:t xml:space="preserve">6.6.5. </w:t>
      </w:r>
      <w:r w:rsidR="004F7264" w:rsidRPr="008F6C47">
        <w:rPr>
          <w:rFonts w:ascii="Times New Roman" w:hAnsi="Times New Roman" w:cs="Times New Roman"/>
        </w:rPr>
        <w:t>apresentar desconformidade com quaisquer outras exigências deste Edital ou seus anexos, desde que insanável.</w:t>
      </w:r>
    </w:p>
    <w:p w14:paraId="21575B64" w14:textId="77777777" w:rsidR="000B5D43" w:rsidRPr="008F6C47" w:rsidRDefault="00192806" w:rsidP="008F6C47">
      <w:pPr>
        <w:tabs>
          <w:tab w:val="left" w:pos="1101"/>
        </w:tabs>
        <w:ind w:right="260"/>
        <w:jc w:val="both"/>
        <w:rPr>
          <w:rFonts w:ascii="Times New Roman" w:hAnsi="Times New Roman" w:cs="Times New Roman"/>
        </w:rPr>
      </w:pPr>
      <w:r w:rsidRPr="008F6C47">
        <w:rPr>
          <w:rFonts w:ascii="Times New Roman" w:hAnsi="Times New Roman" w:cs="Times New Roman"/>
        </w:rPr>
        <w:t xml:space="preserve">6.7. </w:t>
      </w:r>
      <w:r w:rsidR="004F7264" w:rsidRPr="008F6C47">
        <w:rPr>
          <w:rFonts w:ascii="Times New Roman" w:hAnsi="Times New Roman" w:cs="Times New Roman"/>
        </w:rPr>
        <w:t>No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caso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bens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serviços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geral,</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é</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indício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inexequibilidade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das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propostas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valores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inferiores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 50% (cinquenta por cento) do valor orçado pela Administração.</w:t>
      </w:r>
    </w:p>
    <w:p w14:paraId="21575B65" w14:textId="77777777" w:rsidR="000B5D43" w:rsidRPr="008F6C47" w:rsidRDefault="00192806" w:rsidP="008F6C47">
      <w:pPr>
        <w:tabs>
          <w:tab w:val="left" w:pos="1809"/>
        </w:tabs>
        <w:ind w:right="257"/>
        <w:jc w:val="both"/>
        <w:rPr>
          <w:rFonts w:ascii="Times New Roman" w:hAnsi="Times New Roman" w:cs="Times New Roman"/>
        </w:rPr>
      </w:pPr>
      <w:r w:rsidRPr="008F6C47">
        <w:rPr>
          <w:rFonts w:ascii="Times New Roman" w:hAnsi="Times New Roman" w:cs="Times New Roman"/>
        </w:rPr>
        <w:t xml:space="preserve">6.7.1. </w:t>
      </w:r>
      <w:r w:rsidR="004F7264" w:rsidRPr="008F6C47">
        <w:rPr>
          <w:rFonts w:ascii="Times New Roman" w:hAnsi="Times New Roman" w:cs="Times New Roman"/>
        </w:rPr>
        <w:t>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inexequibilidade,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na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hipótese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trata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2"/>
        </w:rPr>
        <w:t xml:space="preserve"> </w:t>
      </w:r>
      <w:r w:rsidR="004F7264" w:rsidRPr="008F6C47">
        <w:rPr>
          <w:rFonts w:ascii="Times New Roman" w:hAnsi="Times New Roman" w:cs="Times New Roman"/>
          <w:b/>
        </w:rPr>
        <w:t>caput</w:t>
      </w:r>
      <w:r w:rsidR="004F7264" w:rsidRPr="008F6C47">
        <w:rPr>
          <w:rFonts w:ascii="Times New Roman" w:hAnsi="Times New Roman" w:cs="Times New Roman"/>
        </w:rPr>
        <w:t>,</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só</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considerada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após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diligência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do Agente de Contratação/Comissão, que comprove:</w:t>
      </w:r>
    </w:p>
    <w:p w14:paraId="21575B66" w14:textId="77777777" w:rsidR="000B5D43" w:rsidRPr="001277B9" w:rsidRDefault="00192806" w:rsidP="001277B9">
      <w:pPr>
        <w:tabs>
          <w:tab w:val="left" w:pos="1807"/>
        </w:tabs>
        <w:rPr>
          <w:rFonts w:ascii="Times New Roman" w:hAnsi="Times New Roman" w:cs="Times New Roman"/>
        </w:rPr>
      </w:pPr>
      <w:r w:rsidRPr="001277B9">
        <w:rPr>
          <w:rFonts w:ascii="Times New Roman" w:hAnsi="Times New Roman" w:cs="Times New Roman"/>
        </w:rPr>
        <w:t xml:space="preserve">6.7.1.1. </w:t>
      </w:r>
      <w:r w:rsidR="004F7264" w:rsidRPr="001277B9">
        <w:rPr>
          <w:rFonts w:ascii="Times New Roman" w:hAnsi="Times New Roman" w:cs="Times New Roman"/>
        </w:rPr>
        <w:t>que</w:t>
      </w:r>
      <w:r w:rsidR="004F7264" w:rsidRPr="001277B9">
        <w:rPr>
          <w:rFonts w:ascii="Times New Roman" w:hAnsi="Times New Roman" w:cs="Times New Roman"/>
          <w:spacing w:val="-5"/>
        </w:rPr>
        <w:t xml:space="preserve"> </w:t>
      </w:r>
      <w:r w:rsidR="004F7264" w:rsidRPr="001277B9">
        <w:rPr>
          <w:rFonts w:ascii="Times New Roman" w:hAnsi="Times New Roman" w:cs="Times New Roman"/>
        </w:rPr>
        <w:t>o</w:t>
      </w:r>
      <w:r w:rsidR="004F7264" w:rsidRPr="001277B9">
        <w:rPr>
          <w:rFonts w:ascii="Times New Roman" w:hAnsi="Times New Roman" w:cs="Times New Roman"/>
          <w:spacing w:val="-6"/>
        </w:rPr>
        <w:t xml:space="preserve"> </w:t>
      </w:r>
      <w:r w:rsidR="004F7264" w:rsidRPr="001277B9">
        <w:rPr>
          <w:rFonts w:ascii="Times New Roman" w:hAnsi="Times New Roman" w:cs="Times New Roman"/>
        </w:rPr>
        <w:t>custo</w:t>
      </w:r>
      <w:r w:rsidR="004F7264" w:rsidRPr="001277B9">
        <w:rPr>
          <w:rFonts w:ascii="Times New Roman" w:hAnsi="Times New Roman" w:cs="Times New Roman"/>
          <w:spacing w:val="-6"/>
        </w:rPr>
        <w:t xml:space="preserve"> </w:t>
      </w:r>
      <w:r w:rsidR="004F7264" w:rsidRPr="001277B9">
        <w:rPr>
          <w:rFonts w:ascii="Times New Roman" w:hAnsi="Times New Roman" w:cs="Times New Roman"/>
        </w:rPr>
        <w:t>do</w:t>
      </w:r>
      <w:r w:rsidR="004F7264" w:rsidRPr="001277B9">
        <w:rPr>
          <w:rFonts w:ascii="Times New Roman" w:hAnsi="Times New Roman" w:cs="Times New Roman"/>
          <w:spacing w:val="-6"/>
        </w:rPr>
        <w:t xml:space="preserve"> </w:t>
      </w:r>
      <w:r w:rsidR="004F7264" w:rsidRPr="001277B9">
        <w:rPr>
          <w:rFonts w:ascii="Times New Roman" w:hAnsi="Times New Roman" w:cs="Times New Roman"/>
        </w:rPr>
        <w:t>licitante</w:t>
      </w:r>
      <w:r w:rsidR="004F7264" w:rsidRPr="001277B9">
        <w:rPr>
          <w:rFonts w:ascii="Times New Roman" w:hAnsi="Times New Roman" w:cs="Times New Roman"/>
          <w:spacing w:val="-5"/>
        </w:rPr>
        <w:t xml:space="preserve"> </w:t>
      </w:r>
      <w:r w:rsidR="004F7264" w:rsidRPr="001277B9">
        <w:rPr>
          <w:rFonts w:ascii="Times New Roman" w:hAnsi="Times New Roman" w:cs="Times New Roman"/>
        </w:rPr>
        <w:t>ultrapassa</w:t>
      </w:r>
      <w:r w:rsidR="004F7264" w:rsidRPr="001277B9">
        <w:rPr>
          <w:rFonts w:ascii="Times New Roman" w:hAnsi="Times New Roman" w:cs="Times New Roman"/>
          <w:spacing w:val="-6"/>
        </w:rPr>
        <w:t xml:space="preserve"> </w:t>
      </w:r>
      <w:r w:rsidR="004F7264" w:rsidRPr="001277B9">
        <w:rPr>
          <w:rFonts w:ascii="Times New Roman" w:hAnsi="Times New Roman" w:cs="Times New Roman"/>
        </w:rPr>
        <w:t>o</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valor</w:t>
      </w:r>
      <w:r w:rsidR="004F7264" w:rsidRPr="001277B9">
        <w:rPr>
          <w:rFonts w:ascii="Times New Roman" w:hAnsi="Times New Roman" w:cs="Times New Roman"/>
          <w:spacing w:val="-4"/>
        </w:rPr>
        <w:t xml:space="preserve"> </w:t>
      </w:r>
      <w:r w:rsidR="004F7264" w:rsidRPr="001277B9">
        <w:rPr>
          <w:rFonts w:ascii="Times New Roman" w:hAnsi="Times New Roman" w:cs="Times New Roman"/>
        </w:rPr>
        <w:t>da</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proposta;</w:t>
      </w:r>
      <w:r w:rsidR="004F7264" w:rsidRPr="001277B9">
        <w:rPr>
          <w:rFonts w:ascii="Times New Roman" w:hAnsi="Times New Roman" w:cs="Times New Roman"/>
          <w:spacing w:val="-6"/>
        </w:rPr>
        <w:t xml:space="preserve"> </w:t>
      </w:r>
      <w:r w:rsidR="004F7264" w:rsidRPr="001277B9">
        <w:rPr>
          <w:rFonts w:ascii="Times New Roman" w:hAnsi="Times New Roman" w:cs="Times New Roman"/>
          <w:spacing w:val="-10"/>
        </w:rPr>
        <w:t>e</w:t>
      </w:r>
    </w:p>
    <w:p w14:paraId="21575B67" w14:textId="77777777" w:rsidR="000B5D43" w:rsidRPr="001277B9" w:rsidRDefault="00192806" w:rsidP="001277B9">
      <w:pPr>
        <w:tabs>
          <w:tab w:val="left" w:pos="1807"/>
        </w:tabs>
        <w:rPr>
          <w:rFonts w:ascii="Times New Roman" w:hAnsi="Times New Roman" w:cs="Times New Roman"/>
        </w:rPr>
      </w:pPr>
      <w:r w:rsidRPr="001277B9">
        <w:rPr>
          <w:rFonts w:ascii="Times New Roman" w:hAnsi="Times New Roman" w:cs="Times New Roman"/>
        </w:rPr>
        <w:t xml:space="preserve">6.7.1.2. </w:t>
      </w:r>
      <w:r w:rsidR="004F7264" w:rsidRPr="001277B9">
        <w:rPr>
          <w:rFonts w:ascii="Times New Roman" w:hAnsi="Times New Roman" w:cs="Times New Roman"/>
        </w:rPr>
        <w:t>inexistirem</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custos</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de</w:t>
      </w:r>
      <w:r w:rsidR="004F7264" w:rsidRPr="001277B9">
        <w:rPr>
          <w:rFonts w:ascii="Times New Roman" w:hAnsi="Times New Roman" w:cs="Times New Roman"/>
          <w:spacing w:val="-6"/>
        </w:rPr>
        <w:t xml:space="preserve"> </w:t>
      </w:r>
      <w:r w:rsidR="004F7264" w:rsidRPr="001277B9">
        <w:rPr>
          <w:rFonts w:ascii="Times New Roman" w:hAnsi="Times New Roman" w:cs="Times New Roman"/>
        </w:rPr>
        <w:t>oportunidade</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capazes</w:t>
      </w:r>
      <w:r w:rsidR="004F7264" w:rsidRPr="001277B9">
        <w:rPr>
          <w:rFonts w:ascii="Times New Roman" w:hAnsi="Times New Roman" w:cs="Times New Roman"/>
          <w:spacing w:val="-6"/>
        </w:rPr>
        <w:t xml:space="preserve"> </w:t>
      </w:r>
      <w:r w:rsidR="004F7264" w:rsidRPr="001277B9">
        <w:rPr>
          <w:rFonts w:ascii="Times New Roman" w:hAnsi="Times New Roman" w:cs="Times New Roman"/>
        </w:rPr>
        <w:t>de</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justificar</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o</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vulto</w:t>
      </w:r>
      <w:r w:rsidR="004F7264" w:rsidRPr="001277B9">
        <w:rPr>
          <w:rFonts w:ascii="Times New Roman" w:hAnsi="Times New Roman" w:cs="Times New Roman"/>
          <w:spacing w:val="-7"/>
        </w:rPr>
        <w:t xml:space="preserve"> </w:t>
      </w:r>
      <w:r w:rsidR="004F7264" w:rsidRPr="001277B9">
        <w:rPr>
          <w:rFonts w:ascii="Times New Roman" w:hAnsi="Times New Roman" w:cs="Times New Roman"/>
        </w:rPr>
        <w:t>da</w:t>
      </w:r>
      <w:r w:rsidR="004F7264" w:rsidRPr="001277B9">
        <w:rPr>
          <w:rFonts w:ascii="Times New Roman" w:hAnsi="Times New Roman" w:cs="Times New Roman"/>
          <w:spacing w:val="-7"/>
        </w:rPr>
        <w:t xml:space="preserve"> </w:t>
      </w:r>
      <w:r w:rsidR="004F7264" w:rsidRPr="001277B9">
        <w:rPr>
          <w:rFonts w:ascii="Times New Roman" w:hAnsi="Times New Roman" w:cs="Times New Roman"/>
          <w:spacing w:val="-2"/>
        </w:rPr>
        <w:t>oferta.</w:t>
      </w:r>
    </w:p>
    <w:p w14:paraId="21575B68" w14:textId="77777777" w:rsidR="000B5D43" w:rsidRPr="008F6C47" w:rsidRDefault="00192806" w:rsidP="008F6C47">
      <w:pPr>
        <w:tabs>
          <w:tab w:val="left" w:pos="1098"/>
        </w:tabs>
        <w:ind w:right="258"/>
        <w:jc w:val="both"/>
        <w:rPr>
          <w:rFonts w:ascii="Times New Roman" w:hAnsi="Times New Roman" w:cs="Times New Roman"/>
        </w:rPr>
      </w:pPr>
      <w:r w:rsidRPr="008F6C47">
        <w:rPr>
          <w:rFonts w:ascii="Times New Roman" w:hAnsi="Times New Roman" w:cs="Times New Roman"/>
        </w:rPr>
        <w:t xml:space="preserve">6.8. </w:t>
      </w:r>
      <w:r w:rsidR="004F7264" w:rsidRPr="008F6C47">
        <w:rPr>
          <w:rFonts w:ascii="Times New Roman" w:hAnsi="Times New Roman" w:cs="Times New Roman"/>
        </w:rPr>
        <w:t>Em</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contratação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serviços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engenharia,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além</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das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disposições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acima,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análise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exequibilidade e sobrepreço considerará o seguinte:</w:t>
      </w:r>
    </w:p>
    <w:p w14:paraId="21575B69" w14:textId="77777777" w:rsidR="000B5D43" w:rsidRPr="008F6C47" w:rsidRDefault="00192806" w:rsidP="008F6C47">
      <w:pPr>
        <w:tabs>
          <w:tab w:val="left" w:pos="1809"/>
        </w:tabs>
        <w:ind w:right="262"/>
        <w:jc w:val="both"/>
        <w:rPr>
          <w:rFonts w:ascii="Times New Roman" w:hAnsi="Times New Roman" w:cs="Times New Roman"/>
        </w:rPr>
      </w:pPr>
      <w:r w:rsidRPr="008F6C47">
        <w:rPr>
          <w:rFonts w:ascii="Times New Roman" w:hAnsi="Times New Roman" w:cs="Times New Roman"/>
        </w:rPr>
        <w:t xml:space="preserve">6.8.1. </w:t>
      </w:r>
      <w:r w:rsidR="004F7264" w:rsidRPr="008F6C47">
        <w:rPr>
          <w:rFonts w:ascii="Times New Roman" w:hAnsi="Times New Roman" w:cs="Times New Roman"/>
        </w:rPr>
        <w:t xml:space="preserve">Nos regimes de execução por tarefa, empreitada por preço global ou empreitada integral, semi-integrada ou integrada, a caracterização do sobrepreço se dará pela superação do valor global </w:t>
      </w:r>
      <w:r w:rsidR="004F7264" w:rsidRPr="008F6C47">
        <w:rPr>
          <w:rFonts w:ascii="Times New Roman" w:hAnsi="Times New Roman" w:cs="Times New Roman"/>
          <w:spacing w:val="-2"/>
        </w:rPr>
        <w:t>estimado;</w:t>
      </w:r>
    </w:p>
    <w:p w14:paraId="21575B6A" w14:textId="77777777" w:rsidR="000B5D43" w:rsidRPr="008F6C47" w:rsidRDefault="00192806" w:rsidP="008F6C47">
      <w:pPr>
        <w:tabs>
          <w:tab w:val="left" w:pos="1809"/>
        </w:tabs>
        <w:ind w:right="261"/>
        <w:jc w:val="both"/>
        <w:rPr>
          <w:rFonts w:ascii="Times New Roman" w:hAnsi="Times New Roman" w:cs="Times New Roman"/>
        </w:rPr>
      </w:pPr>
      <w:r w:rsidRPr="008F6C47">
        <w:rPr>
          <w:rFonts w:ascii="Times New Roman" w:hAnsi="Times New Roman" w:cs="Times New Roman"/>
        </w:rPr>
        <w:t xml:space="preserve">6.8.2. </w:t>
      </w:r>
      <w:r w:rsidR="004F7264" w:rsidRPr="008F6C47">
        <w:rPr>
          <w:rFonts w:ascii="Times New Roman" w:hAnsi="Times New Roman" w:cs="Times New Roman"/>
        </w:rPr>
        <w:t>No caso de serviços de engenharia, serão consideradas inexequíveis as propostas cujos valores forem inferiores a 75% (setenta e cinco por cento) do valor orçado pela Administração, independentemente do regime de execução.</w:t>
      </w:r>
    </w:p>
    <w:p w14:paraId="21575B6B" w14:textId="77777777" w:rsidR="000B5D43" w:rsidRPr="008F6C47" w:rsidRDefault="00192806" w:rsidP="008F6C47">
      <w:pPr>
        <w:tabs>
          <w:tab w:val="left" w:pos="1809"/>
        </w:tabs>
        <w:ind w:right="261"/>
        <w:jc w:val="both"/>
        <w:rPr>
          <w:rFonts w:ascii="Times New Roman" w:hAnsi="Times New Roman" w:cs="Times New Roman"/>
        </w:rPr>
      </w:pPr>
      <w:r w:rsidRPr="008F6C47">
        <w:rPr>
          <w:rFonts w:ascii="Times New Roman" w:hAnsi="Times New Roman" w:cs="Times New Roman"/>
        </w:rPr>
        <w:t xml:space="preserve">6.8.3. </w:t>
      </w:r>
      <w:r w:rsidR="004F7264" w:rsidRPr="008F6C47">
        <w:rPr>
          <w:rFonts w:ascii="Times New Roman" w:hAnsi="Times New Roman" w:cs="Times New Roman"/>
        </w:rPr>
        <w:t>Será exigida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garantia adicional</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do licitante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vencedor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cuja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proposta for inferior 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85%</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(oitenta 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cinco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cento) do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valor orçado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pela Administração, equivalente à</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diferença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entre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este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último 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valor da proposta, sem prejuízo das demais garantias exigíveis de acordo com a Lei.</w:t>
      </w:r>
    </w:p>
    <w:p w14:paraId="21575B6C" w14:textId="77777777" w:rsidR="000B5D43" w:rsidRPr="008F6C47" w:rsidRDefault="00192806" w:rsidP="008F6C47">
      <w:pPr>
        <w:tabs>
          <w:tab w:val="left" w:pos="1098"/>
        </w:tabs>
        <w:ind w:right="263"/>
        <w:jc w:val="both"/>
        <w:rPr>
          <w:rFonts w:ascii="Times New Roman" w:hAnsi="Times New Roman" w:cs="Times New Roman"/>
        </w:rPr>
      </w:pPr>
      <w:r w:rsidRPr="008F6C47">
        <w:rPr>
          <w:rFonts w:ascii="Times New Roman" w:hAnsi="Times New Roman" w:cs="Times New Roman"/>
        </w:rPr>
        <w:t xml:space="preserve">6.8.4. </w:t>
      </w:r>
      <w:r w:rsidR="004F7264" w:rsidRPr="008F6C47">
        <w:rPr>
          <w:rFonts w:ascii="Times New Roman" w:hAnsi="Times New Roman" w:cs="Times New Roman"/>
        </w:rPr>
        <w:t>Se houver indícios de inexequibilidade da proposta de preço, ou em caso da necessidade de esclarecimentos complementares, poderão ser efetuadas diligências, para que a empresa comprove a exequibilidade da proposta.</w:t>
      </w:r>
    </w:p>
    <w:p w14:paraId="21575B6D" w14:textId="77777777" w:rsidR="000B5D43" w:rsidRPr="008F6C47" w:rsidRDefault="00192806" w:rsidP="008F6C47">
      <w:pPr>
        <w:tabs>
          <w:tab w:val="left" w:pos="1097"/>
        </w:tabs>
        <w:ind w:right="262"/>
        <w:jc w:val="both"/>
        <w:rPr>
          <w:rFonts w:ascii="Times New Roman" w:hAnsi="Times New Roman" w:cs="Times New Roman"/>
        </w:rPr>
      </w:pPr>
      <w:r w:rsidRPr="008F6C47">
        <w:rPr>
          <w:rFonts w:ascii="Times New Roman" w:hAnsi="Times New Roman" w:cs="Times New Roman"/>
        </w:rPr>
        <w:t xml:space="preserve">6.9. </w:t>
      </w:r>
      <w:r w:rsidR="004F7264" w:rsidRPr="008F6C47">
        <w:rPr>
          <w:rFonts w:ascii="Times New Roman" w:hAnsi="Times New Roman" w:cs="Times New Roman"/>
        </w:rPr>
        <w:t>Caso o custo global estimado do objeto licitado tenha sido decomposto em seus respectivos custos unitários por meio de Planilha de Custos e Formação de Preços elaborada pela Administração, o licitante classificado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primeiro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lugar</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convocado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apresentar</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Planilha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ele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elaborada,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respectivos valores adequados ao valor final da sua proposta, sob pena de não aceitação da proposta.</w:t>
      </w:r>
    </w:p>
    <w:p w14:paraId="21575B6E" w14:textId="77777777" w:rsidR="000B5D43" w:rsidRPr="008F6C47" w:rsidRDefault="00192806" w:rsidP="008F6C47">
      <w:pPr>
        <w:tabs>
          <w:tab w:val="left" w:pos="1807"/>
        </w:tabs>
        <w:ind w:right="258"/>
        <w:jc w:val="both"/>
        <w:rPr>
          <w:rFonts w:ascii="Times New Roman" w:hAnsi="Times New Roman" w:cs="Times New Roman"/>
        </w:rPr>
      </w:pPr>
      <w:r w:rsidRPr="008F6C47">
        <w:rPr>
          <w:rFonts w:ascii="Times New Roman" w:hAnsi="Times New Roman" w:cs="Times New Roman"/>
        </w:rPr>
        <w:t xml:space="preserve">6.9.1. </w:t>
      </w:r>
      <w:r w:rsidR="004F7264" w:rsidRPr="008F6C47">
        <w:rPr>
          <w:rFonts w:ascii="Times New Roman" w:hAnsi="Times New Roman" w:cs="Times New Roman"/>
        </w:rPr>
        <w:t>Em</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se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tratando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serviços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engenharia,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vencedor</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convocado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apresentar à</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Administração,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meio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eletrônico,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planilhas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indicação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quantitativos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custos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14:paraId="21575B6F" w14:textId="77777777" w:rsidR="000B5D43" w:rsidRPr="008F6C47" w:rsidRDefault="00192806" w:rsidP="008F6C47">
      <w:pPr>
        <w:tabs>
          <w:tab w:val="left" w:pos="1097"/>
        </w:tabs>
        <w:ind w:right="260"/>
        <w:jc w:val="both"/>
        <w:rPr>
          <w:rFonts w:ascii="Times New Roman" w:hAnsi="Times New Roman" w:cs="Times New Roman"/>
        </w:rPr>
      </w:pPr>
      <w:r w:rsidRPr="008F6C47">
        <w:rPr>
          <w:rFonts w:ascii="Times New Roman" w:hAnsi="Times New Roman" w:cs="Times New Roman"/>
        </w:rPr>
        <w:t xml:space="preserve">6.10. </w:t>
      </w:r>
      <w:r w:rsidR="004F7264" w:rsidRPr="008F6C47">
        <w:rPr>
          <w:rFonts w:ascii="Times New Roman" w:hAnsi="Times New Roman" w:cs="Times New Roman"/>
        </w:rPr>
        <w:t>Erros no preenchimento da planilha não constituem motivo para a desclassificação da proposta. A planilha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poderá́</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ser</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ajustada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pelo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fornecedor,</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indicado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pelo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sistema,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desde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haja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majoração do preço e que se comprove que este é o bastante para arcar com todos os custos da contratação;</w:t>
      </w:r>
    </w:p>
    <w:p w14:paraId="21575B70" w14:textId="77777777" w:rsidR="000B5D43" w:rsidRPr="008F6C47" w:rsidRDefault="00192806" w:rsidP="008F6C47">
      <w:pPr>
        <w:tabs>
          <w:tab w:val="left" w:pos="1807"/>
        </w:tabs>
        <w:ind w:right="262"/>
        <w:jc w:val="both"/>
        <w:rPr>
          <w:rFonts w:ascii="Times New Roman" w:hAnsi="Times New Roman" w:cs="Times New Roman"/>
        </w:rPr>
      </w:pPr>
      <w:r w:rsidRPr="008F6C47">
        <w:rPr>
          <w:rFonts w:ascii="Times New Roman" w:hAnsi="Times New Roman" w:cs="Times New Roman"/>
        </w:rPr>
        <w:t xml:space="preserve">6.10.1. </w:t>
      </w:r>
      <w:r w:rsidR="004F7264" w:rsidRPr="008F6C47">
        <w:rPr>
          <w:rFonts w:ascii="Times New Roman" w:hAnsi="Times New Roman" w:cs="Times New Roman"/>
        </w:rPr>
        <w:t>O ajuste de que trata este dispositivo se limita a sanar erros ou falhas que não alterem a substância das propostas;</w:t>
      </w:r>
    </w:p>
    <w:p w14:paraId="21575B71" w14:textId="77777777" w:rsidR="000B5D43" w:rsidRPr="008F6C47" w:rsidRDefault="00192806" w:rsidP="008F6C47">
      <w:pPr>
        <w:tabs>
          <w:tab w:val="left" w:pos="1807"/>
        </w:tabs>
        <w:ind w:right="261"/>
        <w:jc w:val="both"/>
        <w:rPr>
          <w:rFonts w:ascii="Times New Roman" w:hAnsi="Times New Roman" w:cs="Times New Roman"/>
        </w:rPr>
      </w:pPr>
      <w:r w:rsidRPr="008F6C47">
        <w:rPr>
          <w:rFonts w:ascii="Times New Roman" w:hAnsi="Times New Roman" w:cs="Times New Roman"/>
        </w:rPr>
        <w:t xml:space="preserve">6.10.2. </w:t>
      </w:r>
      <w:r w:rsidR="004F7264" w:rsidRPr="008F6C47">
        <w:rPr>
          <w:rFonts w:ascii="Times New Roman" w:hAnsi="Times New Roman" w:cs="Times New Roman"/>
        </w:rPr>
        <w:t>Considera-se erro no preenchimento da planilha passível de correção a indicação de recolhimento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impostos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contribuições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na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forma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Simples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Nacional,</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quando</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cabível</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esse</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regime.</w:t>
      </w:r>
    </w:p>
    <w:p w14:paraId="21575B72" w14:textId="77777777" w:rsidR="000B5D43" w:rsidRPr="008F6C47" w:rsidRDefault="00192806" w:rsidP="008F6C47">
      <w:pPr>
        <w:tabs>
          <w:tab w:val="left" w:pos="1097"/>
        </w:tabs>
        <w:ind w:right="256"/>
        <w:jc w:val="both"/>
        <w:rPr>
          <w:rFonts w:ascii="Times New Roman" w:hAnsi="Times New Roman" w:cs="Times New Roman"/>
        </w:rPr>
      </w:pPr>
      <w:r w:rsidRPr="008F6C47">
        <w:rPr>
          <w:rFonts w:ascii="Times New Roman" w:hAnsi="Times New Roman" w:cs="Times New Roman"/>
        </w:rPr>
        <w:t xml:space="preserve">6.11. </w:t>
      </w:r>
      <w:r w:rsidR="004F7264" w:rsidRPr="008F6C47">
        <w:rPr>
          <w:rFonts w:ascii="Times New Roman" w:hAnsi="Times New Roman" w:cs="Times New Roman"/>
        </w:rPr>
        <w:t>Para fins de análise da proposta quanto ao cumprimento das especificações do objeto, poderá ser colhida a manifestação escrita do setor requisitante do serviço ou da área especializada no objeto.</w:t>
      </w:r>
    </w:p>
    <w:p w14:paraId="21575B73" w14:textId="77777777" w:rsidR="000B5D43" w:rsidRPr="008F6C47" w:rsidRDefault="00192806" w:rsidP="008F6C47">
      <w:pPr>
        <w:tabs>
          <w:tab w:val="left" w:pos="1097"/>
        </w:tabs>
        <w:ind w:right="259"/>
        <w:jc w:val="both"/>
        <w:rPr>
          <w:rFonts w:ascii="Times New Roman" w:hAnsi="Times New Roman" w:cs="Times New Roman"/>
        </w:rPr>
      </w:pPr>
      <w:r w:rsidRPr="008F6C47">
        <w:rPr>
          <w:rFonts w:ascii="Times New Roman" w:hAnsi="Times New Roman" w:cs="Times New Roman"/>
        </w:rPr>
        <w:t xml:space="preserve">6.12. </w:t>
      </w:r>
      <w:r w:rsidR="004F7264" w:rsidRPr="008F6C47">
        <w:rPr>
          <w:rFonts w:ascii="Times New Roman" w:hAnsi="Times New Roman" w:cs="Times New Roman"/>
        </w:rPr>
        <w:t xml:space="preserve">Por meio de mensagem no sistema, será divulgado o local e horário de realização do procedimento para a avaliação das amostras, cuja presença será facultada a todos os interessados, incluindo os demais </w:t>
      </w:r>
      <w:r w:rsidR="004F7264" w:rsidRPr="008F6C47">
        <w:rPr>
          <w:rFonts w:ascii="Times New Roman" w:hAnsi="Times New Roman" w:cs="Times New Roman"/>
          <w:spacing w:val="-2"/>
        </w:rPr>
        <w:t>licitantes.</w:t>
      </w:r>
    </w:p>
    <w:p w14:paraId="21575B74" w14:textId="77777777" w:rsidR="000B5D43" w:rsidRPr="008F6C47" w:rsidRDefault="000B5D43" w:rsidP="008F6C47">
      <w:pPr>
        <w:pStyle w:val="Corpodetexto"/>
        <w:rPr>
          <w:rFonts w:ascii="Times New Roman" w:hAnsi="Times New Roman" w:cs="Times New Roman"/>
          <w:sz w:val="22"/>
          <w:szCs w:val="22"/>
        </w:rPr>
      </w:pPr>
    </w:p>
    <w:p w14:paraId="21575B75" w14:textId="77777777" w:rsidR="000B5D43" w:rsidRPr="008F6C47" w:rsidRDefault="00192806" w:rsidP="008F6C47">
      <w:pPr>
        <w:pStyle w:val="Ttulo1"/>
        <w:tabs>
          <w:tab w:val="left" w:pos="958"/>
        </w:tabs>
        <w:ind w:left="0"/>
        <w:jc w:val="both"/>
        <w:rPr>
          <w:rFonts w:ascii="Times New Roman" w:hAnsi="Times New Roman" w:cs="Times New Roman"/>
          <w:sz w:val="22"/>
          <w:szCs w:val="22"/>
        </w:rPr>
      </w:pPr>
      <w:bookmarkStart w:id="16" w:name="_bookmark13"/>
      <w:bookmarkEnd w:id="16"/>
      <w:r w:rsidRPr="008F6C47">
        <w:rPr>
          <w:rFonts w:ascii="Times New Roman" w:hAnsi="Times New Roman" w:cs="Times New Roman"/>
          <w:sz w:val="22"/>
          <w:szCs w:val="22"/>
        </w:rPr>
        <w:lastRenderedPageBreak/>
        <w:t xml:space="preserve">7. </w:t>
      </w:r>
      <w:r w:rsidR="004F7264" w:rsidRPr="008F6C47">
        <w:rPr>
          <w:rFonts w:ascii="Times New Roman" w:hAnsi="Times New Roman" w:cs="Times New Roman"/>
          <w:sz w:val="22"/>
          <w:szCs w:val="22"/>
        </w:rPr>
        <w:t>DA</w:t>
      </w:r>
      <w:r w:rsidR="004F7264" w:rsidRPr="008F6C47">
        <w:rPr>
          <w:rFonts w:ascii="Times New Roman" w:hAnsi="Times New Roman" w:cs="Times New Roman"/>
          <w:spacing w:val="-6"/>
          <w:sz w:val="22"/>
          <w:szCs w:val="22"/>
        </w:rPr>
        <w:t xml:space="preserve"> </w:t>
      </w:r>
      <w:r w:rsidR="004F7264" w:rsidRPr="008F6C47">
        <w:rPr>
          <w:rFonts w:ascii="Times New Roman" w:hAnsi="Times New Roman" w:cs="Times New Roman"/>
          <w:sz w:val="22"/>
          <w:szCs w:val="22"/>
        </w:rPr>
        <w:t>FASE</w:t>
      </w:r>
      <w:r w:rsidR="004F7264" w:rsidRPr="008F6C47">
        <w:rPr>
          <w:rFonts w:ascii="Times New Roman" w:hAnsi="Times New Roman" w:cs="Times New Roman"/>
          <w:spacing w:val="-4"/>
          <w:sz w:val="22"/>
          <w:szCs w:val="22"/>
        </w:rPr>
        <w:t xml:space="preserve"> </w:t>
      </w:r>
      <w:r w:rsidR="004F7264" w:rsidRPr="008F6C47">
        <w:rPr>
          <w:rFonts w:ascii="Times New Roman" w:hAnsi="Times New Roman" w:cs="Times New Roman"/>
          <w:sz w:val="22"/>
          <w:szCs w:val="22"/>
        </w:rPr>
        <w:t>DE</w:t>
      </w:r>
      <w:r w:rsidR="004F7264" w:rsidRPr="008F6C47">
        <w:rPr>
          <w:rFonts w:ascii="Times New Roman" w:hAnsi="Times New Roman" w:cs="Times New Roman"/>
          <w:spacing w:val="-3"/>
          <w:sz w:val="22"/>
          <w:szCs w:val="22"/>
        </w:rPr>
        <w:t xml:space="preserve"> </w:t>
      </w:r>
      <w:r w:rsidR="004F7264" w:rsidRPr="008F6C47">
        <w:rPr>
          <w:rFonts w:ascii="Times New Roman" w:hAnsi="Times New Roman" w:cs="Times New Roman"/>
          <w:spacing w:val="-2"/>
          <w:sz w:val="22"/>
          <w:szCs w:val="22"/>
        </w:rPr>
        <w:t>HABILITAÇÃO</w:t>
      </w:r>
    </w:p>
    <w:p w14:paraId="21575B76" w14:textId="77777777" w:rsidR="000B5D43" w:rsidRPr="008F6C47" w:rsidRDefault="00192806" w:rsidP="008F6C47">
      <w:pPr>
        <w:tabs>
          <w:tab w:val="left" w:pos="1098"/>
        </w:tabs>
        <w:ind w:right="259"/>
        <w:jc w:val="both"/>
        <w:rPr>
          <w:rFonts w:ascii="Times New Roman" w:hAnsi="Times New Roman" w:cs="Times New Roman"/>
        </w:rPr>
      </w:pPr>
      <w:r w:rsidRPr="008F6C47">
        <w:rPr>
          <w:rFonts w:ascii="Times New Roman" w:hAnsi="Times New Roman" w:cs="Times New Roman"/>
        </w:rPr>
        <w:t xml:space="preserve">7.1. </w:t>
      </w:r>
      <w:r w:rsidR="004F7264" w:rsidRPr="008F6C47">
        <w:rPr>
          <w:rFonts w:ascii="Times New Roman" w:hAnsi="Times New Roman" w:cs="Times New Roman"/>
        </w:rPr>
        <w:t>Os documentos previstos no Projeto Básico/Termo de Referência, necessários e suficientes para demonstrar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capacidade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realizar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objeto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licitação,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serão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exigidos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fins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 xml:space="preserve">habilitação, nos termos dos </w:t>
      </w:r>
      <w:hyperlink r:id="rId31" w:anchor="art62">
        <w:r w:rsidR="004F7264" w:rsidRPr="008F6C47">
          <w:rPr>
            <w:rFonts w:ascii="Times New Roman" w:hAnsi="Times New Roman" w:cs="Times New Roman"/>
            <w:color w:val="000080"/>
            <w:u w:val="single" w:color="000080"/>
          </w:rPr>
          <w:t>arts. 62 a 70 da Lei nº 14.133, de 2021</w:t>
        </w:r>
        <w:r w:rsidR="004F7264" w:rsidRPr="008F6C47">
          <w:rPr>
            <w:rFonts w:ascii="Times New Roman" w:hAnsi="Times New Roman" w:cs="Times New Roman"/>
          </w:rPr>
          <w:t>.</w:t>
        </w:r>
      </w:hyperlink>
    </w:p>
    <w:p w14:paraId="21575B77" w14:textId="0F9A4907" w:rsidR="000B5D43" w:rsidRPr="008F6C47" w:rsidRDefault="00192806" w:rsidP="008F6C47">
      <w:pPr>
        <w:tabs>
          <w:tab w:val="left" w:pos="1809"/>
        </w:tabs>
        <w:ind w:right="261"/>
        <w:jc w:val="both"/>
        <w:rPr>
          <w:rFonts w:ascii="Times New Roman" w:hAnsi="Times New Roman" w:cs="Times New Roman"/>
        </w:rPr>
      </w:pPr>
      <w:r w:rsidRPr="008F6C47">
        <w:rPr>
          <w:rFonts w:ascii="Times New Roman" w:hAnsi="Times New Roman" w:cs="Times New Roman"/>
        </w:rPr>
        <w:t xml:space="preserve">7.1.1. </w:t>
      </w:r>
      <w:r w:rsidR="004F7264" w:rsidRPr="008F6C47">
        <w:rPr>
          <w:rFonts w:ascii="Times New Roman" w:hAnsi="Times New Roman" w:cs="Times New Roman"/>
        </w:rPr>
        <w:t xml:space="preserve">A documentação exigida para fins de habilitação jurídica, fiscal, social e trabalhista e econômico-financeira, poderá ser substituída pelo registro cadastral </w:t>
      </w:r>
      <w:r w:rsidR="001277B9">
        <w:rPr>
          <w:rFonts w:ascii="Times New Roman" w:hAnsi="Times New Roman" w:cs="Times New Roman"/>
        </w:rPr>
        <w:t>do municipio</w:t>
      </w:r>
      <w:r w:rsidR="004F7264" w:rsidRPr="008F6C47">
        <w:rPr>
          <w:rFonts w:ascii="Times New Roman" w:hAnsi="Times New Roman" w:cs="Times New Roman"/>
        </w:rPr>
        <w:t>.</w:t>
      </w:r>
    </w:p>
    <w:p w14:paraId="21575B78" w14:textId="77777777" w:rsidR="000B5D43" w:rsidRPr="008F6C47" w:rsidRDefault="00192806" w:rsidP="008F6C47">
      <w:pPr>
        <w:tabs>
          <w:tab w:val="left" w:pos="1098"/>
        </w:tabs>
        <w:ind w:right="261"/>
        <w:jc w:val="both"/>
        <w:rPr>
          <w:rFonts w:ascii="Times New Roman" w:hAnsi="Times New Roman" w:cs="Times New Roman"/>
        </w:rPr>
      </w:pPr>
      <w:r w:rsidRPr="008F6C47">
        <w:rPr>
          <w:rFonts w:ascii="Times New Roman" w:hAnsi="Times New Roman" w:cs="Times New Roman"/>
        </w:rPr>
        <w:t xml:space="preserve">7.2. </w:t>
      </w:r>
      <w:r w:rsidR="004F7264" w:rsidRPr="008F6C47">
        <w:rPr>
          <w:rFonts w:ascii="Times New Roman" w:hAnsi="Times New Roman" w:cs="Times New Roman"/>
        </w:rPr>
        <w:t>Quando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permitida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participação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empresas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estrangeiras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funcionem</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País,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 xml:space="preserve">exigências de habilitação serão atendidas mediante documentos equivalentes, inicialmente apresentados em tradução </w:t>
      </w:r>
      <w:r w:rsidR="004F7264" w:rsidRPr="008F6C47">
        <w:rPr>
          <w:rFonts w:ascii="Times New Roman" w:hAnsi="Times New Roman" w:cs="Times New Roman"/>
          <w:spacing w:val="-2"/>
        </w:rPr>
        <w:t>livre.</w:t>
      </w:r>
    </w:p>
    <w:p w14:paraId="21575B79" w14:textId="2B51E7FA" w:rsidR="000B5D43" w:rsidRPr="008F6C47" w:rsidRDefault="00192806" w:rsidP="008F6C47">
      <w:pPr>
        <w:tabs>
          <w:tab w:val="left" w:pos="1809"/>
        </w:tabs>
        <w:ind w:right="255"/>
        <w:jc w:val="both"/>
        <w:rPr>
          <w:rFonts w:ascii="Times New Roman" w:hAnsi="Times New Roman" w:cs="Times New Roman"/>
        </w:rPr>
      </w:pPr>
      <w:r w:rsidRPr="008F6C47">
        <w:rPr>
          <w:rFonts w:ascii="Times New Roman" w:hAnsi="Times New Roman" w:cs="Times New Roman"/>
        </w:rPr>
        <w:t xml:space="preserve">7.2.1. </w:t>
      </w:r>
      <w:r w:rsidR="004F7264" w:rsidRPr="008F6C47">
        <w:rPr>
          <w:rFonts w:ascii="Times New Roman" w:hAnsi="Times New Roman" w:cs="Times New Roman"/>
        </w:rPr>
        <w:t>Na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hipótese de 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vencedor ser empresa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estrangeira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que não funcione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no País, para fins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assinatura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contrato,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documentos exigidos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 xml:space="preserve">habilitação serão traduzidos por tradutor juramentado no País e apostilados nos termos do disposto no </w:t>
      </w:r>
      <w:hyperlink r:id="rId32">
        <w:r w:rsidR="004F7264" w:rsidRPr="008F6C47">
          <w:rPr>
            <w:rFonts w:ascii="Times New Roman" w:hAnsi="Times New Roman" w:cs="Times New Roman"/>
            <w:color w:val="000080"/>
            <w:u w:val="single" w:color="000080"/>
          </w:rPr>
          <w:t>Decreto nº</w:t>
        </w:r>
      </w:hyperlink>
      <w:r w:rsidR="004F7264" w:rsidRPr="008F6C47">
        <w:rPr>
          <w:rFonts w:ascii="Times New Roman" w:hAnsi="Times New Roman" w:cs="Times New Roman"/>
          <w:color w:val="000080"/>
        </w:rPr>
        <w:t xml:space="preserve"> </w:t>
      </w:r>
      <w:hyperlink r:id="rId33">
        <w:r w:rsidR="004F7264" w:rsidRPr="008F6C47">
          <w:rPr>
            <w:rFonts w:ascii="Times New Roman" w:hAnsi="Times New Roman" w:cs="Times New Roman"/>
            <w:color w:val="000080"/>
            <w:u w:val="single" w:color="000080"/>
          </w:rPr>
          <w:t>8.660,</w:t>
        </w:r>
        <w:r w:rsidR="004F7264" w:rsidRPr="008F6C47">
          <w:rPr>
            <w:rFonts w:ascii="Times New Roman" w:hAnsi="Times New Roman" w:cs="Times New Roman"/>
            <w:color w:val="000080"/>
            <w:spacing w:val="-8"/>
            <w:u w:val="single" w:color="000080"/>
          </w:rPr>
          <w:t xml:space="preserve"> </w:t>
        </w:r>
        <w:r w:rsidR="004F7264" w:rsidRPr="008F6C47">
          <w:rPr>
            <w:rFonts w:ascii="Times New Roman" w:hAnsi="Times New Roman" w:cs="Times New Roman"/>
            <w:color w:val="000080"/>
            <w:u w:val="single" w:color="000080"/>
          </w:rPr>
          <w:t>de</w:t>
        </w:r>
        <w:r w:rsidR="004F7264" w:rsidRPr="008F6C47">
          <w:rPr>
            <w:rFonts w:ascii="Times New Roman" w:hAnsi="Times New Roman" w:cs="Times New Roman"/>
            <w:color w:val="000080"/>
            <w:spacing w:val="-8"/>
            <w:u w:val="single" w:color="000080"/>
          </w:rPr>
          <w:t xml:space="preserve"> </w:t>
        </w:r>
        <w:r w:rsidR="004F7264" w:rsidRPr="008F6C47">
          <w:rPr>
            <w:rFonts w:ascii="Times New Roman" w:hAnsi="Times New Roman" w:cs="Times New Roman"/>
            <w:color w:val="000080"/>
            <w:u w:val="single" w:color="000080"/>
          </w:rPr>
          <w:t>29</w:t>
        </w:r>
        <w:r w:rsidR="004F7264" w:rsidRPr="008F6C47">
          <w:rPr>
            <w:rFonts w:ascii="Times New Roman" w:hAnsi="Times New Roman" w:cs="Times New Roman"/>
            <w:color w:val="000080"/>
            <w:spacing w:val="-8"/>
            <w:u w:val="single" w:color="000080"/>
          </w:rPr>
          <w:t xml:space="preserve"> </w:t>
        </w:r>
        <w:r w:rsidR="004F7264" w:rsidRPr="008F6C47">
          <w:rPr>
            <w:rFonts w:ascii="Times New Roman" w:hAnsi="Times New Roman" w:cs="Times New Roman"/>
            <w:color w:val="000080"/>
            <w:u w:val="single" w:color="000080"/>
          </w:rPr>
          <w:t>de</w:t>
        </w:r>
        <w:r w:rsidR="004F7264" w:rsidRPr="008F6C47">
          <w:rPr>
            <w:rFonts w:ascii="Times New Roman" w:hAnsi="Times New Roman" w:cs="Times New Roman"/>
            <w:color w:val="000080"/>
            <w:spacing w:val="-8"/>
            <w:u w:val="single" w:color="000080"/>
          </w:rPr>
          <w:t xml:space="preserve"> </w:t>
        </w:r>
        <w:r w:rsidR="004F7264" w:rsidRPr="008F6C47">
          <w:rPr>
            <w:rFonts w:ascii="Times New Roman" w:hAnsi="Times New Roman" w:cs="Times New Roman"/>
            <w:color w:val="000080"/>
            <w:u w:val="single" w:color="000080"/>
          </w:rPr>
          <w:t>janeiro</w:t>
        </w:r>
        <w:r w:rsidR="004F7264" w:rsidRPr="008F6C47">
          <w:rPr>
            <w:rFonts w:ascii="Times New Roman" w:hAnsi="Times New Roman" w:cs="Times New Roman"/>
            <w:color w:val="000080"/>
            <w:spacing w:val="-8"/>
            <w:u w:val="single" w:color="000080"/>
          </w:rPr>
          <w:t xml:space="preserve"> </w:t>
        </w:r>
        <w:r w:rsidR="004F7264" w:rsidRPr="008F6C47">
          <w:rPr>
            <w:rFonts w:ascii="Times New Roman" w:hAnsi="Times New Roman" w:cs="Times New Roman"/>
            <w:color w:val="000080"/>
            <w:u w:val="single" w:color="000080"/>
          </w:rPr>
          <w:t>de</w:t>
        </w:r>
        <w:r w:rsidR="004F7264" w:rsidRPr="008F6C47">
          <w:rPr>
            <w:rFonts w:ascii="Times New Roman" w:hAnsi="Times New Roman" w:cs="Times New Roman"/>
            <w:color w:val="000080"/>
            <w:spacing w:val="-8"/>
            <w:u w:val="single" w:color="000080"/>
          </w:rPr>
          <w:t xml:space="preserve"> </w:t>
        </w:r>
        <w:r w:rsidR="004F7264" w:rsidRPr="008F6C47">
          <w:rPr>
            <w:rFonts w:ascii="Times New Roman" w:hAnsi="Times New Roman" w:cs="Times New Roman"/>
            <w:color w:val="000080"/>
            <w:u w:val="single" w:color="000080"/>
          </w:rPr>
          <w:t>2016</w:t>
        </w:r>
        <w:r w:rsidR="004F7264" w:rsidRPr="008F6C47">
          <w:rPr>
            <w:rFonts w:ascii="Times New Roman" w:hAnsi="Times New Roman" w:cs="Times New Roman"/>
          </w:rPr>
          <w:t>,</w:t>
        </w:r>
      </w:hyperlink>
      <w:r w:rsidR="004F7264" w:rsidRPr="008F6C47">
        <w:rPr>
          <w:rFonts w:ascii="Times New Roman" w:hAnsi="Times New Roman" w:cs="Times New Roman"/>
          <w:spacing w:val="-8"/>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outro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venha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substituí-lo,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consularizados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pelos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respectivos consulados ou embaixadas.</w:t>
      </w:r>
    </w:p>
    <w:p w14:paraId="21575B7A" w14:textId="77777777" w:rsidR="000B5D43" w:rsidRPr="008F6C47" w:rsidRDefault="00192806" w:rsidP="008F6C47">
      <w:pPr>
        <w:tabs>
          <w:tab w:val="left" w:pos="1098"/>
        </w:tabs>
        <w:ind w:right="262"/>
        <w:jc w:val="both"/>
        <w:rPr>
          <w:rFonts w:ascii="Times New Roman" w:hAnsi="Times New Roman" w:cs="Times New Roman"/>
        </w:rPr>
      </w:pPr>
      <w:r w:rsidRPr="008F6C47">
        <w:rPr>
          <w:rFonts w:ascii="Times New Roman" w:hAnsi="Times New Roman" w:cs="Times New Roman"/>
        </w:rPr>
        <w:t xml:space="preserve">7.3. </w:t>
      </w:r>
      <w:r w:rsidR="004F7264" w:rsidRPr="008F6C47">
        <w:rPr>
          <w:rFonts w:ascii="Times New Roman" w:hAnsi="Times New Roman" w:cs="Times New Roman"/>
        </w:rPr>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14:paraId="21575B7B" w14:textId="77777777" w:rsidR="000B5D43" w:rsidRPr="008F6C47" w:rsidRDefault="00192806" w:rsidP="008F6C47">
      <w:pPr>
        <w:tabs>
          <w:tab w:val="left" w:pos="1809"/>
        </w:tabs>
        <w:ind w:right="253"/>
        <w:jc w:val="both"/>
        <w:rPr>
          <w:rFonts w:ascii="Times New Roman" w:hAnsi="Times New Roman" w:cs="Times New Roman"/>
        </w:rPr>
      </w:pPr>
      <w:r w:rsidRPr="008F6C47">
        <w:rPr>
          <w:rFonts w:ascii="Times New Roman" w:hAnsi="Times New Roman" w:cs="Times New Roman"/>
        </w:rPr>
        <w:t xml:space="preserve">7.3.1. </w:t>
      </w:r>
      <w:r w:rsidR="004F7264" w:rsidRPr="008F6C47">
        <w:rPr>
          <w:rFonts w:ascii="Times New Roman" w:hAnsi="Times New Roman" w:cs="Times New Roman"/>
        </w:rPr>
        <w:t>Se o consórcio não for formado integralmente por microempresas ou empresas de pequeno porte e o projeto básico/termo de referência exigir requisitos de habilitação econômico-financeira, haverá um acréscimo de 10% para o consórcio em relação ao valor exigido para os licitantes individuais.</w:t>
      </w:r>
    </w:p>
    <w:p w14:paraId="21575B7C" w14:textId="77777777" w:rsidR="000B5D43" w:rsidRPr="008F6C47" w:rsidRDefault="00192806" w:rsidP="008F6C47">
      <w:pPr>
        <w:tabs>
          <w:tab w:val="left" w:pos="1098"/>
        </w:tabs>
        <w:ind w:right="262"/>
        <w:jc w:val="both"/>
        <w:rPr>
          <w:rFonts w:ascii="Times New Roman" w:hAnsi="Times New Roman" w:cs="Times New Roman"/>
        </w:rPr>
      </w:pPr>
      <w:r w:rsidRPr="008F6C47">
        <w:rPr>
          <w:rFonts w:ascii="Times New Roman" w:hAnsi="Times New Roman" w:cs="Times New Roman"/>
        </w:rPr>
        <w:t xml:space="preserve">7.4. </w:t>
      </w:r>
      <w:r w:rsidR="004F7264" w:rsidRPr="008F6C47">
        <w:rPr>
          <w:rFonts w:ascii="Times New Roman" w:hAnsi="Times New Roman" w:cs="Times New Roman"/>
        </w:rPr>
        <w:t>Os documentos exigidos para fins de habilitação poderão ser substituídos por registro cadastral emitido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órgão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entidade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pública,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desde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registro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tenha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sido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feito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obediência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disposto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na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Lei nº 14.133/2021.</w:t>
      </w:r>
    </w:p>
    <w:p w14:paraId="21575B7D" w14:textId="77777777" w:rsidR="000B5D43" w:rsidRPr="008F6C47" w:rsidRDefault="00192806" w:rsidP="008F6C47">
      <w:pPr>
        <w:tabs>
          <w:tab w:val="left" w:pos="1098"/>
        </w:tabs>
        <w:ind w:right="252"/>
        <w:jc w:val="both"/>
        <w:rPr>
          <w:rFonts w:ascii="Times New Roman" w:hAnsi="Times New Roman" w:cs="Times New Roman"/>
        </w:rPr>
      </w:pPr>
      <w:r w:rsidRPr="008F6C47">
        <w:rPr>
          <w:rFonts w:ascii="Times New Roman" w:hAnsi="Times New Roman" w:cs="Times New Roman"/>
        </w:rPr>
        <w:t xml:space="preserve">7.5. </w:t>
      </w:r>
      <w:r w:rsidR="004F7264" w:rsidRPr="008F6C47">
        <w:rPr>
          <w:rFonts w:ascii="Times New Roman" w:hAnsi="Times New Roman" w:cs="Times New Roman"/>
        </w:rPr>
        <w:t>Será</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verificado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se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o licitante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apresentou</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declaração de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atende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aos requisitos de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habilitação, e</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o declarante responderá pela veracidade das informações prestadas, na forma da lei (</w:t>
      </w:r>
      <w:hyperlink r:id="rId34" w:anchor="art63">
        <w:r w:rsidR="004F7264" w:rsidRPr="008F6C47">
          <w:rPr>
            <w:rFonts w:ascii="Times New Roman" w:hAnsi="Times New Roman" w:cs="Times New Roman"/>
            <w:color w:val="000080"/>
            <w:u w:val="single" w:color="000080"/>
          </w:rPr>
          <w:t>art. 63, I, da Lei nº</w:t>
        </w:r>
      </w:hyperlink>
      <w:r w:rsidR="004F7264" w:rsidRPr="008F6C47">
        <w:rPr>
          <w:rFonts w:ascii="Times New Roman" w:hAnsi="Times New Roman" w:cs="Times New Roman"/>
          <w:color w:val="000080"/>
        </w:rPr>
        <w:t xml:space="preserve"> </w:t>
      </w:r>
      <w:hyperlink r:id="rId35" w:anchor="art63">
        <w:r w:rsidR="004F7264" w:rsidRPr="008F6C47">
          <w:rPr>
            <w:rFonts w:ascii="Times New Roman" w:hAnsi="Times New Roman" w:cs="Times New Roman"/>
            <w:color w:val="000080"/>
            <w:spacing w:val="-2"/>
            <w:u w:val="single" w:color="000080"/>
          </w:rPr>
          <w:t>14.133/2021</w:t>
        </w:r>
      </w:hyperlink>
      <w:r w:rsidR="004F7264" w:rsidRPr="008F6C47">
        <w:rPr>
          <w:rFonts w:ascii="Times New Roman" w:hAnsi="Times New Roman" w:cs="Times New Roman"/>
          <w:spacing w:val="-2"/>
        </w:rPr>
        <w:t>).</w:t>
      </w:r>
    </w:p>
    <w:p w14:paraId="21575B7E" w14:textId="77777777" w:rsidR="000B5D43" w:rsidRPr="008F6C47" w:rsidRDefault="00192806" w:rsidP="008F6C47">
      <w:pPr>
        <w:tabs>
          <w:tab w:val="left" w:pos="1098"/>
        </w:tabs>
        <w:ind w:right="262"/>
        <w:jc w:val="both"/>
        <w:rPr>
          <w:rFonts w:ascii="Times New Roman" w:hAnsi="Times New Roman" w:cs="Times New Roman"/>
        </w:rPr>
      </w:pPr>
      <w:r w:rsidRPr="008F6C47">
        <w:rPr>
          <w:rFonts w:ascii="Times New Roman" w:hAnsi="Times New Roman" w:cs="Times New Roman"/>
        </w:rPr>
        <w:t xml:space="preserve">7.6. </w:t>
      </w:r>
      <w:r w:rsidR="004F7264" w:rsidRPr="008F6C47">
        <w:rPr>
          <w:rFonts w:ascii="Times New Roman" w:hAnsi="Times New Roman" w:cs="Times New Roman"/>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21575B7F" w14:textId="77777777" w:rsidR="000B5D43" w:rsidRDefault="00192806" w:rsidP="008F6C47">
      <w:pPr>
        <w:tabs>
          <w:tab w:val="left" w:pos="1098"/>
        </w:tabs>
        <w:ind w:right="261"/>
        <w:jc w:val="both"/>
        <w:rPr>
          <w:rFonts w:ascii="Times New Roman" w:hAnsi="Times New Roman" w:cs="Times New Roman"/>
        </w:rPr>
      </w:pPr>
      <w:r w:rsidRPr="008F6C47">
        <w:rPr>
          <w:rFonts w:ascii="Times New Roman" w:hAnsi="Times New Roman" w:cs="Times New Roman"/>
        </w:rPr>
        <w:t xml:space="preserve">7.7. </w:t>
      </w:r>
      <w:r w:rsidR="004F7264" w:rsidRPr="008F6C47">
        <w:rPr>
          <w:rFonts w:ascii="Times New Roman" w:hAnsi="Times New Roman" w:cs="Times New Roman"/>
        </w:rPr>
        <w:t>O licitante deverá apresentar, sob pena de desclassificação, declaração de que suas propostas econômicas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compreendem</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integralidade</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custos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atendimento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direitos</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trabalhistas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assegurados na Constituição Federal, nas leis trabalhistas, nas normas infralegais, nas convenções coletivas de trabalho e nos termos de ajustamento de conduta vigentes na data de entrega das propostas.</w:t>
      </w:r>
    </w:p>
    <w:p w14:paraId="3031E22E" w14:textId="6791BC3B" w:rsidR="00B404BC" w:rsidRPr="00856F57" w:rsidRDefault="00B404BC" w:rsidP="00B404BC">
      <w:pPr>
        <w:tabs>
          <w:tab w:val="left" w:pos="1098"/>
        </w:tabs>
        <w:ind w:right="260"/>
        <w:jc w:val="both"/>
        <w:rPr>
          <w:rFonts w:ascii="Times New Roman" w:hAnsi="Times New Roman"/>
        </w:rPr>
      </w:pPr>
      <w:r w:rsidRPr="00856F57">
        <w:rPr>
          <w:rFonts w:ascii="Times New Roman" w:hAnsi="Times New Roman"/>
        </w:rPr>
        <w:t>7.8. Considerando</w:t>
      </w:r>
      <w:r w:rsidRPr="00856F57">
        <w:rPr>
          <w:rFonts w:ascii="Times New Roman" w:hAnsi="Times New Roman"/>
          <w:spacing w:val="-5"/>
        </w:rPr>
        <w:t xml:space="preserve"> </w:t>
      </w:r>
      <w:r w:rsidRPr="00856F57">
        <w:rPr>
          <w:rFonts w:ascii="Times New Roman" w:hAnsi="Times New Roman"/>
        </w:rPr>
        <w:t>que</w:t>
      </w:r>
      <w:r w:rsidRPr="00856F57">
        <w:rPr>
          <w:rFonts w:ascii="Times New Roman" w:hAnsi="Times New Roman"/>
          <w:spacing w:val="-5"/>
        </w:rPr>
        <w:t xml:space="preserve"> </w:t>
      </w:r>
      <w:r w:rsidRPr="00856F57">
        <w:rPr>
          <w:rFonts w:ascii="Times New Roman" w:hAnsi="Times New Roman"/>
        </w:rPr>
        <w:t>na</w:t>
      </w:r>
      <w:r w:rsidRPr="00856F57">
        <w:rPr>
          <w:rFonts w:ascii="Times New Roman" w:hAnsi="Times New Roman"/>
          <w:spacing w:val="-4"/>
        </w:rPr>
        <w:t xml:space="preserve"> </w:t>
      </w:r>
      <w:r w:rsidRPr="00856F57">
        <w:rPr>
          <w:rFonts w:ascii="Times New Roman" w:hAnsi="Times New Roman"/>
        </w:rPr>
        <w:t>presente</w:t>
      </w:r>
      <w:r w:rsidRPr="00856F57">
        <w:rPr>
          <w:rFonts w:ascii="Times New Roman" w:hAnsi="Times New Roman"/>
          <w:spacing w:val="-5"/>
        </w:rPr>
        <w:t xml:space="preserve"> </w:t>
      </w:r>
      <w:r w:rsidRPr="00856F57">
        <w:rPr>
          <w:rFonts w:ascii="Times New Roman" w:hAnsi="Times New Roman"/>
        </w:rPr>
        <w:t>contratação</w:t>
      </w:r>
      <w:r w:rsidRPr="00856F57">
        <w:rPr>
          <w:rFonts w:ascii="Times New Roman" w:hAnsi="Times New Roman"/>
          <w:spacing w:val="-5"/>
        </w:rPr>
        <w:t xml:space="preserve"> </w:t>
      </w:r>
      <w:r w:rsidRPr="00856F57">
        <w:rPr>
          <w:rFonts w:ascii="Times New Roman" w:hAnsi="Times New Roman"/>
        </w:rPr>
        <w:t>a</w:t>
      </w:r>
      <w:r w:rsidRPr="00856F57">
        <w:rPr>
          <w:rFonts w:ascii="Times New Roman" w:hAnsi="Times New Roman"/>
          <w:spacing w:val="-5"/>
        </w:rPr>
        <w:t xml:space="preserve"> </w:t>
      </w:r>
      <w:r w:rsidRPr="00856F57">
        <w:rPr>
          <w:rFonts w:ascii="Times New Roman" w:hAnsi="Times New Roman"/>
        </w:rPr>
        <w:t>avaliação</w:t>
      </w:r>
      <w:r w:rsidRPr="00856F57">
        <w:rPr>
          <w:rFonts w:ascii="Times New Roman" w:hAnsi="Times New Roman"/>
          <w:spacing w:val="-7"/>
        </w:rPr>
        <w:t xml:space="preserve"> </w:t>
      </w:r>
      <w:r w:rsidRPr="00856F57">
        <w:rPr>
          <w:rFonts w:ascii="Times New Roman" w:hAnsi="Times New Roman"/>
        </w:rPr>
        <w:t>prévia</w:t>
      </w:r>
      <w:r w:rsidRPr="00856F57">
        <w:rPr>
          <w:rFonts w:ascii="Times New Roman" w:hAnsi="Times New Roman"/>
          <w:spacing w:val="-4"/>
        </w:rPr>
        <w:t xml:space="preserve"> </w:t>
      </w:r>
      <w:r w:rsidRPr="00856F57">
        <w:rPr>
          <w:rFonts w:ascii="Times New Roman" w:hAnsi="Times New Roman"/>
        </w:rPr>
        <w:t>do</w:t>
      </w:r>
      <w:r>
        <w:rPr>
          <w:rFonts w:ascii="Times New Roman" w:hAnsi="Times New Roman"/>
        </w:rPr>
        <w:t>s</w:t>
      </w:r>
      <w:r w:rsidRPr="00856F57">
        <w:rPr>
          <w:rFonts w:ascii="Times New Roman" w:hAnsi="Times New Roman"/>
          <w:spacing w:val="-5"/>
        </w:rPr>
        <w:t xml:space="preserve"> </w:t>
      </w:r>
      <w:r w:rsidRPr="00856F57">
        <w:rPr>
          <w:rFonts w:ascii="Times New Roman" w:hAnsi="Times New Roman"/>
        </w:rPr>
        <w:t>loca</w:t>
      </w:r>
      <w:r>
        <w:rPr>
          <w:rFonts w:ascii="Times New Roman" w:hAnsi="Times New Roman"/>
        </w:rPr>
        <w:t>is</w:t>
      </w:r>
      <w:r w:rsidRPr="00856F57">
        <w:rPr>
          <w:rFonts w:ascii="Times New Roman" w:hAnsi="Times New Roman"/>
          <w:spacing w:val="-5"/>
        </w:rPr>
        <w:t xml:space="preserve"> </w:t>
      </w:r>
      <w:r w:rsidRPr="00856F57">
        <w:rPr>
          <w:rFonts w:ascii="Times New Roman" w:hAnsi="Times New Roman"/>
        </w:rPr>
        <w:t>de</w:t>
      </w:r>
      <w:r w:rsidRPr="00856F57">
        <w:rPr>
          <w:rFonts w:ascii="Times New Roman" w:hAnsi="Times New Roman"/>
          <w:spacing w:val="-5"/>
        </w:rPr>
        <w:t xml:space="preserve"> </w:t>
      </w:r>
      <w:r w:rsidRPr="00856F57">
        <w:rPr>
          <w:rFonts w:ascii="Times New Roman" w:hAnsi="Times New Roman"/>
        </w:rPr>
        <w:t>execução</w:t>
      </w:r>
      <w:r w:rsidRPr="00856F57">
        <w:rPr>
          <w:rFonts w:ascii="Times New Roman" w:hAnsi="Times New Roman"/>
          <w:spacing w:val="-5"/>
        </w:rPr>
        <w:t xml:space="preserve"> </w:t>
      </w:r>
      <w:r w:rsidRPr="00856F57">
        <w:rPr>
          <w:rFonts w:ascii="Times New Roman" w:hAnsi="Times New Roman"/>
        </w:rPr>
        <w:t>é</w:t>
      </w:r>
      <w:r w:rsidRPr="00856F57">
        <w:rPr>
          <w:rFonts w:ascii="Times New Roman" w:hAnsi="Times New Roman"/>
          <w:spacing w:val="-5"/>
        </w:rPr>
        <w:t xml:space="preserve"> </w:t>
      </w:r>
      <w:r>
        <w:rPr>
          <w:rFonts w:ascii="Times New Roman" w:hAnsi="Times New Roman"/>
        </w:rPr>
        <w:t>importante</w:t>
      </w:r>
      <w:r w:rsidRPr="00856F57">
        <w:rPr>
          <w:rFonts w:ascii="Times New Roman" w:hAnsi="Times New Roman"/>
        </w:rPr>
        <w:t xml:space="preserve"> para</w:t>
      </w:r>
      <w:r w:rsidRPr="00856F57">
        <w:rPr>
          <w:rFonts w:ascii="Times New Roman" w:hAnsi="Times New Roman"/>
          <w:spacing w:val="-14"/>
        </w:rPr>
        <w:t xml:space="preserve"> </w:t>
      </w:r>
      <w:r w:rsidRPr="00856F57">
        <w:rPr>
          <w:rFonts w:ascii="Times New Roman" w:hAnsi="Times New Roman"/>
        </w:rPr>
        <w:t>o</w:t>
      </w:r>
      <w:r w:rsidRPr="00856F57">
        <w:rPr>
          <w:rFonts w:ascii="Times New Roman" w:hAnsi="Times New Roman"/>
          <w:spacing w:val="-14"/>
        </w:rPr>
        <w:t xml:space="preserve"> </w:t>
      </w:r>
      <w:r w:rsidRPr="00856F57">
        <w:rPr>
          <w:rFonts w:ascii="Times New Roman" w:hAnsi="Times New Roman"/>
        </w:rPr>
        <w:t>conhecimento</w:t>
      </w:r>
      <w:r w:rsidRPr="00856F57">
        <w:rPr>
          <w:rFonts w:ascii="Times New Roman" w:hAnsi="Times New Roman"/>
          <w:spacing w:val="-14"/>
        </w:rPr>
        <w:t xml:space="preserve"> </w:t>
      </w:r>
      <w:r w:rsidRPr="00856F57">
        <w:rPr>
          <w:rFonts w:ascii="Times New Roman" w:hAnsi="Times New Roman"/>
        </w:rPr>
        <w:t>pleno</w:t>
      </w:r>
      <w:r w:rsidRPr="00856F57">
        <w:rPr>
          <w:rFonts w:ascii="Times New Roman" w:hAnsi="Times New Roman"/>
          <w:spacing w:val="-11"/>
        </w:rPr>
        <w:t xml:space="preserve"> </w:t>
      </w:r>
      <w:r w:rsidRPr="00856F57">
        <w:rPr>
          <w:rFonts w:ascii="Times New Roman" w:hAnsi="Times New Roman"/>
        </w:rPr>
        <w:t>das</w:t>
      </w:r>
      <w:r w:rsidRPr="00856F57">
        <w:rPr>
          <w:rFonts w:ascii="Times New Roman" w:hAnsi="Times New Roman"/>
          <w:spacing w:val="-12"/>
        </w:rPr>
        <w:t xml:space="preserve"> </w:t>
      </w:r>
      <w:r w:rsidRPr="00856F57">
        <w:rPr>
          <w:rFonts w:ascii="Times New Roman" w:hAnsi="Times New Roman"/>
        </w:rPr>
        <w:t>condições</w:t>
      </w:r>
      <w:r w:rsidRPr="00856F57">
        <w:rPr>
          <w:rFonts w:ascii="Times New Roman" w:hAnsi="Times New Roman"/>
          <w:spacing w:val="-13"/>
        </w:rPr>
        <w:t xml:space="preserve"> </w:t>
      </w:r>
      <w:r w:rsidRPr="00856F57">
        <w:rPr>
          <w:rFonts w:ascii="Times New Roman" w:hAnsi="Times New Roman"/>
        </w:rPr>
        <w:t>e</w:t>
      </w:r>
      <w:r w:rsidRPr="00856F57">
        <w:rPr>
          <w:rFonts w:ascii="Times New Roman" w:hAnsi="Times New Roman"/>
          <w:spacing w:val="-14"/>
        </w:rPr>
        <w:t xml:space="preserve"> </w:t>
      </w:r>
      <w:r w:rsidRPr="00856F57">
        <w:rPr>
          <w:rFonts w:ascii="Times New Roman" w:hAnsi="Times New Roman"/>
        </w:rPr>
        <w:t>peculiaridades</w:t>
      </w:r>
      <w:r w:rsidRPr="00856F57">
        <w:rPr>
          <w:rFonts w:ascii="Times New Roman" w:hAnsi="Times New Roman"/>
          <w:spacing w:val="-12"/>
        </w:rPr>
        <w:t xml:space="preserve"> </w:t>
      </w:r>
      <w:r w:rsidRPr="00856F57">
        <w:rPr>
          <w:rFonts w:ascii="Times New Roman" w:hAnsi="Times New Roman"/>
        </w:rPr>
        <w:t>do</w:t>
      </w:r>
      <w:r w:rsidRPr="00856F57">
        <w:rPr>
          <w:rFonts w:ascii="Times New Roman" w:hAnsi="Times New Roman"/>
          <w:spacing w:val="-14"/>
        </w:rPr>
        <w:t xml:space="preserve"> </w:t>
      </w:r>
      <w:r w:rsidRPr="00856F57">
        <w:rPr>
          <w:rFonts w:ascii="Times New Roman" w:hAnsi="Times New Roman"/>
        </w:rPr>
        <w:t>objeto</w:t>
      </w:r>
      <w:r w:rsidRPr="00856F57">
        <w:rPr>
          <w:rFonts w:ascii="Times New Roman" w:hAnsi="Times New Roman"/>
          <w:spacing w:val="-14"/>
        </w:rPr>
        <w:t xml:space="preserve"> </w:t>
      </w:r>
      <w:r w:rsidRPr="00856F57">
        <w:rPr>
          <w:rFonts w:ascii="Times New Roman" w:hAnsi="Times New Roman"/>
        </w:rPr>
        <w:t>a</w:t>
      </w:r>
      <w:r w:rsidRPr="00856F57">
        <w:rPr>
          <w:rFonts w:ascii="Times New Roman" w:hAnsi="Times New Roman"/>
          <w:spacing w:val="-14"/>
        </w:rPr>
        <w:t xml:space="preserve"> </w:t>
      </w:r>
      <w:r w:rsidRPr="00856F57">
        <w:rPr>
          <w:rFonts w:ascii="Times New Roman" w:hAnsi="Times New Roman"/>
        </w:rPr>
        <w:t>ser</w:t>
      </w:r>
      <w:r w:rsidRPr="00856F57">
        <w:rPr>
          <w:rFonts w:ascii="Times New Roman" w:hAnsi="Times New Roman"/>
          <w:spacing w:val="-13"/>
        </w:rPr>
        <w:t xml:space="preserve"> </w:t>
      </w:r>
      <w:r w:rsidRPr="00856F57">
        <w:rPr>
          <w:rFonts w:ascii="Times New Roman" w:hAnsi="Times New Roman"/>
        </w:rPr>
        <w:t>contratado,</w:t>
      </w:r>
      <w:r w:rsidRPr="00856F57">
        <w:rPr>
          <w:rFonts w:ascii="Times New Roman" w:hAnsi="Times New Roman"/>
          <w:spacing w:val="-14"/>
        </w:rPr>
        <w:t xml:space="preserve"> </w:t>
      </w:r>
      <w:r w:rsidRPr="00856F57">
        <w:rPr>
          <w:rFonts w:ascii="Times New Roman" w:hAnsi="Times New Roman"/>
        </w:rPr>
        <w:t>o</w:t>
      </w:r>
      <w:r w:rsidRPr="00856F57">
        <w:rPr>
          <w:rFonts w:ascii="Times New Roman" w:hAnsi="Times New Roman"/>
          <w:spacing w:val="-14"/>
        </w:rPr>
        <w:t xml:space="preserve"> </w:t>
      </w:r>
      <w:r w:rsidRPr="00856F57">
        <w:rPr>
          <w:rFonts w:ascii="Times New Roman" w:hAnsi="Times New Roman"/>
        </w:rPr>
        <w:t>licitante</w:t>
      </w:r>
      <w:r w:rsidRPr="00856F57">
        <w:rPr>
          <w:rFonts w:ascii="Times New Roman" w:hAnsi="Times New Roman"/>
          <w:spacing w:val="-14"/>
        </w:rPr>
        <w:t xml:space="preserve"> </w:t>
      </w:r>
      <w:r>
        <w:rPr>
          <w:rFonts w:ascii="Times New Roman" w:hAnsi="Times New Roman"/>
        </w:rPr>
        <w:t>poderá</w:t>
      </w:r>
      <w:r w:rsidRPr="00856F57">
        <w:rPr>
          <w:rFonts w:ascii="Times New Roman" w:hAnsi="Times New Roman"/>
        </w:rPr>
        <w:t xml:space="preserve"> </w:t>
      </w:r>
      <w:r>
        <w:rPr>
          <w:rFonts w:ascii="Times New Roman" w:hAnsi="Times New Roman"/>
        </w:rPr>
        <w:t>conhecer</w:t>
      </w:r>
      <w:r w:rsidRPr="00856F57">
        <w:rPr>
          <w:rFonts w:ascii="Times New Roman" w:hAnsi="Times New Roman"/>
        </w:rPr>
        <w:t xml:space="preserve"> o local e as condições de realização </w:t>
      </w:r>
      <w:r>
        <w:rPr>
          <w:rFonts w:ascii="Times New Roman" w:hAnsi="Times New Roman"/>
        </w:rPr>
        <w:t>da obra</w:t>
      </w:r>
      <w:r w:rsidRPr="00856F57">
        <w:rPr>
          <w:rFonts w:ascii="Times New Roman" w:hAnsi="Times New Roman"/>
        </w:rPr>
        <w:t>, assegurado a ele o direito de realização de vistoria prévia.</w:t>
      </w:r>
    </w:p>
    <w:p w14:paraId="04BEBA35" w14:textId="54DD0DE9" w:rsidR="00B404BC" w:rsidRPr="008240EA" w:rsidRDefault="00B404BC" w:rsidP="00B404BC">
      <w:pPr>
        <w:tabs>
          <w:tab w:val="left" w:pos="1809"/>
        </w:tabs>
        <w:ind w:left="567" w:right="255"/>
        <w:jc w:val="both"/>
        <w:rPr>
          <w:rFonts w:ascii="Times New Roman" w:hAnsi="Times New Roman"/>
          <w:b/>
          <w:i/>
          <w:u w:val="single"/>
        </w:rPr>
      </w:pPr>
      <w:r w:rsidRPr="008240EA">
        <w:rPr>
          <w:rFonts w:ascii="Times New Roman" w:hAnsi="Times New Roman"/>
          <w:b/>
          <w:i/>
          <w:u w:val="single"/>
        </w:rPr>
        <w:t>7.8.1. O</w:t>
      </w:r>
      <w:r w:rsidRPr="008240EA">
        <w:rPr>
          <w:rFonts w:ascii="Times New Roman" w:hAnsi="Times New Roman"/>
          <w:b/>
          <w:i/>
          <w:spacing w:val="-8"/>
          <w:u w:val="single"/>
        </w:rPr>
        <w:t xml:space="preserve"> </w:t>
      </w:r>
      <w:r w:rsidRPr="008240EA">
        <w:rPr>
          <w:rFonts w:ascii="Times New Roman" w:hAnsi="Times New Roman"/>
          <w:b/>
          <w:i/>
          <w:u w:val="single"/>
        </w:rPr>
        <w:t>licitante</w:t>
      </w:r>
      <w:r w:rsidRPr="008240EA">
        <w:rPr>
          <w:rFonts w:ascii="Times New Roman" w:hAnsi="Times New Roman"/>
          <w:b/>
          <w:i/>
          <w:spacing w:val="-7"/>
          <w:u w:val="single"/>
        </w:rPr>
        <w:t xml:space="preserve"> </w:t>
      </w:r>
      <w:r w:rsidRPr="008240EA">
        <w:rPr>
          <w:rFonts w:ascii="Times New Roman" w:hAnsi="Times New Roman"/>
          <w:b/>
          <w:i/>
          <w:u w:val="single"/>
        </w:rPr>
        <w:t>que</w:t>
      </w:r>
      <w:r w:rsidRPr="008240EA">
        <w:rPr>
          <w:rFonts w:ascii="Times New Roman" w:hAnsi="Times New Roman"/>
          <w:b/>
          <w:i/>
          <w:spacing w:val="-7"/>
          <w:u w:val="single"/>
        </w:rPr>
        <w:t xml:space="preserve"> </w:t>
      </w:r>
      <w:r w:rsidRPr="008240EA">
        <w:rPr>
          <w:rFonts w:ascii="Times New Roman" w:hAnsi="Times New Roman"/>
          <w:b/>
          <w:i/>
          <w:u w:val="single"/>
        </w:rPr>
        <w:t>optar</w:t>
      </w:r>
      <w:r w:rsidRPr="008240EA">
        <w:rPr>
          <w:rFonts w:ascii="Times New Roman" w:hAnsi="Times New Roman"/>
          <w:b/>
          <w:i/>
          <w:spacing w:val="-6"/>
          <w:u w:val="single"/>
        </w:rPr>
        <w:t xml:space="preserve"> </w:t>
      </w:r>
      <w:r w:rsidRPr="008240EA">
        <w:rPr>
          <w:rFonts w:ascii="Times New Roman" w:hAnsi="Times New Roman"/>
          <w:b/>
          <w:i/>
          <w:u w:val="single"/>
        </w:rPr>
        <w:t>por</w:t>
      </w:r>
      <w:r w:rsidRPr="008240EA">
        <w:rPr>
          <w:rFonts w:ascii="Times New Roman" w:hAnsi="Times New Roman"/>
          <w:b/>
          <w:i/>
          <w:spacing w:val="-6"/>
          <w:u w:val="single"/>
        </w:rPr>
        <w:t xml:space="preserve"> </w:t>
      </w:r>
      <w:r w:rsidRPr="008240EA">
        <w:rPr>
          <w:rFonts w:ascii="Times New Roman" w:hAnsi="Times New Roman"/>
          <w:b/>
          <w:i/>
          <w:u w:val="single"/>
        </w:rPr>
        <w:t>realizar</w:t>
      </w:r>
      <w:r w:rsidRPr="008240EA">
        <w:rPr>
          <w:rFonts w:ascii="Times New Roman" w:hAnsi="Times New Roman"/>
          <w:b/>
          <w:i/>
          <w:spacing w:val="-6"/>
          <w:u w:val="single"/>
        </w:rPr>
        <w:t xml:space="preserve"> </w:t>
      </w:r>
      <w:r w:rsidRPr="008240EA">
        <w:rPr>
          <w:rFonts w:ascii="Times New Roman" w:hAnsi="Times New Roman"/>
          <w:b/>
          <w:i/>
          <w:u w:val="single"/>
        </w:rPr>
        <w:t>vistoria</w:t>
      </w:r>
      <w:r w:rsidRPr="008240EA">
        <w:rPr>
          <w:rFonts w:ascii="Times New Roman" w:hAnsi="Times New Roman"/>
          <w:b/>
          <w:i/>
          <w:spacing w:val="-7"/>
          <w:u w:val="single"/>
        </w:rPr>
        <w:t xml:space="preserve"> </w:t>
      </w:r>
      <w:r w:rsidRPr="008240EA">
        <w:rPr>
          <w:rFonts w:ascii="Times New Roman" w:hAnsi="Times New Roman"/>
          <w:b/>
          <w:i/>
          <w:u w:val="single"/>
        </w:rPr>
        <w:t>prévia</w:t>
      </w:r>
      <w:r w:rsidRPr="008240EA">
        <w:rPr>
          <w:rFonts w:ascii="Times New Roman" w:hAnsi="Times New Roman"/>
          <w:b/>
          <w:i/>
          <w:spacing w:val="-7"/>
          <w:u w:val="single"/>
        </w:rPr>
        <w:t xml:space="preserve"> </w:t>
      </w:r>
      <w:r w:rsidRPr="008240EA">
        <w:rPr>
          <w:rFonts w:ascii="Times New Roman" w:hAnsi="Times New Roman"/>
          <w:b/>
          <w:i/>
          <w:u w:val="single"/>
        </w:rPr>
        <w:t>terá</w:t>
      </w:r>
      <w:r w:rsidRPr="008240EA">
        <w:rPr>
          <w:rFonts w:ascii="Times New Roman" w:hAnsi="Times New Roman"/>
          <w:b/>
          <w:i/>
          <w:spacing w:val="-6"/>
          <w:u w:val="single"/>
        </w:rPr>
        <w:t xml:space="preserve"> </w:t>
      </w:r>
      <w:r w:rsidRPr="008240EA">
        <w:rPr>
          <w:rFonts w:ascii="Times New Roman" w:hAnsi="Times New Roman"/>
          <w:b/>
          <w:i/>
          <w:u w:val="single"/>
        </w:rPr>
        <w:t>disponibilizado</w:t>
      </w:r>
      <w:r w:rsidRPr="008240EA">
        <w:rPr>
          <w:rFonts w:ascii="Times New Roman" w:hAnsi="Times New Roman"/>
          <w:b/>
          <w:i/>
          <w:spacing w:val="-7"/>
          <w:u w:val="single"/>
        </w:rPr>
        <w:t xml:space="preserve"> </w:t>
      </w:r>
      <w:r w:rsidRPr="008240EA">
        <w:rPr>
          <w:rFonts w:ascii="Times New Roman" w:hAnsi="Times New Roman"/>
          <w:b/>
          <w:i/>
          <w:u w:val="single"/>
        </w:rPr>
        <w:t>pela</w:t>
      </w:r>
      <w:r w:rsidRPr="008240EA">
        <w:rPr>
          <w:rFonts w:ascii="Times New Roman" w:hAnsi="Times New Roman"/>
          <w:b/>
          <w:i/>
          <w:spacing w:val="-7"/>
          <w:u w:val="single"/>
        </w:rPr>
        <w:t xml:space="preserve"> </w:t>
      </w:r>
      <w:r w:rsidRPr="008240EA">
        <w:rPr>
          <w:rFonts w:ascii="Times New Roman" w:hAnsi="Times New Roman"/>
          <w:b/>
          <w:i/>
          <w:u w:val="single"/>
        </w:rPr>
        <w:t>Administração</w:t>
      </w:r>
      <w:r w:rsidRPr="008240EA">
        <w:rPr>
          <w:rFonts w:ascii="Times New Roman" w:hAnsi="Times New Roman"/>
          <w:b/>
          <w:i/>
          <w:spacing w:val="-9"/>
          <w:u w:val="single"/>
        </w:rPr>
        <w:t xml:space="preserve"> </w:t>
      </w:r>
      <w:r w:rsidRPr="008240EA">
        <w:rPr>
          <w:rFonts w:ascii="Times New Roman" w:hAnsi="Times New Roman"/>
          <w:b/>
          <w:i/>
          <w:u w:val="single"/>
        </w:rPr>
        <w:t>data</w:t>
      </w:r>
      <w:r w:rsidRPr="008240EA">
        <w:rPr>
          <w:rFonts w:ascii="Times New Roman" w:hAnsi="Times New Roman"/>
          <w:b/>
          <w:i/>
          <w:spacing w:val="-7"/>
          <w:u w:val="single"/>
        </w:rPr>
        <w:t xml:space="preserve"> </w:t>
      </w:r>
      <w:r w:rsidRPr="008240EA">
        <w:rPr>
          <w:rFonts w:ascii="Times New Roman" w:hAnsi="Times New Roman"/>
          <w:b/>
          <w:i/>
          <w:u w:val="single"/>
        </w:rPr>
        <w:t>e horário exclusivos,</w:t>
      </w:r>
      <w:r w:rsidRPr="008240EA">
        <w:rPr>
          <w:rFonts w:ascii="Times New Roman" w:hAnsi="Times New Roman"/>
          <w:b/>
          <w:i/>
          <w:spacing w:val="-1"/>
          <w:u w:val="single"/>
        </w:rPr>
        <w:t xml:space="preserve"> </w:t>
      </w:r>
      <w:r w:rsidRPr="008240EA">
        <w:rPr>
          <w:rFonts w:ascii="Times New Roman" w:hAnsi="Times New Roman"/>
          <w:b/>
          <w:i/>
          <w:u w:val="single"/>
        </w:rPr>
        <w:t>a</w:t>
      </w:r>
      <w:r w:rsidRPr="008240EA">
        <w:rPr>
          <w:rFonts w:ascii="Times New Roman" w:hAnsi="Times New Roman"/>
          <w:b/>
          <w:i/>
          <w:spacing w:val="-1"/>
          <w:u w:val="single"/>
        </w:rPr>
        <w:t xml:space="preserve"> </w:t>
      </w:r>
      <w:r>
        <w:rPr>
          <w:rFonts w:ascii="Times New Roman" w:hAnsi="Times New Roman"/>
          <w:b/>
          <w:i/>
          <w:u w:val="single"/>
        </w:rPr>
        <w:t>ser agendado pel</w:t>
      </w:r>
      <w:r w:rsidR="009856E0">
        <w:rPr>
          <w:rFonts w:ascii="Times New Roman" w:hAnsi="Times New Roman"/>
          <w:b/>
          <w:i/>
          <w:u w:val="single"/>
        </w:rPr>
        <w:t>o</w:t>
      </w:r>
      <w:r w:rsidRPr="008240EA">
        <w:rPr>
          <w:rFonts w:ascii="Times New Roman" w:hAnsi="Times New Roman"/>
          <w:b/>
          <w:i/>
          <w:spacing w:val="-1"/>
          <w:u w:val="single"/>
        </w:rPr>
        <w:t xml:space="preserve"> </w:t>
      </w:r>
      <w:r w:rsidRPr="008240EA">
        <w:rPr>
          <w:rFonts w:ascii="Times New Roman" w:hAnsi="Times New Roman"/>
          <w:b/>
          <w:i/>
          <w:u w:val="single"/>
        </w:rPr>
        <w:t>engenheir</w:t>
      </w:r>
      <w:r w:rsidR="009856E0">
        <w:rPr>
          <w:rFonts w:ascii="Times New Roman" w:hAnsi="Times New Roman"/>
          <w:b/>
          <w:i/>
          <w:u w:val="single"/>
        </w:rPr>
        <w:t>o</w:t>
      </w:r>
      <w:r w:rsidRPr="008240EA">
        <w:rPr>
          <w:rFonts w:ascii="Times New Roman" w:hAnsi="Times New Roman"/>
          <w:b/>
          <w:i/>
          <w:u w:val="single"/>
        </w:rPr>
        <w:t>,</w:t>
      </w:r>
      <w:r w:rsidRPr="008240EA">
        <w:rPr>
          <w:rFonts w:ascii="Times New Roman" w:hAnsi="Times New Roman"/>
          <w:b/>
          <w:i/>
          <w:spacing w:val="-1"/>
          <w:u w:val="single"/>
        </w:rPr>
        <w:t xml:space="preserve"> </w:t>
      </w:r>
      <w:r w:rsidRPr="008240EA">
        <w:rPr>
          <w:rFonts w:ascii="Times New Roman" w:hAnsi="Times New Roman"/>
          <w:b/>
          <w:i/>
          <w:u w:val="single"/>
        </w:rPr>
        <w:t>de</w:t>
      </w:r>
      <w:r w:rsidRPr="008240EA">
        <w:rPr>
          <w:rFonts w:ascii="Times New Roman" w:hAnsi="Times New Roman"/>
          <w:b/>
          <w:i/>
          <w:spacing w:val="-2"/>
          <w:u w:val="single"/>
        </w:rPr>
        <w:t xml:space="preserve"> </w:t>
      </w:r>
      <w:r w:rsidRPr="008240EA">
        <w:rPr>
          <w:rFonts w:ascii="Times New Roman" w:hAnsi="Times New Roman"/>
          <w:b/>
          <w:i/>
          <w:u w:val="single"/>
        </w:rPr>
        <w:t>modo</w:t>
      </w:r>
      <w:r w:rsidRPr="008240EA">
        <w:rPr>
          <w:rFonts w:ascii="Times New Roman" w:hAnsi="Times New Roman"/>
          <w:b/>
          <w:i/>
          <w:spacing w:val="-1"/>
          <w:u w:val="single"/>
        </w:rPr>
        <w:t xml:space="preserve"> </w:t>
      </w:r>
      <w:r w:rsidRPr="008240EA">
        <w:rPr>
          <w:rFonts w:ascii="Times New Roman" w:hAnsi="Times New Roman"/>
          <w:b/>
          <w:i/>
          <w:u w:val="single"/>
        </w:rPr>
        <w:t>que</w:t>
      </w:r>
      <w:r w:rsidRPr="008240EA">
        <w:rPr>
          <w:rFonts w:ascii="Times New Roman" w:hAnsi="Times New Roman"/>
          <w:b/>
          <w:i/>
          <w:spacing w:val="-2"/>
          <w:u w:val="single"/>
        </w:rPr>
        <w:t xml:space="preserve"> </w:t>
      </w:r>
      <w:r w:rsidRPr="008240EA">
        <w:rPr>
          <w:rFonts w:ascii="Times New Roman" w:hAnsi="Times New Roman"/>
          <w:b/>
          <w:i/>
          <w:u w:val="single"/>
        </w:rPr>
        <w:t>seu agendamento não coincida com o agendamento de outros licitantes.</w:t>
      </w:r>
    </w:p>
    <w:p w14:paraId="159C81F2" w14:textId="77777777" w:rsidR="00B404BC" w:rsidRPr="008F6C47" w:rsidRDefault="00B404BC" w:rsidP="008F6C47">
      <w:pPr>
        <w:tabs>
          <w:tab w:val="left" w:pos="1098"/>
        </w:tabs>
        <w:ind w:right="261"/>
        <w:jc w:val="both"/>
        <w:rPr>
          <w:rFonts w:ascii="Times New Roman" w:hAnsi="Times New Roman" w:cs="Times New Roman"/>
        </w:rPr>
      </w:pPr>
    </w:p>
    <w:p w14:paraId="534C081F" w14:textId="1655BAE8" w:rsidR="00583878" w:rsidRPr="00583878" w:rsidRDefault="00583878" w:rsidP="00583878">
      <w:pPr>
        <w:tabs>
          <w:tab w:val="left" w:pos="1098"/>
        </w:tabs>
        <w:jc w:val="both"/>
        <w:rPr>
          <w:rFonts w:ascii="Times New Roman" w:hAnsi="Times New Roman"/>
        </w:rPr>
      </w:pPr>
      <w:r w:rsidRPr="00583878">
        <w:rPr>
          <w:rFonts w:ascii="Times New Roman" w:hAnsi="Times New Roman"/>
        </w:rPr>
        <w:t xml:space="preserve">7.9. Após a verificação de conformidade da proposta classificada em primeiro lugar, a Comissão de Contratação ou Agente de Contratação exigirá ao licitante vencedor que, no prazo de 02 (duas) horas, prorrogáveis por igual período, após solicitação no sistema eletrônico e em formato digital, envie os documentos de habilitação que não estejam contemplados no Sistema de Cadastro de Fornecedores, observada a possibilidade de verificação por outros registros cadastrais nos termos do </w:t>
      </w:r>
      <w:r>
        <w:rPr>
          <w:rFonts w:ascii="Times New Roman" w:hAnsi="Times New Roman"/>
        </w:rPr>
        <w:t>regulamento municipal</w:t>
      </w:r>
      <w:r w:rsidRPr="00583878">
        <w:rPr>
          <w:rFonts w:ascii="Times New Roman" w:hAnsi="Times New Roman"/>
          <w:spacing w:val="-2"/>
        </w:rPr>
        <w:t>.</w:t>
      </w:r>
    </w:p>
    <w:p w14:paraId="26E07CC2" w14:textId="77777777" w:rsidR="00583878" w:rsidRPr="00583878" w:rsidRDefault="00583878" w:rsidP="00583878">
      <w:pPr>
        <w:tabs>
          <w:tab w:val="left" w:pos="1809"/>
        </w:tabs>
        <w:ind w:left="567" w:right="259"/>
        <w:jc w:val="both"/>
        <w:rPr>
          <w:rFonts w:ascii="Times New Roman" w:hAnsi="Times New Roman"/>
        </w:rPr>
      </w:pPr>
      <w:r w:rsidRPr="00583878">
        <w:rPr>
          <w:rFonts w:ascii="Times New Roman" w:hAnsi="Times New Roman"/>
        </w:rPr>
        <w:t>7.9.1. Após a entrega dos documentos para habilitação, não será permitida a substituição ou a apresentação de novos documentos, salvo em sede de diligência.</w:t>
      </w:r>
    </w:p>
    <w:p w14:paraId="21575B85" w14:textId="60D83DEA" w:rsidR="000B5D43" w:rsidRPr="008F6C47" w:rsidRDefault="00192806" w:rsidP="008F6C47">
      <w:pPr>
        <w:tabs>
          <w:tab w:val="left" w:pos="1097"/>
        </w:tabs>
        <w:ind w:right="253"/>
        <w:jc w:val="both"/>
        <w:rPr>
          <w:rFonts w:ascii="Times New Roman" w:hAnsi="Times New Roman" w:cs="Times New Roman"/>
        </w:rPr>
      </w:pPr>
      <w:r w:rsidRPr="008F6C47">
        <w:rPr>
          <w:rFonts w:ascii="Times New Roman" w:hAnsi="Times New Roman" w:cs="Times New Roman"/>
        </w:rPr>
        <w:lastRenderedPageBreak/>
        <w:t xml:space="preserve">7.10. </w:t>
      </w:r>
      <w:r w:rsidR="004F7264" w:rsidRPr="008F6C47">
        <w:rPr>
          <w:rFonts w:ascii="Times New Roman" w:hAnsi="Times New Roman" w:cs="Times New Roman"/>
        </w:rPr>
        <w:t>É</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responsabilidade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conferir</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exatidão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seus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dados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cadastrais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8"/>
        </w:rPr>
        <w:t xml:space="preserve"> </w:t>
      </w:r>
      <w:r w:rsidR="00E87EFB">
        <w:rPr>
          <w:rFonts w:ascii="Times New Roman" w:hAnsi="Times New Roman" w:cs="Times New Roman"/>
        </w:rPr>
        <w:t>sistema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mantê-los atualizados junto aos órgãos responsáveis pela informação, devendo proceder, imediatamente, à correção</w:t>
      </w:r>
      <w:r w:rsidR="003071DE" w:rsidRPr="008F6C47">
        <w:rPr>
          <w:rFonts w:ascii="Times New Roman" w:hAnsi="Times New Roman" w:cs="Times New Roman"/>
        </w:rPr>
        <w:t xml:space="preserve"> </w:t>
      </w:r>
      <w:r w:rsidR="004F7264" w:rsidRPr="008F6C47">
        <w:rPr>
          <w:rFonts w:ascii="Times New Roman" w:hAnsi="Times New Roman" w:cs="Times New Roman"/>
        </w:rPr>
        <w:t>ou à alteração dos registros tão logo identifique incorreção ou aqueles se tornem desatualizados.</w:t>
      </w:r>
    </w:p>
    <w:p w14:paraId="21575B86" w14:textId="62CC114C" w:rsidR="000B5D43" w:rsidRPr="008F6C47" w:rsidRDefault="00192806" w:rsidP="008F6C47">
      <w:pPr>
        <w:tabs>
          <w:tab w:val="left" w:pos="1807"/>
        </w:tabs>
        <w:ind w:right="258"/>
        <w:jc w:val="both"/>
        <w:rPr>
          <w:rFonts w:ascii="Times New Roman" w:hAnsi="Times New Roman" w:cs="Times New Roman"/>
        </w:rPr>
      </w:pPr>
      <w:r w:rsidRPr="008F6C47">
        <w:rPr>
          <w:rFonts w:ascii="Times New Roman" w:hAnsi="Times New Roman" w:cs="Times New Roman"/>
        </w:rPr>
        <w:t xml:space="preserve">7.10.1. </w:t>
      </w:r>
      <w:r w:rsidR="004F7264" w:rsidRPr="008F6C47">
        <w:rPr>
          <w:rFonts w:ascii="Times New Roman" w:hAnsi="Times New Roman" w:cs="Times New Roman"/>
        </w:rPr>
        <w:t>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observância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disposto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item</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anterior</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poderá</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ensejar</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desclassificação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momento da habilitação.</w:t>
      </w:r>
    </w:p>
    <w:p w14:paraId="21575B87" w14:textId="77777777" w:rsidR="000B5D43" w:rsidRPr="008F6C47" w:rsidRDefault="00192806" w:rsidP="008F6C47">
      <w:pPr>
        <w:tabs>
          <w:tab w:val="left" w:pos="1097"/>
        </w:tabs>
        <w:ind w:right="254"/>
        <w:jc w:val="both"/>
        <w:rPr>
          <w:rFonts w:ascii="Times New Roman" w:hAnsi="Times New Roman" w:cs="Times New Roman"/>
        </w:rPr>
      </w:pPr>
      <w:r w:rsidRPr="008F6C47">
        <w:rPr>
          <w:rFonts w:ascii="Times New Roman" w:hAnsi="Times New Roman" w:cs="Times New Roman"/>
        </w:rPr>
        <w:t xml:space="preserve">7.11. </w:t>
      </w:r>
      <w:r w:rsidR="004F7264" w:rsidRPr="008F6C47">
        <w:rPr>
          <w:rFonts w:ascii="Times New Roman" w:hAnsi="Times New Roman" w:cs="Times New Roman"/>
        </w:rPr>
        <w:t>A verificação pelo Agente de Contratação/Comissão, em sítios eletrônicos oficiais de órgãos e entidades emissores de certidões constitui meio legal de prova, para fins de habilitação.</w:t>
      </w:r>
    </w:p>
    <w:p w14:paraId="21575B88" w14:textId="4004D6E6" w:rsidR="000B5D43" w:rsidRPr="008F6C47" w:rsidRDefault="004F7264" w:rsidP="00D33900">
      <w:pPr>
        <w:pStyle w:val="PargrafodaLista"/>
        <w:numPr>
          <w:ilvl w:val="2"/>
          <w:numId w:val="32"/>
        </w:numPr>
        <w:tabs>
          <w:tab w:val="left" w:pos="0"/>
        </w:tabs>
        <w:spacing w:before="0"/>
        <w:ind w:left="0" w:right="257" w:firstLine="0"/>
        <w:rPr>
          <w:rFonts w:ascii="Times New Roman" w:hAnsi="Times New Roman" w:cs="Times New Roman"/>
        </w:rPr>
      </w:pPr>
      <w:bookmarkStart w:id="17" w:name="_bookmark14"/>
      <w:bookmarkEnd w:id="17"/>
      <w:r w:rsidRPr="008F6C47">
        <w:rPr>
          <w:rFonts w:ascii="Times New Roman" w:hAnsi="Times New Roman" w:cs="Times New Roman"/>
        </w:rPr>
        <w:t xml:space="preserve">Os documentos exigidos para habilitação que não estejam contemplados no </w:t>
      </w:r>
      <w:r w:rsidR="00E87EFB">
        <w:rPr>
          <w:rFonts w:ascii="Times New Roman" w:hAnsi="Times New Roman" w:cs="Times New Roman"/>
        </w:rPr>
        <w:t>siste,</w:t>
      </w:r>
      <w:r w:rsidR="009856E0">
        <w:rPr>
          <w:rFonts w:ascii="Times New Roman" w:hAnsi="Times New Roman" w:cs="Times New Roman"/>
        </w:rPr>
        <w:t xml:space="preserve"> deverão serem</w:t>
      </w:r>
      <w:r w:rsidRPr="008F6C47">
        <w:rPr>
          <w:rFonts w:ascii="Times New Roman" w:hAnsi="Times New Roman" w:cs="Times New Roman"/>
        </w:rPr>
        <w:t xml:space="preserve"> enviados</w:t>
      </w:r>
      <w:r w:rsidRPr="008F6C47">
        <w:rPr>
          <w:rFonts w:ascii="Times New Roman" w:hAnsi="Times New Roman" w:cs="Times New Roman"/>
          <w:spacing w:val="-1"/>
        </w:rPr>
        <w:t xml:space="preserve"> </w:t>
      </w:r>
      <w:r w:rsidRPr="008F6C47">
        <w:rPr>
          <w:rFonts w:ascii="Times New Roman" w:hAnsi="Times New Roman" w:cs="Times New Roman"/>
        </w:rPr>
        <w:t>por</w:t>
      </w:r>
      <w:r w:rsidRPr="008F6C47">
        <w:rPr>
          <w:rFonts w:ascii="Times New Roman" w:hAnsi="Times New Roman" w:cs="Times New Roman"/>
          <w:spacing w:val="-1"/>
        </w:rPr>
        <w:t xml:space="preserve"> </w:t>
      </w:r>
      <w:r w:rsidRPr="008F6C47">
        <w:rPr>
          <w:rFonts w:ascii="Times New Roman" w:hAnsi="Times New Roman" w:cs="Times New Roman"/>
        </w:rPr>
        <w:t>meio do</w:t>
      </w:r>
      <w:r w:rsidRPr="008F6C47">
        <w:rPr>
          <w:rFonts w:ascii="Times New Roman" w:hAnsi="Times New Roman" w:cs="Times New Roman"/>
          <w:spacing w:val="-2"/>
        </w:rPr>
        <w:t xml:space="preserve"> </w:t>
      </w:r>
      <w:r w:rsidRPr="008F6C47">
        <w:rPr>
          <w:rFonts w:ascii="Times New Roman" w:hAnsi="Times New Roman" w:cs="Times New Roman"/>
        </w:rPr>
        <w:t>sistema, em formato digital, no prazo de</w:t>
      </w:r>
      <w:r w:rsidRPr="008F6C47">
        <w:rPr>
          <w:rFonts w:ascii="Times New Roman" w:hAnsi="Times New Roman" w:cs="Times New Roman"/>
          <w:spacing w:val="-2"/>
        </w:rPr>
        <w:t xml:space="preserve"> </w:t>
      </w:r>
      <w:r w:rsidRPr="008F6C47">
        <w:rPr>
          <w:rFonts w:ascii="Times New Roman" w:hAnsi="Times New Roman" w:cs="Times New Roman"/>
        </w:rPr>
        <w:t>duas horas, prorrogável</w:t>
      </w:r>
      <w:r w:rsidRPr="008F6C47">
        <w:rPr>
          <w:rFonts w:ascii="Times New Roman" w:hAnsi="Times New Roman" w:cs="Times New Roman"/>
          <w:spacing w:val="-2"/>
        </w:rPr>
        <w:t xml:space="preserve"> </w:t>
      </w:r>
      <w:r w:rsidRPr="008F6C47">
        <w:rPr>
          <w:rFonts w:ascii="Times New Roman" w:hAnsi="Times New Roman" w:cs="Times New Roman"/>
        </w:rPr>
        <w:t>por</w:t>
      </w:r>
      <w:r w:rsidRPr="008F6C47">
        <w:rPr>
          <w:rFonts w:ascii="Times New Roman" w:hAnsi="Times New Roman" w:cs="Times New Roman"/>
          <w:spacing w:val="-1"/>
        </w:rPr>
        <w:t xml:space="preserve"> </w:t>
      </w:r>
      <w:r w:rsidRPr="008F6C47">
        <w:rPr>
          <w:rFonts w:ascii="Times New Roman" w:hAnsi="Times New Roman" w:cs="Times New Roman"/>
        </w:rPr>
        <w:t>igual período, contado da solicitação do Agente de Contratação/Comissão.</w:t>
      </w:r>
    </w:p>
    <w:p w14:paraId="21575B89" w14:textId="01A4FFF2" w:rsidR="000B5D43" w:rsidRPr="008F6C47" w:rsidRDefault="00192806" w:rsidP="008F6C47">
      <w:pPr>
        <w:tabs>
          <w:tab w:val="left" w:pos="1097"/>
        </w:tabs>
        <w:ind w:right="263"/>
        <w:jc w:val="both"/>
        <w:rPr>
          <w:rFonts w:ascii="Times New Roman" w:hAnsi="Times New Roman" w:cs="Times New Roman"/>
        </w:rPr>
      </w:pPr>
      <w:r w:rsidRPr="008F6C47">
        <w:rPr>
          <w:rFonts w:ascii="Times New Roman" w:hAnsi="Times New Roman" w:cs="Times New Roman"/>
        </w:rPr>
        <w:t xml:space="preserve">7.12. </w:t>
      </w:r>
      <w:r w:rsidR="004F7264" w:rsidRPr="008F6C47">
        <w:rPr>
          <w:rFonts w:ascii="Times New Roman" w:hAnsi="Times New Roman" w:cs="Times New Roman"/>
        </w:rPr>
        <w:t xml:space="preserve">A verificação no </w:t>
      </w:r>
      <w:r w:rsidR="00E87EFB">
        <w:rPr>
          <w:rFonts w:ascii="Times New Roman" w:hAnsi="Times New Roman" w:cs="Times New Roman"/>
        </w:rPr>
        <w:t xml:space="preserve">sistema </w:t>
      </w:r>
      <w:r w:rsidR="004F7264" w:rsidRPr="008F6C47">
        <w:rPr>
          <w:rFonts w:ascii="Times New Roman" w:hAnsi="Times New Roman" w:cs="Times New Roman"/>
        </w:rPr>
        <w:t>ou a exigência dos documentos nele não contidos somente será feita em relação ao licitante vencedor.</w:t>
      </w:r>
    </w:p>
    <w:p w14:paraId="21575B8A" w14:textId="77777777" w:rsidR="000B5D43" w:rsidRPr="008F6C47" w:rsidRDefault="00192806" w:rsidP="008F6C47">
      <w:pPr>
        <w:tabs>
          <w:tab w:val="left" w:pos="1807"/>
        </w:tabs>
        <w:ind w:right="254"/>
        <w:jc w:val="both"/>
        <w:rPr>
          <w:rFonts w:ascii="Times New Roman" w:hAnsi="Times New Roman" w:cs="Times New Roman"/>
        </w:rPr>
      </w:pPr>
      <w:r w:rsidRPr="008F6C47">
        <w:rPr>
          <w:rFonts w:ascii="Times New Roman" w:hAnsi="Times New Roman" w:cs="Times New Roman"/>
        </w:rPr>
        <w:t xml:space="preserve">7.12.1. </w:t>
      </w:r>
      <w:r w:rsidR="004F7264" w:rsidRPr="008F6C47">
        <w:rPr>
          <w:rFonts w:ascii="Times New Roman" w:hAnsi="Times New Roman" w:cs="Times New Roman"/>
        </w:rPr>
        <w:t>Os documentos relativos à regularidade fiscal que constem do Projeto Básico/Termo de Referência somente serão exigidos, em qualquer caso, em momento posterior ao julgamento das propostas, e apenas do licitante mais bem classificado.</w:t>
      </w:r>
    </w:p>
    <w:p w14:paraId="21575B8B" w14:textId="77777777" w:rsidR="000B5D43" w:rsidRPr="008F6C47" w:rsidRDefault="00192806" w:rsidP="008F6C47">
      <w:pPr>
        <w:tabs>
          <w:tab w:val="left" w:pos="1807"/>
        </w:tabs>
        <w:ind w:right="263"/>
        <w:jc w:val="both"/>
        <w:rPr>
          <w:rFonts w:ascii="Times New Roman" w:hAnsi="Times New Roman" w:cs="Times New Roman"/>
        </w:rPr>
      </w:pPr>
      <w:r w:rsidRPr="008F6C47">
        <w:rPr>
          <w:rFonts w:ascii="Times New Roman" w:hAnsi="Times New Roman" w:cs="Times New Roman"/>
        </w:rPr>
        <w:t xml:space="preserve">7.12.2. </w:t>
      </w:r>
      <w:r w:rsidR="004F7264" w:rsidRPr="008F6C47">
        <w:rPr>
          <w:rFonts w:ascii="Times New Roman" w:hAnsi="Times New Roman" w:cs="Times New Roman"/>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21575B8C" w14:textId="0B89E469" w:rsidR="000B5D43" w:rsidRPr="008F6C47" w:rsidRDefault="00192806" w:rsidP="008F6C47">
      <w:pPr>
        <w:tabs>
          <w:tab w:val="left" w:pos="1097"/>
        </w:tabs>
        <w:ind w:right="261"/>
        <w:jc w:val="both"/>
        <w:rPr>
          <w:rFonts w:ascii="Times New Roman" w:hAnsi="Times New Roman" w:cs="Times New Roman"/>
        </w:rPr>
      </w:pPr>
      <w:r w:rsidRPr="008F6C47">
        <w:rPr>
          <w:rFonts w:ascii="Times New Roman" w:hAnsi="Times New Roman" w:cs="Times New Roman"/>
        </w:rPr>
        <w:t xml:space="preserve">7.13. </w:t>
      </w:r>
      <w:r w:rsidR="004F7264" w:rsidRPr="008F6C47">
        <w:rPr>
          <w:rFonts w:ascii="Times New Roman" w:hAnsi="Times New Roman" w:cs="Times New Roman"/>
        </w:rPr>
        <w:t>Após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entrega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documentos</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habilitação,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permitida</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substituição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apresentação de novos documentos, salvo em sede de diligência, para (</w:t>
      </w:r>
      <w:hyperlink r:id="rId36" w:anchor="art64">
        <w:r w:rsidR="004F7264" w:rsidRPr="008F6C47">
          <w:rPr>
            <w:rFonts w:ascii="Times New Roman" w:hAnsi="Times New Roman" w:cs="Times New Roman"/>
            <w:color w:val="000080"/>
            <w:u w:val="single" w:color="000080"/>
          </w:rPr>
          <w:t>Lei 14.133/21, art. 64</w:t>
        </w:r>
      </w:hyperlink>
      <w:r w:rsidR="004F7264" w:rsidRPr="008F6C47">
        <w:rPr>
          <w:rFonts w:ascii="Times New Roman" w:hAnsi="Times New Roman" w:cs="Times New Roman"/>
        </w:rPr>
        <w:t>)</w:t>
      </w:r>
      <w:r w:rsidR="009856E0">
        <w:rPr>
          <w:rFonts w:ascii="Times New Roman" w:hAnsi="Times New Roman" w:cs="Times New Roman"/>
        </w:rPr>
        <w:t>, para</w:t>
      </w:r>
      <w:r w:rsidR="004F7264" w:rsidRPr="008F6C47">
        <w:rPr>
          <w:rFonts w:ascii="Times New Roman" w:hAnsi="Times New Roman" w:cs="Times New Roman"/>
        </w:rPr>
        <w:t>:</w:t>
      </w:r>
    </w:p>
    <w:p w14:paraId="21575B8D" w14:textId="77777777" w:rsidR="000B5D43" w:rsidRPr="008F6C47" w:rsidRDefault="00192806" w:rsidP="008F6C47">
      <w:pPr>
        <w:tabs>
          <w:tab w:val="left" w:pos="1807"/>
        </w:tabs>
        <w:ind w:right="263"/>
        <w:jc w:val="both"/>
        <w:rPr>
          <w:rFonts w:ascii="Times New Roman" w:hAnsi="Times New Roman" w:cs="Times New Roman"/>
        </w:rPr>
      </w:pPr>
      <w:r w:rsidRPr="008F6C47">
        <w:rPr>
          <w:rFonts w:ascii="Times New Roman" w:hAnsi="Times New Roman" w:cs="Times New Roman"/>
        </w:rPr>
        <w:t xml:space="preserve">7.13.1. </w:t>
      </w:r>
      <w:r w:rsidR="004F7264" w:rsidRPr="008F6C47">
        <w:rPr>
          <w:rFonts w:ascii="Times New Roman" w:hAnsi="Times New Roman" w:cs="Times New Roman"/>
        </w:rPr>
        <w:t>complementação de informações acerca dos documentos já apresentados pelos licitantes e desde que necessária para apurar fatos existentes à época da abertura do certame; e</w:t>
      </w:r>
    </w:p>
    <w:p w14:paraId="21575B8E" w14:textId="77777777" w:rsidR="000B5D43" w:rsidRPr="008F6C47" w:rsidRDefault="00192806" w:rsidP="008F6C47">
      <w:pPr>
        <w:tabs>
          <w:tab w:val="left" w:pos="1807"/>
        </w:tabs>
        <w:ind w:right="264"/>
        <w:jc w:val="both"/>
        <w:rPr>
          <w:rFonts w:ascii="Times New Roman" w:hAnsi="Times New Roman" w:cs="Times New Roman"/>
        </w:rPr>
      </w:pPr>
      <w:r w:rsidRPr="008F6C47">
        <w:rPr>
          <w:rFonts w:ascii="Times New Roman" w:hAnsi="Times New Roman" w:cs="Times New Roman"/>
        </w:rPr>
        <w:t xml:space="preserve">7.13.2. </w:t>
      </w:r>
      <w:r w:rsidR="004F7264" w:rsidRPr="008F6C47">
        <w:rPr>
          <w:rFonts w:ascii="Times New Roman" w:hAnsi="Times New Roman" w:cs="Times New Roman"/>
        </w:rPr>
        <w:t xml:space="preserve">atualização de documentos cuja validade tenha expirado após a data de recebimento das </w:t>
      </w:r>
      <w:r w:rsidR="004F7264" w:rsidRPr="008F6C47">
        <w:rPr>
          <w:rFonts w:ascii="Times New Roman" w:hAnsi="Times New Roman" w:cs="Times New Roman"/>
          <w:spacing w:val="-2"/>
        </w:rPr>
        <w:t>propostas;</w:t>
      </w:r>
    </w:p>
    <w:p w14:paraId="21575B8F" w14:textId="77777777" w:rsidR="000B5D43" w:rsidRPr="008F6C47" w:rsidRDefault="00192806" w:rsidP="008F6C47">
      <w:pPr>
        <w:tabs>
          <w:tab w:val="left" w:pos="1097"/>
        </w:tabs>
        <w:ind w:right="258"/>
        <w:jc w:val="both"/>
        <w:rPr>
          <w:rFonts w:ascii="Times New Roman" w:hAnsi="Times New Roman" w:cs="Times New Roman"/>
        </w:rPr>
      </w:pPr>
      <w:r w:rsidRPr="008F6C47">
        <w:rPr>
          <w:rFonts w:ascii="Times New Roman" w:hAnsi="Times New Roman" w:cs="Times New Roman"/>
        </w:rPr>
        <w:t xml:space="preserve">7.13.3. </w:t>
      </w:r>
      <w:r w:rsidR="004F7264" w:rsidRPr="008F6C47">
        <w:rPr>
          <w:rFonts w:ascii="Times New Roman" w:hAnsi="Times New Roman" w:cs="Times New Roman"/>
        </w:rPr>
        <w:t>Na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análise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documentos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habilitação,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comissão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contratação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poderá</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sanar</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erros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falhas, que não alterem a substância dos documentos e sua validade jurídica, mediante decisão fundamentada, registrada em ata e acessível a todos, atribuindo-lhes eficácia para fins de habilitação e classificação.</w:t>
      </w:r>
    </w:p>
    <w:p w14:paraId="21575B90" w14:textId="77777777" w:rsidR="000B5D43" w:rsidRPr="008F6C47" w:rsidRDefault="00192806" w:rsidP="008F6C47">
      <w:pPr>
        <w:tabs>
          <w:tab w:val="left" w:pos="1097"/>
        </w:tabs>
        <w:ind w:right="252"/>
        <w:jc w:val="both"/>
        <w:rPr>
          <w:rFonts w:ascii="Times New Roman" w:hAnsi="Times New Roman" w:cs="Times New Roman"/>
        </w:rPr>
      </w:pPr>
      <w:r w:rsidRPr="008F6C47">
        <w:rPr>
          <w:rFonts w:ascii="Times New Roman" w:hAnsi="Times New Roman" w:cs="Times New Roman"/>
        </w:rPr>
        <w:t xml:space="preserve">7.14. </w:t>
      </w:r>
      <w:r w:rsidR="004F7264" w:rsidRPr="008F6C47">
        <w:rPr>
          <w:rFonts w:ascii="Times New Roman" w:hAnsi="Times New Roman" w:cs="Times New Roman"/>
        </w:rPr>
        <w:t>Na hipótese de o licitante não atender às exigências para habilitação, o Agente de Contratação/Comissão examinará a proposta subsequente e assim sucessivamente, na ordem de classificação,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até</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apuração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uma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proposta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atenda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ao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presente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edital,</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observado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disposto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 xml:space="preserve">no subitem </w:t>
      </w:r>
      <w:hyperlink w:anchor="_bookmark14" w:history="1">
        <w:r w:rsidR="004F7264" w:rsidRPr="008F6C47">
          <w:rPr>
            <w:rFonts w:ascii="Times New Roman" w:hAnsi="Times New Roman" w:cs="Times New Roman"/>
          </w:rPr>
          <w:t>7.11.1.</w:t>
        </w:r>
      </w:hyperlink>
    </w:p>
    <w:p w14:paraId="21575B91" w14:textId="77777777" w:rsidR="000B5D43" w:rsidRPr="008F6C47" w:rsidRDefault="008F6C47" w:rsidP="008F6C47">
      <w:pPr>
        <w:tabs>
          <w:tab w:val="left" w:pos="1097"/>
        </w:tabs>
        <w:ind w:right="263"/>
        <w:jc w:val="both"/>
        <w:rPr>
          <w:rFonts w:ascii="Times New Roman" w:hAnsi="Times New Roman" w:cs="Times New Roman"/>
        </w:rPr>
      </w:pPr>
      <w:r w:rsidRPr="008F6C47">
        <w:rPr>
          <w:rFonts w:ascii="Times New Roman" w:hAnsi="Times New Roman" w:cs="Times New Roman"/>
        </w:rPr>
        <w:t xml:space="preserve">7.15. </w:t>
      </w:r>
      <w:r w:rsidR="004F7264" w:rsidRPr="008F6C47">
        <w:rPr>
          <w:rFonts w:ascii="Times New Roman" w:hAnsi="Times New Roman" w:cs="Times New Roman"/>
        </w:rPr>
        <w:t>Somente serão disponibilizados para acesso público os documentos de habilitação do licitante cuja proposta atenda ao edital de licitação, após concluídos os procedimentos de que trata o subitem anterior.</w:t>
      </w:r>
    </w:p>
    <w:p w14:paraId="21575B92" w14:textId="74CD8516" w:rsidR="000B5D43" w:rsidRPr="008F6C47" w:rsidRDefault="008F6C47" w:rsidP="008F6C47">
      <w:pPr>
        <w:tabs>
          <w:tab w:val="left" w:pos="1097"/>
        </w:tabs>
        <w:ind w:right="261"/>
        <w:jc w:val="both"/>
        <w:rPr>
          <w:rFonts w:ascii="Times New Roman" w:hAnsi="Times New Roman" w:cs="Times New Roman"/>
        </w:rPr>
      </w:pPr>
      <w:r w:rsidRPr="008F6C47">
        <w:rPr>
          <w:rFonts w:ascii="Times New Roman" w:hAnsi="Times New Roman" w:cs="Times New Roman"/>
        </w:rPr>
        <w:t xml:space="preserve">7.16. </w:t>
      </w:r>
      <w:r w:rsidR="004F7264" w:rsidRPr="008F6C47">
        <w:rPr>
          <w:rFonts w:ascii="Times New Roman" w:hAnsi="Times New Roman" w:cs="Times New Roman"/>
        </w:rPr>
        <w:t>A comprovação de regularidade fiscal</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e trabalhista das microempresas e das empresas de pequeno porte somente será exigida para efeito de contratação, e não como condição para participação na licitação (</w:t>
      </w:r>
      <w:r w:rsidR="004F7264" w:rsidRPr="008F6C47">
        <w:rPr>
          <w:rFonts w:ascii="Times New Roman" w:hAnsi="Times New Roman" w:cs="Times New Roman"/>
          <w:color w:val="000080"/>
          <w:u w:val="single" w:color="000080"/>
        </w:rPr>
        <w:t xml:space="preserve">art. </w:t>
      </w:r>
      <w:r w:rsidR="001277B9">
        <w:rPr>
          <w:rFonts w:ascii="Times New Roman" w:hAnsi="Times New Roman" w:cs="Times New Roman"/>
          <w:color w:val="000080"/>
          <w:u w:val="single" w:color="000080"/>
        </w:rPr>
        <w:t>5</w:t>
      </w:r>
      <w:r w:rsidR="004F7264" w:rsidRPr="008F6C47">
        <w:rPr>
          <w:rFonts w:ascii="Times New Roman" w:hAnsi="Times New Roman" w:cs="Times New Roman"/>
          <w:color w:val="000080"/>
          <w:u w:val="single" w:color="000080"/>
        </w:rPr>
        <w:t xml:space="preserve">º do </w:t>
      </w:r>
      <w:r w:rsidR="001277B9">
        <w:rPr>
          <w:rFonts w:ascii="Times New Roman" w:hAnsi="Times New Roman" w:cs="Times New Roman"/>
          <w:color w:val="000080"/>
          <w:u w:val="single" w:color="000080"/>
        </w:rPr>
        <w:t>IN</w:t>
      </w:r>
      <w:r w:rsidR="004F7264" w:rsidRPr="008F6C47">
        <w:rPr>
          <w:rFonts w:ascii="Times New Roman" w:hAnsi="Times New Roman" w:cs="Times New Roman"/>
          <w:color w:val="000080"/>
          <w:u w:val="single" w:color="000080"/>
        </w:rPr>
        <w:t xml:space="preserve"> nº 8</w:t>
      </w:r>
      <w:r w:rsidR="001277B9">
        <w:rPr>
          <w:rFonts w:ascii="Times New Roman" w:hAnsi="Times New Roman" w:cs="Times New Roman"/>
          <w:color w:val="000080"/>
          <w:u w:val="single" w:color="000080"/>
        </w:rPr>
        <w:t>/2016 TCM-GO</w:t>
      </w:r>
      <w:r w:rsidR="004F7264" w:rsidRPr="008F6C47">
        <w:rPr>
          <w:rFonts w:ascii="Times New Roman" w:hAnsi="Times New Roman" w:cs="Times New Roman"/>
        </w:rPr>
        <w:t>).</w:t>
      </w:r>
    </w:p>
    <w:p w14:paraId="21575B93" w14:textId="77777777" w:rsidR="00E75407" w:rsidRPr="008F6C47" w:rsidRDefault="008F6C47" w:rsidP="008F6C47">
      <w:pPr>
        <w:tabs>
          <w:tab w:val="left" w:pos="1097"/>
        </w:tabs>
        <w:ind w:right="261"/>
        <w:jc w:val="both"/>
        <w:rPr>
          <w:rFonts w:ascii="Times New Roman" w:hAnsi="Times New Roman" w:cs="Times New Roman"/>
        </w:rPr>
      </w:pPr>
      <w:r w:rsidRPr="008F6C47">
        <w:rPr>
          <w:rFonts w:ascii="Times New Roman" w:hAnsi="Times New Roman" w:cs="Times New Roman"/>
        </w:rPr>
        <w:t xml:space="preserve">7.17. </w:t>
      </w:r>
      <w:r w:rsidR="004F7264" w:rsidRPr="008F6C47">
        <w:rPr>
          <w:rFonts w:ascii="Times New Roman" w:hAnsi="Times New Roman" w:cs="Times New Roman"/>
        </w:rPr>
        <w:t>Quando a fase de habilitação anteceder a de julgamento e já tiver sido encerrada, não caberá exclusão de licitante por motivo relacionado à habilitação, salvo em razão de fatos supervenientes ou só conhecidos após o julgamento.</w:t>
      </w:r>
    </w:p>
    <w:p w14:paraId="21575B94" w14:textId="77777777" w:rsidR="003071DE" w:rsidRPr="008F6C47" w:rsidRDefault="003071DE" w:rsidP="008F6C47">
      <w:pPr>
        <w:pStyle w:val="Corpodetexto"/>
        <w:ind w:left="426"/>
        <w:rPr>
          <w:rFonts w:ascii="Times New Roman" w:hAnsi="Times New Roman" w:cs="Times New Roman"/>
          <w:sz w:val="22"/>
          <w:szCs w:val="22"/>
        </w:rPr>
      </w:pPr>
    </w:p>
    <w:p w14:paraId="21575B95" w14:textId="2C750CB1" w:rsidR="000B5D43" w:rsidRPr="008F6C47" w:rsidRDefault="001277B9" w:rsidP="008F6C47">
      <w:pPr>
        <w:pStyle w:val="Corpodetexto"/>
        <w:rPr>
          <w:rFonts w:ascii="Times New Roman" w:hAnsi="Times New Roman" w:cs="Times New Roman"/>
          <w:sz w:val="22"/>
          <w:szCs w:val="22"/>
          <w:u w:val="single"/>
        </w:rPr>
      </w:pPr>
      <w:r>
        <w:rPr>
          <w:rFonts w:ascii="Times New Roman" w:hAnsi="Times New Roman" w:cs="Times New Roman"/>
          <w:sz w:val="22"/>
          <w:szCs w:val="22"/>
        </w:rPr>
        <w:t>8</w:t>
      </w:r>
      <w:r w:rsidR="00E75407" w:rsidRPr="008F6C47">
        <w:rPr>
          <w:rFonts w:ascii="Times New Roman" w:hAnsi="Times New Roman" w:cs="Times New Roman"/>
          <w:sz w:val="22"/>
          <w:szCs w:val="22"/>
        </w:rPr>
        <w:t xml:space="preserve">. </w:t>
      </w:r>
      <w:r w:rsidR="00E75407" w:rsidRPr="008F6C47">
        <w:rPr>
          <w:rFonts w:ascii="Times New Roman" w:hAnsi="Times New Roman" w:cs="Times New Roman"/>
          <w:b/>
          <w:sz w:val="22"/>
          <w:szCs w:val="22"/>
          <w:u w:val="single"/>
        </w:rPr>
        <w:t xml:space="preserve">DOCUMENTAÇÃO DA </w:t>
      </w:r>
      <w:r w:rsidR="00F40A53">
        <w:rPr>
          <w:rFonts w:ascii="Times New Roman" w:hAnsi="Times New Roman" w:cs="Times New Roman"/>
          <w:b/>
          <w:sz w:val="22"/>
          <w:szCs w:val="22"/>
          <w:u w:val="single"/>
        </w:rPr>
        <w:t>HABILITAÇÃO</w:t>
      </w:r>
      <w:r w:rsidR="00E75407" w:rsidRPr="008F6C47">
        <w:rPr>
          <w:rFonts w:ascii="Times New Roman" w:hAnsi="Times New Roman" w:cs="Times New Roman"/>
          <w:b/>
          <w:sz w:val="22"/>
          <w:szCs w:val="22"/>
          <w:u w:val="single"/>
        </w:rPr>
        <w:t xml:space="preserve"> JURÍDICA</w:t>
      </w:r>
    </w:p>
    <w:p w14:paraId="21575B96" w14:textId="370138BA" w:rsidR="00E75407" w:rsidRPr="008F6C47" w:rsidRDefault="001277B9" w:rsidP="008F6C47">
      <w:pPr>
        <w:pStyle w:val="Corpodetexto"/>
        <w:rPr>
          <w:rFonts w:ascii="Times New Roman" w:hAnsi="Times New Roman" w:cs="Times New Roman"/>
          <w:sz w:val="22"/>
          <w:szCs w:val="22"/>
        </w:rPr>
      </w:pPr>
      <w:r>
        <w:rPr>
          <w:rFonts w:ascii="Times New Roman" w:hAnsi="Times New Roman" w:cs="Times New Roman"/>
          <w:sz w:val="22"/>
          <w:szCs w:val="22"/>
        </w:rPr>
        <w:t>8.1</w:t>
      </w:r>
      <w:r w:rsidR="00E75407" w:rsidRPr="008F6C47">
        <w:rPr>
          <w:rFonts w:ascii="Times New Roman" w:hAnsi="Times New Roman" w:cs="Times New Roman"/>
          <w:sz w:val="22"/>
          <w:szCs w:val="22"/>
        </w:rPr>
        <w:t>. Comprovação da constituição empresarial, podendo ser:</w:t>
      </w:r>
    </w:p>
    <w:p w14:paraId="21575B97" w14:textId="77777777" w:rsidR="00E75407" w:rsidRPr="008F6C47" w:rsidRDefault="00E75407" w:rsidP="008F6C47">
      <w:pPr>
        <w:pStyle w:val="Corpodetexto"/>
        <w:rPr>
          <w:rFonts w:ascii="Times New Roman" w:hAnsi="Times New Roman" w:cs="Times New Roman"/>
          <w:sz w:val="22"/>
          <w:szCs w:val="22"/>
        </w:rPr>
      </w:pPr>
      <w:r w:rsidRPr="008F6C47">
        <w:rPr>
          <w:rFonts w:ascii="Times New Roman" w:hAnsi="Times New Roman" w:cs="Times New Roman"/>
          <w:sz w:val="22"/>
          <w:szCs w:val="22"/>
        </w:rPr>
        <w:t>a) Requerimento de Empresário, no caso de Empresa Individual;</w:t>
      </w:r>
    </w:p>
    <w:p w14:paraId="21575B98" w14:textId="77777777" w:rsidR="00E75407" w:rsidRPr="008F6C47" w:rsidRDefault="00E75407" w:rsidP="003B7906">
      <w:pPr>
        <w:pStyle w:val="Corpodetexto"/>
        <w:ind w:right="286"/>
        <w:rPr>
          <w:rFonts w:ascii="Times New Roman" w:hAnsi="Times New Roman" w:cs="Times New Roman"/>
          <w:sz w:val="22"/>
          <w:szCs w:val="22"/>
        </w:rPr>
      </w:pPr>
      <w:r w:rsidRPr="008F6C47">
        <w:rPr>
          <w:rFonts w:ascii="Times New Roman" w:hAnsi="Times New Roman" w:cs="Times New Roman"/>
          <w:sz w:val="22"/>
          <w:szCs w:val="22"/>
        </w:rPr>
        <w:t>b) Ato Constitutivo, Estatuto ou Contrato Social em vigor, devidamente registrado, em se tratando de Sociedades Comerciais, e no caso de Sociedades por Ações, acompanhado de documentos de eleição de seus administradores;</w:t>
      </w:r>
    </w:p>
    <w:p w14:paraId="21575B99" w14:textId="77777777" w:rsidR="00E75407" w:rsidRPr="008F6C47" w:rsidRDefault="00E75407" w:rsidP="003B7906">
      <w:pPr>
        <w:pStyle w:val="Corpodetexto"/>
        <w:ind w:right="286"/>
        <w:rPr>
          <w:rFonts w:ascii="Times New Roman" w:hAnsi="Times New Roman" w:cs="Times New Roman"/>
          <w:sz w:val="22"/>
          <w:szCs w:val="22"/>
        </w:rPr>
      </w:pPr>
      <w:r w:rsidRPr="008F6C47">
        <w:rPr>
          <w:rFonts w:ascii="Times New Roman" w:hAnsi="Times New Roman" w:cs="Times New Roman"/>
          <w:sz w:val="22"/>
          <w:szCs w:val="22"/>
        </w:rPr>
        <w:t>c) Decreto de Autorização, em se tratando de empresa ou sociedade estrangeira em funcionamento no País, e Ato de Registro ou autorização para funcionamento, expedido pelo Órgão competente, quando a atividade assim o exigir.</w:t>
      </w:r>
    </w:p>
    <w:p w14:paraId="21575B9F" w14:textId="166A1784" w:rsidR="00E75407" w:rsidRPr="008F6C47" w:rsidRDefault="00D33900" w:rsidP="003B7906">
      <w:pPr>
        <w:pStyle w:val="Corpodetexto"/>
        <w:ind w:right="286"/>
        <w:rPr>
          <w:rFonts w:ascii="Times New Roman" w:hAnsi="Times New Roman" w:cs="Times New Roman"/>
          <w:sz w:val="22"/>
          <w:szCs w:val="22"/>
        </w:rPr>
      </w:pPr>
      <w:r>
        <w:rPr>
          <w:rFonts w:ascii="Times New Roman" w:hAnsi="Times New Roman" w:cs="Times New Roman"/>
          <w:sz w:val="22"/>
          <w:szCs w:val="22"/>
        </w:rPr>
        <w:lastRenderedPageBreak/>
        <w:t>8</w:t>
      </w:r>
      <w:r w:rsidR="00E75407" w:rsidRPr="008F6C47">
        <w:rPr>
          <w:rFonts w:ascii="Times New Roman" w:hAnsi="Times New Roman" w:cs="Times New Roman"/>
          <w:sz w:val="22"/>
          <w:szCs w:val="22"/>
        </w:rPr>
        <w:t>.</w:t>
      </w:r>
      <w:r w:rsidR="00F60544">
        <w:rPr>
          <w:rFonts w:ascii="Times New Roman" w:hAnsi="Times New Roman" w:cs="Times New Roman"/>
          <w:sz w:val="22"/>
          <w:szCs w:val="22"/>
        </w:rPr>
        <w:t>2</w:t>
      </w:r>
      <w:r w:rsidR="00E75407" w:rsidRPr="008F6C47">
        <w:rPr>
          <w:rFonts w:ascii="Times New Roman" w:hAnsi="Times New Roman" w:cs="Times New Roman"/>
          <w:sz w:val="22"/>
          <w:szCs w:val="22"/>
        </w:rPr>
        <w:t xml:space="preserve">. As empresas Licitantes enquadradas como Microempresas ou Empresas de Pequeno Porte, nos trmos da Lei Complementar nº 123 de 14 de dezembro de 2006 e Lei Complementar nº 147 de 07 de agosto de 2014, </w:t>
      </w:r>
      <w:r w:rsidR="00E75407" w:rsidRPr="008F6C47">
        <w:rPr>
          <w:rFonts w:ascii="Times New Roman" w:hAnsi="Times New Roman" w:cs="Times New Roman"/>
          <w:b/>
          <w:sz w:val="22"/>
          <w:szCs w:val="22"/>
        </w:rPr>
        <w:t>PARA OBTEREM OS BENEFÍCIOS LEGAIS</w:t>
      </w:r>
      <w:r w:rsidR="00E75407" w:rsidRPr="008F6C47">
        <w:rPr>
          <w:rFonts w:ascii="Times New Roman" w:hAnsi="Times New Roman" w:cs="Times New Roman"/>
          <w:sz w:val="22"/>
          <w:szCs w:val="22"/>
        </w:rPr>
        <w:t xml:space="preserve">, deverão apresentar </w:t>
      </w:r>
      <w:r w:rsidR="00E75407" w:rsidRPr="008F6C47">
        <w:rPr>
          <w:rFonts w:ascii="Times New Roman" w:hAnsi="Times New Roman" w:cs="Times New Roman"/>
          <w:b/>
          <w:sz w:val="22"/>
          <w:szCs w:val="22"/>
          <w:u w:val="single"/>
        </w:rPr>
        <w:t>AMBOS</w:t>
      </w:r>
      <w:r w:rsidR="00E75407" w:rsidRPr="008F6C47">
        <w:rPr>
          <w:rFonts w:ascii="Times New Roman" w:hAnsi="Times New Roman" w:cs="Times New Roman"/>
          <w:sz w:val="22"/>
          <w:szCs w:val="22"/>
        </w:rPr>
        <w:t xml:space="preserve"> os documentos abaixo, porém, a não apresentação não resultará na inabilitação ou desclassificação da(s) Proponente(s), apenas resultará no impedimento do uso dos benefícios concedidos pelas Leis:</w:t>
      </w:r>
    </w:p>
    <w:p w14:paraId="21575BA1" w14:textId="67BD5F17" w:rsidR="00E75407" w:rsidRPr="008F6C47" w:rsidRDefault="001B2066" w:rsidP="008F6C47">
      <w:pPr>
        <w:pStyle w:val="Corpodetexto"/>
        <w:rPr>
          <w:rFonts w:ascii="Times New Roman" w:hAnsi="Times New Roman" w:cs="Times New Roman"/>
          <w:sz w:val="22"/>
          <w:szCs w:val="22"/>
        </w:rPr>
      </w:pPr>
      <w:r>
        <w:rPr>
          <w:rFonts w:ascii="Times New Roman" w:hAnsi="Times New Roman" w:cs="Times New Roman"/>
          <w:sz w:val="22"/>
          <w:szCs w:val="22"/>
        </w:rPr>
        <w:t>a</w:t>
      </w:r>
      <w:r w:rsidR="00E75407" w:rsidRPr="008F6C47">
        <w:rPr>
          <w:rFonts w:ascii="Times New Roman" w:hAnsi="Times New Roman" w:cs="Times New Roman"/>
          <w:sz w:val="22"/>
          <w:szCs w:val="22"/>
        </w:rPr>
        <w:t>) Declaração do Port</w:t>
      </w:r>
      <w:r w:rsidR="00D33900">
        <w:rPr>
          <w:rFonts w:ascii="Times New Roman" w:hAnsi="Times New Roman" w:cs="Times New Roman"/>
          <w:sz w:val="22"/>
          <w:szCs w:val="22"/>
        </w:rPr>
        <w:t>e</w:t>
      </w:r>
      <w:r w:rsidR="00E75407" w:rsidRPr="008F6C47">
        <w:rPr>
          <w:rFonts w:ascii="Times New Roman" w:hAnsi="Times New Roman" w:cs="Times New Roman"/>
          <w:sz w:val="22"/>
          <w:szCs w:val="22"/>
        </w:rPr>
        <w:t xml:space="preserve"> da empresa (Microempresa ou Empresa de Pequeno Porte)</w:t>
      </w:r>
      <w:r w:rsidR="00927FA6">
        <w:rPr>
          <w:rFonts w:ascii="Times New Roman" w:hAnsi="Times New Roman" w:cs="Times New Roman"/>
          <w:sz w:val="22"/>
          <w:szCs w:val="22"/>
        </w:rPr>
        <w:t>;</w:t>
      </w:r>
    </w:p>
    <w:p w14:paraId="21575BA2" w14:textId="77777777" w:rsidR="00E75407" w:rsidRPr="008F6C47" w:rsidRDefault="00E75407" w:rsidP="008F6C47">
      <w:pPr>
        <w:pStyle w:val="Corpodetexto"/>
        <w:ind w:left="426"/>
        <w:rPr>
          <w:rFonts w:ascii="Times New Roman" w:hAnsi="Times New Roman" w:cs="Times New Roman"/>
          <w:sz w:val="22"/>
          <w:szCs w:val="22"/>
        </w:rPr>
      </w:pPr>
    </w:p>
    <w:p w14:paraId="21575BA3" w14:textId="22796D8B" w:rsidR="00E75407" w:rsidRPr="008F6C47" w:rsidRDefault="00D33900" w:rsidP="008F6C47">
      <w:pPr>
        <w:pStyle w:val="Corpodetexto"/>
        <w:rPr>
          <w:rFonts w:ascii="Times New Roman" w:hAnsi="Times New Roman" w:cs="Times New Roman"/>
          <w:sz w:val="22"/>
          <w:szCs w:val="22"/>
        </w:rPr>
      </w:pPr>
      <w:r>
        <w:rPr>
          <w:rFonts w:ascii="Times New Roman" w:hAnsi="Times New Roman" w:cs="Times New Roman"/>
          <w:sz w:val="22"/>
          <w:szCs w:val="22"/>
        </w:rPr>
        <w:t>9</w:t>
      </w:r>
      <w:r w:rsidR="004359D7" w:rsidRPr="008F6C47">
        <w:rPr>
          <w:rFonts w:ascii="Times New Roman" w:hAnsi="Times New Roman" w:cs="Times New Roman"/>
          <w:sz w:val="22"/>
          <w:szCs w:val="22"/>
        </w:rPr>
        <w:t xml:space="preserve">. </w:t>
      </w:r>
      <w:r w:rsidR="004359D7" w:rsidRPr="008F6C47">
        <w:rPr>
          <w:rFonts w:ascii="Times New Roman" w:hAnsi="Times New Roman" w:cs="Times New Roman"/>
          <w:b/>
          <w:sz w:val="22"/>
          <w:szCs w:val="22"/>
          <w:u w:val="single"/>
        </w:rPr>
        <w:t xml:space="preserve">DOCUMENTAÇÃO PARA COMPROVAÇÃO DA </w:t>
      </w:r>
      <w:r w:rsidR="00F40A53">
        <w:rPr>
          <w:rFonts w:ascii="Times New Roman" w:hAnsi="Times New Roman" w:cs="Times New Roman"/>
          <w:b/>
          <w:sz w:val="22"/>
          <w:szCs w:val="22"/>
          <w:u w:val="single"/>
        </w:rPr>
        <w:t>HABILITAÇÃO</w:t>
      </w:r>
      <w:r w:rsidR="004359D7" w:rsidRPr="008F6C47">
        <w:rPr>
          <w:rFonts w:ascii="Times New Roman" w:hAnsi="Times New Roman" w:cs="Times New Roman"/>
          <w:b/>
          <w:sz w:val="22"/>
          <w:szCs w:val="22"/>
          <w:u w:val="single"/>
        </w:rPr>
        <w:t xml:space="preserve"> FISCAL, SOCIAL E TRABALHISTA</w:t>
      </w:r>
    </w:p>
    <w:p w14:paraId="21575BA4" w14:textId="77777777" w:rsidR="004359D7" w:rsidRDefault="004359D7" w:rsidP="008F6C47">
      <w:pPr>
        <w:pStyle w:val="Corpodetexto"/>
        <w:rPr>
          <w:rFonts w:ascii="Times New Roman" w:hAnsi="Times New Roman" w:cs="Times New Roman"/>
          <w:sz w:val="22"/>
          <w:szCs w:val="22"/>
        </w:rPr>
      </w:pPr>
      <w:r w:rsidRPr="008F6C47">
        <w:rPr>
          <w:rFonts w:ascii="Times New Roman" w:hAnsi="Times New Roman" w:cs="Times New Roman"/>
          <w:sz w:val="22"/>
          <w:szCs w:val="22"/>
        </w:rPr>
        <w:t>a) Prova de Inscrição no Cadastro Nacional de Pessoal Jurídica – CNPJ;</w:t>
      </w:r>
    </w:p>
    <w:p w14:paraId="4F27B04B" w14:textId="09458B71" w:rsidR="00F40A53" w:rsidRPr="00F40A53" w:rsidRDefault="00F40A53" w:rsidP="008F6C47">
      <w:pPr>
        <w:pStyle w:val="Corpodetexto"/>
        <w:rPr>
          <w:rFonts w:ascii="Times New Roman" w:hAnsi="Times New Roman" w:cs="Times New Roman"/>
          <w:sz w:val="22"/>
          <w:szCs w:val="22"/>
        </w:rPr>
      </w:pPr>
      <w:r w:rsidRPr="00F40A53">
        <w:rPr>
          <w:rFonts w:ascii="Times New Roman" w:hAnsi="Times New Roman" w:cs="Times New Roman"/>
          <w:sz w:val="22"/>
          <w:szCs w:val="22"/>
        </w:rPr>
        <w:t xml:space="preserve">b) </w:t>
      </w:r>
      <w:r>
        <w:rPr>
          <w:rFonts w:ascii="Times New Roman" w:hAnsi="Times New Roman" w:cs="Times New Roman"/>
          <w:sz w:val="22"/>
          <w:szCs w:val="22"/>
        </w:rPr>
        <w:t xml:space="preserve">Prova de </w:t>
      </w:r>
      <w:r w:rsidRPr="00F40A53">
        <w:rPr>
          <w:rFonts w:ascii="Times New Roman" w:hAnsi="Times New Roman" w:cs="Times New Roman"/>
          <w:sz w:val="22"/>
          <w:szCs w:val="22"/>
        </w:rPr>
        <w:t>inscrição no cadastro de contribuintes estadual e/ou municipal, se houver, relativo ao domicílio ou sede do licitante, pertinente ao seu ramo de atividade e compatível com o objeto contratual</w:t>
      </w:r>
      <w:r>
        <w:rPr>
          <w:rFonts w:ascii="Times New Roman" w:hAnsi="Times New Roman" w:cs="Times New Roman"/>
          <w:sz w:val="22"/>
          <w:szCs w:val="22"/>
        </w:rPr>
        <w:t>;</w:t>
      </w:r>
    </w:p>
    <w:p w14:paraId="21575BA5" w14:textId="00962768" w:rsidR="004359D7" w:rsidRPr="008F6C47" w:rsidRDefault="00F40A53" w:rsidP="008F6C47">
      <w:pPr>
        <w:pStyle w:val="Corpodetexto"/>
        <w:rPr>
          <w:rFonts w:ascii="Times New Roman" w:hAnsi="Times New Roman" w:cs="Times New Roman"/>
          <w:sz w:val="22"/>
          <w:szCs w:val="22"/>
        </w:rPr>
      </w:pPr>
      <w:r>
        <w:rPr>
          <w:rFonts w:ascii="Times New Roman" w:hAnsi="Times New Roman" w:cs="Times New Roman"/>
          <w:sz w:val="22"/>
          <w:szCs w:val="22"/>
        </w:rPr>
        <w:t>c</w:t>
      </w:r>
      <w:r w:rsidR="004359D7" w:rsidRPr="008F6C47">
        <w:rPr>
          <w:rFonts w:ascii="Times New Roman" w:hAnsi="Times New Roman" w:cs="Times New Roman"/>
          <w:sz w:val="22"/>
          <w:szCs w:val="22"/>
        </w:rPr>
        <w:t>) Certidão Conjunta Negativa ou Certidão Positiva com Efeito Negativo de Débitos Relativos aos Tributos Federais e à Dívida Ativa da União, expedidas pela Secretaria da Receita Federal do Brasil e Prouradoria-Geral da Fazenda Nacional, em plena vigência, quando de sua apresentação à Comissão;</w:t>
      </w:r>
    </w:p>
    <w:p w14:paraId="21575BA6" w14:textId="38F0D7B6" w:rsidR="004359D7" w:rsidRPr="008F6C47" w:rsidRDefault="00F40A53" w:rsidP="008F6C47">
      <w:pPr>
        <w:pStyle w:val="Corpodetexto"/>
        <w:rPr>
          <w:rFonts w:ascii="Times New Roman" w:hAnsi="Times New Roman" w:cs="Times New Roman"/>
          <w:sz w:val="22"/>
          <w:szCs w:val="22"/>
        </w:rPr>
      </w:pPr>
      <w:r>
        <w:rPr>
          <w:rFonts w:ascii="Times New Roman" w:hAnsi="Times New Roman" w:cs="Times New Roman"/>
          <w:sz w:val="22"/>
          <w:szCs w:val="22"/>
        </w:rPr>
        <w:t>d</w:t>
      </w:r>
      <w:r w:rsidR="004359D7" w:rsidRPr="008F6C47">
        <w:rPr>
          <w:rFonts w:ascii="Times New Roman" w:hAnsi="Times New Roman" w:cs="Times New Roman"/>
          <w:sz w:val="22"/>
          <w:szCs w:val="22"/>
        </w:rPr>
        <w:t>) Certidão Negativa ou Certidão Positiva com Efeito de Negativa de Dívida Ativa de Tributos Estaduais, expedido pela Secretaria de Estado da Fazenda em plena vigência</w:t>
      </w:r>
      <w:r w:rsidR="00D33900">
        <w:rPr>
          <w:rFonts w:ascii="Times New Roman" w:hAnsi="Times New Roman" w:cs="Times New Roman"/>
          <w:sz w:val="22"/>
          <w:szCs w:val="22"/>
        </w:rPr>
        <w:t xml:space="preserve"> da sede</w:t>
      </w:r>
      <w:r w:rsidR="005122EA">
        <w:rPr>
          <w:rFonts w:ascii="Times New Roman" w:hAnsi="Times New Roman" w:cs="Times New Roman"/>
          <w:sz w:val="22"/>
          <w:szCs w:val="22"/>
        </w:rPr>
        <w:t xml:space="preserve"> do licitante</w:t>
      </w:r>
      <w:r w:rsidR="004359D7" w:rsidRPr="008F6C47">
        <w:rPr>
          <w:rFonts w:ascii="Times New Roman" w:hAnsi="Times New Roman" w:cs="Times New Roman"/>
          <w:sz w:val="22"/>
          <w:szCs w:val="22"/>
        </w:rPr>
        <w:t>, quando de sua apresentação à Comissão;</w:t>
      </w:r>
    </w:p>
    <w:p w14:paraId="21575BA7" w14:textId="0B0B802A" w:rsidR="004359D7" w:rsidRPr="008F6C47" w:rsidRDefault="00F40A53" w:rsidP="008F6C47">
      <w:pPr>
        <w:pStyle w:val="Corpodetexto"/>
        <w:rPr>
          <w:rFonts w:ascii="Times New Roman" w:hAnsi="Times New Roman" w:cs="Times New Roman"/>
          <w:sz w:val="22"/>
          <w:szCs w:val="22"/>
        </w:rPr>
      </w:pPr>
      <w:r>
        <w:rPr>
          <w:rFonts w:ascii="Times New Roman" w:hAnsi="Times New Roman" w:cs="Times New Roman"/>
          <w:sz w:val="22"/>
          <w:szCs w:val="22"/>
        </w:rPr>
        <w:t>e</w:t>
      </w:r>
      <w:r w:rsidR="004359D7" w:rsidRPr="008F6C47">
        <w:rPr>
          <w:rFonts w:ascii="Times New Roman" w:hAnsi="Times New Roman" w:cs="Times New Roman"/>
          <w:sz w:val="22"/>
          <w:szCs w:val="22"/>
        </w:rPr>
        <w:t>) Certidão Negativa ou Certidão Positiva com Efeito de Negativa de Dívida Ativa de Tributos Municipais, expedido pela Secretaria Municipal da Fazenda em plena vigência</w:t>
      </w:r>
      <w:r w:rsidR="00D33900">
        <w:rPr>
          <w:rFonts w:ascii="Times New Roman" w:hAnsi="Times New Roman" w:cs="Times New Roman"/>
          <w:sz w:val="22"/>
          <w:szCs w:val="22"/>
        </w:rPr>
        <w:t xml:space="preserve"> da sede</w:t>
      </w:r>
      <w:r w:rsidR="005122EA">
        <w:rPr>
          <w:rFonts w:ascii="Times New Roman" w:hAnsi="Times New Roman" w:cs="Times New Roman"/>
          <w:sz w:val="22"/>
          <w:szCs w:val="22"/>
        </w:rPr>
        <w:t xml:space="preserve"> do licitante</w:t>
      </w:r>
      <w:r w:rsidR="004359D7" w:rsidRPr="008F6C47">
        <w:rPr>
          <w:rFonts w:ascii="Times New Roman" w:hAnsi="Times New Roman" w:cs="Times New Roman"/>
          <w:sz w:val="22"/>
          <w:szCs w:val="22"/>
        </w:rPr>
        <w:t>, quando de sua apresentação à Comissão;</w:t>
      </w:r>
    </w:p>
    <w:p w14:paraId="21575BA8" w14:textId="6E624F2D" w:rsidR="004359D7" w:rsidRPr="008F6C47" w:rsidRDefault="00F40A53" w:rsidP="008F6C47">
      <w:pPr>
        <w:pStyle w:val="Corpodetexto"/>
        <w:rPr>
          <w:rFonts w:ascii="Times New Roman" w:hAnsi="Times New Roman" w:cs="Times New Roman"/>
          <w:sz w:val="22"/>
          <w:szCs w:val="22"/>
        </w:rPr>
      </w:pPr>
      <w:r>
        <w:rPr>
          <w:rFonts w:ascii="Times New Roman" w:hAnsi="Times New Roman" w:cs="Times New Roman"/>
          <w:sz w:val="22"/>
          <w:szCs w:val="22"/>
        </w:rPr>
        <w:t>f</w:t>
      </w:r>
      <w:r w:rsidR="004359D7" w:rsidRPr="008F6C47">
        <w:rPr>
          <w:rFonts w:ascii="Times New Roman" w:hAnsi="Times New Roman" w:cs="Times New Roman"/>
          <w:sz w:val="22"/>
          <w:szCs w:val="22"/>
        </w:rPr>
        <w:t>) Certidão de Regularidade do FGTS – CRF, fornecido pela Caixa Econômica Federal, em plena vigência, quando de sua apresentação à Comissão;</w:t>
      </w:r>
    </w:p>
    <w:p w14:paraId="21575BA9" w14:textId="0E169638" w:rsidR="004359D7" w:rsidRPr="008F6C47" w:rsidRDefault="00F40A53" w:rsidP="008F6C47">
      <w:pPr>
        <w:pStyle w:val="Corpodetexto"/>
        <w:rPr>
          <w:rFonts w:ascii="Times New Roman" w:hAnsi="Times New Roman" w:cs="Times New Roman"/>
          <w:sz w:val="22"/>
          <w:szCs w:val="22"/>
        </w:rPr>
      </w:pPr>
      <w:r>
        <w:rPr>
          <w:rFonts w:ascii="Times New Roman" w:hAnsi="Times New Roman" w:cs="Times New Roman"/>
          <w:sz w:val="22"/>
          <w:szCs w:val="22"/>
        </w:rPr>
        <w:t>g</w:t>
      </w:r>
      <w:r w:rsidR="004359D7" w:rsidRPr="008F6C47">
        <w:rPr>
          <w:rFonts w:ascii="Times New Roman" w:hAnsi="Times New Roman" w:cs="Times New Roman"/>
          <w:sz w:val="22"/>
          <w:szCs w:val="22"/>
        </w:rPr>
        <w:t>) Prova de inexistência de débitos inadimplidos perante a Justiça do Trabalho – CNDT.</w:t>
      </w:r>
    </w:p>
    <w:p w14:paraId="276C2BFD" w14:textId="37B1225F" w:rsidR="00F40A53" w:rsidRPr="008F6C47" w:rsidRDefault="00F40A53" w:rsidP="00F40A53">
      <w:pPr>
        <w:pStyle w:val="Corpodetexto"/>
        <w:rPr>
          <w:rFonts w:ascii="Times New Roman" w:hAnsi="Times New Roman" w:cs="Times New Roman"/>
          <w:sz w:val="22"/>
          <w:szCs w:val="22"/>
        </w:rPr>
      </w:pPr>
      <w:r>
        <w:rPr>
          <w:rFonts w:ascii="Times New Roman" w:hAnsi="Times New Roman" w:cs="Times New Roman"/>
          <w:sz w:val="22"/>
          <w:szCs w:val="22"/>
        </w:rPr>
        <w:t>h)</w:t>
      </w:r>
      <w:r w:rsidRPr="008F6C47">
        <w:rPr>
          <w:rFonts w:ascii="Times New Roman" w:hAnsi="Times New Roman" w:cs="Times New Roman"/>
          <w:sz w:val="22"/>
          <w:szCs w:val="22"/>
        </w:rPr>
        <w:t xml:space="preserve"> Declaração de Cumprimento do Disposto no Art. 7º, inciso XXXIII da Constituição Federal, sob as penalidades cabíveis de que o Licitante cumpre com a determina</w:t>
      </w:r>
      <w:r>
        <w:rPr>
          <w:rFonts w:ascii="Times New Roman" w:hAnsi="Times New Roman" w:cs="Times New Roman"/>
          <w:sz w:val="22"/>
          <w:szCs w:val="22"/>
        </w:rPr>
        <w:t>ção</w:t>
      </w:r>
      <w:r w:rsidRPr="008F6C47">
        <w:rPr>
          <w:rFonts w:ascii="Times New Roman" w:hAnsi="Times New Roman" w:cs="Times New Roman"/>
          <w:sz w:val="22"/>
          <w:szCs w:val="22"/>
        </w:rPr>
        <w:t xml:space="preserve"> Constitucional, </w:t>
      </w:r>
    </w:p>
    <w:p w14:paraId="21575BAA" w14:textId="77777777" w:rsidR="003071DE" w:rsidRPr="008F6C47" w:rsidRDefault="003071DE" w:rsidP="008F6C47">
      <w:pPr>
        <w:pStyle w:val="Corpodetexto"/>
        <w:ind w:left="426"/>
        <w:rPr>
          <w:rFonts w:ascii="Times New Roman" w:hAnsi="Times New Roman" w:cs="Times New Roman"/>
          <w:sz w:val="22"/>
          <w:szCs w:val="22"/>
        </w:rPr>
      </w:pPr>
    </w:p>
    <w:p w14:paraId="21575BAB" w14:textId="401B2E05" w:rsidR="004359D7" w:rsidRPr="008F6C47" w:rsidRDefault="00D33900" w:rsidP="008F6C47">
      <w:pPr>
        <w:pStyle w:val="Corpodetexto"/>
        <w:rPr>
          <w:rFonts w:ascii="Times New Roman" w:hAnsi="Times New Roman" w:cs="Times New Roman"/>
          <w:sz w:val="22"/>
          <w:szCs w:val="22"/>
        </w:rPr>
      </w:pPr>
      <w:r>
        <w:rPr>
          <w:rFonts w:ascii="Times New Roman" w:hAnsi="Times New Roman" w:cs="Times New Roman"/>
          <w:sz w:val="22"/>
          <w:szCs w:val="22"/>
        </w:rPr>
        <w:t>9.1</w:t>
      </w:r>
      <w:r w:rsidR="004359D7" w:rsidRPr="008F6C47">
        <w:rPr>
          <w:rFonts w:ascii="Times New Roman" w:hAnsi="Times New Roman" w:cs="Times New Roman"/>
          <w:sz w:val="22"/>
          <w:szCs w:val="22"/>
        </w:rPr>
        <w:t xml:space="preserve">. As empresas Licitantes enquadradas como Microempresas ou Empresas de Pequeno Porte, nos termos do </w:t>
      </w:r>
      <w:r w:rsidR="00935920">
        <w:rPr>
          <w:rFonts w:ascii="Times New Roman" w:hAnsi="Times New Roman" w:cs="Times New Roman"/>
          <w:sz w:val="22"/>
          <w:szCs w:val="22"/>
        </w:rPr>
        <w:t>LC</w:t>
      </w:r>
      <w:r w:rsidR="004359D7" w:rsidRPr="008F6C47">
        <w:rPr>
          <w:rFonts w:ascii="Times New Roman" w:hAnsi="Times New Roman" w:cs="Times New Roman"/>
          <w:sz w:val="22"/>
          <w:szCs w:val="22"/>
        </w:rPr>
        <w:t xml:space="preserve"> nº 123 de 14 de dezembro de 2006, deverão apresentar as certidões referidas no Item </w:t>
      </w:r>
      <w:r>
        <w:rPr>
          <w:rFonts w:ascii="Times New Roman" w:hAnsi="Times New Roman" w:cs="Times New Roman"/>
          <w:sz w:val="22"/>
          <w:szCs w:val="22"/>
        </w:rPr>
        <w:t>9</w:t>
      </w:r>
      <w:r w:rsidR="004359D7" w:rsidRPr="008F6C47">
        <w:rPr>
          <w:rFonts w:ascii="Times New Roman" w:hAnsi="Times New Roman" w:cs="Times New Roman"/>
          <w:sz w:val="22"/>
          <w:szCs w:val="22"/>
        </w:rPr>
        <w:t xml:space="preserve"> deste Edital, no entanto, caso sejam positivas quanto à situação fiscal e trabalhista, terão a oportunidade de comprovar sua regularidade fiscal, no prazo de 05 (cinco) dias úteis, a contar da convocação a ser feita pelo Agente de Contratação</w:t>
      </w:r>
      <w:r w:rsidR="006E3262">
        <w:rPr>
          <w:rFonts w:ascii="Times New Roman" w:hAnsi="Times New Roman" w:cs="Times New Roman"/>
          <w:sz w:val="22"/>
          <w:szCs w:val="22"/>
        </w:rPr>
        <w:t>, porrogaveis por igual período a requerimento</w:t>
      </w:r>
      <w:r w:rsidR="004359D7" w:rsidRPr="008F6C47">
        <w:rPr>
          <w:rFonts w:ascii="Times New Roman" w:hAnsi="Times New Roman" w:cs="Times New Roman"/>
          <w:sz w:val="22"/>
          <w:szCs w:val="22"/>
        </w:rPr>
        <w:t>.</w:t>
      </w:r>
    </w:p>
    <w:p w14:paraId="21575BAC" w14:textId="77777777" w:rsidR="004359D7" w:rsidRPr="008F6C47" w:rsidRDefault="004359D7" w:rsidP="008F6C47">
      <w:pPr>
        <w:pStyle w:val="Corpodetexto"/>
        <w:ind w:left="426"/>
        <w:rPr>
          <w:rFonts w:ascii="Times New Roman" w:hAnsi="Times New Roman" w:cs="Times New Roman"/>
          <w:sz w:val="22"/>
          <w:szCs w:val="22"/>
        </w:rPr>
      </w:pPr>
    </w:p>
    <w:p w14:paraId="21575BAD" w14:textId="0531595F" w:rsidR="004359D7" w:rsidRPr="008F6C47" w:rsidRDefault="00D33900" w:rsidP="008F6C47">
      <w:pPr>
        <w:pStyle w:val="Corpodetexto"/>
        <w:rPr>
          <w:rFonts w:ascii="Times New Roman" w:hAnsi="Times New Roman" w:cs="Times New Roman"/>
          <w:sz w:val="22"/>
          <w:szCs w:val="22"/>
        </w:rPr>
      </w:pPr>
      <w:r>
        <w:rPr>
          <w:rFonts w:ascii="Times New Roman" w:hAnsi="Times New Roman" w:cs="Times New Roman"/>
          <w:sz w:val="22"/>
          <w:szCs w:val="22"/>
        </w:rPr>
        <w:t>10</w:t>
      </w:r>
      <w:r w:rsidR="004359D7" w:rsidRPr="008F6C47">
        <w:rPr>
          <w:rFonts w:ascii="Times New Roman" w:hAnsi="Times New Roman" w:cs="Times New Roman"/>
          <w:sz w:val="22"/>
          <w:szCs w:val="22"/>
        </w:rPr>
        <w:t xml:space="preserve">. </w:t>
      </w:r>
      <w:r w:rsidR="004359D7" w:rsidRPr="008F6C47">
        <w:rPr>
          <w:rFonts w:ascii="Times New Roman" w:hAnsi="Times New Roman" w:cs="Times New Roman"/>
          <w:b/>
          <w:sz w:val="22"/>
          <w:szCs w:val="22"/>
          <w:u w:val="single"/>
        </w:rPr>
        <w:t>COMPROVAÇÃO DA QUALIFICAÇÃO ECONÔMICO-FINANCEIRA</w:t>
      </w:r>
    </w:p>
    <w:p w14:paraId="21575BAE" w14:textId="1D370DF9" w:rsidR="004359D7" w:rsidRPr="00583878" w:rsidRDefault="004359D7" w:rsidP="008F6C47">
      <w:pPr>
        <w:widowControl/>
        <w:tabs>
          <w:tab w:val="left" w:pos="284"/>
        </w:tabs>
        <w:adjustRightInd w:val="0"/>
        <w:jc w:val="both"/>
        <w:rPr>
          <w:rFonts w:ascii="Times New Roman" w:hAnsi="Times New Roman" w:cs="Times New Roman"/>
          <w:color w:val="000000"/>
        </w:rPr>
      </w:pPr>
      <w:r w:rsidRPr="00583878">
        <w:rPr>
          <w:rFonts w:ascii="Times New Roman" w:hAnsi="Times New Roman" w:cs="Times New Roman"/>
        </w:rPr>
        <w:t xml:space="preserve">a) </w:t>
      </w:r>
      <w:r w:rsidR="00B404BC" w:rsidRPr="00583878">
        <w:rPr>
          <w:rFonts w:ascii="Times New Roman" w:hAnsi="Times New Roman"/>
        </w:rPr>
        <w:t>Certidão negativa de feitos sobre falência expedida pelo distribuidor da sede do licitante</w:t>
      </w:r>
      <w:r w:rsidR="00B404BC" w:rsidRPr="00583878">
        <w:rPr>
          <w:rFonts w:ascii="Times New Roman" w:hAnsi="Times New Roman"/>
          <w:lang w:eastAsia="pt-BR"/>
        </w:rPr>
        <w:t xml:space="preserve"> emitida dentro de um prazo máximo de </w:t>
      </w:r>
      <w:r w:rsidR="001B2066" w:rsidRPr="00583878">
        <w:rPr>
          <w:rFonts w:ascii="Times New Roman" w:hAnsi="Times New Roman"/>
          <w:lang w:eastAsia="pt-BR"/>
        </w:rPr>
        <w:t>30</w:t>
      </w:r>
      <w:r w:rsidR="00B404BC" w:rsidRPr="00583878">
        <w:rPr>
          <w:rFonts w:ascii="Times New Roman" w:hAnsi="Times New Roman"/>
          <w:lang w:eastAsia="pt-BR"/>
        </w:rPr>
        <w:t xml:space="preserve"> (</w:t>
      </w:r>
      <w:r w:rsidR="001B2066" w:rsidRPr="00583878">
        <w:rPr>
          <w:rFonts w:ascii="Times New Roman" w:hAnsi="Times New Roman"/>
          <w:lang w:eastAsia="pt-BR"/>
        </w:rPr>
        <w:t>trinta</w:t>
      </w:r>
      <w:r w:rsidR="00B404BC" w:rsidRPr="00583878">
        <w:rPr>
          <w:rFonts w:ascii="Times New Roman" w:hAnsi="Times New Roman"/>
          <w:lang w:eastAsia="pt-BR"/>
        </w:rPr>
        <w:t>) dias anteriores à sessão pública</w:t>
      </w:r>
      <w:r w:rsidRPr="00583878">
        <w:rPr>
          <w:rFonts w:ascii="Times New Roman" w:hAnsi="Times New Roman" w:cs="Times New Roman"/>
          <w:color w:val="000000"/>
        </w:rPr>
        <w:t>. Para esta certidão só será aceita outra validade se estiver expresso no próprio documento.</w:t>
      </w:r>
    </w:p>
    <w:p w14:paraId="21575BAF" w14:textId="196754A0" w:rsidR="004359D7" w:rsidRPr="00B404BC" w:rsidRDefault="00B404BC" w:rsidP="00D33900">
      <w:pPr>
        <w:adjustRightInd w:val="0"/>
        <w:jc w:val="both"/>
        <w:rPr>
          <w:rFonts w:ascii="Times New Roman" w:hAnsi="Times New Roman" w:cs="Times New Roman"/>
          <w:color w:val="000000"/>
        </w:rPr>
      </w:pPr>
      <w:r w:rsidRPr="00B404BC">
        <w:rPr>
          <w:rFonts w:ascii="Times New Roman" w:hAnsi="Times New Roman" w:cs="Times New Roman"/>
          <w:color w:val="000000"/>
        </w:rPr>
        <w:t xml:space="preserve"> </w:t>
      </w:r>
    </w:p>
    <w:p w14:paraId="21575BB0" w14:textId="76D29B5D" w:rsidR="004359D7" w:rsidRPr="00B404BC" w:rsidRDefault="004359D7" w:rsidP="008F6C47">
      <w:pPr>
        <w:adjustRightInd w:val="0"/>
        <w:jc w:val="both"/>
        <w:rPr>
          <w:rFonts w:ascii="Times New Roman" w:hAnsi="Times New Roman" w:cs="Times New Roman"/>
          <w:lang w:eastAsia="pt-BR"/>
        </w:rPr>
      </w:pPr>
      <w:r w:rsidRPr="00B404BC">
        <w:rPr>
          <w:rFonts w:ascii="Times New Roman" w:hAnsi="Times New Roman" w:cs="Times New Roman"/>
          <w:color w:val="000000"/>
        </w:rPr>
        <w:t xml:space="preserve">b) </w:t>
      </w:r>
      <w:r w:rsidRPr="00B404BC">
        <w:rPr>
          <w:rFonts w:ascii="Times New Roman" w:hAnsi="Times New Roman" w:cs="Times New Roman"/>
          <w:lang w:eastAsia="pt-BR"/>
        </w:rPr>
        <w:t>Balanço patrimonial e demonstrações contábeis do</w:t>
      </w:r>
      <w:r w:rsidR="00D11A5A" w:rsidRPr="00B404BC">
        <w:rPr>
          <w:rFonts w:ascii="Times New Roman" w:hAnsi="Times New Roman" w:cs="Times New Roman"/>
          <w:lang w:eastAsia="pt-BR"/>
        </w:rPr>
        <w:t xml:space="preserve">s </w:t>
      </w:r>
      <w:r w:rsidR="001B2066">
        <w:rPr>
          <w:rFonts w:ascii="Times New Roman" w:hAnsi="Times New Roman" w:cs="Times New Roman"/>
          <w:lang w:eastAsia="pt-BR"/>
        </w:rPr>
        <w:t xml:space="preserve">(2) </w:t>
      </w:r>
      <w:r w:rsidR="00D11A5A" w:rsidRPr="00B404BC">
        <w:rPr>
          <w:rFonts w:ascii="Times New Roman" w:hAnsi="Times New Roman" w:cs="Times New Roman"/>
          <w:lang w:eastAsia="pt-BR"/>
        </w:rPr>
        <w:t>dois</w:t>
      </w:r>
      <w:r w:rsidRPr="00B404BC">
        <w:rPr>
          <w:rFonts w:ascii="Times New Roman" w:hAnsi="Times New Roman" w:cs="Times New Roman"/>
          <w:lang w:eastAsia="pt-BR"/>
        </w:rPr>
        <w:t xml:space="preserve"> últim</w:t>
      </w:r>
      <w:r w:rsidR="00D11A5A" w:rsidRPr="00B404BC">
        <w:rPr>
          <w:rFonts w:ascii="Times New Roman" w:hAnsi="Times New Roman" w:cs="Times New Roman"/>
          <w:lang w:eastAsia="pt-BR"/>
        </w:rPr>
        <w:t>os</w:t>
      </w:r>
      <w:r w:rsidRPr="00B404BC">
        <w:rPr>
          <w:rFonts w:ascii="Times New Roman" w:hAnsi="Times New Roman" w:cs="Times New Roman"/>
          <w:lang w:eastAsia="pt-BR"/>
        </w:rPr>
        <w:t xml:space="preserve"> exercício socia</w:t>
      </w:r>
      <w:r w:rsidR="00D11A5A" w:rsidRPr="00B404BC">
        <w:rPr>
          <w:rFonts w:ascii="Times New Roman" w:hAnsi="Times New Roman" w:cs="Times New Roman"/>
          <w:lang w:eastAsia="pt-BR"/>
        </w:rPr>
        <w:t>is</w:t>
      </w:r>
      <w:r w:rsidRPr="00B404BC">
        <w:rPr>
          <w:rFonts w:ascii="Times New Roman" w:hAnsi="Times New Roman" w:cs="Times New Roman"/>
          <w:lang w:eastAsia="pt-BR"/>
        </w:rPr>
        <w:t>,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 O balanço patrimonial e as demonstrações contábeis deverão estar assinados por Contador ou por outro profissional equivalente, devidamente registrado no Conselho Regional de Contabilidade. Serão considerados aceitos como na forma da lei o balanço patrimonial e demonstrações contábeis assim apresentados, satisfazendo a seguinte equação:</w:t>
      </w:r>
    </w:p>
    <w:p w14:paraId="21575BB1" w14:textId="77777777" w:rsidR="004359D7" w:rsidRPr="00B404BC" w:rsidRDefault="004359D7" w:rsidP="008F6C47">
      <w:pPr>
        <w:adjustRightInd w:val="0"/>
        <w:ind w:left="426" w:hanging="426"/>
        <w:jc w:val="both"/>
        <w:rPr>
          <w:rFonts w:ascii="Times New Roman" w:hAnsi="Times New Roman" w:cs="Times New Roman"/>
          <w:lang w:eastAsia="pt-BR"/>
        </w:rPr>
      </w:pPr>
    </w:p>
    <w:p w14:paraId="21575BB2" w14:textId="085C22A9" w:rsidR="004359D7" w:rsidRPr="00B404BC" w:rsidRDefault="004359D7" w:rsidP="008F6C47">
      <w:pPr>
        <w:jc w:val="both"/>
        <w:rPr>
          <w:rFonts w:ascii="Times New Roman" w:hAnsi="Times New Roman" w:cs="Times New Roman"/>
        </w:rPr>
      </w:pPr>
      <w:r w:rsidRPr="00B404BC">
        <w:rPr>
          <w:rFonts w:ascii="Times New Roman" w:hAnsi="Times New Roman" w:cs="Times New Roman"/>
          <w:lang w:eastAsia="pt-BR"/>
        </w:rPr>
        <w:t xml:space="preserve">b.1 - </w:t>
      </w:r>
      <w:r w:rsidRPr="00B404BC">
        <w:rPr>
          <w:rFonts w:ascii="Times New Roman" w:hAnsi="Times New Roman" w:cs="Times New Roman"/>
        </w:rPr>
        <w:t xml:space="preserve">A boa situação financeira da empresa </w:t>
      </w:r>
      <w:r w:rsidR="001B2066">
        <w:rPr>
          <w:rFonts w:ascii="Times New Roman" w:hAnsi="Times New Roman" w:cs="Times New Roman"/>
        </w:rPr>
        <w:t xml:space="preserve">dos ultimos 02(dois) exercícios, devidamente assinada por profissional contábil, </w:t>
      </w:r>
      <w:r w:rsidRPr="00B404BC">
        <w:rPr>
          <w:rFonts w:ascii="Times New Roman" w:hAnsi="Times New Roman" w:cs="Times New Roman"/>
        </w:rPr>
        <w:t xml:space="preserve">será avaliada pelos Índices de Liquidez Geral (LG), Solvência Geral (SG) e Liquidez Corrente (LC), os quais devem ser </w:t>
      </w:r>
      <w:r w:rsidRPr="00B404BC">
        <w:rPr>
          <w:rFonts w:ascii="Times New Roman" w:hAnsi="Times New Roman" w:cs="Times New Roman"/>
          <w:lang w:val="pt-BR"/>
        </w:rPr>
        <w:t xml:space="preserve">igual ou </w:t>
      </w:r>
      <w:r w:rsidRPr="00B404BC">
        <w:rPr>
          <w:rFonts w:ascii="Times New Roman" w:hAnsi="Times New Roman" w:cs="Times New Roman"/>
        </w:rPr>
        <w:t>maior que 1,00, resultante da aplicação das seguintes fórmulas: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7"/>
      </w:tblGrid>
      <w:tr w:rsidR="004359D7" w:rsidRPr="00B404BC" w14:paraId="21575BC1" w14:textId="77777777" w:rsidTr="003071DE">
        <w:trPr>
          <w:jc w:val="center"/>
        </w:trPr>
        <w:tc>
          <w:tcPr>
            <w:tcW w:w="5637" w:type="dxa"/>
          </w:tcPr>
          <w:p w14:paraId="21575BB4" w14:textId="77777777" w:rsidR="004359D7" w:rsidRPr="00B404BC" w:rsidRDefault="004359D7" w:rsidP="008F6C47">
            <w:pPr>
              <w:pStyle w:val="PargrafodaLista"/>
              <w:spacing w:before="0"/>
              <w:ind w:left="0"/>
              <w:rPr>
                <w:rFonts w:ascii="Times New Roman" w:hAnsi="Times New Roman" w:cs="Times New Roman"/>
                <w:b/>
                <w:lang w:val="pt-BR" w:eastAsia="pt-BR"/>
              </w:rPr>
            </w:pPr>
          </w:p>
          <w:p w14:paraId="21575BB5" w14:textId="77777777" w:rsidR="004359D7" w:rsidRPr="00B404BC" w:rsidRDefault="004359D7" w:rsidP="008F6C47">
            <w:pPr>
              <w:pStyle w:val="PargrafodaLista"/>
              <w:spacing w:before="0"/>
              <w:ind w:left="0"/>
              <w:rPr>
                <w:rFonts w:ascii="Times New Roman" w:hAnsi="Times New Roman" w:cs="Times New Roman"/>
                <w:lang w:val="pt-BR" w:eastAsia="pt-BR"/>
              </w:rPr>
            </w:pPr>
            <w:r w:rsidRPr="00B404BC">
              <w:rPr>
                <w:rFonts w:ascii="Times New Roman" w:hAnsi="Times New Roman" w:cs="Times New Roman"/>
                <w:b/>
                <w:lang w:val="pt-BR" w:eastAsia="pt-BR"/>
              </w:rPr>
              <w:lastRenderedPageBreak/>
              <w:t xml:space="preserve">Índice de Liquidez Geral (LG), </w:t>
            </w:r>
            <w:r w:rsidRPr="00B404BC">
              <w:rPr>
                <w:rFonts w:ascii="Times New Roman" w:hAnsi="Times New Roman" w:cs="Times New Roman"/>
                <w:lang w:val="pt-BR" w:eastAsia="pt-BR"/>
              </w:rPr>
              <w:t>onde:</w:t>
            </w:r>
          </w:p>
          <w:p w14:paraId="21575BB6" w14:textId="77777777" w:rsidR="004359D7" w:rsidRPr="00B404BC" w:rsidRDefault="004359D7" w:rsidP="008F6C47">
            <w:pPr>
              <w:pStyle w:val="PargrafodaLista"/>
              <w:tabs>
                <w:tab w:val="left" w:pos="284"/>
              </w:tabs>
              <w:spacing w:before="0"/>
              <w:ind w:left="0"/>
              <w:rPr>
                <w:rFonts w:ascii="Times New Roman" w:hAnsi="Times New Roman" w:cs="Times New Roman"/>
                <w:lang w:val="pt-BR" w:eastAsia="pt-BR"/>
              </w:rPr>
            </w:pPr>
            <w:r w:rsidRPr="00B404BC">
              <w:rPr>
                <w:rFonts w:ascii="Times New Roman" w:hAnsi="Times New Roman" w:cs="Times New Roman"/>
                <w:lang w:val="pt-BR" w:eastAsia="pt-BR"/>
              </w:rPr>
              <w:tab/>
            </w:r>
            <w:r w:rsidRPr="00B404BC">
              <w:rPr>
                <w:rFonts w:ascii="Times New Roman" w:hAnsi="Times New Roman" w:cs="Times New Roman"/>
                <w:b/>
                <w:lang w:val="pt-BR" w:eastAsia="pt-BR"/>
              </w:rPr>
              <w:t>LG</w:t>
            </w:r>
            <w:r w:rsidRPr="00B404BC">
              <w:rPr>
                <w:rFonts w:ascii="Times New Roman" w:hAnsi="Times New Roman" w:cs="Times New Roman"/>
                <w:lang w:val="pt-BR" w:eastAsia="pt-BR"/>
              </w:rPr>
              <w:t xml:space="preserve"> = </w:t>
            </w:r>
            <w:r w:rsidRPr="00B404BC">
              <w:rPr>
                <w:rFonts w:ascii="Times New Roman" w:hAnsi="Times New Roman" w:cs="Times New Roman"/>
                <w:u w:val="single"/>
                <w:lang w:val="pt-BR" w:eastAsia="pt-BR"/>
              </w:rPr>
              <w:t>Ativo Circulante + Realizável a Longo Prazo</w:t>
            </w:r>
          </w:p>
          <w:p w14:paraId="21575BB7" w14:textId="77777777" w:rsidR="004359D7" w:rsidRPr="00B404BC" w:rsidRDefault="004359D7" w:rsidP="008F6C47">
            <w:pPr>
              <w:pStyle w:val="PargrafodaLista"/>
              <w:tabs>
                <w:tab w:val="left" w:pos="284"/>
                <w:tab w:val="left" w:pos="756"/>
              </w:tabs>
              <w:spacing w:before="0"/>
              <w:ind w:left="0"/>
              <w:rPr>
                <w:rFonts w:ascii="Times New Roman" w:hAnsi="Times New Roman" w:cs="Times New Roman"/>
                <w:lang w:val="pt-BR" w:eastAsia="pt-BR"/>
              </w:rPr>
            </w:pPr>
            <w:r w:rsidRPr="00B404BC">
              <w:rPr>
                <w:rFonts w:ascii="Times New Roman" w:hAnsi="Times New Roman" w:cs="Times New Roman"/>
                <w:lang w:val="pt-BR" w:eastAsia="pt-BR"/>
              </w:rPr>
              <w:tab/>
            </w:r>
            <w:r w:rsidRPr="00B404BC">
              <w:rPr>
                <w:rFonts w:ascii="Times New Roman" w:hAnsi="Times New Roman" w:cs="Times New Roman"/>
                <w:lang w:val="pt-BR" w:eastAsia="pt-BR"/>
              </w:rPr>
              <w:tab/>
              <w:t>Passivo Circulante + Passivo Não Circulante</w:t>
            </w:r>
          </w:p>
          <w:p w14:paraId="21575BB8" w14:textId="77777777" w:rsidR="004359D7" w:rsidRPr="00B404BC" w:rsidRDefault="004359D7" w:rsidP="008F6C47">
            <w:pPr>
              <w:pStyle w:val="PargrafodaLista"/>
              <w:tabs>
                <w:tab w:val="left" w:pos="284"/>
                <w:tab w:val="left" w:pos="756"/>
              </w:tabs>
              <w:spacing w:before="0"/>
              <w:ind w:left="0"/>
              <w:rPr>
                <w:rFonts w:ascii="Times New Roman" w:hAnsi="Times New Roman" w:cs="Times New Roman"/>
                <w:lang w:val="pt-BR" w:eastAsia="pt-BR"/>
              </w:rPr>
            </w:pPr>
          </w:p>
          <w:p w14:paraId="21575BB9" w14:textId="77777777" w:rsidR="004359D7" w:rsidRPr="00B404BC" w:rsidRDefault="004359D7" w:rsidP="008F6C47">
            <w:pPr>
              <w:pStyle w:val="PargrafodaLista"/>
              <w:tabs>
                <w:tab w:val="left" w:pos="284"/>
                <w:tab w:val="left" w:pos="756"/>
              </w:tabs>
              <w:spacing w:before="0"/>
              <w:ind w:left="0"/>
              <w:rPr>
                <w:rFonts w:ascii="Times New Roman" w:hAnsi="Times New Roman" w:cs="Times New Roman"/>
                <w:lang w:val="pt-BR" w:eastAsia="pt-BR"/>
              </w:rPr>
            </w:pPr>
            <w:r w:rsidRPr="00B404BC">
              <w:rPr>
                <w:rFonts w:ascii="Times New Roman" w:hAnsi="Times New Roman" w:cs="Times New Roman"/>
                <w:lang w:val="pt-BR" w:eastAsia="pt-BR"/>
              </w:rPr>
              <w:t>Índice de Solvência Geral (SG), onde:</w:t>
            </w:r>
          </w:p>
          <w:p w14:paraId="21575BBA" w14:textId="77777777" w:rsidR="004359D7" w:rsidRPr="00B404BC" w:rsidRDefault="004359D7" w:rsidP="008F6C47">
            <w:pPr>
              <w:pStyle w:val="PargrafodaLista"/>
              <w:tabs>
                <w:tab w:val="left" w:pos="284"/>
              </w:tabs>
              <w:spacing w:before="0"/>
              <w:ind w:left="0"/>
              <w:rPr>
                <w:rFonts w:ascii="Times New Roman" w:hAnsi="Times New Roman" w:cs="Times New Roman"/>
                <w:lang w:val="pt-BR" w:eastAsia="pt-BR"/>
              </w:rPr>
            </w:pPr>
            <w:r w:rsidRPr="00B404BC">
              <w:rPr>
                <w:rFonts w:ascii="Times New Roman" w:hAnsi="Times New Roman" w:cs="Times New Roman"/>
                <w:lang w:val="pt-BR" w:eastAsia="pt-BR"/>
              </w:rPr>
              <w:tab/>
            </w:r>
            <w:r w:rsidRPr="00B404BC">
              <w:rPr>
                <w:rFonts w:ascii="Times New Roman" w:hAnsi="Times New Roman" w:cs="Times New Roman"/>
                <w:b/>
                <w:lang w:val="pt-BR" w:eastAsia="pt-BR"/>
              </w:rPr>
              <w:t>SG</w:t>
            </w:r>
            <w:r w:rsidRPr="00B404BC">
              <w:rPr>
                <w:rFonts w:ascii="Times New Roman" w:hAnsi="Times New Roman" w:cs="Times New Roman"/>
                <w:lang w:val="pt-BR" w:eastAsia="pt-BR"/>
              </w:rPr>
              <w:t xml:space="preserve"> = </w:t>
            </w:r>
            <w:r w:rsidRPr="00B404BC">
              <w:rPr>
                <w:rFonts w:ascii="Times New Roman" w:hAnsi="Times New Roman" w:cs="Times New Roman"/>
                <w:u w:val="single"/>
                <w:lang w:val="pt-BR" w:eastAsia="pt-BR"/>
              </w:rPr>
              <w:t xml:space="preserve">                        Ativo Total</w:t>
            </w:r>
            <w:r w:rsidRPr="00B404BC">
              <w:rPr>
                <w:rFonts w:ascii="Times New Roman" w:hAnsi="Times New Roman" w:cs="Times New Roman"/>
                <w:lang w:val="pt-BR" w:eastAsia="pt-BR"/>
              </w:rPr>
              <w:t>______________</w:t>
            </w:r>
          </w:p>
          <w:p w14:paraId="21575BBB" w14:textId="77777777" w:rsidR="004359D7" w:rsidRPr="00B404BC" w:rsidRDefault="004359D7" w:rsidP="008F6C47">
            <w:pPr>
              <w:pStyle w:val="PargrafodaLista"/>
              <w:tabs>
                <w:tab w:val="left" w:pos="284"/>
                <w:tab w:val="left" w:pos="756"/>
              </w:tabs>
              <w:spacing w:before="0"/>
              <w:ind w:left="0"/>
              <w:rPr>
                <w:rFonts w:ascii="Times New Roman" w:hAnsi="Times New Roman" w:cs="Times New Roman"/>
                <w:lang w:val="pt-BR" w:eastAsia="pt-BR"/>
              </w:rPr>
            </w:pPr>
            <w:r w:rsidRPr="00B404BC">
              <w:rPr>
                <w:rFonts w:ascii="Times New Roman" w:hAnsi="Times New Roman" w:cs="Times New Roman"/>
                <w:lang w:val="pt-BR" w:eastAsia="pt-BR"/>
              </w:rPr>
              <w:tab/>
            </w:r>
            <w:r w:rsidRPr="00B404BC">
              <w:rPr>
                <w:rFonts w:ascii="Times New Roman" w:hAnsi="Times New Roman" w:cs="Times New Roman"/>
                <w:lang w:val="pt-BR" w:eastAsia="pt-BR"/>
              </w:rPr>
              <w:tab/>
              <w:t>Passivo Circulante + Passivo Não Circulante</w:t>
            </w:r>
          </w:p>
          <w:p w14:paraId="21575BBC" w14:textId="77777777" w:rsidR="004359D7" w:rsidRPr="00B404BC" w:rsidRDefault="004359D7" w:rsidP="008F6C47">
            <w:pPr>
              <w:pStyle w:val="PargrafodaLista"/>
              <w:tabs>
                <w:tab w:val="left" w:pos="284"/>
                <w:tab w:val="left" w:pos="756"/>
              </w:tabs>
              <w:spacing w:before="0"/>
              <w:ind w:left="0"/>
              <w:rPr>
                <w:rFonts w:ascii="Times New Roman" w:hAnsi="Times New Roman" w:cs="Times New Roman"/>
                <w:lang w:val="pt-BR" w:eastAsia="pt-BR"/>
              </w:rPr>
            </w:pPr>
          </w:p>
          <w:p w14:paraId="21575BBD" w14:textId="77777777" w:rsidR="004359D7" w:rsidRPr="00B404BC" w:rsidRDefault="004359D7" w:rsidP="008F6C47">
            <w:pPr>
              <w:pStyle w:val="PargrafodaLista"/>
              <w:tabs>
                <w:tab w:val="left" w:pos="284"/>
                <w:tab w:val="left" w:pos="756"/>
              </w:tabs>
              <w:spacing w:before="0"/>
              <w:ind w:left="0"/>
              <w:rPr>
                <w:rFonts w:ascii="Times New Roman" w:hAnsi="Times New Roman" w:cs="Times New Roman"/>
                <w:lang w:val="pt-BR" w:eastAsia="pt-BR"/>
              </w:rPr>
            </w:pPr>
            <w:r w:rsidRPr="00B404BC">
              <w:rPr>
                <w:rFonts w:ascii="Times New Roman" w:hAnsi="Times New Roman" w:cs="Times New Roman"/>
                <w:b/>
                <w:lang w:val="pt-BR" w:eastAsia="pt-BR"/>
              </w:rPr>
              <w:t xml:space="preserve">Índice de Liquidez Corrente (LC), </w:t>
            </w:r>
            <w:r w:rsidRPr="00B404BC">
              <w:rPr>
                <w:rFonts w:ascii="Times New Roman" w:hAnsi="Times New Roman" w:cs="Times New Roman"/>
                <w:lang w:val="pt-BR" w:eastAsia="pt-BR"/>
              </w:rPr>
              <w:t>onde:</w:t>
            </w:r>
          </w:p>
          <w:p w14:paraId="21575BBE" w14:textId="77777777" w:rsidR="004359D7" w:rsidRPr="00B404BC" w:rsidRDefault="004359D7" w:rsidP="008F6C47">
            <w:pPr>
              <w:pStyle w:val="PargrafodaLista"/>
              <w:tabs>
                <w:tab w:val="left" w:pos="284"/>
                <w:tab w:val="left" w:pos="756"/>
              </w:tabs>
              <w:spacing w:before="0"/>
              <w:ind w:left="0"/>
              <w:rPr>
                <w:rFonts w:ascii="Times New Roman" w:hAnsi="Times New Roman" w:cs="Times New Roman"/>
                <w:lang w:val="pt-BR" w:eastAsia="pt-BR"/>
              </w:rPr>
            </w:pPr>
            <w:r w:rsidRPr="00B404BC">
              <w:rPr>
                <w:rFonts w:ascii="Times New Roman" w:hAnsi="Times New Roman" w:cs="Times New Roman"/>
                <w:b/>
                <w:lang w:val="pt-BR" w:eastAsia="pt-BR"/>
              </w:rPr>
              <w:tab/>
              <w:t>LC</w:t>
            </w:r>
            <w:r w:rsidRPr="00B404BC">
              <w:rPr>
                <w:rFonts w:ascii="Times New Roman" w:hAnsi="Times New Roman" w:cs="Times New Roman"/>
                <w:lang w:val="pt-BR" w:eastAsia="pt-BR"/>
              </w:rPr>
              <w:t xml:space="preserve"> = </w:t>
            </w:r>
            <w:r w:rsidRPr="00B404BC">
              <w:rPr>
                <w:rFonts w:ascii="Times New Roman" w:hAnsi="Times New Roman" w:cs="Times New Roman"/>
                <w:u w:val="single"/>
                <w:lang w:val="pt-BR" w:eastAsia="pt-BR"/>
              </w:rPr>
              <w:t>Ativo Circulante</w:t>
            </w:r>
            <w:r w:rsidRPr="00B404BC">
              <w:rPr>
                <w:rFonts w:ascii="Times New Roman" w:hAnsi="Times New Roman" w:cs="Times New Roman"/>
                <w:lang w:val="pt-BR" w:eastAsia="pt-BR"/>
              </w:rPr>
              <w:t>__</w:t>
            </w:r>
          </w:p>
          <w:p w14:paraId="21575BBF" w14:textId="77777777" w:rsidR="004359D7" w:rsidRPr="00B404BC" w:rsidRDefault="004359D7" w:rsidP="008F6C47">
            <w:pPr>
              <w:pStyle w:val="PargrafodaLista"/>
              <w:tabs>
                <w:tab w:val="left" w:pos="284"/>
                <w:tab w:val="left" w:pos="714"/>
              </w:tabs>
              <w:spacing w:before="0"/>
              <w:ind w:left="0"/>
              <w:rPr>
                <w:rFonts w:ascii="Times New Roman" w:hAnsi="Times New Roman" w:cs="Times New Roman"/>
                <w:lang w:val="pt-BR" w:eastAsia="pt-BR"/>
              </w:rPr>
            </w:pPr>
            <w:r w:rsidRPr="00B404BC">
              <w:rPr>
                <w:rFonts w:ascii="Times New Roman" w:hAnsi="Times New Roman" w:cs="Times New Roman"/>
                <w:lang w:val="pt-BR" w:eastAsia="pt-BR"/>
              </w:rPr>
              <w:tab/>
            </w:r>
            <w:r w:rsidRPr="00B404BC">
              <w:rPr>
                <w:rFonts w:ascii="Times New Roman" w:hAnsi="Times New Roman" w:cs="Times New Roman"/>
                <w:lang w:val="pt-BR" w:eastAsia="pt-BR"/>
              </w:rPr>
              <w:tab/>
              <w:t>Passivo Circulante</w:t>
            </w:r>
          </w:p>
          <w:p w14:paraId="21575BC0" w14:textId="77777777" w:rsidR="004359D7" w:rsidRPr="00B404BC" w:rsidRDefault="004359D7" w:rsidP="008F6C47">
            <w:pPr>
              <w:pStyle w:val="PargrafodaLista"/>
              <w:spacing w:before="0"/>
              <w:ind w:left="0"/>
              <w:rPr>
                <w:rFonts w:ascii="Times New Roman" w:hAnsi="Times New Roman" w:cs="Times New Roman"/>
                <w:lang w:val="pt-BR" w:eastAsia="pt-BR"/>
              </w:rPr>
            </w:pPr>
          </w:p>
        </w:tc>
      </w:tr>
    </w:tbl>
    <w:p w14:paraId="21575BC3" w14:textId="5AD1001E" w:rsidR="004359D7" w:rsidRPr="00B404BC" w:rsidRDefault="004359D7" w:rsidP="008F6C47">
      <w:pPr>
        <w:jc w:val="both"/>
        <w:rPr>
          <w:rFonts w:ascii="Times New Roman" w:hAnsi="Times New Roman" w:cs="Times New Roman"/>
        </w:rPr>
      </w:pPr>
      <w:r w:rsidRPr="00B404BC">
        <w:rPr>
          <w:rFonts w:ascii="Times New Roman" w:hAnsi="Times New Roman" w:cs="Times New Roman"/>
          <w:color w:val="000000"/>
        </w:rPr>
        <w:lastRenderedPageBreak/>
        <w:t xml:space="preserve">b.2 - As Empresas licitantes deverão apresentar PLANILHA demonstrando sua boa situação financeira, devidamente assinada </w:t>
      </w:r>
      <w:r w:rsidR="001B2066">
        <w:rPr>
          <w:rFonts w:ascii="Times New Roman" w:hAnsi="Times New Roman" w:cs="Times New Roman"/>
          <w:color w:val="000000"/>
        </w:rPr>
        <w:t>por profissional contábil</w:t>
      </w:r>
      <w:r w:rsidRPr="00B404BC">
        <w:rPr>
          <w:rFonts w:ascii="Times New Roman" w:hAnsi="Times New Roman" w:cs="Times New Roman"/>
          <w:color w:val="000000"/>
        </w:rPr>
        <w:t>, conforme alínea “b1” acima, cujos elementos serão retirados do Balanço Patrimonial exigido pelo item ‟b‟</w:t>
      </w:r>
    </w:p>
    <w:p w14:paraId="21575BC5" w14:textId="0F7D81BC" w:rsidR="004359D7" w:rsidRPr="00B404BC" w:rsidRDefault="004359D7" w:rsidP="008F6C47">
      <w:pPr>
        <w:adjustRightInd w:val="0"/>
        <w:jc w:val="both"/>
        <w:rPr>
          <w:rFonts w:ascii="Times New Roman" w:hAnsi="Times New Roman" w:cs="Times New Roman"/>
          <w:lang w:eastAsia="pt-BR"/>
        </w:rPr>
      </w:pPr>
      <w:r w:rsidRPr="00B404BC">
        <w:rPr>
          <w:rFonts w:ascii="Times New Roman" w:hAnsi="Times New Roman" w:cs="Times New Roman"/>
          <w:lang w:eastAsia="pt-BR"/>
        </w:rPr>
        <w:t xml:space="preserve">b.3 - No caso de empresa </w:t>
      </w:r>
      <w:r w:rsidR="00D11A5A" w:rsidRPr="00B404BC">
        <w:rPr>
          <w:rFonts w:ascii="Times New Roman" w:hAnsi="Times New Roman" w:cs="Times New Roman"/>
          <w:lang w:eastAsia="pt-BR"/>
        </w:rPr>
        <w:t>ter sido constituída há menos de 2 (dois) anos</w:t>
      </w:r>
      <w:r w:rsidRPr="00B404BC">
        <w:rPr>
          <w:rFonts w:ascii="Times New Roman" w:hAnsi="Times New Roman" w:cs="Times New Roman"/>
          <w:lang w:eastAsia="pt-BR"/>
        </w:rPr>
        <w:t>, admite-se a apresentação de balanço patrimonial e demonstrações contábeis referentes ao período de existência da sociedade, ou seja, devem cumprir a exigência desta informação, mediante apresentação de Balanço de abertura ou do último Balanço Patrimonial levantado;</w:t>
      </w:r>
    </w:p>
    <w:p w14:paraId="21575BC7" w14:textId="77777777" w:rsidR="004359D7" w:rsidRPr="00B404BC" w:rsidRDefault="004359D7" w:rsidP="00D11A5A">
      <w:pPr>
        <w:adjustRightInd w:val="0"/>
        <w:jc w:val="both"/>
        <w:rPr>
          <w:rFonts w:ascii="Times New Roman" w:hAnsi="Times New Roman" w:cs="Times New Roman"/>
          <w:lang w:eastAsia="pt-BR"/>
        </w:rPr>
      </w:pPr>
      <w:r w:rsidRPr="00B404BC">
        <w:rPr>
          <w:rFonts w:ascii="Times New Roman" w:hAnsi="Times New Roman" w:cs="Times New Roman"/>
          <w:lang w:eastAsia="pt-BR"/>
        </w:rPr>
        <w:t>b.4 - É admissível o balanço intermediário, se decorrer de lei ou contrato social/estatuto social.</w:t>
      </w:r>
    </w:p>
    <w:p w14:paraId="21575BC9" w14:textId="77777777" w:rsidR="004359D7" w:rsidRPr="00B404BC" w:rsidRDefault="004359D7" w:rsidP="00D11A5A">
      <w:pPr>
        <w:adjustRightInd w:val="0"/>
        <w:jc w:val="both"/>
        <w:rPr>
          <w:rFonts w:ascii="Times New Roman" w:hAnsi="Times New Roman" w:cs="Times New Roman"/>
          <w:lang w:eastAsia="pt-BR"/>
        </w:rPr>
      </w:pPr>
      <w:r w:rsidRPr="00B404BC">
        <w:rPr>
          <w:rFonts w:ascii="Times New Roman" w:hAnsi="Times New Roman" w:cs="Times New Roman"/>
          <w:lang w:eastAsia="pt-BR"/>
        </w:rPr>
        <w:t>b.5 - Caso o licitante seja cooperativa tais documentos deverão ser acompanhados da última auditoria contábil – financeira, conforme dispõe o artigo 112 da Lei nº 5.764, de 1971, ou de uma declaração, sob as penas da lei, de que tal auditoria não foi exigida pelo órgão fiscalizador;</w:t>
      </w:r>
    </w:p>
    <w:p w14:paraId="21575BCB" w14:textId="247556E3" w:rsidR="004359D7" w:rsidRPr="00725105" w:rsidRDefault="004359D7" w:rsidP="00D11A5A">
      <w:pPr>
        <w:adjustRightInd w:val="0"/>
        <w:jc w:val="both"/>
        <w:rPr>
          <w:rFonts w:ascii="Times New Roman" w:hAnsi="Times New Roman" w:cs="Times New Roman"/>
          <w:lang w:eastAsia="pt-BR"/>
        </w:rPr>
      </w:pPr>
      <w:r w:rsidRPr="00B404BC">
        <w:rPr>
          <w:rFonts w:ascii="Times New Roman" w:hAnsi="Times New Roman" w:cs="Times New Roman"/>
          <w:lang w:eastAsia="pt-BR"/>
        </w:rPr>
        <w:t xml:space="preserve">b.6 - As fórmulas deverão estar devidamente aplicadas em memorial de cálculos juntado ao balanço e caso </w:t>
      </w:r>
      <w:r w:rsidRPr="00725105">
        <w:rPr>
          <w:rFonts w:ascii="Times New Roman" w:hAnsi="Times New Roman" w:cs="Times New Roman"/>
          <w:lang w:eastAsia="pt-BR"/>
        </w:rPr>
        <w:t xml:space="preserve">não seja apresentado, </w:t>
      </w:r>
      <w:r w:rsidR="00D33900" w:rsidRPr="00725105">
        <w:rPr>
          <w:rFonts w:ascii="Times New Roman" w:hAnsi="Times New Roman" w:cs="Times New Roman"/>
          <w:lang w:eastAsia="pt-BR"/>
        </w:rPr>
        <w:t>o agente de contratação</w:t>
      </w:r>
      <w:r w:rsidRPr="00725105">
        <w:rPr>
          <w:rFonts w:ascii="Times New Roman" w:hAnsi="Times New Roman" w:cs="Times New Roman"/>
          <w:lang w:eastAsia="pt-BR"/>
        </w:rPr>
        <w:t xml:space="preserve"> reserva-se o direito de efetuar os cálculos.</w:t>
      </w:r>
    </w:p>
    <w:p w14:paraId="21575BCD" w14:textId="605BD000" w:rsidR="004359D7" w:rsidRPr="00725105" w:rsidRDefault="004359D7" w:rsidP="008F6C47">
      <w:pPr>
        <w:adjustRightInd w:val="0"/>
        <w:jc w:val="both"/>
        <w:rPr>
          <w:rFonts w:ascii="Times New Roman" w:hAnsi="Times New Roman" w:cs="Times New Roman"/>
          <w:bCs/>
          <w:lang w:eastAsia="pt-BR"/>
        </w:rPr>
      </w:pPr>
      <w:r w:rsidRPr="00725105">
        <w:rPr>
          <w:rFonts w:ascii="Times New Roman" w:hAnsi="Times New Roman" w:cs="Times New Roman"/>
          <w:lang w:eastAsia="pt-BR"/>
        </w:rPr>
        <w:t xml:space="preserve">b.7 - Os balanços </w:t>
      </w:r>
      <w:r w:rsidRPr="00725105">
        <w:rPr>
          <w:rFonts w:ascii="Times New Roman" w:hAnsi="Times New Roman" w:cs="Times New Roman"/>
          <w:bCs/>
          <w:lang w:eastAsia="pt-BR"/>
        </w:rPr>
        <w:t>emitidos via Sistema Público de Escrituração Fiscal Digital – (SPED), só será aceito mediante recibo de entrega emitido pelo Sistema, de acordo com o Decreto nº 8.683, de 25 de fevereiro de 2016";</w:t>
      </w:r>
    </w:p>
    <w:p w14:paraId="63BA6C06" w14:textId="58069FEB" w:rsidR="00725105" w:rsidRPr="00725105" w:rsidRDefault="00725105" w:rsidP="00725105">
      <w:pPr>
        <w:contextualSpacing/>
        <w:jc w:val="both"/>
        <w:rPr>
          <w:rFonts w:ascii="Times New Roman" w:hAnsi="Times New Roman" w:cs="Times New Roman"/>
          <w:bCs/>
        </w:rPr>
      </w:pPr>
      <w:r w:rsidRPr="00725105">
        <w:rPr>
          <w:rFonts w:ascii="Times New Roman" w:hAnsi="Times New Roman" w:cs="Times New Roman"/>
          <w:bCs/>
          <w:lang w:eastAsia="pt-BR"/>
        </w:rPr>
        <w:t xml:space="preserve">b.8 </w:t>
      </w:r>
      <w:r w:rsidRPr="00725105">
        <w:rPr>
          <w:rFonts w:ascii="Times New Roman" w:hAnsi="Times New Roman" w:cs="Times New Roman"/>
          <w:bCs/>
          <w:i/>
          <w:iCs/>
          <w:lang w:eastAsia="pt-BR"/>
        </w:rPr>
        <w:t xml:space="preserve">- </w:t>
      </w:r>
      <w:r w:rsidRPr="00725105">
        <w:rPr>
          <w:rFonts w:ascii="Times New Roman" w:hAnsi="Times New Roman" w:cs="Times New Roman"/>
          <w:bCs/>
          <w:i/>
          <w:iCs/>
        </w:rPr>
        <w:t xml:space="preserve">   </w:t>
      </w:r>
      <w:r w:rsidRPr="00725105">
        <w:rPr>
          <w:rFonts w:ascii="Times New Roman" w:hAnsi="Times New Roman" w:cs="Times New Roman"/>
          <w:bCs/>
        </w:rPr>
        <w:t>A licitante deverá apresentar declaração/</w:t>
      </w:r>
      <w:r w:rsidRPr="00725105">
        <w:rPr>
          <w:rFonts w:ascii="Times New Roman" w:hAnsi="Times New Roman" w:cs="Times New Roman"/>
          <w:bCs/>
          <w:color w:val="000000"/>
        </w:rPr>
        <w:t xml:space="preserve">relação dos compromissos assumidos pelo licitante que importem em diminuição de sua capacidade econômico-financeira, excluídas parcelas já executadas de contratos firmados, </w:t>
      </w:r>
      <w:r w:rsidRPr="00725105">
        <w:rPr>
          <w:rFonts w:ascii="Times New Roman" w:hAnsi="Times New Roman" w:cs="Times New Roman"/>
          <w:bCs/>
        </w:rPr>
        <w:t>contendo</w:t>
      </w:r>
      <w:r w:rsidRPr="00725105">
        <w:rPr>
          <w:rFonts w:ascii="Times New Roman" w:hAnsi="Times New Roman" w:cs="Times New Roman"/>
          <w:bCs/>
          <w:spacing w:val="1"/>
        </w:rPr>
        <w:t xml:space="preserve"> </w:t>
      </w:r>
      <w:r w:rsidRPr="00725105">
        <w:rPr>
          <w:rFonts w:ascii="Times New Roman" w:hAnsi="Times New Roman" w:cs="Times New Roman"/>
          <w:bCs/>
        </w:rPr>
        <w:t>TODOS</w:t>
      </w:r>
      <w:r w:rsidRPr="00725105">
        <w:rPr>
          <w:rFonts w:ascii="Times New Roman" w:hAnsi="Times New Roman" w:cs="Times New Roman"/>
          <w:bCs/>
          <w:spacing w:val="1"/>
        </w:rPr>
        <w:t xml:space="preserve"> </w:t>
      </w:r>
      <w:r w:rsidRPr="00725105">
        <w:rPr>
          <w:rFonts w:ascii="Times New Roman" w:hAnsi="Times New Roman" w:cs="Times New Roman"/>
          <w:bCs/>
        </w:rPr>
        <w:t>contratos</w:t>
      </w:r>
      <w:r w:rsidRPr="00725105">
        <w:rPr>
          <w:rFonts w:ascii="Times New Roman" w:hAnsi="Times New Roman" w:cs="Times New Roman"/>
          <w:bCs/>
          <w:spacing w:val="1"/>
        </w:rPr>
        <w:t xml:space="preserve"> </w:t>
      </w:r>
      <w:r w:rsidRPr="00725105">
        <w:rPr>
          <w:rFonts w:ascii="Times New Roman" w:hAnsi="Times New Roman" w:cs="Times New Roman"/>
          <w:bCs/>
        </w:rPr>
        <w:t>celebrados</w:t>
      </w:r>
      <w:r w:rsidRPr="00725105">
        <w:rPr>
          <w:rFonts w:ascii="Times New Roman" w:hAnsi="Times New Roman" w:cs="Times New Roman"/>
          <w:bCs/>
          <w:spacing w:val="1"/>
        </w:rPr>
        <w:t xml:space="preserve"> </w:t>
      </w:r>
      <w:r w:rsidRPr="00725105">
        <w:rPr>
          <w:rFonts w:ascii="Times New Roman" w:hAnsi="Times New Roman" w:cs="Times New Roman"/>
          <w:bCs/>
        </w:rPr>
        <w:t>(compromissos assumidos) dos</w:t>
      </w:r>
      <w:r>
        <w:rPr>
          <w:rFonts w:ascii="Times New Roman" w:hAnsi="Times New Roman" w:cs="Times New Roman"/>
          <w:bCs/>
        </w:rPr>
        <w:t xml:space="preserve"> 2 (dois) últimos</w:t>
      </w:r>
      <w:r w:rsidRPr="00725105">
        <w:rPr>
          <w:rFonts w:ascii="Times New Roman" w:hAnsi="Times New Roman" w:cs="Times New Roman"/>
          <w:bCs/>
        </w:rPr>
        <w:t xml:space="preserve"> exercícios financeiro da mesma competência</w:t>
      </w:r>
      <w:r w:rsidRPr="00725105">
        <w:rPr>
          <w:rFonts w:ascii="Times New Roman" w:hAnsi="Times New Roman" w:cs="Times New Roman"/>
          <w:bCs/>
          <w:spacing w:val="-86"/>
        </w:rPr>
        <w:t xml:space="preserve"> </w:t>
      </w:r>
      <w:r>
        <w:rPr>
          <w:rFonts w:ascii="Times New Roman" w:hAnsi="Times New Roman" w:cs="Times New Roman"/>
          <w:bCs/>
          <w:spacing w:val="-86"/>
        </w:rPr>
        <w:t xml:space="preserve">       </w:t>
      </w:r>
      <w:r w:rsidRPr="00725105">
        <w:rPr>
          <w:rFonts w:ascii="Times New Roman" w:hAnsi="Times New Roman" w:cs="Times New Roman"/>
          <w:bCs/>
        </w:rPr>
        <w:t xml:space="preserve"> </w:t>
      </w:r>
      <w:r>
        <w:rPr>
          <w:rFonts w:ascii="Times New Roman" w:hAnsi="Times New Roman" w:cs="Times New Roman"/>
          <w:bCs/>
        </w:rPr>
        <w:t xml:space="preserve">dos </w:t>
      </w:r>
      <w:r w:rsidRPr="00725105">
        <w:rPr>
          <w:rFonts w:ascii="Times New Roman" w:hAnsi="Times New Roman" w:cs="Times New Roman"/>
          <w:bCs/>
        </w:rPr>
        <w:t>BALANÇO</w:t>
      </w:r>
      <w:r>
        <w:rPr>
          <w:rFonts w:ascii="Times New Roman" w:hAnsi="Times New Roman" w:cs="Times New Roman"/>
          <w:bCs/>
        </w:rPr>
        <w:t>S</w:t>
      </w:r>
      <w:r w:rsidRPr="00725105">
        <w:rPr>
          <w:rFonts w:ascii="Times New Roman" w:hAnsi="Times New Roman" w:cs="Times New Roman"/>
          <w:bCs/>
        </w:rPr>
        <w:t xml:space="preserve"> PATRIMONIA</w:t>
      </w:r>
      <w:r>
        <w:rPr>
          <w:rFonts w:ascii="Times New Roman" w:hAnsi="Times New Roman" w:cs="Times New Roman"/>
          <w:bCs/>
        </w:rPr>
        <w:t>IS apresentado</w:t>
      </w:r>
      <w:r w:rsidRPr="00725105">
        <w:rPr>
          <w:rFonts w:ascii="Times New Roman" w:hAnsi="Times New Roman" w:cs="Times New Roman"/>
          <w:bCs/>
        </w:rPr>
        <w:t xml:space="preserve"> e  exercício financeiro</w:t>
      </w:r>
      <w:r w:rsidRPr="00725105">
        <w:rPr>
          <w:rFonts w:ascii="Times New Roman" w:hAnsi="Times New Roman" w:cs="Times New Roman"/>
          <w:bCs/>
          <w:spacing w:val="-86"/>
        </w:rPr>
        <w:t xml:space="preserve"> </w:t>
      </w:r>
      <w:r w:rsidR="00C87A68">
        <w:rPr>
          <w:rFonts w:ascii="Times New Roman" w:hAnsi="Times New Roman" w:cs="Times New Roman"/>
          <w:bCs/>
          <w:spacing w:val="-86"/>
        </w:rPr>
        <w:t xml:space="preserve">       </w:t>
      </w:r>
      <w:r w:rsidRPr="00725105">
        <w:rPr>
          <w:rFonts w:ascii="Times New Roman" w:hAnsi="Times New Roman" w:cs="Times New Roman"/>
          <w:bCs/>
          <w:spacing w:val="1"/>
        </w:rPr>
        <w:t xml:space="preserve"> </w:t>
      </w:r>
      <w:r w:rsidR="00C87A68">
        <w:rPr>
          <w:rFonts w:ascii="Times New Roman" w:hAnsi="Times New Roman" w:cs="Times New Roman"/>
          <w:bCs/>
          <w:spacing w:val="1"/>
        </w:rPr>
        <w:t xml:space="preserve">imediatamente </w:t>
      </w:r>
      <w:r w:rsidRPr="00725105">
        <w:rPr>
          <w:rFonts w:ascii="Times New Roman" w:hAnsi="Times New Roman" w:cs="Times New Roman"/>
          <w:bCs/>
        </w:rPr>
        <w:t>posterior,</w:t>
      </w:r>
      <w:r w:rsidRPr="00725105">
        <w:rPr>
          <w:rFonts w:ascii="Times New Roman" w:hAnsi="Times New Roman" w:cs="Times New Roman"/>
          <w:bCs/>
          <w:spacing w:val="1"/>
        </w:rPr>
        <w:t xml:space="preserve"> </w:t>
      </w:r>
      <w:r w:rsidRPr="00725105">
        <w:rPr>
          <w:rFonts w:ascii="Times New Roman" w:hAnsi="Times New Roman" w:cs="Times New Roman"/>
          <w:bCs/>
        </w:rPr>
        <w:t>discriminando:</w:t>
      </w:r>
      <w:r w:rsidRPr="00725105">
        <w:rPr>
          <w:rFonts w:ascii="Times New Roman" w:hAnsi="Times New Roman" w:cs="Times New Roman"/>
          <w:bCs/>
          <w:spacing w:val="1"/>
        </w:rPr>
        <w:t xml:space="preserve"> </w:t>
      </w:r>
      <w:r w:rsidRPr="00725105">
        <w:rPr>
          <w:rFonts w:ascii="Times New Roman" w:hAnsi="Times New Roman" w:cs="Times New Roman"/>
          <w:bCs/>
        </w:rPr>
        <w:t>data</w:t>
      </w:r>
      <w:r w:rsidRPr="00725105">
        <w:rPr>
          <w:rFonts w:ascii="Times New Roman" w:hAnsi="Times New Roman" w:cs="Times New Roman"/>
          <w:bCs/>
          <w:spacing w:val="1"/>
        </w:rPr>
        <w:t xml:space="preserve"> </w:t>
      </w:r>
      <w:r w:rsidRPr="00725105">
        <w:rPr>
          <w:rFonts w:ascii="Times New Roman" w:hAnsi="Times New Roman" w:cs="Times New Roman"/>
          <w:bCs/>
        </w:rPr>
        <w:t>de</w:t>
      </w:r>
      <w:r w:rsidRPr="00725105">
        <w:rPr>
          <w:rFonts w:ascii="Times New Roman" w:hAnsi="Times New Roman" w:cs="Times New Roman"/>
          <w:bCs/>
          <w:spacing w:val="1"/>
        </w:rPr>
        <w:t xml:space="preserve"> </w:t>
      </w:r>
      <w:r w:rsidRPr="00725105">
        <w:rPr>
          <w:rFonts w:ascii="Times New Roman" w:hAnsi="Times New Roman" w:cs="Times New Roman"/>
          <w:bCs/>
        </w:rPr>
        <w:t>celebração;</w:t>
      </w:r>
      <w:r w:rsidRPr="00725105">
        <w:rPr>
          <w:rFonts w:ascii="Times New Roman" w:hAnsi="Times New Roman" w:cs="Times New Roman"/>
          <w:bCs/>
          <w:spacing w:val="1"/>
        </w:rPr>
        <w:t xml:space="preserve"> </w:t>
      </w:r>
      <w:r w:rsidRPr="00725105">
        <w:rPr>
          <w:rFonts w:ascii="Times New Roman" w:hAnsi="Times New Roman" w:cs="Times New Roman"/>
          <w:bCs/>
        </w:rPr>
        <w:t>contratante;</w:t>
      </w:r>
      <w:r w:rsidRPr="00725105">
        <w:rPr>
          <w:rFonts w:ascii="Times New Roman" w:hAnsi="Times New Roman" w:cs="Times New Roman"/>
          <w:bCs/>
          <w:spacing w:val="1"/>
        </w:rPr>
        <w:t xml:space="preserve"> </w:t>
      </w:r>
      <w:r w:rsidR="00C87A68">
        <w:rPr>
          <w:rFonts w:ascii="Times New Roman" w:hAnsi="Times New Roman" w:cs="Times New Roman"/>
          <w:bCs/>
          <w:spacing w:val="1"/>
        </w:rPr>
        <w:t xml:space="preserve">objeto; </w:t>
      </w:r>
      <w:r w:rsidRPr="00725105">
        <w:rPr>
          <w:rFonts w:ascii="Times New Roman" w:hAnsi="Times New Roman" w:cs="Times New Roman"/>
          <w:bCs/>
        </w:rPr>
        <w:t>valor</w:t>
      </w:r>
      <w:r w:rsidRPr="00725105">
        <w:rPr>
          <w:rFonts w:ascii="Times New Roman" w:hAnsi="Times New Roman" w:cs="Times New Roman"/>
          <w:bCs/>
          <w:spacing w:val="1"/>
        </w:rPr>
        <w:t xml:space="preserve"> </w:t>
      </w:r>
      <w:r w:rsidRPr="00725105">
        <w:rPr>
          <w:rFonts w:ascii="Times New Roman" w:hAnsi="Times New Roman" w:cs="Times New Roman"/>
          <w:bCs/>
        </w:rPr>
        <w:t>globa</w:t>
      </w:r>
      <w:r w:rsidR="00C87A68">
        <w:rPr>
          <w:rFonts w:ascii="Times New Roman" w:hAnsi="Times New Roman" w:cs="Times New Roman"/>
          <w:bCs/>
        </w:rPr>
        <w:t>l</w:t>
      </w:r>
      <w:r w:rsidRPr="00725105">
        <w:rPr>
          <w:rFonts w:ascii="Times New Roman" w:hAnsi="Times New Roman" w:cs="Times New Roman"/>
          <w:bCs/>
        </w:rPr>
        <w:t xml:space="preserve"> e</w:t>
      </w:r>
      <w:r w:rsidRPr="00725105">
        <w:rPr>
          <w:rFonts w:ascii="Times New Roman" w:hAnsi="Times New Roman" w:cs="Times New Roman"/>
          <w:bCs/>
          <w:spacing w:val="1"/>
        </w:rPr>
        <w:t xml:space="preserve"> </w:t>
      </w:r>
      <w:r w:rsidRPr="00725105">
        <w:rPr>
          <w:rFonts w:ascii="Times New Roman" w:hAnsi="Times New Roman" w:cs="Times New Roman"/>
          <w:bCs/>
        </w:rPr>
        <w:t>saldo</w:t>
      </w:r>
      <w:r w:rsidRPr="00725105">
        <w:rPr>
          <w:rFonts w:ascii="Times New Roman" w:hAnsi="Times New Roman" w:cs="Times New Roman"/>
          <w:bCs/>
          <w:spacing w:val="1"/>
        </w:rPr>
        <w:t xml:space="preserve"> </w:t>
      </w:r>
      <w:r w:rsidRPr="00725105">
        <w:rPr>
          <w:rFonts w:ascii="Times New Roman" w:hAnsi="Times New Roman" w:cs="Times New Roman"/>
          <w:bCs/>
        </w:rPr>
        <w:t>a</w:t>
      </w:r>
      <w:r w:rsidRPr="00725105">
        <w:rPr>
          <w:rFonts w:ascii="Times New Roman" w:hAnsi="Times New Roman" w:cs="Times New Roman"/>
          <w:bCs/>
          <w:spacing w:val="1"/>
        </w:rPr>
        <w:t xml:space="preserve"> </w:t>
      </w:r>
      <w:r w:rsidRPr="00725105">
        <w:rPr>
          <w:rFonts w:ascii="Times New Roman" w:hAnsi="Times New Roman" w:cs="Times New Roman"/>
          <w:bCs/>
        </w:rPr>
        <w:t>executar.</w:t>
      </w:r>
      <w:r w:rsidRPr="00725105">
        <w:rPr>
          <w:rFonts w:ascii="Times New Roman" w:hAnsi="Times New Roman" w:cs="Times New Roman"/>
          <w:bCs/>
          <w:spacing w:val="1"/>
        </w:rPr>
        <w:t xml:space="preserve"> </w:t>
      </w:r>
      <w:r w:rsidRPr="00725105">
        <w:rPr>
          <w:rFonts w:ascii="Times New Roman" w:hAnsi="Times New Roman" w:cs="Times New Roman"/>
          <w:bCs/>
        </w:rPr>
        <w:t>Juntamente</w:t>
      </w:r>
      <w:r w:rsidRPr="00725105">
        <w:rPr>
          <w:rFonts w:ascii="Times New Roman" w:hAnsi="Times New Roman" w:cs="Times New Roman"/>
          <w:bCs/>
          <w:spacing w:val="1"/>
        </w:rPr>
        <w:t xml:space="preserve"> </w:t>
      </w:r>
      <w:r w:rsidRPr="00725105">
        <w:rPr>
          <w:rFonts w:ascii="Times New Roman" w:hAnsi="Times New Roman" w:cs="Times New Roman"/>
          <w:bCs/>
        </w:rPr>
        <w:t>com</w:t>
      </w:r>
      <w:r w:rsidRPr="00725105">
        <w:rPr>
          <w:rFonts w:ascii="Times New Roman" w:hAnsi="Times New Roman" w:cs="Times New Roman"/>
          <w:bCs/>
          <w:spacing w:val="1"/>
        </w:rPr>
        <w:t xml:space="preserve"> </w:t>
      </w:r>
      <w:r w:rsidRPr="00725105">
        <w:rPr>
          <w:rFonts w:ascii="Times New Roman" w:hAnsi="Times New Roman" w:cs="Times New Roman"/>
          <w:bCs/>
        </w:rPr>
        <w:t>a</w:t>
      </w:r>
      <w:r w:rsidRPr="00725105">
        <w:rPr>
          <w:rFonts w:ascii="Times New Roman" w:hAnsi="Times New Roman" w:cs="Times New Roman"/>
          <w:bCs/>
          <w:spacing w:val="1"/>
        </w:rPr>
        <w:t xml:space="preserve"> </w:t>
      </w:r>
      <w:r w:rsidRPr="00725105">
        <w:rPr>
          <w:rFonts w:ascii="Times New Roman" w:hAnsi="Times New Roman" w:cs="Times New Roman"/>
          <w:bCs/>
        </w:rPr>
        <w:t>Demonstração</w:t>
      </w:r>
      <w:r w:rsidRPr="00725105">
        <w:rPr>
          <w:rFonts w:ascii="Times New Roman" w:hAnsi="Times New Roman" w:cs="Times New Roman"/>
          <w:bCs/>
          <w:spacing w:val="1"/>
        </w:rPr>
        <w:t xml:space="preserve"> </w:t>
      </w:r>
      <w:r w:rsidRPr="00725105">
        <w:rPr>
          <w:rFonts w:ascii="Times New Roman" w:hAnsi="Times New Roman" w:cs="Times New Roman"/>
          <w:bCs/>
        </w:rPr>
        <w:t>de</w:t>
      </w:r>
      <w:r w:rsidRPr="00725105">
        <w:rPr>
          <w:rFonts w:ascii="Times New Roman" w:hAnsi="Times New Roman" w:cs="Times New Roman"/>
          <w:bCs/>
          <w:spacing w:val="1"/>
        </w:rPr>
        <w:t xml:space="preserve"> </w:t>
      </w:r>
      <w:r w:rsidRPr="00725105">
        <w:rPr>
          <w:rFonts w:ascii="Times New Roman" w:hAnsi="Times New Roman" w:cs="Times New Roman"/>
          <w:bCs/>
        </w:rPr>
        <w:t>Resultado</w:t>
      </w:r>
      <w:r w:rsidRPr="00725105">
        <w:rPr>
          <w:rFonts w:ascii="Times New Roman" w:hAnsi="Times New Roman" w:cs="Times New Roman"/>
          <w:bCs/>
          <w:spacing w:val="1"/>
        </w:rPr>
        <w:t xml:space="preserve"> </w:t>
      </w:r>
      <w:r w:rsidRPr="00725105">
        <w:rPr>
          <w:rFonts w:ascii="Times New Roman" w:hAnsi="Times New Roman" w:cs="Times New Roman"/>
          <w:bCs/>
        </w:rPr>
        <w:t>do</w:t>
      </w:r>
      <w:r w:rsidRPr="00725105">
        <w:rPr>
          <w:rFonts w:ascii="Times New Roman" w:hAnsi="Times New Roman" w:cs="Times New Roman"/>
          <w:bCs/>
          <w:spacing w:val="1"/>
        </w:rPr>
        <w:t xml:space="preserve"> </w:t>
      </w:r>
      <w:r w:rsidRPr="00725105">
        <w:rPr>
          <w:rFonts w:ascii="Times New Roman" w:hAnsi="Times New Roman" w:cs="Times New Roman"/>
          <w:bCs/>
        </w:rPr>
        <w:t>Exercício-DRE</w:t>
      </w:r>
      <w:r w:rsidRPr="00725105">
        <w:rPr>
          <w:rFonts w:ascii="Times New Roman" w:hAnsi="Times New Roman" w:cs="Times New Roman"/>
          <w:bCs/>
          <w:spacing w:val="1"/>
        </w:rPr>
        <w:t xml:space="preserve"> </w:t>
      </w:r>
      <w:r w:rsidRPr="00725105">
        <w:rPr>
          <w:rFonts w:ascii="Times New Roman" w:hAnsi="Times New Roman" w:cs="Times New Roman"/>
          <w:bCs/>
        </w:rPr>
        <w:t>de</w:t>
      </w:r>
      <w:r w:rsidRPr="00725105">
        <w:rPr>
          <w:rFonts w:ascii="Times New Roman" w:hAnsi="Times New Roman" w:cs="Times New Roman"/>
          <w:bCs/>
          <w:spacing w:val="1"/>
        </w:rPr>
        <w:t xml:space="preserve"> </w:t>
      </w:r>
      <w:r w:rsidRPr="00725105">
        <w:rPr>
          <w:rFonts w:ascii="Times New Roman" w:hAnsi="Times New Roman" w:cs="Times New Roman"/>
          <w:bCs/>
        </w:rPr>
        <w:t>competência dos</w:t>
      </w:r>
      <w:r w:rsidRPr="00725105">
        <w:rPr>
          <w:rFonts w:ascii="Times New Roman" w:hAnsi="Times New Roman" w:cs="Times New Roman"/>
          <w:bCs/>
          <w:spacing w:val="-1"/>
        </w:rPr>
        <w:t xml:space="preserve"> </w:t>
      </w:r>
      <w:r w:rsidRPr="00725105">
        <w:rPr>
          <w:rFonts w:ascii="Times New Roman" w:hAnsi="Times New Roman" w:cs="Times New Roman"/>
          <w:bCs/>
        </w:rPr>
        <w:t>compromissos</w:t>
      </w:r>
      <w:r w:rsidRPr="00725105">
        <w:rPr>
          <w:rFonts w:ascii="Times New Roman" w:hAnsi="Times New Roman" w:cs="Times New Roman"/>
          <w:bCs/>
          <w:spacing w:val="-2"/>
        </w:rPr>
        <w:t xml:space="preserve"> </w:t>
      </w:r>
      <w:r w:rsidRPr="00725105">
        <w:rPr>
          <w:rFonts w:ascii="Times New Roman" w:hAnsi="Times New Roman" w:cs="Times New Roman"/>
          <w:bCs/>
        </w:rPr>
        <w:t xml:space="preserve">assumidos, conforme </w:t>
      </w:r>
      <w:r w:rsidRPr="00725105">
        <w:rPr>
          <w:rFonts w:ascii="Times New Roman" w:hAnsi="Times New Roman" w:cs="Times New Roman"/>
          <w:bCs/>
          <w:color w:val="000000"/>
        </w:rPr>
        <w:t>§ 3º do artigo 69 da NLLC 14133/2021 e alterações.</w:t>
      </w:r>
    </w:p>
    <w:p w14:paraId="3D478557" w14:textId="01CF03D1" w:rsidR="00725105" w:rsidRPr="00725105" w:rsidRDefault="00725105" w:rsidP="008F6C47">
      <w:pPr>
        <w:adjustRightInd w:val="0"/>
        <w:jc w:val="both"/>
        <w:rPr>
          <w:rFonts w:ascii="Times New Roman" w:hAnsi="Times New Roman" w:cs="Times New Roman"/>
          <w:bCs/>
          <w:lang w:eastAsia="pt-BR"/>
        </w:rPr>
      </w:pPr>
    </w:p>
    <w:p w14:paraId="21575BCE" w14:textId="77777777" w:rsidR="004359D7" w:rsidRPr="00725105" w:rsidRDefault="004359D7" w:rsidP="008F6C47">
      <w:pPr>
        <w:pStyle w:val="PargrafodaLista"/>
        <w:spacing w:before="0"/>
        <w:ind w:left="0" w:firstLine="709"/>
        <w:rPr>
          <w:rFonts w:ascii="Times New Roman" w:hAnsi="Times New Roman" w:cs="Times New Roman"/>
          <w:lang w:val="pt-BR"/>
        </w:rPr>
      </w:pPr>
    </w:p>
    <w:p w14:paraId="21575BDB" w14:textId="4F4D2002" w:rsidR="009428EC" w:rsidRPr="008F6C47" w:rsidRDefault="00614307" w:rsidP="008F6C47">
      <w:pPr>
        <w:adjustRightInd w:val="0"/>
        <w:jc w:val="both"/>
        <w:rPr>
          <w:rFonts w:ascii="Times New Roman" w:hAnsi="Times New Roman" w:cs="Times New Roman"/>
          <w:u w:val="single"/>
        </w:rPr>
      </w:pPr>
      <w:r>
        <w:rPr>
          <w:rFonts w:ascii="Times New Roman" w:hAnsi="Times New Roman" w:cs="Times New Roman"/>
        </w:rPr>
        <w:t>11</w:t>
      </w:r>
      <w:r w:rsidR="009428EC" w:rsidRPr="008F6C47">
        <w:rPr>
          <w:rFonts w:ascii="Times New Roman" w:hAnsi="Times New Roman" w:cs="Times New Roman"/>
        </w:rPr>
        <w:t xml:space="preserve">. </w:t>
      </w:r>
      <w:r w:rsidR="009428EC" w:rsidRPr="008F6C47">
        <w:rPr>
          <w:rFonts w:ascii="Times New Roman" w:hAnsi="Times New Roman" w:cs="Times New Roman"/>
          <w:b/>
          <w:u w:val="single"/>
        </w:rPr>
        <w:t>COMPROVAÇÃO DA QUALIFICAÇÃO TÉCNICA</w:t>
      </w:r>
    </w:p>
    <w:p w14:paraId="21575BDC" w14:textId="3F92CDBB" w:rsidR="009428EC" w:rsidRPr="008F6C47" w:rsidRDefault="008F6C47" w:rsidP="008F6C47">
      <w:pPr>
        <w:widowControl/>
        <w:tabs>
          <w:tab w:val="left" w:pos="284"/>
        </w:tabs>
        <w:adjustRightInd w:val="0"/>
        <w:jc w:val="both"/>
        <w:rPr>
          <w:rFonts w:ascii="Times New Roman" w:hAnsi="Times New Roman" w:cs="Times New Roman"/>
          <w:color w:val="000000"/>
        </w:rPr>
      </w:pPr>
      <w:r w:rsidRPr="008F6C47">
        <w:rPr>
          <w:rFonts w:ascii="Times New Roman" w:hAnsi="Times New Roman" w:cs="Times New Roman"/>
          <w:color w:val="000000"/>
        </w:rPr>
        <w:t xml:space="preserve">a) </w:t>
      </w:r>
      <w:r w:rsidR="009428EC" w:rsidRPr="008F6C47">
        <w:rPr>
          <w:rFonts w:ascii="Times New Roman" w:hAnsi="Times New Roman" w:cs="Times New Roman"/>
          <w:color w:val="000000"/>
        </w:rPr>
        <w:t>Registro ou inscrição da empresa e do(s) responsável (is) técnico(s) no C</w:t>
      </w:r>
      <w:r w:rsidR="002634A7">
        <w:rPr>
          <w:rFonts w:ascii="Times New Roman" w:hAnsi="Times New Roman" w:cs="Times New Roman"/>
          <w:color w:val="000000"/>
        </w:rPr>
        <w:t xml:space="preserve">onselho Regional de Engenharia </w:t>
      </w:r>
      <w:r w:rsidR="009428EC" w:rsidRPr="008F6C47">
        <w:rPr>
          <w:rFonts w:ascii="Times New Roman" w:hAnsi="Times New Roman" w:cs="Times New Roman"/>
          <w:color w:val="000000"/>
        </w:rPr>
        <w:t>e Agronomia – CREA ou CAU – Conselho de Arquitetura e Urbanismo, na região da sede da empresa.</w:t>
      </w:r>
    </w:p>
    <w:p w14:paraId="21575BDD" w14:textId="77777777" w:rsidR="009428EC" w:rsidRPr="008F6C47" w:rsidRDefault="009428EC" w:rsidP="008F6C47">
      <w:pPr>
        <w:tabs>
          <w:tab w:val="left" w:pos="284"/>
        </w:tabs>
        <w:adjustRightInd w:val="0"/>
        <w:ind w:left="426"/>
        <w:jc w:val="both"/>
        <w:rPr>
          <w:rFonts w:ascii="Times New Roman" w:hAnsi="Times New Roman" w:cs="Times New Roman"/>
          <w:color w:val="000000"/>
        </w:rPr>
      </w:pPr>
    </w:p>
    <w:p w14:paraId="21575BDE" w14:textId="1BDB1AE2" w:rsidR="009428EC" w:rsidRPr="00594C6F" w:rsidRDefault="008F6C47" w:rsidP="008F6C47">
      <w:pPr>
        <w:widowControl/>
        <w:tabs>
          <w:tab w:val="left" w:pos="284"/>
        </w:tabs>
        <w:adjustRightInd w:val="0"/>
        <w:jc w:val="both"/>
        <w:rPr>
          <w:rFonts w:ascii="Times New Roman" w:hAnsi="Times New Roman" w:cs="Times New Roman"/>
        </w:rPr>
      </w:pPr>
      <w:r w:rsidRPr="008F6C47">
        <w:rPr>
          <w:rFonts w:ascii="Times New Roman" w:hAnsi="Times New Roman" w:cs="Times New Roman"/>
          <w:b/>
        </w:rPr>
        <w:t xml:space="preserve">b) </w:t>
      </w:r>
      <w:r w:rsidR="009428EC" w:rsidRPr="008F6C47">
        <w:rPr>
          <w:rFonts w:ascii="Times New Roman" w:hAnsi="Times New Roman" w:cs="Times New Roman"/>
          <w:b/>
        </w:rPr>
        <w:t>CAPACIDADE TÉCNICO-PROFISSIONAL:</w:t>
      </w:r>
      <w:r w:rsidR="009428EC" w:rsidRPr="008F6C47">
        <w:rPr>
          <w:rFonts w:ascii="Times New Roman" w:hAnsi="Times New Roman" w:cs="Times New Roman"/>
        </w:rPr>
        <w:t xml:space="preserve"> Comprovação de o licitante possuir, na data prevista para entrega da proposta, profissional(is) detentor(es) de atestado(s) técnico(s), fornecido(s) por pessoa(s) jurídica(s) de direito público ou privado, devidamente registrado(s) no CREA ou CAU, e acompanhado(s</w:t>
      </w:r>
      <w:r w:rsidR="009428EC" w:rsidRPr="00594C6F">
        <w:rPr>
          <w:rFonts w:ascii="Times New Roman" w:hAnsi="Times New Roman" w:cs="Times New Roman"/>
        </w:rPr>
        <w:t xml:space="preserve">) da(s) respectiva(s) certidão(ões) de Acervo Técnico – CAT, </w:t>
      </w:r>
      <w:r w:rsidR="00866922" w:rsidRPr="00594C6F">
        <w:rPr>
          <w:rFonts w:ascii="Times New Roman" w:hAnsi="Times New Roman" w:cs="Times New Roman"/>
        </w:rPr>
        <w:t>por execução de obra ou serviço de características semelhantes</w:t>
      </w:r>
      <w:r w:rsidR="009428EC" w:rsidRPr="00594C6F">
        <w:rPr>
          <w:rFonts w:ascii="Times New Roman" w:hAnsi="Times New Roman" w:cs="Times New Roman"/>
        </w:rPr>
        <w:t>, nas seguintes atividades</w:t>
      </w:r>
      <w:r w:rsidR="006C2D3A" w:rsidRPr="00594C6F">
        <w:rPr>
          <w:rFonts w:ascii="Times New Roman" w:hAnsi="Times New Roman" w:cs="Times New Roman"/>
        </w:rPr>
        <w:t xml:space="preserve"> e quantitativos</w:t>
      </w:r>
      <w:r w:rsidR="00E2097D" w:rsidRPr="00594C6F">
        <w:rPr>
          <w:rFonts w:ascii="Times New Roman" w:hAnsi="Times New Roman" w:cs="Times New Roman"/>
        </w:rPr>
        <w:t xml:space="preserve"> mínimas</w:t>
      </w:r>
      <w:r w:rsidR="009428EC" w:rsidRPr="00594C6F">
        <w:rPr>
          <w:rFonts w:ascii="Times New Roman" w:hAnsi="Times New Roman" w:cs="Times New Roman"/>
        </w:rPr>
        <w:t>:</w:t>
      </w:r>
    </w:p>
    <w:p w14:paraId="1E7DEAFD" w14:textId="633AD7B7" w:rsidR="00DE6E0A" w:rsidRPr="00594C6F" w:rsidRDefault="00DE6E0A" w:rsidP="008F6C47">
      <w:pPr>
        <w:widowControl/>
        <w:tabs>
          <w:tab w:val="left" w:pos="284"/>
        </w:tabs>
        <w:adjustRightInd w:val="0"/>
        <w:jc w:val="both"/>
        <w:rPr>
          <w:rFonts w:ascii="Times New Roman" w:hAnsi="Times New Roman" w:cs="Times New Roman"/>
        </w:rPr>
      </w:pP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34"/>
        <w:gridCol w:w="5155"/>
        <w:gridCol w:w="1489"/>
        <w:gridCol w:w="1759"/>
      </w:tblGrid>
      <w:tr w:rsidR="00DE6E0A" w:rsidRPr="00594C6F" w14:paraId="23400A1E" w14:textId="77777777" w:rsidTr="00437F69">
        <w:trPr>
          <w:trHeight w:val="530"/>
          <w:jc w:val="center"/>
        </w:trPr>
        <w:tc>
          <w:tcPr>
            <w:tcW w:w="834" w:type="dxa"/>
            <w:tcBorders>
              <w:bottom w:val="single" w:sz="4" w:space="0" w:color="000000"/>
              <w:right w:val="single" w:sz="4" w:space="0" w:color="000000"/>
            </w:tcBorders>
          </w:tcPr>
          <w:p w14:paraId="255E16F4"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25A3421E" w14:textId="77777777" w:rsidR="00DE6E0A" w:rsidRPr="00594C6F" w:rsidRDefault="00DE6E0A" w:rsidP="00437F69">
            <w:pPr>
              <w:ind w:left="42"/>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4"/>
              </w:rPr>
              <w:t>ITEM</w:t>
            </w:r>
          </w:p>
        </w:tc>
        <w:tc>
          <w:tcPr>
            <w:tcW w:w="5155" w:type="dxa"/>
            <w:tcBorders>
              <w:left w:val="single" w:sz="4" w:space="0" w:color="000000"/>
              <w:bottom w:val="single" w:sz="4" w:space="0" w:color="000000"/>
              <w:right w:val="single" w:sz="4" w:space="0" w:color="000000"/>
            </w:tcBorders>
          </w:tcPr>
          <w:p w14:paraId="032C4A93"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55359C6D" w14:textId="2BDF0DBC" w:rsidR="00DE6E0A" w:rsidRPr="00594C6F" w:rsidRDefault="00DE6E0A" w:rsidP="00437F69">
            <w:pPr>
              <w:ind w:left="70" w:right="15"/>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DESCRIÇÃO</w:t>
            </w:r>
          </w:p>
        </w:tc>
        <w:tc>
          <w:tcPr>
            <w:tcW w:w="1489" w:type="dxa"/>
            <w:tcBorders>
              <w:left w:val="single" w:sz="4" w:space="0" w:color="000000"/>
              <w:bottom w:val="single" w:sz="4" w:space="0" w:color="000000"/>
              <w:right w:val="single" w:sz="4" w:space="0" w:color="000000"/>
            </w:tcBorders>
          </w:tcPr>
          <w:p w14:paraId="04BEF631"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2CF77232" w14:textId="77777777" w:rsidR="00DE6E0A" w:rsidRPr="00594C6F" w:rsidRDefault="00DE6E0A" w:rsidP="00437F69">
            <w:pPr>
              <w:ind w:left="47"/>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UNID.</w:t>
            </w:r>
          </w:p>
        </w:tc>
        <w:tc>
          <w:tcPr>
            <w:tcW w:w="1759" w:type="dxa"/>
            <w:tcBorders>
              <w:left w:val="single" w:sz="4" w:space="0" w:color="000000"/>
              <w:bottom w:val="single" w:sz="4" w:space="0" w:color="000000"/>
              <w:right w:val="single" w:sz="4" w:space="0" w:color="000000"/>
            </w:tcBorders>
          </w:tcPr>
          <w:p w14:paraId="5EE5926C" w14:textId="77777777" w:rsidR="00DE6E0A" w:rsidRPr="00594C6F" w:rsidRDefault="00DE6E0A" w:rsidP="00437F69">
            <w:pPr>
              <w:ind w:left="42"/>
              <w:jc w:val="center"/>
              <w:rPr>
                <w:rFonts w:ascii="Times New Roman" w:eastAsia="Cambria" w:hAnsi="Times New Roman" w:cs="Times New Roman"/>
                <w:b/>
                <w:color w:val="000000" w:themeColor="text1"/>
                <w:spacing w:val="-2"/>
              </w:rPr>
            </w:pPr>
            <w:r w:rsidRPr="00594C6F">
              <w:rPr>
                <w:rFonts w:ascii="Times New Roman" w:eastAsia="Cambria" w:hAnsi="Times New Roman" w:cs="Times New Roman"/>
                <w:b/>
                <w:color w:val="000000" w:themeColor="text1"/>
                <w:spacing w:val="-2"/>
              </w:rPr>
              <w:t>QUANT.</w:t>
            </w:r>
          </w:p>
          <w:p w14:paraId="7E83D99B" w14:textId="5A454A79" w:rsidR="00594C6F" w:rsidRPr="00594C6F" w:rsidRDefault="00594C6F" w:rsidP="00437F69">
            <w:pPr>
              <w:ind w:left="42"/>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mínima</w:t>
            </w:r>
          </w:p>
        </w:tc>
      </w:tr>
      <w:tr w:rsidR="00DE6E0A" w:rsidRPr="00594C6F" w14:paraId="1FD3FD5C" w14:textId="77777777" w:rsidTr="00437F69">
        <w:trPr>
          <w:trHeight w:val="523"/>
          <w:jc w:val="center"/>
        </w:trPr>
        <w:tc>
          <w:tcPr>
            <w:tcW w:w="834" w:type="dxa"/>
            <w:tcBorders>
              <w:top w:val="single" w:sz="4" w:space="0" w:color="000000"/>
              <w:bottom w:val="single" w:sz="4" w:space="0" w:color="000000"/>
              <w:right w:val="single" w:sz="4" w:space="0" w:color="000000"/>
            </w:tcBorders>
          </w:tcPr>
          <w:p w14:paraId="6AD0EFA5" w14:textId="77777777" w:rsidR="00DE6E0A" w:rsidRPr="00594C6F" w:rsidRDefault="00DE6E0A" w:rsidP="00437F69">
            <w:pPr>
              <w:spacing w:before="21"/>
              <w:jc w:val="center"/>
              <w:rPr>
                <w:rFonts w:ascii="Times New Roman" w:eastAsia="Cambria" w:hAnsi="Times New Roman" w:cs="Times New Roman"/>
                <w:b/>
                <w:color w:val="000000" w:themeColor="text1"/>
              </w:rPr>
            </w:pPr>
          </w:p>
          <w:p w14:paraId="6C868978" w14:textId="77777777" w:rsidR="00DE6E0A" w:rsidRPr="00594C6F" w:rsidRDefault="00DE6E0A" w:rsidP="00437F69">
            <w:pPr>
              <w:ind w:left="42" w:right="8"/>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1</w:t>
            </w:r>
          </w:p>
        </w:tc>
        <w:tc>
          <w:tcPr>
            <w:tcW w:w="5155" w:type="dxa"/>
            <w:tcBorders>
              <w:top w:val="single" w:sz="4" w:space="0" w:color="000000"/>
              <w:left w:val="single" w:sz="4" w:space="0" w:color="000000"/>
              <w:right w:val="single" w:sz="4" w:space="0" w:color="000000"/>
            </w:tcBorders>
          </w:tcPr>
          <w:p w14:paraId="0054BC9B" w14:textId="77777777" w:rsidR="00DE6E0A" w:rsidRPr="00594C6F" w:rsidRDefault="00DE6E0A" w:rsidP="00437F69">
            <w:pPr>
              <w:spacing w:before="21"/>
              <w:jc w:val="center"/>
              <w:rPr>
                <w:rFonts w:ascii="Times New Roman" w:eastAsia="Cambria" w:hAnsi="Times New Roman" w:cs="Times New Roman"/>
                <w:b/>
                <w:color w:val="000000" w:themeColor="text1"/>
              </w:rPr>
            </w:pPr>
          </w:p>
          <w:p w14:paraId="4DD42B19" w14:textId="3309D73E" w:rsidR="00DE6E0A" w:rsidRPr="00594C6F" w:rsidRDefault="00DE6E0A" w:rsidP="00437F69">
            <w:pPr>
              <w:ind w:right="2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VARRIÇÃO </w:t>
            </w:r>
            <w:r w:rsidRPr="00594C6F">
              <w:rPr>
                <w:rFonts w:ascii="Times New Roman" w:eastAsia="Cambria" w:hAnsi="Times New Roman" w:cs="Times New Roman"/>
                <w:color w:val="000000" w:themeColor="text1"/>
                <w:spacing w:val="-2"/>
              </w:rPr>
              <w:t>MANUAL</w:t>
            </w:r>
            <w:r w:rsidR="00AC28F9" w:rsidRPr="00594C6F">
              <w:rPr>
                <w:rFonts w:ascii="Times New Roman" w:eastAsia="Cambria" w:hAnsi="Times New Roman" w:cs="Times New Roman"/>
                <w:color w:val="000000" w:themeColor="text1"/>
                <w:spacing w:val="-2"/>
              </w:rPr>
              <w:t xml:space="preserve"> (12 MESES)</w:t>
            </w:r>
          </w:p>
        </w:tc>
        <w:tc>
          <w:tcPr>
            <w:tcW w:w="1489" w:type="dxa"/>
            <w:tcBorders>
              <w:top w:val="single" w:sz="4" w:space="0" w:color="000000"/>
              <w:left w:val="single" w:sz="4" w:space="0" w:color="000000"/>
              <w:bottom w:val="single" w:sz="4" w:space="0" w:color="000000"/>
              <w:right w:val="single" w:sz="4" w:space="0" w:color="000000"/>
            </w:tcBorders>
          </w:tcPr>
          <w:p w14:paraId="5F863F0A" w14:textId="77777777" w:rsidR="00DE6E0A" w:rsidRPr="00594C6F" w:rsidRDefault="00DE6E0A" w:rsidP="00437F69">
            <w:pPr>
              <w:spacing w:before="21"/>
              <w:jc w:val="center"/>
              <w:rPr>
                <w:rFonts w:ascii="Times New Roman" w:eastAsia="Cambria" w:hAnsi="Times New Roman" w:cs="Times New Roman"/>
                <w:b/>
                <w:color w:val="000000" w:themeColor="text1"/>
              </w:rPr>
            </w:pPr>
          </w:p>
          <w:p w14:paraId="3C2D4C82" w14:textId="69336C59" w:rsidR="00DE6E0A" w:rsidRPr="00594C6F" w:rsidRDefault="00DE6E0A" w:rsidP="00437F69">
            <w:pPr>
              <w:ind w:left="47" w:right="5"/>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KM</w:t>
            </w:r>
          </w:p>
        </w:tc>
        <w:tc>
          <w:tcPr>
            <w:tcW w:w="1759" w:type="dxa"/>
            <w:tcBorders>
              <w:top w:val="single" w:sz="4" w:space="0" w:color="000000"/>
              <w:left w:val="single" w:sz="4" w:space="0" w:color="000000"/>
              <w:bottom w:val="single" w:sz="4" w:space="0" w:color="000000"/>
              <w:right w:val="single" w:sz="4" w:space="0" w:color="000000"/>
            </w:tcBorders>
          </w:tcPr>
          <w:p w14:paraId="30DCE3F4" w14:textId="77777777" w:rsidR="00DE6E0A" w:rsidRPr="00594C6F" w:rsidRDefault="00DE6E0A" w:rsidP="00437F69">
            <w:pPr>
              <w:spacing w:before="21"/>
              <w:jc w:val="center"/>
              <w:rPr>
                <w:rFonts w:ascii="Times New Roman" w:eastAsia="Cambria" w:hAnsi="Times New Roman" w:cs="Times New Roman"/>
                <w:b/>
                <w:color w:val="000000" w:themeColor="text1"/>
              </w:rPr>
            </w:pPr>
          </w:p>
          <w:p w14:paraId="2521E17B" w14:textId="559848CE" w:rsidR="00DE6E0A" w:rsidRPr="00594C6F" w:rsidRDefault="005C4884" w:rsidP="00437F69">
            <w:pPr>
              <w:ind w:left="42" w:right="3"/>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852</w:t>
            </w:r>
          </w:p>
        </w:tc>
      </w:tr>
      <w:tr w:rsidR="00DE6E0A" w:rsidRPr="00594C6F" w14:paraId="1D1375BD" w14:textId="77777777" w:rsidTr="00437F69">
        <w:trPr>
          <w:trHeight w:val="535"/>
          <w:jc w:val="center"/>
        </w:trPr>
        <w:tc>
          <w:tcPr>
            <w:tcW w:w="834" w:type="dxa"/>
            <w:tcBorders>
              <w:top w:val="single" w:sz="4" w:space="0" w:color="000000"/>
              <w:right w:val="single" w:sz="4" w:space="0" w:color="000000"/>
            </w:tcBorders>
          </w:tcPr>
          <w:p w14:paraId="22AB6573" w14:textId="77777777" w:rsidR="00DE6E0A" w:rsidRPr="00594C6F" w:rsidRDefault="00DE6E0A" w:rsidP="00437F69">
            <w:pPr>
              <w:spacing w:before="27"/>
              <w:jc w:val="center"/>
              <w:rPr>
                <w:rFonts w:ascii="Times New Roman" w:eastAsia="Cambria" w:hAnsi="Times New Roman" w:cs="Times New Roman"/>
                <w:b/>
                <w:color w:val="000000" w:themeColor="text1"/>
              </w:rPr>
            </w:pPr>
          </w:p>
          <w:p w14:paraId="245FBB01" w14:textId="77777777" w:rsidR="00DE6E0A" w:rsidRPr="00594C6F" w:rsidRDefault="00DE6E0A" w:rsidP="00437F69">
            <w:pPr>
              <w:ind w:left="42"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2</w:t>
            </w:r>
          </w:p>
        </w:tc>
        <w:tc>
          <w:tcPr>
            <w:tcW w:w="5155" w:type="dxa"/>
            <w:tcBorders>
              <w:left w:val="single" w:sz="4" w:space="0" w:color="000000"/>
              <w:right w:val="single" w:sz="4" w:space="0" w:color="000000"/>
            </w:tcBorders>
          </w:tcPr>
          <w:p w14:paraId="0795E11F" w14:textId="0A1DA5E8" w:rsidR="00DE6E0A" w:rsidRPr="00594C6F" w:rsidRDefault="00DE6E0A" w:rsidP="00437F69">
            <w:pPr>
              <w:spacing w:before="119"/>
              <w:ind w:right="603"/>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ADMINISTRAÇÃO E ESCRITÓRIO </w:t>
            </w:r>
            <w:r w:rsidRPr="00594C6F">
              <w:rPr>
                <w:rFonts w:ascii="Times New Roman" w:eastAsia="Cambria" w:hAnsi="Times New Roman" w:cs="Times New Roman"/>
                <w:color w:val="000000" w:themeColor="text1"/>
                <w:spacing w:val="-4"/>
              </w:rPr>
              <w:t>LOCAL</w:t>
            </w:r>
            <w:r w:rsidR="00AC28F9" w:rsidRPr="00594C6F">
              <w:rPr>
                <w:rFonts w:ascii="Times New Roman" w:eastAsia="Cambria" w:hAnsi="Times New Roman" w:cs="Times New Roman"/>
                <w:color w:val="000000" w:themeColor="text1"/>
                <w:spacing w:val="-4"/>
              </w:rPr>
              <w:t xml:space="preserve"> </w:t>
            </w:r>
          </w:p>
        </w:tc>
        <w:tc>
          <w:tcPr>
            <w:tcW w:w="1489" w:type="dxa"/>
            <w:tcBorders>
              <w:top w:val="single" w:sz="4" w:space="0" w:color="000000"/>
              <w:left w:val="single" w:sz="4" w:space="0" w:color="000000"/>
              <w:right w:val="single" w:sz="4" w:space="0" w:color="000000"/>
            </w:tcBorders>
          </w:tcPr>
          <w:p w14:paraId="1BEA07E1" w14:textId="77777777" w:rsidR="00DE6E0A" w:rsidRPr="00594C6F" w:rsidRDefault="00DE6E0A" w:rsidP="00437F69">
            <w:pPr>
              <w:spacing w:before="27"/>
              <w:jc w:val="center"/>
              <w:rPr>
                <w:rFonts w:ascii="Times New Roman" w:eastAsia="Cambria" w:hAnsi="Times New Roman" w:cs="Times New Roman"/>
                <w:b/>
                <w:color w:val="000000" w:themeColor="text1"/>
              </w:rPr>
            </w:pPr>
          </w:p>
          <w:p w14:paraId="7C3CFD41" w14:textId="32B39018" w:rsidR="00DE6E0A" w:rsidRPr="00594C6F" w:rsidRDefault="00DE6E0A" w:rsidP="00437F69">
            <w:pPr>
              <w:ind w:left="47" w:right="1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EQUIPE</w:t>
            </w:r>
          </w:p>
        </w:tc>
        <w:tc>
          <w:tcPr>
            <w:tcW w:w="1759" w:type="dxa"/>
            <w:tcBorders>
              <w:top w:val="single" w:sz="4" w:space="0" w:color="000000"/>
              <w:left w:val="single" w:sz="4" w:space="0" w:color="000000"/>
              <w:right w:val="single" w:sz="4" w:space="0" w:color="000000"/>
            </w:tcBorders>
          </w:tcPr>
          <w:p w14:paraId="4ACCA17F" w14:textId="77777777" w:rsidR="00DE6E0A" w:rsidRPr="00594C6F" w:rsidRDefault="00DE6E0A" w:rsidP="00437F69">
            <w:pPr>
              <w:spacing w:before="27"/>
              <w:jc w:val="center"/>
              <w:rPr>
                <w:rFonts w:ascii="Times New Roman" w:eastAsia="Cambria" w:hAnsi="Times New Roman" w:cs="Times New Roman"/>
                <w:b/>
                <w:color w:val="000000" w:themeColor="text1"/>
              </w:rPr>
            </w:pPr>
          </w:p>
          <w:p w14:paraId="275C5AC8" w14:textId="77777777" w:rsidR="00DE6E0A" w:rsidRPr="00594C6F" w:rsidRDefault="00DE6E0A" w:rsidP="00437F69">
            <w:pPr>
              <w:ind w:left="42" w:right="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4"/>
              </w:rPr>
              <w:t>1,00</w:t>
            </w:r>
          </w:p>
        </w:tc>
      </w:tr>
      <w:tr w:rsidR="00DE6E0A" w:rsidRPr="00594C6F" w14:paraId="60C66A1F" w14:textId="77777777" w:rsidTr="00437F69">
        <w:trPr>
          <w:trHeight w:val="513"/>
          <w:jc w:val="center"/>
        </w:trPr>
        <w:tc>
          <w:tcPr>
            <w:tcW w:w="834" w:type="dxa"/>
            <w:tcBorders>
              <w:right w:val="single" w:sz="4" w:space="0" w:color="000000"/>
            </w:tcBorders>
          </w:tcPr>
          <w:p w14:paraId="0E98874A"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0C8ADB22" w14:textId="77777777" w:rsidR="00DE6E0A" w:rsidRPr="00594C6F" w:rsidRDefault="00DE6E0A" w:rsidP="00437F69">
            <w:pPr>
              <w:ind w:left="42"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3</w:t>
            </w:r>
          </w:p>
        </w:tc>
        <w:tc>
          <w:tcPr>
            <w:tcW w:w="5155" w:type="dxa"/>
            <w:tcBorders>
              <w:left w:val="single" w:sz="4" w:space="0" w:color="000000"/>
              <w:right w:val="single" w:sz="4" w:space="0" w:color="000000"/>
            </w:tcBorders>
          </w:tcPr>
          <w:p w14:paraId="46055223" w14:textId="1B2A5EA0" w:rsidR="00DE6E0A" w:rsidRPr="00594C6F" w:rsidRDefault="00DE6E0A" w:rsidP="00437F69">
            <w:pPr>
              <w:spacing w:before="114"/>
              <w:ind w:right="338"/>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 CAIAÇÃO 2 DEMÃOS </w:t>
            </w:r>
            <w:r w:rsidRPr="00594C6F">
              <w:rPr>
                <w:rFonts w:ascii="Times New Roman" w:eastAsia="Cambria" w:hAnsi="Times New Roman" w:cs="Times New Roman"/>
                <w:color w:val="000000" w:themeColor="text1"/>
                <w:spacing w:val="-2"/>
              </w:rPr>
              <w:t>EM MEIO FIO</w:t>
            </w:r>
            <w:r w:rsidR="00AC28F9" w:rsidRPr="00594C6F">
              <w:rPr>
                <w:rFonts w:ascii="Times New Roman" w:eastAsia="Cambria" w:hAnsi="Times New Roman" w:cs="Times New Roman"/>
                <w:color w:val="000000" w:themeColor="text1"/>
                <w:spacing w:val="-2"/>
              </w:rPr>
              <w:t xml:space="preserve"> (2 MESES)</w:t>
            </w:r>
          </w:p>
        </w:tc>
        <w:tc>
          <w:tcPr>
            <w:tcW w:w="1489" w:type="dxa"/>
            <w:tcBorders>
              <w:left w:val="single" w:sz="4" w:space="0" w:color="000000"/>
              <w:right w:val="single" w:sz="4" w:space="0" w:color="000000"/>
            </w:tcBorders>
          </w:tcPr>
          <w:p w14:paraId="552CD7B0"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345B6603" w14:textId="3FD28D51" w:rsidR="00DE6E0A" w:rsidRPr="00594C6F" w:rsidRDefault="00DE6E0A" w:rsidP="00437F69">
            <w:pPr>
              <w:ind w:left="47"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M2</w:t>
            </w:r>
          </w:p>
        </w:tc>
        <w:tc>
          <w:tcPr>
            <w:tcW w:w="1759" w:type="dxa"/>
            <w:tcBorders>
              <w:left w:val="single" w:sz="4" w:space="0" w:color="000000"/>
              <w:right w:val="single" w:sz="4" w:space="0" w:color="000000"/>
            </w:tcBorders>
          </w:tcPr>
          <w:p w14:paraId="31654A39"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15DD2AFA" w14:textId="140C1DD9" w:rsidR="00DE6E0A" w:rsidRPr="00594C6F" w:rsidRDefault="00AC28F9" w:rsidP="00437F69">
            <w:pPr>
              <w:ind w:left="42" w:right="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2"/>
              </w:rPr>
              <w:t>7.722</w:t>
            </w:r>
          </w:p>
        </w:tc>
      </w:tr>
      <w:tr w:rsidR="00DE6E0A" w:rsidRPr="00594C6F" w14:paraId="4E1AF815" w14:textId="77777777" w:rsidTr="00437F69">
        <w:trPr>
          <w:trHeight w:val="513"/>
          <w:jc w:val="center"/>
        </w:trPr>
        <w:tc>
          <w:tcPr>
            <w:tcW w:w="834" w:type="dxa"/>
            <w:tcBorders>
              <w:right w:val="single" w:sz="4" w:space="0" w:color="000000"/>
            </w:tcBorders>
          </w:tcPr>
          <w:p w14:paraId="36E21508"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1A4DB1B8" w14:textId="77777777" w:rsidR="00DE6E0A" w:rsidRPr="00594C6F" w:rsidRDefault="00DE6E0A" w:rsidP="00437F69">
            <w:pPr>
              <w:ind w:left="42" w:right="1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4</w:t>
            </w:r>
          </w:p>
        </w:tc>
        <w:tc>
          <w:tcPr>
            <w:tcW w:w="5155" w:type="dxa"/>
            <w:tcBorders>
              <w:left w:val="single" w:sz="4" w:space="0" w:color="000000"/>
              <w:right w:val="single" w:sz="4" w:space="0" w:color="000000"/>
            </w:tcBorders>
          </w:tcPr>
          <w:p w14:paraId="31A7A335" w14:textId="22D16C77" w:rsidR="00DE6E0A" w:rsidRPr="00594C6F" w:rsidRDefault="00DE6E0A" w:rsidP="00437F69">
            <w:pPr>
              <w:spacing w:before="114"/>
              <w:ind w:left="7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2"/>
              </w:rPr>
              <w:t xml:space="preserve">CAPINA </w:t>
            </w:r>
            <w:r w:rsidRPr="00594C6F">
              <w:rPr>
                <w:rFonts w:ascii="Times New Roman" w:eastAsia="Cambria" w:hAnsi="Times New Roman" w:cs="Times New Roman"/>
                <w:color w:val="000000" w:themeColor="text1"/>
                <w:spacing w:val="-5"/>
              </w:rPr>
              <w:t>E RASPAGEM</w:t>
            </w:r>
            <w:r w:rsidR="00AC28F9" w:rsidRPr="00594C6F">
              <w:rPr>
                <w:rFonts w:ascii="Times New Roman" w:eastAsia="Cambria" w:hAnsi="Times New Roman" w:cs="Times New Roman"/>
                <w:color w:val="000000" w:themeColor="text1"/>
                <w:spacing w:val="-5"/>
              </w:rPr>
              <w:t xml:space="preserve"> (12 MESES)</w:t>
            </w:r>
          </w:p>
        </w:tc>
        <w:tc>
          <w:tcPr>
            <w:tcW w:w="1489" w:type="dxa"/>
            <w:tcBorders>
              <w:left w:val="single" w:sz="4" w:space="0" w:color="000000"/>
              <w:right w:val="single" w:sz="4" w:space="0" w:color="000000"/>
            </w:tcBorders>
          </w:tcPr>
          <w:p w14:paraId="072CE70C"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60A87313" w14:textId="1245B8A5" w:rsidR="00DE6E0A" w:rsidRPr="00594C6F" w:rsidRDefault="00DE6E0A" w:rsidP="00437F69">
            <w:pPr>
              <w:ind w:left="47"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M2</w:t>
            </w:r>
          </w:p>
        </w:tc>
        <w:tc>
          <w:tcPr>
            <w:tcW w:w="1759" w:type="dxa"/>
            <w:tcBorders>
              <w:left w:val="single" w:sz="4" w:space="0" w:color="000000"/>
              <w:right w:val="single" w:sz="4" w:space="0" w:color="000000"/>
            </w:tcBorders>
          </w:tcPr>
          <w:p w14:paraId="39539730" w14:textId="77777777" w:rsidR="00DE6E0A" w:rsidRPr="00594C6F" w:rsidRDefault="00DE6E0A" w:rsidP="00437F69">
            <w:pPr>
              <w:spacing w:before="22"/>
              <w:jc w:val="center"/>
              <w:rPr>
                <w:rFonts w:ascii="Times New Roman" w:eastAsia="Cambria" w:hAnsi="Times New Roman" w:cs="Times New Roman"/>
                <w:b/>
                <w:color w:val="000000" w:themeColor="text1"/>
              </w:rPr>
            </w:pPr>
          </w:p>
          <w:p w14:paraId="56DBECDF" w14:textId="26EDC568" w:rsidR="00DE6E0A" w:rsidRPr="00594C6F" w:rsidRDefault="00AC28F9" w:rsidP="00437F69">
            <w:pPr>
              <w:ind w:left="42" w:right="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2"/>
              </w:rPr>
              <w:t>7.722</w:t>
            </w:r>
          </w:p>
        </w:tc>
      </w:tr>
    </w:tbl>
    <w:p w14:paraId="1052871D" w14:textId="2EC8242C" w:rsidR="00866922" w:rsidRPr="00594C6F" w:rsidRDefault="00866922" w:rsidP="00DE6E0A">
      <w:pPr>
        <w:tabs>
          <w:tab w:val="left" w:pos="284"/>
        </w:tabs>
        <w:adjustRightInd w:val="0"/>
        <w:jc w:val="both"/>
        <w:rPr>
          <w:rFonts w:ascii="Times New Roman" w:hAnsi="Times New Roman" w:cs="Times New Roman"/>
        </w:rPr>
      </w:pPr>
    </w:p>
    <w:p w14:paraId="21575BE3" w14:textId="77777777" w:rsidR="009428EC" w:rsidRPr="00594C6F" w:rsidRDefault="009428EC" w:rsidP="008F6C47">
      <w:pPr>
        <w:adjustRightInd w:val="0"/>
        <w:jc w:val="both"/>
        <w:rPr>
          <w:rFonts w:ascii="Times New Roman" w:hAnsi="Times New Roman" w:cs="Times New Roman"/>
          <w:color w:val="000000"/>
        </w:rPr>
      </w:pPr>
      <w:r w:rsidRPr="00594C6F">
        <w:rPr>
          <w:rFonts w:ascii="Times New Roman" w:hAnsi="Times New Roman" w:cs="Times New Roman"/>
          <w:color w:val="000000"/>
        </w:rPr>
        <w:t>b.1- A comprovação das atividades poderá ser realizada por meio de um ou mais atestados.</w:t>
      </w:r>
    </w:p>
    <w:p w14:paraId="21575BE4" w14:textId="77777777" w:rsidR="009428EC" w:rsidRPr="00594C6F" w:rsidRDefault="009428EC" w:rsidP="008F6C47">
      <w:pPr>
        <w:adjustRightInd w:val="0"/>
        <w:ind w:left="426"/>
        <w:jc w:val="both"/>
        <w:rPr>
          <w:rFonts w:ascii="Times New Roman" w:hAnsi="Times New Roman" w:cs="Times New Roman"/>
          <w:color w:val="000000"/>
        </w:rPr>
      </w:pPr>
    </w:p>
    <w:p w14:paraId="21575BE5" w14:textId="24B17003" w:rsidR="009428EC" w:rsidRPr="00594C6F" w:rsidRDefault="009428EC" w:rsidP="008F6C47">
      <w:pPr>
        <w:adjustRightInd w:val="0"/>
        <w:jc w:val="both"/>
        <w:rPr>
          <w:rFonts w:ascii="Times New Roman" w:hAnsi="Times New Roman" w:cs="Times New Roman"/>
          <w:color w:val="000000"/>
        </w:rPr>
      </w:pPr>
      <w:r w:rsidRPr="00594C6F">
        <w:rPr>
          <w:rFonts w:ascii="Times New Roman" w:hAnsi="Times New Roman" w:cs="Times New Roman"/>
          <w:color w:val="000000"/>
        </w:rPr>
        <w:t xml:space="preserve">b.2- A comprovação do vínculo do(s) profissional (is) relacionado nesta alínea "b", será feita mediante cópia autenticada do contrato de trabalho com a empresa, constante da Carteira Profissional, ou da Ficha de Registro de Empregados (FRE), ou Contrato de Prestação de Serviço e, quando se tratar de dirigente ou sócio da empresa licitante, tal comprovação será feita através do ato constitutivo da mesma e comprovante de registro/inscrição no CREA e ou CAU, devidamente atualizada, assim como </w:t>
      </w:r>
      <w:r w:rsidR="00E151F0" w:rsidRPr="00594C6F">
        <w:rPr>
          <w:rFonts w:ascii="Times New Roman" w:hAnsi="Times New Roman" w:cs="Times New Roman"/>
          <w:color w:val="000000"/>
        </w:rPr>
        <w:t>através de</w:t>
      </w:r>
      <w:r w:rsidRPr="00594C6F">
        <w:rPr>
          <w:rFonts w:ascii="Times New Roman" w:hAnsi="Times New Roman" w:cs="Times New Roman"/>
          <w:color w:val="000000"/>
        </w:rPr>
        <w:t xml:space="preserve"> declaração de contratação futura do profissional detentor do(s) atestado(s) apresentado(s). </w:t>
      </w:r>
    </w:p>
    <w:p w14:paraId="21575BE7" w14:textId="61A72E8C" w:rsidR="009428EC" w:rsidRPr="00594C6F" w:rsidRDefault="009428EC" w:rsidP="0030185E">
      <w:pPr>
        <w:tabs>
          <w:tab w:val="left" w:pos="1050"/>
        </w:tabs>
        <w:adjustRightInd w:val="0"/>
        <w:jc w:val="both"/>
        <w:rPr>
          <w:rFonts w:ascii="Times New Roman" w:hAnsi="Times New Roman" w:cs="Times New Roman"/>
          <w:color w:val="000000"/>
        </w:rPr>
      </w:pPr>
      <w:r w:rsidRPr="00594C6F">
        <w:rPr>
          <w:rFonts w:ascii="Times New Roman" w:hAnsi="Times New Roman" w:cs="Times New Roman"/>
          <w:color w:val="000000"/>
        </w:rPr>
        <w:t xml:space="preserve">b.2.1- Anexar a(s) declaração (ões) individual (is), do(s) profissional (ais) apresentado(s) para atendimento à alínea "b”, autorizando sua(s) inclusão (ões) na equipe em um eventual contrato caso a empresa seja vencedora do certame, exceto no caso do RT ser sócio da empresa licitante. </w:t>
      </w:r>
    </w:p>
    <w:p w14:paraId="21575BE9" w14:textId="77777777" w:rsidR="009428EC" w:rsidRPr="00594C6F" w:rsidRDefault="009428EC" w:rsidP="008F6C47">
      <w:pPr>
        <w:adjustRightInd w:val="0"/>
        <w:jc w:val="both"/>
        <w:rPr>
          <w:rFonts w:ascii="Times New Roman" w:hAnsi="Times New Roman" w:cs="Times New Roman"/>
          <w:i/>
          <w:iCs/>
          <w:color w:val="000000"/>
        </w:rPr>
      </w:pPr>
      <w:r w:rsidRPr="00594C6F">
        <w:rPr>
          <w:rFonts w:ascii="Times New Roman" w:hAnsi="Times New Roman" w:cs="Times New Roman"/>
          <w:color w:val="000000"/>
        </w:rPr>
        <w:t>b.3- Somente serão aceitos atestado(s) e/ou certidão (es) fornecidos por pessoas jurídicas de direito público ou privado, devidamente certificados pelo CREA/CAU</w:t>
      </w:r>
      <w:r w:rsidRPr="00594C6F">
        <w:rPr>
          <w:rFonts w:ascii="Times New Roman" w:hAnsi="Times New Roman" w:cs="Times New Roman"/>
          <w:i/>
          <w:iCs/>
          <w:color w:val="000000"/>
        </w:rPr>
        <w:t xml:space="preserve">. </w:t>
      </w:r>
    </w:p>
    <w:p w14:paraId="21575BEB" w14:textId="77777777" w:rsidR="009428EC" w:rsidRPr="00594C6F" w:rsidRDefault="009428EC" w:rsidP="008F6C47">
      <w:pPr>
        <w:tabs>
          <w:tab w:val="left" w:pos="851"/>
        </w:tabs>
        <w:adjustRightInd w:val="0"/>
        <w:jc w:val="both"/>
        <w:rPr>
          <w:rFonts w:ascii="Times New Roman" w:hAnsi="Times New Roman" w:cs="Times New Roman"/>
          <w:color w:val="000000"/>
        </w:rPr>
      </w:pPr>
      <w:r w:rsidRPr="00594C6F">
        <w:rPr>
          <w:rFonts w:ascii="Times New Roman" w:hAnsi="Times New Roman" w:cs="Times New Roman"/>
          <w:color w:val="000000"/>
        </w:rPr>
        <w:t xml:space="preserve">b.4- O(s) profissional(is) indicado(s) pelo licitante deverá(ão) participar do serviço objeto da licitação, admitindo-se a substituição por profissionais de experiência equivalente ou superior, desde que aprovada pela administração. </w:t>
      </w:r>
    </w:p>
    <w:p w14:paraId="21575BEC" w14:textId="77777777" w:rsidR="009428EC" w:rsidRPr="00594C6F" w:rsidRDefault="009428EC" w:rsidP="008F6C47">
      <w:pPr>
        <w:adjustRightInd w:val="0"/>
        <w:ind w:left="426"/>
        <w:jc w:val="both"/>
        <w:rPr>
          <w:rFonts w:ascii="Times New Roman" w:hAnsi="Times New Roman" w:cs="Times New Roman"/>
          <w:color w:val="000000"/>
        </w:rPr>
      </w:pPr>
    </w:p>
    <w:p w14:paraId="21575BED" w14:textId="5B23884A" w:rsidR="009428EC" w:rsidRPr="00594C6F" w:rsidRDefault="009428EC" w:rsidP="008F6C47">
      <w:pPr>
        <w:pStyle w:val="Default"/>
        <w:jc w:val="both"/>
        <w:rPr>
          <w:rFonts w:ascii="Times New Roman" w:hAnsi="Times New Roman" w:cs="Times New Roman"/>
          <w:sz w:val="22"/>
          <w:szCs w:val="22"/>
        </w:rPr>
      </w:pPr>
      <w:r w:rsidRPr="00594C6F">
        <w:rPr>
          <w:rFonts w:ascii="Times New Roman" w:hAnsi="Times New Roman" w:cs="Times New Roman"/>
          <w:b/>
          <w:sz w:val="22"/>
          <w:szCs w:val="22"/>
        </w:rPr>
        <w:t>c) CAPACIDADE TÉCNICO-OPERACIONAL</w:t>
      </w:r>
      <w:r w:rsidRPr="00594C6F">
        <w:rPr>
          <w:rFonts w:ascii="Times New Roman" w:hAnsi="Times New Roman" w:cs="Times New Roman"/>
          <w:sz w:val="22"/>
          <w:szCs w:val="22"/>
        </w:rPr>
        <w:t xml:space="preserve">: Comprovação de o licitante possuir atestado(s) técnico(s), em seu nome, fornecido(s) por pessoa(s) jurídica(s) de direito público ou privado, demonstrando experiência anterior </w:t>
      </w:r>
      <w:r w:rsidR="00E151F0" w:rsidRPr="00594C6F">
        <w:rPr>
          <w:rFonts w:ascii="Times New Roman" w:hAnsi="Times New Roman" w:cs="Times New Roman"/>
          <w:sz w:val="22"/>
          <w:szCs w:val="22"/>
        </w:rPr>
        <w:t>na execução de serviços similares de complexidade tecnológica e operacional equivalente ou superior</w:t>
      </w:r>
      <w:r w:rsidR="006C2D3A" w:rsidRPr="00594C6F">
        <w:rPr>
          <w:rFonts w:ascii="Times New Roman" w:hAnsi="Times New Roman" w:cs="Times New Roman"/>
          <w:sz w:val="22"/>
          <w:szCs w:val="22"/>
        </w:rPr>
        <w:t>, em períodos sucessivos ou não, por um prazo mínimo de 02 (dois) anos (§5º art. 67 da Lei n. 14.133/21)</w:t>
      </w:r>
      <w:r w:rsidRPr="00594C6F">
        <w:rPr>
          <w:rFonts w:ascii="Times New Roman" w:hAnsi="Times New Roman" w:cs="Times New Roman"/>
          <w:sz w:val="22"/>
          <w:szCs w:val="22"/>
        </w:rPr>
        <w:t xml:space="preserve">, </w:t>
      </w:r>
      <w:r w:rsidR="006C2D3A" w:rsidRPr="00594C6F">
        <w:rPr>
          <w:rFonts w:ascii="Times New Roman" w:hAnsi="Times New Roman" w:cs="Times New Roman"/>
          <w:sz w:val="22"/>
          <w:szCs w:val="22"/>
        </w:rPr>
        <w:t>nas seguintes atividades e quantitativos</w:t>
      </w:r>
      <w:r w:rsidR="00594C6F" w:rsidRPr="00594C6F">
        <w:rPr>
          <w:rFonts w:ascii="Times New Roman" w:hAnsi="Times New Roman" w:cs="Times New Roman"/>
          <w:sz w:val="22"/>
          <w:szCs w:val="22"/>
        </w:rPr>
        <w:t xml:space="preserve"> mínimas</w:t>
      </w:r>
      <w:r w:rsidRPr="00594C6F">
        <w:rPr>
          <w:rFonts w:ascii="Times New Roman" w:hAnsi="Times New Roman" w:cs="Times New Roman"/>
          <w:sz w:val="22"/>
          <w:szCs w:val="22"/>
        </w:rPr>
        <w:t>:</w:t>
      </w: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34"/>
        <w:gridCol w:w="5155"/>
        <w:gridCol w:w="1489"/>
        <w:gridCol w:w="1759"/>
      </w:tblGrid>
      <w:tr w:rsidR="00594C6F" w:rsidRPr="00594C6F" w14:paraId="3B80576D" w14:textId="77777777" w:rsidTr="00437F69">
        <w:trPr>
          <w:trHeight w:val="530"/>
          <w:jc w:val="center"/>
        </w:trPr>
        <w:tc>
          <w:tcPr>
            <w:tcW w:w="834" w:type="dxa"/>
            <w:tcBorders>
              <w:bottom w:val="single" w:sz="4" w:space="0" w:color="000000"/>
              <w:right w:val="single" w:sz="4" w:space="0" w:color="000000"/>
            </w:tcBorders>
          </w:tcPr>
          <w:p w14:paraId="54D9F3AF"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48666787" w14:textId="77777777" w:rsidR="00594C6F" w:rsidRPr="00594C6F" w:rsidRDefault="00594C6F" w:rsidP="00437F69">
            <w:pPr>
              <w:ind w:left="42"/>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4"/>
              </w:rPr>
              <w:t>ITEM</w:t>
            </w:r>
          </w:p>
        </w:tc>
        <w:tc>
          <w:tcPr>
            <w:tcW w:w="5155" w:type="dxa"/>
            <w:tcBorders>
              <w:left w:val="single" w:sz="4" w:space="0" w:color="000000"/>
              <w:bottom w:val="single" w:sz="4" w:space="0" w:color="000000"/>
              <w:right w:val="single" w:sz="4" w:space="0" w:color="000000"/>
            </w:tcBorders>
          </w:tcPr>
          <w:p w14:paraId="1B9E6F8D"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282A2EF8" w14:textId="77777777" w:rsidR="00594C6F" w:rsidRPr="00594C6F" w:rsidRDefault="00594C6F" w:rsidP="00437F69">
            <w:pPr>
              <w:ind w:left="70" w:right="15"/>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DESCRIÇÃO</w:t>
            </w:r>
          </w:p>
        </w:tc>
        <w:tc>
          <w:tcPr>
            <w:tcW w:w="1489" w:type="dxa"/>
            <w:tcBorders>
              <w:left w:val="single" w:sz="4" w:space="0" w:color="000000"/>
              <w:bottom w:val="single" w:sz="4" w:space="0" w:color="000000"/>
              <w:right w:val="single" w:sz="4" w:space="0" w:color="000000"/>
            </w:tcBorders>
          </w:tcPr>
          <w:p w14:paraId="7558A327"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6477FECF" w14:textId="77777777" w:rsidR="00594C6F" w:rsidRPr="00594C6F" w:rsidRDefault="00594C6F" w:rsidP="00437F69">
            <w:pPr>
              <w:ind w:left="47"/>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UNID.</w:t>
            </w:r>
          </w:p>
        </w:tc>
        <w:tc>
          <w:tcPr>
            <w:tcW w:w="1759" w:type="dxa"/>
            <w:tcBorders>
              <w:left w:val="single" w:sz="4" w:space="0" w:color="000000"/>
              <w:bottom w:val="single" w:sz="4" w:space="0" w:color="000000"/>
              <w:right w:val="single" w:sz="4" w:space="0" w:color="000000"/>
            </w:tcBorders>
          </w:tcPr>
          <w:p w14:paraId="6A773DEA" w14:textId="77777777" w:rsidR="00594C6F" w:rsidRPr="00594C6F" w:rsidRDefault="00594C6F" w:rsidP="00437F69">
            <w:pPr>
              <w:ind w:left="42"/>
              <w:jc w:val="center"/>
              <w:rPr>
                <w:rFonts w:ascii="Times New Roman" w:eastAsia="Cambria" w:hAnsi="Times New Roman" w:cs="Times New Roman"/>
                <w:b/>
                <w:color w:val="000000" w:themeColor="text1"/>
                <w:spacing w:val="-2"/>
              </w:rPr>
            </w:pPr>
            <w:r w:rsidRPr="00594C6F">
              <w:rPr>
                <w:rFonts w:ascii="Times New Roman" w:eastAsia="Cambria" w:hAnsi="Times New Roman" w:cs="Times New Roman"/>
                <w:b/>
                <w:color w:val="000000" w:themeColor="text1"/>
                <w:spacing w:val="-2"/>
              </w:rPr>
              <w:t>QUANT.</w:t>
            </w:r>
          </w:p>
          <w:p w14:paraId="7B8F175D" w14:textId="77777777" w:rsidR="00594C6F" w:rsidRPr="00594C6F" w:rsidRDefault="00594C6F" w:rsidP="00437F69">
            <w:pPr>
              <w:ind w:left="42"/>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mínima</w:t>
            </w:r>
          </w:p>
        </w:tc>
      </w:tr>
      <w:tr w:rsidR="00594C6F" w:rsidRPr="00594C6F" w14:paraId="1A0D55AB" w14:textId="77777777" w:rsidTr="00437F69">
        <w:trPr>
          <w:trHeight w:val="523"/>
          <w:jc w:val="center"/>
        </w:trPr>
        <w:tc>
          <w:tcPr>
            <w:tcW w:w="834" w:type="dxa"/>
            <w:tcBorders>
              <w:top w:val="single" w:sz="4" w:space="0" w:color="000000"/>
              <w:bottom w:val="single" w:sz="4" w:space="0" w:color="000000"/>
              <w:right w:val="single" w:sz="4" w:space="0" w:color="000000"/>
            </w:tcBorders>
          </w:tcPr>
          <w:p w14:paraId="45A6C830" w14:textId="77777777" w:rsidR="00594C6F" w:rsidRPr="00594C6F" w:rsidRDefault="00594C6F" w:rsidP="00437F69">
            <w:pPr>
              <w:spacing w:before="21"/>
              <w:jc w:val="center"/>
              <w:rPr>
                <w:rFonts w:ascii="Times New Roman" w:eastAsia="Cambria" w:hAnsi="Times New Roman" w:cs="Times New Roman"/>
                <w:b/>
                <w:color w:val="000000" w:themeColor="text1"/>
              </w:rPr>
            </w:pPr>
          </w:p>
          <w:p w14:paraId="2A5AC03E" w14:textId="77777777" w:rsidR="00594C6F" w:rsidRPr="00594C6F" w:rsidRDefault="00594C6F" w:rsidP="00437F69">
            <w:pPr>
              <w:ind w:left="42" w:right="8"/>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1</w:t>
            </w:r>
          </w:p>
        </w:tc>
        <w:tc>
          <w:tcPr>
            <w:tcW w:w="5155" w:type="dxa"/>
            <w:tcBorders>
              <w:top w:val="single" w:sz="4" w:space="0" w:color="000000"/>
              <w:left w:val="single" w:sz="4" w:space="0" w:color="000000"/>
              <w:right w:val="single" w:sz="4" w:space="0" w:color="000000"/>
            </w:tcBorders>
          </w:tcPr>
          <w:p w14:paraId="768DC617" w14:textId="77777777" w:rsidR="00594C6F" w:rsidRPr="00594C6F" w:rsidRDefault="00594C6F" w:rsidP="00437F69">
            <w:pPr>
              <w:spacing w:before="21"/>
              <w:jc w:val="center"/>
              <w:rPr>
                <w:rFonts w:ascii="Times New Roman" w:eastAsia="Cambria" w:hAnsi="Times New Roman" w:cs="Times New Roman"/>
                <w:b/>
                <w:color w:val="000000" w:themeColor="text1"/>
              </w:rPr>
            </w:pPr>
          </w:p>
          <w:p w14:paraId="37F549B5" w14:textId="77777777" w:rsidR="00594C6F" w:rsidRPr="00594C6F" w:rsidRDefault="00594C6F" w:rsidP="00437F69">
            <w:pPr>
              <w:ind w:right="2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VARRIÇÃO </w:t>
            </w:r>
            <w:r w:rsidRPr="00594C6F">
              <w:rPr>
                <w:rFonts w:ascii="Times New Roman" w:eastAsia="Cambria" w:hAnsi="Times New Roman" w:cs="Times New Roman"/>
                <w:color w:val="000000" w:themeColor="text1"/>
                <w:spacing w:val="-2"/>
              </w:rPr>
              <w:t>MANUAL (12 MESES)</w:t>
            </w:r>
          </w:p>
        </w:tc>
        <w:tc>
          <w:tcPr>
            <w:tcW w:w="1489" w:type="dxa"/>
            <w:tcBorders>
              <w:top w:val="single" w:sz="4" w:space="0" w:color="000000"/>
              <w:left w:val="single" w:sz="4" w:space="0" w:color="000000"/>
              <w:bottom w:val="single" w:sz="4" w:space="0" w:color="000000"/>
              <w:right w:val="single" w:sz="4" w:space="0" w:color="000000"/>
            </w:tcBorders>
          </w:tcPr>
          <w:p w14:paraId="58196737" w14:textId="77777777" w:rsidR="00594C6F" w:rsidRPr="00594C6F" w:rsidRDefault="00594C6F" w:rsidP="00437F69">
            <w:pPr>
              <w:spacing w:before="21"/>
              <w:jc w:val="center"/>
              <w:rPr>
                <w:rFonts w:ascii="Times New Roman" w:eastAsia="Cambria" w:hAnsi="Times New Roman" w:cs="Times New Roman"/>
                <w:b/>
                <w:color w:val="000000" w:themeColor="text1"/>
              </w:rPr>
            </w:pPr>
          </w:p>
          <w:p w14:paraId="6199873D" w14:textId="6758180D" w:rsidR="00594C6F" w:rsidRPr="00594C6F" w:rsidRDefault="00594C6F" w:rsidP="00437F69">
            <w:pPr>
              <w:ind w:left="47" w:right="5"/>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KM</w:t>
            </w:r>
          </w:p>
        </w:tc>
        <w:tc>
          <w:tcPr>
            <w:tcW w:w="1759" w:type="dxa"/>
            <w:tcBorders>
              <w:top w:val="single" w:sz="4" w:space="0" w:color="000000"/>
              <w:left w:val="single" w:sz="4" w:space="0" w:color="000000"/>
              <w:bottom w:val="single" w:sz="4" w:space="0" w:color="000000"/>
              <w:right w:val="single" w:sz="4" w:space="0" w:color="000000"/>
            </w:tcBorders>
          </w:tcPr>
          <w:p w14:paraId="59E61C54" w14:textId="77777777" w:rsidR="00594C6F" w:rsidRPr="00594C6F" w:rsidRDefault="00594C6F" w:rsidP="00437F69">
            <w:pPr>
              <w:spacing w:before="21"/>
              <w:jc w:val="center"/>
              <w:rPr>
                <w:rFonts w:ascii="Times New Roman" w:eastAsia="Cambria" w:hAnsi="Times New Roman" w:cs="Times New Roman"/>
                <w:b/>
                <w:color w:val="000000" w:themeColor="text1"/>
              </w:rPr>
            </w:pPr>
          </w:p>
          <w:p w14:paraId="6BD9B54E" w14:textId="77777777" w:rsidR="00594C6F" w:rsidRPr="00594C6F" w:rsidRDefault="00594C6F" w:rsidP="00437F69">
            <w:pPr>
              <w:ind w:left="42" w:right="3"/>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852</w:t>
            </w:r>
          </w:p>
        </w:tc>
      </w:tr>
      <w:tr w:rsidR="00594C6F" w:rsidRPr="00594C6F" w14:paraId="3B575C58" w14:textId="77777777" w:rsidTr="00437F69">
        <w:trPr>
          <w:trHeight w:val="535"/>
          <w:jc w:val="center"/>
        </w:trPr>
        <w:tc>
          <w:tcPr>
            <w:tcW w:w="834" w:type="dxa"/>
            <w:tcBorders>
              <w:top w:val="single" w:sz="4" w:space="0" w:color="000000"/>
              <w:right w:val="single" w:sz="4" w:space="0" w:color="000000"/>
            </w:tcBorders>
          </w:tcPr>
          <w:p w14:paraId="0C9C3CFE" w14:textId="77777777" w:rsidR="00594C6F" w:rsidRPr="00594C6F" w:rsidRDefault="00594C6F" w:rsidP="00437F69">
            <w:pPr>
              <w:spacing w:before="27"/>
              <w:jc w:val="center"/>
              <w:rPr>
                <w:rFonts w:ascii="Times New Roman" w:eastAsia="Cambria" w:hAnsi="Times New Roman" w:cs="Times New Roman"/>
                <w:b/>
                <w:color w:val="000000" w:themeColor="text1"/>
              </w:rPr>
            </w:pPr>
          </w:p>
          <w:p w14:paraId="60DC94C5" w14:textId="77777777" w:rsidR="00594C6F" w:rsidRPr="00594C6F" w:rsidRDefault="00594C6F" w:rsidP="00437F69">
            <w:pPr>
              <w:ind w:left="42"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2</w:t>
            </w:r>
          </w:p>
        </w:tc>
        <w:tc>
          <w:tcPr>
            <w:tcW w:w="5155" w:type="dxa"/>
            <w:tcBorders>
              <w:left w:val="single" w:sz="4" w:space="0" w:color="000000"/>
              <w:right w:val="single" w:sz="4" w:space="0" w:color="000000"/>
            </w:tcBorders>
          </w:tcPr>
          <w:p w14:paraId="094421C3" w14:textId="77777777" w:rsidR="00594C6F" w:rsidRPr="00594C6F" w:rsidRDefault="00594C6F" w:rsidP="00437F69">
            <w:pPr>
              <w:spacing w:before="119"/>
              <w:ind w:right="603"/>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ADMINISTRAÇÃO E ESCRITÓRIO </w:t>
            </w:r>
            <w:r w:rsidRPr="00594C6F">
              <w:rPr>
                <w:rFonts w:ascii="Times New Roman" w:eastAsia="Cambria" w:hAnsi="Times New Roman" w:cs="Times New Roman"/>
                <w:color w:val="000000" w:themeColor="text1"/>
                <w:spacing w:val="-4"/>
              </w:rPr>
              <w:t xml:space="preserve">LOCAL </w:t>
            </w:r>
          </w:p>
        </w:tc>
        <w:tc>
          <w:tcPr>
            <w:tcW w:w="1489" w:type="dxa"/>
            <w:tcBorders>
              <w:top w:val="single" w:sz="4" w:space="0" w:color="000000"/>
              <w:left w:val="single" w:sz="4" w:space="0" w:color="000000"/>
              <w:right w:val="single" w:sz="4" w:space="0" w:color="000000"/>
            </w:tcBorders>
          </w:tcPr>
          <w:p w14:paraId="15CFE14D" w14:textId="77777777" w:rsidR="00594C6F" w:rsidRPr="00594C6F" w:rsidRDefault="00594C6F" w:rsidP="00437F69">
            <w:pPr>
              <w:spacing w:before="27"/>
              <w:jc w:val="center"/>
              <w:rPr>
                <w:rFonts w:ascii="Times New Roman" w:eastAsia="Cambria" w:hAnsi="Times New Roman" w:cs="Times New Roman"/>
                <w:b/>
                <w:color w:val="000000" w:themeColor="text1"/>
              </w:rPr>
            </w:pPr>
          </w:p>
          <w:p w14:paraId="630307EF" w14:textId="12DCB080" w:rsidR="00594C6F" w:rsidRPr="00594C6F" w:rsidRDefault="00594C6F" w:rsidP="00437F69">
            <w:pPr>
              <w:ind w:left="47" w:right="1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EQUIPE</w:t>
            </w:r>
          </w:p>
        </w:tc>
        <w:tc>
          <w:tcPr>
            <w:tcW w:w="1759" w:type="dxa"/>
            <w:tcBorders>
              <w:top w:val="single" w:sz="4" w:space="0" w:color="000000"/>
              <w:left w:val="single" w:sz="4" w:space="0" w:color="000000"/>
              <w:right w:val="single" w:sz="4" w:space="0" w:color="000000"/>
            </w:tcBorders>
          </w:tcPr>
          <w:p w14:paraId="0654482D" w14:textId="77777777" w:rsidR="00594C6F" w:rsidRPr="00594C6F" w:rsidRDefault="00594C6F" w:rsidP="00437F69">
            <w:pPr>
              <w:spacing w:before="27"/>
              <w:jc w:val="center"/>
              <w:rPr>
                <w:rFonts w:ascii="Times New Roman" w:eastAsia="Cambria" w:hAnsi="Times New Roman" w:cs="Times New Roman"/>
                <w:b/>
                <w:color w:val="000000" w:themeColor="text1"/>
              </w:rPr>
            </w:pPr>
          </w:p>
          <w:p w14:paraId="6A618C7C" w14:textId="77777777" w:rsidR="00594C6F" w:rsidRPr="00594C6F" w:rsidRDefault="00594C6F" w:rsidP="00437F69">
            <w:pPr>
              <w:ind w:left="42" w:right="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4"/>
              </w:rPr>
              <w:t>1,00</w:t>
            </w:r>
          </w:p>
        </w:tc>
      </w:tr>
      <w:tr w:rsidR="00594C6F" w:rsidRPr="00594C6F" w14:paraId="19988C15" w14:textId="77777777" w:rsidTr="00437F69">
        <w:trPr>
          <w:trHeight w:val="513"/>
          <w:jc w:val="center"/>
        </w:trPr>
        <w:tc>
          <w:tcPr>
            <w:tcW w:w="834" w:type="dxa"/>
            <w:tcBorders>
              <w:right w:val="single" w:sz="4" w:space="0" w:color="000000"/>
            </w:tcBorders>
          </w:tcPr>
          <w:p w14:paraId="217E7A02"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0C1B50A2" w14:textId="77777777" w:rsidR="00594C6F" w:rsidRPr="00594C6F" w:rsidRDefault="00594C6F" w:rsidP="00437F69">
            <w:pPr>
              <w:ind w:left="42"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3</w:t>
            </w:r>
          </w:p>
        </w:tc>
        <w:tc>
          <w:tcPr>
            <w:tcW w:w="5155" w:type="dxa"/>
            <w:tcBorders>
              <w:left w:val="single" w:sz="4" w:space="0" w:color="000000"/>
              <w:right w:val="single" w:sz="4" w:space="0" w:color="000000"/>
            </w:tcBorders>
          </w:tcPr>
          <w:p w14:paraId="0EF10948" w14:textId="77777777" w:rsidR="00594C6F" w:rsidRPr="00594C6F" w:rsidRDefault="00594C6F" w:rsidP="00437F69">
            <w:pPr>
              <w:spacing w:before="114"/>
              <w:ind w:right="338"/>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 CAIAÇÃO 2 DEMÃOS </w:t>
            </w:r>
            <w:r w:rsidRPr="00594C6F">
              <w:rPr>
                <w:rFonts w:ascii="Times New Roman" w:eastAsia="Cambria" w:hAnsi="Times New Roman" w:cs="Times New Roman"/>
                <w:color w:val="000000" w:themeColor="text1"/>
                <w:spacing w:val="-2"/>
              </w:rPr>
              <w:t>EM MEIO FIO (2 MESES)</w:t>
            </w:r>
          </w:p>
        </w:tc>
        <w:tc>
          <w:tcPr>
            <w:tcW w:w="1489" w:type="dxa"/>
            <w:tcBorders>
              <w:left w:val="single" w:sz="4" w:space="0" w:color="000000"/>
              <w:right w:val="single" w:sz="4" w:space="0" w:color="000000"/>
            </w:tcBorders>
          </w:tcPr>
          <w:p w14:paraId="4FFDCBFF"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5687E25B" w14:textId="3257E98A" w:rsidR="00594C6F" w:rsidRPr="00594C6F" w:rsidRDefault="00594C6F" w:rsidP="00437F69">
            <w:pPr>
              <w:ind w:left="47"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M2</w:t>
            </w:r>
          </w:p>
        </w:tc>
        <w:tc>
          <w:tcPr>
            <w:tcW w:w="1759" w:type="dxa"/>
            <w:tcBorders>
              <w:left w:val="single" w:sz="4" w:space="0" w:color="000000"/>
              <w:right w:val="single" w:sz="4" w:space="0" w:color="000000"/>
            </w:tcBorders>
          </w:tcPr>
          <w:p w14:paraId="3603AC67"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45F9C21C" w14:textId="77777777" w:rsidR="00594C6F" w:rsidRPr="00594C6F" w:rsidRDefault="00594C6F" w:rsidP="00437F69">
            <w:pPr>
              <w:ind w:left="42" w:right="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2"/>
              </w:rPr>
              <w:t>7.722</w:t>
            </w:r>
          </w:p>
        </w:tc>
      </w:tr>
      <w:tr w:rsidR="00594C6F" w:rsidRPr="00594C6F" w14:paraId="681A2174" w14:textId="77777777" w:rsidTr="00437F69">
        <w:trPr>
          <w:trHeight w:val="513"/>
          <w:jc w:val="center"/>
        </w:trPr>
        <w:tc>
          <w:tcPr>
            <w:tcW w:w="834" w:type="dxa"/>
            <w:tcBorders>
              <w:right w:val="single" w:sz="4" w:space="0" w:color="000000"/>
            </w:tcBorders>
          </w:tcPr>
          <w:p w14:paraId="0C42C84A"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790A7D5F" w14:textId="77777777" w:rsidR="00594C6F" w:rsidRPr="00594C6F" w:rsidRDefault="00594C6F" w:rsidP="00437F69">
            <w:pPr>
              <w:ind w:left="42" w:right="1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4</w:t>
            </w:r>
          </w:p>
        </w:tc>
        <w:tc>
          <w:tcPr>
            <w:tcW w:w="5155" w:type="dxa"/>
            <w:tcBorders>
              <w:left w:val="single" w:sz="4" w:space="0" w:color="000000"/>
              <w:right w:val="single" w:sz="4" w:space="0" w:color="000000"/>
            </w:tcBorders>
          </w:tcPr>
          <w:p w14:paraId="22789216" w14:textId="77777777" w:rsidR="00594C6F" w:rsidRPr="00594C6F" w:rsidRDefault="00594C6F" w:rsidP="00437F69">
            <w:pPr>
              <w:spacing w:before="114"/>
              <w:ind w:left="7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2"/>
              </w:rPr>
              <w:t xml:space="preserve">CAPINA </w:t>
            </w:r>
            <w:r w:rsidRPr="00594C6F">
              <w:rPr>
                <w:rFonts w:ascii="Times New Roman" w:eastAsia="Cambria" w:hAnsi="Times New Roman" w:cs="Times New Roman"/>
                <w:color w:val="000000" w:themeColor="text1"/>
                <w:spacing w:val="-5"/>
              </w:rPr>
              <w:t>E RASPAGEM (12 MESES)</w:t>
            </w:r>
          </w:p>
        </w:tc>
        <w:tc>
          <w:tcPr>
            <w:tcW w:w="1489" w:type="dxa"/>
            <w:tcBorders>
              <w:left w:val="single" w:sz="4" w:space="0" w:color="000000"/>
              <w:right w:val="single" w:sz="4" w:space="0" w:color="000000"/>
            </w:tcBorders>
          </w:tcPr>
          <w:p w14:paraId="0689111D"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53624513" w14:textId="0FD3CF1F" w:rsidR="00594C6F" w:rsidRPr="00594C6F" w:rsidRDefault="00594C6F" w:rsidP="00437F69">
            <w:pPr>
              <w:ind w:left="47"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M2</w:t>
            </w:r>
          </w:p>
        </w:tc>
        <w:tc>
          <w:tcPr>
            <w:tcW w:w="1759" w:type="dxa"/>
            <w:tcBorders>
              <w:left w:val="single" w:sz="4" w:space="0" w:color="000000"/>
              <w:right w:val="single" w:sz="4" w:space="0" w:color="000000"/>
            </w:tcBorders>
          </w:tcPr>
          <w:p w14:paraId="7C00C4F0" w14:textId="77777777" w:rsidR="00594C6F" w:rsidRPr="00594C6F" w:rsidRDefault="00594C6F" w:rsidP="00437F69">
            <w:pPr>
              <w:spacing w:before="22"/>
              <w:jc w:val="center"/>
              <w:rPr>
                <w:rFonts w:ascii="Times New Roman" w:eastAsia="Cambria" w:hAnsi="Times New Roman" w:cs="Times New Roman"/>
                <w:b/>
                <w:color w:val="000000" w:themeColor="text1"/>
              </w:rPr>
            </w:pPr>
          </w:p>
          <w:p w14:paraId="44901FA0" w14:textId="77777777" w:rsidR="00594C6F" w:rsidRPr="00594C6F" w:rsidRDefault="00594C6F" w:rsidP="00437F69">
            <w:pPr>
              <w:ind w:left="42" w:right="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2"/>
              </w:rPr>
              <w:t>7.722</w:t>
            </w:r>
          </w:p>
        </w:tc>
      </w:tr>
    </w:tbl>
    <w:p w14:paraId="00EF7DD1" w14:textId="459FC229" w:rsidR="002A2639" w:rsidRPr="00594C6F" w:rsidRDefault="002A2639" w:rsidP="008F6C47">
      <w:pPr>
        <w:pStyle w:val="Default"/>
        <w:jc w:val="both"/>
        <w:rPr>
          <w:rFonts w:ascii="Times New Roman" w:hAnsi="Times New Roman" w:cs="Times New Roman"/>
          <w:sz w:val="22"/>
          <w:szCs w:val="22"/>
        </w:rPr>
      </w:pPr>
    </w:p>
    <w:p w14:paraId="21575BF5" w14:textId="77777777" w:rsidR="009428EC" w:rsidRPr="008F6C47" w:rsidRDefault="009428EC" w:rsidP="008F6C47">
      <w:pPr>
        <w:adjustRightInd w:val="0"/>
        <w:jc w:val="both"/>
        <w:rPr>
          <w:rFonts w:ascii="Times New Roman" w:hAnsi="Times New Roman" w:cs="Times New Roman"/>
          <w:lang w:eastAsia="pt-BR"/>
        </w:rPr>
      </w:pPr>
      <w:r w:rsidRPr="00594C6F">
        <w:rPr>
          <w:rFonts w:ascii="Times New Roman" w:hAnsi="Times New Roman" w:cs="Times New Roman"/>
          <w:color w:val="000000"/>
        </w:rPr>
        <w:t xml:space="preserve">c.1) </w:t>
      </w:r>
      <w:r w:rsidRPr="00594C6F">
        <w:rPr>
          <w:rFonts w:ascii="Times New Roman" w:hAnsi="Times New Roman" w:cs="Times New Roman"/>
          <w:lang w:eastAsia="pt-BR"/>
        </w:rPr>
        <w:t>A comprovação da(s) atividade(s) poderá ser realizada po</w:t>
      </w:r>
      <w:r w:rsidR="008F6C47" w:rsidRPr="00594C6F">
        <w:rPr>
          <w:rFonts w:ascii="Times New Roman" w:hAnsi="Times New Roman" w:cs="Times New Roman"/>
          <w:lang w:eastAsia="pt-BR"/>
        </w:rPr>
        <w:t xml:space="preserve">r meio de um ou mais atestados, </w:t>
      </w:r>
      <w:r w:rsidRPr="00594C6F">
        <w:rPr>
          <w:rFonts w:ascii="Times New Roman" w:hAnsi="Times New Roman" w:cs="Times New Roman"/>
          <w:lang w:eastAsia="pt-BR"/>
        </w:rPr>
        <w:t>admitindo-se a somatória de</w:t>
      </w:r>
      <w:r w:rsidRPr="008F6C47">
        <w:rPr>
          <w:rFonts w:ascii="Times New Roman" w:hAnsi="Times New Roman" w:cs="Times New Roman"/>
          <w:lang w:eastAsia="pt-BR"/>
        </w:rPr>
        <w:t xml:space="preserve"> quantitativos</w:t>
      </w:r>
      <w:r w:rsidRPr="008F6C47">
        <w:rPr>
          <w:rFonts w:ascii="Times New Roman" w:hAnsi="Times New Roman" w:cs="Times New Roman"/>
          <w:color w:val="000000"/>
        </w:rPr>
        <w:t xml:space="preserve">. </w:t>
      </w:r>
    </w:p>
    <w:p w14:paraId="21575BF6" w14:textId="77777777" w:rsidR="009428EC" w:rsidRPr="008F6C47" w:rsidRDefault="009428EC" w:rsidP="008F6C47">
      <w:pPr>
        <w:pStyle w:val="Corpodetexto"/>
        <w:ind w:left="426"/>
        <w:rPr>
          <w:rFonts w:ascii="Times New Roman" w:hAnsi="Times New Roman" w:cs="Times New Roman"/>
          <w:sz w:val="22"/>
          <w:szCs w:val="22"/>
          <w:lang w:val="pt-BR"/>
        </w:rPr>
      </w:pPr>
    </w:p>
    <w:p w14:paraId="21575BF7" w14:textId="77777777" w:rsidR="009428EC" w:rsidRPr="008F6C47" w:rsidRDefault="009428EC" w:rsidP="008F6C47">
      <w:pPr>
        <w:pStyle w:val="Corpodetexto"/>
        <w:rPr>
          <w:rFonts w:ascii="Times New Roman" w:hAnsi="Times New Roman" w:cs="Times New Roman"/>
          <w:sz w:val="22"/>
          <w:szCs w:val="22"/>
        </w:rPr>
      </w:pPr>
      <w:r w:rsidRPr="008F6C47">
        <w:rPr>
          <w:rFonts w:ascii="Times New Roman" w:hAnsi="Times New Roman" w:cs="Times New Roman"/>
          <w:sz w:val="22"/>
          <w:szCs w:val="22"/>
          <w:lang w:val="pt-BR"/>
        </w:rPr>
        <w:t xml:space="preserve">c.2) </w:t>
      </w:r>
      <w:r w:rsidRPr="008F6C47">
        <w:rPr>
          <w:rFonts w:ascii="Times New Roman" w:hAnsi="Times New Roman" w:cs="Times New Roman"/>
          <w:sz w:val="22"/>
          <w:szCs w:val="22"/>
        </w:rPr>
        <w:t>Deverão ser observadas</w:t>
      </w:r>
      <w:r w:rsidRPr="008F6C47">
        <w:rPr>
          <w:rFonts w:ascii="Times New Roman" w:hAnsi="Times New Roman" w:cs="Times New Roman"/>
          <w:sz w:val="22"/>
          <w:szCs w:val="22"/>
          <w:lang w:val="pt-BR"/>
        </w:rPr>
        <w:t xml:space="preserve">, </w:t>
      </w:r>
      <w:r w:rsidRPr="008F6C47">
        <w:rPr>
          <w:rFonts w:ascii="Times New Roman" w:hAnsi="Times New Roman" w:cs="Times New Roman"/>
          <w:sz w:val="22"/>
          <w:szCs w:val="22"/>
        </w:rPr>
        <w:t>na apresentação dos Atestados</w:t>
      </w:r>
      <w:r w:rsidRPr="008F6C47">
        <w:rPr>
          <w:rFonts w:ascii="Times New Roman" w:hAnsi="Times New Roman" w:cs="Times New Roman"/>
          <w:sz w:val="22"/>
          <w:szCs w:val="22"/>
          <w:lang w:val="pt-BR"/>
        </w:rPr>
        <w:t xml:space="preserve"> as seguintes informações básicas</w:t>
      </w:r>
      <w:r w:rsidRPr="008F6C47">
        <w:rPr>
          <w:rFonts w:ascii="Times New Roman" w:hAnsi="Times New Roman" w:cs="Times New Roman"/>
          <w:sz w:val="22"/>
          <w:szCs w:val="22"/>
        </w:rPr>
        <w:t>:</w:t>
      </w:r>
    </w:p>
    <w:p w14:paraId="21575BF8" w14:textId="77777777" w:rsidR="009428EC" w:rsidRPr="008F6C47" w:rsidRDefault="008F6C47" w:rsidP="008F6C47">
      <w:pPr>
        <w:pStyle w:val="Corpodetexto"/>
        <w:ind w:right="-1" w:firstLine="284"/>
        <w:rPr>
          <w:rFonts w:ascii="Times New Roman" w:hAnsi="Times New Roman" w:cs="Times New Roman"/>
          <w:sz w:val="22"/>
          <w:szCs w:val="22"/>
        </w:rPr>
      </w:pPr>
      <w:r w:rsidRPr="008F6C47">
        <w:rPr>
          <w:rFonts w:ascii="Times New Roman" w:hAnsi="Times New Roman" w:cs="Times New Roman"/>
          <w:sz w:val="22"/>
          <w:szCs w:val="22"/>
          <w:lang w:val="pt-BR"/>
        </w:rPr>
        <w:t>-</w:t>
      </w:r>
      <w:r w:rsidR="009428EC" w:rsidRPr="008F6C47">
        <w:rPr>
          <w:rFonts w:ascii="Times New Roman" w:hAnsi="Times New Roman" w:cs="Times New Roman"/>
          <w:sz w:val="22"/>
          <w:szCs w:val="22"/>
          <w:lang w:val="pt-BR"/>
        </w:rPr>
        <w:t xml:space="preserve"> </w:t>
      </w:r>
      <w:r w:rsidR="009428EC" w:rsidRPr="008F6C47">
        <w:rPr>
          <w:rFonts w:ascii="Times New Roman" w:hAnsi="Times New Roman" w:cs="Times New Roman"/>
          <w:sz w:val="22"/>
          <w:szCs w:val="22"/>
        </w:rPr>
        <w:t>Nome do contratado e do</w:t>
      </w:r>
      <w:r w:rsidR="009428EC" w:rsidRPr="008F6C47">
        <w:rPr>
          <w:rFonts w:ascii="Times New Roman" w:hAnsi="Times New Roman" w:cs="Times New Roman"/>
          <w:spacing w:val="-5"/>
          <w:sz w:val="22"/>
          <w:szCs w:val="22"/>
        </w:rPr>
        <w:t xml:space="preserve"> </w:t>
      </w:r>
      <w:r w:rsidR="009428EC" w:rsidRPr="008F6C47">
        <w:rPr>
          <w:rFonts w:ascii="Times New Roman" w:hAnsi="Times New Roman" w:cs="Times New Roman"/>
          <w:sz w:val="22"/>
          <w:szCs w:val="22"/>
        </w:rPr>
        <w:t>contratante</w:t>
      </w:r>
    </w:p>
    <w:p w14:paraId="21575BF9" w14:textId="77777777" w:rsidR="009428EC" w:rsidRPr="008F6C47" w:rsidRDefault="009428EC" w:rsidP="008F6C47">
      <w:pPr>
        <w:pStyle w:val="PargrafodaLista"/>
        <w:numPr>
          <w:ilvl w:val="0"/>
          <w:numId w:val="30"/>
        </w:numPr>
        <w:tabs>
          <w:tab w:val="left" w:pos="697"/>
        </w:tabs>
        <w:spacing w:before="0"/>
        <w:ind w:left="426" w:hanging="127"/>
        <w:rPr>
          <w:rFonts w:ascii="Times New Roman" w:hAnsi="Times New Roman" w:cs="Times New Roman"/>
        </w:rPr>
      </w:pPr>
      <w:r w:rsidRPr="008F6C47">
        <w:rPr>
          <w:rFonts w:ascii="Times New Roman" w:hAnsi="Times New Roman" w:cs="Times New Roman"/>
        </w:rPr>
        <w:t>Identificação do contrato (tipo ou natureza d</w:t>
      </w:r>
      <w:r w:rsidRPr="008F6C47">
        <w:rPr>
          <w:rFonts w:ascii="Times New Roman" w:hAnsi="Times New Roman" w:cs="Times New Roman"/>
          <w:lang w:val="pt-BR"/>
        </w:rPr>
        <w:t>o serviço</w:t>
      </w:r>
      <w:r w:rsidRPr="008F6C47">
        <w:rPr>
          <w:rFonts w:ascii="Times New Roman" w:hAnsi="Times New Roman" w:cs="Times New Roman"/>
        </w:rPr>
        <w:t>)</w:t>
      </w:r>
    </w:p>
    <w:p w14:paraId="21575BFA" w14:textId="77777777" w:rsidR="009428EC" w:rsidRPr="008F6C47" w:rsidRDefault="009428EC" w:rsidP="008F6C47">
      <w:pPr>
        <w:pStyle w:val="PargrafodaLista"/>
        <w:numPr>
          <w:ilvl w:val="0"/>
          <w:numId w:val="30"/>
        </w:numPr>
        <w:tabs>
          <w:tab w:val="left" w:pos="694"/>
        </w:tabs>
        <w:spacing w:before="0"/>
        <w:ind w:left="426" w:hanging="125"/>
        <w:rPr>
          <w:rFonts w:ascii="Times New Roman" w:hAnsi="Times New Roman" w:cs="Times New Roman"/>
        </w:rPr>
      </w:pPr>
      <w:r w:rsidRPr="008F6C47">
        <w:rPr>
          <w:rFonts w:ascii="Times New Roman" w:hAnsi="Times New Roman" w:cs="Times New Roman"/>
        </w:rPr>
        <w:t>Localização d</w:t>
      </w:r>
      <w:r w:rsidRPr="008F6C47">
        <w:rPr>
          <w:rFonts w:ascii="Times New Roman" w:hAnsi="Times New Roman" w:cs="Times New Roman"/>
          <w:lang w:val="pt-BR"/>
        </w:rPr>
        <w:t>o serviço</w:t>
      </w:r>
    </w:p>
    <w:p w14:paraId="21575BFB" w14:textId="77777777" w:rsidR="009428EC" w:rsidRPr="008F6C47" w:rsidRDefault="009428EC" w:rsidP="008F6C47">
      <w:pPr>
        <w:pStyle w:val="PargrafodaLista"/>
        <w:numPr>
          <w:ilvl w:val="0"/>
          <w:numId w:val="30"/>
        </w:numPr>
        <w:tabs>
          <w:tab w:val="left" w:pos="694"/>
        </w:tabs>
        <w:spacing w:before="0"/>
        <w:ind w:left="426" w:hanging="125"/>
        <w:rPr>
          <w:rFonts w:ascii="Times New Roman" w:hAnsi="Times New Roman" w:cs="Times New Roman"/>
        </w:rPr>
      </w:pPr>
      <w:r w:rsidRPr="008F6C47">
        <w:rPr>
          <w:rFonts w:ascii="Times New Roman" w:hAnsi="Times New Roman" w:cs="Times New Roman"/>
        </w:rPr>
        <w:t>Serviços executados.</w:t>
      </w:r>
    </w:p>
    <w:p w14:paraId="21575BFC" w14:textId="77777777" w:rsidR="009428EC" w:rsidRPr="008F6C47" w:rsidRDefault="009428EC" w:rsidP="008F6C47">
      <w:pPr>
        <w:adjustRightInd w:val="0"/>
        <w:ind w:left="426"/>
        <w:jc w:val="both"/>
        <w:rPr>
          <w:rFonts w:ascii="Times New Roman" w:hAnsi="Times New Roman" w:cs="Times New Roman"/>
          <w:color w:val="000000"/>
        </w:rPr>
      </w:pPr>
    </w:p>
    <w:p w14:paraId="21575BFD" w14:textId="46B789EE" w:rsidR="009428EC" w:rsidRPr="006C2D3A" w:rsidRDefault="009428EC" w:rsidP="008F6C47">
      <w:pPr>
        <w:adjustRightInd w:val="0"/>
        <w:jc w:val="both"/>
        <w:rPr>
          <w:rFonts w:ascii="Times New Roman" w:hAnsi="Times New Roman" w:cs="Times New Roman"/>
          <w:color w:val="000000"/>
        </w:rPr>
      </w:pPr>
      <w:r w:rsidRPr="006C2D3A">
        <w:rPr>
          <w:rFonts w:ascii="Times New Roman" w:hAnsi="Times New Roman" w:cs="Times New Roman"/>
          <w:color w:val="000000"/>
        </w:rPr>
        <w:t>d- Declaração formal</w:t>
      </w:r>
      <w:r w:rsidR="006C2D3A">
        <w:rPr>
          <w:rFonts w:ascii="Times New Roman" w:hAnsi="Times New Roman" w:cs="Times New Roman"/>
          <w:color w:val="000000"/>
        </w:rPr>
        <w:t xml:space="preserve"> com a</w:t>
      </w:r>
      <w:r w:rsidRPr="006C2D3A">
        <w:rPr>
          <w:rFonts w:ascii="Times New Roman" w:hAnsi="Times New Roman" w:cs="Times New Roman"/>
          <w:color w:val="000000"/>
        </w:rPr>
        <w:t xml:space="preserve"> </w:t>
      </w:r>
      <w:r w:rsidR="006C2D3A" w:rsidRPr="006C2D3A">
        <w:rPr>
          <w:rFonts w:ascii="Times New Roman" w:hAnsi="Times New Roman" w:cs="Times New Roman"/>
        </w:rPr>
        <w:t>indicação do pessoal técnico, das instalações e do aparelhamento adequados e disponíveis para a realização do objeto da licitação, bem como da qualificação de cada membro da equipe técnica que se responsabilizará pelos trabalhos</w:t>
      </w:r>
      <w:r w:rsidRPr="006C2D3A">
        <w:rPr>
          <w:rFonts w:ascii="Times New Roman" w:hAnsi="Times New Roman" w:cs="Times New Roman"/>
          <w:color w:val="000000"/>
        </w:rPr>
        <w:t xml:space="preserve">. </w:t>
      </w:r>
    </w:p>
    <w:p w14:paraId="21575BFE" w14:textId="77777777" w:rsidR="009428EC" w:rsidRPr="006C2D3A" w:rsidRDefault="009428EC" w:rsidP="008F6C47">
      <w:pPr>
        <w:adjustRightInd w:val="0"/>
        <w:ind w:left="426"/>
        <w:jc w:val="both"/>
        <w:rPr>
          <w:rFonts w:ascii="Times New Roman" w:hAnsi="Times New Roman" w:cs="Times New Roman"/>
          <w:color w:val="000000"/>
        </w:rPr>
      </w:pPr>
    </w:p>
    <w:p w14:paraId="21575BFF" w14:textId="151AFEA1" w:rsidR="009428EC" w:rsidRPr="006C2D3A" w:rsidRDefault="009428EC" w:rsidP="008F6C47">
      <w:pPr>
        <w:jc w:val="both"/>
        <w:rPr>
          <w:rFonts w:ascii="Times New Roman" w:hAnsi="Times New Roman" w:cs="Times New Roman"/>
        </w:rPr>
      </w:pPr>
      <w:r w:rsidRPr="006C2D3A">
        <w:rPr>
          <w:rFonts w:ascii="Times New Roman" w:hAnsi="Times New Roman" w:cs="Times New Roman"/>
        </w:rPr>
        <w:t xml:space="preserve">e- </w:t>
      </w:r>
      <w:r w:rsidR="006C2D3A" w:rsidRPr="006C2D3A">
        <w:rPr>
          <w:rFonts w:ascii="Times New Roman" w:hAnsi="Times New Roman" w:cs="Times New Roman"/>
        </w:rPr>
        <w:t>Declaração de que o licitante tomou conhecimento de todas as informações e das condições locais para o cumprimento das obrigações objeto da licitação</w:t>
      </w:r>
      <w:r w:rsidRPr="006C2D3A">
        <w:rPr>
          <w:rFonts w:ascii="Times New Roman" w:hAnsi="Times New Roman" w:cs="Times New Roman"/>
        </w:rPr>
        <w:t>.</w:t>
      </w:r>
    </w:p>
    <w:p w14:paraId="6AB9BD0A" w14:textId="77777777" w:rsidR="002B78FD" w:rsidRDefault="002B78FD" w:rsidP="002B78FD">
      <w:pPr>
        <w:jc w:val="both"/>
        <w:rPr>
          <w:rFonts w:ascii="Times New Roman" w:hAnsi="Times New Roman" w:cs="Times New Roman"/>
          <w:b/>
        </w:rPr>
      </w:pPr>
    </w:p>
    <w:p w14:paraId="33501F6F" w14:textId="77777777" w:rsidR="002B78FD" w:rsidRPr="009246B7" w:rsidRDefault="002B78FD" w:rsidP="002B78FD">
      <w:pPr>
        <w:jc w:val="both"/>
        <w:rPr>
          <w:rFonts w:ascii="Times New Roman" w:hAnsi="Times New Roman" w:cs="Times New Roman"/>
          <w:b/>
        </w:rPr>
      </w:pPr>
      <w:r w:rsidRPr="009246B7">
        <w:rPr>
          <w:rFonts w:ascii="Times New Roman" w:hAnsi="Times New Roman" w:cs="Times New Roman"/>
          <w:b/>
        </w:rPr>
        <w:t>11.1 OUTRAS DECLARAÇÕES</w:t>
      </w:r>
    </w:p>
    <w:p w14:paraId="23D2A65D" w14:textId="77777777" w:rsidR="002B78FD" w:rsidRDefault="002B78FD" w:rsidP="002B78FD">
      <w:pPr>
        <w:tabs>
          <w:tab w:val="left" w:pos="1809"/>
        </w:tabs>
        <w:ind w:right="261"/>
        <w:jc w:val="both"/>
        <w:rPr>
          <w:rFonts w:ascii="Times New Roman" w:hAnsi="Times New Roman" w:cs="Times New Roman"/>
          <w:b/>
        </w:rPr>
      </w:pPr>
      <w:r>
        <w:rPr>
          <w:rFonts w:ascii="Times New Roman" w:hAnsi="Times New Roman" w:cs="Times New Roman"/>
          <w:b/>
        </w:rPr>
        <w:t>a- Declaração que não</w:t>
      </w:r>
      <w:r>
        <w:rPr>
          <w:rFonts w:ascii="Times New Roman" w:hAnsi="Times New Roman" w:cs="Times New Roman"/>
          <w:b/>
          <w:spacing w:val="-1"/>
        </w:rPr>
        <w:t xml:space="preserve"> </w:t>
      </w:r>
      <w:r>
        <w:rPr>
          <w:rFonts w:ascii="Times New Roman" w:hAnsi="Times New Roman" w:cs="Times New Roman"/>
          <w:b/>
        </w:rPr>
        <w:t>possui</w:t>
      </w:r>
      <w:r>
        <w:rPr>
          <w:rFonts w:ascii="Times New Roman" w:hAnsi="Times New Roman" w:cs="Times New Roman"/>
          <w:b/>
          <w:spacing w:val="-1"/>
        </w:rPr>
        <w:t xml:space="preserve"> </w:t>
      </w:r>
      <w:r>
        <w:rPr>
          <w:rFonts w:ascii="Times New Roman" w:hAnsi="Times New Roman" w:cs="Times New Roman"/>
          <w:b/>
        </w:rPr>
        <w:t>empregados executando</w:t>
      </w:r>
      <w:r>
        <w:rPr>
          <w:rFonts w:ascii="Times New Roman" w:hAnsi="Times New Roman" w:cs="Times New Roman"/>
          <w:b/>
          <w:spacing w:val="-4"/>
        </w:rPr>
        <w:t xml:space="preserve"> </w:t>
      </w:r>
      <w:r>
        <w:rPr>
          <w:rFonts w:ascii="Times New Roman" w:hAnsi="Times New Roman" w:cs="Times New Roman"/>
          <w:b/>
        </w:rPr>
        <w:t>trabalho</w:t>
      </w:r>
      <w:r>
        <w:rPr>
          <w:rFonts w:ascii="Times New Roman" w:hAnsi="Times New Roman" w:cs="Times New Roman"/>
          <w:b/>
          <w:spacing w:val="-1"/>
        </w:rPr>
        <w:t xml:space="preserve"> </w:t>
      </w:r>
      <w:r>
        <w:rPr>
          <w:rFonts w:ascii="Times New Roman" w:hAnsi="Times New Roman" w:cs="Times New Roman"/>
          <w:b/>
        </w:rPr>
        <w:t>degradante</w:t>
      </w:r>
      <w:r>
        <w:rPr>
          <w:rFonts w:ascii="Times New Roman" w:hAnsi="Times New Roman" w:cs="Times New Roman"/>
          <w:b/>
          <w:spacing w:val="-4"/>
        </w:rPr>
        <w:t xml:space="preserve"> </w:t>
      </w:r>
      <w:r>
        <w:rPr>
          <w:rFonts w:ascii="Times New Roman" w:hAnsi="Times New Roman" w:cs="Times New Roman"/>
          <w:b/>
        </w:rPr>
        <w:t>ou</w:t>
      </w:r>
      <w:r>
        <w:rPr>
          <w:rFonts w:ascii="Times New Roman" w:hAnsi="Times New Roman" w:cs="Times New Roman"/>
          <w:b/>
          <w:spacing w:val="-3"/>
        </w:rPr>
        <w:t xml:space="preserve"> </w:t>
      </w:r>
      <w:r>
        <w:rPr>
          <w:rFonts w:ascii="Times New Roman" w:hAnsi="Times New Roman" w:cs="Times New Roman"/>
          <w:b/>
        </w:rPr>
        <w:t>forçado,</w:t>
      </w:r>
      <w:r>
        <w:rPr>
          <w:rFonts w:ascii="Times New Roman" w:hAnsi="Times New Roman" w:cs="Times New Roman"/>
          <w:b/>
          <w:spacing w:val="-1"/>
        </w:rPr>
        <w:t xml:space="preserve"> </w:t>
      </w:r>
      <w:r>
        <w:rPr>
          <w:rFonts w:ascii="Times New Roman" w:hAnsi="Times New Roman" w:cs="Times New Roman"/>
          <w:b/>
        </w:rPr>
        <w:t>observando</w:t>
      </w:r>
      <w:r>
        <w:rPr>
          <w:rFonts w:ascii="Times New Roman" w:hAnsi="Times New Roman" w:cs="Times New Roman"/>
          <w:b/>
          <w:spacing w:val="-1"/>
        </w:rPr>
        <w:t xml:space="preserve"> </w:t>
      </w:r>
      <w:r>
        <w:rPr>
          <w:rFonts w:ascii="Times New Roman" w:hAnsi="Times New Roman" w:cs="Times New Roman"/>
          <w:b/>
        </w:rPr>
        <w:t>o</w:t>
      </w:r>
      <w:r>
        <w:rPr>
          <w:rFonts w:ascii="Times New Roman" w:hAnsi="Times New Roman" w:cs="Times New Roman"/>
          <w:b/>
          <w:spacing w:val="-3"/>
        </w:rPr>
        <w:t xml:space="preserve"> </w:t>
      </w:r>
      <w:r>
        <w:rPr>
          <w:rFonts w:ascii="Times New Roman" w:hAnsi="Times New Roman" w:cs="Times New Roman"/>
          <w:b/>
        </w:rPr>
        <w:t xml:space="preserve">disposto nos </w:t>
      </w:r>
      <w:hyperlink r:id="rId37" w:history="1">
        <w:r>
          <w:rPr>
            <w:rStyle w:val="Hyperlink"/>
            <w:rFonts w:ascii="Times New Roman" w:hAnsi="Times New Roman" w:cs="Times New Roman"/>
            <w:b/>
            <w:color w:val="000080"/>
          </w:rPr>
          <w:t>incisos III e IV do art. 1º e no inciso III do art. 5º da Constituição Federal</w:t>
        </w:r>
        <w:r>
          <w:rPr>
            <w:rStyle w:val="Hyperlink"/>
            <w:rFonts w:ascii="Times New Roman" w:hAnsi="Times New Roman" w:cs="Times New Roman"/>
            <w:b/>
          </w:rPr>
          <w:t>;</w:t>
        </w:r>
      </w:hyperlink>
    </w:p>
    <w:p w14:paraId="63450ABC" w14:textId="77777777" w:rsidR="002B78FD" w:rsidRDefault="002B78FD" w:rsidP="002B78FD">
      <w:pPr>
        <w:tabs>
          <w:tab w:val="left" w:pos="1098"/>
        </w:tabs>
        <w:ind w:right="264"/>
        <w:jc w:val="both"/>
        <w:rPr>
          <w:rFonts w:ascii="Times New Roman" w:hAnsi="Times New Roman" w:cs="Times New Roman"/>
          <w:b/>
        </w:rPr>
      </w:pPr>
      <w:r>
        <w:rPr>
          <w:rFonts w:ascii="Times New Roman" w:hAnsi="Times New Roman" w:cs="Times New Roman"/>
          <w:b/>
        </w:rPr>
        <w:t>b- Declaração de que cumpre as exigências de reserva de cargos para pessoa com deficiência e para reabilitado da Previdência Social, previstas em lei e em outras normas específicas.</w:t>
      </w:r>
    </w:p>
    <w:p w14:paraId="21575C00" w14:textId="77777777" w:rsidR="009428EC" w:rsidRPr="006C2D3A" w:rsidRDefault="009428EC" w:rsidP="008F6C47">
      <w:pPr>
        <w:ind w:left="426"/>
        <w:jc w:val="both"/>
        <w:rPr>
          <w:rFonts w:ascii="Times New Roman" w:hAnsi="Times New Roman" w:cs="Times New Roman"/>
        </w:rPr>
      </w:pPr>
    </w:p>
    <w:p w14:paraId="21575C01" w14:textId="5D52C859" w:rsidR="000B5D43" w:rsidRPr="008F6C47" w:rsidRDefault="00614307" w:rsidP="008F6C47">
      <w:pPr>
        <w:pStyle w:val="Ttulo1"/>
        <w:tabs>
          <w:tab w:val="left" w:pos="958"/>
        </w:tabs>
        <w:ind w:left="0"/>
        <w:jc w:val="both"/>
        <w:rPr>
          <w:rFonts w:ascii="Times New Roman" w:hAnsi="Times New Roman" w:cs="Times New Roman"/>
          <w:sz w:val="22"/>
          <w:szCs w:val="22"/>
        </w:rPr>
      </w:pPr>
      <w:bookmarkStart w:id="18" w:name="_bookmark15"/>
      <w:bookmarkEnd w:id="18"/>
      <w:r>
        <w:rPr>
          <w:rFonts w:ascii="Times New Roman" w:hAnsi="Times New Roman" w:cs="Times New Roman"/>
          <w:sz w:val="22"/>
          <w:szCs w:val="22"/>
        </w:rPr>
        <w:t>12</w:t>
      </w:r>
      <w:r w:rsidR="003071DE" w:rsidRPr="008F6C47">
        <w:rPr>
          <w:rFonts w:ascii="Times New Roman" w:hAnsi="Times New Roman" w:cs="Times New Roman"/>
          <w:sz w:val="22"/>
          <w:szCs w:val="22"/>
        </w:rPr>
        <w:t xml:space="preserve"> </w:t>
      </w:r>
      <w:r w:rsidR="004F7264" w:rsidRPr="008F6C47">
        <w:rPr>
          <w:rFonts w:ascii="Times New Roman" w:hAnsi="Times New Roman" w:cs="Times New Roman"/>
          <w:sz w:val="22"/>
          <w:szCs w:val="22"/>
        </w:rPr>
        <w:t>DOS</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pacing w:val="-2"/>
          <w:sz w:val="22"/>
          <w:szCs w:val="22"/>
        </w:rPr>
        <w:t>RECURSOS</w:t>
      </w:r>
    </w:p>
    <w:p w14:paraId="21575C02" w14:textId="58C66AE0" w:rsidR="000B5D43" w:rsidRPr="008F6C47" w:rsidRDefault="00614307" w:rsidP="00927FA6">
      <w:pPr>
        <w:tabs>
          <w:tab w:val="left" w:pos="1098"/>
        </w:tabs>
        <w:ind w:right="3"/>
        <w:jc w:val="both"/>
        <w:rPr>
          <w:rFonts w:ascii="Times New Roman" w:hAnsi="Times New Roman" w:cs="Times New Roman"/>
        </w:rPr>
      </w:pPr>
      <w:r>
        <w:rPr>
          <w:rFonts w:ascii="Times New Roman" w:hAnsi="Times New Roman" w:cs="Times New Roman"/>
        </w:rPr>
        <w:t>12</w:t>
      </w:r>
      <w:r w:rsidR="003071DE" w:rsidRPr="008F6C47">
        <w:rPr>
          <w:rFonts w:ascii="Times New Roman" w:hAnsi="Times New Roman" w:cs="Times New Roman"/>
        </w:rPr>
        <w:t xml:space="preserve">.1. </w:t>
      </w:r>
      <w:r w:rsidR="004F7264" w:rsidRPr="008F6C47">
        <w:rPr>
          <w:rFonts w:ascii="Times New Roman" w:hAnsi="Times New Roman" w:cs="Times New Roman"/>
        </w:rPr>
        <w:t>A interposição de recurso referente ao julgamento das propostas, à habilitação ou inabilitação de licitantes, à anulação ou</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 xml:space="preserve">revogação da licitação, observará o disposto no </w:t>
      </w:r>
      <w:hyperlink r:id="rId38" w:anchor="art165">
        <w:r w:rsidR="004F7264" w:rsidRPr="008F6C47">
          <w:rPr>
            <w:rFonts w:ascii="Times New Roman" w:hAnsi="Times New Roman" w:cs="Times New Roman"/>
            <w:color w:val="000080"/>
            <w:u w:val="single" w:color="000080"/>
          </w:rPr>
          <w:t>art. 165 da</w:t>
        </w:r>
        <w:r w:rsidR="004F7264" w:rsidRPr="008F6C47">
          <w:rPr>
            <w:rFonts w:ascii="Times New Roman" w:hAnsi="Times New Roman" w:cs="Times New Roman"/>
            <w:color w:val="000080"/>
            <w:spacing w:val="-1"/>
            <w:u w:val="single" w:color="000080"/>
          </w:rPr>
          <w:t xml:space="preserve"> </w:t>
        </w:r>
        <w:r w:rsidR="004F7264" w:rsidRPr="008F6C47">
          <w:rPr>
            <w:rFonts w:ascii="Times New Roman" w:hAnsi="Times New Roman" w:cs="Times New Roman"/>
            <w:color w:val="000080"/>
            <w:u w:val="single" w:color="000080"/>
          </w:rPr>
          <w:t>Lei nº 14.133, de 2021</w:t>
        </w:r>
        <w:r w:rsidR="004F7264" w:rsidRPr="008F6C47">
          <w:rPr>
            <w:rFonts w:ascii="Times New Roman" w:hAnsi="Times New Roman" w:cs="Times New Roman"/>
          </w:rPr>
          <w:t>.</w:t>
        </w:r>
      </w:hyperlink>
    </w:p>
    <w:p w14:paraId="21575C03" w14:textId="611ADA16" w:rsidR="000B5D43" w:rsidRPr="008F6C47" w:rsidRDefault="00614307" w:rsidP="008F6C47">
      <w:pPr>
        <w:tabs>
          <w:tab w:val="left" w:pos="1098"/>
        </w:tabs>
        <w:jc w:val="both"/>
        <w:rPr>
          <w:rFonts w:ascii="Times New Roman" w:hAnsi="Times New Roman" w:cs="Times New Roman"/>
        </w:rPr>
      </w:pPr>
      <w:r>
        <w:rPr>
          <w:rFonts w:ascii="Times New Roman" w:hAnsi="Times New Roman" w:cs="Times New Roman"/>
        </w:rPr>
        <w:t>12</w:t>
      </w:r>
      <w:r w:rsidR="003071DE" w:rsidRPr="008F6C47">
        <w:rPr>
          <w:rFonts w:ascii="Times New Roman" w:hAnsi="Times New Roman" w:cs="Times New Roman"/>
        </w:rPr>
        <w:t xml:space="preserve">.2. </w:t>
      </w:r>
      <w:r w:rsidR="004F7264" w:rsidRPr="008F6C47">
        <w:rPr>
          <w:rFonts w:ascii="Times New Roman" w:hAnsi="Times New Roman" w:cs="Times New Roman"/>
        </w:rPr>
        <w:t>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recursal</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é</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3</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(três)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dias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úteis,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contados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data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intimação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lavratura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5"/>
        </w:rPr>
        <w:t xml:space="preserve"> </w:t>
      </w:r>
      <w:r w:rsidR="004F7264" w:rsidRPr="008F6C47">
        <w:rPr>
          <w:rFonts w:ascii="Times New Roman" w:hAnsi="Times New Roman" w:cs="Times New Roman"/>
          <w:spacing w:val="-4"/>
        </w:rPr>
        <w:t>ata.</w:t>
      </w:r>
    </w:p>
    <w:p w14:paraId="21575C04" w14:textId="7F24A93C" w:rsidR="000B5D43" w:rsidRPr="008F6C47" w:rsidRDefault="00614307" w:rsidP="00927FA6">
      <w:pPr>
        <w:tabs>
          <w:tab w:val="left" w:pos="1098"/>
        </w:tabs>
        <w:ind w:right="3"/>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.3. </w:t>
      </w:r>
      <w:r w:rsidR="004F7264" w:rsidRPr="008F6C47">
        <w:rPr>
          <w:rFonts w:ascii="Times New Roman" w:hAnsi="Times New Roman" w:cs="Times New Roman"/>
        </w:rPr>
        <w:t>Quando o recurso apresentado impugnar o julgamento das propostas ou o ato de habilitação ou inabilitação do licitante:</w:t>
      </w:r>
    </w:p>
    <w:p w14:paraId="21575C05" w14:textId="0C2E6440" w:rsidR="000B5D43" w:rsidRPr="008F6C47" w:rsidRDefault="00614307" w:rsidP="008F6C47">
      <w:pPr>
        <w:tabs>
          <w:tab w:val="left" w:pos="1809"/>
        </w:tabs>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.3.1. </w:t>
      </w:r>
      <w:r w:rsidR="004F7264" w:rsidRPr="008F6C47">
        <w:rPr>
          <w:rFonts w:ascii="Times New Roman" w:hAnsi="Times New Roman" w:cs="Times New Roman"/>
        </w:rPr>
        <w:t>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intenção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recorrer</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deverá</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manifestada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imediatamente,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sob</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pena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preclusão;</w:t>
      </w:r>
    </w:p>
    <w:p w14:paraId="21575C06" w14:textId="4F8DD061" w:rsidR="000B5D43" w:rsidRPr="008F6C47" w:rsidRDefault="00614307" w:rsidP="008F6C47">
      <w:pPr>
        <w:tabs>
          <w:tab w:val="left" w:pos="1809"/>
        </w:tabs>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.3.2. </w:t>
      </w:r>
      <w:r w:rsidR="004F7264" w:rsidRPr="008F6C47">
        <w:rPr>
          <w:rFonts w:ascii="Times New Roman" w:hAnsi="Times New Roman" w:cs="Times New Roman"/>
        </w:rPr>
        <w:t>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manifestação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intenção</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recorrer</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inferior</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30</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(trinta)</w:t>
      </w:r>
      <w:r w:rsidR="004F7264" w:rsidRPr="008F6C47">
        <w:rPr>
          <w:rFonts w:ascii="Times New Roman" w:hAnsi="Times New Roman" w:cs="Times New Roman"/>
          <w:spacing w:val="-3"/>
        </w:rPr>
        <w:t xml:space="preserve"> </w:t>
      </w:r>
      <w:r w:rsidR="004F7264" w:rsidRPr="008F6C47">
        <w:rPr>
          <w:rFonts w:ascii="Times New Roman" w:hAnsi="Times New Roman" w:cs="Times New Roman"/>
          <w:spacing w:val="-2"/>
        </w:rPr>
        <w:t>minutos.</w:t>
      </w:r>
    </w:p>
    <w:p w14:paraId="21575C07" w14:textId="061A6DE2" w:rsidR="000B5D43" w:rsidRPr="008F6C47" w:rsidRDefault="00614307" w:rsidP="008F6C47">
      <w:pPr>
        <w:tabs>
          <w:tab w:val="left" w:pos="1809"/>
        </w:tabs>
        <w:ind w:right="265"/>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.3.3. </w:t>
      </w:r>
      <w:r w:rsidR="004F7264" w:rsidRPr="008F6C47">
        <w:rPr>
          <w:rFonts w:ascii="Times New Roman" w:hAnsi="Times New Roman" w:cs="Times New Roman"/>
        </w:rPr>
        <w:t>o prazo para apresentação das razões recursais será iniciado na data de intimação ou de lavratura da ata de habilitação ou inabilitação;</w:t>
      </w:r>
    </w:p>
    <w:p w14:paraId="21575C08" w14:textId="4EA8A582" w:rsidR="000B5D43" w:rsidRPr="008F6C47" w:rsidRDefault="00614307" w:rsidP="008F6C47">
      <w:pPr>
        <w:tabs>
          <w:tab w:val="left" w:pos="1809"/>
        </w:tabs>
        <w:ind w:right="259"/>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.3.4. </w:t>
      </w:r>
      <w:r w:rsidR="004F7264" w:rsidRPr="008F6C47">
        <w:rPr>
          <w:rFonts w:ascii="Times New Roman" w:hAnsi="Times New Roman" w:cs="Times New Roman"/>
        </w:rPr>
        <w:t xml:space="preserve">na hipótese de adoção da inversão de fases prevista no </w:t>
      </w:r>
      <w:hyperlink r:id="rId39" w:anchor="art17Â§1">
        <w:r w:rsidR="004F7264" w:rsidRPr="008F6C47">
          <w:rPr>
            <w:rFonts w:ascii="Times New Roman" w:hAnsi="Times New Roman" w:cs="Times New Roman"/>
            <w:color w:val="000080"/>
            <w:u w:val="single" w:color="000080"/>
          </w:rPr>
          <w:t>§ 1º do art. 17 da Lei nº 14.133, de</w:t>
        </w:r>
      </w:hyperlink>
      <w:r w:rsidR="004F7264" w:rsidRPr="008F6C47">
        <w:rPr>
          <w:rFonts w:ascii="Times New Roman" w:hAnsi="Times New Roman" w:cs="Times New Roman"/>
          <w:color w:val="000080"/>
        </w:rPr>
        <w:t xml:space="preserve"> </w:t>
      </w:r>
      <w:hyperlink r:id="rId40" w:anchor="art17Â§1">
        <w:r w:rsidR="004F7264" w:rsidRPr="008F6C47">
          <w:rPr>
            <w:rFonts w:ascii="Times New Roman" w:hAnsi="Times New Roman" w:cs="Times New Roman"/>
            <w:color w:val="000080"/>
            <w:u w:val="single" w:color="000080"/>
          </w:rPr>
          <w:t>2021</w:t>
        </w:r>
        <w:r w:rsidR="004F7264" w:rsidRPr="008F6C47">
          <w:rPr>
            <w:rFonts w:ascii="Times New Roman" w:hAnsi="Times New Roman" w:cs="Times New Roman"/>
          </w:rPr>
          <w:t>,</w:t>
        </w:r>
      </w:hyperlink>
      <w:r w:rsidR="004F7264" w:rsidRPr="008F6C47">
        <w:rPr>
          <w:rFonts w:ascii="Times New Roman" w:hAnsi="Times New Roman" w:cs="Times New Roman"/>
        </w:rPr>
        <w:t xml:space="preserve"> o prazo para apresentação das razões recursais será iniciado na data de intimação da ata de </w:t>
      </w:r>
      <w:r w:rsidR="004F7264" w:rsidRPr="008F6C47">
        <w:rPr>
          <w:rFonts w:ascii="Times New Roman" w:hAnsi="Times New Roman" w:cs="Times New Roman"/>
          <w:spacing w:val="-2"/>
        </w:rPr>
        <w:t>julgamento.</w:t>
      </w:r>
    </w:p>
    <w:p w14:paraId="21575C09" w14:textId="21D608AB" w:rsidR="000B5D43" w:rsidRPr="008F6C47" w:rsidRDefault="00614307" w:rsidP="008F6C47">
      <w:pPr>
        <w:tabs>
          <w:tab w:val="left" w:pos="1098"/>
        </w:tabs>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.4. </w:t>
      </w:r>
      <w:r w:rsidR="004F7264" w:rsidRPr="008F6C47">
        <w:rPr>
          <w:rFonts w:ascii="Times New Roman" w:hAnsi="Times New Roman" w:cs="Times New Roman"/>
        </w:rPr>
        <w:t>Os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recursos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deverão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ser</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encaminhados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campo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próprio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8"/>
        </w:rPr>
        <w:t xml:space="preserve"> </w:t>
      </w:r>
      <w:r w:rsidR="004F7264" w:rsidRPr="008F6C47">
        <w:rPr>
          <w:rFonts w:ascii="Times New Roman" w:hAnsi="Times New Roman" w:cs="Times New Roman"/>
          <w:spacing w:val="-2"/>
        </w:rPr>
        <w:t>sistema.</w:t>
      </w:r>
    </w:p>
    <w:p w14:paraId="21575C0A" w14:textId="57383478" w:rsidR="000B5D43" w:rsidRPr="008F6C47" w:rsidRDefault="00614307" w:rsidP="008F6C47">
      <w:pPr>
        <w:tabs>
          <w:tab w:val="left" w:pos="1098"/>
        </w:tabs>
        <w:ind w:right="261"/>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.5. </w:t>
      </w:r>
      <w:r w:rsidR="004F7264" w:rsidRPr="008F6C47">
        <w:rPr>
          <w:rFonts w:ascii="Times New Roman" w:hAnsi="Times New Roman" w:cs="Times New Roman"/>
        </w:rPr>
        <w:t>O recurso será dirigido à autoridade que tiver editado o ato ou proferido a decisão recorrida, a qual poderá</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reconsiderar</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sua</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decisão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3</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(três)</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dias</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úteis,</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nesse</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mesmo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encaminhar</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recurso para a autoridade superior, a qual deverá proferir sua decisão no prazo de 10 (dez) dias úteis, contado do recebimento dos autos.</w:t>
      </w:r>
    </w:p>
    <w:p w14:paraId="21575C0B" w14:textId="30042842" w:rsidR="000B5D43" w:rsidRPr="008F6C47" w:rsidRDefault="00614307" w:rsidP="008F6C47">
      <w:pPr>
        <w:tabs>
          <w:tab w:val="left" w:pos="1098"/>
        </w:tabs>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.6. </w:t>
      </w:r>
      <w:r w:rsidR="004F7264" w:rsidRPr="008F6C47">
        <w:rPr>
          <w:rFonts w:ascii="Times New Roman" w:hAnsi="Times New Roman" w:cs="Times New Roman"/>
        </w:rPr>
        <w:t>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recursos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interpostos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fora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serão</w:t>
      </w:r>
      <w:r w:rsidR="004F7264" w:rsidRPr="008F6C47">
        <w:rPr>
          <w:rFonts w:ascii="Times New Roman" w:hAnsi="Times New Roman" w:cs="Times New Roman"/>
          <w:spacing w:val="-7"/>
        </w:rPr>
        <w:t xml:space="preserve"> </w:t>
      </w:r>
      <w:r w:rsidR="004F7264" w:rsidRPr="008F6C47">
        <w:rPr>
          <w:rFonts w:ascii="Times New Roman" w:hAnsi="Times New Roman" w:cs="Times New Roman"/>
          <w:spacing w:val="-2"/>
        </w:rPr>
        <w:t>conhecidos.</w:t>
      </w:r>
    </w:p>
    <w:p w14:paraId="21575C0C" w14:textId="664A8700" w:rsidR="000B5D43" w:rsidRPr="008F6C47" w:rsidRDefault="00614307" w:rsidP="008F6C47">
      <w:pPr>
        <w:tabs>
          <w:tab w:val="left" w:pos="1098"/>
        </w:tabs>
        <w:ind w:right="264"/>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.7. </w:t>
      </w:r>
      <w:r w:rsidR="004F7264" w:rsidRPr="008F6C47">
        <w:rPr>
          <w:rFonts w:ascii="Times New Roman" w:hAnsi="Times New Roman" w:cs="Times New Roman"/>
        </w:rPr>
        <w:t>O</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prazo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para apresentação de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contrarrazões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ao recurso</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pelos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demais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licitantes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3 (três)</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dias úteis,</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contados</w:t>
      </w:r>
      <w:r w:rsidR="004F7264" w:rsidRPr="008F6C47">
        <w:rPr>
          <w:rFonts w:ascii="Times New Roman" w:hAnsi="Times New Roman" w:cs="Times New Roman"/>
          <w:spacing w:val="-10"/>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data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intimação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pessoal</w:t>
      </w:r>
      <w:r w:rsidR="004F7264" w:rsidRPr="008F6C47">
        <w:rPr>
          <w:rFonts w:ascii="Times New Roman" w:hAnsi="Times New Roman" w:cs="Times New Roman"/>
          <w:spacing w:val="-13"/>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divulgação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interposição</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11"/>
        </w:rPr>
        <w:t xml:space="preserve"> </w:t>
      </w:r>
      <w:r w:rsidR="004F7264" w:rsidRPr="008F6C47">
        <w:rPr>
          <w:rFonts w:ascii="Times New Roman" w:hAnsi="Times New Roman" w:cs="Times New Roman"/>
        </w:rPr>
        <w:t>recurso,</w:t>
      </w:r>
      <w:r w:rsidR="004F7264" w:rsidRPr="008F6C47">
        <w:rPr>
          <w:rFonts w:ascii="Times New Roman" w:hAnsi="Times New Roman" w:cs="Times New Roman"/>
          <w:spacing w:val="-14"/>
        </w:rPr>
        <w:t xml:space="preserve"> </w:t>
      </w:r>
      <w:r w:rsidR="004F7264" w:rsidRPr="008F6C47">
        <w:rPr>
          <w:rFonts w:ascii="Times New Roman" w:hAnsi="Times New Roman" w:cs="Times New Roman"/>
        </w:rPr>
        <w:t>assegurada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12"/>
        </w:rPr>
        <w:t xml:space="preserve"> </w:t>
      </w:r>
      <w:r w:rsidR="004F7264" w:rsidRPr="008F6C47">
        <w:rPr>
          <w:rFonts w:ascii="Times New Roman" w:hAnsi="Times New Roman" w:cs="Times New Roman"/>
        </w:rPr>
        <w:t>vista imediata dos elementos indispensáveis à defesa de seus interesses.</w:t>
      </w:r>
    </w:p>
    <w:p w14:paraId="21575C0D" w14:textId="02990BE3" w:rsidR="000B5D43" w:rsidRPr="006A73E7" w:rsidRDefault="00614307" w:rsidP="008F6C47">
      <w:pPr>
        <w:tabs>
          <w:tab w:val="left" w:pos="1098"/>
        </w:tabs>
        <w:ind w:right="264"/>
        <w:jc w:val="both"/>
        <w:rPr>
          <w:rFonts w:ascii="Times New Roman" w:hAnsi="Times New Roman" w:cs="Times New Roman"/>
        </w:rPr>
      </w:pPr>
      <w:r>
        <w:rPr>
          <w:rFonts w:ascii="Times New Roman" w:hAnsi="Times New Roman" w:cs="Times New Roman"/>
        </w:rPr>
        <w:t>12</w:t>
      </w:r>
      <w:r w:rsidR="00223FC0" w:rsidRPr="008F6C47">
        <w:rPr>
          <w:rFonts w:ascii="Times New Roman" w:hAnsi="Times New Roman" w:cs="Times New Roman"/>
        </w:rPr>
        <w:t xml:space="preserve">.8. </w:t>
      </w:r>
      <w:r w:rsidR="004F7264" w:rsidRPr="008F6C47">
        <w:rPr>
          <w:rFonts w:ascii="Times New Roman" w:hAnsi="Times New Roman" w:cs="Times New Roman"/>
        </w:rPr>
        <w:t xml:space="preserve">O recurso e o pedido de reconsideração terão efeito suspensivo do ato ou da decisão recorrida até que </w:t>
      </w:r>
      <w:r w:rsidR="004F7264" w:rsidRPr="006A73E7">
        <w:rPr>
          <w:rFonts w:ascii="Times New Roman" w:hAnsi="Times New Roman" w:cs="Times New Roman"/>
        </w:rPr>
        <w:t>sobrevenha decisão final da autoridade competente.</w:t>
      </w:r>
    </w:p>
    <w:p w14:paraId="21575C0E" w14:textId="052B32FD" w:rsidR="000B5D43" w:rsidRPr="006A73E7" w:rsidRDefault="00614307" w:rsidP="008F6C47">
      <w:pPr>
        <w:tabs>
          <w:tab w:val="left" w:pos="1098"/>
        </w:tabs>
        <w:jc w:val="both"/>
        <w:rPr>
          <w:rFonts w:ascii="Times New Roman" w:hAnsi="Times New Roman" w:cs="Times New Roman"/>
        </w:rPr>
      </w:pPr>
      <w:r w:rsidRPr="006A73E7">
        <w:rPr>
          <w:rFonts w:ascii="Times New Roman" w:hAnsi="Times New Roman" w:cs="Times New Roman"/>
        </w:rPr>
        <w:t>12</w:t>
      </w:r>
      <w:r w:rsidR="00223FC0" w:rsidRPr="006A73E7">
        <w:rPr>
          <w:rFonts w:ascii="Times New Roman" w:hAnsi="Times New Roman" w:cs="Times New Roman"/>
        </w:rPr>
        <w:t xml:space="preserve">.9. </w:t>
      </w:r>
      <w:r w:rsidR="004F7264" w:rsidRPr="006A73E7">
        <w:rPr>
          <w:rFonts w:ascii="Times New Roman" w:hAnsi="Times New Roman" w:cs="Times New Roman"/>
        </w:rPr>
        <w:t>O</w:t>
      </w:r>
      <w:r w:rsidR="004F7264" w:rsidRPr="006A73E7">
        <w:rPr>
          <w:rFonts w:ascii="Times New Roman" w:hAnsi="Times New Roman" w:cs="Times New Roman"/>
          <w:spacing w:val="-7"/>
        </w:rPr>
        <w:t xml:space="preserve"> </w:t>
      </w:r>
      <w:r w:rsidR="004F7264" w:rsidRPr="006A73E7">
        <w:rPr>
          <w:rFonts w:ascii="Times New Roman" w:hAnsi="Times New Roman" w:cs="Times New Roman"/>
        </w:rPr>
        <w:t>acolhimento</w:t>
      </w:r>
      <w:r w:rsidR="004F7264" w:rsidRPr="006A73E7">
        <w:rPr>
          <w:rFonts w:ascii="Times New Roman" w:hAnsi="Times New Roman" w:cs="Times New Roman"/>
          <w:spacing w:val="-5"/>
        </w:rPr>
        <w:t xml:space="preserve"> </w:t>
      </w:r>
      <w:r w:rsidR="004F7264" w:rsidRPr="006A73E7">
        <w:rPr>
          <w:rFonts w:ascii="Times New Roman" w:hAnsi="Times New Roman" w:cs="Times New Roman"/>
        </w:rPr>
        <w:t>do</w:t>
      </w:r>
      <w:r w:rsidR="004F7264" w:rsidRPr="006A73E7">
        <w:rPr>
          <w:rFonts w:ascii="Times New Roman" w:hAnsi="Times New Roman" w:cs="Times New Roman"/>
          <w:spacing w:val="-7"/>
        </w:rPr>
        <w:t xml:space="preserve"> </w:t>
      </w:r>
      <w:r w:rsidR="004F7264" w:rsidRPr="006A73E7">
        <w:rPr>
          <w:rFonts w:ascii="Times New Roman" w:hAnsi="Times New Roman" w:cs="Times New Roman"/>
        </w:rPr>
        <w:t>recurso</w:t>
      </w:r>
      <w:r w:rsidR="004F7264" w:rsidRPr="006A73E7">
        <w:rPr>
          <w:rFonts w:ascii="Times New Roman" w:hAnsi="Times New Roman" w:cs="Times New Roman"/>
          <w:spacing w:val="-6"/>
        </w:rPr>
        <w:t xml:space="preserve"> </w:t>
      </w:r>
      <w:r w:rsidR="004F7264" w:rsidRPr="006A73E7">
        <w:rPr>
          <w:rFonts w:ascii="Times New Roman" w:hAnsi="Times New Roman" w:cs="Times New Roman"/>
        </w:rPr>
        <w:t>invalida</w:t>
      </w:r>
      <w:r w:rsidR="004F7264" w:rsidRPr="006A73E7">
        <w:rPr>
          <w:rFonts w:ascii="Times New Roman" w:hAnsi="Times New Roman" w:cs="Times New Roman"/>
          <w:spacing w:val="-8"/>
        </w:rPr>
        <w:t xml:space="preserve"> </w:t>
      </w:r>
      <w:r w:rsidR="004F7264" w:rsidRPr="006A73E7">
        <w:rPr>
          <w:rFonts w:ascii="Times New Roman" w:hAnsi="Times New Roman" w:cs="Times New Roman"/>
        </w:rPr>
        <w:t>tão</w:t>
      </w:r>
      <w:r w:rsidR="004F7264" w:rsidRPr="006A73E7">
        <w:rPr>
          <w:rFonts w:ascii="Times New Roman" w:hAnsi="Times New Roman" w:cs="Times New Roman"/>
          <w:spacing w:val="-8"/>
        </w:rPr>
        <w:t xml:space="preserve"> </w:t>
      </w:r>
      <w:r w:rsidR="004F7264" w:rsidRPr="006A73E7">
        <w:rPr>
          <w:rFonts w:ascii="Times New Roman" w:hAnsi="Times New Roman" w:cs="Times New Roman"/>
        </w:rPr>
        <w:t>somente</w:t>
      </w:r>
      <w:r w:rsidR="004F7264" w:rsidRPr="006A73E7">
        <w:rPr>
          <w:rFonts w:ascii="Times New Roman" w:hAnsi="Times New Roman" w:cs="Times New Roman"/>
          <w:spacing w:val="-8"/>
        </w:rPr>
        <w:t xml:space="preserve"> </w:t>
      </w:r>
      <w:r w:rsidR="004F7264" w:rsidRPr="006A73E7">
        <w:rPr>
          <w:rFonts w:ascii="Times New Roman" w:hAnsi="Times New Roman" w:cs="Times New Roman"/>
        </w:rPr>
        <w:t>os</w:t>
      </w:r>
      <w:r w:rsidR="004F7264" w:rsidRPr="006A73E7">
        <w:rPr>
          <w:rFonts w:ascii="Times New Roman" w:hAnsi="Times New Roman" w:cs="Times New Roman"/>
          <w:spacing w:val="-5"/>
        </w:rPr>
        <w:t xml:space="preserve"> </w:t>
      </w:r>
      <w:r w:rsidR="004F7264" w:rsidRPr="006A73E7">
        <w:rPr>
          <w:rFonts w:ascii="Times New Roman" w:hAnsi="Times New Roman" w:cs="Times New Roman"/>
        </w:rPr>
        <w:t>atos</w:t>
      </w:r>
      <w:r w:rsidR="004F7264" w:rsidRPr="006A73E7">
        <w:rPr>
          <w:rFonts w:ascii="Times New Roman" w:hAnsi="Times New Roman" w:cs="Times New Roman"/>
          <w:spacing w:val="-7"/>
        </w:rPr>
        <w:t xml:space="preserve"> </w:t>
      </w:r>
      <w:r w:rsidR="004F7264" w:rsidRPr="006A73E7">
        <w:rPr>
          <w:rFonts w:ascii="Times New Roman" w:hAnsi="Times New Roman" w:cs="Times New Roman"/>
        </w:rPr>
        <w:t>insuscetíveis</w:t>
      </w:r>
      <w:r w:rsidR="004F7264" w:rsidRPr="006A73E7">
        <w:rPr>
          <w:rFonts w:ascii="Times New Roman" w:hAnsi="Times New Roman" w:cs="Times New Roman"/>
          <w:spacing w:val="-6"/>
        </w:rPr>
        <w:t xml:space="preserve"> </w:t>
      </w:r>
      <w:r w:rsidR="004F7264" w:rsidRPr="006A73E7">
        <w:rPr>
          <w:rFonts w:ascii="Times New Roman" w:hAnsi="Times New Roman" w:cs="Times New Roman"/>
        </w:rPr>
        <w:t>de</w:t>
      </w:r>
      <w:r w:rsidR="004F7264" w:rsidRPr="006A73E7">
        <w:rPr>
          <w:rFonts w:ascii="Times New Roman" w:hAnsi="Times New Roman" w:cs="Times New Roman"/>
          <w:spacing w:val="-8"/>
        </w:rPr>
        <w:t xml:space="preserve"> </w:t>
      </w:r>
      <w:r w:rsidR="004F7264" w:rsidRPr="006A73E7">
        <w:rPr>
          <w:rFonts w:ascii="Times New Roman" w:hAnsi="Times New Roman" w:cs="Times New Roman"/>
          <w:spacing w:val="-2"/>
        </w:rPr>
        <w:t>aproveitamento.</w:t>
      </w:r>
    </w:p>
    <w:p w14:paraId="21575C0F" w14:textId="3D63F2A8" w:rsidR="000B5D43" w:rsidRPr="006A73E7" w:rsidRDefault="00614307" w:rsidP="008F6C47">
      <w:pPr>
        <w:tabs>
          <w:tab w:val="left" w:pos="1097"/>
        </w:tabs>
        <w:ind w:right="257"/>
        <w:jc w:val="both"/>
        <w:rPr>
          <w:rFonts w:ascii="Times New Roman" w:hAnsi="Times New Roman" w:cs="Times New Roman"/>
        </w:rPr>
      </w:pPr>
      <w:r w:rsidRPr="006A73E7">
        <w:rPr>
          <w:rFonts w:ascii="Times New Roman" w:hAnsi="Times New Roman" w:cs="Times New Roman"/>
        </w:rPr>
        <w:t>12</w:t>
      </w:r>
      <w:r w:rsidR="00223FC0" w:rsidRPr="006A73E7">
        <w:rPr>
          <w:rFonts w:ascii="Times New Roman" w:hAnsi="Times New Roman" w:cs="Times New Roman"/>
        </w:rPr>
        <w:t xml:space="preserve">.10. </w:t>
      </w:r>
      <w:r w:rsidR="004F7264" w:rsidRPr="006A73E7">
        <w:rPr>
          <w:rFonts w:ascii="Times New Roman" w:hAnsi="Times New Roman" w:cs="Times New Roman"/>
        </w:rPr>
        <w:t xml:space="preserve">Os autos do processo permanecerão com vista franqueada aos interessados no sítio eletrônico </w:t>
      </w:r>
      <w:hyperlink r:id="rId41" w:history="1">
        <w:r w:rsidR="006A73E7" w:rsidRPr="006A73E7">
          <w:rPr>
            <w:rStyle w:val="Hyperlink"/>
            <w:rFonts w:ascii="Times New Roman" w:hAnsi="Times New Roman" w:cs="Times New Roman"/>
            <w14:shadow w14:blurRad="50800" w14:dist="38100" w14:dir="2700000" w14:sx="100000" w14:sy="100000" w14:kx="0" w14:ky="0" w14:algn="tl">
              <w14:srgbClr w14:val="000000">
                <w14:alpha w14:val="60000"/>
              </w14:srgbClr>
            </w14:shadow>
          </w:rPr>
          <w:t>http://www.piracanjuba.go.gov.br</w:t>
        </w:r>
      </w:hyperlink>
      <w:r w:rsidR="006A73E7" w:rsidRPr="006A73E7">
        <w:rPr>
          <w:rStyle w:val="Hyperlink"/>
          <w:rFonts w:ascii="Times New Roman" w:hAnsi="Times New Roman" w:cs="Times New Roman"/>
        </w:rPr>
        <w:t>&gt;</w:t>
      </w:r>
      <w:hyperlink r:id="rId42" w:history="1"/>
      <w:r w:rsidR="004F7264" w:rsidRPr="006A73E7">
        <w:rPr>
          <w:rFonts w:ascii="Times New Roman" w:hAnsi="Times New Roman" w:cs="Times New Roman"/>
          <w:color w:val="000080"/>
        </w:rPr>
        <w:t xml:space="preserve"> </w:t>
      </w:r>
      <w:r w:rsidR="004F7264" w:rsidRPr="006A73E7">
        <w:rPr>
          <w:rFonts w:ascii="Times New Roman" w:hAnsi="Times New Roman" w:cs="Times New Roman"/>
        </w:rPr>
        <w:t xml:space="preserve">e </w:t>
      </w:r>
      <w:hyperlink r:id="rId43">
        <w:r w:rsidR="004F7264" w:rsidRPr="006A73E7">
          <w:rPr>
            <w:rFonts w:ascii="Times New Roman" w:hAnsi="Times New Roman" w:cs="Times New Roman"/>
            <w:color w:val="000080"/>
            <w:u w:val="single" w:color="000080"/>
          </w:rPr>
          <w:t>Bolsa Nacional de Compras - Licitações Eletrônicas (bnc.org.br)</w:t>
        </w:r>
        <w:r w:rsidR="004F7264" w:rsidRPr="006A73E7">
          <w:rPr>
            <w:rFonts w:ascii="Times New Roman" w:hAnsi="Times New Roman" w:cs="Times New Roman"/>
          </w:rPr>
          <w:t>.</w:t>
        </w:r>
      </w:hyperlink>
    </w:p>
    <w:p w14:paraId="21575C10" w14:textId="77777777" w:rsidR="000B5D43" w:rsidRPr="006A73E7" w:rsidRDefault="000B5D43" w:rsidP="008F6C47">
      <w:pPr>
        <w:pStyle w:val="Corpodetexto"/>
        <w:rPr>
          <w:rFonts w:ascii="Times New Roman" w:hAnsi="Times New Roman" w:cs="Times New Roman"/>
          <w:sz w:val="22"/>
          <w:szCs w:val="22"/>
        </w:rPr>
      </w:pPr>
    </w:p>
    <w:p w14:paraId="21575C11" w14:textId="4A53D299" w:rsidR="000B5D43" w:rsidRPr="006A73E7" w:rsidRDefault="00614307" w:rsidP="008F6C47">
      <w:pPr>
        <w:pStyle w:val="Ttulo1"/>
        <w:tabs>
          <w:tab w:val="left" w:pos="959"/>
        </w:tabs>
        <w:ind w:left="0"/>
        <w:jc w:val="both"/>
        <w:rPr>
          <w:rFonts w:ascii="Times New Roman" w:hAnsi="Times New Roman" w:cs="Times New Roman"/>
          <w:sz w:val="22"/>
          <w:szCs w:val="22"/>
        </w:rPr>
      </w:pPr>
      <w:bookmarkStart w:id="19" w:name="_bookmark16"/>
      <w:bookmarkEnd w:id="19"/>
      <w:r w:rsidRPr="006A73E7">
        <w:rPr>
          <w:rFonts w:ascii="Times New Roman" w:hAnsi="Times New Roman" w:cs="Times New Roman"/>
          <w:sz w:val="22"/>
          <w:szCs w:val="22"/>
        </w:rPr>
        <w:t>13</w:t>
      </w:r>
      <w:r w:rsidR="00223FC0" w:rsidRPr="006A73E7">
        <w:rPr>
          <w:rFonts w:ascii="Times New Roman" w:hAnsi="Times New Roman" w:cs="Times New Roman"/>
          <w:sz w:val="22"/>
          <w:szCs w:val="22"/>
        </w:rPr>
        <w:t xml:space="preserve">. </w:t>
      </w:r>
      <w:r w:rsidR="004F7264" w:rsidRPr="006A73E7">
        <w:rPr>
          <w:rFonts w:ascii="Times New Roman" w:hAnsi="Times New Roman" w:cs="Times New Roman"/>
          <w:sz w:val="22"/>
          <w:szCs w:val="22"/>
        </w:rPr>
        <w:t>DAS</w:t>
      </w:r>
      <w:r w:rsidR="004F7264" w:rsidRPr="006A73E7">
        <w:rPr>
          <w:rFonts w:ascii="Times New Roman" w:hAnsi="Times New Roman" w:cs="Times New Roman"/>
          <w:spacing w:val="-9"/>
          <w:sz w:val="22"/>
          <w:szCs w:val="22"/>
        </w:rPr>
        <w:t xml:space="preserve"> </w:t>
      </w:r>
      <w:r w:rsidR="004F7264" w:rsidRPr="006A73E7">
        <w:rPr>
          <w:rFonts w:ascii="Times New Roman" w:hAnsi="Times New Roman" w:cs="Times New Roman"/>
          <w:sz w:val="22"/>
          <w:szCs w:val="22"/>
        </w:rPr>
        <w:t>INFRAÇÕES</w:t>
      </w:r>
      <w:r w:rsidR="004F7264" w:rsidRPr="006A73E7">
        <w:rPr>
          <w:rFonts w:ascii="Times New Roman" w:hAnsi="Times New Roman" w:cs="Times New Roman"/>
          <w:spacing w:val="-8"/>
          <w:sz w:val="22"/>
          <w:szCs w:val="22"/>
        </w:rPr>
        <w:t xml:space="preserve"> </w:t>
      </w:r>
      <w:r w:rsidR="004F7264" w:rsidRPr="006A73E7">
        <w:rPr>
          <w:rFonts w:ascii="Times New Roman" w:hAnsi="Times New Roman" w:cs="Times New Roman"/>
          <w:sz w:val="22"/>
          <w:szCs w:val="22"/>
        </w:rPr>
        <w:t>ADMINISTRATIVAS</w:t>
      </w:r>
      <w:r w:rsidR="004F7264" w:rsidRPr="006A73E7">
        <w:rPr>
          <w:rFonts w:ascii="Times New Roman" w:hAnsi="Times New Roman" w:cs="Times New Roman"/>
          <w:spacing w:val="-6"/>
          <w:sz w:val="22"/>
          <w:szCs w:val="22"/>
        </w:rPr>
        <w:t xml:space="preserve"> </w:t>
      </w:r>
      <w:r w:rsidR="004F7264" w:rsidRPr="006A73E7">
        <w:rPr>
          <w:rFonts w:ascii="Times New Roman" w:hAnsi="Times New Roman" w:cs="Times New Roman"/>
          <w:sz w:val="22"/>
          <w:szCs w:val="22"/>
        </w:rPr>
        <w:t>E</w:t>
      </w:r>
      <w:r w:rsidR="004F7264" w:rsidRPr="006A73E7">
        <w:rPr>
          <w:rFonts w:ascii="Times New Roman" w:hAnsi="Times New Roman" w:cs="Times New Roman"/>
          <w:spacing w:val="-6"/>
          <w:sz w:val="22"/>
          <w:szCs w:val="22"/>
        </w:rPr>
        <w:t xml:space="preserve"> </w:t>
      </w:r>
      <w:r w:rsidR="004F7264" w:rsidRPr="006A73E7">
        <w:rPr>
          <w:rFonts w:ascii="Times New Roman" w:hAnsi="Times New Roman" w:cs="Times New Roman"/>
          <w:spacing w:val="-2"/>
          <w:sz w:val="22"/>
          <w:szCs w:val="22"/>
        </w:rPr>
        <w:t>SANÇÕES</w:t>
      </w:r>
    </w:p>
    <w:p w14:paraId="21575C12" w14:textId="5C70493D" w:rsidR="000B5D43" w:rsidRPr="008F6C47" w:rsidRDefault="001E074C" w:rsidP="008F6C47">
      <w:pPr>
        <w:tabs>
          <w:tab w:val="left" w:pos="1101"/>
        </w:tabs>
        <w:jc w:val="both"/>
        <w:rPr>
          <w:rFonts w:ascii="Times New Roman" w:hAnsi="Times New Roman" w:cs="Times New Roman"/>
        </w:rPr>
      </w:pPr>
      <w:r w:rsidRPr="006A73E7">
        <w:rPr>
          <w:rFonts w:ascii="Times New Roman" w:hAnsi="Times New Roman" w:cs="Times New Roman"/>
        </w:rPr>
        <w:t>13</w:t>
      </w:r>
      <w:r w:rsidR="00223FC0" w:rsidRPr="006A73E7">
        <w:rPr>
          <w:rFonts w:ascii="Times New Roman" w:hAnsi="Times New Roman" w:cs="Times New Roman"/>
        </w:rPr>
        <w:t xml:space="preserve">.1. </w:t>
      </w:r>
      <w:r w:rsidR="004F7264" w:rsidRPr="006A73E7">
        <w:rPr>
          <w:rFonts w:ascii="Times New Roman" w:hAnsi="Times New Roman" w:cs="Times New Roman"/>
        </w:rPr>
        <w:t>Comete</w:t>
      </w:r>
      <w:r w:rsidR="004F7264" w:rsidRPr="006A73E7">
        <w:rPr>
          <w:rFonts w:ascii="Times New Roman" w:hAnsi="Times New Roman" w:cs="Times New Roman"/>
          <w:spacing w:val="-7"/>
        </w:rPr>
        <w:t xml:space="preserve"> </w:t>
      </w:r>
      <w:r w:rsidR="004F7264" w:rsidRPr="006A73E7">
        <w:rPr>
          <w:rFonts w:ascii="Times New Roman" w:hAnsi="Times New Roman" w:cs="Times New Roman"/>
        </w:rPr>
        <w:t>infração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administrativa,</w:t>
      </w:r>
      <w:r w:rsidR="004F7264" w:rsidRPr="008F6C47">
        <w:rPr>
          <w:rFonts w:ascii="Times New Roman" w:hAnsi="Times New Roman" w:cs="Times New Roman"/>
          <w:spacing w:val="-6"/>
        </w:rPr>
        <w:t xml:space="preserve"> </w:t>
      </w:r>
      <w:r w:rsidR="006A73E7">
        <w:rPr>
          <w:rFonts w:ascii="Times New Roman" w:hAnsi="Times New Roman" w:cs="Times New Roman"/>
          <w:spacing w:val="-6"/>
        </w:rPr>
        <w:t>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licitante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que,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com</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dolo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ou</w:t>
      </w:r>
      <w:r w:rsidR="004F7264" w:rsidRPr="008F6C47">
        <w:rPr>
          <w:rFonts w:ascii="Times New Roman" w:hAnsi="Times New Roman" w:cs="Times New Roman"/>
          <w:spacing w:val="-5"/>
        </w:rPr>
        <w:t xml:space="preserve"> </w:t>
      </w:r>
      <w:r w:rsidR="004F7264" w:rsidRPr="008F6C47">
        <w:rPr>
          <w:rFonts w:ascii="Times New Roman" w:hAnsi="Times New Roman" w:cs="Times New Roman"/>
          <w:spacing w:val="-2"/>
        </w:rPr>
        <w:t>culpa:</w:t>
      </w:r>
    </w:p>
    <w:p w14:paraId="6186384A" w14:textId="77777777" w:rsidR="001E074C" w:rsidRPr="00151D45" w:rsidRDefault="001E074C" w:rsidP="001E074C">
      <w:pPr>
        <w:jc w:val="both"/>
        <w:rPr>
          <w:rFonts w:ascii="Times New Roman" w:hAnsi="Times New Roman"/>
        </w:rPr>
      </w:pPr>
      <w:bookmarkStart w:id="20" w:name="_bookmark17"/>
      <w:bookmarkEnd w:id="20"/>
      <w:r w:rsidRPr="00151D45">
        <w:rPr>
          <w:rFonts w:ascii="Times New Roman" w:hAnsi="Times New Roman"/>
        </w:rPr>
        <w:t xml:space="preserve">I - advertência; </w:t>
      </w:r>
    </w:p>
    <w:p w14:paraId="752A4DD0" w14:textId="77777777" w:rsidR="001E074C" w:rsidRPr="00151D45" w:rsidRDefault="001E074C" w:rsidP="001E074C">
      <w:pPr>
        <w:jc w:val="both"/>
        <w:rPr>
          <w:rFonts w:ascii="Times New Roman" w:hAnsi="Times New Roman"/>
        </w:rPr>
      </w:pPr>
      <w:r w:rsidRPr="00151D45">
        <w:rPr>
          <w:rFonts w:ascii="Times New Roman" w:hAnsi="Times New Roman"/>
        </w:rPr>
        <w:t>II - multa;</w:t>
      </w:r>
    </w:p>
    <w:p w14:paraId="72F82A15" w14:textId="77777777" w:rsidR="001E074C" w:rsidRPr="00151D45" w:rsidRDefault="001E074C" w:rsidP="001E074C">
      <w:pPr>
        <w:jc w:val="both"/>
        <w:rPr>
          <w:rFonts w:ascii="Times New Roman" w:hAnsi="Times New Roman"/>
        </w:rPr>
      </w:pPr>
      <w:r w:rsidRPr="00151D45">
        <w:rPr>
          <w:rFonts w:ascii="Times New Roman" w:hAnsi="Times New Roman"/>
        </w:rPr>
        <w:t>a) compensatória;</w:t>
      </w:r>
    </w:p>
    <w:p w14:paraId="35735BD8" w14:textId="77777777" w:rsidR="001E074C" w:rsidRPr="00151D45" w:rsidRDefault="001E074C" w:rsidP="001E074C">
      <w:pPr>
        <w:jc w:val="both"/>
        <w:rPr>
          <w:rFonts w:ascii="Times New Roman" w:hAnsi="Times New Roman"/>
        </w:rPr>
      </w:pPr>
      <w:r w:rsidRPr="00151D45">
        <w:rPr>
          <w:rFonts w:ascii="Times New Roman" w:hAnsi="Times New Roman"/>
        </w:rPr>
        <w:t>b) de mora.</w:t>
      </w:r>
    </w:p>
    <w:p w14:paraId="25973CD2" w14:textId="77777777" w:rsidR="001E074C" w:rsidRPr="00151D45" w:rsidRDefault="001E074C" w:rsidP="001E074C">
      <w:pPr>
        <w:jc w:val="both"/>
        <w:rPr>
          <w:rFonts w:ascii="Times New Roman" w:hAnsi="Times New Roman"/>
        </w:rPr>
      </w:pPr>
      <w:r w:rsidRPr="00151D45">
        <w:rPr>
          <w:rFonts w:ascii="Times New Roman" w:hAnsi="Times New Roman"/>
        </w:rPr>
        <w:t>III- impedimento de licitar e contratar;</w:t>
      </w:r>
    </w:p>
    <w:p w14:paraId="3605057A" w14:textId="77777777" w:rsidR="001E074C" w:rsidRPr="00240F80" w:rsidRDefault="001E074C" w:rsidP="001E074C">
      <w:pPr>
        <w:jc w:val="both"/>
        <w:rPr>
          <w:rFonts w:ascii="Times New Roman" w:hAnsi="Times New Roman"/>
        </w:rPr>
      </w:pPr>
      <w:r w:rsidRPr="00151D45">
        <w:rPr>
          <w:rFonts w:ascii="Times New Roman" w:hAnsi="Times New Roman"/>
        </w:rPr>
        <w:lastRenderedPageBreak/>
        <w:t>IV- declaração de inidoneidade para licitar ou contratar.</w:t>
      </w:r>
    </w:p>
    <w:p w14:paraId="79AFF435" w14:textId="7EFE10D8" w:rsidR="001E074C" w:rsidRPr="00745EBC" w:rsidRDefault="001E074C" w:rsidP="001E074C">
      <w:pPr>
        <w:jc w:val="both"/>
        <w:rPr>
          <w:rFonts w:ascii="Times New Roman" w:hAnsi="Times New Roman"/>
        </w:rPr>
      </w:pPr>
      <w:r>
        <w:rPr>
          <w:rFonts w:ascii="Times New Roman" w:hAnsi="Times New Roman"/>
        </w:rPr>
        <w:t xml:space="preserve">13.2 </w:t>
      </w:r>
      <w:r w:rsidRPr="00745EBC">
        <w:rPr>
          <w:rFonts w:ascii="Times New Roman" w:hAnsi="Times New Roman"/>
        </w:rPr>
        <w:t>A aplicação de multa de mora não impedirá que a Administração a converta em compensatória e promova a extinção unilateral do contrato com a aplicação cumulada de outras sanções previstas</w:t>
      </w:r>
      <w:r w:rsidR="00935920">
        <w:rPr>
          <w:rFonts w:ascii="Times New Roman" w:hAnsi="Times New Roman"/>
        </w:rPr>
        <w:t xml:space="preserve"> na legislação pertinente.</w:t>
      </w:r>
    </w:p>
    <w:p w14:paraId="6E387BC1" w14:textId="00004274" w:rsidR="001E074C" w:rsidRPr="00745EBC" w:rsidRDefault="001E074C" w:rsidP="001E074C">
      <w:pPr>
        <w:jc w:val="both"/>
        <w:rPr>
          <w:rFonts w:ascii="Times New Roman" w:hAnsi="Times New Roman"/>
        </w:rPr>
      </w:pPr>
      <w:r>
        <w:rPr>
          <w:rFonts w:ascii="Times New Roman" w:hAnsi="Times New Roman"/>
        </w:rPr>
        <w:t xml:space="preserve">13.3 </w:t>
      </w:r>
      <w:r w:rsidRPr="00745EBC">
        <w:rPr>
          <w:rFonts w:ascii="Times New Roman" w:hAnsi="Times New Roman"/>
        </w:rPr>
        <w:t xml:space="preserve">As sanções previstas nos incisos I, III e IV do </w:t>
      </w:r>
      <w:r>
        <w:rPr>
          <w:rFonts w:ascii="Times New Roman" w:hAnsi="Times New Roman"/>
        </w:rPr>
        <w:t>item 11.1</w:t>
      </w:r>
      <w:r w:rsidRPr="00745EBC">
        <w:rPr>
          <w:rFonts w:ascii="Times New Roman" w:hAnsi="Times New Roman"/>
        </w:rPr>
        <w:t xml:space="preserve"> poderão ser aplicadas cumulativamente com a prevista no inciso II, </w:t>
      </w:r>
      <w:r>
        <w:rPr>
          <w:rFonts w:ascii="Times New Roman" w:hAnsi="Times New Roman"/>
        </w:rPr>
        <w:t>do item 11.1</w:t>
      </w:r>
      <w:r w:rsidRPr="00745EBC">
        <w:rPr>
          <w:rFonts w:ascii="Times New Roman" w:hAnsi="Times New Roman"/>
        </w:rPr>
        <w:t>.</w:t>
      </w:r>
    </w:p>
    <w:p w14:paraId="07F0878A" w14:textId="58F60AE7" w:rsidR="001E074C" w:rsidRPr="00745EBC" w:rsidRDefault="001E074C" w:rsidP="001E074C">
      <w:pPr>
        <w:jc w:val="both"/>
        <w:rPr>
          <w:rFonts w:ascii="Times New Roman" w:hAnsi="Times New Roman"/>
        </w:rPr>
      </w:pPr>
      <w:r>
        <w:rPr>
          <w:rFonts w:ascii="Times New Roman" w:hAnsi="Times New Roman"/>
        </w:rPr>
        <w:t xml:space="preserve">13.4 </w:t>
      </w:r>
      <w:r w:rsidRPr="00745EBC">
        <w:rPr>
          <w:rFonts w:ascii="Times New Roman" w:hAnsi="Times New Roman"/>
        </w:rPr>
        <w:t>A sanção de advertência será aplicada como instrumento de diálogo e correção de conduta nas seguintes hipóteses, quando não se justificar a imposição de penalidade mais grave:</w:t>
      </w:r>
    </w:p>
    <w:p w14:paraId="318C6651" w14:textId="77777777" w:rsidR="001E074C" w:rsidRPr="00745EBC" w:rsidRDefault="001E074C" w:rsidP="001E074C">
      <w:pPr>
        <w:jc w:val="both"/>
        <w:rPr>
          <w:rFonts w:ascii="Times New Roman" w:hAnsi="Times New Roman"/>
        </w:rPr>
      </w:pPr>
      <w:r w:rsidRPr="00745EBC">
        <w:rPr>
          <w:rFonts w:ascii="Times New Roman" w:hAnsi="Times New Roman"/>
        </w:rPr>
        <w:t>I - descumprimento de pequena relevância;</w:t>
      </w:r>
    </w:p>
    <w:p w14:paraId="723DF934" w14:textId="77777777" w:rsidR="001E074C" w:rsidRPr="00745EBC" w:rsidRDefault="001E074C" w:rsidP="001E074C">
      <w:pPr>
        <w:jc w:val="both"/>
        <w:rPr>
          <w:rFonts w:ascii="Times New Roman" w:hAnsi="Times New Roman"/>
        </w:rPr>
      </w:pPr>
      <w:r w:rsidRPr="00745EBC">
        <w:rPr>
          <w:rFonts w:ascii="Times New Roman" w:hAnsi="Times New Roman"/>
        </w:rPr>
        <w:t>II - inexecução parcial de obrigação contratual.</w:t>
      </w:r>
    </w:p>
    <w:p w14:paraId="4E8E408B" w14:textId="7B79BAF5" w:rsidR="001E074C" w:rsidRPr="00745EBC" w:rsidRDefault="001E074C" w:rsidP="001E074C">
      <w:pPr>
        <w:jc w:val="both"/>
        <w:rPr>
          <w:rFonts w:ascii="Times New Roman" w:hAnsi="Times New Roman"/>
        </w:rPr>
      </w:pPr>
      <w:r>
        <w:rPr>
          <w:rFonts w:ascii="Times New Roman" w:hAnsi="Times New Roman"/>
        </w:rPr>
        <w:t xml:space="preserve">13.5 </w:t>
      </w:r>
      <w:r w:rsidRPr="00745EBC">
        <w:rPr>
          <w:rFonts w:ascii="Times New Roman" w:hAnsi="Times New Roman"/>
        </w:rPr>
        <w:t>- A sanção de multa compensatória será aplicada ao responsável por qualquer das infrações administrativas previstas no art. 155 da Lei Federal nº 14.133, de 2021, calculada na forma prevista no instrumento convocatório ou no contrato, não podendo ser inferior a 0,5% (cinco décimos por cento) nem superior a 30% (trinta por cento) do valor contratado, observando-se os seguintes parâmetros:</w:t>
      </w:r>
    </w:p>
    <w:p w14:paraId="424EE9B1" w14:textId="77777777" w:rsidR="001E074C" w:rsidRPr="00745EBC" w:rsidRDefault="001E074C" w:rsidP="001E074C">
      <w:pPr>
        <w:jc w:val="both"/>
        <w:rPr>
          <w:rFonts w:ascii="Times New Roman" w:hAnsi="Times New Roman"/>
        </w:rPr>
      </w:pPr>
      <w:r w:rsidRPr="00745EBC">
        <w:rPr>
          <w:rFonts w:ascii="Times New Roman" w:hAnsi="Times New Roman"/>
        </w:rPr>
        <w:t>I - de 0,5% (cinco décimos por cento) a 1% (um por cento) do valor a ser contratado, para aquele que:</w:t>
      </w:r>
    </w:p>
    <w:p w14:paraId="6867F2EE" w14:textId="77777777" w:rsidR="001E074C" w:rsidRPr="00745EBC" w:rsidRDefault="001E074C" w:rsidP="001E074C">
      <w:pPr>
        <w:jc w:val="both"/>
        <w:rPr>
          <w:rFonts w:ascii="Times New Roman" w:hAnsi="Times New Roman"/>
        </w:rPr>
      </w:pPr>
      <w:r w:rsidRPr="00745EBC">
        <w:rPr>
          <w:rFonts w:ascii="Times New Roman" w:hAnsi="Times New Roman"/>
        </w:rPr>
        <w:t>a) deixar de entregar a documentação exigida para o certame;</w:t>
      </w:r>
    </w:p>
    <w:p w14:paraId="76DF872C" w14:textId="77777777" w:rsidR="001E074C" w:rsidRPr="00745EBC" w:rsidRDefault="001E074C" w:rsidP="001E074C">
      <w:pPr>
        <w:jc w:val="both"/>
        <w:rPr>
          <w:rFonts w:ascii="Times New Roman" w:hAnsi="Times New Roman"/>
        </w:rPr>
      </w:pPr>
      <w:r w:rsidRPr="00745EBC">
        <w:rPr>
          <w:rFonts w:ascii="Times New Roman" w:hAnsi="Times New Roman"/>
        </w:rPr>
        <w:t>b) não mantiver a proposta, salvo em decorrência de fato superveniente devidamente justificado;</w:t>
      </w:r>
    </w:p>
    <w:p w14:paraId="7851A6B5" w14:textId="77777777" w:rsidR="001E074C" w:rsidRPr="00745EBC" w:rsidRDefault="001E074C" w:rsidP="001E074C">
      <w:pPr>
        <w:jc w:val="both"/>
        <w:rPr>
          <w:rFonts w:ascii="Times New Roman" w:hAnsi="Times New Roman"/>
        </w:rPr>
      </w:pPr>
      <w:r w:rsidRPr="00745EBC">
        <w:rPr>
          <w:rFonts w:ascii="Times New Roman" w:hAnsi="Times New Roman"/>
        </w:rPr>
        <w:t>II – de 5% (cinco por cento) sobre o valor contratado, em caso de recusa do adjudicatário em efetuar o reforço de garantia contratual;</w:t>
      </w:r>
    </w:p>
    <w:p w14:paraId="6F75542E" w14:textId="77777777" w:rsidR="001E074C" w:rsidRPr="00745EBC" w:rsidRDefault="001E074C" w:rsidP="001E074C">
      <w:pPr>
        <w:jc w:val="both"/>
        <w:rPr>
          <w:rFonts w:ascii="Times New Roman" w:hAnsi="Times New Roman"/>
        </w:rPr>
      </w:pPr>
      <w:r w:rsidRPr="00745EBC">
        <w:rPr>
          <w:rFonts w:ascii="Times New Roman" w:hAnsi="Times New Roman"/>
        </w:rPr>
        <w:t>III – de 2% (dois por cento) a 10% (dez por cento) sobre o valor da parcela do objeto não executada, em caso de inexecução parcial do contrato;</w:t>
      </w:r>
    </w:p>
    <w:p w14:paraId="032B4E3E" w14:textId="77777777" w:rsidR="001E074C" w:rsidRPr="00745EBC" w:rsidRDefault="001E074C" w:rsidP="001E074C">
      <w:pPr>
        <w:jc w:val="both"/>
        <w:rPr>
          <w:rFonts w:ascii="Times New Roman" w:hAnsi="Times New Roman"/>
        </w:rPr>
      </w:pPr>
      <w:r w:rsidRPr="00745EBC">
        <w:rPr>
          <w:rFonts w:ascii="Times New Roman" w:hAnsi="Times New Roman"/>
        </w:rPr>
        <w:t>IV – de 10% (dez por cento) sobre o valor a ser contratado no caso de recusa do adjudicatário em assinar o contrato ou Ata de Registro de Preços;</w:t>
      </w:r>
    </w:p>
    <w:p w14:paraId="2F6558CC" w14:textId="77777777" w:rsidR="001E074C" w:rsidRPr="00745EBC" w:rsidRDefault="001E074C" w:rsidP="001E074C">
      <w:pPr>
        <w:jc w:val="both"/>
        <w:rPr>
          <w:rFonts w:ascii="Times New Roman" w:hAnsi="Times New Roman"/>
        </w:rPr>
      </w:pPr>
      <w:r w:rsidRPr="00745EBC">
        <w:rPr>
          <w:rFonts w:ascii="Times New Roman" w:hAnsi="Times New Roman"/>
        </w:rPr>
        <w:t>V – de 20% (vinte por cento) sobre o valor contratado, em caso de:</w:t>
      </w:r>
    </w:p>
    <w:p w14:paraId="5E0C4D65" w14:textId="77777777" w:rsidR="001E074C" w:rsidRPr="00745EBC" w:rsidRDefault="001E074C" w:rsidP="001E074C">
      <w:pPr>
        <w:jc w:val="both"/>
        <w:rPr>
          <w:rFonts w:ascii="Times New Roman" w:hAnsi="Times New Roman"/>
        </w:rPr>
      </w:pPr>
      <w:r w:rsidRPr="00745EBC">
        <w:rPr>
          <w:rFonts w:ascii="Times New Roman" w:hAnsi="Times New Roman"/>
        </w:rPr>
        <w:t>a) entrega de objeto com vícios ou defeitos ocultos que o torne impróprio ao uso a que é destinado, ou diminuam-lhe o valor ou, ainda, fora das especificações contratadas;</w:t>
      </w:r>
    </w:p>
    <w:p w14:paraId="190210E2" w14:textId="77777777" w:rsidR="001E074C" w:rsidRPr="00745EBC" w:rsidRDefault="001E074C" w:rsidP="001E074C">
      <w:pPr>
        <w:jc w:val="both"/>
        <w:rPr>
          <w:rFonts w:ascii="Times New Roman" w:hAnsi="Times New Roman"/>
        </w:rPr>
      </w:pPr>
      <w:r w:rsidRPr="00745EBC">
        <w:rPr>
          <w:rFonts w:ascii="Times New Roman" w:hAnsi="Times New Roman"/>
        </w:rPr>
        <w:t>b) dar causa à inexecução parcial do contrato que cause grave dano à Administração, ao funcionamento dos serviços públicos ou ao interesse coletivo;</w:t>
      </w:r>
    </w:p>
    <w:p w14:paraId="7F4E64DF" w14:textId="77777777" w:rsidR="001E074C" w:rsidRPr="00745EBC" w:rsidRDefault="001E074C" w:rsidP="001E074C">
      <w:pPr>
        <w:jc w:val="both"/>
        <w:rPr>
          <w:rFonts w:ascii="Times New Roman" w:hAnsi="Times New Roman"/>
        </w:rPr>
      </w:pPr>
      <w:r w:rsidRPr="00745EBC">
        <w:rPr>
          <w:rFonts w:ascii="Times New Roman" w:hAnsi="Times New Roman"/>
        </w:rPr>
        <w:t>c) dar causa à inexecução total do objeto do contrato.</w:t>
      </w:r>
    </w:p>
    <w:p w14:paraId="7D80B6BE" w14:textId="77777777" w:rsidR="001E074C" w:rsidRPr="00745EBC" w:rsidRDefault="001E074C" w:rsidP="001E074C">
      <w:pPr>
        <w:jc w:val="both"/>
        <w:rPr>
          <w:rFonts w:ascii="Times New Roman" w:hAnsi="Times New Roman"/>
        </w:rPr>
      </w:pPr>
      <w:r w:rsidRPr="00745EBC">
        <w:rPr>
          <w:rFonts w:ascii="Times New Roman" w:hAnsi="Times New Roman"/>
        </w:rPr>
        <w:t>VI – de 30% (trinta por cento) sobre o valor contratado, em caso de:</w:t>
      </w:r>
    </w:p>
    <w:p w14:paraId="4DEFA16A" w14:textId="77777777" w:rsidR="001E074C" w:rsidRPr="00745EBC" w:rsidRDefault="001E074C" w:rsidP="001E074C">
      <w:pPr>
        <w:jc w:val="both"/>
        <w:rPr>
          <w:rFonts w:ascii="Times New Roman" w:hAnsi="Times New Roman"/>
        </w:rPr>
      </w:pPr>
      <w:r w:rsidRPr="00745EBC">
        <w:rPr>
          <w:rFonts w:ascii="Times New Roman" w:hAnsi="Times New Roman"/>
        </w:rPr>
        <w:t>a) apresentação de declaração ou documentação falsa exigida para o certame ou declaração falsa durante a licitação ou a execução do contrato;</w:t>
      </w:r>
    </w:p>
    <w:p w14:paraId="7D104C3A" w14:textId="77777777" w:rsidR="001E074C" w:rsidRPr="00745EBC" w:rsidRDefault="001E074C" w:rsidP="001E074C">
      <w:pPr>
        <w:jc w:val="both"/>
        <w:rPr>
          <w:rFonts w:ascii="Times New Roman" w:hAnsi="Times New Roman"/>
        </w:rPr>
      </w:pPr>
      <w:r w:rsidRPr="00745EBC">
        <w:rPr>
          <w:rFonts w:ascii="Times New Roman" w:hAnsi="Times New Roman"/>
        </w:rPr>
        <w:t>b) fraude à licitação ou prática de ato fraudulento na execução do contrato;</w:t>
      </w:r>
    </w:p>
    <w:p w14:paraId="75493C69" w14:textId="77777777" w:rsidR="001E074C" w:rsidRPr="00745EBC" w:rsidRDefault="001E074C" w:rsidP="001E074C">
      <w:pPr>
        <w:jc w:val="both"/>
        <w:rPr>
          <w:rFonts w:ascii="Times New Roman" w:hAnsi="Times New Roman"/>
        </w:rPr>
      </w:pPr>
      <w:r w:rsidRPr="00745EBC">
        <w:rPr>
          <w:rFonts w:ascii="Times New Roman" w:hAnsi="Times New Roman"/>
        </w:rPr>
        <w:t>c) comportamento inidôneo ou fraude de qualquer natureza;</w:t>
      </w:r>
    </w:p>
    <w:p w14:paraId="159F855A" w14:textId="77777777" w:rsidR="001E074C" w:rsidRPr="00745EBC" w:rsidRDefault="001E074C" w:rsidP="001E074C">
      <w:pPr>
        <w:jc w:val="both"/>
        <w:rPr>
          <w:rFonts w:ascii="Times New Roman" w:hAnsi="Times New Roman"/>
        </w:rPr>
      </w:pPr>
      <w:r w:rsidRPr="00745EBC">
        <w:rPr>
          <w:rFonts w:ascii="Times New Roman" w:hAnsi="Times New Roman"/>
        </w:rPr>
        <w:t>d) prática de atos ilícitos com vistas a frustrar os objetivos da licitação;</w:t>
      </w:r>
    </w:p>
    <w:p w14:paraId="23CB9541" w14:textId="77777777" w:rsidR="001E074C" w:rsidRDefault="001E074C" w:rsidP="001E074C">
      <w:pPr>
        <w:jc w:val="both"/>
        <w:rPr>
          <w:rFonts w:ascii="Times New Roman" w:hAnsi="Times New Roman"/>
        </w:rPr>
      </w:pPr>
      <w:r w:rsidRPr="00745EBC">
        <w:rPr>
          <w:rFonts w:ascii="Times New Roman" w:hAnsi="Times New Roman"/>
        </w:rPr>
        <w:t>e) prática de ato lesivo previsto no art. 5º da Lei nº 12.846, de 1º de agosto de 2013.</w:t>
      </w:r>
    </w:p>
    <w:p w14:paraId="7147E99F" w14:textId="2672DBD9" w:rsidR="001E074C" w:rsidRPr="00240F80" w:rsidRDefault="001E074C" w:rsidP="001E074C">
      <w:pPr>
        <w:jc w:val="both"/>
        <w:rPr>
          <w:rFonts w:ascii="Times New Roman" w:hAnsi="Times New Roman"/>
        </w:rPr>
      </w:pPr>
      <w:r>
        <w:rPr>
          <w:rFonts w:ascii="Times New Roman" w:hAnsi="Times New Roman"/>
        </w:rPr>
        <w:t>13.6-  O processo administrativo punitivo deverá ser instaurado de acordo com Decreto Municipal.</w:t>
      </w:r>
    </w:p>
    <w:p w14:paraId="2C262FE1" w14:textId="77777777" w:rsidR="00B404BC" w:rsidRDefault="00B404BC" w:rsidP="008F6C47">
      <w:pPr>
        <w:pStyle w:val="Ttulo1"/>
        <w:tabs>
          <w:tab w:val="left" w:pos="959"/>
        </w:tabs>
        <w:ind w:left="0"/>
        <w:jc w:val="both"/>
        <w:rPr>
          <w:rFonts w:ascii="Times New Roman" w:hAnsi="Times New Roman" w:cs="Times New Roman"/>
          <w:sz w:val="22"/>
          <w:szCs w:val="22"/>
        </w:rPr>
      </w:pPr>
      <w:bookmarkStart w:id="21" w:name="_bookmark25"/>
      <w:bookmarkEnd w:id="21"/>
    </w:p>
    <w:p w14:paraId="21575C3C" w14:textId="5A5F6E45" w:rsidR="000B5D43" w:rsidRPr="008F6C47" w:rsidRDefault="001E074C" w:rsidP="008F6C47">
      <w:pPr>
        <w:pStyle w:val="Ttulo1"/>
        <w:tabs>
          <w:tab w:val="left" w:pos="959"/>
        </w:tabs>
        <w:ind w:left="0"/>
        <w:jc w:val="both"/>
        <w:rPr>
          <w:rFonts w:ascii="Times New Roman" w:hAnsi="Times New Roman" w:cs="Times New Roman"/>
          <w:sz w:val="22"/>
          <w:szCs w:val="22"/>
        </w:rPr>
      </w:pPr>
      <w:r>
        <w:rPr>
          <w:rFonts w:ascii="Times New Roman" w:hAnsi="Times New Roman" w:cs="Times New Roman"/>
          <w:sz w:val="22"/>
          <w:szCs w:val="22"/>
        </w:rPr>
        <w:t>14</w:t>
      </w:r>
      <w:r w:rsidR="00223FC0" w:rsidRPr="008F6C47">
        <w:rPr>
          <w:rFonts w:ascii="Times New Roman" w:hAnsi="Times New Roman" w:cs="Times New Roman"/>
          <w:sz w:val="22"/>
          <w:szCs w:val="22"/>
        </w:rPr>
        <w:t xml:space="preserve">. </w:t>
      </w:r>
      <w:r w:rsidR="004F7264" w:rsidRPr="008F6C47">
        <w:rPr>
          <w:rFonts w:ascii="Times New Roman" w:hAnsi="Times New Roman" w:cs="Times New Roman"/>
          <w:sz w:val="22"/>
          <w:szCs w:val="22"/>
        </w:rPr>
        <w:t>DA</w:t>
      </w:r>
      <w:r w:rsidR="004F7264" w:rsidRPr="008F6C47">
        <w:rPr>
          <w:rFonts w:ascii="Times New Roman" w:hAnsi="Times New Roman" w:cs="Times New Roman"/>
          <w:spacing w:val="-6"/>
          <w:sz w:val="22"/>
          <w:szCs w:val="22"/>
        </w:rPr>
        <w:t xml:space="preserve"> </w:t>
      </w:r>
      <w:r w:rsidR="004F7264" w:rsidRPr="008F6C47">
        <w:rPr>
          <w:rFonts w:ascii="Times New Roman" w:hAnsi="Times New Roman" w:cs="Times New Roman"/>
          <w:sz w:val="22"/>
          <w:szCs w:val="22"/>
        </w:rPr>
        <w:t>IMPUGNAÇÃO</w:t>
      </w:r>
      <w:r w:rsidR="004F7264" w:rsidRPr="008F6C47">
        <w:rPr>
          <w:rFonts w:ascii="Times New Roman" w:hAnsi="Times New Roman" w:cs="Times New Roman"/>
          <w:spacing w:val="-2"/>
          <w:sz w:val="22"/>
          <w:szCs w:val="22"/>
        </w:rPr>
        <w:t xml:space="preserve"> </w:t>
      </w:r>
      <w:r w:rsidR="004F7264" w:rsidRPr="008F6C47">
        <w:rPr>
          <w:rFonts w:ascii="Times New Roman" w:hAnsi="Times New Roman" w:cs="Times New Roman"/>
          <w:sz w:val="22"/>
          <w:szCs w:val="22"/>
        </w:rPr>
        <w:t>AO</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z w:val="22"/>
          <w:szCs w:val="22"/>
        </w:rPr>
        <w:t>EDITAL</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z w:val="22"/>
          <w:szCs w:val="22"/>
        </w:rPr>
        <w:t>E</w:t>
      </w:r>
      <w:r w:rsidR="004F7264" w:rsidRPr="008F6C47">
        <w:rPr>
          <w:rFonts w:ascii="Times New Roman" w:hAnsi="Times New Roman" w:cs="Times New Roman"/>
          <w:spacing w:val="-6"/>
          <w:sz w:val="22"/>
          <w:szCs w:val="22"/>
        </w:rPr>
        <w:t xml:space="preserve"> </w:t>
      </w:r>
      <w:r w:rsidR="004F7264" w:rsidRPr="008F6C47">
        <w:rPr>
          <w:rFonts w:ascii="Times New Roman" w:hAnsi="Times New Roman" w:cs="Times New Roman"/>
          <w:sz w:val="22"/>
          <w:szCs w:val="22"/>
        </w:rPr>
        <w:t>DO</w:t>
      </w:r>
      <w:r w:rsidR="004F7264" w:rsidRPr="008F6C47">
        <w:rPr>
          <w:rFonts w:ascii="Times New Roman" w:hAnsi="Times New Roman" w:cs="Times New Roman"/>
          <w:spacing w:val="-3"/>
          <w:sz w:val="22"/>
          <w:szCs w:val="22"/>
        </w:rPr>
        <w:t xml:space="preserve"> </w:t>
      </w:r>
      <w:r w:rsidR="004F7264" w:rsidRPr="008F6C47">
        <w:rPr>
          <w:rFonts w:ascii="Times New Roman" w:hAnsi="Times New Roman" w:cs="Times New Roman"/>
          <w:sz w:val="22"/>
          <w:szCs w:val="22"/>
        </w:rPr>
        <w:t>PEDIDO</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z w:val="22"/>
          <w:szCs w:val="22"/>
        </w:rPr>
        <w:t>DE</w:t>
      </w:r>
      <w:r w:rsidR="004F7264" w:rsidRPr="008F6C47">
        <w:rPr>
          <w:rFonts w:ascii="Times New Roman" w:hAnsi="Times New Roman" w:cs="Times New Roman"/>
          <w:spacing w:val="-5"/>
          <w:sz w:val="22"/>
          <w:szCs w:val="22"/>
        </w:rPr>
        <w:t xml:space="preserve"> </w:t>
      </w:r>
      <w:r w:rsidR="004F7264" w:rsidRPr="008F6C47">
        <w:rPr>
          <w:rFonts w:ascii="Times New Roman" w:hAnsi="Times New Roman" w:cs="Times New Roman"/>
          <w:spacing w:val="-2"/>
          <w:sz w:val="22"/>
          <w:szCs w:val="22"/>
        </w:rPr>
        <w:t>ESCLARECIMENTO</w:t>
      </w:r>
    </w:p>
    <w:p w14:paraId="21575C3D" w14:textId="11661432" w:rsidR="000B5D43" w:rsidRPr="008F6C47" w:rsidRDefault="001E074C" w:rsidP="008F6C47">
      <w:pPr>
        <w:tabs>
          <w:tab w:val="left" w:pos="1101"/>
        </w:tabs>
        <w:ind w:right="253"/>
        <w:jc w:val="both"/>
        <w:rPr>
          <w:rFonts w:ascii="Times New Roman" w:hAnsi="Times New Roman" w:cs="Times New Roman"/>
        </w:rPr>
      </w:pPr>
      <w:r>
        <w:rPr>
          <w:rFonts w:ascii="Times New Roman" w:hAnsi="Times New Roman" w:cs="Times New Roman"/>
        </w:rPr>
        <w:t>14</w:t>
      </w:r>
      <w:r w:rsidR="00223FC0" w:rsidRPr="008F6C47">
        <w:rPr>
          <w:rFonts w:ascii="Times New Roman" w:hAnsi="Times New Roman" w:cs="Times New Roman"/>
        </w:rPr>
        <w:t xml:space="preserve">.1. </w:t>
      </w:r>
      <w:r w:rsidR="004F7264" w:rsidRPr="008F6C47">
        <w:rPr>
          <w:rFonts w:ascii="Times New Roman" w:hAnsi="Times New Roman" w:cs="Times New Roman"/>
        </w:rPr>
        <w:t>Qualquer</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pessoa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é</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parte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legítima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impugnar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este</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Edital</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irregularidade</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na</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aplicação</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 xml:space="preserve">da </w:t>
      </w:r>
      <w:hyperlink r:id="rId44">
        <w:r w:rsidR="004F7264" w:rsidRPr="008F6C47">
          <w:rPr>
            <w:rFonts w:ascii="Times New Roman" w:hAnsi="Times New Roman" w:cs="Times New Roman"/>
            <w:color w:val="000080"/>
            <w:u w:val="single" w:color="000080"/>
          </w:rPr>
          <w:t>Lei</w:t>
        </w:r>
        <w:r w:rsidR="004F7264" w:rsidRPr="008F6C47">
          <w:rPr>
            <w:rFonts w:ascii="Times New Roman" w:hAnsi="Times New Roman" w:cs="Times New Roman"/>
            <w:color w:val="000080"/>
            <w:spacing w:val="-3"/>
            <w:u w:val="single" w:color="000080"/>
          </w:rPr>
          <w:t xml:space="preserve"> </w:t>
        </w:r>
        <w:r w:rsidR="004F7264" w:rsidRPr="008F6C47">
          <w:rPr>
            <w:rFonts w:ascii="Times New Roman" w:hAnsi="Times New Roman" w:cs="Times New Roman"/>
            <w:color w:val="000080"/>
            <w:u w:val="single" w:color="000080"/>
          </w:rPr>
          <w:t>nº</w:t>
        </w:r>
      </w:hyperlink>
      <w:r w:rsidR="004F7264" w:rsidRPr="008F6C47">
        <w:rPr>
          <w:rFonts w:ascii="Times New Roman" w:hAnsi="Times New Roman" w:cs="Times New Roman"/>
          <w:color w:val="000080"/>
        </w:rPr>
        <w:t xml:space="preserve"> </w:t>
      </w:r>
      <w:hyperlink r:id="rId45">
        <w:r w:rsidR="004F7264" w:rsidRPr="008F6C47">
          <w:rPr>
            <w:rFonts w:ascii="Times New Roman" w:hAnsi="Times New Roman" w:cs="Times New Roman"/>
            <w:color w:val="000080"/>
            <w:u w:val="single" w:color="000080"/>
          </w:rPr>
          <w:t>14.133, de 2021</w:t>
        </w:r>
        <w:r w:rsidR="004F7264" w:rsidRPr="008F6C47">
          <w:rPr>
            <w:rFonts w:ascii="Times New Roman" w:hAnsi="Times New Roman" w:cs="Times New Roman"/>
          </w:rPr>
          <w:t>,</w:t>
        </w:r>
      </w:hyperlink>
      <w:r w:rsidR="004F7264" w:rsidRPr="008F6C47">
        <w:rPr>
          <w:rFonts w:ascii="Times New Roman" w:hAnsi="Times New Roman" w:cs="Times New Roman"/>
        </w:rPr>
        <w:t xml:space="preserve"> devendo protocolar o pedido até 3 (três) dias úteis antes da data da abertura do certame.</w:t>
      </w:r>
    </w:p>
    <w:p w14:paraId="21575C3E" w14:textId="2FA49961" w:rsidR="000B5D43" w:rsidRPr="008F6C47" w:rsidRDefault="001E074C" w:rsidP="008F6C47">
      <w:pPr>
        <w:tabs>
          <w:tab w:val="left" w:pos="1101"/>
        </w:tabs>
        <w:ind w:right="260"/>
        <w:jc w:val="both"/>
        <w:rPr>
          <w:rFonts w:ascii="Times New Roman" w:hAnsi="Times New Roman" w:cs="Times New Roman"/>
        </w:rPr>
      </w:pPr>
      <w:r>
        <w:rPr>
          <w:rFonts w:ascii="Times New Roman" w:hAnsi="Times New Roman" w:cs="Times New Roman"/>
        </w:rPr>
        <w:t>14</w:t>
      </w:r>
      <w:r w:rsidR="00223FC0" w:rsidRPr="008F6C47">
        <w:rPr>
          <w:rFonts w:ascii="Times New Roman" w:hAnsi="Times New Roman" w:cs="Times New Roman"/>
        </w:rPr>
        <w:t xml:space="preserve">.2. </w:t>
      </w:r>
      <w:r w:rsidR="004F7264" w:rsidRPr="008F6C47">
        <w:rPr>
          <w:rFonts w:ascii="Times New Roman" w:hAnsi="Times New Roman" w:cs="Times New Roman"/>
        </w:rPr>
        <w:t>A resposta à impugnação ou ao pedido de esclarecimento será divulgado em sítio eletrônico oficial no prazo de até 3 (três) dias úteis, limitado ao último dia útil anterior à data da abertura do certame.</w:t>
      </w:r>
    </w:p>
    <w:p w14:paraId="21575C3F" w14:textId="4D573932" w:rsidR="000B5D43" w:rsidRPr="008F6C47" w:rsidRDefault="001E074C" w:rsidP="008F6C47">
      <w:pPr>
        <w:tabs>
          <w:tab w:val="left" w:pos="1101"/>
        </w:tabs>
        <w:ind w:right="251"/>
        <w:jc w:val="both"/>
        <w:rPr>
          <w:rFonts w:ascii="Times New Roman" w:hAnsi="Times New Roman" w:cs="Times New Roman"/>
        </w:rPr>
      </w:pPr>
      <w:r>
        <w:rPr>
          <w:rFonts w:ascii="Times New Roman" w:hAnsi="Times New Roman" w:cs="Times New Roman"/>
        </w:rPr>
        <w:t>14</w:t>
      </w:r>
      <w:r w:rsidR="00223FC0" w:rsidRPr="008F6C47">
        <w:rPr>
          <w:rFonts w:ascii="Times New Roman" w:hAnsi="Times New Roman" w:cs="Times New Roman"/>
        </w:rPr>
        <w:t xml:space="preserve">.3. </w:t>
      </w:r>
      <w:r w:rsidR="004F7264" w:rsidRPr="008F6C47">
        <w:rPr>
          <w:rFonts w:ascii="Times New Roman" w:hAnsi="Times New Roman" w:cs="Times New Roman"/>
        </w:rPr>
        <w:t>A</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impugnação</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o</w:t>
      </w:r>
      <w:r w:rsidR="004F7264" w:rsidRPr="008F6C47">
        <w:rPr>
          <w:rFonts w:ascii="Times New Roman" w:hAnsi="Times New Roman" w:cs="Times New Roman"/>
          <w:spacing w:val="38"/>
        </w:rPr>
        <w:t xml:space="preserve"> </w:t>
      </w:r>
      <w:r w:rsidR="004F7264" w:rsidRPr="008F6C47">
        <w:rPr>
          <w:rFonts w:ascii="Times New Roman" w:hAnsi="Times New Roman" w:cs="Times New Roman"/>
        </w:rPr>
        <w:t>pedido</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esclarecimento</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poderão</w:t>
      </w:r>
      <w:r w:rsidR="004F7264" w:rsidRPr="008F6C47">
        <w:rPr>
          <w:rFonts w:ascii="Times New Roman" w:hAnsi="Times New Roman" w:cs="Times New Roman"/>
          <w:spacing w:val="38"/>
        </w:rPr>
        <w:t xml:space="preserve"> </w:t>
      </w:r>
      <w:r w:rsidR="004F7264" w:rsidRPr="008F6C47">
        <w:rPr>
          <w:rFonts w:ascii="Times New Roman" w:hAnsi="Times New Roman" w:cs="Times New Roman"/>
        </w:rPr>
        <w:t>ser</w:t>
      </w:r>
      <w:r w:rsidR="004F7264" w:rsidRPr="008F6C47">
        <w:rPr>
          <w:rFonts w:ascii="Times New Roman" w:hAnsi="Times New Roman" w:cs="Times New Roman"/>
          <w:spacing w:val="39"/>
        </w:rPr>
        <w:t xml:space="preserve"> </w:t>
      </w:r>
      <w:r w:rsidR="004F7264" w:rsidRPr="008F6C47">
        <w:rPr>
          <w:rFonts w:ascii="Times New Roman" w:hAnsi="Times New Roman" w:cs="Times New Roman"/>
        </w:rPr>
        <w:t>realizados</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por</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forma</w:t>
      </w:r>
      <w:r w:rsidR="004F7264" w:rsidRPr="008F6C47">
        <w:rPr>
          <w:rFonts w:ascii="Times New Roman" w:hAnsi="Times New Roman" w:cs="Times New Roman"/>
          <w:spacing w:val="40"/>
        </w:rPr>
        <w:t xml:space="preserve"> </w:t>
      </w:r>
      <w:r w:rsidR="004F7264" w:rsidRPr="008F6C47">
        <w:rPr>
          <w:rFonts w:ascii="Times New Roman" w:hAnsi="Times New Roman" w:cs="Times New Roman"/>
        </w:rPr>
        <w:t>eletrônica,</w:t>
      </w:r>
      <w:r w:rsidR="004F7264" w:rsidRPr="008F6C47">
        <w:rPr>
          <w:rFonts w:ascii="Times New Roman" w:hAnsi="Times New Roman" w:cs="Times New Roman"/>
          <w:spacing w:val="40"/>
        </w:rPr>
        <w:t xml:space="preserve"> </w:t>
      </w:r>
      <w:r w:rsidR="004F7264" w:rsidRPr="008F6C47">
        <w:rPr>
          <w:rFonts w:ascii="Times New Roman" w:hAnsi="Times New Roman" w:cs="Times New Roman"/>
          <w:i/>
        </w:rPr>
        <w:t>pelo seguinte meio</w:t>
      </w:r>
      <w:r w:rsidR="004F7264" w:rsidRPr="008F6C47">
        <w:rPr>
          <w:rFonts w:ascii="Times New Roman" w:hAnsi="Times New Roman" w:cs="Times New Roman"/>
        </w:rPr>
        <w:t xml:space="preserve">: </w:t>
      </w:r>
      <w:hyperlink r:id="rId46">
        <w:r w:rsidR="004F7264" w:rsidRPr="008F6C47">
          <w:rPr>
            <w:rFonts w:ascii="Times New Roman" w:hAnsi="Times New Roman" w:cs="Times New Roman"/>
            <w:u w:val="single"/>
          </w:rPr>
          <w:t>Bolsa Nacional de Compras - Licitações Eletrônicas (bnc.org.br)</w:t>
        </w:r>
      </w:hyperlink>
    </w:p>
    <w:p w14:paraId="21575C40" w14:textId="1AC96AB9" w:rsidR="000B5D43" w:rsidRPr="008F6C47" w:rsidRDefault="001E074C" w:rsidP="008F6C47">
      <w:pPr>
        <w:tabs>
          <w:tab w:val="left" w:pos="1101"/>
        </w:tabs>
        <w:jc w:val="both"/>
        <w:rPr>
          <w:rFonts w:ascii="Times New Roman" w:hAnsi="Times New Roman" w:cs="Times New Roman"/>
        </w:rPr>
      </w:pPr>
      <w:r>
        <w:rPr>
          <w:rFonts w:ascii="Times New Roman" w:hAnsi="Times New Roman" w:cs="Times New Roman"/>
        </w:rPr>
        <w:t>14</w:t>
      </w:r>
      <w:r w:rsidR="00223FC0" w:rsidRPr="008F6C47">
        <w:rPr>
          <w:rFonts w:ascii="Times New Roman" w:hAnsi="Times New Roman" w:cs="Times New Roman"/>
        </w:rPr>
        <w:t xml:space="preserve">.4. </w:t>
      </w:r>
      <w:r w:rsidR="004F7264" w:rsidRPr="008F6C47">
        <w:rPr>
          <w:rFonts w:ascii="Times New Roman" w:hAnsi="Times New Roman" w:cs="Times New Roman"/>
        </w:rPr>
        <w:t>As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impugnações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pedidos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de</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esclarecimentos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suspendem</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prazos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previstos</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9"/>
        </w:rPr>
        <w:t xml:space="preserve"> </w:t>
      </w:r>
      <w:r w:rsidR="004F7264" w:rsidRPr="008F6C47">
        <w:rPr>
          <w:rFonts w:ascii="Times New Roman" w:hAnsi="Times New Roman" w:cs="Times New Roman"/>
          <w:spacing w:val="-2"/>
        </w:rPr>
        <w:t>certame.</w:t>
      </w:r>
    </w:p>
    <w:p w14:paraId="21575C42" w14:textId="0769EE2F" w:rsidR="000B5D43" w:rsidRPr="008F6C47" w:rsidRDefault="001E074C" w:rsidP="001E074C">
      <w:pPr>
        <w:tabs>
          <w:tab w:val="left" w:pos="1101"/>
        </w:tabs>
        <w:ind w:right="265"/>
        <w:jc w:val="both"/>
        <w:rPr>
          <w:rFonts w:ascii="Times New Roman" w:hAnsi="Times New Roman" w:cs="Times New Roman"/>
        </w:rPr>
      </w:pPr>
      <w:r>
        <w:rPr>
          <w:rFonts w:ascii="Times New Roman" w:hAnsi="Times New Roman" w:cs="Times New Roman"/>
        </w:rPr>
        <w:t>14</w:t>
      </w:r>
      <w:r w:rsidR="00223FC0" w:rsidRPr="008F6C47">
        <w:rPr>
          <w:rFonts w:ascii="Times New Roman" w:hAnsi="Times New Roman" w:cs="Times New Roman"/>
        </w:rPr>
        <w:t xml:space="preserve">.5. </w:t>
      </w:r>
      <w:r w:rsidR="004F7264" w:rsidRPr="008F6C47">
        <w:rPr>
          <w:rFonts w:ascii="Times New Roman" w:hAnsi="Times New Roman" w:cs="Times New Roman"/>
        </w:rPr>
        <w:t>A concessão de efeito suspensivo à impugnação é medida excepcional e deverá ser motivada pelo agente de contratação, nos autos do processo de licitação.</w:t>
      </w:r>
    </w:p>
    <w:p w14:paraId="21575C43" w14:textId="1D9055FC" w:rsidR="000B5D43" w:rsidRPr="008F6C47" w:rsidRDefault="001E074C" w:rsidP="008F6C47">
      <w:pPr>
        <w:tabs>
          <w:tab w:val="left" w:pos="1809"/>
        </w:tabs>
        <w:jc w:val="both"/>
        <w:rPr>
          <w:rFonts w:ascii="Times New Roman" w:hAnsi="Times New Roman" w:cs="Times New Roman"/>
        </w:rPr>
      </w:pPr>
      <w:r>
        <w:rPr>
          <w:rFonts w:ascii="Times New Roman" w:hAnsi="Times New Roman" w:cs="Times New Roman"/>
        </w:rPr>
        <w:t>14</w:t>
      </w:r>
      <w:r w:rsidR="00223FC0" w:rsidRPr="008F6C47">
        <w:rPr>
          <w:rFonts w:ascii="Times New Roman" w:hAnsi="Times New Roman" w:cs="Times New Roman"/>
        </w:rPr>
        <w:t xml:space="preserve">.6. </w:t>
      </w:r>
      <w:r w:rsidR="004F7264" w:rsidRPr="008F6C47">
        <w:rPr>
          <w:rFonts w:ascii="Times New Roman" w:hAnsi="Times New Roman" w:cs="Times New Roman"/>
        </w:rPr>
        <w:t>Acolhida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impugnação,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será</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definida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publicada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nova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data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a</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realização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5"/>
        </w:rPr>
        <w:t xml:space="preserve"> </w:t>
      </w:r>
      <w:r w:rsidR="004F7264" w:rsidRPr="008F6C47">
        <w:rPr>
          <w:rFonts w:ascii="Times New Roman" w:hAnsi="Times New Roman" w:cs="Times New Roman"/>
          <w:spacing w:val="-2"/>
        </w:rPr>
        <w:t>certame.</w:t>
      </w:r>
    </w:p>
    <w:p w14:paraId="7296144D" w14:textId="77777777" w:rsidR="002B78FD" w:rsidRDefault="002B78FD" w:rsidP="008F6C47">
      <w:pPr>
        <w:pStyle w:val="Ttulo1"/>
        <w:tabs>
          <w:tab w:val="left" w:pos="959"/>
        </w:tabs>
        <w:ind w:left="0"/>
        <w:jc w:val="both"/>
        <w:rPr>
          <w:rFonts w:ascii="Times New Roman" w:hAnsi="Times New Roman" w:cs="Times New Roman"/>
          <w:sz w:val="22"/>
          <w:szCs w:val="22"/>
        </w:rPr>
      </w:pPr>
      <w:bookmarkStart w:id="22" w:name="_bookmark26"/>
      <w:bookmarkEnd w:id="22"/>
    </w:p>
    <w:p w14:paraId="21575C45" w14:textId="4C0D177A" w:rsidR="000B5D43" w:rsidRPr="008F6C47" w:rsidRDefault="001E074C" w:rsidP="008F6C47">
      <w:pPr>
        <w:pStyle w:val="Ttulo1"/>
        <w:tabs>
          <w:tab w:val="left" w:pos="959"/>
        </w:tabs>
        <w:ind w:left="0"/>
        <w:jc w:val="both"/>
        <w:rPr>
          <w:rFonts w:ascii="Times New Roman" w:hAnsi="Times New Roman" w:cs="Times New Roman"/>
          <w:sz w:val="22"/>
          <w:szCs w:val="22"/>
        </w:rPr>
      </w:pPr>
      <w:r>
        <w:rPr>
          <w:rFonts w:ascii="Times New Roman" w:hAnsi="Times New Roman" w:cs="Times New Roman"/>
          <w:sz w:val="22"/>
          <w:szCs w:val="22"/>
        </w:rPr>
        <w:lastRenderedPageBreak/>
        <w:t>15</w:t>
      </w:r>
      <w:r w:rsidR="00223FC0" w:rsidRPr="008F6C47">
        <w:rPr>
          <w:rFonts w:ascii="Times New Roman" w:hAnsi="Times New Roman" w:cs="Times New Roman"/>
          <w:sz w:val="22"/>
          <w:szCs w:val="22"/>
        </w:rPr>
        <w:t xml:space="preserve">. </w:t>
      </w:r>
      <w:r w:rsidR="004F7264" w:rsidRPr="008F6C47">
        <w:rPr>
          <w:rFonts w:ascii="Times New Roman" w:hAnsi="Times New Roman" w:cs="Times New Roman"/>
          <w:sz w:val="22"/>
          <w:szCs w:val="22"/>
        </w:rPr>
        <w:t>DAS</w:t>
      </w:r>
      <w:r w:rsidR="004F7264" w:rsidRPr="008F6C47">
        <w:rPr>
          <w:rFonts w:ascii="Times New Roman" w:hAnsi="Times New Roman" w:cs="Times New Roman"/>
          <w:spacing w:val="-11"/>
          <w:sz w:val="22"/>
          <w:szCs w:val="22"/>
        </w:rPr>
        <w:t xml:space="preserve"> </w:t>
      </w:r>
      <w:r w:rsidR="004F7264" w:rsidRPr="008F6C47">
        <w:rPr>
          <w:rFonts w:ascii="Times New Roman" w:hAnsi="Times New Roman" w:cs="Times New Roman"/>
          <w:sz w:val="22"/>
          <w:szCs w:val="22"/>
        </w:rPr>
        <w:t>DISPOSIÇÕES</w:t>
      </w:r>
      <w:r w:rsidR="004F7264" w:rsidRPr="008F6C47">
        <w:rPr>
          <w:rFonts w:ascii="Times New Roman" w:hAnsi="Times New Roman" w:cs="Times New Roman"/>
          <w:spacing w:val="-6"/>
          <w:sz w:val="22"/>
          <w:szCs w:val="22"/>
        </w:rPr>
        <w:t xml:space="preserve"> </w:t>
      </w:r>
      <w:r w:rsidR="004F7264" w:rsidRPr="008F6C47">
        <w:rPr>
          <w:rFonts w:ascii="Times New Roman" w:hAnsi="Times New Roman" w:cs="Times New Roman"/>
          <w:spacing w:val="-2"/>
          <w:sz w:val="22"/>
          <w:szCs w:val="22"/>
        </w:rPr>
        <w:t>GERAIS</w:t>
      </w:r>
    </w:p>
    <w:p w14:paraId="21575C46" w14:textId="477BD965" w:rsidR="000B5D43" w:rsidRPr="008F6C47" w:rsidRDefault="001E074C" w:rsidP="008F6C47">
      <w:pPr>
        <w:tabs>
          <w:tab w:val="left" w:pos="1101"/>
        </w:tabs>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.1. </w:t>
      </w:r>
      <w:r w:rsidR="004F7264" w:rsidRPr="008F6C47">
        <w:rPr>
          <w:rFonts w:ascii="Times New Roman" w:hAnsi="Times New Roman" w:cs="Times New Roman"/>
        </w:rPr>
        <w:t>Será</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divulgada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ata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sessão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pública</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no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sistema</w:t>
      </w:r>
      <w:r w:rsidR="004F7264" w:rsidRPr="008F6C47">
        <w:rPr>
          <w:rFonts w:ascii="Times New Roman" w:hAnsi="Times New Roman" w:cs="Times New Roman"/>
          <w:spacing w:val="-5"/>
        </w:rPr>
        <w:t xml:space="preserve"> </w:t>
      </w:r>
      <w:r w:rsidR="004F7264" w:rsidRPr="008F6C47">
        <w:rPr>
          <w:rFonts w:ascii="Times New Roman" w:hAnsi="Times New Roman" w:cs="Times New Roman"/>
          <w:spacing w:val="-2"/>
        </w:rPr>
        <w:t>eletrônico.</w:t>
      </w:r>
    </w:p>
    <w:p w14:paraId="21575C47" w14:textId="20E7273F" w:rsidR="000B5D43" w:rsidRPr="008F6C47" w:rsidRDefault="001E074C" w:rsidP="008F6C47">
      <w:pPr>
        <w:tabs>
          <w:tab w:val="left" w:pos="1097"/>
        </w:tabs>
        <w:ind w:right="251"/>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.2. </w:t>
      </w:r>
      <w:r w:rsidR="004F7264" w:rsidRPr="008F6C47">
        <w:rPr>
          <w:rFonts w:ascii="Times New Roman" w:hAnsi="Times New Roman" w:cs="Times New Roman"/>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Agente de Contratação/ Comissão.</w:t>
      </w:r>
    </w:p>
    <w:p w14:paraId="21575C48" w14:textId="74A861D0" w:rsidR="000B5D43" w:rsidRPr="008F6C47" w:rsidRDefault="001E074C" w:rsidP="008F6C47">
      <w:pPr>
        <w:tabs>
          <w:tab w:val="left" w:pos="1097"/>
        </w:tabs>
        <w:ind w:right="261"/>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.3. </w:t>
      </w:r>
      <w:r w:rsidR="004F7264" w:rsidRPr="008F6C47">
        <w:rPr>
          <w:rFonts w:ascii="Times New Roman" w:hAnsi="Times New Roman" w:cs="Times New Roman"/>
        </w:rPr>
        <w:t>Todas as referências de tempo no Edital, no aviso e durante a sessão pública observarão o horário de Brasília - DF.</w:t>
      </w:r>
    </w:p>
    <w:p w14:paraId="21575C49" w14:textId="30A29146" w:rsidR="000B5D43" w:rsidRPr="008F6C47" w:rsidRDefault="001E074C" w:rsidP="008F6C47">
      <w:pPr>
        <w:tabs>
          <w:tab w:val="left" w:pos="1097"/>
        </w:tabs>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.4. </w:t>
      </w:r>
      <w:r w:rsidR="004F7264" w:rsidRPr="008F6C47">
        <w:rPr>
          <w:rFonts w:ascii="Times New Roman" w:hAnsi="Times New Roman" w:cs="Times New Roman"/>
        </w:rPr>
        <w:t>A</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homologação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do</w:t>
      </w:r>
      <w:r w:rsidR="004F7264" w:rsidRPr="008F6C47">
        <w:rPr>
          <w:rFonts w:ascii="Times New Roman" w:hAnsi="Times New Roman" w:cs="Times New Roman"/>
          <w:spacing w:val="-9"/>
        </w:rPr>
        <w:t xml:space="preserve"> </w:t>
      </w:r>
      <w:r w:rsidR="004F7264" w:rsidRPr="008F6C47">
        <w:rPr>
          <w:rFonts w:ascii="Times New Roman" w:hAnsi="Times New Roman" w:cs="Times New Roman"/>
        </w:rPr>
        <w:t>resultado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desta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licitação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não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implicará</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direito</w:t>
      </w:r>
      <w:r w:rsidR="004F7264" w:rsidRPr="008F6C47">
        <w:rPr>
          <w:rFonts w:ascii="Times New Roman" w:hAnsi="Times New Roman" w:cs="Times New Roman"/>
          <w:spacing w:val="-8"/>
        </w:rPr>
        <w:t xml:space="preserve"> </w:t>
      </w:r>
      <w:r w:rsidR="004F7264" w:rsidRPr="008F6C47">
        <w:rPr>
          <w:rFonts w:ascii="Times New Roman" w:hAnsi="Times New Roman" w:cs="Times New Roman"/>
        </w:rPr>
        <w:t>à</w:t>
      </w:r>
      <w:r w:rsidR="004F7264" w:rsidRPr="008F6C47">
        <w:rPr>
          <w:rFonts w:ascii="Times New Roman" w:hAnsi="Times New Roman" w:cs="Times New Roman"/>
          <w:spacing w:val="-8"/>
        </w:rPr>
        <w:t xml:space="preserve"> </w:t>
      </w:r>
      <w:r w:rsidR="004F7264" w:rsidRPr="008F6C47">
        <w:rPr>
          <w:rFonts w:ascii="Times New Roman" w:hAnsi="Times New Roman" w:cs="Times New Roman"/>
          <w:spacing w:val="-2"/>
        </w:rPr>
        <w:t>contratação.</w:t>
      </w:r>
    </w:p>
    <w:p w14:paraId="21575C4A" w14:textId="22D35BA5" w:rsidR="000B5D43" w:rsidRPr="008F6C47" w:rsidRDefault="001E074C" w:rsidP="008F6C47">
      <w:pPr>
        <w:tabs>
          <w:tab w:val="left" w:pos="1097"/>
        </w:tabs>
        <w:ind w:right="258"/>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.5. </w:t>
      </w:r>
      <w:r w:rsidR="004F7264" w:rsidRPr="008F6C47">
        <w:rPr>
          <w:rFonts w:ascii="Times New Roman" w:hAnsi="Times New Roman" w:cs="Times New Roman"/>
        </w:rPr>
        <w:t>As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normas</w:t>
      </w:r>
      <w:r w:rsidR="004F7264" w:rsidRPr="008F6C47">
        <w:rPr>
          <w:rFonts w:ascii="Times New Roman" w:hAnsi="Times New Roman" w:cs="Times New Roman"/>
          <w:spacing w:val="-3"/>
        </w:rPr>
        <w:t xml:space="preserve"> </w:t>
      </w:r>
      <w:r w:rsidR="004F7264" w:rsidRPr="008F6C47">
        <w:rPr>
          <w:rFonts w:ascii="Times New Roman" w:hAnsi="Times New Roman" w:cs="Times New Roman"/>
        </w:rPr>
        <w:t>disciplinadoras</w:t>
      </w:r>
      <w:r w:rsidR="004F7264" w:rsidRPr="008F6C47">
        <w:rPr>
          <w:rFonts w:ascii="Times New Roman" w:hAnsi="Times New Roman" w:cs="Times New Roman"/>
          <w:spacing w:val="-2"/>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licitação</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serão</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sempre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interpretadas</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em</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favor</w:t>
      </w:r>
      <w:r w:rsidR="004F7264" w:rsidRPr="008F6C47">
        <w:rPr>
          <w:rFonts w:ascii="Times New Roman" w:hAnsi="Times New Roman" w:cs="Times New Roman"/>
          <w:spacing w:val="-4"/>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ampliação</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da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disputa entre os interessados, desde que não comprometam o interesse da Administração, o princípio da isonomia, a finalidade e a segurança da contratação.</w:t>
      </w:r>
    </w:p>
    <w:p w14:paraId="21575C4B" w14:textId="281198E6" w:rsidR="000B5D43" w:rsidRPr="008F6C47" w:rsidRDefault="001E074C" w:rsidP="008F6C47">
      <w:pPr>
        <w:tabs>
          <w:tab w:val="left" w:pos="1097"/>
        </w:tabs>
        <w:ind w:right="261"/>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.6. </w:t>
      </w:r>
      <w:r w:rsidR="004F7264" w:rsidRPr="008F6C47">
        <w:rPr>
          <w:rFonts w:ascii="Times New Roman" w:hAnsi="Times New Roman" w:cs="Times New Roman"/>
        </w:rPr>
        <w:t>Os licitantes assumem todos os custos de preparação e apresentação de suas propostas e a Administração não será, em nenhum caso, responsável</w:t>
      </w:r>
      <w:r w:rsidR="004F7264" w:rsidRPr="008F6C47">
        <w:rPr>
          <w:rFonts w:ascii="Times New Roman" w:hAnsi="Times New Roman" w:cs="Times New Roman"/>
          <w:spacing w:val="-1"/>
        </w:rPr>
        <w:t xml:space="preserve"> </w:t>
      </w:r>
      <w:r w:rsidR="004F7264" w:rsidRPr="008F6C47">
        <w:rPr>
          <w:rFonts w:ascii="Times New Roman" w:hAnsi="Times New Roman" w:cs="Times New Roman"/>
        </w:rPr>
        <w:t>por esses custos, independentemente da condução ou do resultado do processo licitatório.</w:t>
      </w:r>
    </w:p>
    <w:p w14:paraId="21575C4C" w14:textId="6C7E5A1F" w:rsidR="000B5D43" w:rsidRPr="008F6C47" w:rsidRDefault="001E074C" w:rsidP="008F6C47">
      <w:pPr>
        <w:tabs>
          <w:tab w:val="left" w:pos="1097"/>
        </w:tabs>
        <w:ind w:right="254"/>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.7. </w:t>
      </w:r>
      <w:r w:rsidR="004F7264" w:rsidRPr="008F6C47">
        <w:rPr>
          <w:rFonts w:ascii="Times New Roman" w:hAnsi="Times New Roman" w:cs="Times New Roman"/>
        </w:rPr>
        <w:t>Na contagem dos prazos estabelecidos neste Edital e seus Anexos, excluir-se-á o dia do início e incluir-se-á o do vencimento. Só se iniciam e vencem os prazos em dias de expediente na Administração.</w:t>
      </w:r>
    </w:p>
    <w:p w14:paraId="21575C4D" w14:textId="30776AE5" w:rsidR="000B5D43" w:rsidRPr="008F6C47" w:rsidRDefault="001E074C" w:rsidP="008F6C47">
      <w:pPr>
        <w:tabs>
          <w:tab w:val="left" w:pos="1097"/>
        </w:tabs>
        <w:ind w:right="261"/>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.8. </w:t>
      </w:r>
      <w:r w:rsidR="004F7264" w:rsidRPr="008F6C47">
        <w:rPr>
          <w:rFonts w:ascii="Times New Roman" w:hAnsi="Times New Roman" w:cs="Times New Roman"/>
        </w:rPr>
        <w:t xml:space="preserve">O desatendimento de exigências formais não essenciais não importará o afastamento do licitante, desde que seja possível o aproveitamento do ato, observados os princípios da isonomia e do interesse </w:t>
      </w:r>
      <w:r w:rsidR="004F7264" w:rsidRPr="008F6C47">
        <w:rPr>
          <w:rFonts w:ascii="Times New Roman" w:hAnsi="Times New Roman" w:cs="Times New Roman"/>
          <w:spacing w:val="-2"/>
        </w:rPr>
        <w:t>público.</w:t>
      </w:r>
    </w:p>
    <w:p w14:paraId="21575C4E" w14:textId="63098CDC" w:rsidR="000B5D43" w:rsidRPr="008F6C47" w:rsidRDefault="001E074C" w:rsidP="008F6C47">
      <w:pPr>
        <w:tabs>
          <w:tab w:val="left" w:pos="1097"/>
        </w:tabs>
        <w:ind w:right="263"/>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.9. </w:t>
      </w:r>
      <w:r w:rsidR="004F7264" w:rsidRPr="008F6C47">
        <w:rPr>
          <w:rFonts w:ascii="Times New Roman" w:hAnsi="Times New Roman" w:cs="Times New Roman"/>
        </w:rPr>
        <w:t>Em caso de divergência entre disposições deste Edital e de seus anexos ou demais peças que compõem o processo, prevalecerá as deste Edital.</w:t>
      </w:r>
    </w:p>
    <w:p w14:paraId="21575C4F" w14:textId="0EEEFB9C" w:rsidR="000B5D43" w:rsidRPr="004A1536" w:rsidRDefault="001E074C" w:rsidP="008F6C47">
      <w:pPr>
        <w:tabs>
          <w:tab w:val="left" w:pos="1099"/>
        </w:tabs>
        <w:ind w:right="250"/>
        <w:jc w:val="both"/>
        <w:rPr>
          <w:rFonts w:ascii="Times New Roman" w:hAnsi="Times New Roman" w:cs="Times New Roman"/>
        </w:rPr>
      </w:pPr>
      <w:r>
        <w:rPr>
          <w:rFonts w:ascii="Times New Roman" w:hAnsi="Times New Roman" w:cs="Times New Roman"/>
        </w:rPr>
        <w:t>15</w:t>
      </w:r>
      <w:r w:rsidR="00223FC0" w:rsidRPr="008F6C47">
        <w:rPr>
          <w:rFonts w:ascii="Times New Roman" w:hAnsi="Times New Roman" w:cs="Times New Roman"/>
        </w:rPr>
        <w:t xml:space="preserve">.10. </w:t>
      </w:r>
      <w:r w:rsidR="004F7264" w:rsidRPr="008F6C47">
        <w:rPr>
          <w:rFonts w:ascii="Times New Roman" w:hAnsi="Times New Roman" w:cs="Times New Roman"/>
        </w:rPr>
        <w:t xml:space="preserve">O Edital e seus anexos estão </w:t>
      </w:r>
      <w:r w:rsidR="004F7264" w:rsidRPr="004A1536">
        <w:rPr>
          <w:rFonts w:ascii="Times New Roman" w:hAnsi="Times New Roman" w:cs="Times New Roman"/>
        </w:rPr>
        <w:t xml:space="preserve">disponíveis, na íntegra, no Portal Nacional de Contratações Públicas (PNCP) e endereço eletrônico </w:t>
      </w:r>
      <w:hyperlink r:id="rId47" w:history="1">
        <w:r w:rsidR="004A1536" w:rsidRPr="004A1536">
          <w:rPr>
            <w:rStyle w:val="Hyperlink"/>
            <w:rFonts w:ascii="Times New Roman" w:hAnsi="Times New Roman" w:cs="Times New Roman"/>
            <w14:shadow w14:blurRad="50800" w14:dist="38100" w14:dir="2700000" w14:sx="100000" w14:sy="100000" w14:kx="0" w14:ky="0" w14:algn="tl">
              <w14:srgbClr w14:val="000000">
                <w14:alpha w14:val="60000"/>
              </w14:srgbClr>
            </w14:shadow>
          </w:rPr>
          <w:t>http://www.piracanjuba.go.gov.br</w:t>
        </w:r>
      </w:hyperlink>
      <w:r w:rsidRPr="004A1536">
        <w:rPr>
          <w:rFonts w:ascii="Times New Roman" w:hAnsi="Times New Roman" w:cs="Times New Roman"/>
        </w:rPr>
        <w:t xml:space="preserve"> </w:t>
      </w:r>
      <w:r w:rsidR="004F7264" w:rsidRPr="004A1536">
        <w:rPr>
          <w:rFonts w:ascii="Times New Roman" w:hAnsi="Times New Roman" w:cs="Times New Roman"/>
        </w:rPr>
        <w:t xml:space="preserve"> e Bolsa Nacional de Compras - Licitações Eletrônicas (bnc.org.br).</w:t>
      </w:r>
    </w:p>
    <w:p w14:paraId="21575C50" w14:textId="77777777" w:rsidR="000B5D43" w:rsidRPr="004A1536" w:rsidRDefault="000B5D43" w:rsidP="008F6C47">
      <w:pPr>
        <w:pStyle w:val="Corpodetexto"/>
        <w:rPr>
          <w:rFonts w:ascii="Times New Roman" w:hAnsi="Times New Roman" w:cs="Times New Roman"/>
          <w:sz w:val="22"/>
          <w:szCs w:val="22"/>
        </w:rPr>
      </w:pPr>
    </w:p>
    <w:p w14:paraId="21575C51" w14:textId="0826E6CA" w:rsidR="000B5D43" w:rsidRDefault="001E074C" w:rsidP="008F6C47">
      <w:pPr>
        <w:tabs>
          <w:tab w:val="left" w:pos="1099"/>
        </w:tabs>
        <w:jc w:val="both"/>
        <w:rPr>
          <w:rFonts w:ascii="Times New Roman" w:hAnsi="Times New Roman" w:cs="Times New Roman"/>
          <w:spacing w:val="-2"/>
        </w:rPr>
      </w:pPr>
      <w:r>
        <w:rPr>
          <w:rFonts w:ascii="Times New Roman" w:hAnsi="Times New Roman" w:cs="Times New Roman"/>
        </w:rPr>
        <w:t>15</w:t>
      </w:r>
      <w:r w:rsidR="00223FC0" w:rsidRPr="008F6C47">
        <w:rPr>
          <w:rFonts w:ascii="Times New Roman" w:hAnsi="Times New Roman" w:cs="Times New Roman"/>
        </w:rPr>
        <w:t xml:space="preserve">.11. </w:t>
      </w:r>
      <w:r w:rsidR="004F7264" w:rsidRPr="008F6C47">
        <w:rPr>
          <w:rFonts w:ascii="Times New Roman" w:hAnsi="Times New Roman" w:cs="Times New Roman"/>
        </w:rPr>
        <w:t>Integram</w:t>
      </w:r>
      <w:r w:rsidR="004F7264" w:rsidRPr="008F6C47">
        <w:rPr>
          <w:rFonts w:ascii="Times New Roman" w:hAnsi="Times New Roman" w:cs="Times New Roman"/>
          <w:spacing w:val="-7"/>
        </w:rPr>
        <w:t xml:space="preserve"> </w:t>
      </w:r>
      <w:r w:rsidR="004F7264" w:rsidRPr="008F6C47">
        <w:rPr>
          <w:rFonts w:ascii="Times New Roman" w:hAnsi="Times New Roman" w:cs="Times New Roman"/>
        </w:rPr>
        <w:t>este</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Edital,</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para</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todos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fins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efeitos,</w:t>
      </w:r>
      <w:r w:rsidR="004F7264" w:rsidRPr="008F6C47">
        <w:rPr>
          <w:rFonts w:ascii="Times New Roman" w:hAnsi="Times New Roman" w:cs="Times New Roman"/>
          <w:spacing w:val="-5"/>
        </w:rPr>
        <w:t xml:space="preserve"> </w:t>
      </w:r>
      <w:r w:rsidR="004F7264" w:rsidRPr="008F6C47">
        <w:rPr>
          <w:rFonts w:ascii="Times New Roman" w:hAnsi="Times New Roman" w:cs="Times New Roman"/>
        </w:rPr>
        <w:t>os</w:t>
      </w:r>
      <w:r w:rsidR="004F7264" w:rsidRPr="008F6C47">
        <w:rPr>
          <w:rFonts w:ascii="Times New Roman" w:hAnsi="Times New Roman" w:cs="Times New Roman"/>
          <w:spacing w:val="-6"/>
        </w:rPr>
        <w:t xml:space="preserve"> </w:t>
      </w:r>
      <w:r w:rsidR="004F7264" w:rsidRPr="008F6C47">
        <w:rPr>
          <w:rFonts w:ascii="Times New Roman" w:hAnsi="Times New Roman" w:cs="Times New Roman"/>
        </w:rPr>
        <w:t>seguintes</w:t>
      </w:r>
      <w:r w:rsidR="004F7264" w:rsidRPr="008F6C47">
        <w:rPr>
          <w:rFonts w:ascii="Times New Roman" w:hAnsi="Times New Roman" w:cs="Times New Roman"/>
          <w:spacing w:val="-4"/>
        </w:rPr>
        <w:t xml:space="preserve"> </w:t>
      </w:r>
      <w:r w:rsidR="004F7264" w:rsidRPr="008F6C47">
        <w:rPr>
          <w:rFonts w:ascii="Times New Roman" w:hAnsi="Times New Roman" w:cs="Times New Roman"/>
          <w:spacing w:val="-2"/>
        </w:rPr>
        <w:t>anexos:</w:t>
      </w:r>
    </w:p>
    <w:p w14:paraId="57708B0E" w14:textId="3CC0730B" w:rsidR="00EB0EFA" w:rsidRDefault="00EB0EFA" w:rsidP="008F6C47">
      <w:pPr>
        <w:tabs>
          <w:tab w:val="left" w:pos="1099"/>
        </w:tabs>
        <w:jc w:val="both"/>
        <w:rPr>
          <w:rFonts w:ascii="Times New Roman" w:hAnsi="Times New Roman" w:cs="Times New Roman"/>
          <w:spacing w:val="-2"/>
        </w:rPr>
      </w:pPr>
      <w:r>
        <w:rPr>
          <w:rFonts w:ascii="Times New Roman" w:hAnsi="Times New Roman" w:cs="Times New Roman"/>
          <w:spacing w:val="-2"/>
        </w:rPr>
        <w:t>15.11.1.</w:t>
      </w:r>
      <w:r w:rsidR="00CE3B07">
        <w:rPr>
          <w:rFonts w:ascii="Times New Roman" w:hAnsi="Times New Roman" w:cs="Times New Roman"/>
          <w:spacing w:val="-2"/>
        </w:rPr>
        <w:t>ANEXO I -  Termo de Referência</w:t>
      </w:r>
    </w:p>
    <w:p w14:paraId="1AB94B54" w14:textId="2612DD4C" w:rsidR="00A626F9" w:rsidRPr="008F6C47" w:rsidRDefault="00A626F9" w:rsidP="008F6C47">
      <w:pPr>
        <w:tabs>
          <w:tab w:val="left" w:pos="1099"/>
        </w:tabs>
        <w:jc w:val="both"/>
        <w:rPr>
          <w:rFonts w:ascii="Times New Roman" w:hAnsi="Times New Roman" w:cs="Times New Roman"/>
        </w:rPr>
      </w:pPr>
      <w:r>
        <w:rPr>
          <w:rFonts w:ascii="Times New Roman" w:hAnsi="Times New Roman" w:cs="Times New Roman"/>
          <w:spacing w:val="-2"/>
        </w:rPr>
        <w:t>15.11.2.ANEXO II – Estudo Técnico Preliminar</w:t>
      </w:r>
    </w:p>
    <w:p w14:paraId="21575C52" w14:textId="3E0A3CF2" w:rsidR="000B5D43" w:rsidRDefault="001E074C" w:rsidP="001E074C">
      <w:pPr>
        <w:tabs>
          <w:tab w:val="left" w:pos="1809"/>
        </w:tabs>
        <w:rPr>
          <w:rFonts w:ascii="Times New Roman" w:hAnsi="Times New Roman" w:cs="Times New Roman"/>
          <w:spacing w:val="-5"/>
        </w:rPr>
      </w:pPr>
      <w:r w:rsidRPr="001E074C">
        <w:rPr>
          <w:rFonts w:ascii="Times New Roman" w:hAnsi="Times New Roman" w:cs="Times New Roman"/>
        </w:rPr>
        <w:t>15</w:t>
      </w:r>
      <w:r w:rsidR="00223FC0" w:rsidRPr="001E074C">
        <w:rPr>
          <w:rFonts w:ascii="Times New Roman" w:hAnsi="Times New Roman" w:cs="Times New Roman"/>
        </w:rPr>
        <w:t>.11.</w:t>
      </w:r>
      <w:r w:rsidR="00A626F9">
        <w:rPr>
          <w:rFonts w:ascii="Times New Roman" w:hAnsi="Times New Roman" w:cs="Times New Roman"/>
        </w:rPr>
        <w:t>3</w:t>
      </w:r>
      <w:r w:rsidR="00223FC0" w:rsidRPr="001E074C">
        <w:rPr>
          <w:rFonts w:ascii="Times New Roman" w:hAnsi="Times New Roman" w:cs="Times New Roman"/>
        </w:rPr>
        <w:t>.</w:t>
      </w:r>
      <w:r w:rsidR="004F7264" w:rsidRPr="001E074C">
        <w:rPr>
          <w:rFonts w:ascii="Times New Roman" w:hAnsi="Times New Roman" w:cs="Times New Roman"/>
        </w:rPr>
        <w:t>ANEXO</w:t>
      </w:r>
      <w:r w:rsidR="004F7264" w:rsidRPr="001E074C">
        <w:rPr>
          <w:rFonts w:ascii="Times New Roman" w:hAnsi="Times New Roman" w:cs="Times New Roman"/>
          <w:spacing w:val="-6"/>
        </w:rPr>
        <w:t xml:space="preserve"> </w:t>
      </w:r>
      <w:r w:rsidR="00CE3B07">
        <w:rPr>
          <w:rFonts w:ascii="Times New Roman" w:hAnsi="Times New Roman" w:cs="Times New Roman"/>
          <w:spacing w:val="-6"/>
        </w:rPr>
        <w:t>I</w:t>
      </w:r>
      <w:r w:rsidR="004F7264" w:rsidRPr="001E074C">
        <w:rPr>
          <w:rFonts w:ascii="Times New Roman" w:hAnsi="Times New Roman" w:cs="Times New Roman"/>
        </w:rPr>
        <w:t>I</w:t>
      </w:r>
      <w:r w:rsidR="00A626F9">
        <w:rPr>
          <w:rFonts w:ascii="Times New Roman" w:hAnsi="Times New Roman" w:cs="Times New Roman"/>
        </w:rPr>
        <w:t>I</w:t>
      </w:r>
      <w:r w:rsidR="004F7264" w:rsidRPr="001E074C">
        <w:rPr>
          <w:rFonts w:ascii="Times New Roman" w:hAnsi="Times New Roman" w:cs="Times New Roman"/>
          <w:spacing w:val="-4"/>
        </w:rPr>
        <w:t xml:space="preserve"> </w:t>
      </w:r>
      <w:r w:rsidR="004F7264" w:rsidRPr="001E074C">
        <w:rPr>
          <w:rFonts w:ascii="Times New Roman" w:hAnsi="Times New Roman" w:cs="Times New Roman"/>
        </w:rPr>
        <w:t>–</w:t>
      </w:r>
      <w:r w:rsidR="004F7264" w:rsidRPr="001E074C">
        <w:rPr>
          <w:rFonts w:ascii="Times New Roman" w:hAnsi="Times New Roman" w:cs="Times New Roman"/>
          <w:spacing w:val="-6"/>
        </w:rPr>
        <w:t xml:space="preserve"> </w:t>
      </w:r>
      <w:r w:rsidR="004F7264" w:rsidRPr="001E074C">
        <w:rPr>
          <w:rFonts w:ascii="Times New Roman" w:hAnsi="Times New Roman" w:cs="Times New Roman"/>
        </w:rPr>
        <w:t>Projeto</w:t>
      </w:r>
      <w:r w:rsidR="004F7264" w:rsidRPr="001E074C">
        <w:rPr>
          <w:rFonts w:ascii="Times New Roman" w:hAnsi="Times New Roman" w:cs="Times New Roman"/>
          <w:spacing w:val="-3"/>
        </w:rPr>
        <w:t xml:space="preserve"> </w:t>
      </w:r>
      <w:r w:rsidR="004F7264" w:rsidRPr="001E074C">
        <w:rPr>
          <w:rFonts w:ascii="Times New Roman" w:hAnsi="Times New Roman" w:cs="Times New Roman"/>
        </w:rPr>
        <w:t>Básico</w:t>
      </w:r>
      <w:r w:rsidR="004F72BD">
        <w:rPr>
          <w:rFonts w:ascii="Times New Roman" w:hAnsi="Times New Roman" w:cs="Times New Roman"/>
        </w:rPr>
        <w:t>-</w:t>
      </w:r>
      <w:r w:rsidR="004F7264" w:rsidRPr="001E074C">
        <w:rPr>
          <w:rFonts w:ascii="Times New Roman" w:hAnsi="Times New Roman" w:cs="Times New Roman"/>
        </w:rPr>
        <w:t>EM</w:t>
      </w:r>
      <w:r w:rsidR="004F7264" w:rsidRPr="001E074C">
        <w:rPr>
          <w:rFonts w:ascii="Times New Roman" w:hAnsi="Times New Roman" w:cs="Times New Roman"/>
          <w:spacing w:val="-4"/>
        </w:rPr>
        <w:t xml:space="preserve"> </w:t>
      </w:r>
      <w:r w:rsidR="004F7264" w:rsidRPr="001E074C">
        <w:rPr>
          <w:rFonts w:ascii="Times New Roman" w:hAnsi="Times New Roman" w:cs="Times New Roman"/>
        </w:rPr>
        <w:t>ANEXO</w:t>
      </w:r>
      <w:r w:rsidR="004F7264" w:rsidRPr="001E074C">
        <w:rPr>
          <w:rFonts w:ascii="Times New Roman" w:hAnsi="Times New Roman" w:cs="Times New Roman"/>
          <w:spacing w:val="-4"/>
        </w:rPr>
        <w:t xml:space="preserve"> </w:t>
      </w:r>
      <w:r w:rsidR="004F7264" w:rsidRPr="001E074C">
        <w:rPr>
          <w:rFonts w:ascii="Times New Roman" w:hAnsi="Times New Roman" w:cs="Times New Roman"/>
        </w:rPr>
        <w:t>AO</w:t>
      </w:r>
      <w:r w:rsidR="004F7264" w:rsidRPr="001E074C">
        <w:rPr>
          <w:rFonts w:ascii="Times New Roman" w:hAnsi="Times New Roman" w:cs="Times New Roman"/>
          <w:spacing w:val="-5"/>
        </w:rPr>
        <w:t xml:space="preserve"> </w:t>
      </w:r>
      <w:r w:rsidR="004F7264" w:rsidRPr="001E074C">
        <w:rPr>
          <w:rFonts w:ascii="Times New Roman" w:hAnsi="Times New Roman" w:cs="Times New Roman"/>
        </w:rPr>
        <w:t>SITE</w:t>
      </w:r>
      <w:r w:rsidR="004F7264" w:rsidRPr="001E074C">
        <w:rPr>
          <w:rFonts w:ascii="Times New Roman" w:hAnsi="Times New Roman" w:cs="Times New Roman"/>
          <w:spacing w:val="-4"/>
        </w:rPr>
        <w:t xml:space="preserve"> </w:t>
      </w:r>
      <w:r w:rsidR="004F7264" w:rsidRPr="001E074C">
        <w:rPr>
          <w:rFonts w:ascii="Times New Roman" w:hAnsi="Times New Roman" w:cs="Times New Roman"/>
        </w:rPr>
        <w:t>E</w:t>
      </w:r>
      <w:r w:rsidR="004F7264" w:rsidRPr="001E074C">
        <w:rPr>
          <w:rFonts w:ascii="Times New Roman" w:hAnsi="Times New Roman" w:cs="Times New Roman"/>
          <w:spacing w:val="-4"/>
        </w:rPr>
        <w:t xml:space="preserve"> </w:t>
      </w:r>
      <w:r w:rsidR="004F7264" w:rsidRPr="001E074C">
        <w:rPr>
          <w:rFonts w:ascii="Times New Roman" w:hAnsi="Times New Roman" w:cs="Times New Roman"/>
          <w:spacing w:val="-5"/>
        </w:rPr>
        <w:t>BNC</w:t>
      </w:r>
    </w:p>
    <w:p w14:paraId="21575C54" w14:textId="4E4F18AA" w:rsidR="000B5D43" w:rsidRDefault="001E074C" w:rsidP="001E074C">
      <w:pPr>
        <w:tabs>
          <w:tab w:val="left" w:pos="1809"/>
        </w:tabs>
        <w:rPr>
          <w:rFonts w:ascii="Times New Roman" w:hAnsi="Times New Roman" w:cs="Times New Roman"/>
          <w:spacing w:val="-2"/>
        </w:rPr>
      </w:pPr>
      <w:r w:rsidRPr="001E074C">
        <w:rPr>
          <w:rFonts w:ascii="Times New Roman" w:hAnsi="Times New Roman" w:cs="Times New Roman"/>
        </w:rPr>
        <w:t>15</w:t>
      </w:r>
      <w:r w:rsidR="00223FC0" w:rsidRPr="001E074C">
        <w:rPr>
          <w:rFonts w:ascii="Times New Roman" w:hAnsi="Times New Roman" w:cs="Times New Roman"/>
        </w:rPr>
        <w:t>.11.</w:t>
      </w:r>
      <w:r w:rsidR="00A626F9">
        <w:rPr>
          <w:rFonts w:ascii="Times New Roman" w:hAnsi="Times New Roman" w:cs="Times New Roman"/>
        </w:rPr>
        <w:t>4</w:t>
      </w:r>
      <w:r w:rsidR="00223FC0" w:rsidRPr="001E074C">
        <w:rPr>
          <w:rFonts w:ascii="Times New Roman" w:hAnsi="Times New Roman" w:cs="Times New Roman"/>
        </w:rPr>
        <w:t>.</w:t>
      </w:r>
      <w:r w:rsidR="004F7264" w:rsidRPr="001E074C">
        <w:rPr>
          <w:rFonts w:ascii="Times New Roman" w:hAnsi="Times New Roman" w:cs="Times New Roman"/>
        </w:rPr>
        <w:t>ANEXO</w:t>
      </w:r>
      <w:r w:rsidR="004F7264" w:rsidRPr="001E074C">
        <w:rPr>
          <w:rFonts w:ascii="Times New Roman" w:hAnsi="Times New Roman" w:cs="Times New Roman"/>
          <w:spacing w:val="-4"/>
        </w:rPr>
        <w:t xml:space="preserve"> </w:t>
      </w:r>
      <w:r w:rsidR="004F7264" w:rsidRPr="001E074C">
        <w:rPr>
          <w:rFonts w:ascii="Times New Roman" w:hAnsi="Times New Roman" w:cs="Times New Roman"/>
        </w:rPr>
        <w:t>I</w:t>
      </w:r>
      <w:r w:rsidR="00A626F9">
        <w:rPr>
          <w:rFonts w:ascii="Times New Roman" w:hAnsi="Times New Roman" w:cs="Times New Roman"/>
        </w:rPr>
        <w:t>V</w:t>
      </w:r>
      <w:r w:rsidR="004F7264" w:rsidRPr="001E074C">
        <w:rPr>
          <w:rFonts w:ascii="Times New Roman" w:hAnsi="Times New Roman" w:cs="Times New Roman"/>
          <w:spacing w:val="-3"/>
        </w:rPr>
        <w:t xml:space="preserve"> </w:t>
      </w:r>
      <w:r w:rsidR="004F7264" w:rsidRPr="001E074C">
        <w:rPr>
          <w:rFonts w:ascii="Times New Roman" w:hAnsi="Times New Roman" w:cs="Times New Roman"/>
        </w:rPr>
        <w:t>–</w:t>
      </w:r>
      <w:r w:rsidR="004F7264" w:rsidRPr="001E074C">
        <w:rPr>
          <w:rFonts w:ascii="Times New Roman" w:hAnsi="Times New Roman" w:cs="Times New Roman"/>
          <w:spacing w:val="-5"/>
        </w:rPr>
        <w:t xml:space="preserve"> </w:t>
      </w:r>
      <w:r w:rsidR="004F7264" w:rsidRPr="001E074C">
        <w:rPr>
          <w:rFonts w:ascii="Times New Roman" w:hAnsi="Times New Roman" w:cs="Times New Roman"/>
        </w:rPr>
        <w:t>Minuta</w:t>
      </w:r>
      <w:r w:rsidR="004F7264" w:rsidRPr="001E074C">
        <w:rPr>
          <w:rFonts w:ascii="Times New Roman" w:hAnsi="Times New Roman" w:cs="Times New Roman"/>
          <w:spacing w:val="-2"/>
        </w:rPr>
        <w:t xml:space="preserve"> </w:t>
      </w:r>
      <w:r w:rsidR="004F7264" w:rsidRPr="001E074C">
        <w:rPr>
          <w:rFonts w:ascii="Times New Roman" w:hAnsi="Times New Roman" w:cs="Times New Roman"/>
        </w:rPr>
        <w:t>de</w:t>
      </w:r>
      <w:r w:rsidR="004F7264" w:rsidRPr="001E074C">
        <w:rPr>
          <w:rFonts w:ascii="Times New Roman" w:hAnsi="Times New Roman" w:cs="Times New Roman"/>
          <w:spacing w:val="-5"/>
        </w:rPr>
        <w:t xml:space="preserve"> </w:t>
      </w:r>
      <w:r w:rsidR="004F7264" w:rsidRPr="001E074C">
        <w:rPr>
          <w:rFonts w:ascii="Times New Roman" w:hAnsi="Times New Roman" w:cs="Times New Roman"/>
        </w:rPr>
        <w:t>Termo</w:t>
      </w:r>
      <w:r w:rsidR="004F7264" w:rsidRPr="001E074C">
        <w:rPr>
          <w:rFonts w:ascii="Times New Roman" w:hAnsi="Times New Roman" w:cs="Times New Roman"/>
          <w:spacing w:val="-5"/>
        </w:rPr>
        <w:t xml:space="preserve"> </w:t>
      </w:r>
      <w:r w:rsidR="004F7264" w:rsidRPr="001E074C">
        <w:rPr>
          <w:rFonts w:ascii="Times New Roman" w:hAnsi="Times New Roman" w:cs="Times New Roman"/>
        </w:rPr>
        <w:t>de</w:t>
      </w:r>
      <w:r w:rsidR="004F7264" w:rsidRPr="001E074C">
        <w:rPr>
          <w:rFonts w:ascii="Times New Roman" w:hAnsi="Times New Roman" w:cs="Times New Roman"/>
          <w:spacing w:val="-5"/>
        </w:rPr>
        <w:t xml:space="preserve"> </w:t>
      </w:r>
      <w:r w:rsidR="004F7264" w:rsidRPr="001E074C">
        <w:rPr>
          <w:rFonts w:ascii="Times New Roman" w:hAnsi="Times New Roman" w:cs="Times New Roman"/>
          <w:spacing w:val="-2"/>
        </w:rPr>
        <w:t>Contrato</w:t>
      </w:r>
    </w:p>
    <w:p w14:paraId="02D69C91" w14:textId="29D0E27D" w:rsidR="00A626F9" w:rsidRPr="001E074C" w:rsidRDefault="00A626F9" w:rsidP="001E074C">
      <w:pPr>
        <w:tabs>
          <w:tab w:val="left" w:pos="1809"/>
        </w:tabs>
        <w:rPr>
          <w:rFonts w:ascii="Times New Roman" w:hAnsi="Times New Roman" w:cs="Times New Roman"/>
        </w:rPr>
      </w:pPr>
      <w:r>
        <w:rPr>
          <w:rFonts w:ascii="Times New Roman" w:hAnsi="Times New Roman" w:cs="Times New Roman"/>
          <w:spacing w:val="-2"/>
        </w:rPr>
        <w:t>15.11.5.ANEXO V – Matriz de Riscos</w:t>
      </w:r>
    </w:p>
    <w:p w14:paraId="21575C55" w14:textId="77777777" w:rsidR="000B5D43" w:rsidRPr="008F6C47" w:rsidRDefault="000B5D43" w:rsidP="008F6C47">
      <w:pPr>
        <w:pStyle w:val="Corpodetexto"/>
        <w:jc w:val="left"/>
        <w:rPr>
          <w:rFonts w:ascii="Times New Roman" w:hAnsi="Times New Roman" w:cs="Times New Roman"/>
          <w:sz w:val="22"/>
          <w:szCs w:val="22"/>
        </w:rPr>
      </w:pPr>
    </w:p>
    <w:p w14:paraId="21575C57" w14:textId="036DECB1" w:rsidR="000B5D43" w:rsidRDefault="00EB0EFA" w:rsidP="0026138B">
      <w:pPr>
        <w:pStyle w:val="Corpodetexto"/>
        <w:jc w:val="right"/>
        <w:rPr>
          <w:rFonts w:ascii="Times New Roman" w:hAnsi="Times New Roman" w:cs="Times New Roman"/>
          <w:sz w:val="22"/>
          <w:szCs w:val="22"/>
        </w:rPr>
      </w:pPr>
      <w:r>
        <w:rPr>
          <w:rFonts w:ascii="Times New Roman" w:hAnsi="Times New Roman" w:cs="Times New Roman"/>
          <w:sz w:val="22"/>
          <w:szCs w:val="22"/>
        </w:rPr>
        <w:t>Piracanjuba</w:t>
      </w:r>
      <w:r w:rsidR="00C328E9">
        <w:rPr>
          <w:rFonts w:ascii="Times New Roman" w:hAnsi="Times New Roman" w:cs="Times New Roman"/>
          <w:sz w:val="22"/>
          <w:szCs w:val="22"/>
        </w:rPr>
        <w:t xml:space="preserve">-GO, </w:t>
      </w:r>
      <w:r w:rsidR="0026138B">
        <w:rPr>
          <w:rFonts w:ascii="Times New Roman" w:hAnsi="Times New Roman" w:cs="Times New Roman"/>
          <w:sz w:val="22"/>
          <w:szCs w:val="22"/>
        </w:rPr>
        <w:t>20</w:t>
      </w:r>
      <w:r w:rsidR="00C328E9">
        <w:rPr>
          <w:rFonts w:ascii="Times New Roman" w:hAnsi="Times New Roman" w:cs="Times New Roman"/>
          <w:sz w:val="22"/>
          <w:szCs w:val="22"/>
        </w:rPr>
        <w:t xml:space="preserve"> de </w:t>
      </w:r>
      <w:r w:rsidR="0026138B">
        <w:rPr>
          <w:rFonts w:ascii="Times New Roman" w:hAnsi="Times New Roman" w:cs="Times New Roman"/>
          <w:sz w:val="22"/>
          <w:szCs w:val="22"/>
        </w:rPr>
        <w:t>outubro</w:t>
      </w:r>
      <w:r w:rsidR="00C328E9">
        <w:rPr>
          <w:rFonts w:ascii="Times New Roman" w:hAnsi="Times New Roman" w:cs="Times New Roman"/>
          <w:sz w:val="22"/>
          <w:szCs w:val="22"/>
        </w:rPr>
        <w:t xml:space="preserve"> de 202</w:t>
      </w:r>
      <w:r>
        <w:rPr>
          <w:rFonts w:ascii="Times New Roman" w:hAnsi="Times New Roman" w:cs="Times New Roman"/>
          <w:sz w:val="22"/>
          <w:szCs w:val="22"/>
        </w:rPr>
        <w:t>5</w:t>
      </w:r>
      <w:r w:rsidR="00C328E9">
        <w:rPr>
          <w:rFonts w:ascii="Times New Roman" w:hAnsi="Times New Roman" w:cs="Times New Roman"/>
          <w:sz w:val="22"/>
          <w:szCs w:val="22"/>
        </w:rPr>
        <w:t>.</w:t>
      </w:r>
    </w:p>
    <w:p w14:paraId="7B6FEBE4" w14:textId="77777777" w:rsidR="00C328E9" w:rsidRDefault="00C328E9" w:rsidP="008F6C47">
      <w:pPr>
        <w:pStyle w:val="Corpodetexto"/>
        <w:jc w:val="left"/>
        <w:rPr>
          <w:rFonts w:ascii="Times New Roman" w:hAnsi="Times New Roman" w:cs="Times New Roman"/>
          <w:sz w:val="22"/>
          <w:szCs w:val="22"/>
        </w:rPr>
      </w:pPr>
    </w:p>
    <w:p w14:paraId="5BC60884" w14:textId="77777777" w:rsidR="00C328E9" w:rsidRPr="008F6C47" w:rsidRDefault="00C328E9" w:rsidP="008F6C47">
      <w:pPr>
        <w:pStyle w:val="Corpodetexto"/>
        <w:jc w:val="left"/>
        <w:rPr>
          <w:rFonts w:ascii="Times New Roman" w:hAnsi="Times New Roman" w:cs="Times New Roman"/>
          <w:sz w:val="22"/>
          <w:szCs w:val="22"/>
        </w:rPr>
      </w:pPr>
    </w:p>
    <w:p w14:paraId="21575C5D" w14:textId="77777777" w:rsidR="000B5D43" w:rsidRPr="008F6C47" w:rsidRDefault="000B5D43" w:rsidP="008F6C47">
      <w:pPr>
        <w:pStyle w:val="Corpodetexto"/>
        <w:jc w:val="left"/>
        <w:rPr>
          <w:rFonts w:ascii="Times New Roman" w:hAnsi="Times New Roman" w:cs="Times New Roman"/>
          <w:sz w:val="22"/>
          <w:szCs w:val="22"/>
        </w:rPr>
      </w:pPr>
    </w:p>
    <w:p w14:paraId="21575C5E" w14:textId="77777777" w:rsidR="000B5D43" w:rsidRPr="008F6C47" w:rsidRDefault="000B5D43" w:rsidP="008F6C47">
      <w:pPr>
        <w:pStyle w:val="Corpodetexto"/>
        <w:jc w:val="left"/>
        <w:rPr>
          <w:rFonts w:ascii="Times New Roman" w:hAnsi="Times New Roman" w:cs="Times New Roman"/>
          <w:sz w:val="22"/>
          <w:szCs w:val="22"/>
        </w:rPr>
      </w:pPr>
    </w:p>
    <w:p w14:paraId="21575C5F" w14:textId="78B8487D" w:rsidR="000B5D43" w:rsidRPr="008F6C47" w:rsidRDefault="00EB0EFA" w:rsidP="008F6C47">
      <w:pPr>
        <w:pStyle w:val="Ttulo1"/>
        <w:ind w:left="843" w:right="708"/>
        <w:jc w:val="center"/>
        <w:rPr>
          <w:rFonts w:ascii="Times New Roman" w:hAnsi="Times New Roman" w:cs="Times New Roman"/>
          <w:sz w:val="22"/>
          <w:szCs w:val="22"/>
        </w:rPr>
      </w:pPr>
      <w:r>
        <w:rPr>
          <w:rFonts w:ascii="Times New Roman" w:hAnsi="Times New Roman" w:cs="Times New Roman"/>
          <w:sz w:val="22"/>
          <w:szCs w:val="22"/>
        </w:rPr>
        <w:t>VINÍCIUS GONÇALVES BASTOS MELO</w:t>
      </w:r>
    </w:p>
    <w:p w14:paraId="21575C60" w14:textId="77777777" w:rsidR="000B5D43" w:rsidRPr="008F6C47" w:rsidRDefault="00223FC0" w:rsidP="008F6C47">
      <w:pPr>
        <w:pStyle w:val="Corpodetexto"/>
        <w:tabs>
          <w:tab w:val="center" w:pos="4604"/>
          <w:tab w:val="left" w:pos="5925"/>
        </w:tabs>
        <w:ind w:left="843" w:right="710"/>
        <w:jc w:val="left"/>
        <w:rPr>
          <w:rFonts w:ascii="Times New Roman" w:hAnsi="Times New Roman" w:cs="Times New Roman"/>
          <w:sz w:val="22"/>
          <w:szCs w:val="22"/>
        </w:rPr>
        <w:sectPr w:rsidR="000B5D43" w:rsidRPr="008F6C47" w:rsidSect="002B78FD">
          <w:headerReference w:type="default" r:id="rId48"/>
          <w:pgSz w:w="11910" w:h="16840"/>
          <w:pgMar w:top="2385" w:right="1134" w:bottom="1702" w:left="1701" w:header="708" w:footer="521" w:gutter="0"/>
          <w:cols w:space="720"/>
        </w:sectPr>
      </w:pPr>
      <w:r w:rsidRPr="008F6C47">
        <w:rPr>
          <w:rFonts w:ascii="Times New Roman" w:hAnsi="Times New Roman" w:cs="Times New Roman"/>
          <w:sz w:val="22"/>
          <w:szCs w:val="22"/>
        </w:rPr>
        <w:tab/>
      </w:r>
      <w:r w:rsidR="008F6C47" w:rsidRPr="008F6C47">
        <w:rPr>
          <w:rFonts w:ascii="Times New Roman" w:hAnsi="Times New Roman" w:cs="Times New Roman"/>
          <w:sz w:val="22"/>
          <w:szCs w:val="22"/>
        </w:rPr>
        <w:t>Agente de Contratação</w:t>
      </w:r>
    </w:p>
    <w:p w14:paraId="293FA548" w14:textId="77777777" w:rsidR="001D4057" w:rsidRPr="00675CC1" w:rsidRDefault="001D4057" w:rsidP="00675CC1">
      <w:pPr>
        <w:pStyle w:val="ListParagraph1"/>
        <w:spacing w:after="0" w:line="240" w:lineRule="auto"/>
        <w:ind w:left="0"/>
        <w:jc w:val="center"/>
        <w:rPr>
          <w:rFonts w:ascii="Arial" w:hAnsi="Arial" w:cs="Arial"/>
          <w:b/>
        </w:rPr>
      </w:pPr>
      <w:r w:rsidRPr="00675CC1">
        <w:rPr>
          <w:rFonts w:ascii="Arial" w:hAnsi="Arial" w:cs="Arial"/>
          <w:b/>
        </w:rPr>
        <w:lastRenderedPageBreak/>
        <w:t>CONCORRÊNCIA PÚBLICA Nº 010/2025</w:t>
      </w:r>
    </w:p>
    <w:p w14:paraId="09B4771A" w14:textId="77777777" w:rsidR="001D4057" w:rsidRPr="00675CC1" w:rsidRDefault="001D4057" w:rsidP="00675CC1">
      <w:pPr>
        <w:pBdr>
          <w:bottom w:val="single" w:sz="12" w:space="1" w:color="auto"/>
        </w:pBdr>
        <w:adjustRightInd w:val="0"/>
        <w:jc w:val="center"/>
        <w:outlineLvl w:val="3"/>
        <w:rPr>
          <w:b/>
          <w:color w:val="000000"/>
        </w:rPr>
      </w:pPr>
      <w:r w:rsidRPr="00675CC1">
        <w:rPr>
          <w:b/>
          <w:color w:val="000000"/>
        </w:rPr>
        <w:t xml:space="preserve">PROCESSO Nº </w:t>
      </w:r>
      <w:r w:rsidRPr="00675CC1">
        <w:rPr>
          <w:b/>
        </w:rPr>
        <w:t>163298/2025</w:t>
      </w:r>
    </w:p>
    <w:p w14:paraId="2958ADBF" w14:textId="77777777" w:rsidR="001D4057" w:rsidRPr="00675CC1" w:rsidRDefault="001D4057" w:rsidP="00675CC1">
      <w:pPr>
        <w:pStyle w:val="NormalWeb"/>
        <w:spacing w:before="0" w:beforeAutospacing="0" w:after="0" w:afterAutospacing="0" w:line="276" w:lineRule="auto"/>
        <w:jc w:val="center"/>
        <w:rPr>
          <w:rFonts w:ascii="Arial" w:hAnsi="Arial" w:cs="Arial"/>
          <w:b/>
          <w:sz w:val="22"/>
          <w:szCs w:val="22"/>
          <w:u w:val="single"/>
        </w:rPr>
      </w:pPr>
    </w:p>
    <w:p w14:paraId="3114CFE2" w14:textId="29BEE6A0" w:rsidR="002B78FD" w:rsidRDefault="002B78FD" w:rsidP="00675CC1">
      <w:pPr>
        <w:pStyle w:val="NormalWeb"/>
        <w:spacing w:before="0" w:beforeAutospacing="0" w:after="0" w:afterAutospacing="0" w:line="276" w:lineRule="auto"/>
        <w:jc w:val="center"/>
        <w:rPr>
          <w:rFonts w:ascii="Arial" w:hAnsi="Arial" w:cs="Arial"/>
          <w:b/>
          <w:sz w:val="22"/>
          <w:szCs w:val="22"/>
          <w:u w:val="single"/>
        </w:rPr>
      </w:pPr>
      <w:r>
        <w:rPr>
          <w:rFonts w:ascii="Arial" w:hAnsi="Arial" w:cs="Arial"/>
          <w:b/>
          <w:sz w:val="22"/>
          <w:szCs w:val="22"/>
          <w:u w:val="single"/>
        </w:rPr>
        <w:t>ANEXO I</w:t>
      </w:r>
    </w:p>
    <w:p w14:paraId="609571B7" w14:textId="34FEADA7" w:rsidR="001D4057" w:rsidRPr="00675CC1" w:rsidRDefault="001D4057" w:rsidP="00675CC1">
      <w:pPr>
        <w:pStyle w:val="NormalWeb"/>
        <w:spacing w:before="0" w:beforeAutospacing="0" w:after="0" w:afterAutospacing="0" w:line="276" w:lineRule="auto"/>
        <w:jc w:val="center"/>
        <w:rPr>
          <w:rFonts w:ascii="Arial" w:hAnsi="Arial" w:cs="Arial"/>
          <w:b/>
          <w:sz w:val="22"/>
          <w:szCs w:val="22"/>
          <w:u w:val="single"/>
        </w:rPr>
      </w:pPr>
      <w:r w:rsidRPr="00675CC1">
        <w:rPr>
          <w:rFonts w:ascii="Arial" w:hAnsi="Arial" w:cs="Arial"/>
          <w:b/>
          <w:sz w:val="22"/>
          <w:szCs w:val="22"/>
          <w:u w:val="single"/>
        </w:rPr>
        <w:t>TERMO DE REFERÊNCIA</w:t>
      </w:r>
    </w:p>
    <w:p w14:paraId="603873E9" w14:textId="77777777" w:rsidR="001D4057" w:rsidRPr="00675CC1" w:rsidRDefault="001D4057" w:rsidP="00675CC1">
      <w:pPr>
        <w:pStyle w:val="NormalWeb"/>
        <w:spacing w:before="0" w:beforeAutospacing="0" w:after="0" w:afterAutospacing="0" w:line="276" w:lineRule="auto"/>
        <w:jc w:val="center"/>
        <w:rPr>
          <w:rFonts w:ascii="Arial" w:hAnsi="Arial" w:cs="Arial"/>
          <w:b/>
          <w:sz w:val="22"/>
          <w:szCs w:val="22"/>
          <w:u w:val="single"/>
        </w:rPr>
      </w:pPr>
    </w:p>
    <w:p w14:paraId="1D6570B3" w14:textId="77777777" w:rsidR="001D4057" w:rsidRPr="00675CC1" w:rsidRDefault="001D4057" w:rsidP="00675CC1">
      <w:pPr>
        <w:pStyle w:val="NormalWeb"/>
        <w:spacing w:before="0" w:beforeAutospacing="0" w:after="0" w:afterAutospacing="0" w:line="276" w:lineRule="auto"/>
        <w:jc w:val="center"/>
        <w:rPr>
          <w:rFonts w:ascii="Arial" w:hAnsi="Arial" w:cs="Arial"/>
          <w:b/>
          <w:sz w:val="22"/>
          <w:szCs w:val="22"/>
          <w:u w:val="single"/>
        </w:rPr>
      </w:pPr>
    </w:p>
    <w:p w14:paraId="57A13467" w14:textId="77777777" w:rsidR="001D4057" w:rsidRPr="00675CC1" w:rsidRDefault="001D4057" w:rsidP="00675CC1">
      <w:pPr>
        <w:pBdr>
          <w:top w:val="single" w:sz="4" w:space="1" w:color="auto"/>
          <w:left w:val="single" w:sz="4" w:space="4" w:color="auto"/>
          <w:bottom w:val="single" w:sz="4" w:space="1" w:color="auto"/>
          <w:right w:val="single" w:sz="4" w:space="4" w:color="auto"/>
        </w:pBdr>
        <w:shd w:val="clear" w:color="auto" w:fill="EEECE1" w:themeFill="background2"/>
        <w:tabs>
          <w:tab w:val="left" w:pos="8890"/>
        </w:tabs>
        <w:spacing w:line="276" w:lineRule="auto"/>
        <w:ind w:left="993" w:right="3"/>
        <w:jc w:val="both"/>
        <w:rPr>
          <w:b/>
        </w:rPr>
      </w:pPr>
      <w:r w:rsidRPr="00675CC1">
        <w:rPr>
          <w:b/>
          <w:shd w:val="clear" w:color="auto" w:fill="E6E6E6"/>
        </w:rPr>
        <w:t>1 - IDENTIFICAÇÃO</w:t>
      </w:r>
    </w:p>
    <w:p w14:paraId="5E644828" w14:textId="77777777" w:rsidR="001D4057" w:rsidRPr="00675CC1" w:rsidRDefault="001D4057" w:rsidP="00675CC1">
      <w:pPr>
        <w:spacing w:line="276" w:lineRule="auto"/>
        <w:ind w:right="3"/>
        <w:jc w:val="both"/>
      </w:pPr>
      <w:r w:rsidRPr="00675CC1">
        <w:rPr>
          <w:b/>
        </w:rPr>
        <w:t xml:space="preserve">1.1 Unidade Orçamentária: </w:t>
      </w:r>
      <w:r w:rsidRPr="00675CC1">
        <w:t>PODER EXECUTIVO MUNICIPAL DE PIRACANJUBA/GO</w:t>
      </w:r>
    </w:p>
    <w:p w14:paraId="48310038" w14:textId="77777777" w:rsidR="001D4057" w:rsidRPr="00675CC1" w:rsidRDefault="001D4057" w:rsidP="00675CC1">
      <w:pPr>
        <w:spacing w:line="276" w:lineRule="auto"/>
        <w:ind w:right="3"/>
        <w:jc w:val="both"/>
      </w:pPr>
      <w:r w:rsidRPr="00675CC1">
        <w:rPr>
          <w:b/>
        </w:rPr>
        <w:t xml:space="preserve">1.2 Departamento: </w:t>
      </w:r>
      <w:r w:rsidRPr="00675CC1">
        <w:t xml:space="preserve">SECRETARIA MUNICIPAL DE OBRAS E SERVIÇOS PÚBLICOS </w:t>
      </w:r>
    </w:p>
    <w:p w14:paraId="1AE24E72"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pBdr>
        <w:shd w:val="clear" w:color="auto" w:fill="EEECE1" w:themeFill="background2"/>
        <w:tabs>
          <w:tab w:val="left" w:pos="9144"/>
        </w:tabs>
        <w:spacing w:line="276" w:lineRule="auto"/>
        <w:ind w:right="3"/>
        <w:jc w:val="both"/>
        <w:rPr>
          <w:b w:val="0"/>
          <w:bCs w:val="0"/>
          <w:sz w:val="22"/>
          <w:szCs w:val="22"/>
        </w:rPr>
      </w:pPr>
      <w:r w:rsidRPr="00675CC1">
        <w:rPr>
          <w:spacing w:val="-27"/>
          <w:sz w:val="22"/>
          <w:szCs w:val="22"/>
          <w:shd w:val="clear" w:color="auto" w:fill="E6E6E6"/>
        </w:rPr>
        <w:t>2 - DA</w:t>
      </w:r>
      <w:r w:rsidRPr="00675CC1">
        <w:rPr>
          <w:sz w:val="22"/>
          <w:szCs w:val="22"/>
          <w:shd w:val="clear" w:color="auto" w:fill="E6E6E6"/>
        </w:rPr>
        <w:t xml:space="preserve"> INTRODUÇÃO E BASE LEGAL</w:t>
      </w:r>
    </w:p>
    <w:p w14:paraId="76E826AE" w14:textId="77777777" w:rsidR="001D4057" w:rsidRPr="00675CC1" w:rsidRDefault="001D4057" w:rsidP="00675CC1">
      <w:pPr>
        <w:pStyle w:val="Corpodetexto"/>
        <w:ind w:right="3"/>
        <w:rPr>
          <w:sz w:val="22"/>
          <w:szCs w:val="22"/>
        </w:rPr>
      </w:pPr>
      <w:r w:rsidRPr="00675CC1">
        <w:rPr>
          <w:sz w:val="22"/>
          <w:szCs w:val="22"/>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4320D50D" w14:textId="77777777" w:rsidR="001D4057" w:rsidRPr="00675CC1" w:rsidRDefault="001D4057" w:rsidP="00675CC1">
      <w:pPr>
        <w:ind w:right="-2"/>
        <w:jc w:val="both"/>
      </w:pPr>
      <w:r w:rsidRPr="00675CC1">
        <w:t xml:space="preserve">Aplica-se a este procedimento o disposto na </w:t>
      </w:r>
      <w:r w:rsidRPr="00675CC1">
        <w:rPr>
          <w:b/>
          <w:i/>
        </w:rPr>
        <w:t xml:space="preserve">Lei Federal 14.133/21 </w:t>
      </w:r>
      <w:r w:rsidRPr="00675CC1">
        <w:rPr>
          <w:i/>
        </w:rPr>
        <w:t xml:space="preserve">e </w:t>
      </w:r>
      <w:r w:rsidRPr="00675CC1">
        <w:t xml:space="preserve">demais disposições legais, no que couber, como condições iniciais para a </w:t>
      </w:r>
      <w:r w:rsidRPr="00675CC1">
        <w:rPr>
          <w:rFonts w:eastAsia="Times New Roman"/>
          <w:bCs/>
        </w:rPr>
        <w:t>A</w:t>
      </w:r>
      <w:r w:rsidRPr="00675CC1">
        <w:t>quisição de materiais elétricos para manutenção dos prédios públicos, atendendo assim as necessidades da secretaria municipal de obras e serviços públicos de Piracanjuba/GO.</w:t>
      </w:r>
    </w:p>
    <w:p w14:paraId="5D9A26AB"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pBdr>
        <w:shd w:val="clear" w:color="auto" w:fill="EEECE1" w:themeFill="background2"/>
        <w:tabs>
          <w:tab w:val="left" w:pos="9144"/>
        </w:tabs>
        <w:spacing w:line="276" w:lineRule="auto"/>
        <w:ind w:right="3"/>
        <w:jc w:val="both"/>
        <w:rPr>
          <w:b w:val="0"/>
          <w:bCs w:val="0"/>
          <w:sz w:val="22"/>
          <w:szCs w:val="22"/>
        </w:rPr>
      </w:pPr>
      <w:r w:rsidRPr="00675CC1">
        <w:rPr>
          <w:sz w:val="22"/>
          <w:szCs w:val="22"/>
          <w:shd w:val="clear" w:color="auto" w:fill="E6E6E6"/>
        </w:rPr>
        <w:t>3 - DO OBJETO E OBJETIVO</w:t>
      </w:r>
    </w:p>
    <w:p w14:paraId="7DCA4AE1" w14:textId="77777777" w:rsidR="001D4057" w:rsidRPr="00675CC1" w:rsidRDefault="001D4057" w:rsidP="00675CC1">
      <w:pPr>
        <w:spacing w:line="276" w:lineRule="auto"/>
        <w:ind w:right="3"/>
        <w:jc w:val="both"/>
        <w:rPr>
          <w:b/>
        </w:rPr>
      </w:pPr>
      <w:r w:rsidRPr="00675CC1">
        <w:rPr>
          <w:b/>
        </w:rPr>
        <w:t>3.1 Do Objeto</w:t>
      </w:r>
    </w:p>
    <w:p w14:paraId="54A794FF" w14:textId="77777777" w:rsidR="001D4057" w:rsidRPr="00675CC1" w:rsidRDefault="001D4057" w:rsidP="00675CC1">
      <w:pPr>
        <w:pStyle w:val="Ttulo1"/>
        <w:spacing w:line="276" w:lineRule="auto"/>
        <w:ind w:right="3"/>
        <w:jc w:val="both"/>
        <w:rPr>
          <w:sz w:val="22"/>
          <w:szCs w:val="22"/>
        </w:rPr>
      </w:pPr>
      <w:r w:rsidRPr="00675CC1">
        <w:rPr>
          <w:sz w:val="22"/>
          <w:szCs w:val="22"/>
        </w:rPr>
        <w:t>Contratação de Empresa Especializada nos serviços de Varrição de vias e logradouros Públicos, Pintura de Meio Fio, Serviço Capina e Raspagem no Município de Piracanjuba - GO, sendo que a elaboração das especificações deste Projeto Básico/Termo de Referência é de responsabilidade da coordenação de limpeza pública.</w:t>
      </w:r>
    </w:p>
    <w:p w14:paraId="3C0BCCD5" w14:textId="77777777" w:rsidR="001D4057" w:rsidRPr="00675CC1" w:rsidRDefault="001D4057" w:rsidP="00675CC1">
      <w:pPr>
        <w:pStyle w:val="Ttulo1"/>
        <w:spacing w:line="276" w:lineRule="auto"/>
        <w:ind w:right="3"/>
        <w:jc w:val="both"/>
        <w:rPr>
          <w:b w:val="0"/>
          <w:bCs w:val="0"/>
          <w:sz w:val="22"/>
          <w:szCs w:val="22"/>
        </w:rPr>
      </w:pPr>
      <w:r w:rsidRPr="00675CC1">
        <w:rPr>
          <w:sz w:val="22"/>
          <w:szCs w:val="22"/>
        </w:rPr>
        <w:t>3.2 Do Objetivo</w:t>
      </w:r>
    </w:p>
    <w:p w14:paraId="2BBDEB2F" w14:textId="77777777" w:rsidR="001D4057" w:rsidRPr="00675CC1" w:rsidRDefault="001D4057" w:rsidP="00675CC1">
      <w:pPr>
        <w:jc w:val="both"/>
      </w:pPr>
      <w:r w:rsidRPr="00675CC1">
        <w:t xml:space="preserve">A Contratação de Empresa Especializada nos serviços de Varrição de vias e logradouros Públicos, Pintura de Meio Fio, Serviço Capina e Raspagem no Município de Piracanjuba - GO, é necessário para a população, visto que a limpeza urbana, em particular, por vezes é vista predominantemente como fator de embelezamento das vias públicas. Em verdade, o tratamento de resíduos e dejetos e sua destinação final apropriada são essenciais à eliminação de focos transmissores de doenças e à preservação do meio ambiente. Os serviços de limpeza requerem, além de elevados investimentos, técnicas sanitárias adequadas a cada localidade, dentro deste enfoque, a limpeza urbana pode ser alinhada entre as principais funções da Administração Pública, junto à população e ao meio ambiente, onde a exposição indevida do lixo gera incômodos à ambos, tanto pelo seu mau odor quanto pela poluição visual e degradação do espaço onde é lançado, assim sendo, os serviços ora solicitados, são de extrema importância aos aspectos sanitários, estéticos, de bem estar, econômico e social do município. A contratação de empresa especializada nos serviços descritos no objeto desse documento vem para atender a alta demanda dos serviços de limpeza, em especial atender a demanda de coleta dos descartes irregulares de resíduos, a varrição com maior frequência de vias nas áreas comerciais, Pintura de Meio Fio, Serviço de Capina e Raspagem. Vale ressaltar que o pessoal fornecido pela contratada, não possuirá qualquer vínculo empregatício com este órgão público, sendo de responsabilidade da prestadora de serviços arcar com todos os custos diretos e indiretos da inerentes a sua contratação, inclusive escolha e recrutamento de pessoal, não cabendo a Prefeitura Municipal </w:t>
      </w:r>
      <w:r w:rsidRPr="00675CC1">
        <w:lastRenderedPageBreak/>
        <w:t>exercer qualquer ato relacionado a contratação de pessoal para prestação dos serviços, tão pouco submissão direta do pessoal contratado a funcionários públicos responsáveis pela fiscalização de contrato. Assim sendo, a contratação se coloca, hoje, como uma opção necessária, de irrefutável interesse público, basta ver o grande número de atividades de caráter essencial a sociedade que será prestada, revertendo os serviços em prol da comunidade local, na forma de melhoria da infraestrutura com a varrição manual de praças e canteiros centrais, pintura de meio, roçada manual, raspagem e Capina, limpeza das lixeiras instaladas em áreas públicas. Cumpre destacar que as atividades do objeto possuem características de serviços especiais continuados, haja vista que a paralisação dos serviços traria prejuízos para a administração e a população de forma em geral, tendo todos os requisitos basilares para a aplicação dá solução de continuidade caso sejam convenientes a administração e a concordância expressa da futura contratada.</w:t>
      </w:r>
    </w:p>
    <w:p w14:paraId="2FF441D1" w14:textId="77777777" w:rsidR="001D4057" w:rsidRPr="00675CC1" w:rsidRDefault="001D4057" w:rsidP="00675CC1">
      <w:pPr>
        <w:jc w:val="both"/>
      </w:pPr>
    </w:p>
    <w:p w14:paraId="488DBD4D" w14:textId="77777777" w:rsidR="001D4057" w:rsidRPr="00675CC1" w:rsidRDefault="001D4057" w:rsidP="00675CC1">
      <w:pPr>
        <w:adjustRightInd w:val="0"/>
        <w:spacing w:line="276" w:lineRule="auto"/>
        <w:jc w:val="both"/>
      </w:pPr>
      <w:r w:rsidRPr="00675CC1">
        <w:t>Assim, considerando todos os aspectos, há a necessidade da aquisição, sendo o material insumo indispensável no atendimento ao interesse público.</w:t>
      </w:r>
    </w:p>
    <w:p w14:paraId="00A40CAA" w14:textId="77777777" w:rsidR="001D4057" w:rsidRPr="00675CC1" w:rsidRDefault="001D4057" w:rsidP="00675CC1">
      <w:pPr>
        <w:adjustRightInd w:val="0"/>
        <w:spacing w:line="276" w:lineRule="auto"/>
        <w:jc w:val="both"/>
      </w:pPr>
      <w:r w:rsidRPr="00675CC1">
        <w:t>Assim, considerando todos os aspectos, há a necessidade da aquisição do material objeto deste Termo de Referência para atender as demandas necessárias, sendo indispensável para a manutenção por parte da Administração Pública.</w:t>
      </w:r>
    </w:p>
    <w:p w14:paraId="3086997F" w14:textId="77777777" w:rsidR="001D4057" w:rsidRPr="00675CC1" w:rsidRDefault="001D4057" w:rsidP="00675CC1">
      <w:pPr>
        <w:pStyle w:val="Ttulo1"/>
        <w:spacing w:line="276" w:lineRule="auto"/>
        <w:ind w:right="3"/>
        <w:jc w:val="both"/>
        <w:rPr>
          <w:sz w:val="22"/>
          <w:szCs w:val="22"/>
        </w:rPr>
      </w:pPr>
      <w:r w:rsidRPr="00675CC1">
        <w:rPr>
          <w:sz w:val="22"/>
          <w:szCs w:val="22"/>
        </w:rPr>
        <w:t>3.3 Das Especificações Técnicas/Quantidades do Objeto</w:t>
      </w: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86"/>
        <w:gridCol w:w="4238"/>
        <w:gridCol w:w="1224"/>
        <w:gridCol w:w="1446"/>
      </w:tblGrid>
      <w:tr w:rsidR="001D4057" w:rsidRPr="00675CC1" w14:paraId="17FC1631" w14:textId="77777777" w:rsidTr="00437F69">
        <w:trPr>
          <w:trHeight w:val="600"/>
          <w:jc w:val="center"/>
        </w:trPr>
        <w:tc>
          <w:tcPr>
            <w:tcW w:w="686" w:type="dxa"/>
            <w:tcBorders>
              <w:bottom w:val="single" w:sz="4" w:space="0" w:color="000000"/>
              <w:right w:val="single" w:sz="4" w:space="0" w:color="000000"/>
            </w:tcBorders>
          </w:tcPr>
          <w:p w14:paraId="36BB5868" w14:textId="77777777" w:rsidR="001D4057" w:rsidRPr="00675CC1" w:rsidRDefault="001D4057" w:rsidP="00675CC1">
            <w:pPr>
              <w:jc w:val="center"/>
              <w:rPr>
                <w:rFonts w:eastAsia="Cambria"/>
                <w:b/>
              </w:rPr>
            </w:pPr>
          </w:p>
          <w:p w14:paraId="4C3B66C2" w14:textId="77777777" w:rsidR="001D4057" w:rsidRPr="00675CC1" w:rsidRDefault="001D4057" w:rsidP="00675CC1">
            <w:pPr>
              <w:ind w:left="42"/>
              <w:jc w:val="center"/>
              <w:rPr>
                <w:rFonts w:eastAsia="Cambria"/>
                <w:b/>
              </w:rPr>
            </w:pPr>
            <w:r w:rsidRPr="00675CC1">
              <w:rPr>
                <w:rFonts w:eastAsia="Cambria"/>
                <w:b/>
                <w:spacing w:val="-4"/>
              </w:rPr>
              <w:t>ITEM</w:t>
            </w:r>
          </w:p>
        </w:tc>
        <w:tc>
          <w:tcPr>
            <w:tcW w:w="4238" w:type="dxa"/>
            <w:tcBorders>
              <w:left w:val="single" w:sz="4" w:space="0" w:color="000000"/>
              <w:bottom w:val="single" w:sz="4" w:space="0" w:color="000000"/>
              <w:right w:val="single" w:sz="4" w:space="0" w:color="000000"/>
            </w:tcBorders>
          </w:tcPr>
          <w:p w14:paraId="1DE201E3" w14:textId="77777777" w:rsidR="001D4057" w:rsidRPr="00675CC1" w:rsidRDefault="001D4057" w:rsidP="00675CC1">
            <w:pPr>
              <w:jc w:val="center"/>
              <w:rPr>
                <w:rFonts w:eastAsia="Cambria"/>
                <w:b/>
              </w:rPr>
            </w:pPr>
          </w:p>
          <w:p w14:paraId="026F1A0A" w14:textId="77777777" w:rsidR="001D4057" w:rsidRPr="00675CC1" w:rsidRDefault="001D4057" w:rsidP="00675CC1">
            <w:pPr>
              <w:ind w:left="70" w:right="15"/>
              <w:jc w:val="center"/>
              <w:rPr>
                <w:rFonts w:eastAsia="Cambria"/>
                <w:b/>
              </w:rPr>
            </w:pPr>
            <w:r w:rsidRPr="00675CC1">
              <w:rPr>
                <w:rFonts w:eastAsia="Cambria"/>
                <w:b/>
                <w:spacing w:val="-2"/>
              </w:rPr>
              <w:t>DESCRIÇÃO</w:t>
            </w:r>
          </w:p>
        </w:tc>
        <w:tc>
          <w:tcPr>
            <w:tcW w:w="1224" w:type="dxa"/>
            <w:tcBorders>
              <w:left w:val="single" w:sz="4" w:space="0" w:color="000000"/>
              <w:bottom w:val="single" w:sz="4" w:space="0" w:color="000000"/>
              <w:right w:val="single" w:sz="4" w:space="0" w:color="000000"/>
            </w:tcBorders>
          </w:tcPr>
          <w:p w14:paraId="7B46AA6D" w14:textId="77777777" w:rsidR="001D4057" w:rsidRPr="00675CC1" w:rsidRDefault="001D4057" w:rsidP="00675CC1">
            <w:pPr>
              <w:jc w:val="center"/>
              <w:rPr>
                <w:rFonts w:eastAsia="Cambria"/>
                <w:b/>
              </w:rPr>
            </w:pPr>
          </w:p>
          <w:p w14:paraId="61050BAA" w14:textId="77777777" w:rsidR="001D4057" w:rsidRPr="00675CC1" w:rsidRDefault="001D4057" w:rsidP="00675CC1">
            <w:pPr>
              <w:ind w:left="47"/>
              <w:jc w:val="center"/>
              <w:rPr>
                <w:rFonts w:eastAsia="Cambria"/>
                <w:b/>
              </w:rPr>
            </w:pPr>
            <w:r w:rsidRPr="00675CC1">
              <w:rPr>
                <w:rFonts w:eastAsia="Cambria"/>
                <w:b/>
                <w:spacing w:val="-2"/>
              </w:rPr>
              <w:t>UNID.</w:t>
            </w:r>
          </w:p>
        </w:tc>
        <w:tc>
          <w:tcPr>
            <w:tcW w:w="1446" w:type="dxa"/>
            <w:tcBorders>
              <w:left w:val="single" w:sz="4" w:space="0" w:color="000000"/>
              <w:bottom w:val="single" w:sz="4" w:space="0" w:color="000000"/>
              <w:right w:val="single" w:sz="4" w:space="0" w:color="000000"/>
            </w:tcBorders>
          </w:tcPr>
          <w:p w14:paraId="199D511A" w14:textId="77777777" w:rsidR="001D4057" w:rsidRPr="00675CC1" w:rsidRDefault="001D4057" w:rsidP="00675CC1">
            <w:pPr>
              <w:jc w:val="center"/>
              <w:rPr>
                <w:rFonts w:eastAsia="Cambria"/>
                <w:b/>
              </w:rPr>
            </w:pPr>
          </w:p>
          <w:p w14:paraId="433D0BD7" w14:textId="77777777" w:rsidR="001D4057" w:rsidRPr="00675CC1" w:rsidRDefault="001D4057" w:rsidP="00675CC1">
            <w:pPr>
              <w:ind w:left="42"/>
              <w:jc w:val="center"/>
              <w:rPr>
                <w:rFonts w:eastAsia="Cambria"/>
                <w:b/>
              </w:rPr>
            </w:pPr>
            <w:r w:rsidRPr="00675CC1">
              <w:rPr>
                <w:rFonts w:eastAsia="Cambria"/>
                <w:b/>
                <w:spacing w:val="-2"/>
              </w:rPr>
              <w:t>QUANT.</w:t>
            </w:r>
          </w:p>
        </w:tc>
      </w:tr>
      <w:tr w:rsidR="001D4057" w:rsidRPr="00675CC1" w14:paraId="34E30B7D" w14:textId="77777777" w:rsidTr="00437F69">
        <w:trPr>
          <w:trHeight w:val="592"/>
          <w:jc w:val="center"/>
        </w:trPr>
        <w:tc>
          <w:tcPr>
            <w:tcW w:w="686" w:type="dxa"/>
            <w:tcBorders>
              <w:top w:val="single" w:sz="4" w:space="0" w:color="000000"/>
              <w:bottom w:val="single" w:sz="4" w:space="0" w:color="000000"/>
              <w:right w:val="single" w:sz="4" w:space="0" w:color="000000"/>
            </w:tcBorders>
          </w:tcPr>
          <w:p w14:paraId="3CEC1C89" w14:textId="77777777" w:rsidR="001D4057" w:rsidRPr="00675CC1" w:rsidRDefault="001D4057" w:rsidP="00675CC1">
            <w:pPr>
              <w:jc w:val="center"/>
              <w:rPr>
                <w:rFonts w:eastAsia="Cambria"/>
                <w:b/>
              </w:rPr>
            </w:pPr>
          </w:p>
          <w:p w14:paraId="490F793A" w14:textId="77777777" w:rsidR="001D4057" w:rsidRPr="00675CC1" w:rsidRDefault="001D4057" w:rsidP="00675CC1">
            <w:pPr>
              <w:ind w:left="42" w:right="8"/>
              <w:jc w:val="center"/>
              <w:rPr>
                <w:rFonts w:eastAsia="Cambria"/>
              </w:rPr>
            </w:pPr>
            <w:r w:rsidRPr="00675CC1">
              <w:rPr>
                <w:rFonts w:eastAsia="Cambria"/>
              </w:rPr>
              <w:t>1</w:t>
            </w:r>
          </w:p>
        </w:tc>
        <w:tc>
          <w:tcPr>
            <w:tcW w:w="4238" w:type="dxa"/>
            <w:tcBorders>
              <w:top w:val="single" w:sz="4" w:space="0" w:color="000000"/>
              <w:left w:val="single" w:sz="4" w:space="0" w:color="000000"/>
              <w:right w:val="single" w:sz="4" w:space="0" w:color="000000"/>
            </w:tcBorders>
          </w:tcPr>
          <w:p w14:paraId="71AA8E85" w14:textId="77777777" w:rsidR="001D4057" w:rsidRPr="00675CC1" w:rsidRDefault="001D4057" w:rsidP="00675CC1">
            <w:pPr>
              <w:jc w:val="center"/>
              <w:rPr>
                <w:rFonts w:eastAsia="Cambria"/>
                <w:b/>
              </w:rPr>
            </w:pPr>
          </w:p>
          <w:p w14:paraId="372A6619" w14:textId="77777777" w:rsidR="001D4057" w:rsidRPr="00675CC1" w:rsidRDefault="001D4057" w:rsidP="00675CC1">
            <w:pPr>
              <w:ind w:right="24"/>
              <w:jc w:val="center"/>
              <w:rPr>
                <w:rFonts w:eastAsia="Cambria"/>
              </w:rPr>
            </w:pPr>
            <w:r w:rsidRPr="00675CC1">
              <w:rPr>
                <w:rFonts w:eastAsia="Cambria"/>
              </w:rPr>
              <w:t>VARRIÇÃO</w:t>
            </w:r>
            <w:r w:rsidRPr="00675CC1">
              <w:rPr>
                <w:rFonts w:eastAsia="Cambria"/>
                <w:spacing w:val="-3"/>
              </w:rPr>
              <w:t xml:space="preserve"> </w:t>
            </w:r>
            <w:r w:rsidRPr="00675CC1">
              <w:rPr>
                <w:rFonts w:eastAsia="Cambria"/>
                <w:spacing w:val="-2"/>
              </w:rPr>
              <w:t>MANUAL</w:t>
            </w:r>
          </w:p>
        </w:tc>
        <w:tc>
          <w:tcPr>
            <w:tcW w:w="1224" w:type="dxa"/>
            <w:tcBorders>
              <w:top w:val="single" w:sz="4" w:space="0" w:color="000000"/>
              <w:left w:val="single" w:sz="4" w:space="0" w:color="000000"/>
              <w:bottom w:val="single" w:sz="4" w:space="0" w:color="000000"/>
              <w:right w:val="single" w:sz="4" w:space="0" w:color="000000"/>
            </w:tcBorders>
          </w:tcPr>
          <w:p w14:paraId="709BA891" w14:textId="77777777" w:rsidR="001D4057" w:rsidRPr="00675CC1" w:rsidRDefault="001D4057" w:rsidP="00675CC1">
            <w:pPr>
              <w:jc w:val="center"/>
              <w:rPr>
                <w:rFonts w:eastAsia="Cambria"/>
                <w:b/>
              </w:rPr>
            </w:pPr>
          </w:p>
          <w:p w14:paraId="1E9EBA90" w14:textId="77777777" w:rsidR="001D4057" w:rsidRPr="00675CC1" w:rsidRDefault="001D4057" w:rsidP="00675CC1">
            <w:pPr>
              <w:ind w:left="47" w:right="5"/>
              <w:jc w:val="center"/>
              <w:rPr>
                <w:rFonts w:eastAsia="Cambria"/>
              </w:rPr>
            </w:pPr>
            <w:r w:rsidRPr="00675CC1">
              <w:rPr>
                <w:rFonts w:eastAsia="Cambria"/>
              </w:rPr>
              <w:t>KM</w:t>
            </w:r>
            <w:r w:rsidRPr="00675CC1">
              <w:rPr>
                <w:rFonts w:eastAsia="Cambria"/>
                <w:spacing w:val="-1"/>
              </w:rPr>
              <w:t xml:space="preserve"> </w:t>
            </w:r>
            <w:r w:rsidRPr="00675CC1">
              <w:rPr>
                <w:rFonts w:eastAsia="Cambria"/>
              </w:rPr>
              <w:t>/</w:t>
            </w:r>
            <w:r w:rsidRPr="00675CC1">
              <w:rPr>
                <w:rFonts w:eastAsia="Cambria"/>
                <w:spacing w:val="-1"/>
              </w:rPr>
              <w:t xml:space="preserve"> </w:t>
            </w:r>
            <w:r w:rsidRPr="00675CC1">
              <w:rPr>
                <w:rFonts w:eastAsia="Cambria"/>
                <w:spacing w:val="-5"/>
              </w:rPr>
              <w:t>MÊS</w:t>
            </w:r>
          </w:p>
        </w:tc>
        <w:tc>
          <w:tcPr>
            <w:tcW w:w="1446" w:type="dxa"/>
            <w:tcBorders>
              <w:top w:val="single" w:sz="4" w:space="0" w:color="000000"/>
              <w:left w:val="single" w:sz="4" w:space="0" w:color="000000"/>
              <w:bottom w:val="single" w:sz="4" w:space="0" w:color="000000"/>
              <w:right w:val="single" w:sz="4" w:space="0" w:color="000000"/>
            </w:tcBorders>
          </w:tcPr>
          <w:p w14:paraId="4A67F1C4" w14:textId="77777777" w:rsidR="001D4057" w:rsidRPr="00675CC1" w:rsidRDefault="001D4057" w:rsidP="00675CC1">
            <w:pPr>
              <w:jc w:val="center"/>
              <w:rPr>
                <w:rFonts w:eastAsia="Cambria"/>
                <w:b/>
              </w:rPr>
            </w:pPr>
          </w:p>
          <w:p w14:paraId="10B2C2AC" w14:textId="77777777" w:rsidR="001D4057" w:rsidRPr="00675CC1" w:rsidRDefault="001D4057" w:rsidP="00675CC1">
            <w:pPr>
              <w:ind w:left="42" w:right="3"/>
              <w:jc w:val="center"/>
              <w:rPr>
                <w:rFonts w:eastAsia="Cambria"/>
              </w:rPr>
            </w:pPr>
            <w:r w:rsidRPr="00675CC1">
              <w:rPr>
                <w:rFonts w:eastAsia="Cambria"/>
                <w:spacing w:val="-2"/>
              </w:rPr>
              <w:t>1.705,48</w:t>
            </w:r>
          </w:p>
        </w:tc>
      </w:tr>
      <w:tr w:rsidR="001D4057" w:rsidRPr="00675CC1" w14:paraId="38574D64" w14:textId="77777777" w:rsidTr="00437F69">
        <w:trPr>
          <w:trHeight w:val="605"/>
          <w:jc w:val="center"/>
        </w:trPr>
        <w:tc>
          <w:tcPr>
            <w:tcW w:w="686" w:type="dxa"/>
            <w:tcBorders>
              <w:top w:val="single" w:sz="4" w:space="0" w:color="000000"/>
              <w:right w:val="single" w:sz="4" w:space="0" w:color="000000"/>
            </w:tcBorders>
          </w:tcPr>
          <w:p w14:paraId="053C8D6F" w14:textId="77777777" w:rsidR="001D4057" w:rsidRPr="00675CC1" w:rsidRDefault="001D4057" w:rsidP="00675CC1">
            <w:pPr>
              <w:jc w:val="center"/>
              <w:rPr>
                <w:rFonts w:eastAsia="Cambria"/>
                <w:b/>
              </w:rPr>
            </w:pPr>
          </w:p>
          <w:p w14:paraId="7F0A98B0" w14:textId="77777777" w:rsidR="001D4057" w:rsidRPr="00675CC1" w:rsidRDefault="001D4057" w:rsidP="00675CC1">
            <w:pPr>
              <w:ind w:left="42" w:right="9"/>
              <w:jc w:val="center"/>
              <w:rPr>
                <w:rFonts w:eastAsia="Cambria"/>
              </w:rPr>
            </w:pPr>
            <w:r w:rsidRPr="00675CC1">
              <w:rPr>
                <w:rFonts w:eastAsia="Cambria"/>
              </w:rPr>
              <w:t>2</w:t>
            </w:r>
          </w:p>
        </w:tc>
        <w:tc>
          <w:tcPr>
            <w:tcW w:w="4238" w:type="dxa"/>
            <w:tcBorders>
              <w:left w:val="single" w:sz="4" w:space="0" w:color="000000"/>
              <w:right w:val="single" w:sz="4" w:space="0" w:color="000000"/>
            </w:tcBorders>
          </w:tcPr>
          <w:p w14:paraId="54908F13" w14:textId="77777777" w:rsidR="001D4057" w:rsidRPr="00675CC1" w:rsidRDefault="001D4057" w:rsidP="00675CC1">
            <w:pPr>
              <w:ind w:right="603"/>
              <w:jc w:val="center"/>
              <w:rPr>
                <w:rFonts w:eastAsia="Cambria"/>
              </w:rPr>
            </w:pPr>
            <w:r w:rsidRPr="00675CC1">
              <w:rPr>
                <w:rFonts w:eastAsia="Cambria"/>
              </w:rPr>
              <w:t>ADMINISTRAÇÃO</w:t>
            </w:r>
            <w:r w:rsidRPr="00675CC1">
              <w:rPr>
                <w:rFonts w:eastAsia="Cambria"/>
                <w:spacing w:val="-10"/>
              </w:rPr>
              <w:t xml:space="preserve"> </w:t>
            </w:r>
            <w:r w:rsidRPr="00675CC1">
              <w:rPr>
                <w:rFonts w:eastAsia="Cambria"/>
              </w:rPr>
              <w:t>E</w:t>
            </w:r>
            <w:r w:rsidRPr="00675CC1">
              <w:rPr>
                <w:rFonts w:eastAsia="Cambria"/>
                <w:spacing w:val="40"/>
              </w:rPr>
              <w:t xml:space="preserve"> </w:t>
            </w:r>
            <w:r w:rsidRPr="00675CC1">
              <w:rPr>
                <w:rFonts w:eastAsia="Cambria"/>
              </w:rPr>
              <w:t>ESCRITÓRIO</w:t>
            </w:r>
            <w:r w:rsidRPr="00675CC1">
              <w:rPr>
                <w:rFonts w:eastAsia="Cambria"/>
                <w:spacing w:val="-8"/>
              </w:rPr>
              <w:t xml:space="preserve"> </w:t>
            </w:r>
            <w:r w:rsidRPr="00675CC1">
              <w:rPr>
                <w:rFonts w:eastAsia="Cambria"/>
                <w:spacing w:val="-4"/>
              </w:rPr>
              <w:t>LOCAL</w:t>
            </w:r>
          </w:p>
        </w:tc>
        <w:tc>
          <w:tcPr>
            <w:tcW w:w="1224" w:type="dxa"/>
            <w:tcBorders>
              <w:top w:val="single" w:sz="4" w:space="0" w:color="000000"/>
              <w:left w:val="single" w:sz="4" w:space="0" w:color="000000"/>
              <w:right w:val="single" w:sz="4" w:space="0" w:color="000000"/>
            </w:tcBorders>
          </w:tcPr>
          <w:p w14:paraId="48CD9E8C" w14:textId="77777777" w:rsidR="001D4057" w:rsidRPr="00675CC1" w:rsidRDefault="001D4057" w:rsidP="00675CC1">
            <w:pPr>
              <w:jc w:val="center"/>
              <w:rPr>
                <w:rFonts w:eastAsia="Cambria"/>
                <w:b/>
              </w:rPr>
            </w:pPr>
          </w:p>
          <w:p w14:paraId="1348481D" w14:textId="77777777" w:rsidR="001D4057" w:rsidRPr="00675CC1" w:rsidRDefault="001D4057" w:rsidP="00675CC1">
            <w:pPr>
              <w:ind w:left="47" w:right="10"/>
              <w:jc w:val="center"/>
              <w:rPr>
                <w:rFonts w:eastAsia="Cambria"/>
              </w:rPr>
            </w:pPr>
            <w:r w:rsidRPr="00675CC1">
              <w:rPr>
                <w:rFonts w:eastAsia="Cambria"/>
              </w:rPr>
              <w:t>EQUIPE/</w:t>
            </w:r>
            <w:r w:rsidRPr="00675CC1">
              <w:rPr>
                <w:rFonts w:eastAsia="Cambria"/>
                <w:spacing w:val="-4"/>
              </w:rPr>
              <w:t xml:space="preserve"> </w:t>
            </w:r>
            <w:r w:rsidRPr="00675CC1">
              <w:rPr>
                <w:rFonts w:eastAsia="Cambria"/>
                <w:spacing w:val="-5"/>
              </w:rPr>
              <w:t>MÊS</w:t>
            </w:r>
          </w:p>
        </w:tc>
        <w:tc>
          <w:tcPr>
            <w:tcW w:w="1446" w:type="dxa"/>
            <w:tcBorders>
              <w:top w:val="single" w:sz="4" w:space="0" w:color="000000"/>
              <w:left w:val="single" w:sz="4" w:space="0" w:color="000000"/>
              <w:right w:val="single" w:sz="4" w:space="0" w:color="000000"/>
            </w:tcBorders>
          </w:tcPr>
          <w:p w14:paraId="57033F8C" w14:textId="77777777" w:rsidR="001D4057" w:rsidRPr="00675CC1" w:rsidRDefault="001D4057" w:rsidP="00675CC1">
            <w:pPr>
              <w:jc w:val="center"/>
              <w:rPr>
                <w:rFonts w:eastAsia="Cambria"/>
                <w:b/>
              </w:rPr>
            </w:pPr>
          </w:p>
          <w:p w14:paraId="32A9D4D9" w14:textId="77777777" w:rsidR="001D4057" w:rsidRPr="00675CC1" w:rsidRDefault="001D4057" w:rsidP="00675CC1">
            <w:pPr>
              <w:ind w:left="42" w:right="4"/>
              <w:jc w:val="center"/>
              <w:rPr>
                <w:rFonts w:eastAsia="Cambria"/>
              </w:rPr>
            </w:pPr>
            <w:r w:rsidRPr="00675CC1">
              <w:rPr>
                <w:rFonts w:eastAsia="Cambria"/>
                <w:spacing w:val="-4"/>
              </w:rPr>
              <w:t>1,00</w:t>
            </w:r>
          </w:p>
        </w:tc>
      </w:tr>
      <w:tr w:rsidR="001D4057" w:rsidRPr="00675CC1" w14:paraId="364A544B" w14:textId="77777777" w:rsidTr="00437F69">
        <w:trPr>
          <w:trHeight w:val="580"/>
          <w:jc w:val="center"/>
        </w:trPr>
        <w:tc>
          <w:tcPr>
            <w:tcW w:w="686" w:type="dxa"/>
            <w:tcBorders>
              <w:right w:val="single" w:sz="4" w:space="0" w:color="000000"/>
            </w:tcBorders>
          </w:tcPr>
          <w:p w14:paraId="0840D6E3" w14:textId="77777777" w:rsidR="001D4057" w:rsidRPr="00675CC1" w:rsidRDefault="001D4057" w:rsidP="00675CC1">
            <w:pPr>
              <w:jc w:val="center"/>
              <w:rPr>
                <w:rFonts w:eastAsia="Cambria"/>
                <w:b/>
              </w:rPr>
            </w:pPr>
          </w:p>
          <w:p w14:paraId="3A8088F9" w14:textId="77777777" w:rsidR="001D4057" w:rsidRPr="00675CC1" w:rsidRDefault="001D4057" w:rsidP="00675CC1">
            <w:pPr>
              <w:ind w:left="42" w:right="9"/>
              <w:jc w:val="center"/>
              <w:rPr>
                <w:rFonts w:eastAsia="Cambria"/>
              </w:rPr>
            </w:pPr>
            <w:r w:rsidRPr="00675CC1">
              <w:rPr>
                <w:rFonts w:eastAsia="Cambria"/>
              </w:rPr>
              <w:t>3</w:t>
            </w:r>
          </w:p>
        </w:tc>
        <w:tc>
          <w:tcPr>
            <w:tcW w:w="4238" w:type="dxa"/>
            <w:tcBorders>
              <w:left w:val="single" w:sz="4" w:space="0" w:color="000000"/>
              <w:right w:val="single" w:sz="4" w:space="0" w:color="000000"/>
            </w:tcBorders>
          </w:tcPr>
          <w:p w14:paraId="70138F5F" w14:textId="77777777" w:rsidR="001D4057" w:rsidRPr="00675CC1" w:rsidRDefault="001D4057" w:rsidP="00675CC1">
            <w:pPr>
              <w:ind w:right="338"/>
              <w:jc w:val="center"/>
              <w:rPr>
                <w:rFonts w:eastAsia="Cambria"/>
              </w:rPr>
            </w:pPr>
            <w:r w:rsidRPr="00675CC1">
              <w:rPr>
                <w:rFonts w:eastAsia="Cambria"/>
              </w:rPr>
              <w:t xml:space="preserve"> CAIAÇÃO 2 DEMÃOS</w:t>
            </w:r>
            <w:r w:rsidRPr="00675CC1">
              <w:rPr>
                <w:rFonts w:eastAsia="Cambria"/>
                <w:spacing w:val="40"/>
              </w:rPr>
              <w:t xml:space="preserve"> </w:t>
            </w:r>
            <w:r w:rsidRPr="00675CC1">
              <w:rPr>
                <w:rFonts w:eastAsia="Cambria"/>
                <w:spacing w:val="-2"/>
              </w:rPr>
              <w:t>EM</w:t>
            </w:r>
            <w:r w:rsidRPr="00675CC1">
              <w:rPr>
                <w:rFonts w:eastAsia="Cambria"/>
                <w:spacing w:val="-8"/>
              </w:rPr>
              <w:t xml:space="preserve"> </w:t>
            </w:r>
            <w:r w:rsidRPr="00675CC1">
              <w:rPr>
                <w:rFonts w:eastAsia="Cambria"/>
                <w:spacing w:val="-2"/>
              </w:rPr>
              <w:t>MEIO</w:t>
            </w:r>
            <w:r w:rsidRPr="00675CC1">
              <w:rPr>
                <w:rFonts w:eastAsia="Cambria"/>
                <w:spacing w:val="-8"/>
              </w:rPr>
              <w:t xml:space="preserve"> </w:t>
            </w:r>
            <w:r w:rsidRPr="00675CC1">
              <w:rPr>
                <w:rFonts w:eastAsia="Cambria"/>
                <w:spacing w:val="-2"/>
              </w:rPr>
              <w:t>FIO</w:t>
            </w:r>
            <w:r w:rsidRPr="00675CC1">
              <w:rPr>
                <w:rFonts w:eastAsia="Cambria"/>
                <w:spacing w:val="-8"/>
              </w:rPr>
              <w:t xml:space="preserve"> </w:t>
            </w:r>
            <w:r w:rsidRPr="00675CC1">
              <w:rPr>
                <w:rFonts w:eastAsia="Cambria"/>
                <w:spacing w:val="-2"/>
              </w:rPr>
              <w:t>(2</w:t>
            </w:r>
            <w:r w:rsidRPr="00675CC1">
              <w:rPr>
                <w:rFonts w:eastAsia="Cambria"/>
                <w:spacing w:val="-8"/>
              </w:rPr>
              <w:t xml:space="preserve"> </w:t>
            </w:r>
            <w:r w:rsidRPr="00675CC1">
              <w:rPr>
                <w:rFonts w:eastAsia="Cambria"/>
                <w:spacing w:val="-2"/>
              </w:rPr>
              <w:t>MESES)</w:t>
            </w:r>
          </w:p>
        </w:tc>
        <w:tc>
          <w:tcPr>
            <w:tcW w:w="1224" w:type="dxa"/>
            <w:tcBorders>
              <w:left w:val="single" w:sz="4" w:space="0" w:color="000000"/>
              <w:right w:val="single" w:sz="4" w:space="0" w:color="000000"/>
            </w:tcBorders>
          </w:tcPr>
          <w:p w14:paraId="39702453" w14:textId="77777777" w:rsidR="001D4057" w:rsidRPr="00675CC1" w:rsidRDefault="001D4057" w:rsidP="00675CC1">
            <w:pPr>
              <w:jc w:val="center"/>
              <w:rPr>
                <w:rFonts w:eastAsia="Cambria"/>
                <w:b/>
              </w:rPr>
            </w:pPr>
          </w:p>
          <w:p w14:paraId="1E2E64E3" w14:textId="77777777" w:rsidR="001D4057" w:rsidRPr="00675CC1" w:rsidRDefault="001D4057" w:rsidP="00675CC1">
            <w:pPr>
              <w:ind w:left="47" w:right="9"/>
              <w:jc w:val="center"/>
              <w:rPr>
                <w:rFonts w:eastAsia="Cambria"/>
              </w:rPr>
            </w:pPr>
            <w:r w:rsidRPr="00675CC1">
              <w:rPr>
                <w:rFonts w:eastAsia="Cambria"/>
              </w:rPr>
              <w:t>M2/</w:t>
            </w:r>
            <w:r w:rsidRPr="00675CC1">
              <w:rPr>
                <w:rFonts w:eastAsia="Cambria"/>
                <w:spacing w:val="-3"/>
              </w:rPr>
              <w:t xml:space="preserve"> </w:t>
            </w:r>
            <w:r w:rsidRPr="00675CC1">
              <w:rPr>
                <w:rFonts w:eastAsia="Cambria"/>
                <w:spacing w:val="-5"/>
              </w:rPr>
              <w:t>MÊS</w:t>
            </w:r>
          </w:p>
        </w:tc>
        <w:tc>
          <w:tcPr>
            <w:tcW w:w="1446" w:type="dxa"/>
            <w:tcBorders>
              <w:left w:val="single" w:sz="4" w:space="0" w:color="000000"/>
              <w:right w:val="single" w:sz="4" w:space="0" w:color="000000"/>
            </w:tcBorders>
          </w:tcPr>
          <w:p w14:paraId="74E11F0B" w14:textId="77777777" w:rsidR="001D4057" w:rsidRPr="00675CC1" w:rsidRDefault="001D4057" w:rsidP="00675CC1">
            <w:pPr>
              <w:jc w:val="center"/>
              <w:rPr>
                <w:rFonts w:eastAsia="Cambria"/>
                <w:b/>
              </w:rPr>
            </w:pPr>
          </w:p>
          <w:p w14:paraId="7B70ED3E" w14:textId="77777777" w:rsidR="001D4057" w:rsidRPr="00675CC1" w:rsidRDefault="001D4057" w:rsidP="00675CC1">
            <w:pPr>
              <w:ind w:left="42" w:right="4"/>
              <w:jc w:val="center"/>
              <w:rPr>
                <w:rFonts w:eastAsia="Cambria"/>
              </w:rPr>
            </w:pPr>
            <w:r w:rsidRPr="00675CC1">
              <w:rPr>
                <w:rFonts w:eastAsia="Cambria"/>
                <w:spacing w:val="-2"/>
              </w:rPr>
              <w:t>15.444,52</w:t>
            </w:r>
          </w:p>
        </w:tc>
      </w:tr>
      <w:tr w:rsidR="001D4057" w:rsidRPr="00675CC1" w14:paraId="38F12EF9" w14:textId="77777777" w:rsidTr="00437F69">
        <w:trPr>
          <w:trHeight w:val="580"/>
          <w:jc w:val="center"/>
        </w:trPr>
        <w:tc>
          <w:tcPr>
            <w:tcW w:w="686" w:type="dxa"/>
            <w:tcBorders>
              <w:right w:val="single" w:sz="4" w:space="0" w:color="000000"/>
            </w:tcBorders>
          </w:tcPr>
          <w:p w14:paraId="5C9082F5" w14:textId="77777777" w:rsidR="001D4057" w:rsidRPr="00675CC1" w:rsidRDefault="001D4057" w:rsidP="00675CC1">
            <w:pPr>
              <w:jc w:val="center"/>
              <w:rPr>
                <w:rFonts w:eastAsia="Cambria"/>
                <w:b/>
              </w:rPr>
            </w:pPr>
          </w:p>
          <w:p w14:paraId="2EFCD64F" w14:textId="77777777" w:rsidR="001D4057" w:rsidRPr="00675CC1" w:rsidRDefault="001D4057" w:rsidP="00675CC1">
            <w:pPr>
              <w:ind w:left="42" w:right="10"/>
              <w:jc w:val="center"/>
              <w:rPr>
                <w:rFonts w:eastAsia="Cambria"/>
              </w:rPr>
            </w:pPr>
            <w:r w:rsidRPr="00675CC1">
              <w:rPr>
                <w:rFonts w:eastAsia="Cambria"/>
              </w:rPr>
              <w:t>4</w:t>
            </w:r>
          </w:p>
        </w:tc>
        <w:tc>
          <w:tcPr>
            <w:tcW w:w="4238" w:type="dxa"/>
            <w:tcBorders>
              <w:left w:val="single" w:sz="4" w:space="0" w:color="000000"/>
              <w:right w:val="single" w:sz="4" w:space="0" w:color="000000"/>
            </w:tcBorders>
          </w:tcPr>
          <w:p w14:paraId="34B65E5B" w14:textId="77777777" w:rsidR="001D4057" w:rsidRPr="00675CC1" w:rsidRDefault="001D4057" w:rsidP="00675CC1">
            <w:pPr>
              <w:ind w:left="70"/>
              <w:jc w:val="center"/>
              <w:rPr>
                <w:rFonts w:eastAsia="Cambria"/>
              </w:rPr>
            </w:pPr>
            <w:r w:rsidRPr="00675CC1">
              <w:rPr>
                <w:rFonts w:eastAsia="Cambria"/>
                <w:spacing w:val="-2"/>
              </w:rPr>
              <w:t>CAPINA</w:t>
            </w:r>
            <w:r w:rsidRPr="00675CC1">
              <w:rPr>
                <w:rFonts w:eastAsia="Cambria"/>
                <w:spacing w:val="-5"/>
              </w:rPr>
              <w:t xml:space="preserve"> </w:t>
            </w:r>
            <w:r w:rsidRPr="00675CC1">
              <w:rPr>
                <w:rFonts w:eastAsia="Cambria"/>
                <w:spacing w:val="-2"/>
              </w:rPr>
              <w:t>(12</w:t>
            </w:r>
            <w:r w:rsidRPr="00675CC1">
              <w:rPr>
                <w:rFonts w:eastAsia="Cambria"/>
                <w:spacing w:val="-5"/>
              </w:rPr>
              <w:t xml:space="preserve"> </w:t>
            </w:r>
            <w:r w:rsidRPr="00675CC1">
              <w:rPr>
                <w:rFonts w:eastAsia="Cambria"/>
                <w:spacing w:val="-2"/>
              </w:rPr>
              <w:t>MESES)</w:t>
            </w:r>
          </w:p>
        </w:tc>
        <w:tc>
          <w:tcPr>
            <w:tcW w:w="1224" w:type="dxa"/>
            <w:tcBorders>
              <w:left w:val="single" w:sz="4" w:space="0" w:color="000000"/>
              <w:right w:val="single" w:sz="4" w:space="0" w:color="000000"/>
            </w:tcBorders>
          </w:tcPr>
          <w:p w14:paraId="534E91BD" w14:textId="77777777" w:rsidR="001D4057" w:rsidRPr="00675CC1" w:rsidRDefault="001D4057" w:rsidP="00675CC1">
            <w:pPr>
              <w:jc w:val="center"/>
              <w:rPr>
                <w:rFonts w:eastAsia="Cambria"/>
                <w:b/>
              </w:rPr>
            </w:pPr>
          </w:p>
          <w:p w14:paraId="0839E0D9" w14:textId="77777777" w:rsidR="001D4057" w:rsidRPr="00675CC1" w:rsidRDefault="001D4057" w:rsidP="00675CC1">
            <w:pPr>
              <w:ind w:left="47" w:right="9"/>
              <w:jc w:val="center"/>
              <w:rPr>
                <w:rFonts w:eastAsia="Cambria"/>
              </w:rPr>
            </w:pPr>
            <w:r w:rsidRPr="00675CC1">
              <w:rPr>
                <w:rFonts w:eastAsia="Cambria"/>
              </w:rPr>
              <w:t>M2/</w:t>
            </w:r>
            <w:r w:rsidRPr="00675CC1">
              <w:rPr>
                <w:rFonts w:eastAsia="Cambria"/>
                <w:spacing w:val="-3"/>
              </w:rPr>
              <w:t xml:space="preserve"> </w:t>
            </w:r>
            <w:r w:rsidRPr="00675CC1">
              <w:rPr>
                <w:rFonts w:eastAsia="Cambria"/>
                <w:spacing w:val="-5"/>
              </w:rPr>
              <w:t>MÊS</w:t>
            </w:r>
          </w:p>
        </w:tc>
        <w:tc>
          <w:tcPr>
            <w:tcW w:w="1446" w:type="dxa"/>
            <w:tcBorders>
              <w:left w:val="single" w:sz="4" w:space="0" w:color="000000"/>
              <w:right w:val="single" w:sz="4" w:space="0" w:color="000000"/>
            </w:tcBorders>
          </w:tcPr>
          <w:p w14:paraId="2F738880" w14:textId="77777777" w:rsidR="001D4057" w:rsidRPr="00675CC1" w:rsidRDefault="001D4057" w:rsidP="00675CC1">
            <w:pPr>
              <w:jc w:val="center"/>
              <w:rPr>
                <w:rFonts w:eastAsia="Cambria"/>
                <w:b/>
              </w:rPr>
            </w:pPr>
          </w:p>
          <w:p w14:paraId="7E485BA8" w14:textId="77777777" w:rsidR="001D4057" w:rsidRPr="00675CC1" w:rsidRDefault="001D4057" w:rsidP="00675CC1">
            <w:pPr>
              <w:ind w:left="42" w:right="4"/>
              <w:jc w:val="center"/>
              <w:rPr>
                <w:rFonts w:eastAsia="Cambria"/>
              </w:rPr>
            </w:pPr>
            <w:r w:rsidRPr="00675CC1">
              <w:rPr>
                <w:rFonts w:eastAsia="Cambria"/>
                <w:spacing w:val="-2"/>
              </w:rPr>
              <w:t>15.444,52</w:t>
            </w:r>
          </w:p>
        </w:tc>
      </w:tr>
    </w:tbl>
    <w:p w14:paraId="17A3D283" w14:textId="77777777" w:rsidR="001D4057" w:rsidRPr="00675CC1" w:rsidRDefault="001D4057" w:rsidP="00675CC1"/>
    <w:p w14:paraId="02CFAD15" w14:textId="77777777" w:rsidR="001D4057" w:rsidRPr="00675CC1" w:rsidRDefault="001D4057" w:rsidP="00675CC1">
      <w:pPr>
        <w:jc w:val="both"/>
      </w:pPr>
      <w:r w:rsidRPr="00675CC1">
        <w:rPr>
          <w:b/>
          <w:bCs/>
          <w:color w:val="EE0000"/>
        </w:rPr>
        <w:t>Observação:</w:t>
      </w:r>
      <w:r w:rsidRPr="00675CC1">
        <w:rPr>
          <w:color w:val="EE0000"/>
        </w:rPr>
        <w:t xml:space="preserve"> </w:t>
      </w:r>
      <w:r w:rsidRPr="00675CC1">
        <w:t>Vale ressaltar que o pessoal fornecido pela contratada, não possuirá qualquer vínculo empregatício com este órgão público, sendo de responsabilidade da prestadora de serviços arcar com todos os custos diretos e indiretos da inerentes a sua contratação, inclusive escolha e recrutamento de pessoal, não cabendo a Prefeitura Municipal exercer qualquer ato relacionado a contratação de pessoal para prestação dos serviços, tão pouco submissão direta do pessoal contratado a funcionários públicos responsáveis pela fiscalização de contrato.</w:t>
      </w:r>
    </w:p>
    <w:p w14:paraId="742FA8A9" w14:textId="77777777" w:rsidR="001D4057" w:rsidRPr="00675CC1" w:rsidRDefault="001D4057" w:rsidP="00675CC1">
      <w:r w:rsidRPr="00675CC1">
        <w:rPr>
          <w:b/>
          <w:bCs/>
        </w:rPr>
        <w:t>LOCAL DE EXECUÇÃO DOS SERVIÇOS</w:t>
      </w:r>
    </w:p>
    <w:p w14:paraId="636657C7" w14:textId="77777777" w:rsidR="001D4057" w:rsidRPr="00675CC1" w:rsidRDefault="001D4057" w:rsidP="00675CC1">
      <w:pPr>
        <w:rPr>
          <w:b/>
          <w:bCs/>
        </w:rPr>
      </w:pPr>
      <w:r w:rsidRPr="00675CC1">
        <w:rPr>
          <w:b/>
          <w:bCs/>
        </w:rPr>
        <w:t xml:space="preserve">Varrição Manual de Vias e Logradouros - </w:t>
      </w:r>
      <w:r w:rsidRPr="00675CC1">
        <w:t>A varrição será realizada em todo o perímetro urbano, com prioridade para as áreas comerciais.</w:t>
      </w:r>
    </w:p>
    <w:p w14:paraId="68424BED" w14:textId="77777777" w:rsidR="001D4057" w:rsidRPr="00675CC1" w:rsidRDefault="001D4057" w:rsidP="00675CC1">
      <w:pPr>
        <w:rPr>
          <w:b/>
          <w:bCs/>
        </w:rPr>
      </w:pPr>
      <w:r w:rsidRPr="00675CC1">
        <w:rPr>
          <w:b/>
          <w:bCs/>
        </w:rPr>
        <w:t xml:space="preserve">Pintura de Meio-Fio - </w:t>
      </w:r>
      <w:r w:rsidRPr="00675CC1">
        <w:t>Execução em todo o perímetro urbano.</w:t>
      </w:r>
    </w:p>
    <w:p w14:paraId="5267ACBF" w14:textId="77777777" w:rsidR="001D4057" w:rsidRPr="00675CC1" w:rsidRDefault="001D4057" w:rsidP="00675CC1">
      <w:pPr>
        <w:rPr>
          <w:b/>
          <w:bCs/>
        </w:rPr>
      </w:pPr>
      <w:r w:rsidRPr="00675CC1">
        <w:rPr>
          <w:b/>
          <w:bCs/>
        </w:rPr>
        <w:t xml:space="preserve">Capina e Raspagem - </w:t>
      </w:r>
      <w:r w:rsidRPr="00675CC1">
        <w:t>Execução em todo o perímetro urbano.</w:t>
      </w:r>
    </w:p>
    <w:p w14:paraId="6E5AF992" w14:textId="77777777" w:rsidR="001D4057" w:rsidRPr="00675CC1" w:rsidRDefault="001D4057" w:rsidP="00675CC1">
      <w:r w:rsidRPr="00675CC1">
        <w:rPr>
          <w:b/>
          <w:bCs/>
        </w:rPr>
        <w:t xml:space="preserve">ESTRUTURA OPERACIONAL LOCAL DAS INSTALAÇÕES: </w:t>
      </w:r>
    </w:p>
    <w:p w14:paraId="33253C3E" w14:textId="77777777" w:rsidR="001D4057" w:rsidRPr="00675CC1" w:rsidRDefault="001D4057" w:rsidP="00675CC1">
      <w:r w:rsidRPr="00675CC1">
        <w:t>A CONTRATADA deverá dispor, no mínimo, das seguintes instalações fixas:</w:t>
      </w:r>
    </w:p>
    <w:p w14:paraId="3684E712" w14:textId="77777777" w:rsidR="001D4057" w:rsidRPr="00675CC1" w:rsidRDefault="001D4057" w:rsidP="00675CC1">
      <w:pPr>
        <w:widowControl/>
        <w:numPr>
          <w:ilvl w:val="0"/>
          <w:numId w:val="36"/>
        </w:numPr>
        <w:autoSpaceDE/>
        <w:autoSpaceDN/>
        <w:spacing w:line="259" w:lineRule="auto"/>
        <w:jc w:val="both"/>
      </w:pPr>
      <w:r w:rsidRPr="00675CC1">
        <w:t>Setor de lavagem de veículos;</w:t>
      </w:r>
    </w:p>
    <w:p w14:paraId="23A1817F" w14:textId="77777777" w:rsidR="001D4057" w:rsidRPr="00675CC1" w:rsidRDefault="001D4057" w:rsidP="00675CC1">
      <w:pPr>
        <w:widowControl/>
        <w:numPr>
          <w:ilvl w:val="0"/>
          <w:numId w:val="36"/>
        </w:numPr>
        <w:autoSpaceDE/>
        <w:autoSpaceDN/>
        <w:spacing w:line="259" w:lineRule="auto"/>
        <w:jc w:val="both"/>
      </w:pPr>
      <w:r w:rsidRPr="00675CC1">
        <w:lastRenderedPageBreak/>
        <w:t>Almoxarifado e adendos, providos de ferramentas, estoque de componentes e peças, de forma a poder garantir, com regularidade, a manutenção dos veículos e reparação de contêineres.</w:t>
      </w:r>
    </w:p>
    <w:p w14:paraId="05F1A474" w14:textId="77777777" w:rsidR="001D4057" w:rsidRPr="00675CC1" w:rsidRDefault="001D4057" w:rsidP="00675CC1">
      <w:pPr>
        <w:widowControl/>
        <w:numPr>
          <w:ilvl w:val="0"/>
          <w:numId w:val="36"/>
        </w:numPr>
        <w:autoSpaceDE/>
        <w:autoSpaceDN/>
        <w:spacing w:line="259" w:lineRule="auto"/>
        <w:jc w:val="both"/>
      </w:pPr>
      <w:r w:rsidRPr="00675CC1">
        <w:t>Deverá, outrossim, dispor de garagem ou pátio de estacionamento, não sendo permitida a permanência de veículos na via pública, quando fora de serviço ou aguardando o início dos trabalhos.</w:t>
      </w:r>
    </w:p>
    <w:p w14:paraId="223EBC47" w14:textId="77777777" w:rsidR="001D4057" w:rsidRPr="00675CC1" w:rsidRDefault="001D4057" w:rsidP="00675CC1">
      <w:pPr>
        <w:widowControl/>
        <w:numPr>
          <w:ilvl w:val="0"/>
          <w:numId w:val="36"/>
        </w:numPr>
        <w:autoSpaceDE/>
        <w:autoSpaceDN/>
        <w:spacing w:line="259" w:lineRule="auto"/>
        <w:jc w:val="both"/>
      </w:pPr>
      <w:r w:rsidRPr="00675CC1">
        <w:t>As instalações deverão atender, plenamente, às exigências constantes nas Especificações Técnicas do presente Termo de Referência e serem compatíveis:</w:t>
      </w:r>
    </w:p>
    <w:p w14:paraId="5BC9A3DE" w14:textId="77777777" w:rsidR="001D4057" w:rsidRPr="00675CC1" w:rsidRDefault="001D4057" w:rsidP="00675CC1">
      <w:pPr>
        <w:widowControl/>
        <w:numPr>
          <w:ilvl w:val="0"/>
          <w:numId w:val="37"/>
        </w:numPr>
        <w:autoSpaceDE/>
        <w:autoSpaceDN/>
        <w:spacing w:line="259" w:lineRule="auto"/>
        <w:jc w:val="both"/>
      </w:pPr>
      <w:r w:rsidRPr="00675CC1">
        <w:t>Com o número de equipamentos relacionados, em atendimento aos recursos materiais solicitados;</w:t>
      </w:r>
    </w:p>
    <w:p w14:paraId="61A05EB4" w14:textId="77777777" w:rsidR="001D4057" w:rsidRPr="00675CC1" w:rsidRDefault="001D4057" w:rsidP="00675CC1">
      <w:pPr>
        <w:widowControl/>
        <w:numPr>
          <w:ilvl w:val="0"/>
          <w:numId w:val="37"/>
        </w:numPr>
        <w:autoSpaceDE/>
        <w:autoSpaceDN/>
        <w:spacing w:line="259" w:lineRule="auto"/>
      </w:pPr>
      <w:r w:rsidRPr="00675CC1">
        <w:t>Com a Metodologia de Execução e Proposta apresentadas.</w:t>
      </w:r>
    </w:p>
    <w:p w14:paraId="605DFE2C" w14:textId="77777777" w:rsidR="001D4057" w:rsidRPr="00675CC1" w:rsidRDefault="001D4057" w:rsidP="00675CC1"/>
    <w:p w14:paraId="10ECD593" w14:textId="77777777" w:rsidR="001D4057" w:rsidRPr="00675CC1" w:rsidRDefault="001D4057" w:rsidP="00675CC1">
      <w:r w:rsidRPr="00675CC1">
        <w:rPr>
          <w:b/>
          <w:bCs/>
        </w:rPr>
        <w:t xml:space="preserve">ESTRUTURA OPERACIONAL LOCAL DE GESTÃO DE PESSOAS: </w:t>
      </w:r>
    </w:p>
    <w:p w14:paraId="68CA17FB" w14:textId="77777777" w:rsidR="001D4057" w:rsidRPr="00675CC1" w:rsidRDefault="001D4057" w:rsidP="00675CC1">
      <w:r w:rsidRPr="00675CC1">
        <w:t>Competirá à CONTRATADA a admissão de:</w:t>
      </w:r>
    </w:p>
    <w:p w14:paraId="2C06DF23" w14:textId="77777777" w:rsidR="001D4057" w:rsidRPr="00675CC1" w:rsidRDefault="001D4057" w:rsidP="00675CC1">
      <w:pPr>
        <w:widowControl/>
        <w:numPr>
          <w:ilvl w:val="0"/>
          <w:numId w:val="38"/>
        </w:numPr>
        <w:autoSpaceDE/>
        <w:autoSpaceDN/>
        <w:spacing w:line="259" w:lineRule="auto"/>
      </w:pPr>
      <w:r w:rsidRPr="00675CC1">
        <w:t>Motoristas;</w:t>
      </w:r>
    </w:p>
    <w:p w14:paraId="1EAB0B39" w14:textId="77777777" w:rsidR="001D4057" w:rsidRPr="00675CC1" w:rsidRDefault="001D4057" w:rsidP="00675CC1">
      <w:pPr>
        <w:widowControl/>
        <w:numPr>
          <w:ilvl w:val="0"/>
          <w:numId w:val="38"/>
        </w:numPr>
        <w:autoSpaceDE/>
        <w:autoSpaceDN/>
        <w:spacing w:line="259" w:lineRule="auto"/>
      </w:pPr>
      <w:r w:rsidRPr="00675CC1">
        <w:t>Técnicos;</w:t>
      </w:r>
    </w:p>
    <w:p w14:paraId="22DA4474" w14:textId="77777777" w:rsidR="001D4057" w:rsidRPr="00675CC1" w:rsidRDefault="001D4057" w:rsidP="00675CC1">
      <w:pPr>
        <w:widowControl/>
        <w:numPr>
          <w:ilvl w:val="0"/>
          <w:numId w:val="38"/>
        </w:numPr>
        <w:autoSpaceDE/>
        <w:autoSpaceDN/>
        <w:spacing w:line="259" w:lineRule="auto"/>
      </w:pPr>
      <w:r w:rsidRPr="00675CC1">
        <w:t>Varredores;</w:t>
      </w:r>
    </w:p>
    <w:p w14:paraId="2A80D934" w14:textId="77777777" w:rsidR="001D4057" w:rsidRPr="00675CC1" w:rsidRDefault="001D4057" w:rsidP="00675CC1">
      <w:pPr>
        <w:widowControl/>
        <w:numPr>
          <w:ilvl w:val="0"/>
          <w:numId w:val="38"/>
        </w:numPr>
        <w:autoSpaceDE/>
        <w:autoSpaceDN/>
        <w:spacing w:line="259" w:lineRule="auto"/>
      </w:pPr>
      <w:r w:rsidRPr="00675CC1">
        <w:t>Ajudantes;</w:t>
      </w:r>
    </w:p>
    <w:p w14:paraId="2C19692C" w14:textId="77777777" w:rsidR="001D4057" w:rsidRPr="00675CC1" w:rsidRDefault="001D4057" w:rsidP="00675CC1">
      <w:pPr>
        <w:widowControl/>
        <w:numPr>
          <w:ilvl w:val="0"/>
          <w:numId w:val="38"/>
        </w:numPr>
        <w:autoSpaceDE/>
        <w:autoSpaceDN/>
        <w:spacing w:line="259" w:lineRule="auto"/>
      </w:pPr>
      <w:r w:rsidRPr="00675CC1">
        <w:t>Encarregados;</w:t>
      </w:r>
    </w:p>
    <w:p w14:paraId="65E4892F" w14:textId="77777777" w:rsidR="001D4057" w:rsidRPr="00675CC1" w:rsidRDefault="001D4057" w:rsidP="00675CC1">
      <w:pPr>
        <w:widowControl/>
        <w:numPr>
          <w:ilvl w:val="0"/>
          <w:numId w:val="38"/>
        </w:numPr>
        <w:autoSpaceDE/>
        <w:autoSpaceDN/>
        <w:spacing w:line="259" w:lineRule="auto"/>
      </w:pPr>
      <w:r w:rsidRPr="00675CC1">
        <w:t>Outros funcionários necessários ao desempenho dos serviços contratados.</w:t>
      </w:r>
    </w:p>
    <w:p w14:paraId="0B6FC5DD" w14:textId="77777777" w:rsidR="001D4057" w:rsidRPr="00675CC1" w:rsidRDefault="001D4057" w:rsidP="00675CC1">
      <w:r w:rsidRPr="00675CC1">
        <w:t>Correndo por conta desta todos os encargos necessários e demais exigências:</w:t>
      </w:r>
    </w:p>
    <w:p w14:paraId="5A067771" w14:textId="77777777" w:rsidR="001D4057" w:rsidRPr="00675CC1" w:rsidRDefault="001D4057" w:rsidP="00675CC1">
      <w:pPr>
        <w:widowControl/>
        <w:numPr>
          <w:ilvl w:val="0"/>
          <w:numId w:val="39"/>
        </w:numPr>
        <w:autoSpaceDE/>
        <w:autoSpaceDN/>
        <w:spacing w:line="259" w:lineRule="auto"/>
      </w:pPr>
      <w:r w:rsidRPr="00675CC1">
        <w:t>Das leis trabalhistas;</w:t>
      </w:r>
    </w:p>
    <w:p w14:paraId="452100D1" w14:textId="77777777" w:rsidR="001D4057" w:rsidRPr="00675CC1" w:rsidRDefault="001D4057" w:rsidP="00675CC1">
      <w:pPr>
        <w:widowControl/>
        <w:numPr>
          <w:ilvl w:val="0"/>
          <w:numId w:val="39"/>
        </w:numPr>
        <w:autoSpaceDE/>
        <w:autoSpaceDN/>
        <w:spacing w:line="259" w:lineRule="auto"/>
      </w:pPr>
      <w:r w:rsidRPr="00675CC1">
        <w:t>Previdenciárias;</w:t>
      </w:r>
    </w:p>
    <w:p w14:paraId="1E2938CE" w14:textId="77777777" w:rsidR="001D4057" w:rsidRPr="00675CC1" w:rsidRDefault="001D4057" w:rsidP="00675CC1">
      <w:pPr>
        <w:widowControl/>
        <w:numPr>
          <w:ilvl w:val="0"/>
          <w:numId w:val="39"/>
        </w:numPr>
        <w:autoSpaceDE/>
        <w:autoSpaceDN/>
        <w:spacing w:line="259" w:lineRule="auto"/>
      </w:pPr>
      <w:r w:rsidRPr="00675CC1">
        <w:t>Fiscais;</w:t>
      </w:r>
    </w:p>
    <w:p w14:paraId="2E74F960" w14:textId="77777777" w:rsidR="001D4057" w:rsidRPr="00675CC1" w:rsidRDefault="001D4057" w:rsidP="00675CC1">
      <w:pPr>
        <w:widowControl/>
        <w:numPr>
          <w:ilvl w:val="0"/>
          <w:numId w:val="39"/>
        </w:numPr>
        <w:autoSpaceDE/>
        <w:autoSpaceDN/>
        <w:spacing w:line="259" w:lineRule="auto"/>
      </w:pPr>
      <w:r w:rsidRPr="00675CC1">
        <w:t>Outras de qualquer natureza.</w:t>
      </w:r>
    </w:p>
    <w:p w14:paraId="588F96BD" w14:textId="77777777" w:rsidR="001D4057" w:rsidRPr="00675CC1" w:rsidRDefault="001D4057" w:rsidP="00675CC1">
      <w:pPr>
        <w:widowControl/>
        <w:numPr>
          <w:ilvl w:val="0"/>
          <w:numId w:val="35"/>
        </w:numPr>
        <w:autoSpaceDE/>
        <w:autoSpaceDN/>
        <w:spacing w:line="259" w:lineRule="auto"/>
        <w:jc w:val="both"/>
      </w:pPr>
      <w:r w:rsidRPr="00675CC1">
        <w:t>Só deverão ser admitidos candidatos que se apresentarem com boas referências e possuírem documentação necessária e em ordem.</w:t>
      </w:r>
    </w:p>
    <w:p w14:paraId="1796B9B6" w14:textId="77777777" w:rsidR="001D4057" w:rsidRPr="00675CC1" w:rsidRDefault="001D4057" w:rsidP="00675CC1">
      <w:pPr>
        <w:widowControl/>
        <w:numPr>
          <w:ilvl w:val="0"/>
          <w:numId w:val="35"/>
        </w:numPr>
        <w:autoSpaceDE/>
        <w:autoSpaceDN/>
        <w:spacing w:line="259" w:lineRule="auto"/>
        <w:jc w:val="both"/>
      </w:pPr>
      <w:r w:rsidRPr="00675CC1">
        <w:t>Deverão ser atenciosos e educados no tratamento dado ao munícipe, bem como cuidadosos com o bem público.</w:t>
      </w:r>
    </w:p>
    <w:p w14:paraId="0C5F47EC" w14:textId="77777777" w:rsidR="001D4057" w:rsidRPr="00675CC1" w:rsidRDefault="001D4057" w:rsidP="00675CC1">
      <w:pPr>
        <w:widowControl/>
        <w:numPr>
          <w:ilvl w:val="0"/>
          <w:numId w:val="35"/>
        </w:numPr>
        <w:autoSpaceDE/>
        <w:autoSpaceDN/>
        <w:spacing w:line="259" w:lineRule="auto"/>
        <w:jc w:val="both"/>
      </w:pPr>
      <w:r w:rsidRPr="00675CC1">
        <w:t>A fiscalização terá direito de exigir dispensa, a qual deverá se realizar dentro de 48 (quarenta e oito) horas, de todo empregado cuja conduta seja prejudicial ao bom andamento do serviço. Se a dispensa der origem à ação judicial, o Município não terá, em nenhum caso, qualquer responsabilidade.</w:t>
      </w:r>
    </w:p>
    <w:p w14:paraId="3E56E32E" w14:textId="77777777" w:rsidR="001D4057" w:rsidRPr="00675CC1" w:rsidRDefault="001D4057" w:rsidP="00675CC1">
      <w:pPr>
        <w:widowControl/>
        <w:numPr>
          <w:ilvl w:val="0"/>
          <w:numId w:val="35"/>
        </w:numPr>
        <w:autoSpaceDE/>
        <w:autoSpaceDN/>
        <w:spacing w:line="259" w:lineRule="auto"/>
        <w:jc w:val="both"/>
      </w:pPr>
      <w:r w:rsidRPr="00675CC1">
        <w:t>Durante a execução dos serviços é absolutamente vedado, ao pessoal da CONTRATADA, a execução de outras tarefas que não sejam objeto destas especificações.</w:t>
      </w:r>
    </w:p>
    <w:p w14:paraId="26562943" w14:textId="77777777" w:rsidR="001D4057" w:rsidRPr="00675CC1" w:rsidRDefault="001D4057" w:rsidP="00675CC1">
      <w:pPr>
        <w:widowControl/>
        <w:numPr>
          <w:ilvl w:val="0"/>
          <w:numId w:val="35"/>
        </w:numPr>
        <w:autoSpaceDE/>
        <w:autoSpaceDN/>
        <w:spacing w:line="259" w:lineRule="auto"/>
        <w:jc w:val="both"/>
      </w:pPr>
      <w:r w:rsidRPr="00675CC1">
        <w:t>Será terminantemente proibido aos empregados da CONTRATADA fazer catação ou triagem entre os resíduos coletados pela coleta domiciliar ou de varrição para proveito próprio.</w:t>
      </w:r>
    </w:p>
    <w:p w14:paraId="5279C91A" w14:textId="77777777" w:rsidR="001D4057" w:rsidRPr="00675CC1" w:rsidRDefault="001D4057" w:rsidP="00675CC1">
      <w:pPr>
        <w:widowControl/>
        <w:numPr>
          <w:ilvl w:val="0"/>
          <w:numId w:val="35"/>
        </w:numPr>
        <w:autoSpaceDE/>
        <w:autoSpaceDN/>
        <w:spacing w:line="259" w:lineRule="auto"/>
        <w:jc w:val="both"/>
      </w:pPr>
      <w:r w:rsidRPr="00675CC1">
        <w:t>Será expressamente proibida à ingestão de bebidas alcoólicas, a solicitação de gratificações e donativos de qualquer espécie.</w:t>
      </w:r>
    </w:p>
    <w:p w14:paraId="2524DB84" w14:textId="77777777" w:rsidR="001D4057" w:rsidRPr="00675CC1" w:rsidRDefault="001D4057" w:rsidP="00675CC1">
      <w:pPr>
        <w:widowControl/>
        <w:numPr>
          <w:ilvl w:val="0"/>
          <w:numId w:val="35"/>
        </w:numPr>
        <w:autoSpaceDE/>
        <w:autoSpaceDN/>
        <w:spacing w:line="259" w:lineRule="auto"/>
        <w:jc w:val="both"/>
      </w:pPr>
      <w:r w:rsidRPr="00675CC1">
        <w:t>A equipe deverá apresentar-se uniformizada e asseada, com vestimenta e calçados adequados, bonés, capas protetoras e demais equipamentos de segurança quando a situação os exigir, conforme NR n° 06 e NR n° 38.</w:t>
      </w:r>
    </w:p>
    <w:p w14:paraId="12060E1A" w14:textId="77777777" w:rsidR="001D4057" w:rsidRPr="00675CC1" w:rsidRDefault="001D4057" w:rsidP="00675CC1">
      <w:pPr>
        <w:widowControl/>
        <w:numPr>
          <w:ilvl w:val="0"/>
          <w:numId w:val="35"/>
        </w:numPr>
        <w:autoSpaceDE/>
        <w:autoSpaceDN/>
        <w:spacing w:line="259" w:lineRule="auto"/>
        <w:jc w:val="both"/>
      </w:pPr>
      <w:r w:rsidRPr="00675CC1">
        <w:t>Cabe à CONTRATADA apresentar, nos locais e no horário de trabalho, os operários devidamente uniformizados, providenciando equipamentos e veículos suficientes para a realização dos serviços.</w:t>
      </w:r>
    </w:p>
    <w:p w14:paraId="0D57C94D" w14:textId="77777777" w:rsidR="001D4057" w:rsidRPr="00675CC1" w:rsidRDefault="001D4057" w:rsidP="00675CC1"/>
    <w:p w14:paraId="7BD237E1" w14:textId="77777777" w:rsidR="001D4057" w:rsidRPr="00675CC1" w:rsidRDefault="001D4057" w:rsidP="00675CC1">
      <w:pPr>
        <w:pStyle w:val="Ttulo1"/>
        <w:spacing w:line="276" w:lineRule="auto"/>
        <w:ind w:right="3"/>
        <w:jc w:val="both"/>
        <w:rPr>
          <w:sz w:val="22"/>
          <w:szCs w:val="22"/>
        </w:rPr>
      </w:pPr>
      <w:r w:rsidRPr="00675CC1">
        <w:rPr>
          <w:sz w:val="22"/>
          <w:szCs w:val="22"/>
        </w:rPr>
        <w:t>3.4 Das garantias do Serviço/Materiais</w:t>
      </w:r>
    </w:p>
    <w:p w14:paraId="4AB6B9AF" w14:textId="77777777" w:rsidR="001D4057" w:rsidRPr="00675CC1" w:rsidRDefault="001D4057" w:rsidP="00675CC1">
      <w:pPr>
        <w:pStyle w:val="Corpodetexto"/>
        <w:spacing w:line="360" w:lineRule="auto"/>
        <w:ind w:right="3"/>
        <w:rPr>
          <w:sz w:val="22"/>
          <w:szCs w:val="22"/>
        </w:rPr>
      </w:pPr>
      <w:r w:rsidRPr="00675CC1">
        <w:rPr>
          <w:sz w:val="22"/>
          <w:szCs w:val="22"/>
        </w:rPr>
        <w:t xml:space="preserve">A garantia, quanto às qualidades específicas e aplicações dos materiais aplicados na execução dos serviços, obedecerá àquela estipulada pelos respectivos fabricantes, sem prejuízo das garantias e direitos legais constantes do </w:t>
      </w:r>
      <w:r w:rsidRPr="00675CC1">
        <w:rPr>
          <w:b/>
          <w:i/>
          <w:sz w:val="22"/>
          <w:szCs w:val="22"/>
        </w:rPr>
        <w:t>Código de Defesa do Consumidor - CDC</w:t>
      </w:r>
      <w:r w:rsidRPr="00675CC1">
        <w:rPr>
          <w:sz w:val="22"/>
          <w:szCs w:val="22"/>
        </w:rPr>
        <w:t>.</w:t>
      </w:r>
    </w:p>
    <w:p w14:paraId="5EFE4DA8"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ind w:right="3"/>
        <w:jc w:val="both"/>
        <w:rPr>
          <w:b w:val="0"/>
          <w:bCs w:val="0"/>
          <w:sz w:val="22"/>
          <w:szCs w:val="22"/>
        </w:rPr>
      </w:pPr>
      <w:r w:rsidRPr="00675CC1">
        <w:rPr>
          <w:spacing w:val="-27"/>
          <w:sz w:val="22"/>
          <w:szCs w:val="22"/>
          <w:shd w:val="clear" w:color="auto" w:fill="E6E6E6"/>
        </w:rPr>
        <w:t xml:space="preserve">4 – </w:t>
      </w:r>
      <w:r w:rsidRPr="00675CC1">
        <w:rPr>
          <w:sz w:val="22"/>
          <w:szCs w:val="22"/>
          <w:shd w:val="clear" w:color="auto" w:fill="E6E6E6"/>
        </w:rPr>
        <w:t>DA JUSTIFICATIVA PARA CONTRATAÇÃO</w:t>
      </w:r>
    </w:p>
    <w:p w14:paraId="5CF61320" w14:textId="77777777" w:rsidR="001D4057" w:rsidRPr="00675CC1" w:rsidRDefault="001D4057" w:rsidP="00675CC1">
      <w:pPr>
        <w:spacing w:line="276" w:lineRule="auto"/>
        <w:ind w:right="3"/>
        <w:jc w:val="both"/>
        <w:rPr>
          <w:b/>
        </w:rPr>
      </w:pPr>
      <w:r w:rsidRPr="00675CC1">
        <w:rPr>
          <w:b/>
        </w:rPr>
        <w:t>4.1 Do Interesse Público na Despesa</w:t>
      </w:r>
      <w:bookmarkStart w:id="23" w:name="_Hlk159309863"/>
      <w:bookmarkStart w:id="24" w:name="_Hlk159309762"/>
    </w:p>
    <w:p w14:paraId="67489E72" w14:textId="0D12BB33" w:rsidR="001D4057" w:rsidRDefault="001D4057" w:rsidP="00675CC1">
      <w:pPr>
        <w:jc w:val="both"/>
      </w:pPr>
      <w:r w:rsidRPr="00675CC1">
        <w:t>A contratação de empresa especializada nos serviços descritos no objeto desse documento vem para atender a alta demanda dos serviços de limpeza, em especial atender a demanda de coleta dos descartes irregulares de resíduos, a varrição com maior frequência de vias nas áreas comerciais, Pintura de Meio Fio, Serviço de Capina e Raspagem</w:t>
      </w:r>
    </w:p>
    <w:p w14:paraId="22A45C96" w14:textId="77777777" w:rsidR="00437F69" w:rsidRPr="00675CC1" w:rsidRDefault="00437F69" w:rsidP="00675CC1">
      <w:pPr>
        <w:jc w:val="both"/>
      </w:pPr>
    </w:p>
    <w:p w14:paraId="67F363DD"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jc w:val="both"/>
        <w:rPr>
          <w:b w:val="0"/>
          <w:bCs w:val="0"/>
          <w:sz w:val="22"/>
          <w:szCs w:val="22"/>
        </w:rPr>
      </w:pPr>
      <w:r w:rsidRPr="00675CC1">
        <w:rPr>
          <w:spacing w:val="-27"/>
          <w:sz w:val="22"/>
          <w:szCs w:val="22"/>
          <w:shd w:val="clear" w:color="auto" w:fill="E6E6E6"/>
        </w:rPr>
        <w:t xml:space="preserve">5 - </w:t>
      </w:r>
      <w:r w:rsidRPr="00675CC1">
        <w:rPr>
          <w:sz w:val="22"/>
          <w:szCs w:val="22"/>
          <w:shd w:val="clear" w:color="auto" w:fill="E6E6E6"/>
        </w:rPr>
        <w:t>REQUISITOS DA CONTRATAÇÃO</w:t>
      </w:r>
    </w:p>
    <w:p w14:paraId="7F4AF710" w14:textId="77777777" w:rsidR="001D4057" w:rsidRPr="00675CC1" w:rsidRDefault="001D4057" w:rsidP="00675CC1">
      <w:pPr>
        <w:pStyle w:val="Ttulo1"/>
        <w:tabs>
          <w:tab w:val="left" w:pos="8890"/>
        </w:tabs>
        <w:spacing w:line="276" w:lineRule="auto"/>
        <w:ind w:right="-1"/>
        <w:jc w:val="both"/>
        <w:rPr>
          <w:b w:val="0"/>
          <w:sz w:val="22"/>
          <w:szCs w:val="22"/>
        </w:rPr>
      </w:pPr>
      <w:r w:rsidRPr="00675CC1">
        <w:rPr>
          <w:sz w:val="22"/>
          <w:szCs w:val="22"/>
        </w:rPr>
        <w:t>5.1 Contratada deve cumprir todas as obrigações, assumindo como exclusivamente seus os riscos e as despesas decorrentes da boa e perfeita execução do objeto e, ainda:</w:t>
      </w:r>
    </w:p>
    <w:p w14:paraId="79F52296" w14:textId="77777777" w:rsidR="001D4057" w:rsidRPr="00675CC1" w:rsidRDefault="001D4057" w:rsidP="00675CC1">
      <w:pPr>
        <w:pStyle w:val="Ttulo1"/>
        <w:tabs>
          <w:tab w:val="left" w:pos="8890"/>
        </w:tabs>
        <w:spacing w:line="276" w:lineRule="auto"/>
        <w:ind w:right="-1"/>
        <w:jc w:val="both"/>
        <w:rPr>
          <w:b w:val="0"/>
          <w:sz w:val="22"/>
          <w:szCs w:val="22"/>
        </w:rPr>
      </w:pPr>
      <w:r w:rsidRPr="00675CC1">
        <w:rPr>
          <w:sz w:val="22"/>
          <w:szCs w:val="22"/>
        </w:rPr>
        <w:t>a) efetuar a entrega do objeto em perfeitas condições, conforme especificações, prazo e local constantes neste Termo, acompanhado da respectiva nota fiscal.</w:t>
      </w:r>
    </w:p>
    <w:p w14:paraId="4C3CC569" w14:textId="77777777" w:rsidR="001D4057" w:rsidRPr="00675CC1" w:rsidRDefault="001D4057" w:rsidP="00675CC1">
      <w:pPr>
        <w:pStyle w:val="Ttulo1"/>
        <w:tabs>
          <w:tab w:val="left" w:pos="8890"/>
        </w:tabs>
        <w:spacing w:line="276" w:lineRule="auto"/>
        <w:ind w:right="-1"/>
        <w:jc w:val="both"/>
        <w:rPr>
          <w:b w:val="0"/>
          <w:sz w:val="22"/>
          <w:szCs w:val="22"/>
        </w:rPr>
      </w:pPr>
      <w:r w:rsidRPr="00675CC1">
        <w:rPr>
          <w:sz w:val="22"/>
          <w:szCs w:val="22"/>
        </w:rPr>
        <w:t xml:space="preserve"> b) comunicar à Contratante, no prazo máximo de 1 (um) dia que antecede a data da entrega, os motivos que impossibilitem o cumprimento do prazo previsto, com a devida comprovação. </w:t>
      </w:r>
    </w:p>
    <w:p w14:paraId="526E1CCB" w14:textId="77777777" w:rsidR="001D4057" w:rsidRPr="00675CC1" w:rsidRDefault="001D4057" w:rsidP="00675CC1">
      <w:pPr>
        <w:pStyle w:val="Ttulo1"/>
        <w:tabs>
          <w:tab w:val="left" w:pos="8890"/>
        </w:tabs>
        <w:spacing w:line="276" w:lineRule="auto"/>
        <w:ind w:right="-1"/>
        <w:jc w:val="both"/>
        <w:rPr>
          <w:b w:val="0"/>
          <w:sz w:val="22"/>
          <w:szCs w:val="22"/>
        </w:rPr>
      </w:pPr>
      <w:r w:rsidRPr="00675CC1">
        <w:rPr>
          <w:sz w:val="22"/>
          <w:szCs w:val="22"/>
        </w:rPr>
        <w:t xml:space="preserve">c) manter, durante toda a execução do contrato, em compatibilidade com as obrigações assumidas, todas as condições de habilitação e qualificação exigidas na lei. </w:t>
      </w:r>
    </w:p>
    <w:p w14:paraId="655374CE" w14:textId="77777777" w:rsidR="001D4057" w:rsidRPr="00675CC1" w:rsidRDefault="001D4057" w:rsidP="00675CC1">
      <w:pPr>
        <w:pStyle w:val="Ttulo1"/>
        <w:tabs>
          <w:tab w:val="left" w:pos="8890"/>
        </w:tabs>
        <w:spacing w:line="276" w:lineRule="auto"/>
        <w:ind w:right="-1"/>
        <w:jc w:val="both"/>
        <w:rPr>
          <w:b w:val="0"/>
          <w:sz w:val="22"/>
          <w:szCs w:val="22"/>
        </w:rPr>
      </w:pPr>
      <w:r w:rsidRPr="00675CC1">
        <w:rPr>
          <w:sz w:val="22"/>
          <w:szCs w:val="22"/>
        </w:rPr>
        <w:t xml:space="preserve">d) Não deixar resíduo de concreto ou qualquer outro tipo de resíduo na via onde será entregue o material. Caso for necessário fazer a limpeza dos resíduos na via. </w:t>
      </w:r>
    </w:p>
    <w:p w14:paraId="4DB4F39A" w14:textId="77777777" w:rsidR="001D4057" w:rsidRPr="00675CC1" w:rsidRDefault="001D4057" w:rsidP="00675CC1">
      <w:pPr>
        <w:pStyle w:val="Ttulo1"/>
        <w:tabs>
          <w:tab w:val="left" w:pos="8890"/>
        </w:tabs>
        <w:spacing w:line="276" w:lineRule="auto"/>
        <w:ind w:right="-1"/>
        <w:jc w:val="both"/>
        <w:rPr>
          <w:b w:val="0"/>
          <w:sz w:val="22"/>
          <w:szCs w:val="22"/>
        </w:rPr>
      </w:pPr>
      <w:r w:rsidRPr="00675CC1">
        <w:rPr>
          <w:sz w:val="22"/>
          <w:szCs w:val="22"/>
        </w:rPr>
        <w:t>e) A Contratada deverá fornecer a todos os trabalhadores o tipo adequado de equipamento de proteção individual – EPI.</w:t>
      </w:r>
    </w:p>
    <w:p w14:paraId="31F242F2" w14:textId="77777777" w:rsidR="001D4057" w:rsidRPr="00762AE6" w:rsidRDefault="001D4057" w:rsidP="00675CC1">
      <w:pPr>
        <w:pStyle w:val="Ttulo1"/>
        <w:tabs>
          <w:tab w:val="left" w:pos="8890"/>
        </w:tabs>
        <w:spacing w:line="276" w:lineRule="auto"/>
        <w:ind w:right="-1"/>
        <w:jc w:val="both"/>
        <w:rPr>
          <w:b w:val="0"/>
          <w:sz w:val="22"/>
          <w:szCs w:val="22"/>
        </w:rPr>
      </w:pPr>
      <w:r w:rsidRPr="00675CC1">
        <w:rPr>
          <w:sz w:val="22"/>
          <w:szCs w:val="22"/>
        </w:rPr>
        <w:t xml:space="preserve"> f) </w:t>
      </w:r>
      <w:r w:rsidRPr="00762AE6">
        <w:rPr>
          <w:sz w:val="22"/>
          <w:szCs w:val="22"/>
        </w:rPr>
        <w:t>Na entrega dos materiais deverão estar incluídas todas as despesas de descolamento e transporte.</w:t>
      </w:r>
    </w:p>
    <w:p w14:paraId="35FF1C40" w14:textId="2E2D4634" w:rsidR="001D4057" w:rsidRPr="00762AE6" w:rsidRDefault="001D4057" w:rsidP="00675CC1">
      <w:pPr>
        <w:pStyle w:val="Ttulo1"/>
        <w:tabs>
          <w:tab w:val="left" w:pos="8890"/>
        </w:tabs>
        <w:spacing w:line="276" w:lineRule="auto"/>
        <w:ind w:right="-1"/>
        <w:jc w:val="both"/>
        <w:rPr>
          <w:sz w:val="22"/>
          <w:szCs w:val="22"/>
        </w:rPr>
      </w:pPr>
      <w:r w:rsidRPr="00762AE6">
        <w:rPr>
          <w:sz w:val="22"/>
          <w:szCs w:val="22"/>
        </w:rPr>
        <w:t xml:space="preserve">g) A empresa contratada fica obrigada a atender todas as “Ordens de Serviços” expedidas durante a vigência deste contrato. </w:t>
      </w:r>
    </w:p>
    <w:p w14:paraId="19EAF210" w14:textId="45D68D7D" w:rsidR="00437F69" w:rsidRPr="00762AE6" w:rsidRDefault="00437F69" w:rsidP="00437F69">
      <w:pPr>
        <w:pStyle w:val="Ttulo1"/>
        <w:tabs>
          <w:tab w:val="left" w:pos="8890"/>
        </w:tabs>
        <w:spacing w:line="276" w:lineRule="auto"/>
        <w:ind w:left="0" w:right="-1"/>
        <w:jc w:val="both"/>
        <w:rPr>
          <w:sz w:val="22"/>
          <w:szCs w:val="22"/>
        </w:rPr>
      </w:pPr>
    </w:p>
    <w:p w14:paraId="16494742" w14:textId="6E95F7C8" w:rsidR="00437F69" w:rsidRPr="00762AE6" w:rsidRDefault="00437F69" w:rsidP="00437F69">
      <w:pPr>
        <w:pStyle w:val="Corpodetexto"/>
        <w:rPr>
          <w:sz w:val="22"/>
          <w:szCs w:val="22"/>
          <w:u w:val="single"/>
        </w:rPr>
      </w:pPr>
      <w:r w:rsidRPr="00762AE6">
        <w:rPr>
          <w:sz w:val="22"/>
          <w:szCs w:val="22"/>
        </w:rPr>
        <w:t xml:space="preserve">5.2. </w:t>
      </w:r>
      <w:r w:rsidRPr="00762AE6">
        <w:rPr>
          <w:b/>
          <w:sz w:val="22"/>
          <w:szCs w:val="22"/>
          <w:u w:val="single"/>
        </w:rPr>
        <w:t>DOCUMENTAÇÃO DA HABILITAÇÃO JURÍDICA</w:t>
      </w:r>
    </w:p>
    <w:p w14:paraId="143F6F1E" w14:textId="19E8BFE4" w:rsidR="00437F69" w:rsidRPr="00762AE6" w:rsidRDefault="00437F69" w:rsidP="00437F69">
      <w:pPr>
        <w:pStyle w:val="Corpodetexto"/>
        <w:rPr>
          <w:sz w:val="22"/>
          <w:szCs w:val="22"/>
        </w:rPr>
      </w:pPr>
      <w:r w:rsidRPr="00762AE6">
        <w:rPr>
          <w:sz w:val="22"/>
          <w:szCs w:val="22"/>
        </w:rPr>
        <w:t>5.2.1. Comprovação da constituição empresarial, podendo ser:</w:t>
      </w:r>
    </w:p>
    <w:p w14:paraId="609697F4" w14:textId="77777777" w:rsidR="00437F69" w:rsidRPr="00762AE6" w:rsidRDefault="00437F69" w:rsidP="00437F69">
      <w:pPr>
        <w:pStyle w:val="Corpodetexto"/>
        <w:rPr>
          <w:sz w:val="22"/>
          <w:szCs w:val="22"/>
        </w:rPr>
      </w:pPr>
      <w:r w:rsidRPr="00762AE6">
        <w:rPr>
          <w:sz w:val="22"/>
          <w:szCs w:val="22"/>
        </w:rPr>
        <w:t>a) Requerimento de Empresário, no caso de Empresa Individual;</w:t>
      </w:r>
    </w:p>
    <w:p w14:paraId="0C50657A" w14:textId="77777777" w:rsidR="00437F69" w:rsidRPr="00762AE6" w:rsidRDefault="00437F69" w:rsidP="00437F69">
      <w:pPr>
        <w:pStyle w:val="Corpodetexto"/>
        <w:ind w:right="286"/>
        <w:rPr>
          <w:sz w:val="22"/>
          <w:szCs w:val="22"/>
        </w:rPr>
      </w:pPr>
      <w:r w:rsidRPr="00762AE6">
        <w:rPr>
          <w:sz w:val="22"/>
          <w:szCs w:val="22"/>
        </w:rPr>
        <w:t>b) Ato Constitutivo, Estatuto ou Contrato Social em vigor, devidamente registrado, em se tratando de Sociedades Comerciais, e no caso de Sociedades por Ações, acompanhado de documentos de eleição de seus administradores;</w:t>
      </w:r>
    </w:p>
    <w:p w14:paraId="0351BA23" w14:textId="77777777" w:rsidR="00437F69" w:rsidRPr="00762AE6" w:rsidRDefault="00437F69" w:rsidP="00437F69">
      <w:pPr>
        <w:pStyle w:val="Corpodetexto"/>
        <w:ind w:right="286"/>
        <w:rPr>
          <w:sz w:val="22"/>
          <w:szCs w:val="22"/>
        </w:rPr>
      </w:pPr>
      <w:r w:rsidRPr="00762AE6">
        <w:rPr>
          <w:sz w:val="22"/>
          <w:szCs w:val="22"/>
        </w:rPr>
        <w:t>c) Decreto de Autorização, em se tratando de empresa ou sociedade estrangeira em funcionamento no País, e Ato de Registro ou autorização para funcionamento, expedido pelo Órgão competente, quando a atividade assim o exigir.</w:t>
      </w:r>
    </w:p>
    <w:p w14:paraId="715E88C2" w14:textId="5759DACC" w:rsidR="00437F69" w:rsidRPr="00762AE6" w:rsidRDefault="00762AE6" w:rsidP="00437F69">
      <w:pPr>
        <w:pStyle w:val="Corpodetexto"/>
        <w:ind w:right="286"/>
        <w:rPr>
          <w:sz w:val="22"/>
          <w:szCs w:val="22"/>
        </w:rPr>
      </w:pPr>
      <w:r w:rsidRPr="00762AE6">
        <w:rPr>
          <w:sz w:val="22"/>
          <w:szCs w:val="22"/>
        </w:rPr>
        <w:lastRenderedPageBreak/>
        <w:t>5.2</w:t>
      </w:r>
      <w:r w:rsidR="00437F69" w:rsidRPr="00762AE6">
        <w:rPr>
          <w:sz w:val="22"/>
          <w:szCs w:val="22"/>
        </w:rPr>
        <w:t xml:space="preserve">.2. As empresas Licitantes enquadradas como Microempresas ou Empresas de Pequeno Porte, nos trmos da Lei Complementar nº 123 de 14 de dezembro de 2006 e Lei Complementar nº 147 de 07 de agosto de 2014, </w:t>
      </w:r>
      <w:r w:rsidR="00437F69" w:rsidRPr="00762AE6">
        <w:rPr>
          <w:b/>
          <w:sz w:val="22"/>
          <w:szCs w:val="22"/>
        </w:rPr>
        <w:t>PARA OBTEREM OS BENEFÍCIOS LEGAIS</w:t>
      </w:r>
      <w:r w:rsidR="00437F69" w:rsidRPr="00762AE6">
        <w:rPr>
          <w:sz w:val="22"/>
          <w:szCs w:val="22"/>
        </w:rPr>
        <w:t xml:space="preserve">, deverão apresentar </w:t>
      </w:r>
      <w:r w:rsidR="00437F69" w:rsidRPr="00762AE6">
        <w:rPr>
          <w:b/>
          <w:sz w:val="22"/>
          <w:szCs w:val="22"/>
          <w:u w:val="single"/>
        </w:rPr>
        <w:t>AMBOS</w:t>
      </w:r>
      <w:r w:rsidR="00437F69" w:rsidRPr="00762AE6">
        <w:rPr>
          <w:sz w:val="22"/>
          <w:szCs w:val="22"/>
        </w:rPr>
        <w:t xml:space="preserve"> os documentos abaixo, porém, a não apresentação não resultará na inabilitação ou desclassificação da(s) Proponente(s), apenas resultará no impedimento do uso dos benefícios concedidos pelas Leis:</w:t>
      </w:r>
    </w:p>
    <w:p w14:paraId="52B17596" w14:textId="77777777" w:rsidR="00437F69" w:rsidRPr="00762AE6" w:rsidRDefault="00437F69" w:rsidP="00437F69">
      <w:pPr>
        <w:pStyle w:val="Corpodetexto"/>
        <w:rPr>
          <w:sz w:val="22"/>
          <w:szCs w:val="22"/>
        </w:rPr>
      </w:pPr>
      <w:r w:rsidRPr="00762AE6">
        <w:rPr>
          <w:sz w:val="22"/>
          <w:szCs w:val="22"/>
        </w:rPr>
        <w:t>a) Declaração do Porte da empresa (Microempresa ou Empresa de Pequeno Porte);</w:t>
      </w:r>
    </w:p>
    <w:p w14:paraId="7CF8D6AD" w14:textId="77777777" w:rsidR="00437F69" w:rsidRPr="00762AE6" w:rsidRDefault="00437F69" w:rsidP="00437F69">
      <w:pPr>
        <w:pStyle w:val="Corpodetexto"/>
        <w:ind w:left="426"/>
        <w:rPr>
          <w:sz w:val="22"/>
          <w:szCs w:val="22"/>
        </w:rPr>
      </w:pPr>
    </w:p>
    <w:p w14:paraId="7150AD38" w14:textId="00C6357B" w:rsidR="00437F69" w:rsidRPr="00762AE6" w:rsidRDefault="00762AE6" w:rsidP="00437F69">
      <w:pPr>
        <w:pStyle w:val="Corpodetexto"/>
        <w:rPr>
          <w:sz w:val="22"/>
          <w:szCs w:val="22"/>
        </w:rPr>
      </w:pPr>
      <w:r w:rsidRPr="00762AE6">
        <w:rPr>
          <w:sz w:val="22"/>
          <w:szCs w:val="22"/>
        </w:rPr>
        <w:t>5.3</w:t>
      </w:r>
      <w:r w:rsidR="00437F69" w:rsidRPr="00762AE6">
        <w:rPr>
          <w:sz w:val="22"/>
          <w:szCs w:val="22"/>
        </w:rPr>
        <w:t xml:space="preserve">. </w:t>
      </w:r>
      <w:r w:rsidR="00437F69" w:rsidRPr="00762AE6">
        <w:rPr>
          <w:b/>
          <w:sz w:val="22"/>
          <w:szCs w:val="22"/>
          <w:u w:val="single"/>
        </w:rPr>
        <w:t>DOCUMENTAÇÃO PARA COMPROVAÇÃO DA HABILITAÇÃO FISCAL, SOCIAL E TRABALHISTA</w:t>
      </w:r>
    </w:p>
    <w:p w14:paraId="3F123FA5" w14:textId="77777777" w:rsidR="00437F69" w:rsidRPr="00762AE6" w:rsidRDefault="00437F69" w:rsidP="00437F69">
      <w:pPr>
        <w:pStyle w:val="Corpodetexto"/>
        <w:rPr>
          <w:sz w:val="22"/>
          <w:szCs w:val="22"/>
        </w:rPr>
      </w:pPr>
      <w:r w:rsidRPr="00762AE6">
        <w:rPr>
          <w:sz w:val="22"/>
          <w:szCs w:val="22"/>
        </w:rPr>
        <w:t>a) Prova de Inscrição no Cadastro Nacional de Pessoal Jurídica – CNPJ;</w:t>
      </w:r>
    </w:p>
    <w:p w14:paraId="3A2071FC" w14:textId="77777777" w:rsidR="00437F69" w:rsidRPr="00762AE6" w:rsidRDefault="00437F69" w:rsidP="00437F69">
      <w:pPr>
        <w:pStyle w:val="Corpodetexto"/>
        <w:rPr>
          <w:sz w:val="22"/>
          <w:szCs w:val="22"/>
        </w:rPr>
      </w:pPr>
      <w:r w:rsidRPr="00762AE6">
        <w:rPr>
          <w:sz w:val="22"/>
          <w:szCs w:val="22"/>
        </w:rPr>
        <w:t>b) Prova de inscrição no cadastro de contribuintes estadual e/ou municipal, se houver, relativo ao domicílio ou sede do licitante, pertinente ao seu ramo de atividade e compatível com o objeto contratual;</w:t>
      </w:r>
    </w:p>
    <w:p w14:paraId="09C1B09C" w14:textId="77777777" w:rsidR="00437F69" w:rsidRPr="00762AE6" w:rsidRDefault="00437F69" w:rsidP="00437F69">
      <w:pPr>
        <w:pStyle w:val="Corpodetexto"/>
        <w:rPr>
          <w:sz w:val="22"/>
          <w:szCs w:val="22"/>
        </w:rPr>
      </w:pPr>
      <w:r w:rsidRPr="00762AE6">
        <w:rPr>
          <w:sz w:val="22"/>
          <w:szCs w:val="22"/>
        </w:rPr>
        <w:t>c) Certidão Conjunta Negativa ou Certidão Positiva com Efeito Negativo de Débitos Relativos aos Tributos Federais e à Dívida Ativa da União, expedidas pela Secretaria da Receita Federal do Brasil e Prouradoria-Geral da Fazenda Nacional, em plena vigência, quando de sua apresentação à Comissão;</w:t>
      </w:r>
    </w:p>
    <w:p w14:paraId="66A0FEE7" w14:textId="77777777" w:rsidR="00437F69" w:rsidRPr="00762AE6" w:rsidRDefault="00437F69" w:rsidP="00437F69">
      <w:pPr>
        <w:pStyle w:val="Corpodetexto"/>
        <w:rPr>
          <w:sz w:val="22"/>
          <w:szCs w:val="22"/>
        </w:rPr>
      </w:pPr>
      <w:r w:rsidRPr="00762AE6">
        <w:rPr>
          <w:sz w:val="22"/>
          <w:szCs w:val="22"/>
        </w:rPr>
        <w:t>d) Certidão Negativa ou Certidão Positiva com Efeito de Negativa de Dívida Ativa de Tributos Estaduais, expedido pela Secretaria de Estado da Fazenda em plena vigência da sede do licitante, quando de sua apresentação à Comissão;</w:t>
      </w:r>
    </w:p>
    <w:p w14:paraId="495FC087" w14:textId="77777777" w:rsidR="00437F69" w:rsidRPr="00762AE6" w:rsidRDefault="00437F69" w:rsidP="00437F69">
      <w:pPr>
        <w:pStyle w:val="Corpodetexto"/>
        <w:rPr>
          <w:sz w:val="22"/>
          <w:szCs w:val="22"/>
        </w:rPr>
      </w:pPr>
      <w:r w:rsidRPr="00762AE6">
        <w:rPr>
          <w:sz w:val="22"/>
          <w:szCs w:val="22"/>
        </w:rPr>
        <w:t>e) Certidão Negativa ou Certidão Positiva com Efeito de Negativa de Dívida Ativa de Tributos Municipais, expedido pela Secretaria Municipal da Fazenda em plena vigência da sede do licitante, quando de sua apresentação à Comissão;</w:t>
      </w:r>
    </w:p>
    <w:p w14:paraId="7969E85C" w14:textId="77777777" w:rsidR="00437F69" w:rsidRPr="00762AE6" w:rsidRDefault="00437F69" w:rsidP="00437F69">
      <w:pPr>
        <w:pStyle w:val="Corpodetexto"/>
        <w:rPr>
          <w:sz w:val="22"/>
          <w:szCs w:val="22"/>
        </w:rPr>
      </w:pPr>
      <w:r w:rsidRPr="00762AE6">
        <w:rPr>
          <w:sz w:val="22"/>
          <w:szCs w:val="22"/>
        </w:rPr>
        <w:t>f) Certidão de Regularidade do FGTS – CRF, fornecido pela Caixa Econômica Federal, em plena vigência, quando de sua apresentação à Comissão;</w:t>
      </w:r>
    </w:p>
    <w:p w14:paraId="6F041225" w14:textId="77777777" w:rsidR="00437F69" w:rsidRPr="00762AE6" w:rsidRDefault="00437F69" w:rsidP="00437F69">
      <w:pPr>
        <w:pStyle w:val="Corpodetexto"/>
        <w:rPr>
          <w:sz w:val="22"/>
          <w:szCs w:val="22"/>
        </w:rPr>
      </w:pPr>
      <w:r w:rsidRPr="00762AE6">
        <w:rPr>
          <w:sz w:val="22"/>
          <w:szCs w:val="22"/>
        </w:rPr>
        <w:t>g) Prova de inexistência de débitos inadimplidos perante a Justiça do Trabalho – CNDT.</w:t>
      </w:r>
    </w:p>
    <w:p w14:paraId="0A39180C" w14:textId="77777777" w:rsidR="00437F69" w:rsidRPr="00762AE6" w:rsidRDefault="00437F69" w:rsidP="00437F69">
      <w:pPr>
        <w:pStyle w:val="Corpodetexto"/>
        <w:rPr>
          <w:sz w:val="22"/>
          <w:szCs w:val="22"/>
        </w:rPr>
      </w:pPr>
      <w:r w:rsidRPr="00762AE6">
        <w:rPr>
          <w:sz w:val="22"/>
          <w:szCs w:val="22"/>
        </w:rPr>
        <w:t xml:space="preserve">h) Declaração de Cumprimento do Disposto no Art. 7º, inciso XXXIII da Constituição Federal, sob as penalidades cabíveis de que o Licitante cumpre com a determinação Constitucional, </w:t>
      </w:r>
    </w:p>
    <w:p w14:paraId="4B5C288D" w14:textId="77777777" w:rsidR="00437F69" w:rsidRPr="00762AE6" w:rsidRDefault="00437F69" w:rsidP="00437F69">
      <w:pPr>
        <w:pStyle w:val="Corpodetexto"/>
        <w:ind w:left="426"/>
        <w:rPr>
          <w:sz w:val="22"/>
          <w:szCs w:val="22"/>
        </w:rPr>
      </w:pPr>
    </w:p>
    <w:p w14:paraId="298C78CC" w14:textId="78C6CD87" w:rsidR="00437F69" w:rsidRPr="00762AE6" w:rsidRDefault="00762AE6" w:rsidP="00437F69">
      <w:pPr>
        <w:pStyle w:val="Corpodetexto"/>
        <w:rPr>
          <w:sz w:val="22"/>
          <w:szCs w:val="22"/>
        </w:rPr>
      </w:pPr>
      <w:r w:rsidRPr="00762AE6">
        <w:rPr>
          <w:sz w:val="22"/>
          <w:szCs w:val="22"/>
        </w:rPr>
        <w:t>5.3</w:t>
      </w:r>
      <w:r w:rsidR="00437F69" w:rsidRPr="00762AE6">
        <w:rPr>
          <w:sz w:val="22"/>
          <w:szCs w:val="22"/>
        </w:rPr>
        <w:t>.1. As empresas Licitantes enquadradas como Microempresas ou Empresas de Pequeno Porte, nos termos d</w:t>
      </w:r>
      <w:r w:rsidR="00935920">
        <w:rPr>
          <w:sz w:val="22"/>
          <w:szCs w:val="22"/>
        </w:rPr>
        <w:t>a LC</w:t>
      </w:r>
      <w:r w:rsidR="00437F69" w:rsidRPr="00762AE6">
        <w:rPr>
          <w:sz w:val="22"/>
          <w:szCs w:val="22"/>
        </w:rPr>
        <w:t xml:space="preserve"> nº 123 de 14 de dezembro de 2006, deverão apresentar as certidões referidas no Item 9 deste Edital, no entanto, caso sejam positivas quanto à situação fiscal e trabalhista, terão a oportunidade de comprovar sua regularidade fiscal, no prazo de 05 (cinco) dias úteis, a contar da convocação a ser feita pelo Agente de Contratação, porrogaveis por igual período a requerimento.</w:t>
      </w:r>
    </w:p>
    <w:p w14:paraId="0D030035" w14:textId="77777777" w:rsidR="00437F69" w:rsidRPr="00762AE6" w:rsidRDefault="00437F69" w:rsidP="00437F69">
      <w:pPr>
        <w:pStyle w:val="Corpodetexto"/>
        <w:ind w:left="426"/>
        <w:rPr>
          <w:sz w:val="22"/>
          <w:szCs w:val="22"/>
        </w:rPr>
      </w:pPr>
    </w:p>
    <w:p w14:paraId="472B996A" w14:textId="0D2B5A61" w:rsidR="00437F69" w:rsidRPr="00762AE6" w:rsidRDefault="00762AE6" w:rsidP="00437F69">
      <w:pPr>
        <w:pStyle w:val="Corpodetexto"/>
        <w:rPr>
          <w:sz w:val="22"/>
          <w:szCs w:val="22"/>
        </w:rPr>
      </w:pPr>
      <w:r w:rsidRPr="00762AE6">
        <w:rPr>
          <w:sz w:val="22"/>
          <w:szCs w:val="22"/>
        </w:rPr>
        <w:t>5.4</w:t>
      </w:r>
      <w:r w:rsidR="00437F69" w:rsidRPr="00762AE6">
        <w:rPr>
          <w:sz w:val="22"/>
          <w:szCs w:val="22"/>
        </w:rPr>
        <w:t xml:space="preserve">. </w:t>
      </w:r>
      <w:r w:rsidR="00437F69" w:rsidRPr="00762AE6">
        <w:rPr>
          <w:b/>
          <w:sz w:val="22"/>
          <w:szCs w:val="22"/>
          <w:u w:val="single"/>
        </w:rPr>
        <w:t>COMPROVAÇÃO DA QUALIFICAÇÃO ECONÔMICO-FINANCEIRA</w:t>
      </w:r>
    </w:p>
    <w:p w14:paraId="6EA95F22" w14:textId="77777777" w:rsidR="00437F69" w:rsidRPr="00762AE6" w:rsidRDefault="00437F69" w:rsidP="00437F69">
      <w:pPr>
        <w:widowControl/>
        <w:tabs>
          <w:tab w:val="left" w:pos="284"/>
        </w:tabs>
        <w:adjustRightInd w:val="0"/>
        <w:jc w:val="both"/>
        <w:rPr>
          <w:color w:val="000000"/>
        </w:rPr>
      </w:pPr>
      <w:r w:rsidRPr="00762AE6">
        <w:t>a) Certidão negativa de feitos sobre falência expedida pelo distribuidor da sede do licitante</w:t>
      </w:r>
      <w:r w:rsidRPr="00762AE6">
        <w:rPr>
          <w:lang w:eastAsia="pt-BR"/>
        </w:rPr>
        <w:t xml:space="preserve"> emitida dentro de um prazo máximo de 30 (trinta) dias anteriores à sessão pública</w:t>
      </w:r>
      <w:r w:rsidRPr="00762AE6">
        <w:rPr>
          <w:color w:val="000000"/>
        </w:rPr>
        <w:t>. Para esta certidão só será aceita outra validade se estiver expresso no próprio documento.</w:t>
      </w:r>
    </w:p>
    <w:p w14:paraId="72B37D35" w14:textId="77777777" w:rsidR="00437F69" w:rsidRPr="00762AE6" w:rsidRDefault="00437F69" w:rsidP="00437F69">
      <w:pPr>
        <w:adjustRightInd w:val="0"/>
        <w:jc w:val="both"/>
        <w:rPr>
          <w:color w:val="000000"/>
        </w:rPr>
      </w:pPr>
      <w:r w:rsidRPr="00762AE6">
        <w:rPr>
          <w:color w:val="000000"/>
        </w:rPr>
        <w:t xml:space="preserve"> </w:t>
      </w:r>
    </w:p>
    <w:p w14:paraId="6AD73CC8" w14:textId="77777777" w:rsidR="00437F69" w:rsidRPr="00762AE6" w:rsidRDefault="00437F69" w:rsidP="00437F69">
      <w:pPr>
        <w:adjustRightInd w:val="0"/>
        <w:jc w:val="both"/>
        <w:rPr>
          <w:lang w:eastAsia="pt-BR"/>
        </w:rPr>
      </w:pPr>
      <w:r w:rsidRPr="00762AE6">
        <w:rPr>
          <w:color w:val="000000"/>
        </w:rPr>
        <w:t xml:space="preserve">b) </w:t>
      </w:r>
      <w:r w:rsidRPr="00762AE6">
        <w:rPr>
          <w:lang w:eastAsia="pt-BR"/>
        </w:rPr>
        <w:t>Balanço patrimonial e demonstrações contábeis dos (2) dois últimos exercício sociais,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 O balanço patrimonial e as demonstrações contábeis deverão estar assinados por Contador ou por outro profissional equivalente, devidamente registrado no Conselho Regional de Contabilidade. Serão considerados aceitos como na forma da lei o balanço patrimonial e demonstrações contábeis assim apresentados, satisfazendo a seguinte equação:</w:t>
      </w:r>
    </w:p>
    <w:p w14:paraId="5E43BF76" w14:textId="77777777" w:rsidR="00437F69" w:rsidRPr="00762AE6" w:rsidRDefault="00437F69" w:rsidP="00437F69">
      <w:pPr>
        <w:adjustRightInd w:val="0"/>
        <w:ind w:left="426" w:hanging="426"/>
        <w:jc w:val="both"/>
        <w:rPr>
          <w:lang w:eastAsia="pt-BR"/>
        </w:rPr>
      </w:pPr>
    </w:p>
    <w:p w14:paraId="681506FA" w14:textId="77777777" w:rsidR="00437F69" w:rsidRPr="00762AE6" w:rsidRDefault="00437F69" w:rsidP="00437F69">
      <w:pPr>
        <w:jc w:val="both"/>
      </w:pPr>
      <w:r w:rsidRPr="00762AE6">
        <w:rPr>
          <w:lang w:eastAsia="pt-BR"/>
        </w:rPr>
        <w:t xml:space="preserve">b.1 - </w:t>
      </w:r>
      <w:r w:rsidRPr="00762AE6">
        <w:t xml:space="preserve">A boa situação financeira da empresa dos ultimos 02(dois) exercícios, devidamente assinada por profissional contábil, será avaliada pelos Índices de Liquidez Geral (LG), Solvência Geral (SG) e Liquidez Corrente (LC), os quais devem ser </w:t>
      </w:r>
      <w:r w:rsidRPr="00762AE6">
        <w:rPr>
          <w:lang w:val="pt-BR"/>
        </w:rPr>
        <w:t xml:space="preserve">igual ou </w:t>
      </w:r>
      <w:r w:rsidRPr="00762AE6">
        <w:t>maior que 1,00, resultante da aplicação das seguintes fórmulas: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7"/>
      </w:tblGrid>
      <w:tr w:rsidR="00437F69" w:rsidRPr="00762AE6" w14:paraId="23DEE2B1" w14:textId="77777777" w:rsidTr="00437F69">
        <w:trPr>
          <w:jc w:val="center"/>
        </w:trPr>
        <w:tc>
          <w:tcPr>
            <w:tcW w:w="5637" w:type="dxa"/>
          </w:tcPr>
          <w:p w14:paraId="09B9A15B" w14:textId="77777777" w:rsidR="00437F69" w:rsidRPr="00762AE6" w:rsidRDefault="00437F69" w:rsidP="00437F69">
            <w:pPr>
              <w:pStyle w:val="PargrafodaLista"/>
              <w:spacing w:before="0"/>
              <w:ind w:left="0"/>
              <w:rPr>
                <w:b/>
                <w:lang w:val="pt-BR" w:eastAsia="pt-BR"/>
              </w:rPr>
            </w:pPr>
          </w:p>
          <w:p w14:paraId="316FCF31" w14:textId="77777777" w:rsidR="00437F69" w:rsidRPr="00762AE6" w:rsidRDefault="00437F69" w:rsidP="00437F69">
            <w:pPr>
              <w:pStyle w:val="PargrafodaLista"/>
              <w:spacing w:before="0"/>
              <w:ind w:left="0"/>
              <w:rPr>
                <w:lang w:val="pt-BR" w:eastAsia="pt-BR"/>
              </w:rPr>
            </w:pPr>
            <w:r w:rsidRPr="00762AE6">
              <w:rPr>
                <w:b/>
                <w:lang w:val="pt-BR" w:eastAsia="pt-BR"/>
              </w:rPr>
              <w:t xml:space="preserve">Índice de Liquidez Geral (LG), </w:t>
            </w:r>
            <w:r w:rsidRPr="00762AE6">
              <w:rPr>
                <w:lang w:val="pt-BR" w:eastAsia="pt-BR"/>
              </w:rPr>
              <w:t>onde:</w:t>
            </w:r>
          </w:p>
          <w:p w14:paraId="296C47F2" w14:textId="77777777" w:rsidR="00437F69" w:rsidRPr="00762AE6" w:rsidRDefault="00437F69" w:rsidP="00437F69">
            <w:pPr>
              <w:pStyle w:val="PargrafodaLista"/>
              <w:tabs>
                <w:tab w:val="left" w:pos="284"/>
              </w:tabs>
              <w:spacing w:before="0"/>
              <w:ind w:left="0"/>
              <w:rPr>
                <w:lang w:val="pt-BR" w:eastAsia="pt-BR"/>
              </w:rPr>
            </w:pPr>
            <w:r w:rsidRPr="00762AE6">
              <w:rPr>
                <w:lang w:val="pt-BR" w:eastAsia="pt-BR"/>
              </w:rPr>
              <w:tab/>
            </w:r>
            <w:r w:rsidRPr="00762AE6">
              <w:rPr>
                <w:b/>
                <w:lang w:val="pt-BR" w:eastAsia="pt-BR"/>
              </w:rPr>
              <w:t>LG</w:t>
            </w:r>
            <w:r w:rsidRPr="00762AE6">
              <w:rPr>
                <w:lang w:val="pt-BR" w:eastAsia="pt-BR"/>
              </w:rPr>
              <w:t xml:space="preserve"> = </w:t>
            </w:r>
            <w:r w:rsidRPr="00762AE6">
              <w:rPr>
                <w:u w:val="single"/>
                <w:lang w:val="pt-BR" w:eastAsia="pt-BR"/>
              </w:rPr>
              <w:t>Ativo Circulante + Realizável a Longo Prazo</w:t>
            </w:r>
          </w:p>
          <w:p w14:paraId="3A10CAC8" w14:textId="77777777" w:rsidR="00437F69" w:rsidRPr="00762AE6" w:rsidRDefault="00437F69" w:rsidP="00437F69">
            <w:pPr>
              <w:pStyle w:val="PargrafodaLista"/>
              <w:tabs>
                <w:tab w:val="left" w:pos="284"/>
                <w:tab w:val="left" w:pos="756"/>
              </w:tabs>
              <w:spacing w:before="0"/>
              <w:ind w:left="0"/>
              <w:rPr>
                <w:lang w:val="pt-BR" w:eastAsia="pt-BR"/>
              </w:rPr>
            </w:pPr>
            <w:r w:rsidRPr="00762AE6">
              <w:rPr>
                <w:lang w:val="pt-BR" w:eastAsia="pt-BR"/>
              </w:rPr>
              <w:tab/>
            </w:r>
            <w:r w:rsidRPr="00762AE6">
              <w:rPr>
                <w:lang w:val="pt-BR" w:eastAsia="pt-BR"/>
              </w:rPr>
              <w:tab/>
              <w:t>Passivo Circulante + Passivo Não Circulante</w:t>
            </w:r>
          </w:p>
          <w:p w14:paraId="31403984" w14:textId="77777777" w:rsidR="00437F69" w:rsidRPr="00762AE6" w:rsidRDefault="00437F69" w:rsidP="00437F69">
            <w:pPr>
              <w:pStyle w:val="PargrafodaLista"/>
              <w:tabs>
                <w:tab w:val="left" w:pos="284"/>
                <w:tab w:val="left" w:pos="756"/>
              </w:tabs>
              <w:spacing w:before="0"/>
              <w:ind w:left="0"/>
              <w:rPr>
                <w:lang w:val="pt-BR" w:eastAsia="pt-BR"/>
              </w:rPr>
            </w:pPr>
          </w:p>
          <w:p w14:paraId="07EB5526" w14:textId="77777777" w:rsidR="00437F69" w:rsidRPr="00762AE6" w:rsidRDefault="00437F69" w:rsidP="00437F69">
            <w:pPr>
              <w:pStyle w:val="PargrafodaLista"/>
              <w:tabs>
                <w:tab w:val="left" w:pos="284"/>
                <w:tab w:val="left" w:pos="756"/>
              </w:tabs>
              <w:spacing w:before="0"/>
              <w:ind w:left="0"/>
              <w:rPr>
                <w:lang w:val="pt-BR" w:eastAsia="pt-BR"/>
              </w:rPr>
            </w:pPr>
            <w:r w:rsidRPr="00762AE6">
              <w:rPr>
                <w:lang w:val="pt-BR" w:eastAsia="pt-BR"/>
              </w:rPr>
              <w:t>Índice de Solvência Geral (SG), onde:</w:t>
            </w:r>
          </w:p>
          <w:p w14:paraId="6A2E3E43" w14:textId="77777777" w:rsidR="00437F69" w:rsidRPr="00762AE6" w:rsidRDefault="00437F69" w:rsidP="00437F69">
            <w:pPr>
              <w:pStyle w:val="PargrafodaLista"/>
              <w:tabs>
                <w:tab w:val="left" w:pos="284"/>
              </w:tabs>
              <w:spacing w:before="0"/>
              <w:ind w:left="0"/>
              <w:rPr>
                <w:lang w:val="pt-BR" w:eastAsia="pt-BR"/>
              </w:rPr>
            </w:pPr>
            <w:r w:rsidRPr="00762AE6">
              <w:rPr>
                <w:lang w:val="pt-BR" w:eastAsia="pt-BR"/>
              </w:rPr>
              <w:tab/>
            </w:r>
            <w:r w:rsidRPr="00762AE6">
              <w:rPr>
                <w:b/>
                <w:lang w:val="pt-BR" w:eastAsia="pt-BR"/>
              </w:rPr>
              <w:t>SG</w:t>
            </w:r>
            <w:r w:rsidRPr="00762AE6">
              <w:rPr>
                <w:lang w:val="pt-BR" w:eastAsia="pt-BR"/>
              </w:rPr>
              <w:t xml:space="preserve"> = </w:t>
            </w:r>
            <w:r w:rsidRPr="00762AE6">
              <w:rPr>
                <w:u w:val="single"/>
                <w:lang w:val="pt-BR" w:eastAsia="pt-BR"/>
              </w:rPr>
              <w:t xml:space="preserve">                        Ativo Total</w:t>
            </w:r>
            <w:r w:rsidRPr="00762AE6">
              <w:rPr>
                <w:lang w:val="pt-BR" w:eastAsia="pt-BR"/>
              </w:rPr>
              <w:t>______________</w:t>
            </w:r>
          </w:p>
          <w:p w14:paraId="0B1777AB" w14:textId="77777777" w:rsidR="00437F69" w:rsidRPr="00762AE6" w:rsidRDefault="00437F69" w:rsidP="00437F69">
            <w:pPr>
              <w:pStyle w:val="PargrafodaLista"/>
              <w:tabs>
                <w:tab w:val="left" w:pos="284"/>
                <w:tab w:val="left" w:pos="756"/>
              </w:tabs>
              <w:spacing w:before="0"/>
              <w:ind w:left="0"/>
              <w:rPr>
                <w:lang w:val="pt-BR" w:eastAsia="pt-BR"/>
              </w:rPr>
            </w:pPr>
            <w:r w:rsidRPr="00762AE6">
              <w:rPr>
                <w:lang w:val="pt-BR" w:eastAsia="pt-BR"/>
              </w:rPr>
              <w:tab/>
            </w:r>
            <w:r w:rsidRPr="00762AE6">
              <w:rPr>
                <w:lang w:val="pt-BR" w:eastAsia="pt-BR"/>
              </w:rPr>
              <w:tab/>
              <w:t>Passivo Circulante + Passivo Não Circulante</w:t>
            </w:r>
          </w:p>
          <w:p w14:paraId="1E56A11B" w14:textId="77777777" w:rsidR="00437F69" w:rsidRPr="00762AE6" w:rsidRDefault="00437F69" w:rsidP="00437F69">
            <w:pPr>
              <w:pStyle w:val="PargrafodaLista"/>
              <w:tabs>
                <w:tab w:val="left" w:pos="284"/>
                <w:tab w:val="left" w:pos="756"/>
              </w:tabs>
              <w:spacing w:before="0"/>
              <w:ind w:left="0"/>
              <w:rPr>
                <w:lang w:val="pt-BR" w:eastAsia="pt-BR"/>
              </w:rPr>
            </w:pPr>
          </w:p>
          <w:p w14:paraId="7C6F554F" w14:textId="77777777" w:rsidR="00437F69" w:rsidRPr="00762AE6" w:rsidRDefault="00437F69" w:rsidP="00437F69">
            <w:pPr>
              <w:pStyle w:val="PargrafodaLista"/>
              <w:tabs>
                <w:tab w:val="left" w:pos="284"/>
                <w:tab w:val="left" w:pos="756"/>
              </w:tabs>
              <w:spacing w:before="0"/>
              <w:ind w:left="0"/>
              <w:rPr>
                <w:lang w:val="pt-BR" w:eastAsia="pt-BR"/>
              </w:rPr>
            </w:pPr>
            <w:r w:rsidRPr="00762AE6">
              <w:rPr>
                <w:b/>
                <w:lang w:val="pt-BR" w:eastAsia="pt-BR"/>
              </w:rPr>
              <w:t xml:space="preserve">Índice de Liquidez Corrente (LC), </w:t>
            </w:r>
            <w:r w:rsidRPr="00762AE6">
              <w:rPr>
                <w:lang w:val="pt-BR" w:eastAsia="pt-BR"/>
              </w:rPr>
              <w:t>onde:</w:t>
            </w:r>
          </w:p>
          <w:p w14:paraId="5628A2FF" w14:textId="77777777" w:rsidR="00437F69" w:rsidRPr="00762AE6" w:rsidRDefault="00437F69" w:rsidP="00437F69">
            <w:pPr>
              <w:pStyle w:val="PargrafodaLista"/>
              <w:tabs>
                <w:tab w:val="left" w:pos="284"/>
                <w:tab w:val="left" w:pos="756"/>
              </w:tabs>
              <w:spacing w:before="0"/>
              <w:ind w:left="0"/>
              <w:rPr>
                <w:lang w:val="pt-BR" w:eastAsia="pt-BR"/>
              </w:rPr>
            </w:pPr>
            <w:r w:rsidRPr="00762AE6">
              <w:rPr>
                <w:b/>
                <w:lang w:val="pt-BR" w:eastAsia="pt-BR"/>
              </w:rPr>
              <w:tab/>
              <w:t>LC</w:t>
            </w:r>
            <w:r w:rsidRPr="00762AE6">
              <w:rPr>
                <w:lang w:val="pt-BR" w:eastAsia="pt-BR"/>
              </w:rPr>
              <w:t xml:space="preserve"> = </w:t>
            </w:r>
            <w:r w:rsidRPr="00762AE6">
              <w:rPr>
                <w:u w:val="single"/>
                <w:lang w:val="pt-BR" w:eastAsia="pt-BR"/>
              </w:rPr>
              <w:t>Ativo Circulante</w:t>
            </w:r>
            <w:r w:rsidRPr="00762AE6">
              <w:rPr>
                <w:lang w:val="pt-BR" w:eastAsia="pt-BR"/>
              </w:rPr>
              <w:t>__</w:t>
            </w:r>
          </w:p>
          <w:p w14:paraId="7001EEAB" w14:textId="77777777" w:rsidR="00437F69" w:rsidRPr="00762AE6" w:rsidRDefault="00437F69" w:rsidP="00437F69">
            <w:pPr>
              <w:pStyle w:val="PargrafodaLista"/>
              <w:tabs>
                <w:tab w:val="left" w:pos="284"/>
                <w:tab w:val="left" w:pos="714"/>
              </w:tabs>
              <w:spacing w:before="0"/>
              <w:ind w:left="0"/>
              <w:rPr>
                <w:lang w:val="pt-BR" w:eastAsia="pt-BR"/>
              </w:rPr>
            </w:pPr>
            <w:r w:rsidRPr="00762AE6">
              <w:rPr>
                <w:lang w:val="pt-BR" w:eastAsia="pt-BR"/>
              </w:rPr>
              <w:tab/>
            </w:r>
            <w:r w:rsidRPr="00762AE6">
              <w:rPr>
                <w:lang w:val="pt-BR" w:eastAsia="pt-BR"/>
              </w:rPr>
              <w:tab/>
              <w:t>Passivo Circulante</w:t>
            </w:r>
          </w:p>
          <w:p w14:paraId="152E14C1" w14:textId="77777777" w:rsidR="00437F69" w:rsidRPr="00762AE6" w:rsidRDefault="00437F69" w:rsidP="00437F69">
            <w:pPr>
              <w:pStyle w:val="PargrafodaLista"/>
              <w:spacing w:before="0"/>
              <w:ind w:left="0"/>
              <w:rPr>
                <w:lang w:val="pt-BR" w:eastAsia="pt-BR"/>
              </w:rPr>
            </w:pPr>
          </w:p>
        </w:tc>
      </w:tr>
    </w:tbl>
    <w:p w14:paraId="38AB6B14" w14:textId="77777777" w:rsidR="00437F69" w:rsidRPr="00762AE6" w:rsidRDefault="00437F69" w:rsidP="00437F69">
      <w:pPr>
        <w:jc w:val="both"/>
      </w:pPr>
      <w:r w:rsidRPr="00762AE6">
        <w:rPr>
          <w:color w:val="000000"/>
        </w:rPr>
        <w:t>b.2 - As Empresas licitantes deverão apresentar PLANILHA demonstrando sua boa situação financeira, devidamente assinada por profissional contábil, conforme alínea “b1” acima, cujos elementos serão retirados do Balanço Patrimonial exigido pelo item ‟b‟</w:t>
      </w:r>
    </w:p>
    <w:p w14:paraId="2337C2BF" w14:textId="77777777" w:rsidR="00437F69" w:rsidRPr="00762AE6" w:rsidRDefault="00437F69" w:rsidP="00437F69">
      <w:pPr>
        <w:adjustRightInd w:val="0"/>
        <w:jc w:val="both"/>
        <w:rPr>
          <w:lang w:eastAsia="pt-BR"/>
        </w:rPr>
      </w:pPr>
      <w:r w:rsidRPr="00762AE6">
        <w:rPr>
          <w:lang w:eastAsia="pt-BR"/>
        </w:rPr>
        <w:t>b.3 - No caso de empresa ter sido constituída há menos de 2 (dois) anos, admite-se a apresentação de balanço patrimonial e demonstrações contábeis referentes ao período de existência da sociedade, ou seja, devem cumprir a exigência desta informação, mediante apresentação de Balanço de abertura ou do último Balanço Patrimonial levantado;</w:t>
      </w:r>
    </w:p>
    <w:p w14:paraId="2D36E31E" w14:textId="77777777" w:rsidR="00437F69" w:rsidRPr="00762AE6" w:rsidRDefault="00437F69" w:rsidP="00437F69">
      <w:pPr>
        <w:adjustRightInd w:val="0"/>
        <w:jc w:val="both"/>
        <w:rPr>
          <w:lang w:eastAsia="pt-BR"/>
        </w:rPr>
      </w:pPr>
      <w:r w:rsidRPr="00762AE6">
        <w:rPr>
          <w:lang w:eastAsia="pt-BR"/>
        </w:rPr>
        <w:t>b.4 - É admissível o balanço intermediário, se decorrer de lei ou contrato social/estatuto social.</w:t>
      </w:r>
    </w:p>
    <w:p w14:paraId="2DB3C58C" w14:textId="77777777" w:rsidR="00437F69" w:rsidRPr="00762AE6" w:rsidRDefault="00437F69" w:rsidP="00437F69">
      <w:pPr>
        <w:adjustRightInd w:val="0"/>
        <w:jc w:val="both"/>
        <w:rPr>
          <w:lang w:eastAsia="pt-BR"/>
        </w:rPr>
      </w:pPr>
      <w:r w:rsidRPr="00762AE6">
        <w:rPr>
          <w:lang w:eastAsia="pt-BR"/>
        </w:rPr>
        <w:t>b.5 - Caso o licitante seja cooperativa tais documentos deverão ser acompanhados da última auditoria contábil – financeira, conforme dispõe o artigo 112 da Lei nº 5.764, de 1971, ou de uma declaração, sob as penas da lei, de que tal auditoria não foi exigida pelo órgão fiscalizador;</w:t>
      </w:r>
    </w:p>
    <w:p w14:paraId="64AE68EB" w14:textId="77777777" w:rsidR="00437F69" w:rsidRPr="00762AE6" w:rsidRDefault="00437F69" w:rsidP="00437F69">
      <w:pPr>
        <w:adjustRightInd w:val="0"/>
        <w:jc w:val="both"/>
        <w:rPr>
          <w:lang w:eastAsia="pt-BR"/>
        </w:rPr>
      </w:pPr>
      <w:r w:rsidRPr="00762AE6">
        <w:rPr>
          <w:lang w:eastAsia="pt-BR"/>
        </w:rPr>
        <w:t>b.6 - As fórmulas deverão estar devidamente aplicadas em memorial de cálculos juntado ao balanço e caso não seja apresentado, o agente de contratação reserva-se o direito de efetuar os cálculos.</w:t>
      </w:r>
    </w:p>
    <w:p w14:paraId="11FBF024" w14:textId="77777777" w:rsidR="00437F69" w:rsidRPr="00762AE6" w:rsidRDefault="00437F69" w:rsidP="00437F69">
      <w:pPr>
        <w:adjustRightInd w:val="0"/>
        <w:jc w:val="both"/>
        <w:rPr>
          <w:bCs/>
          <w:lang w:eastAsia="pt-BR"/>
        </w:rPr>
      </w:pPr>
      <w:r w:rsidRPr="00762AE6">
        <w:rPr>
          <w:lang w:eastAsia="pt-BR"/>
        </w:rPr>
        <w:t xml:space="preserve">b.7 - Os balanços </w:t>
      </w:r>
      <w:r w:rsidRPr="00762AE6">
        <w:rPr>
          <w:bCs/>
          <w:lang w:eastAsia="pt-BR"/>
        </w:rPr>
        <w:t>emitidos via Sistema Público de Escrituração Fiscal Digital – (SPED), só será aceito mediante recibo de entrega emitido pelo Sistema, de acordo com o Decreto nº 8.683, de 25 de fevereiro de 2016";</w:t>
      </w:r>
    </w:p>
    <w:p w14:paraId="093856B8" w14:textId="77777777" w:rsidR="00437F69" w:rsidRPr="00762AE6" w:rsidRDefault="00437F69" w:rsidP="00437F69">
      <w:pPr>
        <w:contextualSpacing/>
        <w:jc w:val="both"/>
        <w:rPr>
          <w:bCs/>
        </w:rPr>
      </w:pPr>
      <w:r w:rsidRPr="00762AE6">
        <w:rPr>
          <w:bCs/>
          <w:lang w:eastAsia="pt-BR"/>
        </w:rPr>
        <w:t xml:space="preserve">b.8 </w:t>
      </w:r>
      <w:r w:rsidRPr="00762AE6">
        <w:rPr>
          <w:bCs/>
          <w:i/>
          <w:iCs/>
          <w:lang w:eastAsia="pt-BR"/>
        </w:rPr>
        <w:t xml:space="preserve">- </w:t>
      </w:r>
      <w:r w:rsidRPr="00762AE6">
        <w:rPr>
          <w:bCs/>
          <w:i/>
          <w:iCs/>
        </w:rPr>
        <w:t xml:space="preserve">   </w:t>
      </w:r>
      <w:r w:rsidRPr="00762AE6">
        <w:rPr>
          <w:bCs/>
        </w:rPr>
        <w:t>A licitante deverá apresentar declaração/</w:t>
      </w:r>
      <w:r w:rsidRPr="00762AE6">
        <w:rPr>
          <w:bCs/>
          <w:color w:val="000000"/>
        </w:rPr>
        <w:t xml:space="preserve">relação dos compromissos assumidos pelo licitante que importem em diminuição de sua capacidade econômico-financeira, excluídas parcelas já executadas de contratos firmados, </w:t>
      </w:r>
      <w:r w:rsidRPr="00762AE6">
        <w:rPr>
          <w:bCs/>
        </w:rPr>
        <w:t>contendo</w:t>
      </w:r>
      <w:r w:rsidRPr="00762AE6">
        <w:rPr>
          <w:bCs/>
          <w:spacing w:val="1"/>
        </w:rPr>
        <w:t xml:space="preserve"> </w:t>
      </w:r>
      <w:r w:rsidRPr="00762AE6">
        <w:rPr>
          <w:bCs/>
        </w:rPr>
        <w:t>TODOS</w:t>
      </w:r>
      <w:r w:rsidRPr="00762AE6">
        <w:rPr>
          <w:bCs/>
          <w:spacing w:val="1"/>
        </w:rPr>
        <w:t xml:space="preserve"> </w:t>
      </w:r>
      <w:r w:rsidRPr="00762AE6">
        <w:rPr>
          <w:bCs/>
        </w:rPr>
        <w:t>contratos</w:t>
      </w:r>
      <w:r w:rsidRPr="00762AE6">
        <w:rPr>
          <w:bCs/>
          <w:spacing w:val="1"/>
        </w:rPr>
        <w:t xml:space="preserve"> </w:t>
      </w:r>
      <w:r w:rsidRPr="00762AE6">
        <w:rPr>
          <w:bCs/>
        </w:rPr>
        <w:t>celebrados</w:t>
      </w:r>
      <w:r w:rsidRPr="00762AE6">
        <w:rPr>
          <w:bCs/>
          <w:spacing w:val="1"/>
        </w:rPr>
        <w:t xml:space="preserve"> </w:t>
      </w:r>
      <w:r w:rsidRPr="00762AE6">
        <w:rPr>
          <w:bCs/>
        </w:rPr>
        <w:t>(compromissos assumidos) dos 2 (dois) últimos exercícios financeiro da mesma competência</w:t>
      </w:r>
      <w:r w:rsidRPr="00762AE6">
        <w:rPr>
          <w:bCs/>
          <w:spacing w:val="-86"/>
        </w:rPr>
        <w:t xml:space="preserve">        </w:t>
      </w:r>
      <w:r w:rsidRPr="00762AE6">
        <w:rPr>
          <w:bCs/>
        </w:rPr>
        <w:t xml:space="preserve"> dos BALANÇOS PATRIMONIAIS apresentado e  exercício financeiro</w:t>
      </w:r>
      <w:r w:rsidRPr="00762AE6">
        <w:rPr>
          <w:bCs/>
          <w:spacing w:val="-86"/>
        </w:rPr>
        <w:t xml:space="preserve">        </w:t>
      </w:r>
      <w:r w:rsidRPr="00762AE6">
        <w:rPr>
          <w:bCs/>
          <w:spacing w:val="1"/>
        </w:rPr>
        <w:t xml:space="preserve"> imediatamente </w:t>
      </w:r>
      <w:r w:rsidRPr="00762AE6">
        <w:rPr>
          <w:bCs/>
        </w:rPr>
        <w:t>posterior,</w:t>
      </w:r>
      <w:r w:rsidRPr="00762AE6">
        <w:rPr>
          <w:bCs/>
          <w:spacing w:val="1"/>
        </w:rPr>
        <w:t xml:space="preserve"> </w:t>
      </w:r>
      <w:r w:rsidRPr="00762AE6">
        <w:rPr>
          <w:bCs/>
        </w:rPr>
        <w:t>discriminando:</w:t>
      </w:r>
      <w:r w:rsidRPr="00762AE6">
        <w:rPr>
          <w:bCs/>
          <w:spacing w:val="1"/>
        </w:rPr>
        <w:t xml:space="preserve"> </w:t>
      </w:r>
      <w:r w:rsidRPr="00762AE6">
        <w:rPr>
          <w:bCs/>
        </w:rPr>
        <w:t>data</w:t>
      </w:r>
      <w:r w:rsidRPr="00762AE6">
        <w:rPr>
          <w:bCs/>
          <w:spacing w:val="1"/>
        </w:rPr>
        <w:t xml:space="preserve"> </w:t>
      </w:r>
      <w:r w:rsidRPr="00762AE6">
        <w:rPr>
          <w:bCs/>
        </w:rPr>
        <w:t>de</w:t>
      </w:r>
      <w:r w:rsidRPr="00762AE6">
        <w:rPr>
          <w:bCs/>
          <w:spacing w:val="1"/>
        </w:rPr>
        <w:t xml:space="preserve"> </w:t>
      </w:r>
      <w:r w:rsidRPr="00762AE6">
        <w:rPr>
          <w:bCs/>
        </w:rPr>
        <w:t>celebração;</w:t>
      </w:r>
      <w:r w:rsidRPr="00762AE6">
        <w:rPr>
          <w:bCs/>
          <w:spacing w:val="1"/>
        </w:rPr>
        <w:t xml:space="preserve"> </w:t>
      </w:r>
      <w:r w:rsidRPr="00762AE6">
        <w:rPr>
          <w:bCs/>
        </w:rPr>
        <w:t>contratante;</w:t>
      </w:r>
      <w:r w:rsidRPr="00762AE6">
        <w:rPr>
          <w:bCs/>
          <w:spacing w:val="1"/>
        </w:rPr>
        <w:t xml:space="preserve"> objeto; </w:t>
      </w:r>
      <w:r w:rsidRPr="00762AE6">
        <w:rPr>
          <w:bCs/>
        </w:rPr>
        <w:t>valor</w:t>
      </w:r>
      <w:r w:rsidRPr="00762AE6">
        <w:rPr>
          <w:bCs/>
          <w:spacing w:val="1"/>
        </w:rPr>
        <w:t xml:space="preserve"> </w:t>
      </w:r>
      <w:r w:rsidRPr="00762AE6">
        <w:rPr>
          <w:bCs/>
        </w:rPr>
        <w:t>global e</w:t>
      </w:r>
      <w:r w:rsidRPr="00762AE6">
        <w:rPr>
          <w:bCs/>
          <w:spacing w:val="1"/>
        </w:rPr>
        <w:t xml:space="preserve"> </w:t>
      </w:r>
      <w:r w:rsidRPr="00762AE6">
        <w:rPr>
          <w:bCs/>
        </w:rPr>
        <w:t>saldo</w:t>
      </w:r>
      <w:r w:rsidRPr="00762AE6">
        <w:rPr>
          <w:bCs/>
          <w:spacing w:val="1"/>
        </w:rPr>
        <w:t xml:space="preserve"> </w:t>
      </w:r>
      <w:r w:rsidRPr="00762AE6">
        <w:rPr>
          <w:bCs/>
        </w:rPr>
        <w:t>a</w:t>
      </w:r>
      <w:r w:rsidRPr="00762AE6">
        <w:rPr>
          <w:bCs/>
          <w:spacing w:val="1"/>
        </w:rPr>
        <w:t xml:space="preserve"> </w:t>
      </w:r>
      <w:r w:rsidRPr="00762AE6">
        <w:rPr>
          <w:bCs/>
        </w:rPr>
        <w:t>executar.</w:t>
      </w:r>
      <w:r w:rsidRPr="00762AE6">
        <w:rPr>
          <w:bCs/>
          <w:spacing w:val="1"/>
        </w:rPr>
        <w:t xml:space="preserve"> </w:t>
      </w:r>
      <w:r w:rsidRPr="00762AE6">
        <w:rPr>
          <w:bCs/>
        </w:rPr>
        <w:t>Juntamente</w:t>
      </w:r>
      <w:r w:rsidRPr="00762AE6">
        <w:rPr>
          <w:bCs/>
          <w:spacing w:val="1"/>
        </w:rPr>
        <w:t xml:space="preserve"> </w:t>
      </w:r>
      <w:r w:rsidRPr="00762AE6">
        <w:rPr>
          <w:bCs/>
        </w:rPr>
        <w:t>com</w:t>
      </w:r>
      <w:r w:rsidRPr="00762AE6">
        <w:rPr>
          <w:bCs/>
          <w:spacing w:val="1"/>
        </w:rPr>
        <w:t xml:space="preserve"> </w:t>
      </w:r>
      <w:r w:rsidRPr="00762AE6">
        <w:rPr>
          <w:bCs/>
        </w:rPr>
        <w:t>a</w:t>
      </w:r>
      <w:r w:rsidRPr="00762AE6">
        <w:rPr>
          <w:bCs/>
          <w:spacing w:val="1"/>
        </w:rPr>
        <w:t xml:space="preserve"> </w:t>
      </w:r>
      <w:r w:rsidRPr="00762AE6">
        <w:rPr>
          <w:bCs/>
        </w:rPr>
        <w:t>Demonstração</w:t>
      </w:r>
      <w:r w:rsidRPr="00762AE6">
        <w:rPr>
          <w:bCs/>
          <w:spacing w:val="1"/>
        </w:rPr>
        <w:t xml:space="preserve"> </w:t>
      </w:r>
      <w:r w:rsidRPr="00762AE6">
        <w:rPr>
          <w:bCs/>
        </w:rPr>
        <w:t>de</w:t>
      </w:r>
      <w:r w:rsidRPr="00762AE6">
        <w:rPr>
          <w:bCs/>
          <w:spacing w:val="1"/>
        </w:rPr>
        <w:t xml:space="preserve"> </w:t>
      </w:r>
      <w:r w:rsidRPr="00762AE6">
        <w:rPr>
          <w:bCs/>
        </w:rPr>
        <w:t>Resultado</w:t>
      </w:r>
      <w:r w:rsidRPr="00762AE6">
        <w:rPr>
          <w:bCs/>
          <w:spacing w:val="1"/>
        </w:rPr>
        <w:t xml:space="preserve"> </w:t>
      </w:r>
      <w:r w:rsidRPr="00762AE6">
        <w:rPr>
          <w:bCs/>
        </w:rPr>
        <w:t>do</w:t>
      </w:r>
      <w:r w:rsidRPr="00762AE6">
        <w:rPr>
          <w:bCs/>
          <w:spacing w:val="1"/>
        </w:rPr>
        <w:t xml:space="preserve"> </w:t>
      </w:r>
      <w:r w:rsidRPr="00762AE6">
        <w:rPr>
          <w:bCs/>
        </w:rPr>
        <w:t>Exercício-DRE</w:t>
      </w:r>
      <w:r w:rsidRPr="00762AE6">
        <w:rPr>
          <w:bCs/>
          <w:spacing w:val="1"/>
        </w:rPr>
        <w:t xml:space="preserve"> </w:t>
      </w:r>
      <w:r w:rsidRPr="00762AE6">
        <w:rPr>
          <w:bCs/>
        </w:rPr>
        <w:t>de</w:t>
      </w:r>
      <w:r w:rsidRPr="00762AE6">
        <w:rPr>
          <w:bCs/>
          <w:spacing w:val="1"/>
        </w:rPr>
        <w:t xml:space="preserve"> </w:t>
      </w:r>
      <w:r w:rsidRPr="00762AE6">
        <w:rPr>
          <w:bCs/>
        </w:rPr>
        <w:t>competência dos</w:t>
      </w:r>
      <w:r w:rsidRPr="00762AE6">
        <w:rPr>
          <w:bCs/>
          <w:spacing w:val="-1"/>
        </w:rPr>
        <w:t xml:space="preserve"> </w:t>
      </w:r>
      <w:r w:rsidRPr="00762AE6">
        <w:rPr>
          <w:bCs/>
        </w:rPr>
        <w:t>compromissos</w:t>
      </w:r>
      <w:r w:rsidRPr="00762AE6">
        <w:rPr>
          <w:bCs/>
          <w:spacing w:val="-2"/>
        </w:rPr>
        <w:t xml:space="preserve"> </w:t>
      </w:r>
      <w:r w:rsidRPr="00762AE6">
        <w:rPr>
          <w:bCs/>
        </w:rPr>
        <w:t xml:space="preserve">assumidos, conforme </w:t>
      </w:r>
      <w:r w:rsidRPr="00762AE6">
        <w:rPr>
          <w:bCs/>
          <w:color w:val="000000"/>
        </w:rPr>
        <w:t>§ 3º do artigo 69 da NLLC 14133/2021 e alterações.</w:t>
      </w:r>
    </w:p>
    <w:p w14:paraId="516388D0" w14:textId="77777777" w:rsidR="00437F69" w:rsidRPr="00762AE6" w:rsidRDefault="00437F69" w:rsidP="00437F69">
      <w:pPr>
        <w:adjustRightInd w:val="0"/>
        <w:jc w:val="both"/>
        <w:rPr>
          <w:bCs/>
          <w:lang w:eastAsia="pt-BR"/>
        </w:rPr>
      </w:pPr>
    </w:p>
    <w:p w14:paraId="728487B3" w14:textId="77777777" w:rsidR="00437F69" w:rsidRPr="00762AE6" w:rsidRDefault="00437F69" w:rsidP="00437F69">
      <w:pPr>
        <w:pStyle w:val="PargrafodaLista"/>
        <w:spacing w:before="0"/>
        <w:ind w:left="0" w:firstLine="709"/>
        <w:rPr>
          <w:lang w:val="pt-BR"/>
        </w:rPr>
      </w:pPr>
    </w:p>
    <w:p w14:paraId="6156CCB2" w14:textId="783B9B09" w:rsidR="00437F69" w:rsidRPr="00762AE6" w:rsidRDefault="00762AE6" w:rsidP="00437F69">
      <w:pPr>
        <w:adjustRightInd w:val="0"/>
        <w:jc w:val="both"/>
        <w:rPr>
          <w:u w:val="single"/>
        </w:rPr>
      </w:pPr>
      <w:r w:rsidRPr="00762AE6">
        <w:t>5.5</w:t>
      </w:r>
      <w:r w:rsidR="00437F69" w:rsidRPr="00762AE6">
        <w:t xml:space="preserve">. </w:t>
      </w:r>
      <w:r w:rsidR="00437F69" w:rsidRPr="00762AE6">
        <w:rPr>
          <w:b/>
          <w:u w:val="single"/>
        </w:rPr>
        <w:t>COMPROVAÇÃO DA QUALIFICAÇÃO TÉCNICA</w:t>
      </w:r>
    </w:p>
    <w:p w14:paraId="59F7AD71" w14:textId="77777777" w:rsidR="00437F69" w:rsidRPr="00762AE6" w:rsidRDefault="00437F69" w:rsidP="00437F69">
      <w:pPr>
        <w:widowControl/>
        <w:tabs>
          <w:tab w:val="left" w:pos="284"/>
        </w:tabs>
        <w:adjustRightInd w:val="0"/>
        <w:jc w:val="both"/>
        <w:rPr>
          <w:color w:val="000000"/>
        </w:rPr>
      </w:pPr>
      <w:r w:rsidRPr="00762AE6">
        <w:rPr>
          <w:color w:val="000000"/>
        </w:rPr>
        <w:t>a) Registro ou inscrição da empresa e do(s) responsável (is) técnico(s) no Conselho Regional de Engenharia e Agronomia – CREA ou CAU – Conselho de Arquitetura e Urbanismo, na região da sede da empresa.</w:t>
      </w:r>
    </w:p>
    <w:p w14:paraId="0DC5ADA8" w14:textId="77777777" w:rsidR="00437F69" w:rsidRPr="00762AE6" w:rsidRDefault="00437F69" w:rsidP="00437F69">
      <w:pPr>
        <w:tabs>
          <w:tab w:val="left" w:pos="284"/>
        </w:tabs>
        <w:adjustRightInd w:val="0"/>
        <w:ind w:left="426"/>
        <w:jc w:val="both"/>
        <w:rPr>
          <w:color w:val="000000"/>
        </w:rPr>
      </w:pPr>
    </w:p>
    <w:p w14:paraId="73A3C531" w14:textId="77777777" w:rsidR="00437F69" w:rsidRPr="00762AE6" w:rsidRDefault="00437F69" w:rsidP="00437F69">
      <w:pPr>
        <w:widowControl/>
        <w:tabs>
          <w:tab w:val="left" w:pos="284"/>
        </w:tabs>
        <w:adjustRightInd w:val="0"/>
        <w:jc w:val="both"/>
      </w:pPr>
      <w:r w:rsidRPr="00762AE6">
        <w:rPr>
          <w:b/>
        </w:rPr>
        <w:lastRenderedPageBreak/>
        <w:t>b) CAPACIDADE TÉCNICO-PROFISSIONAL:</w:t>
      </w:r>
      <w:r w:rsidRPr="00762AE6">
        <w:t xml:space="preserve"> Comprovação de o licitante possuir, na data prevista para entrega da proposta, profissional(is) detentor(es) de atestado(s) técnico(s), fornecido(s) por pessoa(s) jurídica(s) de direito público ou privado, devidamente registrado(s) no CREA ou CAU, e acompanhado(s) da(s) respectiva(s) certidão(ões) de Acervo Técnico – CAT, por execução de obra ou serviço de características semelhantes, nas seguintes atividades e quantitativos mínimas:</w:t>
      </w:r>
    </w:p>
    <w:p w14:paraId="6CD0EDB9" w14:textId="77777777" w:rsidR="00437F69" w:rsidRPr="00762AE6" w:rsidRDefault="00437F69" w:rsidP="00437F69">
      <w:pPr>
        <w:widowControl/>
        <w:tabs>
          <w:tab w:val="left" w:pos="284"/>
        </w:tabs>
        <w:adjustRightInd w:val="0"/>
        <w:jc w:val="both"/>
      </w:pP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34"/>
        <w:gridCol w:w="5155"/>
        <w:gridCol w:w="1489"/>
        <w:gridCol w:w="1759"/>
      </w:tblGrid>
      <w:tr w:rsidR="00437F69" w:rsidRPr="00762AE6" w14:paraId="1906C2EB" w14:textId="77777777" w:rsidTr="00437F69">
        <w:trPr>
          <w:trHeight w:val="530"/>
          <w:jc w:val="center"/>
        </w:trPr>
        <w:tc>
          <w:tcPr>
            <w:tcW w:w="834" w:type="dxa"/>
            <w:tcBorders>
              <w:bottom w:val="single" w:sz="4" w:space="0" w:color="000000"/>
              <w:right w:val="single" w:sz="4" w:space="0" w:color="000000"/>
            </w:tcBorders>
          </w:tcPr>
          <w:p w14:paraId="263CB50A" w14:textId="77777777" w:rsidR="00437F69" w:rsidRPr="00762AE6" w:rsidRDefault="00437F69" w:rsidP="00437F69">
            <w:pPr>
              <w:spacing w:before="22"/>
              <w:jc w:val="center"/>
              <w:rPr>
                <w:rFonts w:eastAsia="Cambria"/>
                <w:b/>
                <w:color w:val="000000" w:themeColor="text1"/>
              </w:rPr>
            </w:pPr>
          </w:p>
          <w:p w14:paraId="01FA0A97" w14:textId="77777777" w:rsidR="00437F69" w:rsidRPr="00762AE6" w:rsidRDefault="00437F69" w:rsidP="00437F69">
            <w:pPr>
              <w:ind w:left="42"/>
              <w:jc w:val="center"/>
              <w:rPr>
                <w:rFonts w:eastAsia="Cambria"/>
                <w:b/>
                <w:color w:val="000000" w:themeColor="text1"/>
              </w:rPr>
            </w:pPr>
            <w:r w:rsidRPr="00762AE6">
              <w:rPr>
                <w:rFonts w:eastAsia="Cambria"/>
                <w:b/>
                <w:color w:val="000000" w:themeColor="text1"/>
                <w:spacing w:val="-4"/>
              </w:rPr>
              <w:t>ITEM</w:t>
            </w:r>
          </w:p>
        </w:tc>
        <w:tc>
          <w:tcPr>
            <w:tcW w:w="5155" w:type="dxa"/>
            <w:tcBorders>
              <w:left w:val="single" w:sz="4" w:space="0" w:color="000000"/>
              <w:bottom w:val="single" w:sz="4" w:space="0" w:color="000000"/>
              <w:right w:val="single" w:sz="4" w:space="0" w:color="000000"/>
            </w:tcBorders>
          </w:tcPr>
          <w:p w14:paraId="7075010B" w14:textId="77777777" w:rsidR="00437F69" w:rsidRPr="00762AE6" w:rsidRDefault="00437F69" w:rsidP="00437F69">
            <w:pPr>
              <w:spacing w:before="22"/>
              <w:jc w:val="center"/>
              <w:rPr>
                <w:rFonts w:eastAsia="Cambria"/>
                <w:b/>
                <w:color w:val="000000" w:themeColor="text1"/>
              </w:rPr>
            </w:pPr>
          </w:p>
          <w:p w14:paraId="53B5FA0F" w14:textId="77777777" w:rsidR="00437F69" w:rsidRPr="00762AE6" w:rsidRDefault="00437F69" w:rsidP="00437F69">
            <w:pPr>
              <w:ind w:left="70" w:right="15"/>
              <w:jc w:val="center"/>
              <w:rPr>
                <w:rFonts w:eastAsia="Cambria"/>
                <w:b/>
                <w:color w:val="000000" w:themeColor="text1"/>
              </w:rPr>
            </w:pPr>
            <w:r w:rsidRPr="00762AE6">
              <w:rPr>
                <w:rFonts w:eastAsia="Cambria"/>
                <w:b/>
                <w:color w:val="000000" w:themeColor="text1"/>
                <w:spacing w:val="-2"/>
              </w:rPr>
              <w:t>DESCRIÇÃO</w:t>
            </w:r>
          </w:p>
        </w:tc>
        <w:tc>
          <w:tcPr>
            <w:tcW w:w="1489" w:type="dxa"/>
            <w:tcBorders>
              <w:left w:val="single" w:sz="4" w:space="0" w:color="000000"/>
              <w:bottom w:val="single" w:sz="4" w:space="0" w:color="000000"/>
              <w:right w:val="single" w:sz="4" w:space="0" w:color="000000"/>
            </w:tcBorders>
          </w:tcPr>
          <w:p w14:paraId="0746F3FC" w14:textId="77777777" w:rsidR="00437F69" w:rsidRPr="00762AE6" w:rsidRDefault="00437F69" w:rsidP="00437F69">
            <w:pPr>
              <w:spacing w:before="22"/>
              <w:jc w:val="center"/>
              <w:rPr>
                <w:rFonts w:eastAsia="Cambria"/>
                <w:b/>
                <w:color w:val="000000" w:themeColor="text1"/>
              </w:rPr>
            </w:pPr>
          </w:p>
          <w:p w14:paraId="480AB88D" w14:textId="77777777" w:rsidR="00437F69" w:rsidRPr="00762AE6" w:rsidRDefault="00437F69" w:rsidP="00437F69">
            <w:pPr>
              <w:ind w:left="47"/>
              <w:jc w:val="center"/>
              <w:rPr>
                <w:rFonts w:eastAsia="Cambria"/>
                <w:b/>
                <w:color w:val="000000" w:themeColor="text1"/>
              </w:rPr>
            </w:pPr>
            <w:r w:rsidRPr="00762AE6">
              <w:rPr>
                <w:rFonts w:eastAsia="Cambria"/>
                <w:b/>
                <w:color w:val="000000" w:themeColor="text1"/>
                <w:spacing w:val="-2"/>
              </w:rPr>
              <w:t>UNID.</w:t>
            </w:r>
          </w:p>
        </w:tc>
        <w:tc>
          <w:tcPr>
            <w:tcW w:w="1759" w:type="dxa"/>
            <w:tcBorders>
              <w:left w:val="single" w:sz="4" w:space="0" w:color="000000"/>
              <w:bottom w:val="single" w:sz="4" w:space="0" w:color="000000"/>
              <w:right w:val="single" w:sz="4" w:space="0" w:color="000000"/>
            </w:tcBorders>
          </w:tcPr>
          <w:p w14:paraId="5E56E74A" w14:textId="77777777" w:rsidR="00437F69" w:rsidRPr="00762AE6" w:rsidRDefault="00437F69" w:rsidP="00437F69">
            <w:pPr>
              <w:ind w:left="42"/>
              <w:jc w:val="center"/>
              <w:rPr>
                <w:rFonts w:eastAsia="Cambria"/>
                <w:b/>
                <w:color w:val="000000" w:themeColor="text1"/>
                <w:spacing w:val="-2"/>
              </w:rPr>
            </w:pPr>
            <w:r w:rsidRPr="00762AE6">
              <w:rPr>
                <w:rFonts w:eastAsia="Cambria"/>
                <w:b/>
                <w:color w:val="000000" w:themeColor="text1"/>
                <w:spacing w:val="-2"/>
              </w:rPr>
              <w:t>QUANT.</w:t>
            </w:r>
          </w:p>
          <w:p w14:paraId="46F3FB91" w14:textId="77777777" w:rsidR="00437F69" w:rsidRPr="00762AE6" w:rsidRDefault="00437F69" w:rsidP="00437F69">
            <w:pPr>
              <w:ind w:left="42"/>
              <w:jc w:val="center"/>
              <w:rPr>
                <w:rFonts w:eastAsia="Cambria"/>
                <w:b/>
                <w:color w:val="000000" w:themeColor="text1"/>
              </w:rPr>
            </w:pPr>
            <w:r w:rsidRPr="00762AE6">
              <w:rPr>
                <w:rFonts w:eastAsia="Cambria"/>
                <w:b/>
                <w:color w:val="000000" w:themeColor="text1"/>
                <w:spacing w:val="-2"/>
              </w:rPr>
              <w:t>mínima</w:t>
            </w:r>
          </w:p>
        </w:tc>
      </w:tr>
      <w:tr w:rsidR="00437F69" w:rsidRPr="00762AE6" w14:paraId="394FC854" w14:textId="77777777" w:rsidTr="00437F69">
        <w:trPr>
          <w:trHeight w:val="523"/>
          <w:jc w:val="center"/>
        </w:trPr>
        <w:tc>
          <w:tcPr>
            <w:tcW w:w="834" w:type="dxa"/>
            <w:tcBorders>
              <w:top w:val="single" w:sz="4" w:space="0" w:color="000000"/>
              <w:bottom w:val="single" w:sz="4" w:space="0" w:color="000000"/>
              <w:right w:val="single" w:sz="4" w:space="0" w:color="000000"/>
            </w:tcBorders>
          </w:tcPr>
          <w:p w14:paraId="337071A9" w14:textId="77777777" w:rsidR="00437F69" w:rsidRPr="00762AE6" w:rsidRDefault="00437F69" w:rsidP="00437F69">
            <w:pPr>
              <w:spacing w:before="21"/>
              <w:jc w:val="center"/>
              <w:rPr>
                <w:rFonts w:eastAsia="Cambria"/>
                <w:b/>
                <w:color w:val="000000" w:themeColor="text1"/>
              </w:rPr>
            </w:pPr>
          </w:p>
          <w:p w14:paraId="7BC53463" w14:textId="77777777" w:rsidR="00437F69" w:rsidRPr="00762AE6" w:rsidRDefault="00437F69" w:rsidP="00437F69">
            <w:pPr>
              <w:ind w:left="42" w:right="8"/>
              <w:jc w:val="center"/>
              <w:rPr>
                <w:rFonts w:eastAsia="Cambria"/>
                <w:color w:val="000000" w:themeColor="text1"/>
              </w:rPr>
            </w:pPr>
            <w:r w:rsidRPr="00762AE6">
              <w:rPr>
                <w:rFonts w:eastAsia="Cambria"/>
                <w:color w:val="000000" w:themeColor="text1"/>
              </w:rPr>
              <w:t>1</w:t>
            </w:r>
          </w:p>
        </w:tc>
        <w:tc>
          <w:tcPr>
            <w:tcW w:w="5155" w:type="dxa"/>
            <w:tcBorders>
              <w:top w:val="single" w:sz="4" w:space="0" w:color="000000"/>
              <w:left w:val="single" w:sz="4" w:space="0" w:color="000000"/>
              <w:right w:val="single" w:sz="4" w:space="0" w:color="000000"/>
            </w:tcBorders>
          </w:tcPr>
          <w:p w14:paraId="5777AB8E" w14:textId="77777777" w:rsidR="00437F69" w:rsidRPr="00762AE6" w:rsidRDefault="00437F69" w:rsidP="00437F69">
            <w:pPr>
              <w:spacing w:before="21"/>
              <w:jc w:val="center"/>
              <w:rPr>
                <w:rFonts w:eastAsia="Cambria"/>
                <w:b/>
                <w:color w:val="000000" w:themeColor="text1"/>
              </w:rPr>
            </w:pPr>
          </w:p>
          <w:p w14:paraId="24FD4E83" w14:textId="77777777" w:rsidR="00437F69" w:rsidRPr="00762AE6" w:rsidRDefault="00437F69" w:rsidP="00437F69">
            <w:pPr>
              <w:ind w:right="24"/>
              <w:jc w:val="center"/>
              <w:rPr>
                <w:rFonts w:eastAsia="Cambria"/>
                <w:color w:val="000000" w:themeColor="text1"/>
              </w:rPr>
            </w:pPr>
            <w:r w:rsidRPr="00762AE6">
              <w:rPr>
                <w:rFonts w:eastAsia="Cambria"/>
                <w:color w:val="000000" w:themeColor="text1"/>
              </w:rPr>
              <w:t xml:space="preserve">VARRIÇÃO </w:t>
            </w:r>
            <w:r w:rsidRPr="00762AE6">
              <w:rPr>
                <w:rFonts w:eastAsia="Cambria"/>
                <w:color w:val="000000" w:themeColor="text1"/>
                <w:spacing w:val="-2"/>
              </w:rPr>
              <w:t>MANUAL (12 MESES)</w:t>
            </w:r>
          </w:p>
        </w:tc>
        <w:tc>
          <w:tcPr>
            <w:tcW w:w="1489" w:type="dxa"/>
            <w:tcBorders>
              <w:top w:val="single" w:sz="4" w:space="0" w:color="000000"/>
              <w:left w:val="single" w:sz="4" w:space="0" w:color="000000"/>
              <w:bottom w:val="single" w:sz="4" w:space="0" w:color="000000"/>
              <w:right w:val="single" w:sz="4" w:space="0" w:color="000000"/>
            </w:tcBorders>
          </w:tcPr>
          <w:p w14:paraId="24B9CEF5" w14:textId="77777777" w:rsidR="00437F69" w:rsidRPr="00762AE6" w:rsidRDefault="00437F69" w:rsidP="00437F69">
            <w:pPr>
              <w:spacing w:before="21"/>
              <w:jc w:val="center"/>
              <w:rPr>
                <w:rFonts w:eastAsia="Cambria"/>
                <w:b/>
                <w:color w:val="000000" w:themeColor="text1"/>
              </w:rPr>
            </w:pPr>
          </w:p>
          <w:p w14:paraId="07455EE8" w14:textId="77777777" w:rsidR="00437F69" w:rsidRPr="00762AE6" w:rsidRDefault="00437F69" w:rsidP="00437F69">
            <w:pPr>
              <w:ind w:left="47" w:right="5"/>
              <w:jc w:val="center"/>
              <w:rPr>
                <w:rFonts w:eastAsia="Cambria"/>
                <w:color w:val="000000" w:themeColor="text1"/>
              </w:rPr>
            </w:pPr>
            <w:r w:rsidRPr="00762AE6">
              <w:rPr>
                <w:rFonts w:eastAsia="Cambria"/>
                <w:color w:val="000000" w:themeColor="text1"/>
              </w:rPr>
              <w:t>KM</w:t>
            </w:r>
          </w:p>
        </w:tc>
        <w:tc>
          <w:tcPr>
            <w:tcW w:w="1759" w:type="dxa"/>
            <w:tcBorders>
              <w:top w:val="single" w:sz="4" w:space="0" w:color="000000"/>
              <w:left w:val="single" w:sz="4" w:space="0" w:color="000000"/>
              <w:bottom w:val="single" w:sz="4" w:space="0" w:color="000000"/>
              <w:right w:val="single" w:sz="4" w:space="0" w:color="000000"/>
            </w:tcBorders>
          </w:tcPr>
          <w:p w14:paraId="0B568BDA" w14:textId="77777777" w:rsidR="00437F69" w:rsidRPr="00762AE6" w:rsidRDefault="00437F69" w:rsidP="00437F69">
            <w:pPr>
              <w:spacing w:before="21"/>
              <w:jc w:val="center"/>
              <w:rPr>
                <w:rFonts w:eastAsia="Cambria"/>
                <w:b/>
                <w:color w:val="000000" w:themeColor="text1"/>
              </w:rPr>
            </w:pPr>
          </w:p>
          <w:p w14:paraId="123FEC0F" w14:textId="77777777" w:rsidR="00437F69" w:rsidRPr="00762AE6" w:rsidRDefault="00437F69" w:rsidP="00437F69">
            <w:pPr>
              <w:ind w:left="42" w:right="3"/>
              <w:jc w:val="center"/>
              <w:rPr>
                <w:rFonts w:eastAsia="Cambria"/>
                <w:color w:val="000000" w:themeColor="text1"/>
              </w:rPr>
            </w:pPr>
            <w:r w:rsidRPr="00762AE6">
              <w:rPr>
                <w:rFonts w:eastAsia="Cambria"/>
                <w:color w:val="000000" w:themeColor="text1"/>
              </w:rPr>
              <w:t>852</w:t>
            </w:r>
          </w:p>
        </w:tc>
      </w:tr>
      <w:tr w:rsidR="00437F69" w:rsidRPr="00762AE6" w14:paraId="7B290CF0" w14:textId="77777777" w:rsidTr="00437F69">
        <w:trPr>
          <w:trHeight w:val="535"/>
          <w:jc w:val="center"/>
        </w:trPr>
        <w:tc>
          <w:tcPr>
            <w:tcW w:w="834" w:type="dxa"/>
            <w:tcBorders>
              <w:top w:val="single" w:sz="4" w:space="0" w:color="000000"/>
              <w:right w:val="single" w:sz="4" w:space="0" w:color="000000"/>
            </w:tcBorders>
          </w:tcPr>
          <w:p w14:paraId="44C4FFEE" w14:textId="77777777" w:rsidR="00437F69" w:rsidRPr="00762AE6" w:rsidRDefault="00437F69" w:rsidP="00437F69">
            <w:pPr>
              <w:spacing w:before="27"/>
              <w:jc w:val="center"/>
              <w:rPr>
                <w:rFonts w:eastAsia="Cambria"/>
                <w:b/>
                <w:color w:val="000000" w:themeColor="text1"/>
              </w:rPr>
            </w:pPr>
          </w:p>
          <w:p w14:paraId="549B16E4" w14:textId="77777777" w:rsidR="00437F69" w:rsidRPr="00762AE6" w:rsidRDefault="00437F69" w:rsidP="00437F69">
            <w:pPr>
              <w:ind w:left="42" w:right="9"/>
              <w:jc w:val="center"/>
              <w:rPr>
                <w:rFonts w:eastAsia="Cambria"/>
                <w:color w:val="000000" w:themeColor="text1"/>
              </w:rPr>
            </w:pPr>
            <w:r w:rsidRPr="00762AE6">
              <w:rPr>
                <w:rFonts w:eastAsia="Cambria"/>
                <w:color w:val="000000" w:themeColor="text1"/>
              </w:rPr>
              <w:t>2</w:t>
            </w:r>
          </w:p>
        </w:tc>
        <w:tc>
          <w:tcPr>
            <w:tcW w:w="5155" w:type="dxa"/>
            <w:tcBorders>
              <w:left w:val="single" w:sz="4" w:space="0" w:color="000000"/>
              <w:right w:val="single" w:sz="4" w:space="0" w:color="000000"/>
            </w:tcBorders>
          </w:tcPr>
          <w:p w14:paraId="5CCA02F7" w14:textId="77777777" w:rsidR="00437F69" w:rsidRPr="00762AE6" w:rsidRDefault="00437F69" w:rsidP="00437F69">
            <w:pPr>
              <w:spacing w:before="119"/>
              <w:ind w:right="603"/>
              <w:jc w:val="center"/>
              <w:rPr>
                <w:rFonts w:eastAsia="Cambria"/>
                <w:color w:val="000000" w:themeColor="text1"/>
              </w:rPr>
            </w:pPr>
            <w:r w:rsidRPr="00762AE6">
              <w:rPr>
                <w:rFonts w:eastAsia="Cambria"/>
                <w:color w:val="000000" w:themeColor="text1"/>
              </w:rPr>
              <w:t xml:space="preserve">ADMINISTRAÇÃO E ESCRITÓRIO </w:t>
            </w:r>
            <w:r w:rsidRPr="00762AE6">
              <w:rPr>
                <w:rFonts w:eastAsia="Cambria"/>
                <w:color w:val="000000" w:themeColor="text1"/>
                <w:spacing w:val="-4"/>
              </w:rPr>
              <w:t xml:space="preserve">LOCAL </w:t>
            </w:r>
          </w:p>
        </w:tc>
        <w:tc>
          <w:tcPr>
            <w:tcW w:w="1489" w:type="dxa"/>
            <w:tcBorders>
              <w:top w:val="single" w:sz="4" w:space="0" w:color="000000"/>
              <w:left w:val="single" w:sz="4" w:space="0" w:color="000000"/>
              <w:right w:val="single" w:sz="4" w:space="0" w:color="000000"/>
            </w:tcBorders>
          </w:tcPr>
          <w:p w14:paraId="4CE0AB46" w14:textId="77777777" w:rsidR="00437F69" w:rsidRPr="00762AE6" w:rsidRDefault="00437F69" w:rsidP="00437F69">
            <w:pPr>
              <w:spacing w:before="27"/>
              <w:jc w:val="center"/>
              <w:rPr>
                <w:rFonts w:eastAsia="Cambria"/>
                <w:b/>
                <w:color w:val="000000" w:themeColor="text1"/>
              </w:rPr>
            </w:pPr>
          </w:p>
          <w:p w14:paraId="62178BB2" w14:textId="77777777" w:rsidR="00437F69" w:rsidRPr="00762AE6" w:rsidRDefault="00437F69" w:rsidP="00437F69">
            <w:pPr>
              <w:ind w:left="47" w:right="10"/>
              <w:jc w:val="center"/>
              <w:rPr>
                <w:rFonts w:eastAsia="Cambria"/>
                <w:color w:val="000000" w:themeColor="text1"/>
              </w:rPr>
            </w:pPr>
            <w:r w:rsidRPr="00762AE6">
              <w:rPr>
                <w:rFonts w:eastAsia="Cambria"/>
                <w:color w:val="000000" w:themeColor="text1"/>
              </w:rPr>
              <w:t>EQUIPE</w:t>
            </w:r>
          </w:p>
        </w:tc>
        <w:tc>
          <w:tcPr>
            <w:tcW w:w="1759" w:type="dxa"/>
            <w:tcBorders>
              <w:top w:val="single" w:sz="4" w:space="0" w:color="000000"/>
              <w:left w:val="single" w:sz="4" w:space="0" w:color="000000"/>
              <w:right w:val="single" w:sz="4" w:space="0" w:color="000000"/>
            </w:tcBorders>
          </w:tcPr>
          <w:p w14:paraId="3C5721C0" w14:textId="77777777" w:rsidR="00437F69" w:rsidRPr="00762AE6" w:rsidRDefault="00437F69" w:rsidP="00437F69">
            <w:pPr>
              <w:spacing w:before="27"/>
              <w:jc w:val="center"/>
              <w:rPr>
                <w:rFonts w:eastAsia="Cambria"/>
                <w:b/>
                <w:color w:val="000000" w:themeColor="text1"/>
              </w:rPr>
            </w:pPr>
          </w:p>
          <w:p w14:paraId="75B6A6C7" w14:textId="77777777" w:rsidR="00437F69" w:rsidRPr="00762AE6" w:rsidRDefault="00437F69" w:rsidP="00437F69">
            <w:pPr>
              <w:ind w:left="42" w:right="4"/>
              <w:jc w:val="center"/>
              <w:rPr>
                <w:rFonts w:eastAsia="Cambria"/>
                <w:color w:val="000000" w:themeColor="text1"/>
              </w:rPr>
            </w:pPr>
            <w:r w:rsidRPr="00762AE6">
              <w:rPr>
                <w:rFonts w:eastAsia="Cambria"/>
                <w:color w:val="000000" w:themeColor="text1"/>
                <w:spacing w:val="-4"/>
              </w:rPr>
              <w:t>1,00</w:t>
            </w:r>
          </w:p>
        </w:tc>
      </w:tr>
      <w:tr w:rsidR="00437F69" w:rsidRPr="00762AE6" w14:paraId="465E6FF8" w14:textId="77777777" w:rsidTr="00437F69">
        <w:trPr>
          <w:trHeight w:val="513"/>
          <w:jc w:val="center"/>
        </w:trPr>
        <w:tc>
          <w:tcPr>
            <w:tcW w:w="834" w:type="dxa"/>
            <w:tcBorders>
              <w:right w:val="single" w:sz="4" w:space="0" w:color="000000"/>
            </w:tcBorders>
          </w:tcPr>
          <w:p w14:paraId="70E23BB6" w14:textId="77777777" w:rsidR="00437F69" w:rsidRPr="00762AE6" w:rsidRDefault="00437F69" w:rsidP="00437F69">
            <w:pPr>
              <w:spacing w:before="22"/>
              <w:jc w:val="center"/>
              <w:rPr>
                <w:rFonts w:eastAsia="Cambria"/>
                <w:b/>
                <w:color w:val="000000" w:themeColor="text1"/>
              </w:rPr>
            </w:pPr>
          </w:p>
          <w:p w14:paraId="32199DF1" w14:textId="77777777" w:rsidR="00437F69" w:rsidRPr="00762AE6" w:rsidRDefault="00437F69" w:rsidP="00437F69">
            <w:pPr>
              <w:ind w:left="42" w:right="9"/>
              <w:jc w:val="center"/>
              <w:rPr>
                <w:rFonts w:eastAsia="Cambria"/>
                <w:color w:val="000000" w:themeColor="text1"/>
              </w:rPr>
            </w:pPr>
            <w:r w:rsidRPr="00762AE6">
              <w:rPr>
                <w:rFonts w:eastAsia="Cambria"/>
                <w:color w:val="000000" w:themeColor="text1"/>
              </w:rPr>
              <w:t>3</w:t>
            </w:r>
          </w:p>
        </w:tc>
        <w:tc>
          <w:tcPr>
            <w:tcW w:w="5155" w:type="dxa"/>
            <w:tcBorders>
              <w:left w:val="single" w:sz="4" w:space="0" w:color="000000"/>
              <w:right w:val="single" w:sz="4" w:space="0" w:color="000000"/>
            </w:tcBorders>
          </w:tcPr>
          <w:p w14:paraId="1BCD04E3" w14:textId="77777777" w:rsidR="00437F69" w:rsidRPr="00762AE6" w:rsidRDefault="00437F69" w:rsidP="00437F69">
            <w:pPr>
              <w:spacing w:before="114"/>
              <w:ind w:right="338"/>
              <w:jc w:val="center"/>
              <w:rPr>
                <w:rFonts w:eastAsia="Cambria"/>
                <w:color w:val="000000" w:themeColor="text1"/>
              </w:rPr>
            </w:pPr>
            <w:r w:rsidRPr="00762AE6">
              <w:rPr>
                <w:rFonts w:eastAsia="Cambria"/>
                <w:color w:val="000000" w:themeColor="text1"/>
              </w:rPr>
              <w:t xml:space="preserve"> CAIAÇÃO 2 DEMÃOS </w:t>
            </w:r>
            <w:r w:rsidRPr="00762AE6">
              <w:rPr>
                <w:rFonts w:eastAsia="Cambria"/>
                <w:color w:val="000000" w:themeColor="text1"/>
                <w:spacing w:val="-2"/>
              </w:rPr>
              <w:t>EM MEIO FIO (2 MESES)</w:t>
            </w:r>
          </w:p>
        </w:tc>
        <w:tc>
          <w:tcPr>
            <w:tcW w:w="1489" w:type="dxa"/>
            <w:tcBorders>
              <w:left w:val="single" w:sz="4" w:space="0" w:color="000000"/>
              <w:right w:val="single" w:sz="4" w:space="0" w:color="000000"/>
            </w:tcBorders>
          </w:tcPr>
          <w:p w14:paraId="2341463E" w14:textId="77777777" w:rsidR="00437F69" w:rsidRPr="00762AE6" w:rsidRDefault="00437F69" w:rsidP="00437F69">
            <w:pPr>
              <w:spacing w:before="22"/>
              <w:jc w:val="center"/>
              <w:rPr>
                <w:rFonts w:eastAsia="Cambria"/>
                <w:b/>
                <w:color w:val="000000" w:themeColor="text1"/>
              </w:rPr>
            </w:pPr>
          </w:p>
          <w:p w14:paraId="1A3080D5" w14:textId="77777777" w:rsidR="00437F69" w:rsidRPr="00762AE6" w:rsidRDefault="00437F69" w:rsidP="00437F69">
            <w:pPr>
              <w:ind w:left="47" w:right="9"/>
              <w:jc w:val="center"/>
              <w:rPr>
                <w:rFonts w:eastAsia="Cambria"/>
                <w:color w:val="000000" w:themeColor="text1"/>
              </w:rPr>
            </w:pPr>
            <w:r w:rsidRPr="00762AE6">
              <w:rPr>
                <w:rFonts w:eastAsia="Cambria"/>
                <w:color w:val="000000" w:themeColor="text1"/>
              </w:rPr>
              <w:t>M2</w:t>
            </w:r>
          </w:p>
        </w:tc>
        <w:tc>
          <w:tcPr>
            <w:tcW w:w="1759" w:type="dxa"/>
            <w:tcBorders>
              <w:left w:val="single" w:sz="4" w:space="0" w:color="000000"/>
              <w:right w:val="single" w:sz="4" w:space="0" w:color="000000"/>
            </w:tcBorders>
          </w:tcPr>
          <w:p w14:paraId="51CB29B8" w14:textId="77777777" w:rsidR="00437F69" w:rsidRPr="00762AE6" w:rsidRDefault="00437F69" w:rsidP="00437F69">
            <w:pPr>
              <w:spacing w:before="22"/>
              <w:jc w:val="center"/>
              <w:rPr>
                <w:rFonts w:eastAsia="Cambria"/>
                <w:b/>
                <w:color w:val="000000" w:themeColor="text1"/>
              </w:rPr>
            </w:pPr>
          </w:p>
          <w:p w14:paraId="7A0C567A" w14:textId="77777777" w:rsidR="00437F69" w:rsidRPr="00762AE6" w:rsidRDefault="00437F69" w:rsidP="00437F69">
            <w:pPr>
              <w:ind w:left="42" w:right="4"/>
              <w:jc w:val="center"/>
              <w:rPr>
                <w:rFonts w:eastAsia="Cambria"/>
                <w:color w:val="000000" w:themeColor="text1"/>
              </w:rPr>
            </w:pPr>
            <w:r w:rsidRPr="00762AE6">
              <w:rPr>
                <w:rFonts w:eastAsia="Cambria"/>
                <w:color w:val="000000" w:themeColor="text1"/>
                <w:spacing w:val="-2"/>
              </w:rPr>
              <w:t>7.722</w:t>
            </w:r>
          </w:p>
        </w:tc>
      </w:tr>
      <w:tr w:rsidR="00437F69" w:rsidRPr="00762AE6" w14:paraId="4EC0014A" w14:textId="77777777" w:rsidTr="00437F69">
        <w:trPr>
          <w:trHeight w:val="513"/>
          <w:jc w:val="center"/>
        </w:trPr>
        <w:tc>
          <w:tcPr>
            <w:tcW w:w="834" w:type="dxa"/>
            <w:tcBorders>
              <w:right w:val="single" w:sz="4" w:space="0" w:color="000000"/>
            </w:tcBorders>
          </w:tcPr>
          <w:p w14:paraId="2FFA5B6E" w14:textId="77777777" w:rsidR="00437F69" w:rsidRPr="00762AE6" w:rsidRDefault="00437F69" w:rsidP="00437F69">
            <w:pPr>
              <w:spacing w:before="22"/>
              <w:jc w:val="center"/>
              <w:rPr>
                <w:rFonts w:eastAsia="Cambria"/>
                <w:b/>
                <w:color w:val="000000" w:themeColor="text1"/>
              </w:rPr>
            </w:pPr>
          </w:p>
          <w:p w14:paraId="329258BD" w14:textId="77777777" w:rsidR="00437F69" w:rsidRPr="00762AE6" w:rsidRDefault="00437F69" w:rsidP="00437F69">
            <w:pPr>
              <w:ind w:left="42" w:right="10"/>
              <w:jc w:val="center"/>
              <w:rPr>
                <w:rFonts w:eastAsia="Cambria"/>
                <w:color w:val="000000" w:themeColor="text1"/>
              </w:rPr>
            </w:pPr>
            <w:r w:rsidRPr="00762AE6">
              <w:rPr>
                <w:rFonts w:eastAsia="Cambria"/>
                <w:color w:val="000000" w:themeColor="text1"/>
              </w:rPr>
              <w:t>4</w:t>
            </w:r>
          </w:p>
        </w:tc>
        <w:tc>
          <w:tcPr>
            <w:tcW w:w="5155" w:type="dxa"/>
            <w:tcBorders>
              <w:left w:val="single" w:sz="4" w:space="0" w:color="000000"/>
              <w:right w:val="single" w:sz="4" w:space="0" w:color="000000"/>
            </w:tcBorders>
          </w:tcPr>
          <w:p w14:paraId="336312F8" w14:textId="77777777" w:rsidR="00437F69" w:rsidRPr="00762AE6" w:rsidRDefault="00437F69" w:rsidP="00437F69">
            <w:pPr>
              <w:spacing w:before="114"/>
              <w:ind w:left="70"/>
              <w:jc w:val="center"/>
              <w:rPr>
                <w:rFonts w:eastAsia="Cambria"/>
                <w:color w:val="000000" w:themeColor="text1"/>
              </w:rPr>
            </w:pPr>
            <w:r w:rsidRPr="00762AE6">
              <w:rPr>
                <w:rFonts w:eastAsia="Cambria"/>
                <w:color w:val="000000" w:themeColor="text1"/>
                <w:spacing w:val="-2"/>
              </w:rPr>
              <w:t xml:space="preserve">CAPINA </w:t>
            </w:r>
            <w:r w:rsidRPr="00762AE6">
              <w:rPr>
                <w:rFonts w:eastAsia="Cambria"/>
                <w:color w:val="000000" w:themeColor="text1"/>
                <w:spacing w:val="-5"/>
              </w:rPr>
              <w:t>E RASPAGEM (12 MESES)</w:t>
            </w:r>
          </w:p>
        </w:tc>
        <w:tc>
          <w:tcPr>
            <w:tcW w:w="1489" w:type="dxa"/>
            <w:tcBorders>
              <w:left w:val="single" w:sz="4" w:space="0" w:color="000000"/>
              <w:right w:val="single" w:sz="4" w:space="0" w:color="000000"/>
            </w:tcBorders>
          </w:tcPr>
          <w:p w14:paraId="7ADB726E" w14:textId="77777777" w:rsidR="00437F69" w:rsidRPr="00762AE6" w:rsidRDefault="00437F69" w:rsidP="00437F69">
            <w:pPr>
              <w:spacing w:before="22"/>
              <w:jc w:val="center"/>
              <w:rPr>
                <w:rFonts w:eastAsia="Cambria"/>
                <w:b/>
                <w:color w:val="000000" w:themeColor="text1"/>
              </w:rPr>
            </w:pPr>
          </w:p>
          <w:p w14:paraId="4FC1EAF5" w14:textId="77777777" w:rsidR="00437F69" w:rsidRPr="00762AE6" w:rsidRDefault="00437F69" w:rsidP="00437F69">
            <w:pPr>
              <w:ind w:left="47" w:right="9"/>
              <w:jc w:val="center"/>
              <w:rPr>
                <w:rFonts w:eastAsia="Cambria"/>
                <w:color w:val="000000" w:themeColor="text1"/>
              </w:rPr>
            </w:pPr>
            <w:r w:rsidRPr="00762AE6">
              <w:rPr>
                <w:rFonts w:eastAsia="Cambria"/>
                <w:color w:val="000000" w:themeColor="text1"/>
              </w:rPr>
              <w:t>M2</w:t>
            </w:r>
          </w:p>
        </w:tc>
        <w:tc>
          <w:tcPr>
            <w:tcW w:w="1759" w:type="dxa"/>
            <w:tcBorders>
              <w:left w:val="single" w:sz="4" w:space="0" w:color="000000"/>
              <w:right w:val="single" w:sz="4" w:space="0" w:color="000000"/>
            </w:tcBorders>
          </w:tcPr>
          <w:p w14:paraId="5D5FA2BA" w14:textId="77777777" w:rsidR="00437F69" w:rsidRPr="00762AE6" w:rsidRDefault="00437F69" w:rsidP="00437F69">
            <w:pPr>
              <w:spacing w:before="22"/>
              <w:jc w:val="center"/>
              <w:rPr>
                <w:rFonts w:eastAsia="Cambria"/>
                <w:b/>
                <w:color w:val="000000" w:themeColor="text1"/>
              </w:rPr>
            </w:pPr>
          </w:p>
          <w:p w14:paraId="38F29EB9" w14:textId="77777777" w:rsidR="00437F69" w:rsidRPr="00762AE6" w:rsidRDefault="00437F69" w:rsidP="00437F69">
            <w:pPr>
              <w:ind w:left="42" w:right="4"/>
              <w:jc w:val="center"/>
              <w:rPr>
                <w:rFonts w:eastAsia="Cambria"/>
                <w:color w:val="000000" w:themeColor="text1"/>
              </w:rPr>
            </w:pPr>
            <w:r w:rsidRPr="00762AE6">
              <w:rPr>
                <w:rFonts w:eastAsia="Cambria"/>
                <w:color w:val="000000" w:themeColor="text1"/>
                <w:spacing w:val="-2"/>
              </w:rPr>
              <w:t>7.722</w:t>
            </w:r>
          </w:p>
        </w:tc>
      </w:tr>
    </w:tbl>
    <w:p w14:paraId="36FE44CE" w14:textId="77777777" w:rsidR="00437F69" w:rsidRPr="00762AE6" w:rsidRDefault="00437F69" w:rsidP="00437F69">
      <w:pPr>
        <w:tabs>
          <w:tab w:val="left" w:pos="284"/>
        </w:tabs>
        <w:adjustRightInd w:val="0"/>
        <w:jc w:val="both"/>
      </w:pPr>
    </w:p>
    <w:p w14:paraId="53A27345" w14:textId="77777777" w:rsidR="00437F69" w:rsidRPr="00762AE6" w:rsidRDefault="00437F69" w:rsidP="00437F69">
      <w:pPr>
        <w:adjustRightInd w:val="0"/>
        <w:jc w:val="both"/>
        <w:rPr>
          <w:color w:val="000000"/>
        </w:rPr>
      </w:pPr>
      <w:r w:rsidRPr="00762AE6">
        <w:rPr>
          <w:color w:val="000000"/>
        </w:rPr>
        <w:t>b.1- A comprovação das atividades poderá ser realizada por meio de um ou mais atestados.</w:t>
      </w:r>
    </w:p>
    <w:p w14:paraId="1A2CEF24" w14:textId="77777777" w:rsidR="00437F69" w:rsidRPr="00762AE6" w:rsidRDefault="00437F69" w:rsidP="00437F69">
      <w:pPr>
        <w:adjustRightInd w:val="0"/>
        <w:ind w:left="426"/>
        <w:jc w:val="both"/>
        <w:rPr>
          <w:color w:val="000000"/>
        </w:rPr>
      </w:pPr>
    </w:p>
    <w:p w14:paraId="48DF0016" w14:textId="77777777" w:rsidR="00437F69" w:rsidRPr="00762AE6" w:rsidRDefault="00437F69" w:rsidP="00437F69">
      <w:pPr>
        <w:adjustRightInd w:val="0"/>
        <w:jc w:val="both"/>
        <w:rPr>
          <w:color w:val="000000"/>
        </w:rPr>
      </w:pPr>
      <w:r w:rsidRPr="00762AE6">
        <w:rPr>
          <w:color w:val="000000"/>
        </w:rPr>
        <w:t xml:space="preserve">b.2- A comprovação do vínculo do(s) profissional (is) relacionado nesta alínea "b", será feita mediante cópia autenticada do contrato de trabalho com a empresa, constante da Carteira Profissional, ou da Ficha de Registro de Empregados (FRE), ou Contrato de Prestação de Serviço e, quando se tratar de dirigente ou sócio da empresa licitante, tal comprovação será feita através do ato constitutivo da mesma e comprovante de registro/inscrição no CREA e ou CAU, devidamente atualizada, assim como através de declaração de contratação futura do profissional detentor do(s) atestado(s) apresentado(s). </w:t>
      </w:r>
    </w:p>
    <w:p w14:paraId="2E1314D3" w14:textId="77777777" w:rsidR="00437F69" w:rsidRPr="00762AE6" w:rsidRDefault="00437F69" w:rsidP="00437F69">
      <w:pPr>
        <w:tabs>
          <w:tab w:val="left" w:pos="1050"/>
        </w:tabs>
        <w:adjustRightInd w:val="0"/>
        <w:jc w:val="both"/>
        <w:rPr>
          <w:color w:val="000000"/>
        </w:rPr>
      </w:pPr>
      <w:r w:rsidRPr="00762AE6">
        <w:rPr>
          <w:color w:val="000000"/>
        </w:rPr>
        <w:t xml:space="preserve">b.2.1- Anexar a(s) declaração (ões) individual (is), do(s) profissional (ais) apresentado(s) para atendimento à alínea "b”, autorizando sua(s) inclusão (ões) na equipe em um eventual contrato caso a empresa seja vencedora do certame, exceto no caso do RT ser sócio da empresa licitante. </w:t>
      </w:r>
    </w:p>
    <w:p w14:paraId="2D12AB69" w14:textId="77777777" w:rsidR="00437F69" w:rsidRPr="00762AE6" w:rsidRDefault="00437F69" w:rsidP="00437F69">
      <w:pPr>
        <w:adjustRightInd w:val="0"/>
        <w:jc w:val="both"/>
        <w:rPr>
          <w:i/>
          <w:iCs/>
          <w:color w:val="000000"/>
        </w:rPr>
      </w:pPr>
      <w:r w:rsidRPr="00762AE6">
        <w:rPr>
          <w:color w:val="000000"/>
        </w:rPr>
        <w:t>b.3- Somente serão aceitos atestado(s) e/ou certidão (es) fornecidos por pessoas jurídicas de direito público ou privado, devidamente certificados pelo CREA/CAU</w:t>
      </w:r>
      <w:r w:rsidRPr="00762AE6">
        <w:rPr>
          <w:i/>
          <w:iCs/>
          <w:color w:val="000000"/>
        </w:rPr>
        <w:t xml:space="preserve">. </w:t>
      </w:r>
    </w:p>
    <w:p w14:paraId="40469CEF" w14:textId="77777777" w:rsidR="00437F69" w:rsidRPr="00762AE6" w:rsidRDefault="00437F69" w:rsidP="00437F69">
      <w:pPr>
        <w:tabs>
          <w:tab w:val="left" w:pos="851"/>
        </w:tabs>
        <w:adjustRightInd w:val="0"/>
        <w:jc w:val="both"/>
        <w:rPr>
          <w:color w:val="000000"/>
        </w:rPr>
      </w:pPr>
      <w:r w:rsidRPr="00762AE6">
        <w:rPr>
          <w:color w:val="000000"/>
        </w:rPr>
        <w:t xml:space="preserve">b.4- O(s) profissional(is) indicado(s) pelo licitante deverá(ão) participar do serviço objeto da licitação, admitindo-se a substituição por profissionais de experiência equivalente ou superior, desde que aprovada pela administração. </w:t>
      </w:r>
    </w:p>
    <w:p w14:paraId="6FFF42BB" w14:textId="77777777" w:rsidR="00437F69" w:rsidRPr="00762AE6" w:rsidRDefault="00437F69" w:rsidP="00437F69">
      <w:pPr>
        <w:adjustRightInd w:val="0"/>
        <w:ind w:left="426"/>
        <w:jc w:val="both"/>
        <w:rPr>
          <w:color w:val="000000"/>
        </w:rPr>
      </w:pPr>
    </w:p>
    <w:p w14:paraId="2EAFEBD5" w14:textId="77777777" w:rsidR="00437F69" w:rsidRPr="00762AE6" w:rsidRDefault="00437F69" w:rsidP="00437F69">
      <w:pPr>
        <w:pStyle w:val="Default"/>
        <w:jc w:val="both"/>
        <w:rPr>
          <w:sz w:val="22"/>
          <w:szCs w:val="22"/>
        </w:rPr>
      </w:pPr>
      <w:r w:rsidRPr="00762AE6">
        <w:rPr>
          <w:b/>
          <w:sz w:val="22"/>
          <w:szCs w:val="22"/>
        </w:rPr>
        <w:t>c) CAPACIDADE TÉCNICO-OPERACIONAL</w:t>
      </w:r>
      <w:r w:rsidRPr="00762AE6">
        <w:rPr>
          <w:sz w:val="22"/>
          <w:szCs w:val="22"/>
        </w:rPr>
        <w:t>: Comprovação de o licitante possuir atestado(s) técnico(s), em seu nome, fornecido(s) por pessoa(s) jurídica(s) de direito público ou privado, demonstrando experiência anterior na execução de serviços similares de complexidade tecnológica e operacional equivalente ou superior, em períodos sucessivos ou não, por um prazo mínimo de 02 (dois) anos (§5º art. 67 da Lei n. 14.133/21), nas seguintes atividades e quantitativos mínimas:</w:t>
      </w: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34"/>
        <w:gridCol w:w="5155"/>
        <w:gridCol w:w="1489"/>
        <w:gridCol w:w="1759"/>
      </w:tblGrid>
      <w:tr w:rsidR="00437F69" w:rsidRPr="00762AE6" w14:paraId="28212A16" w14:textId="77777777" w:rsidTr="00437F69">
        <w:trPr>
          <w:trHeight w:val="530"/>
          <w:jc w:val="center"/>
        </w:trPr>
        <w:tc>
          <w:tcPr>
            <w:tcW w:w="834" w:type="dxa"/>
            <w:tcBorders>
              <w:bottom w:val="single" w:sz="4" w:space="0" w:color="000000"/>
              <w:right w:val="single" w:sz="4" w:space="0" w:color="000000"/>
            </w:tcBorders>
          </w:tcPr>
          <w:p w14:paraId="2DF7136F" w14:textId="77777777" w:rsidR="00437F69" w:rsidRPr="00762AE6" w:rsidRDefault="00437F69" w:rsidP="00437F69">
            <w:pPr>
              <w:spacing w:before="22"/>
              <w:jc w:val="center"/>
              <w:rPr>
                <w:rFonts w:eastAsia="Cambria"/>
                <w:b/>
                <w:color w:val="000000" w:themeColor="text1"/>
              </w:rPr>
            </w:pPr>
          </w:p>
          <w:p w14:paraId="7AB166FB" w14:textId="77777777" w:rsidR="00437F69" w:rsidRPr="00762AE6" w:rsidRDefault="00437F69" w:rsidP="00437F69">
            <w:pPr>
              <w:ind w:left="42"/>
              <w:jc w:val="center"/>
              <w:rPr>
                <w:rFonts w:eastAsia="Cambria"/>
                <w:b/>
                <w:color w:val="000000" w:themeColor="text1"/>
              </w:rPr>
            </w:pPr>
            <w:r w:rsidRPr="00762AE6">
              <w:rPr>
                <w:rFonts w:eastAsia="Cambria"/>
                <w:b/>
                <w:color w:val="000000" w:themeColor="text1"/>
                <w:spacing w:val="-4"/>
              </w:rPr>
              <w:t>ITEM</w:t>
            </w:r>
          </w:p>
        </w:tc>
        <w:tc>
          <w:tcPr>
            <w:tcW w:w="5155" w:type="dxa"/>
            <w:tcBorders>
              <w:left w:val="single" w:sz="4" w:space="0" w:color="000000"/>
              <w:bottom w:val="single" w:sz="4" w:space="0" w:color="000000"/>
              <w:right w:val="single" w:sz="4" w:space="0" w:color="000000"/>
            </w:tcBorders>
          </w:tcPr>
          <w:p w14:paraId="02C8AD57" w14:textId="77777777" w:rsidR="00437F69" w:rsidRPr="00762AE6" w:rsidRDefault="00437F69" w:rsidP="00437F69">
            <w:pPr>
              <w:spacing w:before="22"/>
              <w:jc w:val="center"/>
              <w:rPr>
                <w:rFonts w:eastAsia="Cambria"/>
                <w:b/>
                <w:color w:val="000000" w:themeColor="text1"/>
              </w:rPr>
            </w:pPr>
          </w:p>
          <w:p w14:paraId="67AE8359" w14:textId="77777777" w:rsidR="00437F69" w:rsidRPr="00762AE6" w:rsidRDefault="00437F69" w:rsidP="00437F69">
            <w:pPr>
              <w:ind w:left="70" w:right="15"/>
              <w:jc w:val="center"/>
              <w:rPr>
                <w:rFonts w:eastAsia="Cambria"/>
                <w:b/>
                <w:color w:val="000000" w:themeColor="text1"/>
              </w:rPr>
            </w:pPr>
            <w:r w:rsidRPr="00762AE6">
              <w:rPr>
                <w:rFonts w:eastAsia="Cambria"/>
                <w:b/>
                <w:color w:val="000000" w:themeColor="text1"/>
                <w:spacing w:val="-2"/>
              </w:rPr>
              <w:t>DESCRIÇÃO</w:t>
            </w:r>
          </w:p>
        </w:tc>
        <w:tc>
          <w:tcPr>
            <w:tcW w:w="1489" w:type="dxa"/>
            <w:tcBorders>
              <w:left w:val="single" w:sz="4" w:space="0" w:color="000000"/>
              <w:bottom w:val="single" w:sz="4" w:space="0" w:color="000000"/>
              <w:right w:val="single" w:sz="4" w:space="0" w:color="000000"/>
            </w:tcBorders>
          </w:tcPr>
          <w:p w14:paraId="2CF1D5A3" w14:textId="77777777" w:rsidR="00437F69" w:rsidRPr="00762AE6" w:rsidRDefault="00437F69" w:rsidP="00437F69">
            <w:pPr>
              <w:spacing w:before="22"/>
              <w:jc w:val="center"/>
              <w:rPr>
                <w:rFonts w:eastAsia="Cambria"/>
                <w:b/>
                <w:color w:val="000000" w:themeColor="text1"/>
              </w:rPr>
            </w:pPr>
          </w:p>
          <w:p w14:paraId="549D92B3" w14:textId="77777777" w:rsidR="00437F69" w:rsidRPr="00762AE6" w:rsidRDefault="00437F69" w:rsidP="00437F69">
            <w:pPr>
              <w:ind w:left="47"/>
              <w:jc w:val="center"/>
              <w:rPr>
                <w:rFonts w:eastAsia="Cambria"/>
                <w:b/>
                <w:color w:val="000000" w:themeColor="text1"/>
              </w:rPr>
            </w:pPr>
            <w:r w:rsidRPr="00762AE6">
              <w:rPr>
                <w:rFonts w:eastAsia="Cambria"/>
                <w:b/>
                <w:color w:val="000000" w:themeColor="text1"/>
                <w:spacing w:val="-2"/>
              </w:rPr>
              <w:t>UNID.</w:t>
            </w:r>
          </w:p>
        </w:tc>
        <w:tc>
          <w:tcPr>
            <w:tcW w:w="1759" w:type="dxa"/>
            <w:tcBorders>
              <w:left w:val="single" w:sz="4" w:space="0" w:color="000000"/>
              <w:bottom w:val="single" w:sz="4" w:space="0" w:color="000000"/>
              <w:right w:val="single" w:sz="4" w:space="0" w:color="000000"/>
            </w:tcBorders>
          </w:tcPr>
          <w:p w14:paraId="3C11B79E" w14:textId="77777777" w:rsidR="00437F69" w:rsidRPr="00762AE6" w:rsidRDefault="00437F69" w:rsidP="00437F69">
            <w:pPr>
              <w:ind w:left="42"/>
              <w:jc w:val="center"/>
              <w:rPr>
                <w:rFonts w:eastAsia="Cambria"/>
                <w:b/>
                <w:color w:val="000000" w:themeColor="text1"/>
                <w:spacing w:val="-2"/>
              </w:rPr>
            </w:pPr>
            <w:r w:rsidRPr="00762AE6">
              <w:rPr>
                <w:rFonts w:eastAsia="Cambria"/>
                <w:b/>
                <w:color w:val="000000" w:themeColor="text1"/>
                <w:spacing w:val="-2"/>
              </w:rPr>
              <w:t>QUANT.</w:t>
            </w:r>
          </w:p>
          <w:p w14:paraId="0EBDF308" w14:textId="77777777" w:rsidR="00437F69" w:rsidRPr="00762AE6" w:rsidRDefault="00437F69" w:rsidP="00437F69">
            <w:pPr>
              <w:ind w:left="42"/>
              <w:jc w:val="center"/>
              <w:rPr>
                <w:rFonts w:eastAsia="Cambria"/>
                <w:b/>
                <w:color w:val="000000" w:themeColor="text1"/>
              </w:rPr>
            </w:pPr>
            <w:r w:rsidRPr="00762AE6">
              <w:rPr>
                <w:rFonts w:eastAsia="Cambria"/>
                <w:b/>
                <w:color w:val="000000" w:themeColor="text1"/>
                <w:spacing w:val="-2"/>
              </w:rPr>
              <w:t>mínima</w:t>
            </w:r>
          </w:p>
        </w:tc>
      </w:tr>
      <w:tr w:rsidR="00437F69" w:rsidRPr="00762AE6" w14:paraId="24D35FFB" w14:textId="77777777" w:rsidTr="00437F69">
        <w:trPr>
          <w:trHeight w:val="523"/>
          <w:jc w:val="center"/>
        </w:trPr>
        <w:tc>
          <w:tcPr>
            <w:tcW w:w="834" w:type="dxa"/>
            <w:tcBorders>
              <w:top w:val="single" w:sz="4" w:space="0" w:color="000000"/>
              <w:bottom w:val="single" w:sz="4" w:space="0" w:color="000000"/>
              <w:right w:val="single" w:sz="4" w:space="0" w:color="000000"/>
            </w:tcBorders>
          </w:tcPr>
          <w:p w14:paraId="1B585FF7" w14:textId="77777777" w:rsidR="00437F69" w:rsidRPr="00762AE6" w:rsidRDefault="00437F69" w:rsidP="00437F69">
            <w:pPr>
              <w:spacing w:before="21"/>
              <w:jc w:val="center"/>
              <w:rPr>
                <w:rFonts w:eastAsia="Cambria"/>
                <w:b/>
                <w:color w:val="000000" w:themeColor="text1"/>
              </w:rPr>
            </w:pPr>
          </w:p>
          <w:p w14:paraId="286655A2" w14:textId="77777777" w:rsidR="00437F69" w:rsidRPr="00762AE6" w:rsidRDefault="00437F69" w:rsidP="00437F69">
            <w:pPr>
              <w:ind w:left="42" w:right="8"/>
              <w:jc w:val="center"/>
              <w:rPr>
                <w:rFonts w:eastAsia="Cambria"/>
                <w:color w:val="000000" w:themeColor="text1"/>
              </w:rPr>
            </w:pPr>
            <w:r w:rsidRPr="00762AE6">
              <w:rPr>
                <w:rFonts w:eastAsia="Cambria"/>
                <w:color w:val="000000" w:themeColor="text1"/>
              </w:rPr>
              <w:t>1</w:t>
            </w:r>
          </w:p>
        </w:tc>
        <w:tc>
          <w:tcPr>
            <w:tcW w:w="5155" w:type="dxa"/>
            <w:tcBorders>
              <w:top w:val="single" w:sz="4" w:space="0" w:color="000000"/>
              <w:left w:val="single" w:sz="4" w:space="0" w:color="000000"/>
              <w:right w:val="single" w:sz="4" w:space="0" w:color="000000"/>
            </w:tcBorders>
          </w:tcPr>
          <w:p w14:paraId="78EFE597" w14:textId="77777777" w:rsidR="00437F69" w:rsidRPr="00762AE6" w:rsidRDefault="00437F69" w:rsidP="00437F69">
            <w:pPr>
              <w:spacing w:before="21"/>
              <w:jc w:val="center"/>
              <w:rPr>
                <w:rFonts w:eastAsia="Cambria"/>
                <w:b/>
                <w:color w:val="000000" w:themeColor="text1"/>
              </w:rPr>
            </w:pPr>
          </w:p>
          <w:p w14:paraId="2647C579" w14:textId="77777777" w:rsidR="00437F69" w:rsidRPr="00762AE6" w:rsidRDefault="00437F69" w:rsidP="00437F69">
            <w:pPr>
              <w:ind w:right="24"/>
              <w:jc w:val="center"/>
              <w:rPr>
                <w:rFonts w:eastAsia="Cambria"/>
                <w:color w:val="000000" w:themeColor="text1"/>
              </w:rPr>
            </w:pPr>
            <w:r w:rsidRPr="00762AE6">
              <w:rPr>
                <w:rFonts w:eastAsia="Cambria"/>
                <w:color w:val="000000" w:themeColor="text1"/>
              </w:rPr>
              <w:t xml:space="preserve">VARRIÇÃO </w:t>
            </w:r>
            <w:r w:rsidRPr="00762AE6">
              <w:rPr>
                <w:rFonts w:eastAsia="Cambria"/>
                <w:color w:val="000000" w:themeColor="text1"/>
                <w:spacing w:val="-2"/>
              </w:rPr>
              <w:t>MANUAL (12 MESES)</w:t>
            </w:r>
          </w:p>
        </w:tc>
        <w:tc>
          <w:tcPr>
            <w:tcW w:w="1489" w:type="dxa"/>
            <w:tcBorders>
              <w:top w:val="single" w:sz="4" w:space="0" w:color="000000"/>
              <w:left w:val="single" w:sz="4" w:space="0" w:color="000000"/>
              <w:bottom w:val="single" w:sz="4" w:space="0" w:color="000000"/>
              <w:right w:val="single" w:sz="4" w:space="0" w:color="000000"/>
            </w:tcBorders>
          </w:tcPr>
          <w:p w14:paraId="2A6F70ED" w14:textId="77777777" w:rsidR="00437F69" w:rsidRPr="00762AE6" w:rsidRDefault="00437F69" w:rsidP="00437F69">
            <w:pPr>
              <w:spacing w:before="21"/>
              <w:jc w:val="center"/>
              <w:rPr>
                <w:rFonts w:eastAsia="Cambria"/>
                <w:b/>
                <w:color w:val="000000" w:themeColor="text1"/>
              </w:rPr>
            </w:pPr>
          </w:p>
          <w:p w14:paraId="104BEFE5" w14:textId="77777777" w:rsidR="00437F69" w:rsidRPr="00762AE6" w:rsidRDefault="00437F69" w:rsidP="00437F69">
            <w:pPr>
              <w:ind w:left="47" w:right="5"/>
              <w:jc w:val="center"/>
              <w:rPr>
                <w:rFonts w:eastAsia="Cambria"/>
                <w:color w:val="000000" w:themeColor="text1"/>
              </w:rPr>
            </w:pPr>
            <w:r w:rsidRPr="00762AE6">
              <w:rPr>
                <w:rFonts w:eastAsia="Cambria"/>
                <w:color w:val="000000" w:themeColor="text1"/>
              </w:rPr>
              <w:t>KM</w:t>
            </w:r>
          </w:p>
        </w:tc>
        <w:tc>
          <w:tcPr>
            <w:tcW w:w="1759" w:type="dxa"/>
            <w:tcBorders>
              <w:top w:val="single" w:sz="4" w:space="0" w:color="000000"/>
              <w:left w:val="single" w:sz="4" w:space="0" w:color="000000"/>
              <w:bottom w:val="single" w:sz="4" w:space="0" w:color="000000"/>
              <w:right w:val="single" w:sz="4" w:space="0" w:color="000000"/>
            </w:tcBorders>
          </w:tcPr>
          <w:p w14:paraId="4C3ED5B8" w14:textId="77777777" w:rsidR="00437F69" w:rsidRPr="00762AE6" w:rsidRDefault="00437F69" w:rsidP="00437F69">
            <w:pPr>
              <w:spacing w:before="21"/>
              <w:jc w:val="center"/>
              <w:rPr>
                <w:rFonts w:eastAsia="Cambria"/>
                <w:b/>
                <w:color w:val="000000" w:themeColor="text1"/>
              </w:rPr>
            </w:pPr>
          </w:p>
          <w:p w14:paraId="2199D028" w14:textId="77777777" w:rsidR="00437F69" w:rsidRPr="00762AE6" w:rsidRDefault="00437F69" w:rsidP="00437F69">
            <w:pPr>
              <w:ind w:left="42" w:right="3"/>
              <w:jc w:val="center"/>
              <w:rPr>
                <w:rFonts w:eastAsia="Cambria"/>
                <w:color w:val="000000" w:themeColor="text1"/>
              </w:rPr>
            </w:pPr>
            <w:r w:rsidRPr="00762AE6">
              <w:rPr>
                <w:rFonts w:eastAsia="Cambria"/>
                <w:color w:val="000000" w:themeColor="text1"/>
              </w:rPr>
              <w:t>852</w:t>
            </w:r>
          </w:p>
        </w:tc>
      </w:tr>
      <w:tr w:rsidR="00437F69" w:rsidRPr="00762AE6" w14:paraId="74FEDA98" w14:textId="77777777" w:rsidTr="00437F69">
        <w:trPr>
          <w:trHeight w:val="535"/>
          <w:jc w:val="center"/>
        </w:trPr>
        <w:tc>
          <w:tcPr>
            <w:tcW w:w="834" w:type="dxa"/>
            <w:tcBorders>
              <w:top w:val="single" w:sz="4" w:space="0" w:color="000000"/>
              <w:right w:val="single" w:sz="4" w:space="0" w:color="000000"/>
            </w:tcBorders>
          </w:tcPr>
          <w:p w14:paraId="5C15E4AB" w14:textId="77777777" w:rsidR="00437F69" w:rsidRPr="00762AE6" w:rsidRDefault="00437F69" w:rsidP="00437F69">
            <w:pPr>
              <w:spacing w:before="27"/>
              <w:jc w:val="center"/>
              <w:rPr>
                <w:rFonts w:eastAsia="Cambria"/>
                <w:b/>
                <w:color w:val="000000" w:themeColor="text1"/>
              </w:rPr>
            </w:pPr>
          </w:p>
          <w:p w14:paraId="4EF24EB5" w14:textId="77777777" w:rsidR="00437F69" w:rsidRPr="00762AE6" w:rsidRDefault="00437F69" w:rsidP="00437F69">
            <w:pPr>
              <w:ind w:left="42" w:right="9"/>
              <w:jc w:val="center"/>
              <w:rPr>
                <w:rFonts w:eastAsia="Cambria"/>
                <w:color w:val="000000" w:themeColor="text1"/>
              </w:rPr>
            </w:pPr>
            <w:r w:rsidRPr="00762AE6">
              <w:rPr>
                <w:rFonts w:eastAsia="Cambria"/>
                <w:color w:val="000000" w:themeColor="text1"/>
              </w:rPr>
              <w:t>2</w:t>
            </w:r>
          </w:p>
        </w:tc>
        <w:tc>
          <w:tcPr>
            <w:tcW w:w="5155" w:type="dxa"/>
            <w:tcBorders>
              <w:left w:val="single" w:sz="4" w:space="0" w:color="000000"/>
              <w:right w:val="single" w:sz="4" w:space="0" w:color="000000"/>
            </w:tcBorders>
          </w:tcPr>
          <w:p w14:paraId="40C266BF" w14:textId="77777777" w:rsidR="00437F69" w:rsidRPr="00762AE6" w:rsidRDefault="00437F69" w:rsidP="00437F69">
            <w:pPr>
              <w:spacing w:before="119"/>
              <w:ind w:right="603"/>
              <w:jc w:val="center"/>
              <w:rPr>
                <w:rFonts w:eastAsia="Cambria"/>
                <w:color w:val="000000" w:themeColor="text1"/>
              </w:rPr>
            </w:pPr>
            <w:r w:rsidRPr="00762AE6">
              <w:rPr>
                <w:rFonts w:eastAsia="Cambria"/>
                <w:color w:val="000000" w:themeColor="text1"/>
              </w:rPr>
              <w:t xml:space="preserve">ADMINISTRAÇÃO E ESCRITÓRIO </w:t>
            </w:r>
            <w:r w:rsidRPr="00762AE6">
              <w:rPr>
                <w:rFonts w:eastAsia="Cambria"/>
                <w:color w:val="000000" w:themeColor="text1"/>
                <w:spacing w:val="-4"/>
              </w:rPr>
              <w:t xml:space="preserve">LOCAL </w:t>
            </w:r>
          </w:p>
        </w:tc>
        <w:tc>
          <w:tcPr>
            <w:tcW w:w="1489" w:type="dxa"/>
            <w:tcBorders>
              <w:top w:val="single" w:sz="4" w:space="0" w:color="000000"/>
              <w:left w:val="single" w:sz="4" w:space="0" w:color="000000"/>
              <w:right w:val="single" w:sz="4" w:space="0" w:color="000000"/>
            </w:tcBorders>
          </w:tcPr>
          <w:p w14:paraId="7CEC83ED" w14:textId="77777777" w:rsidR="00437F69" w:rsidRPr="00762AE6" w:rsidRDefault="00437F69" w:rsidP="00437F69">
            <w:pPr>
              <w:spacing w:before="27"/>
              <w:jc w:val="center"/>
              <w:rPr>
                <w:rFonts w:eastAsia="Cambria"/>
                <w:b/>
                <w:color w:val="000000" w:themeColor="text1"/>
              </w:rPr>
            </w:pPr>
          </w:p>
          <w:p w14:paraId="188E136F" w14:textId="77777777" w:rsidR="00437F69" w:rsidRPr="00762AE6" w:rsidRDefault="00437F69" w:rsidP="00437F69">
            <w:pPr>
              <w:ind w:left="47" w:right="10"/>
              <w:jc w:val="center"/>
              <w:rPr>
                <w:rFonts w:eastAsia="Cambria"/>
                <w:color w:val="000000" w:themeColor="text1"/>
              </w:rPr>
            </w:pPr>
            <w:r w:rsidRPr="00762AE6">
              <w:rPr>
                <w:rFonts w:eastAsia="Cambria"/>
                <w:color w:val="000000" w:themeColor="text1"/>
              </w:rPr>
              <w:t>EQUIPE</w:t>
            </w:r>
          </w:p>
        </w:tc>
        <w:tc>
          <w:tcPr>
            <w:tcW w:w="1759" w:type="dxa"/>
            <w:tcBorders>
              <w:top w:val="single" w:sz="4" w:space="0" w:color="000000"/>
              <w:left w:val="single" w:sz="4" w:space="0" w:color="000000"/>
              <w:right w:val="single" w:sz="4" w:space="0" w:color="000000"/>
            </w:tcBorders>
          </w:tcPr>
          <w:p w14:paraId="1D8C5860" w14:textId="77777777" w:rsidR="00437F69" w:rsidRPr="00762AE6" w:rsidRDefault="00437F69" w:rsidP="00437F69">
            <w:pPr>
              <w:spacing w:before="27"/>
              <w:jc w:val="center"/>
              <w:rPr>
                <w:rFonts w:eastAsia="Cambria"/>
                <w:b/>
                <w:color w:val="000000" w:themeColor="text1"/>
              </w:rPr>
            </w:pPr>
          </w:p>
          <w:p w14:paraId="2C27268E" w14:textId="77777777" w:rsidR="00437F69" w:rsidRPr="00762AE6" w:rsidRDefault="00437F69" w:rsidP="00437F69">
            <w:pPr>
              <w:ind w:left="42" w:right="4"/>
              <w:jc w:val="center"/>
              <w:rPr>
                <w:rFonts w:eastAsia="Cambria"/>
                <w:color w:val="000000" w:themeColor="text1"/>
              </w:rPr>
            </w:pPr>
            <w:r w:rsidRPr="00762AE6">
              <w:rPr>
                <w:rFonts w:eastAsia="Cambria"/>
                <w:color w:val="000000" w:themeColor="text1"/>
                <w:spacing w:val="-4"/>
              </w:rPr>
              <w:t>1,00</w:t>
            </w:r>
          </w:p>
        </w:tc>
      </w:tr>
      <w:tr w:rsidR="00437F69" w:rsidRPr="00762AE6" w14:paraId="666DDE74" w14:textId="77777777" w:rsidTr="00437F69">
        <w:trPr>
          <w:trHeight w:val="513"/>
          <w:jc w:val="center"/>
        </w:trPr>
        <w:tc>
          <w:tcPr>
            <w:tcW w:w="834" w:type="dxa"/>
            <w:tcBorders>
              <w:right w:val="single" w:sz="4" w:space="0" w:color="000000"/>
            </w:tcBorders>
          </w:tcPr>
          <w:p w14:paraId="7014DE38" w14:textId="77777777" w:rsidR="00437F69" w:rsidRPr="00762AE6" w:rsidRDefault="00437F69" w:rsidP="00437F69">
            <w:pPr>
              <w:spacing w:before="22"/>
              <w:jc w:val="center"/>
              <w:rPr>
                <w:rFonts w:eastAsia="Cambria"/>
                <w:b/>
                <w:color w:val="000000" w:themeColor="text1"/>
              </w:rPr>
            </w:pPr>
          </w:p>
          <w:p w14:paraId="6B9E04D9" w14:textId="77777777" w:rsidR="00437F69" w:rsidRPr="00762AE6" w:rsidRDefault="00437F69" w:rsidP="00437F69">
            <w:pPr>
              <w:ind w:left="42" w:right="9"/>
              <w:jc w:val="center"/>
              <w:rPr>
                <w:rFonts w:eastAsia="Cambria"/>
                <w:color w:val="000000" w:themeColor="text1"/>
              </w:rPr>
            </w:pPr>
            <w:r w:rsidRPr="00762AE6">
              <w:rPr>
                <w:rFonts w:eastAsia="Cambria"/>
                <w:color w:val="000000" w:themeColor="text1"/>
              </w:rPr>
              <w:t>3</w:t>
            </w:r>
          </w:p>
        </w:tc>
        <w:tc>
          <w:tcPr>
            <w:tcW w:w="5155" w:type="dxa"/>
            <w:tcBorders>
              <w:left w:val="single" w:sz="4" w:space="0" w:color="000000"/>
              <w:right w:val="single" w:sz="4" w:space="0" w:color="000000"/>
            </w:tcBorders>
          </w:tcPr>
          <w:p w14:paraId="282CF870" w14:textId="77777777" w:rsidR="00437F69" w:rsidRPr="00762AE6" w:rsidRDefault="00437F69" w:rsidP="00437F69">
            <w:pPr>
              <w:spacing w:before="114"/>
              <w:ind w:right="338"/>
              <w:jc w:val="center"/>
              <w:rPr>
                <w:rFonts w:eastAsia="Cambria"/>
                <w:color w:val="000000" w:themeColor="text1"/>
              </w:rPr>
            </w:pPr>
            <w:r w:rsidRPr="00762AE6">
              <w:rPr>
                <w:rFonts w:eastAsia="Cambria"/>
                <w:color w:val="000000" w:themeColor="text1"/>
              </w:rPr>
              <w:t xml:space="preserve"> CAIAÇÃO 2 DEMÃOS </w:t>
            </w:r>
            <w:r w:rsidRPr="00762AE6">
              <w:rPr>
                <w:rFonts w:eastAsia="Cambria"/>
                <w:color w:val="000000" w:themeColor="text1"/>
                <w:spacing w:val="-2"/>
              </w:rPr>
              <w:t>EM MEIO FIO (2 MESES)</w:t>
            </w:r>
          </w:p>
        </w:tc>
        <w:tc>
          <w:tcPr>
            <w:tcW w:w="1489" w:type="dxa"/>
            <w:tcBorders>
              <w:left w:val="single" w:sz="4" w:space="0" w:color="000000"/>
              <w:right w:val="single" w:sz="4" w:space="0" w:color="000000"/>
            </w:tcBorders>
          </w:tcPr>
          <w:p w14:paraId="6043A10D" w14:textId="77777777" w:rsidR="00437F69" w:rsidRPr="00762AE6" w:rsidRDefault="00437F69" w:rsidP="00437F69">
            <w:pPr>
              <w:spacing w:before="22"/>
              <w:jc w:val="center"/>
              <w:rPr>
                <w:rFonts w:eastAsia="Cambria"/>
                <w:b/>
                <w:color w:val="000000" w:themeColor="text1"/>
              </w:rPr>
            </w:pPr>
          </w:p>
          <w:p w14:paraId="1D864AB0" w14:textId="77777777" w:rsidR="00437F69" w:rsidRPr="00762AE6" w:rsidRDefault="00437F69" w:rsidP="00437F69">
            <w:pPr>
              <w:ind w:left="47" w:right="9"/>
              <w:jc w:val="center"/>
              <w:rPr>
                <w:rFonts w:eastAsia="Cambria"/>
                <w:color w:val="000000" w:themeColor="text1"/>
              </w:rPr>
            </w:pPr>
            <w:r w:rsidRPr="00762AE6">
              <w:rPr>
                <w:rFonts w:eastAsia="Cambria"/>
                <w:color w:val="000000" w:themeColor="text1"/>
              </w:rPr>
              <w:t>M2</w:t>
            </w:r>
          </w:p>
        </w:tc>
        <w:tc>
          <w:tcPr>
            <w:tcW w:w="1759" w:type="dxa"/>
            <w:tcBorders>
              <w:left w:val="single" w:sz="4" w:space="0" w:color="000000"/>
              <w:right w:val="single" w:sz="4" w:space="0" w:color="000000"/>
            </w:tcBorders>
          </w:tcPr>
          <w:p w14:paraId="43EC090B" w14:textId="77777777" w:rsidR="00437F69" w:rsidRPr="00762AE6" w:rsidRDefault="00437F69" w:rsidP="00437F69">
            <w:pPr>
              <w:spacing w:before="22"/>
              <w:jc w:val="center"/>
              <w:rPr>
                <w:rFonts w:eastAsia="Cambria"/>
                <w:b/>
                <w:color w:val="000000" w:themeColor="text1"/>
              </w:rPr>
            </w:pPr>
          </w:p>
          <w:p w14:paraId="5123D34C" w14:textId="77777777" w:rsidR="00437F69" w:rsidRPr="00762AE6" w:rsidRDefault="00437F69" w:rsidP="00437F69">
            <w:pPr>
              <w:ind w:left="42" w:right="4"/>
              <w:jc w:val="center"/>
              <w:rPr>
                <w:rFonts w:eastAsia="Cambria"/>
                <w:color w:val="000000" w:themeColor="text1"/>
              </w:rPr>
            </w:pPr>
            <w:r w:rsidRPr="00762AE6">
              <w:rPr>
                <w:rFonts w:eastAsia="Cambria"/>
                <w:color w:val="000000" w:themeColor="text1"/>
                <w:spacing w:val="-2"/>
              </w:rPr>
              <w:t>7.722</w:t>
            </w:r>
          </w:p>
        </w:tc>
      </w:tr>
      <w:tr w:rsidR="00437F69" w:rsidRPr="00762AE6" w14:paraId="2A687CB5" w14:textId="77777777" w:rsidTr="00437F69">
        <w:trPr>
          <w:trHeight w:val="513"/>
          <w:jc w:val="center"/>
        </w:trPr>
        <w:tc>
          <w:tcPr>
            <w:tcW w:w="834" w:type="dxa"/>
            <w:tcBorders>
              <w:right w:val="single" w:sz="4" w:space="0" w:color="000000"/>
            </w:tcBorders>
          </w:tcPr>
          <w:p w14:paraId="1FFBEBCC" w14:textId="77777777" w:rsidR="00437F69" w:rsidRPr="00762AE6" w:rsidRDefault="00437F69" w:rsidP="00437F69">
            <w:pPr>
              <w:spacing w:before="22"/>
              <w:jc w:val="center"/>
              <w:rPr>
                <w:rFonts w:eastAsia="Cambria"/>
                <w:b/>
                <w:color w:val="000000" w:themeColor="text1"/>
              </w:rPr>
            </w:pPr>
          </w:p>
          <w:p w14:paraId="1E91BAEB" w14:textId="77777777" w:rsidR="00437F69" w:rsidRPr="00762AE6" w:rsidRDefault="00437F69" w:rsidP="00437F69">
            <w:pPr>
              <w:ind w:left="42" w:right="10"/>
              <w:jc w:val="center"/>
              <w:rPr>
                <w:rFonts w:eastAsia="Cambria"/>
                <w:color w:val="000000" w:themeColor="text1"/>
              </w:rPr>
            </w:pPr>
            <w:r w:rsidRPr="00762AE6">
              <w:rPr>
                <w:rFonts w:eastAsia="Cambria"/>
                <w:color w:val="000000" w:themeColor="text1"/>
              </w:rPr>
              <w:t>4</w:t>
            </w:r>
          </w:p>
        </w:tc>
        <w:tc>
          <w:tcPr>
            <w:tcW w:w="5155" w:type="dxa"/>
            <w:tcBorders>
              <w:left w:val="single" w:sz="4" w:space="0" w:color="000000"/>
              <w:right w:val="single" w:sz="4" w:space="0" w:color="000000"/>
            </w:tcBorders>
          </w:tcPr>
          <w:p w14:paraId="57BC79A0" w14:textId="77777777" w:rsidR="00437F69" w:rsidRPr="00762AE6" w:rsidRDefault="00437F69" w:rsidP="00437F69">
            <w:pPr>
              <w:spacing w:before="114"/>
              <w:ind w:left="70"/>
              <w:jc w:val="center"/>
              <w:rPr>
                <w:rFonts w:eastAsia="Cambria"/>
                <w:color w:val="000000" w:themeColor="text1"/>
              </w:rPr>
            </w:pPr>
            <w:r w:rsidRPr="00762AE6">
              <w:rPr>
                <w:rFonts w:eastAsia="Cambria"/>
                <w:color w:val="000000" w:themeColor="text1"/>
                <w:spacing w:val="-2"/>
              </w:rPr>
              <w:t xml:space="preserve">CAPINA </w:t>
            </w:r>
            <w:r w:rsidRPr="00762AE6">
              <w:rPr>
                <w:rFonts w:eastAsia="Cambria"/>
                <w:color w:val="000000" w:themeColor="text1"/>
                <w:spacing w:val="-5"/>
              </w:rPr>
              <w:t>E RASPAGEM (12 MESES)</w:t>
            </w:r>
          </w:p>
        </w:tc>
        <w:tc>
          <w:tcPr>
            <w:tcW w:w="1489" w:type="dxa"/>
            <w:tcBorders>
              <w:left w:val="single" w:sz="4" w:space="0" w:color="000000"/>
              <w:right w:val="single" w:sz="4" w:space="0" w:color="000000"/>
            </w:tcBorders>
          </w:tcPr>
          <w:p w14:paraId="7492C810" w14:textId="77777777" w:rsidR="00437F69" w:rsidRPr="00762AE6" w:rsidRDefault="00437F69" w:rsidP="00437F69">
            <w:pPr>
              <w:spacing w:before="22"/>
              <w:jc w:val="center"/>
              <w:rPr>
                <w:rFonts w:eastAsia="Cambria"/>
                <w:b/>
                <w:color w:val="000000" w:themeColor="text1"/>
              </w:rPr>
            </w:pPr>
          </w:p>
          <w:p w14:paraId="3E11FEF4" w14:textId="77777777" w:rsidR="00437F69" w:rsidRPr="00762AE6" w:rsidRDefault="00437F69" w:rsidP="00437F69">
            <w:pPr>
              <w:ind w:left="47" w:right="9"/>
              <w:jc w:val="center"/>
              <w:rPr>
                <w:rFonts w:eastAsia="Cambria"/>
                <w:color w:val="000000" w:themeColor="text1"/>
              </w:rPr>
            </w:pPr>
            <w:r w:rsidRPr="00762AE6">
              <w:rPr>
                <w:rFonts w:eastAsia="Cambria"/>
                <w:color w:val="000000" w:themeColor="text1"/>
              </w:rPr>
              <w:t>M2</w:t>
            </w:r>
          </w:p>
        </w:tc>
        <w:tc>
          <w:tcPr>
            <w:tcW w:w="1759" w:type="dxa"/>
            <w:tcBorders>
              <w:left w:val="single" w:sz="4" w:space="0" w:color="000000"/>
              <w:right w:val="single" w:sz="4" w:space="0" w:color="000000"/>
            </w:tcBorders>
          </w:tcPr>
          <w:p w14:paraId="536EBB45" w14:textId="77777777" w:rsidR="00437F69" w:rsidRPr="00762AE6" w:rsidRDefault="00437F69" w:rsidP="00437F69">
            <w:pPr>
              <w:spacing w:before="22"/>
              <w:jc w:val="center"/>
              <w:rPr>
                <w:rFonts w:eastAsia="Cambria"/>
                <w:b/>
                <w:color w:val="000000" w:themeColor="text1"/>
              </w:rPr>
            </w:pPr>
          </w:p>
          <w:p w14:paraId="5A131DBB" w14:textId="77777777" w:rsidR="00437F69" w:rsidRPr="00762AE6" w:rsidRDefault="00437F69" w:rsidP="00437F69">
            <w:pPr>
              <w:ind w:left="42" w:right="4"/>
              <w:jc w:val="center"/>
              <w:rPr>
                <w:rFonts w:eastAsia="Cambria"/>
                <w:color w:val="000000" w:themeColor="text1"/>
              </w:rPr>
            </w:pPr>
            <w:r w:rsidRPr="00762AE6">
              <w:rPr>
                <w:rFonts w:eastAsia="Cambria"/>
                <w:color w:val="000000" w:themeColor="text1"/>
                <w:spacing w:val="-2"/>
              </w:rPr>
              <w:t>7.722</w:t>
            </w:r>
          </w:p>
        </w:tc>
      </w:tr>
    </w:tbl>
    <w:p w14:paraId="0584E334" w14:textId="77777777" w:rsidR="00437F69" w:rsidRPr="00762AE6" w:rsidRDefault="00437F69" w:rsidP="00437F69">
      <w:pPr>
        <w:pStyle w:val="Default"/>
        <w:jc w:val="both"/>
        <w:rPr>
          <w:sz w:val="22"/>
          <w:szCs w:val="22"/>
        </w:rPr>
      </w:pPr>
    </w:p>
    <w:p w14:paraId="560D0540" w14:textId="77777777" w:rsidR="00437F69" w:rsidRPr="00762AE6" w:rsidRDefault="00437F69" w:rsidP="00437F69">
      <w:pPr>
        <w:adjustRightInd w:val="0"/>
        <w:jc w:val="both"/>
        <w:rPr>
          <w:lang w:eastAsia="pt-BR"/>
        </w:rPr>
      </w:pPr>
      <w:r w:rsidRPr="00762AE6">
        <w:rPr>
          <w:color w:val="000000"/>
        </w:rPr>
        <w:t xml:space="preserve">c.1) </w:t>
      </w:r>
      <w:r w:rsidRPr="00762AE6">
        <w:rPr>
          <w:lang w:eastAsia="pt-BR"/>
        </w:rPr>
        <w:t>A comprovação da(s) atividade(s) poderá ser realizada por meio de um ou mais atestados, admitindo-se a somatória de quantitativos</w:t>
      </w:r>
      <w:r w:rsidRPr="00762AE6">
        <w:rPr>
          <w:color w:val="000000"/>
        </w:rPr>
        <w:t xml:space="preserve">. </w:t>
      </w:r>
    </w:p>
    <w:p w14:paraId="4C8F4D67" w14:textId="77777777" w:rsidR="00437F69" w:rsidRPr="00762AE6" w:rsidRDefault="00437F69" w:rsidP="00437F69">
      <w:pPr>
        <w:pStyle w:val="Corpodetexto"/>
        <w:ind w:left="426"/>
        <w:rPr>
          <w:sz w:val="22"/>
          <w:szCs w:val="22"/>
          <w:lang w:val="pt-BR"/>
        </w:rPr>
      </w:pPr>
    </w:p>
    <w:p w14:paraId="30994A80" w14:textId="77777777" w:rsidR="00437F69" w:rsidRPr="00762AE6" w:rsidRDefault="00437F69" w:rsidP="00437F69">
      <w:pPr>
        <w:pStyle w:val="Corpodetexto"/>
        <w:rPr>
          <w:sz w:val="22"/>
          <w:szCs w:val="22"/>
        </w:rPr>
      </w:pPr>
      <w:r w:rsidRPr="00762AE6">
        <w:rPr>
          <w:sz w:val="22"/>
          <w:szCs w:val="22"/>
          <w:lang w:val="pt-BR"/>
        </w:rPr>
        <w:t xml:space="preserve">c.2) </w:t>
      </w:r>
      <w:r w:rsidRPr="00762AE6">
        <w:rPr>
          <w:sz w:val="22"/>
          <w:szCs w:val="22"/>
        </w:rPr>
        <w:t>Deverão ser observadas</w:t>
      </w:r>
      <w:r w:rsidRPr="00762AE6">
        <w:rPr>
          <w:sz w:val="22"/>
          <w:szCs w:val="22"/>
          <w:lang w:val="pt-BR"/>
        </w:rPr>
        <w:t xml:space="preserve">, </w:t>
      </w:r>
      <w:r w:rsidRPr="00762AE6">
        <w:rPr>
          <w:sz w:val="22"/>
          <w:szCs w:val="22"/>
        </w:rPr>
        <w:t>na apresentação dos Atestados</w:t>
      </w:r>
      <w:r w:rsidRPr="00762AE6">
        <w:rPr>
          <w:sz w:val="22"/>
          <w:szCs w:val="22"/>
          <w:lang w:val="pt-BR"/>
        </w:rPr>
        <w:t xml:space="preserve"> as seguintes informações básicas</w:t>
      </w:r>
      <w:r w:rsidRPr="00762AE6">
        <w:rPr>
          <w:sz w:val="22"/>
          <w:szCs w:val="22"/>
        </w:rPr>
        <w:t>:</w:t>
      </w:r>
    </w:p>
    <w:p w14:paraId="03CBE16D" w14:textId="77777777" w:rsidR="00437F69" w:rsidRPr="00762AE6" w:rsidRDefault="00437F69" w:rsidP="00437F69">
      <w:pPr>
        <w:pStyle w:val="Corpodetexto"/>
        <w:ind w:right="-1" w:firstLine="284"/>
        <w:rPr>
          <w:sz w:val="22"/>
          <w:szCs w:val="22"/>
        </w:rPr>
      </w:pPr>
      <w:r w:rsidRPr="00762AE6">
        <w:rPr>
          <w:sz w:val="22"/>
          <w:szCs w:val="22"/>
          <w:lang w:val="pt-BR"/>
        </w:rPr>
        <w:t xml:space="preserve">- </w:t>
      </w:r>
      <w:r w:rsidRPr="00762AE6">
        <w:rPr>
          <w:sz w:val="22"/>
          <w:szCs w:val="22"/>
        </w:rPr>
        <w:t>Nome do contratado e do</w:t>
      </w:r>
      <w:r w:rsidRPr="00762AE6">
        <w:rPr>
          <w:spacing w:val="-5"/>
          <w:sz w:val="22"/>
          <w:szCs w:val="22"/>
        </w:rPr>
        <w:t xml:space="preserve"> </w:t>
      </w:r>
      <w:r w:rsidRPr="00762AE6">
        <w:rPr>
          <w:sz w:val="22"/>
          <w:szCs w:val="22"/>
        </w:rPr>
        <w:t>contratante</w:t>
      </w:r>
    </w:p>
    <w:p w14:paraId="3F93CCAB" w14:textId="77777777" w:rsidR="00437F69" w:rsidRPr="00762AE6" w:rsidRDefault="00437F69" w:rsidP="00437F69">
      <w:pPr>
        <w:pStyle w:val="PargrafodaLista"/>
        <w:numPr>
          <w:ilvl w:val="0"/>
          <w:numId w:val="30"/>
        </w:numPr>
        <w:tabs>
          <w:tab w:val="left" w:pos="697"/>
        </w:tabs>
        <w:spacing w:before="0"/>
        <w:ind w:left="426" w:hanging="127"/>
      </w:pPr>
      <w:r w:rsidRPr="00762AE6">
        <w:t>Identificação do contrato (tipo ou natureza d</w:t>
      </w:r>
      <w:r w:rsidRPr="00762AE6">
        <w:rPr>
          <w:lang w:val="pt-BR"/>
        </w:rPr>
        <w:t>o serviço</w:t>
      </w:r>
      <w:r w:rsidRPr="00762AE6">
        <w:t>)</w:t>
      </w:r>
    </w:p>
    <w:p w14:paraId="241F8D32" w14:textId="77777777" w:rsidR="00437F69" w:rsidRPr="00762AE6" w:rsidRDefault="00437F69" w:rsidP="00437F69">
      <w:pPr>
        <w:pStyle w:val="PargrafodaLista"/>
        <w:numPr>
          <w:ilvl w:val="0"/>
          <w:numId w:val="30"/>
        </w:numPr>
        <w:tabs>
          <w:tab w:val="left" w:pos="694"/>
        </w:tabs>
        <w:spacing w:before="0"/>
        <w:ind w:left="426" w:hanging="125"/>
      </w:pPr>
      <w:r w:rsidRPr="00762AE6">
        <w:t>Localização d</w:t>
      </w:r>
      <w:r w:rsidRPr="00762AE6">
        <w:rPr>
          <w:lang w:val="pt-BR"/>
        </w:rPr>
        <w:t>o serviço</w:t>
      </w:r>
    </w:p>
    <w:p w14:paraId="69787F2B" w14:textId="77777777" w:rsidR="00437F69" w:rsidRPr="00762AE6" w:rsidRDefault="00437F69" w:rsidP="00437F69">
      <w:pPr>
        <w:pStyle w:val="PargrafodaLista"/>
        <w:numPr>
          <w:ilvl w:val="0"/>
          <w:numId w:val="30"/>
        </w:numPr>
        <w:tabs>
          <w:tab w:val="left" w:pos="694"/>
        </w:tabs>
        <w:spacing w:before="0"/>
        <w:ind w:left="426" w:hanging="125"/>
      </w:pPr>
      <w:r w:rsidRPr="00762AE6">
        <w:t>Serviços executados.</w:t>
      </w:r>
    </w:p>
    <w:p w14:paraId="4EB383D0" w14:textId="77777777" w:rsidR="00437F69" w:rsidRPr="00762AE6" w:rsidRDefault="00437F69" w:rsidP="00437F69">
      <w:pPr>
        <w:adjustRightInd w:val="0"/>
        <w:ind w:left="426"/>
        <w:jc w:val="both"/>
        <w:rPr>
          <w:color w:val="000000"/>
        </w:rPr>
      </w:pPr>
    </w:p>
    <w:p w14:paraId="57D4B1AE" w14:textId="77777777" w:rsidR="00437F69" w:rsidRPr="00762AE6" w:rsidRDefault="00437F69" w:rsidP="00437F69">
      <w:pPr>
        <w:adjustRightInd w:val="0"/>
        <w:jc w:val="both"/>
        <w:rPr>
          <w:color w:val="000000"/>
        </w:rPr>
      </w:pPr>
      <w:r w:rsidRPr="00762AE6">
        <w:rPr>
          <w:color w:val="000000"/>
        </w:rPr>
        <w:t xml:space="preserve">d- Declaração formal com a </w:t>
      </w:r>
      <w:r w:rsidRPr="00762AE6">
        <w:t>indicação do pessoal técnico, das instalações e do aparelhamento adequados e disponíveis para a realização do objeto da licitação, bem como da qualificação de cada membro da equipe técnica que se responsabilizará pelos trabalhos</w:t>
      </w:r>
      <w:r w:rsidRPr="00762AE6">
        <w:rPr>
          <w:color w:val="000000"/>
        </w:rPr>
        <w:t xml:space="preserve">. </w:t>
      </w:r>
    </w:p>
    <w:p w14:paraId="15B1485D" w14:textId="77777777" w:rsidR="00437F69" w:rsidRPr="00762AE6" w:rsidRDefault="00437F69" w:rsidP="00437F69">
      <w:pPr>
        <w:adjustRightInd w:val="0"/>
        <w:ind w:left="426"/>
        <w:jc w:val="both"/>
        <w:rPr>
          <w:color w:val="000000"/>
        </w:rPr>
      </w:pPr>
    </w:p>
    <w:p w14:paraId="4D31DDB1" w14:textId="77777777" w:rsidR="00437F69" w:rsidRPr="00762AE6" w:rsidRDefault="00437F69" w:rsidP="00437F69">
      <w:pPr>
        <w:jc w:val="both"/>
      </w:pPr>
      <w:r w:rsidRPr="00762AE6">
        <w:t>e- Declaração de que o licitante tomou conhecimento de todas as informações e das condições locais para o cumprimento das obrigações objeto da licitação.</w:t>
      </w:r>
    </w:p>
    <w:p w14:paraId="16EB9107" w14:textId="77777777" w:rsidR="001D4057" w:rsidRPr="00762AE6" w:rsidRDefault="001D4057" w:rsidP="00675CC1">
      <w:pPr>
        <w:spacing w:line="276" w:lineRule="auto"/>
        <w:ind w:right="-2"/>
        <w:jc w:val="both"/>
      </w:pPr>
    </w:p>
    <w:bookmarkEnd w:id="23"/>
    <w:bookmarkEnd w:id="24"/>
    <w:p w14:paraId="662781D9" w14:textId="77777777" w:rsidR="001D4057" w:rsidRPr="00762AE6"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7655"/>
          <w:tab w:val="left" w:pos="9144"/>
        </w:tabs>
        <w:spacing w:line="276" w:lineRule="auto"/>
        <w:ind w:right="3"/>
        <w:jc w:val="both"/>
        <w:rPr>
          <w:b w:val="0"/>
          <w:bCs w:val="0"/>
          <w:sz w:val="22"/>
          <w:szCs w:val="22"/>
        </w:rPr>
      </w:pPr>
      <w:r w:rsidRPr="00762AE6">
        <w:rPr>
          <w:sz w:val="22"/>
          <w:szCs w:val="22"/>
          <w:shd w:val="clear" w:color="auto" w:fill="E6E6E6"/>
        </w:rPr>
        <w:t>6 – CONDIÇÕES DE ENTREGA/RECEBIMENTO</w:t>
      </w:r>
    </w:p>
    <w:p w14:paraId="42FD54AB" w14:textId="77777777" w:rsidR="00762AE6" w:rsidRPr="00762AE6" w:rsidRDefault="00762AE6" w:rsidP="00675CC1">
      <w:pPr>
        <w:tabs>
          <w:tab w:val="left" w:pos="7655"/>
        </w:tabs>
        <w:spacing w:line="276" w:lineRule="auto"/>
        <w:ind w:right="3"/>
        <w:jc w:val="both"/>
        <w:rPr>
          <w:b/>
        </w:rPr>
      </w:pPr>
    </w:p>
    <w:p w14:paraId="14AD468A" w14:textId="5DA2A0BD" w:rsidR="001D4057" w:rsidRPr="00762AE6" w:rsidRDefault="001D4057" w:rsidP="00675CC1">
      <w:pPr>
        <w:tabs>
          <w:tab w:val="left" w:pos="7655"/>
        </w:tabs>
        <w:spacing w:line="276" w:lineRule="auto"/>
        <w:ind w:right="3"/>
        <w:jc w:val="both"/>
        <w:rPr>
          <w:b/>
        </w:rPr>
      </w:pPr>
      <w:r w:rsidRPr="00762AE6">
        <w:rPr>
          <w:b/>
        </w:rPr>
        <w:t>6.1 Do Local e Forma de Entrega</w:t>
      </w:r>
    </w:p>
    <w:p w14:paraId="5677D467" w14:textId="77777777" w:rsidR="001D4057" w:rsidRPr="00762AE6" w:rsidRDefault="001D4057" w:rsidP="00675CC1">
      <w:pPr>
        <w:pStyle w:val="SemEspaamento"/>
        <w:spacing w:line="276" w:lineRule="auto"/>
        <w:jc w:val="both"/>
        <w:rPr>
          <w:rFonts w:ascii="Arial" w:hAnsi="Arial" w:cs="Arial"/>
          <w:iCs/>
        </w:rPr>
      </w:pPr>
      <w:r w:rsidRPr="00762AE6">
        <w:rPr>
          <w:rFonts w:ascii="Arial" w:hAnsi="Arial" w:cs="Arial"/>
          <w:b/>
          <w:bCs/>
        </w:rPr>
        <w:t>6.1.1</w:t>
      </w:r>
      <w:r w:rsidRPr="00762AE6">
        <w:rPr>
          <w:rFonts w:ascii="Arial" w:hAnsi="Arial" w:cs="Arial"/>
        </w:rPr>
        <w:t xml:space="preserve"> A execução dos serviços prestados deverá seguir conforme a determinação dada através de Requisição/Solicitação da Ordem de serviço feito pela requisitante, sem ônus adicionais, tais como: transporte, alimentação etc.</w:t>
      </w:r>
    </w:p>
    <w:p w14:paraId="4E1C5D11" w14:textId="77777777" w:rsidR="001D4057" w:rsidRPr="00762AE6" w:rsidRDefault="001D4057" w:rsidP="00675CC1">
      <w:pPr>
        <w:pStyle w:val="Corpodetexto"/>
        <w:tabs>
          <w:tab w:val="left" w:pos="7655"/>
        </w:tabs>
        <w:ind w:right="3"/>
        <w:rPr>
          <w:sz w:val="22"/>
          <w:szCs w:val="22"/>
        </w:rPr>
      </w:pPr>
      <w:r w:rsidRPr="00762AE6">
        <w:rPr>
          <w:sz w:val="22"/>
          <w:szCs w:val="22"/>
        </w:rPr>
        <w:t>6.1.2 A entrega será de acordo com o local e quantidades descritos na demanda da Secretaria de Obras e Serviços Públicos, em perímetro urbano deste município.</w:t>
      </w:r>
    </w:p>
    <w:p w14:paraId="312B335D" w14:textId="58C6241E" w:rsidR="001D4057" w:rsidRPr="00762AE6" w:rsidRDefault="001D4057" w:rsidP="00675CC1">
      <w:pPr>
        <w:spacing w:line="276" w:lineRule="auto"/>
        <w:ind w:hanging="2"/>
        <w:jc w:val="both"/>
        <w:rPr>
          <w:b/>
          <w:bCs/>
        </w:rPr>
      </w:pPr>
      <w:r w:rsidRPr="00762AE6">
        <w:t xml:space="preserve">6.1.3. A validade </w:t>
      </w:r>
      <w:r w:rsidR="00675CC1" w:rsidRPr="00762AE6">
        <w:t xml:space="preserve">do termo de contrato </w:t>
      </w:r>
      <w:r w:rsidRPr="00762AE6">
        <w:t xml:space="preserve">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 </w:t>
      </w:r>
    </w:p>
    <w:p w14:paraId="615E369F" w14:textId="77777777" w:rsidR="001D4057" w:rsidRPr="00762AE6" w:rsidRDefault="001D4057" w:rsidP="00675CC1">
      <w:pPr>
        <w:pStyle w:val="SemEspaamento"/>
        <w:spacing w:line="276" w:lineRule="auto"/>
        <w:jc w:val="both"/>
        <w:rPr>
          <w:rFonts w:ascii="Arial" w:hAnsi="Arial" w:cs="Arial"/>
        </w:rPr>
      </w:pPr>
      <w:r w:rsidRPr="00762AE6">
        <w:rPr>
          <w:rFonts w:ascii="Arial" w:hAnsi="Arial" w:cs="Arial"/>
          <w:b/>
        </w:rPr>
        <w:t>6.1.4</w:t>
      </w:r>
      <w:r w:rsidRPr="00762AE6">
        <w:rPr>
          <w:rFonts w:ascii="Arial" w:hAnsi="Arial" w:cs="Arial"/>
        </w:rPr>
        <w:t xml:space="preserve"> Os produtos deverão ser entregues em </w:t>
      </w:r>
      <w:r w:rsidRPr="00762AE6">
        <w:rPr>
          <w:rFonts w:ascii="Arial" w:hAnsi="Arial" w:cs="Arial"/>
          <w:shd w:val="clear" w:color="auto" w:fill="FFFFFF" w:themeFill="background1"/>
        </w:rPr>
        <w:t xml:space="preserve">até </w:t>
      </w:r>
      <w:r w:rsidRPr="00762AE6">
        <w:rPr>
          <w:rFonts w:ascii="Arial" w:hAnsi="Arial" w:cs="Arial"/>
        </w:rPr>
        <w:t>5 dias corridos no Município de Piracanjuba, no endereço Rua Moacir Teles com a Rua 7 de Setembro, nº 360, Setor Planalto, nos horários: 07:00 as 11:00 e das 13:00 as 17:00 os quais estarão designados na Ordem de Fornecimento, sem qualquer ônus adicional, tais como: transporte, alimentação e hospedagem.</w:t>
      </w:r>
    </w:p>
    <w:p w14:paraId="766268AB" w14:textId="55C6821A" w:rsidR="001D4057" w:rsidRPr="00762AE6" w:rsidRDefault="001D4057" w:rsidP="00675CC1">
      <w:pPr>
        <w:pStyle w:val="SemEspaamento"/>
        <w:spacing w:line="276" w:lineRule="auto"/>
        <w:jc w:val="both"/>
        <w:rPr>
          <w:rFonts w:ascii="Arial" w:hAnsi="Arial" w:cs="Arial"/>
        </w:rPr>
      </w:pPr>
      <w:r w:rsidRPr="00762AE6">
        <w:rPr>
          <w:rFonts w:ascii="Arial" w:hAnsi="Arial" w:cs="Arial"/>
          <w:b/>
        </w:rPr>
        <w:t>6.1.5</w:t>
      </w:r>
      <w:r w:rsidRPr="00762AE6">
        <w:rPr>
          <w:rFonts w:ascii="Arial" w:hAnsi="Arial" w:cs="Arial"/>
        </w:rPr>
        <w:t xml:space="preserve"> </w:t>
      </w:r>
      <w:r w:rsidR="00675CC1" w:rsidRPr="00762AE6">
        <w:rPr>
          <w:rFonts w:ascii="Arial" w:hAnsi="Arial" w:cs="Arial"/>
        </w:rPr>
        <w:t>A</w:t>
      </w:r>
      <w:r w:rsidRPr="00762AE6">
        <w:rPr>
          <w:rFonts w:ascii="Arial" w:hAnsi="Arial" w:cs="Arial"/>
        </w:rPr>
        <w:t xml:space="preserve"> não </w:t>
      </w:r>
      <w:r w:rsidR="00675CC1" w:rsidRPr="00762AE6">
        <w:rPr>
          <w:rFonts w:ascii="Arial" w:hAnsi="Arial" w:cs="Arial"/>
        </w:rPr>
        <w:t>prestação</w:t>
      </w:r>
      <w:r w:rsidRPr="00762AE6">
        <w:rPr>
          <w:rFonts w:ascii="Arial" w:hAnsi="Arial" w:cs="Arial"/>
        </w:rPr>
        <w:t xml:space="preserve"> do objeto será motivo de aplicação das penalidades previstas neste Termo de Referência, bem como nas sanções elencadas no Instrumento Convocatório do Processo Licitatório, e ainda conforme rege a Lei Federal nº 14.133/21. </w:t>
      </w:r>
    </w:p>
    <w:p w14:paraId="38567271" w14:textId="77777777" w:rsidR="001D4057" w:rsidRPr="00762AE6" w:rsidRDefault="001D4057" w:rsidP="00675CC1">
      <w:pPr>
        <w:pStyle w:val="Ttulo1"/>
        <w:tabs>
          <w:tab w:val="left" w:pos="7655"/>
        </w:tabs>
        <w:spacing w:line="276" w:lineRule="auto"/>
        <w:ind w:right="3"/>
        <w:jc w:val="both"/>
        <w:rPr>
          <w:sz w:val="22"/>
          <w:szCs w:val="22"/>
        </w:rPr>
      </w:pPr>
      <w:r w:rsidRPr="00762AE6">
        <w:rPr>
          <w:sz w:val="22"/>
          <w:szCs w:val="22"/>
        </w:rPr>
        <w:t>6.2 Das Condições de Recebimento</w:t>
      </w:r>
    </w:p>
    <w:p w14:paraId="67711883" w14:textId="77777777" w:rsidR="001D4057" w:rsidRPr="00762AE6" w:rsidRDefault="001D4057" w:rsidP="00675CC1">
      <w:pPr>
        <w:pStyle w:val="Corpodetexto"/>
        <w:tabs>
          <w:tab w:val="left" w:pos="7655"/>
        </w:tabs>
        <w:ind w:right="3"/>
        <w:rPr>
          <w:sz w:val="22"/>
          <w:szCs w:val="22"/>
        </w:rPr>
      </w:pPr>
      <w:r w:rsidRPr="00762AE6">
        <w:rPr>
          <w:sz w:val="22"/>
          <w:szCs w:val="22"/>
        </w:rPr>
        <w:t>6.2.1 Os materiais a serem utilizados na realização dos serviços serão novos, assim considerados os de primeiro uso, e deverão ser entregues no local designado.</w:t>
      </w:r>
    </w:p>
    <w:p w14:paraId="78C65405" w14:textId="12C05D6B" w:rsidR="001D4057" w:rsidRDefault="001D4057" w:rsidP="00675CC1">
      <w:pPr>
        <w:pStyle w:val="Corpodetexto"/>
        <w:tabs>
          <w:tab w:val="left" w:pos="7655"/>
        </w:tabs>
        <w:ind w:right="3"/>
        <w:rPr>
          <w:sz w:val="22"/>
          <w:szCs w:val="22"/>
        </w:rPr>
      </w:pPr>
      <w:r w:rsidRPr="00762AE6">
        <w:rPr>
          <w:sz w:val="22"/>
          <w:szCs w:val="22"/>
        </w:rPr>
        <w:t>6.2.2 Em caso de serviços/materiais/equipamentos, entregues em desconformidade com o especificado, ou com defeito, a contratante providenciará a sua remoção e substituição em até 05 (cinco) dias corridos contados da notificação.</w:t>
      </w:r>
    </w:p>
    <w:p w14:paraId="78CC8977" w14:textId="77777777" w:rsidR="00625B73" w:rsidRPr="00762AE6" w:rsidRDefault="00625B73" w:rsidP="00675CC1">
      <w:pPr>
        <w:pStyle w:val="Corpodetexto"/>
        <w:tabs>
          <w:tab w:val="left" w:pos="7655"/>
        </w:tabs>
        <w:ind w:right="3"/>
        <w:rPr>
          <w:sz w:val="22"/>
          <w:szCs w:val="22"/>
        </w:rPr>
      </w:pPr>
    </w:p>
    <w:p w14:paraId="6B923C60" w14:textId="77777777" w:rsidR="001D4057" w:rsidRPr="00762AE6"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jc w:val="both"/>
        <w:rPr>
          <w:b w:val="0"/>
          <w:bCs w:val="0"/>
          <w:sz w:val="22"/>
          <w:szCs w:val="22"/>
        </w:rPr>
      </w:pPr>
      <w:r w:rsidRPr="00762AE6">
        <w:rPr>
          <w:sz w:val="22"/>
          <w:szCs w:val="22"/>
          <w:shd w:val="clear" w:color="auto" w:fill="E6E6E6"/>
        </w:rPr>
        <w:t>7 – DA DOTAÇÃO ORÇAMENTÁRIA</w:t>
      </w:r>
    </w:p>
    <w:p w14:paraId="642312C1" w14:textId="3B79F204" w:rsidR="001D4057" w:rsidRPr="00762AE6" w:rsidRDefault="001D4057" w:rsidP="00675CC1">
      <w:pPr>
        <w:pStyle w:val="Ttulo1"/>
        <w:tabs>
          <w:tab w:val="left" w:pos="9144"/>
        </w:tabs>
        <w:spacing w:line="276" w:lineRule="auto"/>
        <w:jc w:val="both"/>
        <w:rPr>
          <w:sz w:val="22"/>
          <w:szCs w:val="22"/>
        </w:rPr>
      </w:pPr>
      <w:r w:rsidRPr="00762AE6">
        <w:rPr>
          <w:sz w:val="22"/>
          <w:szCs w:val="22"/>
        </w:rPr>
        <w:t xml:space="preserve"> O comprometimento do saldo orçamentário será feito a partir da dotação orçamentária consignada no orçamento vigente, compreendendo a utilização de transferências especiais.</w:t>
      </w:r>
    </w:p>
    <w:tbl>
      <w:tblPr>
        <w:tblStyle w:val="Tabelacomgrade"/>
        <w:tblW w:w="9202" w:type="dxa"/>
        <w:tblLook w:val="04A0" w:firstRow="1" w:lastRow="0" w:firstColumn="1" w:lastColumn="0" w:noHBand="0" w:noVBand="1"/>
      </w:tblPr>
      <w:tblGrid>
        <w:gridCol w:w="2830"/>
        <w:gridCol w:w="6372"/>
      </w:tblGrid>
      <w:tr w:rsidR="00675CC1" w:rsidRPr="00762AE6" w14:paraId="78D8C95E" w14:textId="77777777" w:rsidTr="00437F69">
        <w:tc>
          <w:tcPr>
            <w:tcW w:w="2830" w:type="dxa"/>
          </w:tcPr>
          <w:p w14:paraId="6EB9C52F" w14:textId="77777777" w:rsidR="00675CC1" w:rsidRPr="00762AE6" w:rsidRDefault="00675CC1" w:rsidP="00437F69">
            <w:pPr>
              <w:tabs>
                <w:tab w:val="left" w:pos="1701"/>
              </w:tabs>
              <w:spacing w:line="360" w:lineRule="auto"/>
              <w:jc w:val="both"/>
              <w:rPr>
                <w:color w:val="000000" w:themeColor="text1"/>
              </w:rPr>
            </w:pPr>
            <w:r w:rsidRPr="00762AE6">
              <w:rPr>
                <w:color w:val="000000" w:themeColor="text1"/>
              </w:rPr>
              <w:t>Centro de Custo</w:t>
            </w:r>
          </w:p>
        </w:tc>
        <w:tc>
          <w:tcPr>
            <w:tcW w:w="6372" w:type="dxa"/>
          </w:tcPr>
          <w:p w14:paraId="67CE8532" w14:textId="77777777" w:rsidR="00675CC1" w:rsidRPr="00762AE6" w:rsidRDefault="00675CC1" w:rsidP="00437F69">
            <w:pPr>
              <w:tabs>
                <w:tab w:val="left" w:pos="1701"/>
              </w:tabs>
              <w:spacing w:line="360" w:lineRule="auto"/>
              <w:jc w:val="center"/>
              <w:rPr>
                <w:color w:val="000000" w:themeColor="text1"/>
              </w:rPr>
            </w:pPr>
            <w:r w:rsidRPr="00762AE6">
              <w:rPr>
                <w:color w:val="000000" w:themeColor="text1"/>
              </w:rPr>
              <w:t>22.07.00000</w:t>
            </w:r>
          </w:p>
        </w:tc>
      </w:tr>
      <w:tr w:rsidR="00675CC1" w:rsidRPr="00762AE6" w14:paraId="5F1167F4" w14:textId="77777777" w:rsidTr="00437F69">
        <w:tc>
          <w:tcPr>
            <w:tcW w:w="2830" w:type="dxa"/>
          </w:tcPr>
          <w:p w14:paraId="2FB2252B" w14:textId="77777777" w:rsidR="00675CC1" w:rsidRPr="00762AE6" w:rsidRDefault="00675CC1" w:rsidP="00437F69">
            <w:pPr>
              <w:tabs>
                <w:tab w:val="left" w:pos="1701"/>
              </w:tabs>
              <w:spacing w:line="360" w:lineRule="auto"/>
              <w:jc w:val="both"/>
              <w:rPr>
                <w:color w:val="000000" w:themeColor="text1"/>
              </w:rPr>
            </w:pPr>
            <w:r w:rsidRPr="00762AE6">
              <w:rPr>
                <w:color w:val="000000" w:themeColor="text1"/>
              </w:rPr>
              <w:t>Função/ Programa/ Ação</w:t>
            </w:r>
          </w:p>
        </w:tc>
        <w:tc>
          <w:tcPr>
            <w:tcW w:w="6372" w:type="dxa"/>
          </w:tcPr>
          <w:p w14:paraId="6048AC93" w14:textId="77777777" w:rsidR="00675CC1" w:rsidRPr="00762AE6" w:rsidRDefault="00675CC1" w:rsidP="00437F69">
            <w:pPr>
              <w:tabs>
                <w:tab w:val="left" w:pos="1701"/>
              </w:tabs>
              <w:spacing w:line="360" w:lineRule="auto"/>
              <w:jc w:val="center"/>
              <w:rPr>
                <w:color w:val="000000" w:themeColor="text1"/>
              </w:rPr>
            </w:pPr>
            <w:r w:rsidRPr="00762AE6">
              <w:rPr>
                <w:color w:val="000000" w:themeColor="text1"/>
              </w:rPr>
              <w:t>22.07.15.452.1507.2018</w:t>
            </w:r>
          </w:p>
        </w:tc>
      </w:tr>
      <w:tr w:rsidR="00675CC1" w:rsidRPr="00762AE6" w14:paraId="5C174ACE" w14:textId="77777777" w:rsidTr="00437F69">
        <w:tc>
          <w:tcPr>
            <w:tcW w:w="2830" w:type="dxa"/>
          </w:tcPr>
          <w:p w14:paraId="39CDF2B4" w14:textId="77777777" w:rsidR="00675CC1" w:rsidRPr="00762AE6" w:rsidRDefault="00675CC1" w:rsidP="00437F69">
            <w:pPr>
              <w:tabs>
                <w:tab w:val="left" w:pos="1701"/>
              </w:tabs>
              <w:spacing w:line="360" w:lineRule="auto"/>
              <w:jc w:val="both"/>
              <w:rPr>
                <w:color w:val="000000" w:themeColor="text1"/>
              </w:rPr>
            </w:pPr>
            <w:r w:rsidRPr="00762AE6">
              <w:rPr>
                <w:color w:val="000000" w:themeColor="text1"/>
              </w:rPr>
              <w:t>Elemento</w:t>
            </w:r>
          </w:p>
        </w:tc>
        <w:tc>
          <w:tcPr>
            <w:tcW w:w="6372" w:type="dxa"/>
          </w:tcPr>
          <w:p w14:paraId="2CE4AEEB" w14:textId="77777777" w:rsidR="00675CC1" w:rsidRPr="00762AE6" w:rsidRDefault="00675CC1" w:rsidP="00437F69">
            <w:pPr>
              <w:tabs>
                <w:tab w:val="left" w:pos="1701"/>
              </w:tabs>
              <w:spacing w:line="360" w:lineRule="auto"/>
              <w:jc w:val="center"/>
              <w:rPr>
                <w:color w:val="000000" w:themeColor="text1"/>
              </w:rPr>
            </w:pPr>
            <w:r w:rsidRPr="00762AE6">
              <w:rPr>
                <w:color w:val="000000" w:themeColor="text1"/>
              </w:rPr>
              <w:t>3.3.90.39 – Outros Serviços de Terceiros – Pessoa Jurídica</w:t>
            </w:r>
          </w:p>
        </w:tc>
      </w:tr>
      <w:tr w:rsidR="00675CC1" w:rsidRPr="00762AE6" w14:paraId="2A14D964" w14:textId="77777777" w:rsidTr="00437F69">
        <w:tc>
          <w:tcPr>
            <w:tcW w:w="2830" w:type="dxa"/>
          </w:tcPr>
          <w:p w14:paraId="049DAE16" w14:textId="77777777" w:rsidR="00675CC1" w:rsidRPr="00762AE6" w:rsidRDefault="00675CC1" w:rsidP="00437F69">
            <w:pPr>
              <w:tabs>
                <w:tab w:val="left" w:pos="1701"/>
              </w:tabs>
              <w:spacing w:line="360" w:lineRule="auto"/>
              <w:jc w:val="both"/>
              <w:rPr>
                <w:color w:val="000000" w:themeColor="text1"/>
              </w:rPr>
            </w:pPr>
            <w:r w:rsidRPr="00762AE6">
              <w:rPr>
                <w:color w:val="000000" w:themeColor="text1"/>
              </w:rPr>
              <w:t>Subelemento</w:t>
            </w:r>
          </w:p>
        </w:tc>
        <w:tc>
          <w:tcPr>
            <w:tcW w:w="6372" w:type="dxa"/>
          </w:tcPr>
          <w:p w14:paraId="302C2F06" w14:textId="77777777" w:rsidR="00675CC1" w:rsidRPr="00762AE6" w:rsidRDefault="00675CC1" w:rsidP="00437F69">
            <w:pPr>
              <w:tabs>
                <w:tab w:val="left" w:pos="1701"/>
              </w:tabs>
              <w:spacing w:line="360" w:lineRule="auto"/>
              <w:jc w:val="center"/>
              <w:rPr>
                <w:color w:val="000000" w:themeColor="text1"/>
              </w:rPr>
            </w:pPr>
            <w:r w:rsidRPr="00762AE6">
              <w:rPr>
                <w:color w:val="000000" w:themeColor="text1"/>
              </w:rPr>
              <w:t>78 – Limpeza e Conservação</w:t>
            </w:r>
          </w:p>
        </w:tc>
      </w:tr>
      <w:tr w:rsidR="00675CC1" w:rsidRPr="00762AE6" w14:paraId="2EE6E416" w14:textId="77777777" w:rsidTr="00437F69">
        <w:tc>
          <w:tcPr>
            <w:tcW w:w="2830" w:type="dxa"/>
          </w:tcPr>
          <w:p w14:paraId="7CE48D7E" w14:textId="77777777" w:rsidR="00675CC1" w:rsidRPr="00762AE6" w:rsidRDefault="00675CC1" w:rsidP="00437F69">
            <w:pPr>
              <w:tabs>
                <w:tab w:val="left" w:pos="1701"/>
              </w:tabs>
              <w:spacing w:line="360" w:lineRule="auto"/>
              <w:jc w:val="both"/>
              <w:rPr>
                <w:color w:val="000000" w:themeColor="text1"/>
              </w:rPr>
            </w:pPr>
            <w:r w:rsidRPr="00762AE6">
              <w:rPr>
                <w:color w:val="000000" w:themeColor="text1"/>
              </w:rPr>
              <w:t>Ficha/ Fonte</w:t>
            </w:r>
          </w:p>
        </w:tc>
        <w:tc>
          <w:tcPr>
            <w:tcW w:w="6372" w:type="dxa"/>
          </w:tcPr>
          <w:p w14:paraId="67151581" w14:textId="77777777" w:rsidR="00675CC1" w:rsidRPr="00762AE6" w:rsidRDefault="00675CC1" w:rsidP="00437F69">
            <w:pPr>
              <w:tabs>
                <w:tab w:val="left" w:pos="1701"/>
              </w:tabs>
              <w:spacing w:line="360" w:lineRule="auto"/>
              <w:jc w:val="center"/>
              <w:rPr>
                <w:color w:val="000000" w:themeColor="text1"/>
              </w:rPr>
            </w:pPr>
            <w:r w:rsidRPr="00762AE6">
              <w:rPr>
                <w:color w:val="000000" w:themeColor="text1"/>
              </w:rPr>
              <w:t>260 – 100.0</w:t>
            </w:r>
          </w:p>
        </w:tc>
      </w:tr>
    </w:tbl>
    <w:p w14:paraId="0A37FFD1" w14:textId="77777777" w:rsidR="00675CC1" w:rsidRPr="00762AE6" w:rsidRDefault="00675CC1" w:rsidP="00675CC1">
      <w:pPr>
        <w:pStyle w:val="Ttulo1"/>
        <w:tabs>
          <w:tab w:val="left" w:pos="9144"/>
        </w:tabs>
        <w:spacing w:line="276" w:lineRule="auto"/>
        <w:jc w:val="both"/>
        <w:rPr>
          <w:b w:val="0"/>
          <w:bCs w:val="0"/>
          <w:sz w:val="22"/>
          <w:szCs w:val="22"/>
        </w:rPr>
      </w:pPr>
    </w:p>
    <w:p w14:paraId="309354E6" w14:textId="77777777" w:rsidR="001D4057" w:rsidRPr="00762AE6"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jc w:val="both"/>
        <w:rPr>
          <w:b w:val="0"/>
          <w:bCs w:val="0"/>
          <w:sz w:val="22"/>
          <w:szCs w:val="22"/>
        </w:rPr>
      </w:pPr>
      <w:r w:rsidRPr="00762AE6">
        <w:rPr>
          <w:sz w:val="22"/>
          <w:szCs w:val="22"/>
          <w:shd w:val="clear" w:color="auto" w:fill="E6E6E6"/>
        </w:rPr>
        <w:t>8 – DO PAGAMENTO</w:t>
      </w:r>
    </w:p>
    <w:p w14:paraId="1863B4D1" w14:textId="77777777" w:rsidR="00625B73" w:rsidRDefault="00625B73" w:rsidP="00675CC1">
      <w:pPr>
        <w:pStyle w:val="Corpodetexto"/>
        <w:ind w:right="3"/>
        <w:rPr>
          <w:sz w:val="22"/>
          <w:szCs w:val="22"/>
        </w:rPr>
      </w:pPr>
    </w:p>
    <w:p w14:paraId="1F2CCCC7" w14:textId="59C291E4" w:rsidR="001D4057" w:rsidRPr="00675CC1" w:rsidRDefault="001D4057" w:rsidP="00675CC1">
      <w:pPr>
        <w:pStyle w:val="Corpodetexto"/>
        <w:ind w:right="3"/>
        <w:rPr>
          <w:sz w:val="22"/>
          <w:szCs w:val="22"/>
        </w:rPr>
      </w:pPr>
      <w:r w:rsidRPr="00762AE6">
        <w:rPr>
          <w:sz w:val="22"/>
          <w:szCs w:val="22"/>
        </w:rPr>
        <w:t>8.1 O pagamento, decorrente da</w:t>
      </w:r>
      <w:r w:rsidRPr="00675CC1">
        <w:rPr>
          <w:sz w:val="22"/>
          <w:szCs w:val="22"/>
        </w:rPr>
        <w:t xml:space="preserve"> prestação dos serviços, objeto deste Termo de Referência será efetuado no prazo de até 30 (dez) dias, contados a partir do aceite definitivo do objeto, após a apresentação da respectiva documentação fiscal, devidamente atestada pelo setor competente.</w:t>
      </w:r>
    </w:p>
    <w:p w14:paraId="14B8C43D" w14:textId="77777777" w:rsidR="001D4057" w:rsidRPr="00675CC1" w:rsidRDefault="001D4057" w:rsidP="00675CC1">
      <w:pPr>
        <w:pStyle w:val="Corpodetexto"/>
        <w:ind w:right="3"/>
        <w:rPr>
          <w:sz w:val="22"/>
          <w:szCs w:val="22"/>
        </w:rPr>
      </w:pPr>
      <w:r w:rsidRPr="00675CC1">
        <w:rPr>
          <w:sz w:val="22"/>
          <w:szCs w:val="22"/>
        </w:rPr>
        <w:t>8.2 Não será efetuado qualquer pagamento à empresa Contratada enquanto houver pendência de liquidação da obrigação financeira em virtude de penalidade ou inadimplência contratual.</w:t>
      </w:r>
    </w:p>
    <w:p w14:paraId="0F4D18C0" w14:textId="77777777" w:rsidR="001D4057" w:rsidRPr="00675CC1" w:rsidRDefault="001D4057" w:rsidP="00675CC1">
      <w:pPr>
        <w:pStyle w:val="Corpodetexto"/>
        <w:ind w:right="3"/>
        <w:rPr>
          <w:sz w:val="22"/>
          <w:szCs w:val="22"/>
        </w:rPr>
      </w:pPr>
      <w:r w:rsidRPr="00675CC1">
        <w:rPr>
          <w:sz w:val="22"/>
          <w:szCs w:val="22"/>
        </w:rPr>
        <w:t>8.3 Ocorrendo erro no documento da cobrança, este será devolvido e o pagamento será sustado para que a Contratada tome as medidas necessárias, passando o prazo para o pagamento a ser contado a partir da data da reapresentação do mesmo.</w:t>
      </w:r>
    </w:p>
    <w:p w14:paraId="1BBB4742" w14:textId="77777777" w:rsidR="001D4057" w:rsidRPr="00675CC1" w:rsidRDefault="001D4057" w:rsidP="00675CC1">
      <w:pPr>
        <w:pStyle w:val="Corpodetexto"/>
        <w:ind w:right="3"/>
        <w:rPr>
          <w:sz w:val="22"/>
          <w:szCs w:val="22"/>
        </w:rPr>
      </w:pPr>
      <w:r w:rsidRPr="00675CC1">
        <w:rPr>
          <w:sz w:val="22"/>
          <w:szCs w:val="22"/>
        </w:rPr>
        <w:t>8.4 Caso se constate erro ou irregularidade na Nota Fiscal, o órgão requerente, a seu critério, poderá devolvê-la, para as devidas correções, ou aceitá-la, com a glosa da parte que considerar indevida.</w:t>
      </w:r>
    </w:p>
    <w:p w14:paraId="7AA969B8" w14:textId="77777777" w:rsidR="001D4057" w:rsidRPr="00675CC1" w:rsidRDefault="001D4057" w:rsidP="00675CC1">
      <w:pPr>
        <w:pStyle w:val="Corpodetexto"/>
        <w:ind w:right="3"/>
        <w:rPr>
          <w:sz w:val="22"/>
          <w:szCs w:val="22"/>
        </w:rPr>
      </w:pPr>
      <w:r w:rsidRPr="00675CC1">
        <w:rPr>
          <w:spacing w:val="-1"/>
          <w:sz w:val="22"/>
          <w:szCs w:val="22"/>
        </w:rPr>
        <w:t xml:space="preserve">8.5 Na hipótese de devolução, </w:t>
      </w:r>
      <w:r w:rsidRPr="00675CC1">
        <w:rPr>
          <w:sz w:val="22"/>
          <w:szCs w:val="22"/>
        </w:rPr>
        <w:t>a Nota Fiscal será considerada como não apresentada, para fins de atendimento das condições contratuais.</w:t>
      </w:r>
    </w:p>
    <w:p w14:paraId="5049A144" w14:textId="77777777" w:rsidR="001D4057" w:rsidRPr="00675CC1" w:rsidRDefault="001D4057" w:rsidP="00675CC1">
      <w:pPr>
        <w:pStyle w:val="Corpodetexto"/>
        <w:ind w:right="3"/>
        <w:rPr>
          <w:sz w:val="22"/>
          <w:szCs w:val="22"/>
        </w:rPr>
      </w:pPr>
      <w:r w:rsidRPr="00675CC1">
        <w:rPr>
          <w:sz w:val="22"/>
          <w:szCs w:val="22"/>
        </w:rPr>
        <w:t>8.6 A Administração não pagará, sem que tenha autorização prévia e formalmente, nenhum compromisso que lhe venha a ser cobrado diretamente por terceiros, seja ou não instituições financeiras.</w:t>
      </w:r>
    </w:p>
    <w:p w14:paraId="33BC9D6C" w14:textId="77777777" w:rsidR="001D4057" w:rsidRPr="00675CC1" w:rsidRDefault="001D4057" w:rsidP="00675CC1">
      <w:pPr>
        <w:pStyle w:val="Corpodetexto"/>
        <w:ind w:right="3"/>
        <w:rPr>
          <w:sz w:val="22"/>
          <w:szCs w:val="22"/>
        </w:rPr>
      </w:pPr>
      <w:r w:rsidRPr="00675CC1">
        <w:rPr>
          <w:sz w:val="22"/>
          <w:szCs w:val="22"/>
        </w:rPr>
        <w:t>8.7 Os eventuais encargos financeiros, processuais e outros, decorrentes da inobservância, pela licitante de prazo de pagamento, serão de sua exclusiva responsabilidade.</w:t>
      </w:r>
    </w:p>
    <w:p w14:paraId="65F00B67" w14:textId="77777777" w:rsidR="001D4057" w:rsidRPr="00675CC1" w:rsidRDefault="001D4057" w:rsidP="00675CC1">
      <w:pPr>
        <w:pStyle w:val="Corpodetexto"/>
        <w:ind w:right="3"/>
        <w:rPr>
          <w:sz w:val="22"/>
          <w:szCs w:val="22"/>
        </w:rPr>
      </w:pPr>
      <w:r w:rsidRPr="00675CC1">
        <w:rPr>
          <w:sz w:val="22"/>
          <w:szCs w:val="22"/>
        </w:rPr>
        <w:t>8.8 O órgão requerente efetuará retenção, na fonte, dos tributos e contribuições sobre todos os pagamentos à CONTRATADA.</w:t>
      </w:r>
    </w:p>
    <w:p w14:paraId="44F26016" w14:textId="77777777" w:rsidR="001D4057" w:rsidRPr="00675CC1" w:rsidRDefault="001D4057" w:rsidP="00675CC1">
      <w:pPr>
        <w:pStyle w:val="Corpodetexto"/>
        <w:ind w:right="3"/>
        <w:rPr>
          <w:sz w:val="22"/>
          <w:szCs w:val="22"/>
        </w:rPr>
      </w:pPr>
      <w:r w:rsidRPr="00675CC1">
        <w:rPr>
          <w:sz w:val="22"/>
          <w:szCs w:val="22"/>
        </w:rPr>
        <w:t>8.9 Em hipótese alguma será concedido reajustamento dos preços propostos e o valor constante da Nota Fiscal/Fatura, quando da sua apresentação, não sofrerá qualquer atualização monetária até o efetivo pagamento.</w:t>
      </w:r>
    </w:p>
    <w:p w14:paraId="215CF486" w14:textId="77777777" w:rsidR="001D4057" w:rsidRPr="00675CC1" w:rsidRDefault="001D4057" w:rsidP="00675CC1">
      <w:pPr>
        <w:pStyle w:val="Corpodetexto"/>
        <w:ind w:right="3"/>
        <w:rPr>
          <w:sz w:val="22"/>
          <w:szCs w:val="22"/>
        </w:rPr>
      </w:pPr>
      <w:r w:rsidRPr="00675CC1">
        <w:rPr>
          <w:sz w:val="22"/>
          <w:szCs w:val="22"/>
        </w:rPr>
        <w:t>8.10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061D8BEE" w14:textId="77777777" w:rsidR="001D4057" w:rsidRPr="00675CC1" w:rsidRDefault="001D4057" w:rsidP="00675CC1">
      <w:pPr>
        <w:pStyle w:val="Corpodetexto"/>
        <w:ind w:right="3"/>
        <w:rPr>
          <w:b/>
          <w:sz w:val="22"/>
          <w:szCs w:val="22"/>
        </w:rPr>
      </w:pPr>
      <w:r w:rsidRPr="00675CC1">
        <w:rPr>
          <w:sz w:val="22"/>
          <w:szCs w:val="22"/>
        </w:rPr>
        <w:t>8.11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368DD55F" w14:textId="77777777" w:rsidR="001D4057" w:rsidRPr="00675CC1" w:rsidRDefault="001D4057" w:rsidP="00675CC1">
      <w:pPr>
        <w:spacing w:line="276" w:lineRule="auto"/>
        <w:ind w:right="3"/>
        <w:jc w:val="both"/>
      </w:pPr>
      <w:r w:rsidRPr="00675CC1">
        <w:t xml:space="preserve">8.12 A Nota Fiscal deverá ser emitida em nome da </w:t>
      </w:r>
      <w:r w:rsidRPr="00675CC1">
        <w:rPr>
          <w:b/>
        </w:rPr>
        <w:t xml:space="preserve">PREFEITURA MUNICIPAL DE </w:t>
      </w:r>
      <w:r w:rsidRPr="00675CC1">
        <w:rPr>
          <w:b/>
        </w:rPr>
        <w:lastRenderedPageBreak/>
        <w:t>PIRACANJUBA</w:t>
      </w:r>
      <w:r w:rsidRPr="00675CC1">
        <w:t xml:space="preserve">, CNPJ: </w:t>
      </w:r>
      <w:r w:rsidRPr="00675CC1">
        <w:rPr>
          <w:b/>
        </w:rPr>
        <w:t>01.179.647/0001-95</w:t>
      </w:r>
      <w:r w:rsidRPr="00675CC1">
        <w:t>, situada na Praça Wilson Eloy Pimenta, nº 100 – Centro, Piracanjuba - GO.</w:t>
      </w:r>
    </w:p>
    <w:p w14:paraId="7A3F61EB" w14:textId="77777777" w:rsidR="001D4057" w:rsidRPr="00675CC1" w:rsidRDefault="001D4057" w:rsidP="00675CC1">
      <w:pPr>
        <w:spacing w:line="276" w:lineRule="auto"/>
        <w:ind w:right="3"/>
        <w:jc w:val="both"/>
      </w:pPr>
      <w:r w:rsidRPr="00675CC1">
        <w:t>8.12.1 Recolhimento do ISS-QN na Prefeitura.</w:t>
      </w:r>
    </w:p>
    <w:p w14:paraId="6C9C6E5A" w14:textId="77777777" w:rsidR="001D4057" w:rsidRPr="00675CC1" w:rsidRDefault="001D4057" w:rsidP="00675CC1">
      <w:pPr>
        <w:pStyle w:val="Corpodetexto"/>
        <w:ind w:right="3"/>
        <w:rPr>
          <w:sz w:val="22"/>
          <w:szCs w:val="22"/>
        </w:rPr>
      </w:pPr>
      <w:r w:rsidRPr="00675CC1">
        <w:rPr>
          <w:sz w:val="22"/>
          <w:szCs w:val="22"/>
        </w:rPr>
        <w:t>8.13 Pelo fiel e perfeito fornecimento dos objetos definido neste Projeto Básico, a Prefeitura Municipal de Piracanjuba realizará o pagamento, mediante a entregada(s) nota(s) fiscal(is), que corresponderá(ão) ao valor do objeto contratado e entregue;</w:t>
      </w:r>
    </w:p>
    <w:p w14:paraId="484267CF" w14:textId="77777777" w:rsidR="001D4057" w:rsidRPr="00675CC1" w:rsidRDefault="001D4057" w:rsidP="00675CC1">
      <w:pPr>
        <w:pStyle w:val="Corpodetexto"/>
        <w:ind w:right="3"/>
        <w:rPr>
          <w:sz w:val="22"/>
          <w:szCs w:val="22"/>
        </w:rPr>
      </w:pPr>
      <w:r w:rsidRPr="00675CC1">
        <w:rPr>
          <w:sz w:val="22"/>
          <w:szCs w:val="22"/>
        </w:rPr>
        <w:t>8.14 No preço a ser pago deverão estar inclusas todas as despesas inerentes a salários, encargos sociais, tributários, trabalhistas e comerciais, dentre outras despesas indiretas (quando houver);</w:t>
      </w:r>
    </w:p>
    <w:p w14:paraId="36954671" w14:textId="441C795C" w:rsidR="001D4057" w:rsidRDefault="001D4057" w:rsidP="00675CC1">
      <w:pPr>
        <w:pStyle w:val="Corpodetexto"/>
        <w:ind w:right="3"/>
        <w:rPr>
          <w:sz w:val="22"/>
          <w:szCs w:val="22"/>
        </w:rPr>
      </w:pPr>
      <w:r w:rsidRPr="00675CC1">
        <w:rPr>
          <w:sz w:val="22"/>
          <w:szCs w:val="22"/>
        </w:rPr>
        <w:t>8.15 A Nota Fiscal deverá ser certificada pelos servidores encarregados de fiscalizar a entregado(s) objeto(s), comprovando a execução do objeto contratado.</w:t>
      </w:r>
    </w:p>
    <w:p w14:paraId="1368AA8C" w14:textId="77777777" w:rsidR="00625B73" w:rsidRPr="00675CC1" w:rsidRDefault="00625B73" w:rsidP="00675CC1">
      <w:pPr>
        <w:pStyle w:val="Corpodetexto"/>
        <w:ind w:right="3"/>
        <w:rPr>
          <w:sz w:val="22"/>
          <w:szCs w:val="22"/>
        </w:rPr>
      </w:pPr>
    </w:p>
    <w:p w14:paraId="17BC3984" w14:textId="77777777" w:rsidR="001D4057" w:rsidRPr="00675CC1" w:rsidRDefault="001D4057" w:rsidP="00675CC1">
      <w:pPr>
        <w:pStyle w:val="Corpodetex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ind w:right="3"/>
        <w:rPr>
          <w:b/>
          <w:bCs/>
          <w:sz w:val="22"/>
          <w:szCs w:val="22"/>
        </w:rPr>
      </w:pPr>
      <w:r w:rsidRPr="00675CC1">
        <w:rPr>
          <w:b/>
          <w:bCs/>
          <w:sz w:val="22"/>
          <w:szCs w:val="22"/>
        </w:rPr>
        <w:t>9 – DA SUBCONTRATAÇÃO, CESSÃO E/OU TRANSFERÊNCIA</w:t>
      </w:r>
    </w:p>
    <w:p w14:paraId="4F777DCD" w14:textId="77777777" w:rsidR="00625B73" w:rsidRDefault="00625B73" w:rsidP="00675CC1">
      <w:pPr>
        <w:pStyle w:val="Corpodetexto"/>
        <w:tabs>
          <w:tab w:val="left" w:pos="7230"/>
        </w:tabs>
        <w:ind w:right="3"/>
        <w:rPr>
          <w:spacing w:val="-1"/>
          <w:sz w:val="22"/>
          <w:szCs w:val="22"/>
        </w:rPr>
      </w:pPr>
    </w:p>
    <w:p w14:paraId="2AF735FA" w14:textId="3621FE62" w:rsidR="001D4057" w:rsidRDefault="001D4057" w:rsidP="00675CC1">
      <w:pPr>
        <w:pStyle w:val="Corpodetexto"/>
        <w:tabs>
          <w:tab w:val="left" w:pos="7230"/>
        </w:tabs>
        <w:ind w:right="3"/>
        <w:rPr>
          <w:sz w:val="22"/>
          <w:szCs w:val="22"/>
        </w:rPr>
      </w:pPr>
      <w:r w:rsidRPr="00675CC1">
        <w:rPr>
          <w:spacing w:val="-1"/>
          <w:sz w:val="22"/>
          <w:szCs w:val="22"/>
        </w:rPr>
        <w:t xml:space="preserve">9.1 Não será admitido </w:t>
      </w:r>
      <w:r w:rsidRPr="00675CC1">
        <w:rPr>
          <w:sz w:val="22"/>
          <w:szCs w:val="22"/>
        </w:rPr>
        <w:t>a subcontratação, cessão ou transferência total ou parcial do objeto da presente dispensa e do futuro Contrato.</w:t>
      </w:r>
    </w:p>
    <w:p w14:paraId="5128D86E" w14:textId="77777777" w:rsidR="00625B73" w:rsidRPr="00675CC1" w:rsidRDefault="00625B73" w:rsidP="00675CC1">
      <w:pPr>
        <w:pStyle w:val="Corpodetexto"/>
        <w:tabs>
          <w:tab w:val="left" w:pos="7230"/>
        </w:tabs>
        <w:ind w:right="3"/>
        <w:rPr>
          <w:sz w:val="22"/>
          <w:szCs w:val="22"/>
        </w:rPr>
      </w:pPr>
    </w:p>
    <w:p w14:paraId="68DE740F"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ind w:right="3"/>
        <w:jc w:val="both"/>
        <w:rPr>
          <w:b w:val="0"/>
          <w:bCs w:val="0"/>
          <w:sz w:val="22"/>
          <w:szCs w:val="22"/>
        </w:rPr>
      </w:pPr>
      <w:r w:rsidRPr="00675CC1">
        <w:rPr>
          <w:sz w:val="22"/>
          <w:szCs w:val="22"/>
          <w:shd w:val="clear" w:color="auto" w:fill="E6E6E6"/>
        </w:rPr>
        <w:t>10 – DA PARTICIPAÇÃO DE EMPRESAS REUNIDAS SOB A FORMA DE CONSÓRCIO</w:t>
      </w:r>
    </w:p>
    <w:p w14:paraId="5B567C7A" w14:textId="77777777" w:rsidR="00625B73" w:rsidRDefault="00625B73" w:rsidP="00675CC1">
      <w:pPr>
        <w:pStyle w:val="Corpodetexto"/>
        <w:tabs>
          <w:tab w:val="left" w:pos="7797"/>
        </w:tabs>
        <w:ind w:right="3"/>
        <w:rPr>
          <w:sz w:val="22"/>
          <w:szCs w:val="22"/>
        </w:rPr>
      </w:pPr>
    </w:p>
    <w:p w14:paraId="39176527" w14:textId="1FF22924" w:rsidR="001D4057" w:rsidRDefault="001D4057" w:rsidP="00675CC1">
      <w:pPr>
        <w:pStyle w:val="Corpodetexto"/>
        <w:tabs>
          <w:tab w:val="left" w:pos="7797"/>
        </w:tabs>
        <w:ind w:right="3"/>
        <w:rPr>
          <w:sz w:val="22"/>
          <w:szCs w:val="22"/>
        </w:rPr>
      </w:pPr>
      <w:r w:rsidRPr="00675CC1">
        <w:rPr>
          <w:sz w:val="22"/>
          <w:szCs w:val="22"/>
        </w:rPr>
        <w:t xml:space="preserve">10.1 Tendo em vista que, é prerrogativa do Poder Público, na condição de contratante, a escolha da participação, ou não, de empresas constituídas sob a forma de consórcio, com as devidas justificativas, conforme se depreende da literalidade do texto da </w:t>
      </w:r>
      <w:r w:rsidRPr="00675CC1">
        <w:rPr>
          <w:b/>
          <w:i/>
          <w:sz w:val="22"/>
          <w:szCs w:val="22"/>
        </w:rPr>
        <w:t xml:space="preserve">Lei Federal nº 14.133/21, art. 15 </w:t>
      </w:r>
      <w:r w:rsidRPr="00675CC1">
        <w:rPr>
          <w:sz w:val="22"/>
          <w:szCs w:val="22"/>
        </w:rPr>
        <w:t xml:space="preserve">e, ainda, o entendimento do </w:t>
      </w:r>
      <w:r w:rsidRPr="00675CC1">
        <w:rPr>
          <w:b/>
          <w:i/>
          <w:sz w:val="22"/>
          <w:szCs w:val="22"/>
        </w:rPr>
        <w:t>Acórdão TCU nº 1316/2010</w:t>
      </w:r>
      <w:r w:rsidRPr="00675CC1">
        <w:rPr>
          <w:sz w:val="22"/>
          <w:szCs w:val="22"/>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2821153C" w14:textId="77777777" w:rsidR="00625B73" w:rsidRPr="00675CC1" w:rsidRDefault="00625B73" w:rsidP="00675CC1">
      <w:pPr>
        <w:pStyle w:val="Corpodetexto"/>
        <w:tabs>
          <w:tab w:val="left" w:pos="7797"/>
        </w:tabs>
        <w:ind w:right="3"/>
        <w:rPr>
          <w:sz w:val="22"/>
          <w:szCs w:val="22"/>
        </w:rPr>
      </w:pPr>
    </w:p>
    <w:p w14:paraId="51904CC1"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ind w:right="3"/>
        <w:jc w:val="both"/>
        <w:rPr>
          <w:b w:val="0"/>
          <w:bCs w:val="0"/>
          <w:sz w:val="22"/>
          <w:szCs w:val="22"/>
        </w:rPr>
      </w:pPr>
      <w:r w:rsidRPr="00675CC1">
        <w:rPr>
          <w:sz w:val="22"/>
          <w:szCs w:val="22"/>
          <w:shd w:val="clear" w:color="auto" w:fill="E6E6E6"/>
        </w:rPr>
        <w:t>11 – DAS OBRIGAÇÕES DA CONTRATADA</w:t>
      </w:r>
    </w:p>
    <w:p w14:paraId="44CA2CD1" w14:textId="77777777" w:rsidR="00625B73" w:rsidRDefault="00625B73" w:rsidP="00675CC1">
      <w:pPr>
        <w:pStyle w:val="Corpodetexto"/>
        <w:ind w:right="3"/>
        <w:rPr>
          <w:sz w:val="22"/>
          <w:szCs w:val="22"/>
        </w:rPr>
      </w:pPr>
    </w:p>
    <w:p w14:paraId="27DD5BCF" w14:textId="18385965" w:rsidR="001D4057" w:rsidRPr="00675CC1" w:rsidRDefault="001D4057" w:rsidP="00675CC1">
      <w:pPr>
        <w:pStyle w:val="Corpodetexto"/>
        <w:ind w:right="3"/>
        <w:rPr>
          <w:sz w:val="22"/>
          <w:szCs w:val="22"/>
        </w:rPr>
      </w:pPr>
      <w:r w:rsidRPr="00675CC1">
        <w:rPr>
          <w:sz w:val="22"/>
          <w:szCs w:val="22"/>
        </w:rPr>
        <w:t xml:space="preserve">11.1 São obrigações da contratada, aquelas exigidas em </w:t>
      </w:r>
      <w:r w:rsidRPr="00675CC1">
        <w:rPr>
          <w:b/>
          <w:i/>
          <w:sz w:val="22"/>
          <w:szCs w:val="22"/>
        </w:rPr>
        <w:t>Lei 14.133/21</w:t>
      </w:r>
      <w:r w:rsidRPr="00675CC1">
        <w:rPr>
          <w:sz w:val="22"/>
          <w:szCs w:val="22"/>
        </w:rPr>
        <w:t>.</w:t>
      </w:r>
    </w:p>
    <w:p w14:paraId="7217E9EA" w14:textId="77777777" w:rsidR="001D4057" w:rsidRPr="00675CC1" w:rsidRDefault="001D4057" w:rsidP="00675CC1">
      <w:pPr>
        <w:pStyle w:val="Corpodetexto"/>
        <w:ind w:right="3"/>
        <w:rPr>
          <w:sz w:val="22"/>
          <w:szCs w:val="22"/>
        </w:rPr>
      </w:pPr>
      <w:r w:rsidRPr="00675CC1">
        <w:rPr>
          <w:sz w:val="22"/>
          <w:szCs w:val="22"/>
        </w:rPr>
        <w:t>11.2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1A75AE6C" w14:textId="77777777" w:rsidR="001D4057" w:rsidRPr="00675CC1" w:rsidRDefault="001D4057" w:rsidP="00675CC1">
      <w:pPr>
        <w:pStyle w:val="Corpodetexto"/>
        <w:ind w:right="3" w:firstLine="1134"/>
        <w:rPr>
          <w:sz w:val="22"/>
          <w:szCs w:val="22"/>
        </w:rPr>
      </w:pPr>
      <w:r w:rsidRPr="00675CC1">
        <w:rPr>
          <w:sz w:val="22"/>
          <w:szCs w:val="22"/>
        </w:rPr>
        <w:t>11.2.1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2FB114D1" w14:textId="77777777" w:rsidR="001D4057" w:rsidRPr="00675CC1" w:rsidRDefault="001D4057" w:rsidP="00675CC1">
      <w:pPr>
        <w:pStyle w:val="Corpodetexto"/>
        <w:ind w:right="3"/>
        <w:rPr>
          <w:sz w:val="22"/>
          <w:szCs w:val="22"/>
        </w:rPr>
      </w:pPr>
      <w:r w:rsidRPr="00675CC1">
        <w:rPr>
          <w:sz w:val="22"/>
          <w:szCs w:val="22"/>
        </w:rPr>
        <w:t>11.3 Não divulgar informações a terceiros ou realizar publicidade acerca do objeto, salvo expressa autorização do Município de Piracanjuba;</w:t>
      </w:r>
    </w:p>
    <w:p w14:paraId="37785684" w14:textId="77777777" w:rsidR="001D4057" w:rsidRPr="00675CC1" w:rsidRDefault="001D4057" w:rsidP="00675CC1">
      <w:pPr>
        <w:pStyle w:val="Corpodetexto"/>
        <w:ind w:right="3"/>
        <w:rPr>
          <w:sz w:val="22"/>
          <w:szCs w:val="22"/>
        </w:rPr>
      </w:pPr>
      <w:r w:rsidRPr="00675CC1">
        <w:rPr>
          <w:sz w:val="22"/>
          <w:szCs w:val="22"/>
        </w:rPr>
        <w:t>11.4 Utilizar materiais/equipamentos novos, assim considerados de primeiro uso, de acordo com as especificações técnicas contidas neste documento, entregando-os nas condições e local definidos neste termo;</w:t>
      </w:r>
    </w:p>
    <w:p w14:paraId="1E9BCF76" w14:textId="77777777" w:rsidR="001D4057" w:rsidRPr="00675CC1" w:rsidRDefault="001D4057" w:rsidP="00675CC1">
      <w:pPr>
        <w:pStyle w:val="Corpodetexto"/>
        <w:ind w:right="3"/>
        <w:rPr>
          <w:sz w:val="22"/>
          <w:szCs w:val="22"/>
        </w:rPr>
      </w:pPr>
      <w:r w:rsidRPr="00675CC1">
        <w:rPr>
          <w:spacing w:val="-1"/>
          <w:sz w:val="22"/>
          <w:szCs w:val="22"/>
        </w:rPr>
        <w:t xml:space="preserve">11.5 Garantir </w:t>
      </w:r>
      <w:r w:rsidRPr="00675CC1">
        <w:rPr>
          <w:sz w:val="22"/>
          <w:szCs w:val="22"/>
        </w:rPr>
        <w:t>a melhor qualidade dos materiais/equipamentos, atendidas as especificações e normas técnicas de produção conforme o caso;</w:t>
      </w:r>
    </w:p>
    <w:p w14:paraId="5A729C9C" w14:textId="77777777" w:rsidR="001D4057" w:rsidRPr="00675CC1" w:rsidRDefault="001D4057" w:rsidP="00675CC1">
      <w:pPr>
        <w:pStyle w:val="Corpodetexto"/>
        <w:ind w:right="3"/>
        <w:rPr>
          <w:sz w:val="22"/>
          <w:szCs w:val="22"/>
        </w:rPr>
      </w:pPr>
      <w:r w:rsidRPr="00675CC1">
        <w:rPr>
          <w:sz w:val="22"/>
          <w:szCs w:val="22"/>
        </w:rPr>
        <w:t xml:space="preserve">11.6 Reparar, corrigir, refazer ou substituir, às suas expensas, no todo ou em parte, os materiais/equipamentos e ou serviços em que se verificar em imperfeições, vícios, defeitos ou </w:t>
      </w:r>
      <w:r w:rsidRPr="00675CC1">
        <w:rPr>
          <w:spacing w:val="-1"/>
          <w:sz w:val="22"/>
          <w:szCs w:val="22"/>
        </w:rPr>
        <w:lastRenderedPageBreak/>
        <w:t xml:space="preserve">incorreções resultantes </w:t>
      </w:r>
      <w:r w:rsidRPr="00675CC1">
        <w:rPr>
          <w:sz w:val="22"/>
          <w:szCs w:val="22"/>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79EEF618" w14:textId="77777777" w:rsidR="001D4057" w:rsidRPr="00675CC1" w:rsidRDefault="001D4057" w:rsidP="00675CC1">
      <w:pPr>
        <w:pStyle w:val="Corpodetexto"/>
        <w:ind w:right="3"/>
        <w:rPr>
          <w:sz w:val="22"/>
          <w:szCs w:val="22"/>
        </w:rPr>
      </w:pPr>
      <w:r w:rsidRPr="00675CC1">
        <w:rPr>
          <w:sz w:val="22"/>
          <w:szCs w:val="22"/>
        </w:rPr>
        <w:t>11.7 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5F63E65C" w14:textId="77777777" w:rsidR="001D4057" w:rsidRPr="00675CC1" w:rsidRDefault="001D4057" w:rsidP="00675CC1">
      <w:pPr>
        <w:pStyle w:val="Corpodetexto"/>
        <w:ind w:right="3"/>
        <w:rPr>
          <w:sz w:val="22"/>
          <w:szCs w:val="22"/>
        </w:rPr>
      </w:pPr>
      <w:r w:rsidRPr="00675CC1">
        <w:rPr>
          <w:sz w:val="22"/>
          <w:szCs w:val="22"/>
        </w:rPr>
        <w:t>11.8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16894A24" w14:textId="77777777" w:rsidR="001D4057" w:rsidRPr="00675CC1" w:rsidRDefault="001D4057" w:rsidP="00675CC1">
      <w:pPr>
        <w:pStyle w:val="Corpodetexto"/>
        <w:ind w:right="3"/>
        <w:rPr>
          <w:sz w:val="22"/>
          <w:szCs w:val="22"/>
        </w:rPr>
      </w:pPr>
      <w:r w:rsidRPr="00675CC1">
        <w:rPr>
          <w:sz w:val="22"/>
          <w:szCs w:val="22"/>
        </w:rPr>
        <w:t>11.9 Responsabilizar-se por quaisquer danos causados diretamente à Contratante, por seus empregados, representantes ou prepostos, tanto por ação quanto por omissão destes.</w:t>
      </w:r>
    </w:p>
    <w:p w14:paraId="2BEDFE14" w14:textId="77777777" w:rsidR="001D4057" w:rsidRPr="00675CC1" w:rsidRDefault="001D4057" w:rsidP="00675CC1">
      <w:pPr>
        <w:pStyle w:val="Ttulo1"/>
        <w:spacing w:line="276" w:lineRule="auto"/>
        <w:ind w:right="3"/>
        <w:jc w:val="both"/>
        <w:rPr>
          <w:sz w:val="22"/>
          <w:szCs w:val="22"/>
        </w:rPr>
      </w:pPr>
      <w:r w:rsidRPr="00675CC1">
        <w:rPr>
          <w:sz w:val="22"/>
          <w:szCs w:val="22"/>
        </w:rPr>
        <w:t>11.10 Caso ocorra fato que impeça ou interfira no atendimento do prazo de entrega, comunicar imediatamente e de forma expressa, antes determinado o prazo, as razões do atraso e o prazo previsto para a efetiva entrega, para a análise da Contratante;</w:t>
      </w:r>
    </w:p>
    <w:p w14:paraId="6439052D" w14:textId="77777777" w:rsidR="001D4057" w:rsidRPr="00675CC1" w:rsidRDefault="001D4057" w:rsidP="00675CC1">
      <w:pPr>
        <w:pStyle w:val="Corpodetexto"/>
        <w:ind w:right="3"/>
        <w:rPr>
          <w:sz w:val="22"/>
          <w:szCs w:val="22"/>
        </w:rPr>
      </w:pPr>
      <w:r w:rsidRPr="00675CC1">
        <w:rPr>
          <w:sz w:val="22"/>
          <w:szCs w:val="22"/>
        </w:rPr>
        <w:t>11.11 Indicar preposto da Contratada, visando eventuais contatos de serviço com Representante da Administração Pública, durante a entrega e período de validade dos materiais/equipamentos;</w:t>
      </w:r>
    </w:p>
    <w:p w14:paraId="7A888D39" w14:textId="77777777" w:rsidR="001D4057" w:rsidRPr="00675CC1" w:rsidRDefault="001D4057" w:rsidP="00675CC1">
      <w:pPr>
        <w:pStyle w:val="Corpodetexto"/>
        <w:ind w:right="3"/>
        <w:rPr>
          <w:sz w:val="22"/>
          <w:szCs w:val="22"/>
        </w:rPr>
      </w:pPr>
      <w:r w:rsidRPr="00675CC1">
        <w:rPr>
          <w:sz w:val="22"/>
          <w:szCs w:val="22"/>
        </w:rPr>
        <w:t>11.12 Prover o adequado transporte e manuseio dos materiais/equipamentos, observadas as normas vigentes de trânsito e de segurança do trabalho;</w:t>
      </w:r>
    </w:p>
    <w:p w14:paraId="639EC9E7" w14:textId="77777777" w:rsidR="001D4057" w:rsidRPr="00675CC1" w:rsidRDefault="001D4057" w:rsidP="00675CC1">
      <w:pPr>
        <w:pStyle w:val="Corpodetexto"/>
        <w:ind w:right="3"/>
        <w:rPr>
          <w:sz w:val="22"/>
          <w:szCs w:val="22"/>
        </w:rPr>
      </w:pPr>
      <w:r w:rsidRPr="00675CC1">
        <w:rPr>
          <w:sz w:val="22"/>
          <w:szCs w:val="22"/>
        </w:rPr>
        <w:t>11.13 Manter, durante o prazo de vigência do contrato, todas as condições de habilitação e qualificação exigidas, bem como informações atualizadas quanto ao endereço, alteração de razão social e os contatos com a empresa.;</w:t>
      </w:r>
    </w:p>
    <w:p w14:paraId="5DB4890B" w14:textId="77777777" w:rsidR="001D4057" w:rsidRPr="00675CC1" w:rsidRDefault="001D4057" w:rsidP="00675CC1">
      <w:pPr>
        <w:pStyle w:val="Corpodetexto"/>
        <w:ind w:right="3"/>
        <w:rPr>
          <w:sz w:val="22"/>
          <w:szCs w:val="22"/>
        </w:rPr>
      </w:pPr>
      <w:r w:rsidRPr="00675CC1">
        <w:rPr>
          <w:sz w:val="22"/>
          <w:szCs w:val="22"/>
        </w:rPr>
        <w:t>11.15 A ação ou omissão, total ou parcial, do Acompanhamento e Fiscalização da Contratante, não eximirá a Contratada de total responsabilidade quanto ao cumprimento das obrigações pactuadas entre as partes.</w:t>
      </w:r>
    </w:p>
    <w:p w14:paraId="71FA5AF0" w14:textId="77777777" w:rsidR="001D4057" w:rsidRPr="00675CC1" w:rsidRDefault="001D4057" w:rsidP="00675CC1">
      <w:pPr>
        <w:pStyle w:val="Corpodetexto"/>
        <w:ind w:right="3"/>
        <w:rPr>
          <w:sz w:val="22"/>
          <w:szCs w:val="22"/>
        </w:rPr>
      </w:pPr>
      <w:r w:rsidRPr="00675CC1">
        <w:rPr>
          <w:sz w:val="22"/>
          <w:szCs w:val="22"/>
        </w:rPr>
        <w:t>11.16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2C7F9144" w14:textId="77777777" w:rsidR="001D4057" w:rsidRPr="00675CC1" w:rsidRDefault="001D4057" w:rsidP="00675CC1">
      <w:pPr>
        <w:pStyle w:val="Corpodetexto"/>
        <w:ind w:right="3"/>
        <w:rPr>
          <w:sz w:val="22"/>
          <w:szCs w:val="22"/>
        </w:rPr>
      </w:pPr>
      <w:r w:rsidRPr="00675CC1">
        <w:rPr>
          <w:sz w:val="22"/>
          <w:szCs w:val="22"/>
        </w:rPr>
        <w:t>11.17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34F49CB8" w14:textId="77777777" w:rsidR="001D4057" w:rsidRPr="00675CC1" w:rsidRDefault="001D4057" w:rsidP="00675CC1">
      <w:pPr>
        <w:pStyle w:val="Corpodetexto"/>
        <w:ind w:right="3"/>
        <w:rPr>
          <w:sz w:val="22"/>
          <w:szCs w:val="22"/>
        </w:rPr>
      </w:pPr>
      <w:r w:rsidRPr="00675CC1">
        <w:rPr>
          <w:sz w:val="22"/>
          <w:szCs w:val="22"/>
        </w:rPr>
        <w:t>11.18 Dispor de pessoal técnico qualificado e instrumentos/equipamentos para a execução dos serviços contratados;</w:t>
      </w:r>
    </w:p>
    <w:p w14:paraId="272D0F78" w14:textId="77777777" w:rsidR="001D4057" w:rsidRPr="00675CC1" w:rsidRDefault="001D4057" w:rsidP="00675CC1">
      <w:pPr>
        <w:pStyle w:val="Corpodetexto"/>
        <w:ind w:right="3"/>
        <w:rPr>
          <w:sz w:val="22"/>
          <w:szCs w:val="22"/>
        </w:rPr>
      </w:pPr>
      <w:r w:rsidRPr="00675CC1">
        <w:rPr>
          <w:sz w:val="22"/>
          <w:szCs w:val="22"/>
        </w:rPr>
        <w:t>11.19 Promover a prestação dos serviços no prazo, local e condições propostas na licitação e contrato, sem qualquer ônus adicional para a CONTRATANTE;</w:t>
      </w:r>
    </w:p>
    <w:p w14:paraId="06B73328" w14:textId="77777777" w:rsidR="001D4057" w:rsidRPr="00675CC1" w:rsidRDefault="001D4057" w:rsidP="00675CC1">
      <w:pPr>
        <w:pStyle w:val="Corpodetexto"/>
        <w:ind w:right="3"/>
        <w:rPr>
          <w:sz w:val="22"/>
          <w:szCs w:val="22"/>
        </w:rPr>
      </w:pPr>
      <w:r w:rsidRPr="00675CC1">
        <w:rPr>
          <w:sz w:val="22"/>
          <w:szCs w:val="22"/>
        </w:rPr>
        <w:t>11.20 Comunicar à Contratante qualquer anormalidade constatada e prestar os esclarecimentos solicitados;</w:t>
      </w:r>
    </w:p>
    <w:p w14:paraId="3D3240BA" w14:textId="77777777" w:rsidR="001D4057" w:rsidRPr="00675CC1" w:rsidRDefault="001D4057" w:rsidP="00675CC1">
      <w:pPr>
        <w:pStyle w:val="Corpodetexto"/>
        <w:ind w:right="3"/>
        <w:rPr>
          <w:sz w:val="22"/>
          <w:szCs w:val="22"/>
        </w:rPr>
      </w:pPr>
      <w:r w:rsidRPr="00675CC1">
        <w:rPr>
          <w:sz w:val="22"/>
          <w:szCs w:val="22"/>
        </w:rPr>
        <w:t>11.21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4BE9E614" w14:textId="77777777" w:rsidR="001D4057" w:rsidRPr="00675CC1" w:rsidRDefault="001D4057" w:rsidP="00675CC1">
      <w:pPr>
        <w:pStyle w:val="Corpodetexto"/>
        <w:ind w:right="3"/>
        <w:rPr>
          <w:sz w:val="22"/>
          <w:szCs w:val="22"/>
        </w:rPr>
      </w:pPr>
      <w:r w:rsidRPr="00675CC1">
        <w:rPr>
          <w:sz w:val="22"/>
          <w:szCs w:val="22"/>
        </w:rPr>
        <w:lastRenderedPageBreak/>
        <w:t>11.22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672C642E" w14:textId="77777777" w:rsidR="001D4057" w:rsidRPr="00675CC1" w:rsidRDefault="001D4057" w:rsidP="00675CC1">
      <w:pPr>
        <w:pStyle w:val="Corpodetexto"/>
        <w:ind w:right="3"/>
        <w:rPr>
          <w:sz w:val="22"/>
          <w:szCs w:val="22"/>
        </w:rPr>
      </w:pPr>
      <w:r w:rsidRPr="00675CC1">
        <w:rPr>
          <w:sz w:val="22"/>
          <w:szCs w:val="22"/>
        </w:rPr>
        <w:t>11.23 Não contribuir para a contaminação do meio ambiente;</w:t>
      </w:r>
    </w:p>
    <w:p w14:paraId="2D0C2D87" w14:textId="77777777" w:rsidR="001D4057" w:rsidRPr="00675CC1" w:rsidRDefault="001D4057" w:rsidP="00675CC1">
      <w:pPr>
        <w:pStyle w:val="Corpodetexto"/>
        <w:ind w:right="3"/>
        <w:rPr>
          <w:sz w:val="22"/>
          <w:szCs w:val="22"/>
        </w:rPr>
      </w:pPr>
      <w:r w:rsidRPr="00675CC1">
        <w:rPr>
          <w:sz w:val="22"/>
          <w:szCs w:val="22"/>
        </w:rPr>
        <w:t>11.24 Monitorar e controlar a geração de resíduos, aplicáveis ao objeto do contrato;</w:t>
      </w:r>
    </w:p>
    <w:p w14:paraId="473B4E56" w14:textId="428F2393" w:rsidR="001D4057" w:rsidRPr="00675CC1" w:rsidRDefault="001D4057" w:rsidP="00675CC1">
      <w:pPr>
        <w:pStyle w:val="Corpodetexto"/>
        <w:ind w:right="3"/>
        <w:rPr>
          <w:sz w:val="22"/>
          <w:szCs w:val="22"/>
        </w:rPr>
      </w:pPr>
      <w:r w:rsidRPr="00675CC1">
        <w:rPr>
          <w:sz w:val="22"/>
          <w:szCs w:val="22"/>
        </w:rPr>
        <w:t>11.25 Remover</w:t>
      </w:r>
      <w:r w:rsidR="00D14BE7">
        <w:rPr>
          <w:sz w:val="22"/>
          <w:szCs w:val="22"/>
        </w:rPr>
        <w:t xml:space="preserve"> </w:t>
      </w:r>
      <w:r w:rsidRPr="00675CC1">
        <w:rPr>
          <w:sz w:val="22"/>
          <w:szCs w:val="22"/>
        </w:rPr>
        <w:t>sobras de materiais não utilizados e realizar a limpeza completa após a finalização dos serviços, despejando-os em local permitido pelas autoridades competentes, sem ônus referentes a transportes ou encargos para a CONTRATANTE.</w:t>
      </w:r>
    </w:p>
    <w:p w14:paraId="49391F38" w14:textId="1B261F73" w:rsidR="001D4057" w:rsidRDefault="001D4057" w:rsidP="00675CC1">
      <w:pPr>
        <w:pStyle w:val="Corpodetexto"/>
        <w:ind w:right="3"/>
        <w:rPr>
          <w:sz w:val="22"/>
          <w:szCs w:val="22"/>
        </w:rPr>
      </w:pPr>
      <w:r w:rsidRPr="00675CC1">
        <w:rPr>
          <w:b/>
          <w:i/>
          <w:sz w:val="22"/>
          <w:szCs w:val="22"/>
        </w:rPr>
        <w:t xml:space="preserve">11.26 A CONTRATANTE </w:t>
      </w:r>
      <w:r w:rsidRPr="00675CC1">
        <w:rPr>
          <w:b/>
          <w:i/>
          <w:sz w:val="22"/>
          <w:szCs w:val="22"/>
          <w:u w:val="thick"/>
        </w:rPr>
        <w:t xml:space="preserve">NÃO SE RESPONSABILIZARÁ </w:t>
      </w:r>
      <w:r w:rsidRPr="00675CC1">
        <w:rPr>
          <w:sz w:val="22"/>
          <w:szCs w:val="22"/>
        </w:rPr>
        <w:t xml:space="preserve">por quaisquer obrigações, </w:t>
      </w:r>
      <w:r w:rsidRPr="00675CC1">
        <w:rPr>
          <w:spacing w:val="-1"/>
          <w:sz w:val="22"/>
          <w:szCs w:val="22"/>
        </w:rPr>
        <w:t xml:space="preserve">responsabilidades, </w:t>
      </w:r>
      <w:r w:rsidRPr="00675CC1">
        <w:rPr>
          <w:sz w:val="22"/>
          <w:szCs w:val="22"/>
        </w:rPr>
        <w:t xml:space="preserve">trabalhos ou serviços não previstos neste Termo de Referência, </w:t>
      </w:r>
      <w:r w:rsidRPr="00675CC1">
        <w:rPr>
          <w:b/>
          <w:i/>
          <w:sz w:val="22"/>
          <w:szCs w:val="22"/>
        </w:rPr>
        <w:t xml:space="preserve">E </w:t>
      </w:r>
      <w:r w:rsidRPr="00675CC1">
        <w:rPr>
          <w:b/>
          <w:i/>
          <w:sz w:val="22"/>
          <w:szCs w:val="22"/>
          <w:u w:val="thick"/>
        </w:rPr>
        <w:t>NÃO ACEITARÁ</w:t>
      </w:r>
      <w:r w:rsidRPr="00675CC1">
        <w:rPr>
          <w:sz w:val="22"/>
          <w:szCs w:val="22"/>
        </w:rPr>
        <w:t>, sob nenhum pretexto, a transferência de responsabilidade da empresa vencedora para terceiros, sejam fabricantes, representantes ou quaisquer outros.</w:t>
      </w:r>
    </w:p>
    <w:p w14:paraId="20914A3B" w14:textId="77777777" w:rsidR="00625B73" w:rsidRPr="00675CC1" w:rsidRDefault="00625B73" w:rsidP="00675CC1">
      <w:pPr>
        <w:pStyle w:val="Corpodetexto"/>
        <w:ind w:right="3"/>
        <w:rPr>
          <w:sz w:val="22"/>
          <w:szCs w:val="22"/>
        </w:rPr>
      </w:pPr>
    </w:p>
    <w:p w14:paraId="2F6F895A"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ind w:right="3"/>
        <w:jc w:val="both"/>
        <w:rPr>
          <w:b w:val="0"/>
          <w:bCs w:val="0"/>
          <w:sz w:val="22"/>
          <w:szCs w:val="22"/>
        </w:rPr>
      </w:pPr>
      <w:r w:rsidRPr="00675CC1">
        <w:rPr>
          <w:sz w:val="22"/>
          <w:szCs w:val="22"/>
          <w:shd w:val="clear" w:color="auto" w:fill="E6E6E6"/>
        </w:rPr>
        <w:t>12 – DO ACOMPANHAMENTO E FISCALIZAÇÃO</w:t>
      </w:r>
    </w:p>
    <w:p w14:paraId="35725BEC" w14:textId="77777777" w:rsidR="00625B73" w:rsidRDefault="00625B73" w:rsidP="00675CC1">
      <w:pPr>
        <w:pStyle w:val="Corpodetexto"/>
        <w:ind w:right="3"/>
        <w:rPr>
          <w:spacing w:val="-1"/>
          <w:sz w:val="22"/>
          <w:szCs w:val="22"/>
        </w:rPr>
      </w:pPr>
    </w:p>
    <w:p w14:paraId="64F50BA6" w14:textId="00D98FE8" w:rsidR="001D4057" w:rsidRPr="00675CC1" w:rsidRDefault="001D4057" w:rsidP="00675CC1">
      <w:pPr>
        <w:pStyle w:val="Corpodetexto"/>
        <w:ind w:right="3"/>
        <w:rPr>
          <w:sz w:val="22"/>
          <w:szCs w:val="22"/>
        </w:rPr>
      </w:pPr>
      <w:r w:rsidRPr="00675CC1">
        <w:rPr>
          <w:spacing w:val="-1"/>
          <w:sz w:val="22"/>
          <w:szCs w:val="22"/>
        </w:rPr>
        <w:t xml:space="preserve">12. 1 Conforme art. </w:t>
      </w:r>
      <w:r w:rsidRPr="00675CC1">
        <w:rPr>
          <w:sz w:val="22"/>
          <w:szCs w:val="22"/>
        </w:rPr>
        <w:t>117 da Lei nº 14.133/21, a execução do contrato decorrente do presente Certame deverá ser acompanhada e fiscalizada por um representante da Administração especialmente designado.</w:t>
      </w:r>
    </w:p>
    <w:p w14:paraId="27CCC3DC" w14:textId="77777777" w:rsidR="001D4057" w:rsidRPr="00675CC1" w:rsidRDefault="001D4057" w:rsidP="00675CC1">
      <w:pPr>
        <w:tabs>
          <w:tab w:val="left" w:pos="1701"/>
        </w:tabs>
        <w:spacing w:line="276" w:lineRule="auto"/>
        <w:jc w:val="both"/>
        <w:rPr>
          <w:b/>
        </w:rPr>
      </w:pPr>
      <w:r w:rsidRPr="00675CC1">
        <w:rPr>
          <w:b/>
        </w:rPr>
        <w:t>12.2</w:t>
      </w:r>
      <w:r w:rsidRPr="00675CC1">
        <w:t xml:space="preserve"> A fiscalização da Execução do Instrumento Contratual será exercida por um representante da Secretaria requisitante, a qual competirá dirimir as dúvidas que surgirem no curso da execução da futura contratação. </w:t>
      </w:r>
    </w:p>
    <w:p w14:paraId="75829F9E" w14:textId="77777777" w:rsidR="001D4057" w:rsidRPr="00675CC1" w:rsidRDefault="001D4057" w:rsidP="00675CC1">
      <w:pPr>
        <w:tabs>
          <w:tab w:val="left" w:pos="1701"/>
        </w:tabs>
        <w:spacing w:line="276" w:lineRule="auto"/>
        <w:jc w:val="both"/>
      </w:pPr>
      <w:r w:rsidRPr="00675CC1">
        <w:rPr>
          <w:b/>
        </w:rPr>
        <w:t>12.3</w:t>
      </w:r>
      <w:r w:rsidRPr="00675CC1">
        <w:t xml:space="preserve"> A fiscalização de que trata este item não exclui nem reduz a responsabilidade da fornecedora, inclusive perante terceiros, por qualquer irregularidade, não implica em corresponsabilidade da Administração Municipal.</w:t>
      </w:r>
    </w:p>
    <w:p w14:paraId="2F32624A" w14:textId="7F3D3FC1" w:rsidR="001D4057" w:rsidRDefault="001D4057" w:rsidP="00675CC1">
      <w:pPr>
        <w:tabs>
          <w:tab w:val="left" w:pos="1701"/>
        </w:tabs>
        <w:spacing w:line="276" w:lineRule="auto"/>
        <w:jc w:val="both"/>
      </w:pPr>
      <w:r w:rsidRPr="00675CC1">
        <w:rPr>
          <w:b/>
        </w:rPr>
        <w:t>12.4</w:t>
      </w:r>
      <w:r w:rsidRPr="00675CC1">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6BC3BE4E" w14:textId="77777777" w:rsidR="00625B73" w:rsidRPr="00675CC1" w:rsidRDefault="00625B73" w:rsidP="00675CC1">
      <w:pPr>
        <w:tabs>
          <w:tab w:val="left" w:pos="1701"/>
        </w:tabs>
        <w:spacing w:line="276" w:lineRule="auto"/>
        <w:jc w:val="both"/>
      </w:pPr>
    </w:p>
    <w:p w14:paraId="3AF18E52"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ind w:right="3"/>
        <w:jc w:val="both"/>
        <w:rPr>
          <w:b w:val="0"/>
          <w:bCs w:val="0"/>
          <w:sz w:val="22"/>
          <w:szCs w:val="22"/>
        </w:rPr>
      </w:pPr>
      <w:r w:rsidRPr="00675CC1">
        <w:rPr>
          <w:sz w:val="22"/>
          <w:szCs w:val="22"/>
          <w:shd w:val="clear" w:color="auto" w:fill="E6E6E6"/>
        </w:rPr>
        <w:t>13 – DA ESTIMATIVADA DESPESA</w:t>
      </w:r>
    </w:p>
    <w:p w14:paraId="7CA03B5D" w14:textId="77777777" w:rsidR="00625B73" w:rsidRDefault="00625B73" w:rsidP="00675CC1">
      <w:pPr>
        <w:spacing w:line="276" w:lineRule="auto"/>
        <w:ind w:right="3"/>
        <w:jc w:val="both"/>
      </w:pPr>
      <w:bookmarkStart w:id="25" w:name="_Hlk159312600"/>
    </w:p>
    <w:p w14:paraId="5FEDA6AB" w14:textId="4F68A574" w:rsidR="001D4057" w:rsidRPr="00675CC1" w:rsidRDefault="001D4057" w:rsidP="00675CC1">
      <w:pPr>
        <w:spacing w:line="276" w:lineRule="auto"/>
        <w:ind w:right="3"/>
        <w:jc w:val="both"/>
      </w:pPr>
      <w:r w:rsidRPr="00675CC1">
        <w:t>13.1 O custo estimado total da contratação</w:t>
      </w:r>
      <w:r w:rsidR="00675CC1">
        <w:t>, temo como base os preços praticados pela tabela GOINFRA.</w:t>
      </w:r>
    </w:p>
    <w:p w14:paraId="3B1FE7E1" w14:textId="77777777" w:rsidR="001D4057" w:rsidRPr="00675CC1" w:rsidRDefault="001D4057" w:rsidP="00675CC1">
      <w:pPr>
        <w:spacing w:line="276" w:lineRule="auto"/>
        <w:ind w:right="3"/>
        <w:jc w:val="both"/>
      </w:pPr>
      <w:r w:rsidRPr="00675CC1">
        <w:t>13.2 A estimativa de custo levará em consideração o risco envolvido na contratação e sua alocação entre contratante e contratado, conforme especificado na matriz de risco constante do Contrato.</w:t>
      </w:r>
    </w:p>
    <w:p w14:paraId="520F82F2" w14:textId="77777777" w:rsidR="001D4057" w:rsidRPr="00675CC1" w:rsidRDefault="001D4057" w:rsidP="00675CC1">
      <w:pPr>
        <w:spacing w:line="276" w:lineRule="auto"/>
        <w:ind w:right="3"/>
        <w:jc w:val="both"/>
      </w:pPr>
      <w:r w:rsidRPr="00675CC1">
        <w:t xml:space="preserve">13.3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381F6072" w14:textId="77777777" w:rsidR="001D4057" w:rsidRPr="00675CC1" w:rsidRDefault="001D4057" w:rsidP="00675CC1">
      <w:pPr>
        <w:spacing w:line="276" w:lineRule="auto"/>
        <w:ind w:right="3"/>
        <w:jc w:val="both"/>
      </w:pPr>
      <w:r w:rsidRPr="00675CC1">
        <w:t xml:space="preserve">13.3.1 Em caso de força maior, caso fortuito ou fato do príncipe ou em decorrência de fatos imprevisíveis ou previsíveis de consequências incalculáveis, que inviabilizem a execução da ata tal como pactuada, nos termos do disposto na alínea “d” do inciso II do caput do art. 124 </w:t>
      </w:r>
      <w:r w:rsidRPr="00675CC1">
        <w:lastRenderedPageBreak/>
        <w:t>da Lei nº 14.133, de 2021;</w:t>
      </w:r>
    </w:p>
    <w:p w14:paraId="26C3C9C9" w14:textId="77777777" w:rsidR="001D4057" w:rsidRPr="00675CC1" w:rsidRDefault="001D4057" w:rsidP="00675CC1">
      <w:pPr>
        <w:spacing w:line="276" w:lineRule="auto"/>
        <w:ind w:right="3"/>
        <w:jc w:val="both"/>
      </w:pPr>
      <w:r w:rsidRPr="00675CC1">
        <w:t>13.3.2 Em caso de criação, alteração ou extinção de quaisquer tributos ou encargos legais ou superveniência de disposições legais, com comprovada repercussão sobre os preços registrados;</w:t>
      </w:r>
    </w:p>
    <w:p w14:paraId="4020EBBA" w14:textId="77777777" w:rsidR="001D4057" w:rsidRPr="00675CC1" w:rsidRDefault="001D4057" w:rsidP="00675CC1">
      <w:pPr>
        <w:spacing w:line="276" w:lineRule="auto"/>
        <w:ind w:right="3"/>
        <w:jc w:val="both"/>
      </w:pPr>
      <w:r w:rsidRPr="00675CC1">
        <w:t>13.3.3 Serão reajustados os preços registrados, respeitada a contagem da anualidade e o índice previsto para a contratação; ou</w:t>
      </w:r>
    </w:p>
    <w:p w14:paraId="4A0011E4" w14:textId="2A125207" w:rsidR="001D4057" w:rsidRDefault="001D4057" w:rsidP="00675CC1">
      <w:pPr>
        <w:spacing w:line="276" w:lineRule="auto"/>
        <w:ind w:right="3"/>
        <w:jc w:val="both"/>
      </w:pPr>
      <w:r w:rsidRPr="00675CC1">
        <w:t>13.3.4 Poderão ser repactuados, a pedido do interessado, conforme critérios definidos para a contratação.</w:t>
      </w:r>
    </w:p>
    <w:p w14:paraId="1BE1981C" w14:textId="77777777" w:rsidR="00625B73" w:rsidRPr="00675CC1" w:rsidRDefault="00625B73" w:rsidP="00675CC1">
      <w:pPr>
        <w:spacing w:line="276" w:lineRule="auto"/>
        <w:ind w:right="3"/>
        <w:jc w:val="both"/>
      </w:pPr>
    </w:p>
    <w:p w14:paraId="7FBB3110" w14:textId="77777777" w:rsidR="001D4057" w:rsidRPr="00675CC1" w:rsidRDefault="001D4057" w:rsidP="00675CC1">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9144"/>
        </w:tabs>
        <w:spacing w:line="276" w:lineRule="auto"/>
        <w:ind w:right="3"/>
        <w:jc w:val="both"/>
        <w:rPr>
          <w:b w:val="0"/>
          <w:bCs w:val="0"/>
          <w:sz w:val="22"/>
          <w:szCs w:val="22"/>
          <w:shd w:val="clear" w:color="auto" w:fill="E6E6E6"/>
        </w:rPr>
      </w:pPr>
      <w:r w:rsidRPr="00675CC1">
        <w:rPr>
          <w:sz w:val="22"/>
          <w:szCs w:val="22"/>
          <w:shd w:val="clear" w:color="auto" w:fill="E6E6E6"/>
        </w:rPr>
        <w:t>14 - DAS PENALIDADES</w:t>
      </w:r>
      <w:bookmarkEnd w:id="25"/>
    </w:p>
    <w:p w14:paraId="38D68FA5" w14:textId="77777777" w:rsidR="00625B73" w:rsidRDefault="00625B73" w:rsidP="00675CC1">
      <w:pPr>
        <w:pStyle w:val="Ttulo1"/>
        <w:tabs>
          <w:tab w:val="left" w:pos="9144"/>
        </w:tabs>
        <w:spacing w:line="276" w:lineRule="auto"/>
        <w:ind w:right="3"/>
        <w:jc w:val="both"/>
        <w:rPr>
          <w:sz w:val="22"/>
          <w:szCs w:val="22"/>
        </w:rPr>
      </w:pPr>
    </w:p>
    <w:p w14:paraId="4B563FD4" w14:textId="0E038A1F" w:rsidR="001D4057" w:rsidRPr="00675CC1" w:rsidRDefault="001D4057" w:rsidP="00675CC1">
      <w:pPr>
        <w:pStyle w:val="Ttulo1"/>
        <w:tabs>
          <w:tab w:val="left" w:pos="9144"/>
        </w:tabs>
        <w:spacing w:line="276" w:lineRule="auto"/>
        <w:ind w:right="3"/>
        <w:jc w:val="both"/>
        <w:rPr>
          <w:sz w:val="22"/>
          <w:szCs w:val="22"/>
        </w:rPr>
      </w:pPr>
      <w:r w:rsidRPr="00675CC1">
        <w:rPr>
          <w:sz w:val="22"/>
          <w:szCs w:val="22"/>
        </w:rPr>
        <w:t>14.1 Sem prejuízo da cobrança de perdas e danos, o CONTRATANTE poderá sujeitar o CONTRATADO as penalidades seguintes:</w:t>
      </w:r>
    </w:p>
    <w:p w14:paraId="46DB7C29" w14:textId="77777777" w:rsidR="001D4057" w:rsidRPr="00675CC1" w:rsidRDefault="001D4057" w:rsidP="00675CC1">
      <w:pPr>
        <w:widowControl/>
        <w:numPr>
          <w:ilvl w:val="0"/>
          <w:numId w:val="34"/>
        </w:numPr>
        <w:tabs>
          <w:tab w:val="left" w:pos="708"/>
          <w:tab w:val="center" w:pos="4419"/>
          <w:tab w:val="right" w:pos="8838"/>
        </w:tabs>
        <w:suppressAutoHyphens/>
        <w:overflowPunct w:val="0"/>
        <w:adjustRightInd w:val="0"/>
        <w:spacing w:line="276" w:lineRule="auto"/>
        <w:ind w:left="0" w:right="3" w:hanging="2"/>
        <w:jc w:val="both"/>
        <w:textAlignment w:val="baseline"/>
      </w:pPr>
      <w:r w:rsidRPr="00675CC1">
        <w:t>advertência;</w:t>
      </w:r>
    </w:p>
    <w:p w14:paraId="6D370A0F" w14:textId="77777777" w:rsidR="001D4057" w:rsidRPr="00675CC1" w:rsidRDefault="001D4057" w:rsidP="00675CC1">
      <w:pPr>
        <w:widowControl/>
        <w:numPr>
          <w:ilvl w:val="0"/>
          <w:numId w:val="34"/>
        </w:numPr>
        <w:tabs>
          <w:tab w:val="left" w:pos="741"/>
          <w:tab w:val="center" w:pos="4419"/>
          <w:tab w:val="right" w:pos="8838"/>
        </w:tabs>
        <w:suppressAutoHyphens/>
        <w:overflowPunct w:val="0"/>
        <w:adjustRightInd w:val="0"/>
        <w:spacing w:line="276" w:lineRule="auto"/>
        <w:ind w:left="0" w:right="3" w:hanging="2"/>
        <w:jc w:val="both"/>
        <w:textAlignment w:val="baseline"/>
      </w:pPr>
      <w:r w:rsidRPr="00675CC1">
        <w:t>suspensão do direito de licitar e contratar com o Município de Piracanjuba/GO, pelo prazo que for fixado pelo Contratante, em função da natureza e da gravidade da falta cometida;</w:t>
      </w:r>
    </w:p>
    <w:p w14:paraId="7389C121" w14:textId="77777777" w:rsidR="001D4057" w:rsidRPr="00675CC1" w:rsidRDefault="001D4057" w:rsidP="00675CC1">
      <w:pPr>
        <w:tabs>
          <w:tab w:val="left" w:pos="741"/>
          <w:tab w:val="center" w:pos="4252"/>
          <w:tab w:val="right" w:pos="8504"/>
        </w:tabs>
        <w:spacing w:line="276" w:lineRule="auto"/>
        <w:ind w:right="3" w:hanging="2"/>
        <w:jc w:val="both"/>
      </w:pPr>
      <w:r w:rsidRPr="00675CC1">
        <w:t>c)</w:t>
      </w:r>
      <w:r w:rsidRPr="00675CC1">
        <w:tab/>
        <w:t>declaração de inidoneidade para licitar e contratar com a ADMINISTRAÇÃO PÚBLICA, considerando, para tanto, reincidência de faltas, sua natureza e gravidade.</w:t>
      </w:r>
    </w:p>
    <w:p w14:paraId="06C30D8C" w14:textId="77777777" w:rsidR="001D4057" w:rsidRPr="00675CC1" w:rsidRDefault="001D4057" w:rsidP="00675CC1">
      <w:pPr>
        <w:tabs>
          <w:tab w:val="left" w:pos="0"/>
          <w:tab w:val="center" w:pos="4252"/>
          <w:tab w:val="right" w:pos="8504"/>
        </w:tabs>
        <w:spacing w:line="276" w:lineRule="auto"/>
        <w:ind w:right="3"/>
        <w:jc w:val="both"/>
      </w:pPr>
      <w:r w:rsidRPr="00675CC1">
        <w:t>14.2. O CONTRATADO fica sujeita a multas de até 10% (dez por cento) do valor adjudicado, caso o serviço não seja realizado dentro do prazo fixado, por culpa exclusiva do CONTRATADO.</w:t>
      </w:r>
    </w:p>
    <w:p w14:paraId="03EB5F66" w14:textId="77777777" w:rsidR="001D4057" w:rsidRPr="00675CC1" w:rsidRDefault="001D4057" w:rsidP="00675CC1">
      <w:pPr>
        <w:tabs>
          <w:tab w:val="center" w:pos="4252"/>
          <w:tab w:val="right" w:pos="8504"/>
        </w:tabs>
        <w:spacing w:line="276" w:lineRule="auto"/>
        <w:ind w:right="3"/>
        <w:jc w:val="both"/>
      </w:pPr>
      <w:r w:rsidRPr="00675CC1">
        <w:t>14.2.1 A aplicação das multas independerá de qualquer interpelação judicial, sendo exigível desde a data do ato, fato ou omissão que lhe tiver dado causa, após instauração de Processo Administrativo com ampla defesa.</w:t>
      </w:r>
    </w:p>
    <w:p w14:paraId="77B76D9F" w14:textId="77777777" w:rsidR="001D4057" w:rsidRPr="00675CC1" w:rsidRDefault="001D4057" w:rsidP="00675CC1">
      <w:pPr>
        <w:tabs>
          <w:tab w:val="center" w:pos="4252"/>
          <w:tab w:val="right" w:pos="8504"/>
        </w:tabs>
        <w:spacing w:line="276" w:lineRule="auto"/>
        <w:ind w:right="3"/>
        <w:jc w:val="both"/>
      </w:pPr>
      <w:r w:rsidRPr="00675CC1">
        <w:t xml:space="preserve">14.3. As multas e penalidades serão aplicadas sem prejuízo das sanções cíveis ou penais cabíveis. </w:t>
      </w:r>
    </w:p>
    <w:p w14:paraId="52F554FC" w14:textId="1A517241" w:rsidR="001D4057" w:rsidRDefault="001D4057" w:rsidP="00675CC1">
      <w:pPr>
        <w:tabs>
          <w:tab w:val="center" w:pos="4252"/>
          <w:tab w:val="right" w:pos="8504"/>
        </w:tabs>
        <w:spacing w:line="276" w:lineRule="auto"/>
        <w:ind w:right="3"/>
        <w:jc w:val="both"/>
      </w:pPr>
      <w:r w:rsidRPr="00675CC1">
        <w:t>14.4.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4198DBC3" w14:textId="77777777" w:rsidR="00625B73" w:rsidRPr="00675CC1" w:rsidRDefault="00625B73" w:rsidP="00675CC1">
      <w:pPr>
        <w:tabs>
          <w:tab w:val="center" w:pos="4252"/>
          <w:tab w:val="right" w:pos="8504"/>
        </w:tabs>
        <w:spacing w:line="276" w:lineRule="auto"/>
        <w:ind w:right="3"/>
        <w:jc w:val="both"/>
      </w:pPr>
    </w:p>
    <w:p w14:paraId="28CA3ADD" w14:textId="77777777" w:rsidR="001D4057" w:rsidRPr="00675CC1" w:rsidRDefault="001D4057" w:rsidP="00675C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1701"/>
        </w:tabs>
        <w:spacing w:line="276" w:lineRule="auto"/>
        <w:jc w:val="both"/>
        <w:rPr>
          <w:b/>
        </w:rPr>
      </w:pPr>
      <w:r w:rsidRPr="00675CC1">
        <w:rPr>
          <w:b/>
        </w:rPr>
        <w:t>15. DAS MEDIDAS ACAUTELADORAS</w:t>
      </w:r>
    </w:p>
    <w:p w14:paraId="7A3B45F2" w14:textId="77777777" w:rsidR="00625B73" w:rsidRDefault="00625B73" w:rsidP="00675CC1">
      <w:pPr>
        <w:tabs>
          <w:tab w:val="left" w:pos="1701"/>
        </w:tabs>
        <w:spacing w:line="276" w:lineRule="auto"/>
        <w:jc w:val="both"/>
        <w:rPr>
          <w:b/>
        </w:rPr>
      </w:pPr>
    </w:p>
    <w:p w14:paraId="7140F8AA" w14:textId="4EF74CE0" w:rsidR="001D4057" w:rsidRDefault="001D4057" w:rsidP="00675CC1">
      <w:pPr>
        <w:tabs>
          <w:tab w:val="left" w:pos="1701"/>
        </w:tabs>
        <w:spacing w:line="276" w:lineRule="auto"/>
        <w:jc w:val="both"/>
      </w:pPr>
      <w:r w:rsidRPr="00675CC1">
        <w:rPr>
          <w:b/>
        </w:rPr>
        <w:t>15.1</w:t>
      </w:r>
      <w:r w:rsidRPr="00675CC1">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004CFFE0" w14:textId="77777777" w:rsidR="00625B73" w:rsidRPr="00675CC1" w:rsidRDefault="00625B73" w:rsidP="00675CC1">
      <w:pPr>
        <w:tabs>
          <w:tab w:val="left" w:pos="1701"/>
        </w:tabs>
        <w:spacing w:line="276" w:lineRule="auto"/>
        <w:jc w:val="both"/>
      </w:pPr>
    </w:p>
    <w:p w14:paraId="64907D6E" w14:textId="77777777" w:rsidR="001D4057" w:rsidRPr="00675CC1" w:rsidRDefault="001D4057" w:rsidP="00675C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EECE1" w:themeFill="background2"/>
        <w:tabs>
          <w:tab w:val="left" w:pos="1701"/>
        </w:tabs>
        <w:spacing w:line="276" w:lineRule="auto"/>
        <w:jc w:val="both"/>
        <w:rPr>
          <w:b/>
        </w:rPr>
      </w:pPr>
      <w:r w:rsidRPr="00675CC1">
        <w:rPr>
          <w:b/>
        </w:rPr>
        <w:t>16. SOBRE PESQUISA DE MERCADO/COTAÇÃO DE PREÇOS/ORÇAMENTOS</w:t>
      </w:r>
    </w:p>
    <w:p w14:paraId="2EB748C6" w14:textId="77777777" w:rsidR="00625B73" w:rsidRDefault="00625B73" w:rsidP="00675CC1">
      <w:pPr>
        <w:tabs>
          <w:tab w:val="left" w:pos="1701"/>
        </w:tabs>
        <w:spacing w:line="276" w:lineRule="auto"/>
        <w:jc w:val="both"/>
        <w:rPr>
          <w:b/>
        </w:rPr>
      </w:pPr>
    </w:p>
    <w:p w14:paraId="1628BF8D" w14:textId="2500E754" w:rsidR="001D4057" w:rsidRPr="00675CC1" w:rsidRDefault="001D4057" w:rsidP="00675CC1">
      <w:pPr>
        <w:tabs>
          <w:tab w:val="left" w:pos="1701"/>
        </w:tabs>
        <w:spacing w:line="276" w:lineRule="auto"/>
        <w:jc w:val="both"/>
      </w:pPr>
      <w:r w:rsidRPr="00675CC1">
        <w:rPr>
          <w:b/>
        </w:rPr>
        <w:t>16.1</w:t>
      </w:r>
      <w:r w:rsidRPr="00675CC1">
        <w:t xml:space="preserve"> Ressalva-se as informações constantes da Formalização da Pesquisa de Preços, não exime de responsabilidade o Departamento de Compras, a que compete a analise quanto a legalidade e veracidade das mesmas, nos termos da </w:t>
      </w:r>
      <w:r w:rsidR="00675CC1">
        <w:t xml:space="preserve">Lei </w:t>
      </w:r>
      <w:r w:rsidRPr="00675CC1">
        <w:t xml:space="preserve">que “Reformula a Estrutura Administrativa no Município de Piracanjuba, Estado de Goiás, e dá outras providências, em </w:t>
      </w:r>
      <w:r w:rsidRPr="00675CC1">
        <w:lastRenderedPageBreak/>
        <w:t xml:space="preserve">seu § 3 do Art. 13, que diz: </w:t>
      </w:r>
    </w:p>
    <w:p w14:paraId="34494EDA" w14:textId="77777777" w:rsidR="001D4057" w:rsidRPr="00675CC1" w:rsidRDefault="001D4057" w:rsidP="00675CC1">
      <w:pPr>
        <w:tabs>
          <w:tab w:val="left" w:pos="1701"/>
        </w:tabs>
        <w:spacing w:line="276" w:lineRule="auto"/>
        <w:ind w:left="567" w:hanging="567"/>
        <w:jc w:val="both"/>
      </w:pPr>
      <w:r w:rsidRPr="00675CC1">
        <w:tab/>
        <w:t>“§ 3 – O Departamento de Compras é a unidade administrativa encarregada pela instituição de cadastro de fornecedores, prestadores de serviços e cadastro de sistemas de preços, competindo-lhe, dentre outras atribuições previstas em lei ou regulamento:</w:t>
      </w:r>
    </w:p>
    <w:p w14:paraId="7B62D7BC" w14:textId="77777777" w:rsidR="001D4057" w:rsidRPr="00675CC1" w:rsidRDefault="001D4057" w:rsidP="00675CC1">
      <w:pPr>
        <w:tabs>
          <w:tab w:val="left" w:pos="1701"/>
        </w:tabs>
        <w:spacing w:line="276" w:lineRule="auto"/>
        <w:ind w:left="567"/>
        <w:jc w:val="both"/>
      </w:pPr>
      <w:r w:rsidRPr="00675CC1">
        <w:t>I – Realizar pesquisas de mercado para conhecimento da Administração e para os procedimentos de licitação;</w:t>
      </w:r>
    </w:p>
    <w:p w14:paraId="19FB3FA2" w14:textId="77777777" w:rsidR="001D4057" w:rsidRPr="00675CC1" w:rsidRDefault="001D4057" w:rsidP="00675CC1">
      <w:pPr>
        <w:tabs>
          <w:tab w:val="left" w:pos="1701"/>
        </w:tabs>
        <w:spacing w:line="276" w:lineRule="auto"/>
        <w:ind w:left="567"/>
        <w:jc w:val="both"/>
      </w:pPr>
      <w:r w:rsidRPr="00675CC1">
        <w:t>II – Elaborar planilha de preços referenciais;</w:t>
      </w:r>
    </w:p>
    <w:p w14:paraId="56C4F8E6" w14:textId="77777777" w:rsidR="001D4057" w:rsidRPr="00675CC1" w:rsidRDefault="001D4057" w:rsidP="00675CC1">
      <w:pPr>
        <w:tabs>
          <w:tab w:val="left" w:pos="1701"/>
        </w:tabs>
        <w:spacing w:line="276" w:lineRule="auto"/>
        <w:ind w:left="567"/>
        <w:jc w:val="both"/>
      </w:pPr>
      <w:r w:rsidRPr="00675CC1">
        <w:t>III – manter cadastro de preços e centralizar as informações de custos médios;</w:t>
      </w:r>
    </w:p>
    <w:p w14:paraId="5D8D8198" w14:textId="77777777" w:rsidR="001D4057" w:rsidRPr="00675CC1" w:rsidRDefault="001D4057" w:rsidP="00675CC1">
      <w:pPr>
        <w:tabs>
          <w:tab w:val="left" w:pos="1701"/>
        </w:tabs>
        <w:spacing w:line="276" w:lineRule="auto"/>
        <w:ind w:left="567"/>
        <w:jc w:val="both"/>
      </w:pPr>
      <w:r w:rsidRPr="00675CC1">
        <w:t>IV – Manter intercambio com unidades cadastrais e de compras com órgãos municipais, estaduais e federais, com vistas à otimização do sistema.”</w:t>
      </w:r>
    </w:p>
    <w:p w14:paraId="18B18F98" w14:textId="77777777" w:rsidR="001D4057" w:rsidRPr="00675CC1" w:rsidRDefault="001D4057" w:rsidP="00675CC1">
      <w:pPr>
        <w:tabs>
          <w:tab w:val="left" w:pos="1701"/>
        </w:tabs>
        <w:spacing w:line="276" w:lineRule="auto"/>
        <w:jc w:val="both"/>
      </w:pPr>
    </w:p>
    <w:p w14:paraId="6EDE78DB" w14:textId="77777777" w:rsidR="001D4057" w:rsidRPr="00675CC1" w:rsidRDefault="001D4057" w:rsidP="00675CC1">
      <w:pPr>
        <w:tabs>
          <w:tab w:val="left" w:pos="1701"/>
        </w:tabs>
        <w:spacing w:line="276" w:lineRule="auto"/>
        <w:ind w:left="567"/>
        <w:jc w:val="both"/>
      </w:pPr>
    </w:p>
    <w:p w14:paraId="67CF6410" w14:textId="77777777" w:rsidR="001D4057" w:rsidRPr="00675CC1" w:rsidRDefault="001D4057" w:rsidP="00675CC1">
      <w:pPr>
        <w:pStyle w:val="Corpodetexto"/>
        <w:pBdr>
          <w:top w:val="single" w:sz="4" w:space="1" w:color="auto"/>
        </w:pBdr>
        <w:ind w:right="3"/>
        <w:jc w:val="center"/>
        <w:rPr>
          <w:bCs/>
          <w:sz w:val="22"/>
          <w:szCs w:val="22"/>
        </w:rPr>
      </w:pPr>
      <w:r w:rsidRPr="00675CC1">
        <w:rPr>
          <w:bCs/>
          <w:sz w:val="22"/>
          <w:szCs w:val="22"/>
        </w:rPr>
        <w:t>Wilson Rodrigues de Lima</w:t>
      </w:r>
    </w:p>
    <w:p w14:paraId="1A3EB96B" w14:textId="77777777" w:rsidR="001D4057" w:rsidRPr="00675CC1" w:rsidRDefault="001D4057" w:rsidP="00675CC1">
      <w:pPr>
        <w:pStyle w:val="Corpodetexto"/>
        <w:ind w:right="3"/>
        <w:jc w:val="center"/>
        <w:rPr>
          <w:b/>
          <w:sz w:val="22"/>
          <w:szCs w:val="22"/>
        </w:rPr>
      </w:pPr>
      <w:r w:rsidRPr="00675CC1">
        <w:rPr>
          <w:b/>
          <w:sz w:val="22"/>
          <w:szCs w:val="22"/>
        </w:rPr>
        <w:t xml:space="preserve">Secretário Municipal de Obras e Serviços Públicos </w:t>
      </w:r>
    </w:p>
    <w:p w14:paraId="735BFE28" w14:textId="77777777" w:rsidR="001D4057" w:rsidRPr="00675CC1" w:rsidRDefault="001D4057" w:rsidP="00675CC1">
      <w:pPr>
        <w:spacing w:line="276" w:lineRule="auto"/>
        <w:rPr>
          <w:rFonts w:eastAsia="Times New Roman"/>
          <w:lang w:eastAsia="pt-BR"/>
        </w:rPr>
      </w:pPr>
    </w:p>
    <w:p w14:paraId="35544343" w14:textId="6C1CE4EE" w:rsidR="00C328E9" w:rsidRDefault="00C328E9" w:rsidP="00C328E9">
      <w:pPr>
        <w:pStyle w:val="Ttulo1"/>
        <w:ind w:left="0"/>
        <w:jc w:val="center"/>
        <w:rPr>
          <w:rFonts w:ascii="Times New Roman" w:hAnsi="Times New Roman" w:cs="Times New Roman"/>
          <w:spacing w:val="-2"/>
          <w:sz w:val="22"/>
          <w:szCs w:val="22"/>
        </w:rPr>
      </w:pPr>
    </w:p>
    <w:p w14:paraId="2B876723" w14:textId="048C7A1E" w:rsidR="001D4057" w:rsidRDefault="001D4057" w:rsidP="00C328E9">
      <w:pPr>
        <w:pStyle w:val="Ttulo1"/>
        <w:ind w:left="0"/>
        <w:jc w:val="center"/>
        <w:rPr>
          <w:rFonts w:ascii="Times New Roman" w:hAnsi="Times New Roman" w:cs="Times New Roman"/>
          <w:spacing w:val="-2"/>
          <w:sz w:val="22"/>
          <w:szCs w:val="22"/>
        </w:rPr>
      </w:pPr>
    </w:p>
    <w:p w14:paraId="1C35808E" w14:textId="4B918F24" w:rsidR="001D4057" w:rsidRDefault="001D4057" w:rsidP="00C328E9">
      <w:pPr>
        <w:pStyle w:val="Ttulo1"/>
        <w:ind w:left="0"/>
        <w:jc w:val="center"/>
        <w:rPr>
          <w:rFonts w:ascii="Times New Roman" w:hAnsi="Times New Roman" w:cs="Times New Roman"/>
          <w:spacing w:val="-2"/>
          <w:sz w:val="22"/>
          <w:szCs w:val="22"/>
        </w:rPr>
      </w:pPr>
    </w:p>
    <w:p w14:paraId="2A2D43D4" w14:textId="77777777" w:rsidR="001D4057" w:rsidRDefault="001D4057" w:rsidP="00C328E9">
      <w:pPr>
        <w:pStyle w:val="Ttulo1"/>
        <w:ind w:left="0"/>
        <w:jc w:val="center"/>
        <w:rPr>
          <w:rFonts w:ascii="Times New Roman" w:hAnsi="Times New Roman" w:cs="Times New Roman"/>
          <w:spacing w:val="-2"/>
          <w:sz w:val="22"/>
          <w:szCs w:val="22"/>
        </w:rPr>
      </w:pPr>
    </w:p>
    <w:p w14:paraId="6763C1D5" w14:textId="77777777" w:rsidR="00C328E9" w:rsidRDefault="00C328E9" w:rsidP="00C328E9">
      <w:pPr>
        <w:pStyle w:val="Ttulo1"/>
        <w:ind w:left="0"/>
        <w:jc w:val="center"/>
        <w:rPr>
          <w:rFonts w:ascii="Times New Roman" w:hAnsi="Times New Roman" w:cs="Times New Roman"/>
          <w:spacing w:val="-2"/>
          <w:sz w:val="22"/>
          <w:szCs w:val="22"/>
        </w:rPr>
      </w:pPr>
    </w:p>
    <w:p w14:paraId="790FFA31" w14:textId="77777777" w:rsidR="00C328E9" w:rsidRDefault="00C328E9" w:rsidP="00C328E9">
      <w:pPr>
        <w:pStyle w:val="Ttulo1"/>
        <w:ind w:left="0"/>
        <w:jc w:val="center"/>
        <w:rPr>
          <w:rFonts w:ascii="Times New Roman" w:hAnsi="Times New Roman" w:cs="Times New Roman"/>
          <w:spacing w:val="-2"/>
          <w:sz w:val="22"/>
          <w:szCs w:val="22"/>
        </w:rPr>
      </w:pPr>
    </w:p>
    <w:p w14:paraId="2A7E5AC0" w14:textId="77777777" w:rsidR="00C328E9" w:rsidRDefault="00C328E9" w:rsidP="0030699F">
      <w:pPr>
        <w:pStyle w:val="Ttulo1"/>
        <w:ind w:left="0"/>
        <w:jc w:val="both"/>
        <w:rPr>
          <w:rFonts w:ascii="Times New Roman" w:hAnsi="Times New Roman" w:cs="Times New Roman"/>
          <w:spacing w:val="-2"/>
          <w:sz w:val="22"/>
          <w:szCs w:val="22"/>
        </w:rPr>
      </w:pPr>
    </w:p>
    <w:p w14:paraId="4FCA6765" w14:textId="77777777" w:rsidR="00C328E9" w:rsidRDefault="00C328E9" w:rsidP="0030699F">
      <w:pPr>
        <w:pStyle w:val="Ttulo1"/>
        <w:ind w:left="0"/>
        <w:jc w:val="both"/>
        <w:rPr>
          <w:rFonts w:ascii="Times New Roman" w:hAnsi="Times New Roman" w:cs="Times New Roman"/>
          <w:spacing w:val="-2"/>
          <w:sz w:val="22"/>
          <w:szCs w:val="22"/>
        </w:rPr>
      </w:pPr>
    </w:p>
    <w:p w14:paraId="22ED7026" w14:textId="77777777" w:rsidR="00C328E9" w:rsidRDefault="00C328E9" w:rsidP="0030699F">
      <w:pPr>
        <w:pStyle w:val="Ttulo1"/>
        <w:ind w:left="0"/>
        <w:jc w:val="both"/>
        <w:rPr>
          <w:rFonts w:ascii="Times New Roman" w:hAnsi="Times New Roman" w:cs="Times New Roman"/>
          <w:spacing w:val="-2"/>
          <w:sz w:val="22"/>
          <w:szCs w:val="22"/>
        </w:rPr>
      </w:pPr>
    </w:p>
    <w:p w14:paraId="09F42F36" w14:textId="0120EDB4" w:rsidR="00C328E9" w:rsidRDefault="00C328E9" w:rsidP="0030699F">
      <w:pPr>
        <w:pStyle w:val="Ttulo1"/>
        <w:ind w:left="0"/>
        <w:jc w:val="both"/>
        <w:rPr>
          <w:rFonts w:ascii="Times New Roman" w:hAnsi="Times New Roman" w:cs="Times New Roman"/>
          <w:spacing w:val="-2"/>
          <w:sz w:val="22"/>
          <w:szCs w:val="22"/>
        </w:rPr>
      </w:pPr>
    </w:p>
    <w:p w14:paraId="674BCF28" w14:textId="62571749" w:rsidR="00675CC1" w:rsidRDefault="00675CC1" w:rsidP="0030699F">
      <w:pPr>
        <w:pStyle w:val="Ttulo1"/>
        <w:ind w:left="0"/>
        <w:jc w:val="both"/>
        <w:rPr>
          <w:rFonts w:ascii="Times New Roman" w:hAnsi="Times New Roman" w:cs="Times New Roman"/>
          <w:spacing w:val="-2"/>
          <w:sz w:val="22"/>
          <w:szCs w:val="22"/>
        </w:rPr>
      </w:pPr>
    </w:p>
    <w:p w14:paraId="42252416" w14:textId="25E62E4B" w:rsidR="00675CC1" w:rsidRDefault="00675CC1" w:rsidP="0030699F">
      <w:pPr>
        <w:pStyle w:val="Ttulo1"/>
        <w:ind w:left="0"/>
        <w:jc w:val="both"/>
        <w:rPr>
          <w:rFonts w:ascii="Times New Roman" w:hAnsi="Times New Roman" w:cs="Times New Roman"/>
          <w:spacing w:val="-2"/>
          <w:sz w:val="22"/>
          <w:szCs w:val="22"/>
        </w:rPr>
      </w:pPr>
    </w:p>
    <w:p w14:paraId="0A8AC5F8" w14:textId="08D982F4" w:rsidR="00675CC1" w:rsidRDefault="00675CC1" w:rsidP="0030699F">
      <w:pPr>
        <w:pStyle w:val="Ttulo1"/>
        <w:ind w:left="0"/>
        <w:jc w:val="both"/>
        <w:rPr>
          <w:rFonts w:ascii="Times New Roman" w:hAnsi="Times New Roman" w:cs="Times New Roman"/>
          <w:spacing w:val="-2"/>
          <w:sz w:val="22"/>
          <w:szCs w:val="22"/>
        </w:rPr>
      </w:pPr>
    </w:p>
    <w:p w14:paraId="1B818589" w14:textId="52ECA9C4" w:rsidR="00675CC1" w:rsidRDefault="00675CC1" w:rsidP="0030699F">
      <w:pPr>
        <w:pStyle w:val="Ttulo1"/>
        <w:ind w:left="0"/>
        <w:jc w:val="both"/>
        <w:rPr>
          <w:rFonts w:ascii="Times New Roman" w:hAnsi="Times New Roman" w:cs="Times New Roman"/>
          <w:spacing w:val="-2"/>
          <w:sz w:val="22"/>
          <w:szCs w:val="22"/>
        </w:rPr>
      </w:pPr>
    </w:p>
    <w:p w14:paraId="5C39AB9A" w14:textId="2B792643" w:rsidR="00675CC1" w:rsidRDefault="00675CC1" w:rsidP="0030699F">
      <w:pPr>
        <w:pStyle w:val="Ttulo1"/>
        <w:ind w:left="0"/>
        <w:jc w:val="both"/>
        <w:rPr>
          <w:rFonts w:ascii="Times New Roman" w:hAnsi="Times New Roman" w:cs="Times New Roman"/>
          <w:spacing w:val="-2"/>
          <w:sz w:val="22"/>
          <w:szCs w:val="22"/>
        </w:rPr>
      </w:pPr>
    </w:p>
    <w:p w14:paraId="61BDA0B8" w14:textId="42CB9E84" w:rsidR="00675CC1" w:rsidRDefault="00675CC1" w:rsidP="0030699F">
      <w:pPr>
        <w:pStyle w:val="Ttulo1"/>
        <w:ind w:left="0"/>
        <w:jc w:val="both"/>
        <w:rPr>
          <w:rFonts w:ascii="Times New Roman" w:hAnsi="Times New Roman" w:cs="Times New Roman"/>
          <w:spacing w:val="-2"/>
          <w:sz w:val="22"/>
          <w:szCs w:val="22"/>
        </w:rPr>
      </w:pPr>
    </w:p>
    <w:p w14:paraId="188D0878" w14:textId="758AA740" w:rsidR="00675CC1" w:rsidRDefault="00675CC1" w:rsidP="0030699F">
      <w:pPr>
        <w:pStyle w:val="Ttulo1"/>
        <w:ind w:left="0"/>
        <w:jc w:val="both"/>
        <w:rPr>
          <w:rFonts w:ascii="Times New Roman" w:hAnsi="Times New Roman" w:cs="Times New Roman"/>
          <w:spacing w:val="-2"/>
          <w:sz w:val="22"/>
          <w:szCs w:val="22"/>
        </w:rPr>
      </w:pPr>
    </w:p>
    <w:p w14:paraId="633F4346" w14:textId="0D04CC8B" w:rsidR="00675CC1" w:rsidRDefault="00675CC1" w:rsidP="0030699F">
      <w:pPr>
        <w:pStyle w:val="Ttulo1"/>
        <w:ind w:left="0"/>
        <w:jc w:val="both"/>
        <w:rPr>
          <w:rFonts w:ascii="Times New Roman" w:hAnsi="Times New Roman" w:cs="Times New Roman"/>
          <w:spacing w:val="-2"/>
          <w:sz w:val="22"/>
          <w:szCs w:val="22"/>
        </w:rPr>
      </w:pPr>
    </w:p>
    <w:p w14:paraId="0C27AA7E" w14:textId="68C46DE0" w:rsidR="00675CC1" w:rsidRDefault="00675CC1" w:rsidP="0030699F">
      <w:pPr>
        <w:pStyle w:val="Ttulo1"/>
        <w:ind w:left="0"/>
        <w:jc w:val="both"/>
        <w:rPr>
          <w:rFonts w:ascii="Times New Roman" w:hAnsi="Times New Roman" w:cs="Times New Roman"/>
          <w:spacing w:val="-2"/>
          <w:sz w:val="22"/>
          <w:szCs w:val="22"/>
        </w:rPr>
      </w:pPr>
    </w:p>
    <w:p w14:paraId="52B81CDD" w14:textId="7C38391A" w:rsidR="00675CC1" w:rsidRDefault="00675CC1" w:rsidP="0030699F">
      <w:pPr>
        <w:pStyle w:val="Ttulo1"/>
        <w:ind w:left="0"/>
        <w:jc w:val="both"/>
        <w:rPr>
          <w:rFonts w:ascii="Times New Roman" w:hAnsi="Times New Roman" w:cs="Times New Roman"/>
          <w:spacing w:val="-2"/>
          <w:sz w:val="22"/>
          <w:szCs w:val="22"/>
        </w:rPr>
      </w:pPr>
    </w:p>
    <w:p w14:paraId="13F38D17" w14:textId="2B1E06B6" w:rsidR="00675CC1" w:rsidRDefault="00675CC1" w:rsidP="0030699F">
      <w:pPr>
        <w:pStyle w:val="Ttulo1"/>
        <w:ind w:left="0"/>
        <w:jc w:val="both"/>
        <w:rPr>
          <w:rFonts w:ascii="Times New Roman" w:hAnsi="Times New Roman" w:cs="Times New Roman"/>
          <w:spacing w:val="-2"/>
          <w:sz w:val="22"/>
          <w:szCs w:val="22"/>
        </w:rPr>
      </w:pPr>
    </w:p>
    <w:p w14:paraId="39F447BD" w14:textId="6B70EC68" w:rsidR="0026138B" w:rsidRDefault="0026138B" w:rsidP="0030699F">
      <w:pPr>
        <w:pStyle w:val="Ttulo1"/>
        <w:ind w:left="0"/>
        <w:jc w:val="both"/>
        <w:rPr>
          <w:rFonts w:ascii="Times New Roman" w:hAnsi="Times New Roman" w:cs="Times New Roman"/>
          <w:spacing w:val="-2"/>
          <w:sz w:val="22"/>
          <w:szCs w:val="22"/>
        </w:rPr>
      </w:pPr>
    </w:p>
    <w:p w14:paraId="662A4E4F" w14:textId="000B28B6" w:rsidR="0026138B" w:rsidRDefault="0026138B" w:rsidP="0030699F">
      <w:pPr>
        <w:pStyle w:val="Ttulo1"/>
        <w:ind w:left="0"/>
        <w:jc w:val="both"/>
        <w:rPr>
          <w:rFonts w:ascii="Times New Roman" w:hAnsi="Times New Roman" w:cs="Times New Roman"/>
          <w:spacing w:val="-2"/>
          <w:sz w:val="22"/>
          <w:szCs w:val="22"/>
        </w:rPr>
      </w:pPr>
    </w:p>
    <w:p w14:paraId="472572D5" w14:textId="02B32F60" w:rsidR="0026138B" w:rsidRDefault="0026138B" w:rsidP="0030699F">
      <w:pPr>
        <w:pStyle w:val="Ttulo1"/>
        <w:ind w:left="0"/>
        <w:jc w:val="both"/>
        <w:rPr>
          <w:rFonts w:ascii="Times New Roman" w:hAnsi="Times New Roman" w:cs="Times New Roman"/>
          <w:spacing w:val="-2"/>
          <w:sz w:val="22"/>
          <w:szCs w:val="22"/>
        </w:rPr>
      </w:pPr>
    </w:p>
    <w:p w14:paraId="2F2D1665" w14:textId="6FC0F416" w:rsidR="0026138B" w:rsidRDefault="0026138B" w:rsidP="0030699F">
      <w:pPr>
        <w:pStyle w:val="Ttulo1"/>
        <w:ind w:left="0"/>
        <w:jc w:val="both"/>
        <w:rPr>
          <w:rFonts w:ascii="Times New Roman" w:hAnsi="Times New Roman" w:cs="Times New Roman"/>
          <w:spacing w:val="-2"/>
          <w:sz w:val="22"/>
          <w:szCs w:val="22"/>
        </w:rPr>
      </w:pPr>
    </w:p>
    <w:p w14:paraId="5860E734" w14:textId="18928F6F" w:rsidR="0026138B" w:rsidRDefault="0026138B" w:rsidP="0030699F">
      <w:pPr>
        <w:pStyle w:val="Ttulo1"/>
        <w:ind w:left="0"/>
        <w:jc w:val="both"/>
        <w:rPr>
          <w:rFonts w:ascii="Times New Roman" w:hAnsi="Times New Roman" w:cs="Times New Roman"/>
          <w:spacing w:val="-2"/>
          <w:sz w:val="22"/>
          <w:szCs w:val="22"/>
        </w:rPr>
      </w:pPr>
    </w:p>
    <w:p w14:paraId="49954B1F" w14:textId="7F6FCE22" w:rsidR="0026138B" w:rsidRDefault="0026138B" w:rsidP="0030699F">
      <w:pPr>
        <w:pStyle w:val="Ttulo1"/>
        <w:ind w:left="0"/>
        <w:jc w:val="both"/>
        <w:rPr>
          <w:rFonts w:ascii="Times New Roman" w:hAnsi="Times New Roman" w:cs="Times New Roman"/>
          <w:spacing w:val="-2"/>
          <w:sz w:val="22"/>
          <w:szCs w:val="22"/>
        </w:rPr>
      </w:pPr>
    </w:p>
    <w:p w14:paraId="7F43E170" w14:textId="6A2C85E3" w:rsidR="0026138B" w:rsidRDefault="0026138B" w:rsidP="0030699F">
      <w:pPr>
        <w:pStyle w:val="Ttulo1"/>
        <w:ind w:left="0"/>
        <w:jc w:val="both"/>
        <w:rPr>
          <w:rFonts w:ascii="Times New Roman" w:hAnsi="Times New Roman" w:cs="Times New Roman"/>
          <w:spacing w:val="-2"/>
          <w:sz w:val="22"/>
          <w:szCs w:val="22"/>
        </w:rPr>
      </w:pPr>
    </w:p>
    <w:p w14:paraId="49194D93" w14:textId="6AC1E0C2" w:rsidR="0026138B" w:rsidRDefault="0026138B" w:rsidP="0030699F">
      <w:pPr>
        <w:pStyle w:val="Ttulo1"/>
        <w:ind w:left="0"/>
        <w:jc w:val="both"/>
        <w:rPr>
          <w:rFonts w:ascii="Times New Roman" w:hAnsi="Times New Roman" w:cs="Times New Roman"/>
          <w:spacing w:val="-2"/>
          <w:sz w:val="22"/>
          <w:szCs w:val="22"/>
        </w:rPr>
      </w:pPr>
    </w:p>
    <w:p w14:paraId="2AD862F2" w14:textId="4A58AA0A" w:rsidR="0026138B" w:rsidRDefault="0026138B" w:rsidP="0030699F">
      <w:pPr>
        <w:pStyle w:val="Ttulo1"/>
        <w:ind w:left="0"/>
        <w:jc w:val="both"/>
        <w:rPr>
          <w:rFonts w:ascii="Times New Roman" w:hAnsi="Times New Roman" w:cs="Times New Roman"/>
          <w:spacing w:val="-2"/>
          <w:sz w:val="22"/>
          <w:szCs w:val="22"/>
        </w:rPr>
      </w:pPr>
    </w:p>
    <w:p w14:paraId="46803074" w14:textId="77777777" w:rsidR="0026138B" w:rsidRDefault="0026138B" w:rsidP="0030699F">
      <w:pPr>
        <w:pStyle w:val="Ttulo1"/>
        <w:ind w:left="0"/>
        <w:jc w:val="both"/>
        <w:rPr>
          <w:rFonts w:ascii="Times New Roman" w:hAnsi="Times New Roman" w:cs="Times New Roman"/>
          <w:spacing w:val="-2"/>
          <w:sz w:val="22"/>
          <w:szCs w:val="22"/>
        </w:rPr>
      </w:pPr>
    </w:p>
    <w:p w14:paraId="015C68BF" w14:textId="512B0FEC" w:rsidR="00675CC1" w:rsidRDefault="00675CC1" w:rsidP="0030699F">
      <w:pPr>
        <w:pStyle w:val="Ttulo1"/>
        <w:ind w:left="0"/>
        <w:jc w:val="both"/>
        <w:rPr>
          <w:rFonts w:ascii="Times New Roman" w:hAnsi="Times New Roman" w:cs="Times New Roman"/>
          <w:spacing w:val="-2"/>
          <w:sz w:val="22"/>
          <w:szCs w:val="22"/>
        </w:rPr>
      </w:pPr>
    </w:p>
    <w:p w14:paraId="7C0EC056" w14:textId="5CF58E8A" w:rsidR="00675CC1" w:rsidRDefault="00675CC1" w:rsidP="0030699F">
      <w:pPr>
        <w:pStyle w:val="Ttulo1"/>
        <w:ind w:left="0"/>
        <w:jc w:val="both"/>
        <w:rPr>
          <w:rFonts w:ascii="Times New Roman" w:hAnsi="Times New Roman" w:cs="Times New Roman"/>
          <w:spacing w:val="-2"/>
          <w:sz w:val="22"/>
          <w:szCs w:val="22"/>
        </w:rPr>
      </w:pPr>
    </w:p>
    <w:p w14:paraId="536A222B" w14:textId="29ADA3E3" w:rsidR="00675CC1" w:rsidRDefault="00675CC1" w:rsidP="0030699F">
      <w:pPr>
        <w:pStyle w:val="Ttulo1"/>
        <w:ind w:left="0"/>
        <w:jc w:val="both"/>
        <w:rPr>
          <w:rFonts w:ascii="Times New Roman" w:hAnsi="Times New Roman" w:cs="Times New Roman"/>
          <w:spacing w:val="-2"/>
          <w:sz w:val="22"/>
          <w:szCs w:val="22"/>
        </w:rPr>
      </w:pPr>
    </w:p>
    <w:p w14:paraId="74742E28" w14:textId="281B975D" w:rsidR="00675CC1" w:rsidRDefault="00675CC1" w:rsidP="0030699F">
      <w:pPr>
        <w:pStyle w:val="Ttulo1"/>
        <w:ind w:left="0"/>
        <w:jc w:val="both"/>
        <w:rPr>
          <w:rFonts w:ascii="Times New Roman" w:hAnsi="Times New Roman" w:cs="Times New Roman"/>
          <w:spacing w:val="-2"/>
          <w:sz w:val="22"/>
          <w:szCs w:val="22"/>
        </w:rPr>
      </w:pPr>
    </w:p>
    <w:p w14:paraId="04225382" w14:textId="77777777" w:rsidR="00A509FE" w:rsidRPr="00A509FE" w:rsidRDefault="00A509FE" w:rsidP="00A509FE">
      <w:pPr>
        <w:pStyle w:val="ListParagraph1"/>
        <w:spacing w:after="0" w:line="240" w:lineRule="auto"/>
        <w:ind w:left="0"/>
        <w:jc w:val="center"/>
        <w:rPr>
          <w:rFonts w:ascii="Arial" w:hAnsi="Arial" w:cs="Arial"/>
          <w:b/>
        </w:rPr>
      </w:pPr>
      <w:r w:rsidRPr="00A509FE">
        <w:rPr>
          <w:rFonts w:ascii="Arial" w:hAnsi="Arial" w:cs="Arial"/>
          <w:b/>
        </w:rPr>
        <w:lastRenderedPageBreak/>
        <w:t>CONCORRÊNCIA PÚBLICA Nº 010/2025</w:t>
      </w:r>
    </w:p>
    <w:p w14:paraId="33EA612B" w14:textId="77777777" w:rsidR="00A509FE" w:rsidRPr="00A509FE" w:rsidRDefault="00A509FE" w:rsidP="00A509FE">
      <w:pPr>
        <w:pBdr>
          <w:bottom w:val="single" w:sz="12" w:space="1" w:color="auto"/>
        </w:pBdr>
        <w:adjustRightInd w:val="0"/>
        <w:jc w:val="center"/>
        <w:outlineLvl w:val="3"/>
        <w:rPr>
          <w:b/>
          <w:color w:val="000000"/>
        </w:rPr>
      </w:pPr>
      <w:r w:rsidRPr="00A509FE">
        <w:rPr>
          <w:b/>
          <w:color w:val="000000"/>
        </w:rPr>
        <w:t xml:space="preserve">PROCESSO Nº </w:t>
      </w:r>
      <w:r w:rsidRPr="00A509FE">
        <w:rPr>
          <w:b/>
        </w:rPr>
        <w:t>163298/2025</w:t>
      </w:r>
    </w:p>
    <w:p w14:paraId="5730AB95" w14:textId="01334A46" w:rsidR="00675CC1" w:rsidRPr="00A509FE" w:rsidRDefault="00675CC1" w:rsidP="0030699F">
      <w:pPr>
        <w:pStyle w:val="Ttulo1"/>
        <w:ind w:left="0"/>
        <w:jc w:val="both"/>
        <w:rPr>
          <w:spacing w:val="-2"/>
          <w:sz w:val="22"/>
          <w:szCs w:val="22"/>
        </w:rPr>
      </w:pPr>
    </w:p>
    <w:p w14:paraId="27B51C6C" w14:textId="6A102F87" w:rsidR="00675CC1" w:rsidRPr="00A509FE" w:rsidRDefault="00675CC1" w:rsidP="0030699F">
      <w:pPr>
        <w:pStyle w:val="Ttulo1"/>
        <w:ind w:left="0"/>
        <w:jc w:val="both"/>
        <w:rPr>
          <w:spacing w:val="-2"/>
          <w:sz w:val="22"/>
          <w:szCs w:val="22"/>
        </w:rPr>
      </w:pPr>
    </w:p>
    <w:p w14:paraId="1BA25813" w14:textId="16581F3C" w:rsidR="002B78FD" w:rsidRDefault="002B78FD" w:rsidP="00A509FE">
      <w:pPr>
        <w:jc w:val="center"/>
        <w:rPr>
          <w:b/>
          <w:bCs/>
          <w:u w:val="single"/>
        </w:rPr>
      </w:pPr>
      <w:r>
        <w:rPr>
          <w:b/>
          <w:bCs/>
          <w:u w:val="single"/>
        </w:rPr>
        <w:t>ANEXO II</w:t>
      </w:r>
    </w:p>
    <w:p w14:paraId="7B5B201B" w14:textId="77777777" w:rsidR="00A509FE" w:rsidRPr="00A509FE" w:rsidRDefault="00A509FE" w:rsidP="00A509FE">
      <w:pPr>
        <w:jc w:val="center"/>
        <w:rPr>
          <w:b/>
          <w:bCs/>
          <w:u w:val="single"/>
        </w:rPr>
      </w:pPr>
      <w:r w:rsidRPr="00A509FE">
        <w:rPr>
          <w:b/>
          <w:bCs/>
          <w:u w:val="single"/>
        </w:rPr>
        <w:t>ESTUDO TÉCNICO PRELIMINAR</w:t>
      </w:r>
    </w:p>
    <w:p w14:paraId="71EBAEDB" w14:textId="77777777" w:rsidR="00A509FE" w:rsidRPr="00A509FE" w:rsidRDefault="00A509FE" w:rsidP="00A509FE"/>
    <w:tbl>
      <w:tblPr>
        <w:tblStyle w:val="Tabelacomgrade"/>
        <w:tblW w:w="0" w:type="auto"/>
        <w:tblLook w:val="04A0" w:firstRow="1" w:lastRow="0" w:firstColumn="1" w:lastColumn="0" w:noHBand="0" w:noVBand="1"/>
      </w:tblPr>
      <w:tblGrid>
        <w:gridCol w:w="8494"/>
      </w:tblGrid>
      <w:tr w:rsidR="00A509FE" w:rsidRPr="00A509FE" w14:paraId="09906A06" w14:textId="77777777" w:rsidTr="0006229D">
        <w:tc>
          <w:tcPr>
            <w:tcW w:w="8494" w:type="dxa"/>
          </w:tcPr>
          <w:p w14:paraId="799FFBEB" w14:textId="77777777" w:rsidR="00A509FE" w:rsidRPr="00A509FE" w:rsidRDefault="00A509FE" w:rsidP="0006229D">
            <w:r w:rsidRPr="00A509FE">
              <w:t>1– INFORMAÇÕES BÁSICAS</w:t>
            </w:r>
          </w:p>
        </w:tc>
      </w:tr>
    </w:tbl>
    <w:p w14:paraId="04402134" w14:textId="77777777" w:rsidR="00A509FE" w:rsidRPr="00A509FE" w:rsidRDefault="00A509FE" w:rsidP="00A509FE"/>
    <w:p w14:paraId="2B468422" w14:textId="77777777" w:rsidR="00A509FE" w:rsidRPr="00A509FE" w:rsidRDefault="00A509FE" w:rsidP="00A509FE">
      <w:r w:rsidRPr="00A509FE">
        <w:rPr>
          <w:b/>
          <w:bCs/>
        </w:rPr>
        <w:t>Área Requisitante:</w:t>
      </w:r>
      <w:r w:rsidRPr="00A509FE">
        <w:t xml:space="preserve"> Secretaria de Obras e Serviços Públicos</w:t>
      </w:r>
    </w:p>
    <w:p w14:paraId="4B47E7B0" w14:textId="77777777" w:rsidR="00A509FE" w:rsidRPr="00A509FE" w:rsidRDefault="00A509FE" w:rsidP="00A509FE">
      <w:pPr>
        <w:jc w:val="both"/>
      </w:pPr>
      <w:r w:rsidRPr="00A509FE">
        <w:rPr>
          <w:b/>
          <w:bCs/>
        </w:rPr>
        <w:t>Objeto da Contratação:</w:t>
      </w:r>
      <w:r w:rsidRPr="00A509FE">
        <w:t xml:space="preserve"> </w:t>
      </w:r>
      <w:r w:rsidRPr="00A509FE">
        <w:rPr>
          <w:bCs/>
        </w:rPr>
        <w:t>Contratação de Empresa Especializada nos serviços de Varrição de vias e logradouros Públicos, Pintura de Meio Fio, Serviço Capina e Raspagem no Município de Piracanjuba - GO, sendo que a elaboração das especificações deste Projeto Básico/Termo de Referência é de responsabilidade da coordenação de limpeza pública.</w:t>
      </w:r>
    </w:p>
    <w:p w14:paraId="209034E3" w14:textId="3C5831B3" w:rsidR="00A509FE" w:rsidRDefault="00A509FE" w:rsidP="00A509FE">
      <w:pPr>
        <w:jc w:val="both"/>
      </w:pPr>
      <w:r w:rsidRPr="00A509FE">
        <w:rPr>
          <w:b/>
          <w:bCs/>
        </w:rPr>
        <w:t>Vigência da Contratação:</w:t>
      </w:r>
      <w:r w:rsidRPr="00A509FE">
        <w:t xml:space="preserve"> A vigência do contrato será </w:t>
      </w:r>
      <w:r>
        <w:t xml:space="preserve">de 12 (doze) meses, a partir de sua publicação no PNCP </w:t>
      </w:r>
      <w:r w:rsidR="00491AF1">
        <w:t xml:space="preserve">por se tratar de serviços continuados e em </w:t>
      </w:r>
      <w:r w:rsidRPr="00A509FE">
        <w:t>razão da própria natureza do serviço, bem como para melhor diluição das despesas com mobilização e desmobilização e ainda a depreciação dos equipamentos envolvidos, iniciando-se a partir da assinatura da primeira Ordem de Serviço, podendo ser prorrogado através de termo aditivo, conforme art. 107, da Lei N° 14.133/21 e suas atualizações"</w:t>
      </w:r>
      <w:r w:rsidR="00491AF1">
        <w:t>.</w:t>
      </w:r>
    </w:p>
    <w:p w14:paraId="1E776A95"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42C4469D" w14:textId="77777777" w:rsidTr="0006229D">
        <w:tc>
          <w:tcPr>
            <w:tcW w:w="8494" w:type="dxa"/>
          </w:tcPr>
          <w:p w14:paraId="5749BC29" w14:textId="77777777" w:rsidR="00A509FE" w:rsidRPr="00A509FE" w:rsidRDefault="00A509FE" w:rsidP="0006229D">
            <w:r w:rsidRPr="00A509FE">
              <w:t>2 - ALINHAMENTO ENTRE A CONTRATAÇÃO E O PLANEJAMENTO</w:t>
            </w:r>
          </w:p>
        </w:tc>
      </w:tr>
    </w:tbl>
    <w:p w14:paraId="7ED5C714" w14:textId="77777777" w:rsidR="00A509FE" w:rsidRPr="00A509FE" w:rsidRDefault="00A509FE" w:rsidP="00A509FE">
      <w:pPr>
        <w:jc w:val="both"/>
      </w:pPr>
    </w:p>
    <w:p w14:paraId="6A43467F" w14:textId="6640A5B3" w:rsidR="00A509FE" w:rsidRDefault="00A509FE" w:rsidP="00A509FE">
      <w:pPr>
        <w:jc w:val="both"/>
      </w:pPr>
      <w:r w:rsidRPr="00A509FE">
        <w:t>A contratação pretendida encontra amparo no planejamento de contratações do órgão.</w:t>
      </w:r>
    </w:p>
    <w:p w14:paraId="5921C07B"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059E70A2" w14:textId="77777777" w:rsidTr="0006229D">
        <w:tc>
          <w:tcPr>
            <w:tcW w:w="8494" w:type="dxa"/>
          </w:tcPr>
          <w:p w14:paraId="31F45645" w14:textId="77777777" w:rsidR="00A509FE" w:rsidRPr="00A509FE" w:rsidRDefault="00A509FE" w:rsidP="0006229D">
            <w:r w:rsidRPr="00A509FE">
              <w:t xml:space="preserve">3– DESCRIÇÃO DA NECESSIDADE </w:t>
            </w:r>
          </w:p>
        </w:tc>
      </w:tr>
    </w:tbl>
    <w:p w14:paraId="2A53A8FB" w14:textId="77777777" w:rsidR="00A509FE" w:rsidRPr="00A509FE" w:rsidRDefault="00A509FE" w:rsidP="00A509FE">
      <w:pPr>
        <w:jc w:val="both"/>
      </w:pPr>
    </w:p>
    <w:p w14:paraId="66866C83" w14:textId="7EE22391" w:rsidR="00A509FE" w:rsidRDefault="00A509FE" w:rsidP="00A509FE">
      <w:pPr>
        <w:jc w:val="both"/>
      </w:pPr>
      <w:bookmarkStart w:id="26" w:name="_Hlk202188133"/>
      <w:r w:rsidRPr="00A509FE">
        <w:t xml:space="preserve">A Contratação de Empresa Especializada nos serviços de Varrição de vias e logradouros Públicos, Pintura de Meio Fio, Serviço Capina e Raspagem no Município de Piracanjuba - GO, é necessário para a população, visto que a limpeza urbana, em particular, por vezes é vista predominantemente como fator de embelezamento das vias públicas. Em verdade, o tratamento de resíduos e dejetos e sua destinação final apropriada são essenciais à eliminação de focos transmissores de doenças e à preservação do meio ambiente. Os serviços de limpeza requerem, além de elevados investimentos, técnicas sanitárias adequadas a cada localidade, dentro deste enfoque, a limpeza urbana pode ser alinhada entre as principais funções da Administração Pública, junto à população e ao meio ambiente, onde a exposição indevida do lixo gera incômodos à ambos, tanto pelo seu mau odor quanto pela poluição visual e degradação do espaço onde é lançado, assim sendo, os serviços ora solicitados, são de extrema importância aos aspectos sanitários, estéticos, de bem estar, econômico e social do município. A contratação de empresa especializada nos serviços descritos no objeto desse documento vem para atender a alta demanda dos serviços de limpeza, em especial atender a demanda de coleta dos descartes irregulares de resíduos, a varrição com maior frequência de vias nas áreas comerciais, Pintura de Meio Fio, Serviço de Capina e Raspagem. Vale ressaltar que o pessoal fornecido pela contratada, não possuirá qualquer vínculo empregatício com este órgão público, sendo de responsabilidade da prestadora de serviços arcar com todos os custos diretos e indiretos da inerentes a sua contratação, inclusive escolha e recrutamento de pessoal, não cabendo a Prefeitura Municipal exercer qualquer ato relacionado a contratação de pessoal para prestação dos serviços, tão pouco submissão direta do pessoal contratado a funcionários públicos responsáveis pela fiscalização de contrato. Assim sendo, a contratação se coloca, hoje, como uma opção necessária, de irrefutável interesse público, basta ver o grande número de atividades de </w:t>
      </w:r>
      <w:r w:rsidRPr="00A509FE">
        <w:lastRenderedPageBreak/>
        <w:t>caráter essencial a sociedade que será prestada, revertendo os serviços em prol da comunidade local, na forma de melhoria da infraestrutura com a varrição manual de praças e canteiros centrais, pintura de meio, roçada manual, raspagem e Capina, limpeza das lixeiras instaladas em áreas públicas. Cumpre destacar que as atividades do objeto possuem características de serviços especiais continuados, haja vista que a paralisação dos serviços traria prejuízos para a administração e a população de forma em geral, tendo todos os requisitos basilares para a aplicação dá solução de continuidade caso sejam convenientes a administração e a concordância expressa da futura contratada.</w:t>
      </w:r>
    </w:p>
    <w:p w14:paraId="447B7FAA"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1EBF8B98" w14:textId="77777777" w:rsidTr="0006229D">
        <w:tc>
          <w:tcPr>
            <w:tcW w:w="8494" w:type="dxa"/>
          </w:tcPr>
          <w:bookmarkEnd w:id="26"/>
          <w:p w14:paraId="4DFDDACB" w14:textId="77777777" w:rsidR="00A509FE" w:rsidRPr="00A509FE" w:rsidRDefault="00A509FE" w:rsidP="0006229D">
            <w:pPr>
              <w:jc w:val="both"/>
            </w:pPr>
            <w:r w:rsidRPr="00A509FE">
              <w:t>4- DESCRIÇÃO DOS REQUISITOS DA CONTRATAÇÃO</w:t>
            </w:r>
          </w:p>
        </w:tc>
      </w:tr>
    </w:tbl>
    <w:p w14:paraId="355B04A3" w14:textId="77777777" w:rsidR="00A509FE" w:rsidRPr="00A509FE" w:rsidRDefault="00A509FE" w:rsidP="00A509FE">
      <w:pPr>
        <w:jc w:val="both"/>
        <w:rPr>
          <w:b/>
          <w:bCs/>
        </w:rPr>
      </w:pPr>
    </w:p>
    <w:p w14:paraId="7FCDA073" w14:textId="77777777" w:rsidR="00A509FE" w:rsidRPr="00A509FE" w:rsidRDefault="00A509FE" w:rsidP="00A509FE">
      <w:pPr>
        <w:jc w:val="both"/>
      </w:pPr>
      <w:r w:rsidRPr="00A509FE">
        <w:t>Para o problema indicado acima ser solucionado, entende-se necessário que a contratação apresente os seguintes requisitos:</w:t>
      </w:r>
    </w:p>
    <w:p w14:paraId="0E9167AC" w14:textId="77777777" w:rsidR="00A509FE" w:rsidRPr="00A509FE" w:rsidRDefault="00A509FE" w:rsidP="00A509FE">
      <w:pPr>
        <w:jc w:val="both"/>
      </w:pPr>
      <w:r w:rsidRPr="00A509FE">
        <w:t>Efetuar a entrega dos serviços em perfeitas condições, no prazo e local indicados pela Secretaria de Requisitante, em estrita observância das especificações do Edital e da proposta, acompanhado da respectiva nota fiscal constando detalhadamente as indicações pertinentes;</w:t>
      </w:r>
    </w:p>
    <w:p w14:paraId="7B42E9C1" w14:textId="77777777" w:rsidR="00A509FE" w:rsidRPr="00A509FE" w:rsidRDefault="00A509FE" w:rsidP="00A509FE">
      <w:pPr>
        <w:jc w:val="both"/>
      </w:pPr>
      <w:r w:rsidRPr="00A509FE">
        <w:t>Responsabilizar-se pelos vícios e danos decorrentes do produto, de acordo com os artigos 12, 13, 18 e 26, do Código de Defesa do Consumidor (Lei nº 8.078, de 1990);</w:t>
      </w:r>
    </w:p>
    <w:p w14:paraId="510E7AC3" w14:textId="77777777" w:rsidR="00A509FE" w:rsidRPr="00A509FE" w:rsidRDefault="00A509FE" w:rsidP="00A509FE">
      <w:pPr>
        <w:jc w:val="both"/>
      </w:pPr>
      <w:r w:rsidRPr="00A509FE">
        <w:t>Atender prontamente a quaisquer exigências da Secretaria de Requisitante, inerentes ao objeto da presente licitação;</w:t>
      </w:r>
    </w:p>
    <w:p w14:paraId="3388692D" w14:textId="03548C77" w:rsidR="00A509FE" w:rsidRPr="00A509FE" w:rsidRDefault="00A509FE" w:rsidP="00A509FE">
      <w:pPr>
        <w:jc w:val="both"/>
      </w:pPr>
      <w:r w:rsidRPr="00A509FE">
        <w:t xml:space="preserve">Comunicar à Secretaria de Requisitante, no prazo máximo de </w:t>
      </w:r>
      <w:r w:rsidR="008A67BE">
        <w:t>5</w:t>
      </w:r>
      <w:r w:rsidRPr="00A509FE">
        <w:t xml:space="preserve"> dias que antecede a data da entrega, os motivos que impossibilitem o cumprimento do prazo previsto, com a devida comprovação;</w:t>
      </w:r>
    </w:p>
    <w:p w14:paraId="1337B120" w14:textId="77777777" w:rsidR="00A509FE" w:rsidRPr="00A509FE" w:rsidRDefault="00A509FE" w:rsidP="00A509FE">
      <w:pPr>
        <w:jc w:val="both"/>
      </w:pPr>
      <w:r w:rsidRPr="00A509FE">
        <w:t>Manter, durante toda a execução do instrumento contratual, em compatibilidade com as obrigações assumidas, todas as condições de habilitação e qualificação exigidas na licitação;</w:t>
      </w:r>
    </w:p>
    <w:p w14:paraId="5A92E0EE" w14:textId="77777777" w:rsidR="00A509FE" w:rsidRPr="00A509FE" w:rsidRDefault="00A509FE" w:rsidP="00A509FE">
      <w:pPr>
        <w:jc w:val="both"/>
      </w:pPr>
      <w:r w:rsidRPr="00A509FE">
        <w:t>Não transferir a terceiros, por qualquer forma, nem mesmo parcialmente, as obrigações assumidas, nem subcontratar qualquer das prestações a que está obrigada;</w:t>
      </w:r>
    </w:p>
    <w:p w14:paraId="4FCBEF2A" w14:textId="5D9D568B" w:rsidR="00A509FE" w:rsidRDefault="00A509FE" w:rsidP="00A509FE">
      <w:pPr>
        <w:jc w:val="both"/>
      </w:pPr>
      <w:r w:rsidRPr="00A509FE">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p w14:paraId="780DFDDE"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50CCA07A" w14:textId="77777777" w:rsidTr="0006229D">
        <w:tc>
          <w:tcPr>
            <w:tcW w:w="8494" w:type="dxa"/>
          </w:tcPr>
          <w:p w14:paraId="5DA2FCE4" w14:textId="77777777" w:rsidR="00A509FE" w:rsidRPr="00A509FE" w:rsidRDefault="00A509FE" w:rsidP="0006229D">
            <w:pPr>
              <w:jc w:val="both"/>
            </w:pPr>
            <w:r w:rsidRPr="00A509FE">
              <w:t>5 - LEVANTAMENTO DO MERCADO</w:t>
            </w:r>
          </w:p>
        </w:tc>
      </w:tr>
    </w:tbl>
    <w:p w14:paraId="55354681" w14:textId="77777777" w:rsidR="00A509FE" w:rsidRPr="00A509FE" w:rsidRDefault="00A509FE" w:rsidP="00A509FE">
      <w:pPr>
        <w:jc w:val="both"/>
      </w:pPr>
    </w:p>
    <w:p w14:paraId="77DEA910" w14:textId="77777777" w:rsidR="00A509FE" w:rsidRPr="00A509FE" w:rsidRDefault="00A509FE" w:rsidP="00A509FE">
      <w:pPr>
        <w:jc w:val="both"/>
      </w:pPr>
      <w:r w:rsidRPr="00A509FE">
        <w:t>Analisando o mercado, entendem-se viáveis as seguintes alternativas, abaixo indicadas com os seus pós e contras:</w:t>
      </w:r>
    </w:p>
    <w:p w14:paraId="3408C1BA" w14:textId="77777777" w:rsidR="00A509FE" w:rsidRPr="00A509FE" w:rsidRDefault="00A509FE" w:rsidP="00A509FE">
      <w:pPr>
        <w:jc w:val="both"/>
      </w:pPr>
      <w:r w:rsidRPr="00A509FE">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4EFCBA3C" w14:textId="4BD129A8" w:rsidR="00A509FE" w:rsidRDefault="00A509FE" w:rsidP="00A509FE">
      <w:pPr>
        <w:jc w:val="both"/>
      </w:pPr>
      <w:r w:rsidRPr="00A509FE">
        <w:t>Assim, a variação se dá pela modalidade de licitação aplicada a cada caso, a depender da permissibilidade normativa. Logo, a aquisição dos gêneros objeto do presente Estudo Técnico Preliminar se constitui, no atual cenário, em objeto de frequente aquisição por órgãos públicos, em todas as suas esferas.</w:t>
      </w:r>
    </w:p>
    <w:p w14:paraId="3237DD2F"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128FE36E" w14:textId="77777777" w:rsidTr="0006229D">
        <w:tc>
          <w:tcPr>
            <w:tcW w:w="8494" w:type="dxa"/>
          </w:tcPr>
          <w:p w14:paraId="50817C71" w14:textId="77777777" w:rsidR="00A509FE" w:rsidRPr="00A509FE" w:rsidRDefault="00A509FE" w:rsidP="0006229D">
            <w:r w:rsidRPr="00A509FE">
              <w:t>6 - DESCRIÇÃO DA SOLUÇÃO COMO UM TODO</w:t>
            </w:r>
          </w:p>
        </w:tc>
      </w:tr>
    </w:tbl>
    <w:p w14:paraId="3514A769" w14:textId="77777777" w:rsidR="00A509FE" w:rsidRPr="00A509FE" w:rsidRDefault="00A509FE" w:rsidP="00A509FE"/>
    <w:p w14:paraId="746746AD" w14:textId="77777777" w:rsidR="00A509FE" w:rsidRPr="00A509FE" w:rsidRDefault="00A509FE" w:rsidP="00A509FE">
      <w:pPr>
        <w:jc w:val="both"/>
      </w:pPr>
      <w:r w:rsidRPr="00A509FE">
        <w:t xml:space="preserve">Diante das alternativas apresentadas pelo mercado, sopesando-se os pós e contras de cada uma delas, entende-se que a melhor solução para a satisfação do interesse público é: </w:t>
      </w:r>
      <w:r w:rsidRPr="00A509FE">
        <w:rPr>
          <w:bCs/>
        </w:rPr>
        <w:t xml:space="preserve">Contratação de Empresa Especializada nos serviços de Varrição de vias e logradouros </w:t>
      </w:r>
      <w:r w:rsidRPr="00A509FE">
        <w:rPr>
          <w:bCs/>
        </w:rPr>
        <w:lastRenderedPageBreak/>
        <w:t>Públicos, Pintura de Meio Fio, Serviço Capina e Raspagem no Município de Piracanjuba - GO, sendo que a elaboração das especificações deste Projeto Básico/Termo de Referência é de responsabilidade da coordenação de limpeza pública.</w:t>
      </w:r>
    </w:p>
    <w:p w14:paraId="390F4B64" w14:textId="242D3509" w:rsidR="00A509FE" w:rsidRDefault="00A509FE" w:rsidP="00A509FE">
      <w:pPr>
        <w:jc w:val="both"/>
      </w:pPr>
      <w:r w:rsidRPr="00A509FE">
        <w:t>Todos os demais elementos necessários ao atendimento à demanda da Administração estarão dispostos no Termo de Referência, entre eles as obrigações e responsabilidades da contratada e demais especificidades do objeto.</w:t>
      </w:r>
    </w:p>
    <w:p w14:paraId="75584F64" w14:textId="77777777" w:rsidR="008A67BE" w:rsidRPr="00A509FE" w:rsidRDefault="008A67BE" w:rsidP="00A509FE">
      <w:pPr>
        <w:jc w:val="both"/>
        <w:rPr>
          <w:b/>
          <w:bCs/>
        </w:rPr>
      </w:pPr>
    </w:p>
    <w:tbl>
      <w:tblPr>
        <w:tblStyle w:val="Tabelacomgrade"/>
        <w:tblW w:w="0" w:type="auto"/>
        <w:tblLook w:val="04A0" w:firstRow="1" w:lastRow="0" w:firstColumn="1" w:lastColumn="0" w:noHBand="0" w:noVBand="1"/>
      </w:tblPr>
      <w:tblGrid>
        <w:gridCol w:w="8494"/>
      </w:tblGrid>
      <w:tr w:rsidR="00A509FE" w:rsidRPr="00A509FE" w14:paraId="2157EFAD" w14:textId="77777777" w:rsidTr="0006229D">
        <w:tc>
          <w:tcPr>
            <w:tcW w:w="8494" w:type="dxa"/>
          </w:tcPr>
          <w:p w14:paraId="1ACC0E93" w14:textId="77777777" w:rsidR="00A509FE" w:rsidRPr="00A509FE" w:rsidRDefault="00A509FE" w:rsidP="0006229D">
            <w:r w:rsidRPr="00A509FE">
              <w:t>7- ESTIMATIVA DAS QUANTIDADES A SEREM CONTRATADAS</w:t>
            </w:r>
          </w:p>
        </w:tc>
      </w:tr>
    </w:tbl>
    <w:p w14:paraId="45928442" w14:textId="77777777" w:rsidR="00A509FE" w:rsidRPr="00A509FE" w:rsidRDefault="00A509FE" w:rsidP="00A509FE"/>
    <w:p w14:paraId="20E8AB99" w14:textId="77777777" w:rsidR="00A509FE" w:rsidRPr="00A509FE" w:rsidRDefault="00A509FE" w:rsidP="00A509FE">
      <w:pPr>
        <w:jc w:val="both"/>
      </w:pPr>
      <w:r w:rsidRPr="00A509FE">
        <w:t>Entende-se necessária a contratação dos seguintes itens e quantitativos:</w:t>
      </w:r>
    </w:p>
    <w:tbl>
      <w:tblPr>
        <w:tblStyle w:val="TableNormal"/>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86"/>
        <w:gridCol w:w="4238"/>
        <w:gridCol w:w="1224"/>
        <w:gridCol w:w="1446"/>
      </w:tblGrid>
      <w:tr w:rsidR="00A509FE" w:rsidRPr="00A509FE" w14:paraId="1B2F372D" w14:textId="77777777" w:rsidTr="0006229D">
        <w:trPr>
          <w:trHeight w:val="600"/>
          <w:jc w:val="center"/>
        </w:trPr>
        <w:tc>
          <w:tcPr>
            <w:tcW w:w="686" w:type="dxa"/>
            <w:tcBorders>
              <w:bottom w:val="single" w:sz="4" w:space="0" w:color="000000"/>
              <w:right w:val="single" w:sz="4" w:space="0" w:color="000000"/>
            </w:tcBorders>
          </w:tcPr>
          <w:p w14:paraId="190BDB56" w14:textId="77777777" w:rsidR="00A509FE" w:rsidRPr="00A509FE" w:rsidRDefault="00A509FE" w:rsidP="0006229D">
            <w:pPr>
              <w:spacing w:before="22"/>
              <w:jc w:val="center"/>
              <w:rPr>
                <w:rFonts w:eastAsia="Cambria"/>
                <w:b/>
              </w:rPr>
            </w:pPr>
          </w:p>
          <w:p w14:paraId="76EA220B" w14:textId="77777777" w:rsidR="00A509FE" w:rsidRPr="00A509FE" w:rsidRDefault="00A509FE" w:rsidP="0006229D">
            <w:pPr>
              <w:ind w:left="42"/>
              <w:jc w:val="center"/>
              <w:rPr>
                <w:rFonts w:eastAsia="Cambria"/>
                <w:b/>
              </w:rPr>
            </w:pPr>
            <w:r w:rsidRPr="00A509FE">
              <w:rPr>
                <w:rFonts w:eastAsia="Cambria"/>
                <w:b/>
                <w:spacing w:val="-4"/>
              </w:rPr>
              <w:t>ITEM</w:t>
            </w:r>
          </w:p>
        </w:tc>
        <w:tc>
          <w:tcPr>
            <w:tcW w:w="4238" w:type="dxa"/>
            <w:tcBorders>
              <w:left w:val="single" w:sz="4" w:space="0" w:color="000000"/>
              <w:bottom w:val="single" w:sz="4" w:space="0" w:color="000000"/>
              <w:right w:val="single" w:sz="4" w:space="0" w:color="000000"/>
            </w:tcBorders>
          </w:tcPr>
          <w:p w14:paraId="0F28FBDB" w14:textId="77777777" w:rsidR="00A509FE" w:rsidRPr="00A509FE" w:rsidRDefault="00A509FE" w:rsidP="0006229D">
            <w:pPr>
              <w:spacing w:before="22"/>
              <w:jc w:val="center"/>
              <w:rPr>
                <w:rFonts w:eastAsia="Cambria"/>
                <w:b/>
              </w:rPr>
            </w:pPr>
          </w:p>
          <w:p w14:paraId="3252BDC7" w14:textId="77777777" w:rsidR="00A509FE" w:rsidRPr="00A509FE" w:rsidRDefault="00A509FE" w:rsidP="0006229D">
            <w:pPr>
              <w:ind w:left="70" w:right="15"/>
              <w:jc w:val="center"/>
              <w:rPr>
                <w:rFonts w:eastAsia="Cambria"/>
                <w:b/>
              </w:rPr>
            </w:pPr>
            <w:r w:rsidRPr="00A509FE">
              <w:rPr>
                <w:rFonts w:eastAsia="Cambria"/>
                <w:b/>
                <w:spacing w:val="-2"/>
              </w:rPr>
              <w:t>DESCRIÇÃO</w:t>
            </w:r>
          </w:p>
        </w:tc>
        <w:tc>
          <w:tcPr>
            <w:tcW w:w="1224" w:type="dxa"/>
            <w:tcBorders>
              <w:left w:val="single" w:sz="4" w:space="0" w:color="000000"/>
              <w:bottom w:val="single" w:sz="4" w:space="0" w:color="000000"/>
              <w:right w:val="single" w:sz="4" w:space="0" w:color="000000"/>
            </w:tcBorders>
          </w:tcPr>
          <w:p w14:paraId="2B473E21" w14:textId="77777777" w:rsidR="00A509FE" w:rsidRPr="00A509FE" w:rsidRDefault="00A509FE" w:rsidP="0006229D">
            <w:pPr>
              <w:spacing w:before="22"/>
              <w:jc w:val="center"/>
              <w:rPr>
                <w:rFonts w:eastAsia="Cambria"/>
                <w:b/>
              </w:rPr>
            </w:pPr>
          </w:p>
          <w:p w14:paraId="672752B9" w14:textId="77777777" w:rsidR="00A509FE" w:rsidRPr="00A509FE" w:rsidRDefault="00A509FE" w:rsidP="0006229D">
            <w:pPr>
              <w:ind w:left="47"/>
              <w:jc w:val="center"/>
              <w:rPr>
                <w:rFonts w:eastAsia="Cambria"/>
                <w:b/>
              </w:rPr>
            </w:pPr>
            <w:r w:rsidRPr="00A509FE">
              <w:rPr>
                <w:rFonts w:eastAsia="Cambria"/>
                <w:b/>
                <w:spacing w:val="-2"/>
              </w:rPr>
              <w:t>UNID.</w:t>
            </w:r>
          </w:p>
        </w:tc>
        <w:tc>
          <w:tcPr>
            <w:tcW w:w="1446" w:type="dxa"/>
            <w:tcBorders>
              <w:left w:val="single" w:sz="4" w:space="0" w:color="000000"/>
              <w:bottom w:val="single" w:sz="4" w:space="0" w:color="000000"/>
              <w:right w:val="single" w:sz="4" w:space="0" w:color="000000"/>
            </w:tcBorders>
          </w:tcPr>
          <w:p w14:paraId="6A9D8222" w14:textId="77777777" w:rsidR="00A509FE" w:rsidRPr="00A509FE" w:rsidRDefault="00A509FE" w:rsidP="0006229D">
            <w:pPr>
              <w:spacing w:before="22"/>
              <w:jc w:val="center"/>
              <w:rPr>
                <w:rFonts w:eastAsia="Cambria"/>
                <w:b/>
              </w:rPr>
            </w:pPr>
          </w:p>
          <w:p w14:paraId="37964704" w14:textId="77777777" w:rsidR="00A509FE" w:rsidRPr="00A509FE" w:rsidRDefault="00A509FE" w:rsidP="0006229D">
            <w:pPr>
              <w:ind w:left="42"/>
              <w:jc w:val="center"/>
              <w:rPr>
                <w:rFonts w:eastAsia="Cambria"/>
                <w:b/>
              </w:rPr>
            </w:pPr>
            <w:r w:rsidRPr="00A509FE">
              <w:rPr>
                <w:rFonts w:eastAsia="Cambria"/>
                <w:b/>
                <w:spacing w:val="-2"/>
              </w:rPr>
              <w:t>QUANT.</w:t>
            </w:r>
          </w:p>
        </w:tc>
      </w:tr>
      <w:tr w:rsidR="00A509FE" w:rsidRPr="00A509FE" w14:paraId="413DE671" w14:textId="77777777" w:rsidTr="0006229D">
        <w:trPr>
          <w:trHeight w:val="592"/>
          <w:jc w:val="center"/>
        </w:trPr>
        <w:tc>
          <w:tcPr>
            <w:tcW w:w="686" w:type="dxa"/>
            <w:tcBorders>
              <w:top w:val="single" w:sz="4" w:space="0" w:color="000000"/>
              <w:bottom w:val="single" w:sz="4" w:space="0" w:color="000000"/>
              <w:right w:val="single" w:sz="4" w:space="0" w:color="000000"/>
            </w:tcBorders>
          </w:tcPr>
          <w:p w14:paraId="7D648133" w14:textId="77777777" w:rsidR="00A509FE" w:rsidRPr="00A509FE" w:rsidRDefault="00A509FE" w:rsidP="0006229D">
            <w:pPr>
              <w:spacing w:before="21"/>
              <w:jc w:val="center"/>
              <w:rPr>
                <w:rFonts w:eastAsia="Cambria"/>
                <w:b/>
              </w:rPr>
            </w:pPr>
          </w:p>
          <w:p w14:paraId="13BD8927" w14:textId="77777777" w:rsidR="00A509FE" w:rsidRPr="00A509FE" w:rsidRDefault="00A509FE" w:rsidP="0006229D">
            <w:pPr>
              <w:ind w:left="42" w:right="8"/>
              <w:jc w:val="center"/>
              <w:rPr>
                <w:rFonts w:eastAsia="Cambria"/>
              </w:rPr>
            </w:pPr>
            <w:r w:rsidRPr="00A509FE">
              <w:rPr>
                <w:rFonts w:eastAsia="Cambria"/>
              </w:rPr>
              <w:t>1</w:t>
            </w:r>
          </w:p>
        </w:tc>
        <w:tc>
          <w:tcPr>
            <w:tcW w:w="4238" w:type="dxa"/>
            <w:tcBorders>
              <w:top w:val="single" w:sz="4" w:space="0" w:color="000000"/>
              <w:left w:val="single" w:sz="4" w:space="0" w:color="000000"/>
              <w:right w:val="single" w:sz="4" w:space="0" w:color="000000"/>
            </w:tcBorders>
          </w:tcPr>
          <w:p w14:paraId="694347F3" w14:textId="77777777" w:rsidR="00A509FE" w:rsidRPr="00A509FE" w:rsidRDefault="00A509FE" w:rsidP="0006229D">
            <w:pPr>
              <w:spacing w:before="21"/>
              <w:jc w:val="center"/>
              <w:rPr>
                <w:rFonts w:eastAsia="Cambria"/>
                <w:b/>
              </w:rPr>
            </w:pPr>
          </w:p>
          <w:p w14:paraId="552C2A9D" w14:textId="77777777" w:rsidR="00A509FE" w:rsidRPr="00A509FE" w:rsidRDefault="00A509FE" w:rsidP="0006229D">
            <w:pPr>
              <w:ind w:right="24"/>
              <w:jc w:val="center"/>
              <w:rPr>
                <w:rFonts w:eastAsia="Cambria"/>
              </w:rPr>
            </w:pPr>
            <w:r w:rsidRPr="00A509FE">
              <w:rPr>
                <w:rFonts w:eastAsia="Cambria"/>
              </w:rPr>
              <w:t>VARRIÇÃO</w:t>
            </w:r>
            <w:r w:rsidRPr="00A509FE">
              <w:rPr>
                <w:rFonts w:eastAsia="Cambria"/>
                <w:spacing w:val="-3"/>
              </w:rPr>
              <w:t xml:space="preserve"> </w:t>
            </w:r>
            <w:r w:rsidRPr="00A509FE">
              <w:rPr>
                <w:rFonts w:eastAsia="Cambria"/>
                <w:spacing w:val="-2"/>
              </w:rPr>
              <w:t>MANUAL</w:t>
            </w:r>
          </w:p>
        </w:tc>
        <w:tc>
          <w:tcPr>
            <w:tcW w:w="1224" w:type="dxa"/>
            <w:tcBorders>
              <w:top w:val="single" w:sz="4" w:space="0" w:color="000000"/>
              <w:left w:val="single" w:sz="4" w:space="0" w:color="000000"/>
              <w:bottom w:val="single" w:sz="4" w:space="0" w:color="000000"/>
              <w:right w:val="single" w:sz="4" w:space="0" w:color="000000"/>
            </w:tcBorders>
          </w:tcPr>
          <w:p w14:paraId="1A6BB41C" w14:textId="77777777" w:rsidR="00A509FE" w:rsidRPr="00A509FE" w:rsidRDefault="00A509FE" w:rsidP="0006229D">
            <w:pPr>
              <w:spacing w:before="21"/>
              <w:jc w:val="center"/>
              <w:rPr>
                <w:rFonts w:eastAsia="Cambria"/>
                <w:b/>
              </w:rPr>
            </w:pPr>
          </w:p>
          <w:p w14:paraId="30E95F4E" w14:textId="77777777" w:rsidR="00A509FE" w:rsidRPr="00A509FE" w:rsidRDefault="00A509FE" w:rsidP="0006229D">
            <w:pPr>
              <w:ind w:left="47" w:right="5"/>
              <w:jc w:val="center"/>
              <w:rPr>
                <w:rFonts w:eastAsia="Cambria"/>
              </w:rPr>
            </w:pPr>
            <w:r w:rsidRPr="00A509FE">
              <w:rPr>
                <w:rFonts w:eastAsia="Cambria"/>
              </w:rPr>
              <w:t>KM</w:t>
            </w:r>
            <w:r w:rsidRPr="00A509FE">
              <w:rPr>
                <w:rFonts w:eastAsia="Cambria"/>
                <w:spacing w:val="-1"/>
              </w:rPr>
              <w:t xml:space="preserve"> </w:t>
            </w:r>
            <w:r w:rsidRPr="00A509FE">
              <w:rPr>
                <w:rFonts w:eastAsia="Cambria"/>
              </w:rPr>
              <w:t>/</w:t>
            </w:r>
            <w:r w:rsidRPr="00A509FE">
              <w:rPr>
                <w:rFonts w:eastAsia="Cambria"/>
                <w:spacing w:val="-1"/>
              </w:rPr>
              <w:t xml:space="preserve"> </w:t>
            </w:r>
            <w:r w:rsidRPr="00A509FE">
              <w:rPr>
                <w:rFonts w:eastAsia="Cambria"/>
                <w:spacing w:val="-5"/>
              </w:rPr>
              <w:t>MÊS</w:t>
            </w:r>
          </w:p>
        </w:tc>
        <w:tc>
          <w:tcPr>
            <w:tcW w:w="1446" w:type="dxa"/>
            <w:tcBorders>
              <w:top w:val="single" w:sz="4" w:space="0" w:color="000000"/>
              <w:left w:val="single" w:sz="4" w:space="0" w:color="000000"/>
              <w:bottom w:val="single" w:sz="4" w:space="0" w:color="000000"/>
              <w:right w:val="single" w:sz="4" w:space="0" w:color="000000"/>
            </w:tcBorders>
          </w:tcPr>
          <w:p w14:paraId="03F9F19B" w14:textId="77777777" w:rsidR="00A509FE" w:rsidRPr="00A509FE" w:rsidRDefault="00A509FE" w:rsidP="0006229D">
            <w:pPr>
              <w:spacing w:before="21"/>
              <w:jc w:val="center"/>
              <w:rPr>
                <w:rFonts w:eastAsia="Cambria"/>
                <w:b/>
              </w:rPr>
            </w:pPr>
          </w:p>
          <w:p w14:paraId="26B6789D" w14:textId="77777777" w:rsidR="00A509FE" w:rsidRPr="00A509FE" w:rsidRDefault="00A509FE" w:rsidP="0006229D">
            <w:pPr>
              <w:ind w:left="42" w:right="3"/>
              <w:jc w:val="center"/>
              <w:rPr>
                <w:rFonts w:eastAsia="Cambria"/>
              </w:rPr>
            </w:pPr>
            <w:r w:rsidRPr="00A509FE">
              <w:rPr>
                <w:rFonts w:eastAsia="Cambria"/>
                <w:spacing w:val="-2"/>
              </w:rPr>
              <w:t>1.705,48</w:t>
            </w:r>
          </w:p>
        </w:tc>
      </w:tr>
      <w:tr w:rsidR="00A509FE" w:rsidRPr="00A509FE" w14:paraId="4D54969B" w14:textId="77777777" w:rsidTr="0006229D">
        <w:trPr>
          <w:trHeight w:val="605"/>
          <w:jc w:val="center"/>
        </w:trPr>
        <w:tc>
          <w:tcPr>
            <w:tcW w:w="686" w:type="dxa"/>
            <w:tcBorders>
              <w:top w:val="single" w:sz="4" w:space="0" w:color="000000"/>
              <w:right w:val="single" w:sz="4" w:space="0" w:color="000000"/>
            </w:tcBorders>
          </w:tcPr>
          <w:p w14:paraId="7EBE5ADC" w14:textId="77777777" w:rsidR="00A509FE" w:rsidRPr="00A509FE" w:rsidRDefault="00A509FE" w:rsidP="0006229D">
            <w:pPr>
              <w:spacing w:before="27"/>
              <w:jc w:val="center"/>
              <w:rPr>
                <w:rFonts w:eastAsia="Cambria"/>
                <w:b/>
              </w:rPr>
            </w:pPr>
          </w:p>
          <w:p w14:paraId="67B093A5" w14:textId="77777777" w:rsidR="00A509FE" w:rsidRPr="00A509FE" w:rsidRDefault="00A509FE" w:rsidP="0006229D">
            <w:pPr>
              <w:ind w:left="42" w:right="9"/>
              <w:jc w:val="center"/>
              <w:rPr>
                <w:rFonts w:eastAsia="Cambria"/>
              </w:rPr>
            </w:pPr>
            <w:r w:rsidRPr="00A509FE">
              <w:rPr>
                <w:rFonts w:eastAsia="Cambria"/>
              </w:rPr>
              <w:t>2</w:t>
            </w:r>
          </w:p>
        </w:tc>
        <w:tc>
          <w:tcPr>
            <w:tcW w:w="4238" w:type="dxa"/>
            <w:tcBorders>
              <w:left w:val="single" w:sz="4" w:space="0" w:color="000000"/>
              <w:right w:val="single" w:sz="4" w:space="0" w:color="000000"/>
            </w:tcBorders>
          </w:tcPr>
          <w:p w14:paraId="7C1D062B" w14:textId="77777777" w:rsidR="00A509FE" w:rsidRPr="00A509FE" w:rsidRDefault="00A509FE" w:rsidP="0006229D">
            <w:pPr>
              <w:spacing w:before="119"/>
              <w:ind w:right="603"/>
              <w:jc w:val="center"/>
              <w:rPr>
                <w:rFonts w:eastAsia="Cambria"/>
              </w:rPr>
            </w:pPr>
            <w:r w:rsidRPr="00A509FE">
              <w:rPr>
                <w:rFonts w:eastAsia="Cambria"/>
              </w:rPr>
              <w:t>ADMINISTRAÇÃO</w:t>
            </w:r>
            <w:r w:rsidRPr="00A509FE">
              <w:rPr>
                <w:rFonts w:eastAsia="Cambria"/>
                <w:spacing w:val="-10"/>
              </w:rPr>
              <w:t xml:space="preserve"> </w:t>
            </w:r>
            <w:r w:rsidRPr="00A509FE">
              <w:rPr>
                <w:rFonts w:eastAsia="Cambria"/>
              </w:rPr>
              <w:t>E</w:t>
            </w:r>
            <w:r w:rsidRPr="00A509FE">
              <w:rPr>
                <w:rFonts w:eastAsia="Cambria"/>
                <w:spacing w:val="40"/>
              </w:rPr>
              <w:t xml:space="preserve"> </w:t>
            </w:r>
            <w:r w:rsidRPr="00A509FE">
              <w:rPr>
                <w:rFonts w:eastAsia="Cambria"/>
              </w:rPr>
              <w:t>ESCRITÓRIO</w:t>
            </w:r>
            <w:r w:rsidRPr="00A509FE">
              <w:rPr>
                <w:rFonts w:eastAsia="Cambria"/>
                <w:spacing w:val="-8"/>
              </w:rPr>
              <w:t xml:space="preserve"> </w:t>
            </w:r>
            <w:r w:rsidRPr="00A509FE">
              <w:rPr>
                <w:rFonts w:eastAsia="Cambria"/>
                <w:spacing w:val="-4"/>
              </w:rPr>
              <w:t>LOCAL</w:t>
            </w:r>
          </w:p>
        </w:tc>
        <w:tc>
          <w:tcPr>
            <w:tcW w:w="1224" w:type="dxa"/>
            <w:tcBorders>
              <w:top w:val="single" w:sz="4" w:space="0" w:color="000000"/>
              <w:left w:val="single" w:sz="4" w:space="0" w:color="000000"/>
              <w:right w:val="single" w:sz="4" w:space="0" w:color="000000"/>
            </w:tcBorders>
          </w:tcPr>
          <w:p w14:paraId="008288AD" w14:textId="77777777" w:rsidR="00A509FE" w:rsidRPr="00A509FE" w:rsidRDefault="00A509FE" w:rsidP="0006229D">
            <w:pPr>
              <w:spacing w:before="27"/>
              <w:jc w:val="center"/>
              <w:rPr>
                <w:rFonts w:eastAsia="Cambria"/>
                <w:b/>
              </w:rPr>
            </w:pPr>
          </w:p>
          <w:p w14:paraId="2AC1FB70" w14:textId="77777777" w:rsidR="00A509FE" w:rsidRPr="00A509FE" w:rsidRDefault="00A509FE" w:rsidP="0006229D">
            <w:pPr>
              <w:ind w:left="47" w:right="10"/>
              <w:jc w:val="center"/>
              <w:rPr>
                <w:rFonts w:eastAsia="Cambria"/>
              </w:rPr>
            </w:pPr>
            <w:r w:rsidRPr="00A509FE">
              <w:rPr>
                <w:rFonts w:eastAsia="Cambria"/>
              </w:rPr>
              <w:t>EQUIPE/</w:t>
            </w:r>
            <w:r w:rsidRPr="00A509FE">
              <w:rPr>
                <w:rFonts w:eastAsia="Cambria"/>
                <w:spacing w:val="-4"/>
              </w:rPr>
              <w:t xml:space="preserve"> </w:t>
            </w:r>
            <w:r w:rsidRPr="00A509FE">
              <w:rPr>
                <w:rFonts w:eastAsia="Cambria"/>
                <w:spacing w:val="-5"/>
              </w:rPr>
              <w:t>MÊS</w:t>
            </w:r>
          </w:p>
        </w:tc>
        <w:tc>
          <w:tcPr>
            <w:tcW w:w="1446" w:type="dxa"/>
            <w:tcBorders>
              <w:top w:val="single" w:sz="4" w:space="0" w:color="000000"/>
              <w:left w:val="single" w:sz="4" w:space="0" w:color="000000"/>
              <w:right w:val="single" w:sz="4" w:space="0" w:color="000000"/>
            </w:tcBorders>
          </w:tcPr>
          <w:p w14:paraId="6ED7C011" w14:textId="77777777" w:rsidR="00A509FE" w:rsidRPr="00A509FE" w:rsidRDefault="00A509FE" w:rsidP="0006229D">
            <w:pPr>
              <w:spacing w:before="27"/>
              <w:jc w:val="center"/>
              <w:rPr>
                <w:rFonts w:eastAsia="Cambria"/>
                <w:b/>
              </w:rPr>
            </w:pPr>
          </w:p>
          <w:p w14:paraId="65F04359" w14:textId="77777777" w:rsidR="00A509FE" w:rsidRPr="00A509FE" w:rsidRDefault="00A509FE" w:rsidP="0006229D">
            <w:pPr>
              <w:ind w:left="42" w:right="4"/>
              <w:jc w:val="center"/>
              <w:rPr>
                <w:rFonts w:eastAsia="Cambria"/>
              </w:rPr>
            </w:pPr>
            <w:r w:rsidRPr="00A509FE">
              <w:rPr>
                <w:rFonts w:eastAsia="Cambria"/>
                <w:spacing w:val="-4"/>
              </w:rPr>
              <w:t>1,00</w:t>
            </w:r>
          </w:p>
        </w:tc>
      </w:tr>
      <w:tr w:rsidR="00A509FE" w:rsidRPr="00A509FE" w14:paraId="0DBECDE3" w14:textId="77777777" w:rsidTr="0006229D">
        <w:trPr>
          <w:trHeight w:val="580"/>
          <w:jc w:val="center"/>
        </w:trPr>
        <w:tc>
          <w:tcPr>
            <w:tcW w:w="686" w:type="dxa"/>
            <w:tcBorders>
              <w:right w:val="single" w:sz="4" w:space="0" w:color="000000"/>
            </w:tcBorders>
          </w:tcPr>
          <w:p w14:paraId="41229A04" w14:textId="77777777" w:rsidR="00A509FE" w:rsidRPr="00A509FE" w:rsidRDefault="00A509FE" w:rsidP="0006229D">
            <w:pPr>
              <w:spacing w:before="22"/>
              <w:jc w:val="center"/>
              <w:rPr>
                <w:rFonts w:eastAsia="Cambria"/>
                <w:b/>
              </w:rPr>
            </w:pPr>
          </w:p>
          <w:p w14:paraId="677B5FE5" w14:textId="77777777" w:rsidR="00A509FE" w:rsidRPr="00A509FE" w:rsidRDefault="00A509FE" w:rsidP="0006229D">
            <w:pPr>
              <w:ind w:left="42" w:right="9"/>
              <w:jc w:val="center"/>
              <w:rPr>
                <w:rFonts w:eastAsia="Cambria"/>
              </w:rPr>
            </w:pPr>
            <w:r w:rsidRPr="00A509FE">
              <w:rPr>
                <w:rFonts w:eastAsia="Cambria"/>
              </w:rPr>
              <w:t>3</w:t>
            </w:r>
          </w:p>
        </w:tc>
        <w:tc>
          <w:tcPr>
            <w:tcW w:w="4238" w:type="dxa"/>
            <w:tcBorders>
              <w:left w:val="single" w:sz="4" w:space="0" w:color="000000"/>
              <w:right w:val="single" w:sz="4" w:space="0" w:color="000000"/>
            </w:tcBorders>
          </w:tcPr>
          <w:p w14:paraId="031AC93C" w14:textId="77777777" w:rsidR="00A509FE" w:rsidRPr="00A509FE" w:rsidRDefault="00A509FE" w:rsidP="0006229D">
            <w:pPr>
              <w:spacing w:before="114"/>
              <w:ind w:right="338"/>
              <w:jc w:val="center"/>
              <w:rPr>
                <w:rFonts w:eastAsia="Cambria"/>
              </w:rPr>
            </w:pPr>
            <w:r w:rsidRPr="00A509FE">
              <w:rPr>
                <w:rFonts w:eastAsia="Cambria"/>
              </w:rPr>
              <w:t xml:space="preserve"> CAIAÇÃO 2 DEMÃOS</w:t>
            </w:r>
            <w:r w:rsidRPr="00A509FE">
              <w:rPr>
                <w:rFonts w:eastAsia="Cambria"/>
                <w:spacing w:val="40"/>
              </w:rPr>
              <w:t xml:space="preserve"> </w:t>
            </w:r>
            <w:r w:rsidRPr="00A509FE">
              <w:rPr>
                <w:rFonts w:eastAsia="Cambria"/>
                <w:spacing w:val="-2"/>
              </w:rPr>
              <w:t>EM</w:t>
            </w:r>
            <w:r w:rsidRPr="00A509FE">
              <w:rPr>
                <w:rFonts w:eastAsia="Cambria"/>
                <w:spacing w:val="-8"/>
              </w:rPr>
              <w:t xml:space="preserve"> </w:t>
            </w:r>
            <w:r w:rsidRPr="00A509FE">
              <w:rPr>
                <w:rFonts w:eastAsia="Cambria"/>
                <w:spacing w:val="-2"/>
              </w:rPr>
              <w:t>MEIO</w:t>
            </w:r>
            <w:r w:rsidRPr="00A509FE">
              <w:rPr>
                <w:rFonts w:eastAsia="Cambria"/>
                <w:spacing w:val="-8"/>
              </w:rPr>
              <w:t xml:space="preserve"> </w:t>
            </w:r>
            <w:r w:rsidRPr="00A509FE">
              <w:rPr>
                <w:rFonts w:eastAsia="Cambria"/>
                <w:spacing w:val="-2"/>
              </w:rPr>
              <w:t>FIO</w:t>
            </w:r>
            <w:r w:rsidRPr="00A509FE">
              <w:rPr>
                <w:rFonts w:eastAsia="Cambria"/>
                <w:spacing w:val="-8"/>
              </w:rPr>
              <w:t xml:space="preserve"> </w:t>
            </w:r>
            <w:r w:rsidRPr="00A509FE">
              <w:rPr>
                <w:rFonts w:eastAsia="Cambria"/>
                <w:spacing w:val="-2"/>
              </w:rPr>
              <w:t>(2</w:t>
            </w:r>
            <w:r w:rsidRPr="00A509FE">
              <w:rPr>
                <w:rFonts w:eastAsia="Cambria"/>
                <w:spacing w:val="-8"/>
              </w:rPr>
              <w:t xml:space="preserve"> </w:t>
            </w:r>
            <w:r w:rsidRPr="00A509FE">
              <w:rPr>
                <w:rFonts w:eastAsia="Cambria"/>
                <w:spacing w:val="-2"/>
              </w:rPr>
              <w:t>MESES)</w:t>
            </w:r>
          </w:p>
        </w:tc>
        <w:tc>
          <w:tcPr>
            <w:tcW w:w="1224" w:type="dxa"/>
            <w:tcBorders>
              <w:left w:val="single" w:sz="4" w:space="0" w:color="000000"/>
              <w:right w:val="single" w:sz="4" w:space="0" w:color="000000"/>
            </w:tcBorders>
          </w:tcPr>
          <w:p w14:paraId="35A6ABA2" w14:textId="77777777" w:rsidR="00A509FE" w:rsidRPr="00A509FE" w:rsidRDefault="00A509FE" w:rsidP="0006229D">
            <w:pPr>
              <w:spacing w:before="22"/>
              <w:jc w:val="center"/>
              <w:rPr>
                <w:rFonts w:eastAsia="Cambria"/>
                <w:b/>
              </w:rPr>
            </w:pPr>
          </w:p>
          <w:p w14:paraId="56133F78" w14:textId="77777777" w:rsidR="00A509FE" w:rsidRPr="00A509FE" w:rsidRDefault="00A509FE" w:rsidP="0006229D">
            <w:pPr>
              <w:ind w:left="47" w:right="9"/>
              <w:jc w:val="center"/>
              <w:rPr>
                <w:rFonts w:eastAsia="Cambria"/>
              </w:rPr>
            </w:pPr>
            <w:r w:rsidRPr="00A509FE">
              <w:rPr>
                <w:rFonts w:eastAsia="Cambria"/>
              </w:rPr>
              <w:t>M2/</w:t>
            </w:r>
            <w:r w:rsidRPr="00A509FE">
              <w:rPr>
                <w:rFonts w:eastAsia="Cambria"/>
                <w:spacing w:val="-3"/>
              </w:rPr>
              <w:t xml:space="preserve"> </w:t>
            </w:r>
            <w:r w:rsidRPr="00A509FE">
              <w:rPr>
                <w:rFonts w:eastAsia="Cambria"/>
                <w:spacing w:val="-5"/>
              </w:rPr>
              <w:t>MÊS</w:t>
            </w:r>
          </w:p>
        </w:tc>
        <w:tc>
          <w:tcPr>
            <w:tcW w:w="1446" w:type="dxa"/>
            <w:tcBorders>
              <w:left w:val="single" w:sz="4" w:space="0" w:color="000000"/>
              <w:right w:val="single" w:sz="4" w:space="0" w:color="000000"/>
            </w:tcBorders>
          </w:tcPr>
          <w:p w14:paraId="3B76B25D" w14:textId="77777777" w:rsidR="00A509FE" w:rsidRPr="00A509FE" w:rsidRDefault="00A509FE" w:rsidP="0006229D">
            <w:pPr>
              <w:spacing w:before="22"/>
              <w:jc w:val="center"/>
              <w:rPr>
                <w:rFonts w:eastAsia="Cambria"/>
                <w:b/>
              </w:rPr>
            </w:pPr>
          </w:p>
          <w:p w14:paraId="53A57678" w14:textId="77777777" w:rsidR="00A509FE" w:rsidRPr="00A509FE" w:rsidRDefault="00A509FE" w:rsidP="0006229D">
            <w:pPr>
              <w:ind w:left="42" w:right="4"/>
              <w:jc w:val="center"/>
              <w:rPr>
                <w:rFonts w:eastAsia="Cambria"/>
              </w:rPr>
            </w:pPr>
            <w:r w:rsidRPr="00A509FE">
              <w:rPr>
                <w:rFonts w:eastAsia="Cambria"/>
                <w:spacing w:val="-2"/>
              </w:rPr>
              <w:t>15.444,52</w:t>
            </w:r>
          </w:p>
        </w:tc>
      </w:tr>
      <w:tr w:rsidR="00A509FE" w:rsidRPr="00A509FE" w14:paraId="75DBA9AD" w14:textId="77777777" w:rsidTr="0006229D">
        <w:trPr>
          <w:trHeight w:val="580"/>
          <w:jc w:val="center"/>
        </w:trPr>
        <w:tc>
          <w:tcPr>
            <w:tcW w:w="686" w:type="dxa"/>
            <w:tcBorders>
              <w:right w:val="single" w:sz="4" w:space="0" w:color="000000"/>
            </w:tcBorders>
          </w:tcPr>
          <w:p w14:paraId="6BED2D57" w14:textId="77777777" w:rsidR="00A509FE" w:rsidRPr="00A509FE" w:rsidRDefault="00A509FE" w:rsidP="0006229D">
            <w:pPr>
              <w:spacing w:before="22"/>
              <w:jc w:val="center"/>
              <w:rPr>
                <w:rFonts w:eastAsia="Cambria"/>
                <w:b/>
              </w:rPr>
            </w:pPr>
          </w:p>
          <w:p w14:paraId="04F1656F" w14:textId="77777777" w:rsidR="00A509FE" w:rsidRPr="00A509FE" w:rsidRDefault="00A509FE" w:rsidP="0006229D">
            <w:pPr>
              <w:ind w:left="42" w:right="10"/>
              <w:jc w:val="center"/>
              <w:rPr>
                <w:rFonts w:eastAsia="Cambria"/>
              </w:rPr>
            </w:pPr>
            <w:r w:rsidRPr="00A509FE">
              <w:rPr>
                <w:rFonts w:eastAsia="Cambria"/>
              </w:rPr>
              <w:t>4</w:t>
            </w:r>
          </w:p>
        </w:tc>
        <w:tc>
          <w:tcPr>
            <w:tcW w:w="4238" w:type="dxa"/>
            <w:tcBorders>
              <w:left w:val="single" w:sz="4" w:space="0" w:color="000000"/>
              <w:right w:val="single" w:sz="4" w:space="0" w:color="000000"/>
            </w:tcBorders>
          </w:tcPr>
          <w:p w14:paraId="3BCD0C7F" w14:textId="77777777" w:rsidR="00A509FE" w:rsidRPr="00A509FE" w:rsidRDefault="00A509FE" w:rsidP="0006229D">
            <w:pPr>
              <w:spacing w:before="114"/>
              <w:ind w:left="70"/>
              <w:jc w:val="center"/>
              <w:rPr>
                <w:rFonts w:eastAsia="Cambria"/>
              </w:rPr>
            </w:pPr>
            <w:r w:rsidRPr="00A509FE">
              <w:rPr>
                <w:rFonts w:eastAsia="Cambria"/>
                <w:spacing w:val="-2"/>
              </w:rPr>
              <w:t>CAPINA</w:t>
            </w:r>
            <w:r w:rsidRPr="00A509FE">
              <w:rPr>
                <w:rFonts w:eastAsia="Cambria"/>
                <w:spacing w:val="-5"/>
              </w:rPr>
              <w:t xml:space="preserve"> </w:t>
            </w:r>
            <w:r w:rsidRPr="00A509FE">
              <w:rPr>
                <w:rFonts w:eastAsia="Cambria"/>
                <w:spacing w:val="-2"/>
              </w:rPr>
              <w:t>(12</w:t>
            </w:r>
            <w:r w:rsidRPr="00A509FE">
              <w:rPr>
                <w:rFonts w:eastAsia="Cambria"/>
                <w:spacing w:val="-5"/>
              </w:rPr>
              <w:t xml:space="preserve"> </w:t>
            </w:r>
            <w:r w:rsidRPr="00A509FE">
              <w:rPr>
                <w:rFonts w:eastAsia="Cambria"/>
                <w:spacing w:val="-2"/>
              </w:rPr>
              <w:t>MESES)</w:t>
            </w:r>
          </w:p>
        </w:tc>
        <w:tc>
          <w:tcPr>
            <w:tcW w:w="1224" w:type="dxa"/>
            <w:tcBorders>
              <w:left w:val="single" w:sz="4" w:space="0" w:color="000000"/>
              <w:right w:val="single" w:sz="4" w:space="0" w:color="000000"/>
            </w:tcBorders>
          </w:tcPr>
          <w:p w14:paraId="44652E51" w14:textId="77777777" w:rsidR="00A509FE" w:rsidRPr="00A509FE" w:rsidRDefault="00A509FE" w:rsidP="0006229D">
            <w:pPr>
              <w:spacing w:before="22"/>
              <w:jc w:val="center"/>
              <w:rPr>
                <w:rFonts w:eastAsia="Cambria"/>
                <w:b/>
              </w:rPr>
            </w:pPr>
          </w:p>
          <w:p w14:paraId="78AEAC85" w14:textId="77777777" w:rsidR="00A509FE" w:rsidRPr="00A509FE" w:rsidRDefault="00A509FE" w:rsidP="0006229D">
            <w:pPr>
              <w:ind w:left="47" w:right="9"/>
              <w:jc w:val="center"/>
              <w:rPr>
                <w:rFonts w:eastAsia="Cambria"/>
              </w:rPr>
            </w:pPr>
            <w:r w:rsidRPr="00A509FE">
              <w:rPr>
                <w:rFonts w:eastAsia="Cambria"/>
              </w:rPr>
              <w:t>M2/</w:t>
            </w:r>
            <w:r w:rsidRPr="00A509FE">
              <w:rPr>
                <w:rFonts w:eastAsia="Cambria"/>
                <w:spacing w:val="-3"/>
              </w:rPr>
              <w:t xml:space="preserve"> </w:t>
            </w:r>
            <w:r w:rsidRPr="00A509FE">
              <w:rPr>
                <w:rFonts w:eastAsia="Cambria"/>
                <w:spacing w:val="-5"/>
              </w:rPr>
              <w:t>MÊS</w:t>
            </w:r>
          </w:p>
        </w:tc>
        <w:tc>
          <w:tcPr>
            <w:tcW w:w="1446" w:type="dxa"/>
            <w:tcBorders>
              <w:left w:val="single" w:sz="4" w:space="0" w:color="000000"/>
              <w:right w:val="single" w:sz="4" w:space="0" w:color="000000"/>
            </w:tcBorders>
          </w:tcPr>
          <w:p w14:paraId="601D5503" w14:textId="77777777" w:rsidR="00A509FE" w:rsidRPr="00A509FE" w:rsidRDefault="00A509FE" w:rsidP="0006229D">
            <w:pPr>
              <w:spacing w:before="22"/>
              <w:jc w:val="center"/>
              <w:rPr>
                <w:rFonts w:eastAsia="Cambria"/>
                <w:b/>
              </w:rPr>
            </w:pPr>
          </w:p>
          <w:p w14:paraId="6053471A" w14:textId="77777777" w:rsidR="00A509FE" w:rsidRPr="00A509FE" w:rsidRDefault="00A509FE" w:rsidP="0006229D">
            <w:pPr>
              <w:ind w:left="42" w:right="4"/>
              <w:jc w:val="center"/>
              <w:rPr>
                <w:rFonts w:eastAsia="Cambria"/>
              </w:rPr>
            </w:pPr>
            <w:r w:rsidRPr="00A509FE">
              <w:rPr>
                <w:rFonts w:eastAsia="Cambria"/>
                <w:spacing w:val="-2"/>
              </w:rPr>
              <w:t>15.444,52</w:t>
            </w:r>
          </w:p>
        </w:tc>
      </w:tr>
    </w:tbl>
    <w:p w14:paraId="07094E02" w14:textId="77777777" w:rsidR="00A509FE" w:rsidRPr="00A509FE" w:rsidRDefault="00A509FE" w:rsidP="00A509FE">
      <w:pPr>
        <w:jc w:val="both"/>
        <w:rPr>
          <w:rFonts w:eastAsia="Times New Roman"/>
          <w:color w:val="000000" w:themeColor="text1"/>
        </w:rPr>
      </w:pPr>
    </w:p>
    <w:p w14:paraId="0B025575" w14:textId="77777777" w:rsidR="00A509FE" w:rsidRPr="00A509FE" w:rsidRDefault="00A509FE" w:rsidP="00A509FE">
      <w:pPr>
        <w:jc w:val="both"/>
        <w:rPr>
          <w:rFonts w:eastAsia="Times New Roman"/>
          <w:color w:val="000000" w:themeColor="text1"/>
        </w:rPr>
      </w:pPr>
      <w:r w:rsidRPr="00A509FE">
        <w:rPr>
          <w:rFonts w:eastAsia="Times New Roman"/>
          <w:b/>
          <w:bCs/>
          <w:color w:val="FF0000"/>
        </w:rPr>
        <w:t>Observação:</w:t>
      </w:r>
      <w:r w:rsidRPr="00A509FE">
        <w:rPr>
          <w:rFonts w:eastAsia="Times New Roman"/>
          <w:color w:val="000000" w:themeColor="text1"/>
        </w:rPr>
        <w:t xml:space="preserve"> Vale ressaltar que o pessoal fornecido pela contratada, não possuirá qualquer vínculo empregatício com este órgão público, sendo de responsabilidade da prestadora de serviços arcar com todos os custos diretos e indiretos da inerentes a sua contratação, inclusive escolha e recrutamento de pessoal, não cabendo a Prefeitura Municipal exercer qualquer ato relacionado a contratação de pessoal para prestação dos serviços, tão pouco submissão direta do pessoal contratado a funcionários públicos responsáveis pela fiscalização de contrato.</w:t>
      </w:r>
    </w:p>
    <w:p w14:paraId="73951BDA" w14:textId="77777777" w:rsidR="00A509FE" w:rsidRPr="00A509FE" w:rsidRDefault="00A509FE" w:rsidP="00A509FE">
      <w:pPr>
        <w:jc w:val="both"/>
        <w:rPr>
          <w:rFonts w:eastAsia="Times New Roman"/>
          <w:color w:val="000000" w:themeColor="text1"/>
        </w:rPr>
      </w:pPr>
      <w:r w:rsidRPr="00A509FE">
        <w:rPr>
          <w:rFonts w:eastAsia="Times New Roman"/>
          <w:b/>
          <w:bCs/>
          <w:color w:val="000000" w:themeColor="text1"/>
        </w:rPr>
        <w:t>LOCAL DE EXECUÇÃO DOS SERVIÇOS</w:t>
      </w:r>
    </w:p>
    <w:p w14:paraId="3A5A7CCC" w14:textId="77777777" w:rsidR="00A509FE" w:rsidRPr="00A509FE" w:rsidRDefault="00A509FE" w:rsidP="00A509FE">
      <w:pPr>
        <w:jc w:val="both"/>
        <w:rPr>
          <w:rFonts w:eastAsia="Times New Roman"/>
          <w:b/>
          <w:bCs/>
          <w:color w:val="000000" w:themeColor="text1"/>
        </w:rPr>
      </w:pPr>
      <w:r w:rsidRPr="00A509FE">
        <w:rPr>
          <w:rFonts w:eastAsia="Times New Roman"/>
          <w:b/>
          <w:bCs/>
          <w:color w:val="000000" w:themeColor="text1"/>
        </w:rPr>
        <w:t xml:space="preserve">Varrição Manual de Vias e Logradouros - </w:t>
      </w:r>
      <w:r w:rsidRPr="00A509FE">
        <w:rPr>
          <w:rFonts w:eastAsia="Times New Roman"/>
          <w:color w:val="000000" w:themeColor="text1"/>
        </w:rPr>
        <w:t>A varrição será realizada em todo o perímetro urbano, com prioridade para as áreas comerciais.</w:t>
      </w:r>
    </w:p>
    <w:p w14:paraId="3C7268AA" w14:textId="77777777" w:rsidR="00A509FE" w:rsidRPr="00A509FE" w:rsidRDefault="00A509FE" w:rsidP="00A509FE">
      <w:pPr>
        <w:jc w:val="both"/>
        <w:rPr>
          <w:rFonts w:eastAsia="Times New Roman"/>
          <w:b/>
          <w:bCs/>
          <w:color w:val="000000" w:themeColor="text1"/>
        </w:rPr>
      </w:pPr>
      <w:r w:rsidRPr="00A509FE">
        <w:rPr>
          <w:rFonts w:eastAsia="Times New Roman"/>
          <w:b/>
          <w:bCs/>
          <w:color w:val="000000" w:themeColor="text1"/>
        </w:rPr>
        <w:t xml:space="preserve">Pintura de Meio-Fio - </w:t>
      </w:r>
      <w:r w:rsidRPr="00A509FE">
        <w:rPr>
          <w:rFonts w:eastAsia="Times New Roman"/>
          <w:color w:val="000000" w:themeColor="text1"/>
        </w:rPr>
        <w:t>Execução em todo o perímetro urbano.</w:t>
      </w:r>
    </w:p>
    <w:p w14:paraId="0C261156" w14:textId="77777777" w:rsidR="00A509FE" w:rsidRPr="00A509FE" w:rsidRDefault="00A509FE" w:rsidP="00A509FE">
      <w:pPr>
        <w:jc w:val="both"/>
        <w:rPr>
          <w:rFonts w:eastAsia="Times New Roman"/>
          <w:b/>
          <w:bCs/>
          <w:color w:val="000000" w:themeColor="text1"/>
        </w:rPr>
      </w:pPr>
      <w:r w:rsidRPr="00A509FE">
        <w:rPr>
          <w:rFonts w:eastAsia="Times New Roman"/>
          <w:b/>
          <w:bCs/>
          <w:color w:val="000000" w:themeColor="text1"/>
        </w:rPr>
        <w:t xml:space="preserve">Capina e Raspagem - </w:t>
      </w:r>
      <w:r w:rsidRPr="00A509FE">
        <w:rPr>
          <w:rFonts w:eastAsia="Times New Roman"/>
          <w:color w:val="000000" w:themeColor="text1"/>
        </w:rPr>
        <w:t>Execução em todo o perímetro urbano.</w:t>
      </w:r>
    </w:p>
    <w:p w14:paraId="2B73BFF9" w14:textId="77777777" w:rsidR="00A509FE" w:rsidRPr="00A509FE" w:rsidRDefault="00A509FE" w:rsidP="00A509FE">
      <w:pPr>
        <w:jc w:val="both"/>
        <w:rPr>
          <w:rFonts w:eastAsia="Times New Roman"/>
          <w:color w:val="000000" w:themeColor="text1"/>
        </w:rPr>
      </w:pPr>
      <w:r w:rsidRPr="00A509FE">
        <w:rPr>
          <w:rFonts w:eastAsia="Times New Roman"/>
          <w:b/>
          <w:bCs/>
          <w:color w:val="000000" w:themeColor="text1"/>
        </w:rPr>
        <w:t xml:space="preserve">ESTRUTURA OPERACIONAL LOCAL DAS INSTALAÇÕES: </w:t>
      </w:r>
    </w:p>
    <w:p w14:paraId="129881FC" w14:textId="77777777" w:rsidR="00A509FE" w:rsidRPr="00A509FE" w:rsidRDefault="00A509FE" w:rsidP="00A509FE">
      <w:pPr>
        <w:jc w:val="both"/>
        <w:rPr>
          <w:rFonts w:eastAsia="Times New Roman"/>
          <w:color w:val="000000" w:themeColor="text1"/>
        </w:rPr>
      </w:pPr>
      <w:r w:rsidRPr="00A509FE">
        <w:rPr>
          <w:rFonts w:eastAsia="Times New Roman"/>
          <w:color w:val="000000" w:themeColor="text1"/>
        </w:rPr>
        <w:t>A CONTRATADA deverá dispor, no mínimo, das seguintes instalações fixas:</w:t>
      </w:r>
    </w:p>
    <w:p w14:paraId="7FBF61CE" w14:textId="77777777" w:rsidR="00A509FE" w:rsidRPr="00A509FE" w:rsidRDefault="00A509FE" w:rsidP="00A509FE">
      <w:pPr>
        <w:widowControl/>
        <w:numPr>
          <w:ilvl w:val="0"/>
          <w:numId w:val="36"/>
        </w:numPr>
        <w:autoSpaceDE/>
        <w:autoSpaceDN/>
        <w:spacing w:after="160" w:line="259" w:lineRule="auto"/>
        <w:jc w:val="both"/>
        <w:rPr>
          <w:rFonts w:eastAsia="Times New Roman"/>
          <w:color w:val="000000" w:themeColor="text1"/>
        </w:rPr>
      </w:pPr>
      <w:r w:rsidRPr="00A509FE">
        <w:rPr>
          <w:rFonts w:eastAsia="Times New Roman"/>
          <w:color w:val="000000" w:themeColor="text1"/>
        </w:rPr>
        <w:t>Setor de lavagem de veículos;</w:t>
      </w:r>
    </w:p>
    <w:p w14:paraId="6C18240E" w14:textId="77777777" w:rsidR="00A509FE" w:rsidRPr="00A509FE" w:rsidRDefault="00A509FE" w:rsidP="00A509FE">
      <w:pPr>
        <w:widowControl/>
        <w:numPr>
          <w:ilvl w:val="0"/>
          <w:numId w:val="36"/>
        </w:numPr>
        <w:autoSpaceDE/>
        <w:autoSpaceDN/>
        <w:spacing w:after="160" w:line="259" w:lineRule="auto"/>
        <w:jc w:val="both"/>
        <w:rPr>
          <w:rFonts w:eastAsia="Times New Roman"/>
          <w:color w:val="000000" w:themeColor="text1"/>
        </w:rPr>
      </w:pPr>
      <w:r w:rsidRPr="00A509FE">
        <w:rPr>
          <w:rFonts w:eastAsia="Times New Roman"/>
          <w:color w:val="000000" w:themeColor="text1"/>
        </w:rPr>
        <w:t>Almoxarifado e adendos, providos de ferramentas, estoque de componentes e peças, de forma a poder garantir, com regularidade, a manutenção dos veículos e reparação de contêineres.</w:t>
      </w:r>
    </w:p>
    <w:p w14:paraId="752C0F9D" w14:textId="77777777" w:rsidR="00A509FE" w:rsidRPr="00A509FE" w:rsidRDefault="00A509FE" w:rsidP="00A509FE">
      <w:pPr>
        <w:widowControl/>
        <w:numPr>
          <w:ilvl w:val="0"/>
          <w:numId w:val="36"/>
        </w:numPr>
        <w:autoSpaceDE/>
        <w:autoSpaceDN/>
        <w:spacing w:after="160" w:line="259" w:lineRule="auto"/>
        <w:jc w:val="both"/>
        <w:rPr>
          <w:rFonts w:eastAsia="Times New Roman"/>
          <w:color w:val="000000" w:themeColor="text1"/>
        </w:rPr>
      </w:pPr>
      <w:r w:rsidRPr="00A509FE">
        <w:rPr>
          <w:rFonts w:eastAsia="Times New Roman"/>
          <w:color w:val="000000" w:themeColor="text1"/>
        </w:rPr>
        <w:t>Deverá, outrossim, dispor de garagem ou pátio de estacionamento, não sendo permitida a permanência de veículos na via pública, quando fora de serviço ou aguardando o início dos trabalhos.</w:t>
      </w:r>
    </w:p>
    <w:p w14:paraId="365FF4D8" w14:textId="77777777" w:rsidR="00A509FE" w:rsidRPr="00A509FE" w:rsidRDefault="00A509FE" w:rsidP="00A509FE">
      <w:pPr>
        <w:widowControl/>
        <w:numPr>
          <w:ilvl w:val="0"/>
          <w:numId w:val="36"/>
        </w:numPr>
        <w:autoSpaceDE/>
        <w:autoSpaceDN/>
        <w:spacing w:after="160" w:line="259" w:lineRule="auto"/>
        <w:jc w:val="both"/>
        <w:rPr>
          <w:rFonts w:eastAsia="Times New Roman"/>
          <w:color w:val="000000" w:themeColor="text1"/>
        </w:rPr>
      </w:pPr>
      <w:r w:rsidRPr="00A509FE">
        <w:rPr>
          <w:rFonts w:eastAsia="Times New Roman"/>
          <w:color w:val="000000" w:themeColor="text1"/>
        </w:rPr>
        <w:t>As instalações deverão atender, plenamente, às exigências constantes nas Especificações Técnicas do presente Termo de Referência e serem compatíveis:</w:t>
      </w:r>
    </w:p>
    <w:p w14:paraId="1A40D139" w14:textId="77777777" w:rsidR="00A509FE" w:rsidRPr="00A509FE" w:rsidRDefault="00A509FE" w:rsidP="00A509FE">
      <w:pPr>
        <w:widowControl/>
        <w:numPr>
          <w:ilvl w:val="0"/>
          <w:numId w:val="37"/>
        </w:numPr>
        <w:autoSpaceDE/>
        <w:autoSpaceDN/>
        <w:spacing w:after="160" w:line="259" w:lineRule="auto"/>
        <w:jc w:val="both"/>
        <w:rPr>
          <w:rFonts w:eastAsia="Times New Roman"/>
          <w:color w:val="000000" w:themeColor="text1"/>
        </w:rPr>
      </w:pPr>
      <w:r w:rsidRPr="00A509FE">
        <w:rPr>
          <w:rFonts w:eastAsia="Times New Roman"/>
          <w:color w:val="000000" w:themeColor="text1"/>
        </w:rPr>
        <w:lastRenderedPageBreak/>
        <w:t>Com o número de equipamentos relacionados, em atendimento aos recursos materiais solicitados;</w:t>
      </w:r>
    </w:p>
    <w:p w14:paraId="43A72783" w14:textId="77777777" w:rsidR="00A509FE" w:rsidRPr="00A509FE" w:rsidRDefault="00A509FE" w:rsidP="00A509FE">
      <w:pPr>
        <w:widowControl/>
        <w:numPr>
          <w:ilvl w:val="0"/>
          <w:numId w:val="37"/>
        </w:numPr>
        <w:autoSpaceDE/>
        <w:autoSpaceDN/>
        <w:spacing w:after="160" w:line="259" w:lineRule="auto"/>
        <w:jc w:val="both"/>
        <w:rPr>
          <w:rFonts w:eastAsia="Times New Roman"/>
          <w:color w:val="000000" w:themeColor="text1"/>
        </w:rPr>
      </w:pPr>
      <w:r w:rsidRPr="00A509FE">
        <w:rPr>
          <w:rFonts w:eastAsia="Times New Roman"/>
          <w:color w:val="000000" w:themeColor="text1"/>
        </w:rPr>
        <w:t>Com a Metodologia de Execução e Proposta apresentadas.</w:t>
      </w:r>
    </w:p>
    <w:p w14:paraId="7EA3A214" w14:textId="77777777" w:rsidR="00A509FE" w:rsidRPr="00A509FE" w:rsidRDefault="00A509FE" w:rsidP="00A509FE">
      <w:pPr>
        <w:jc w:val="both"/>
        <w:rPr>
          <w:rFonts w:eastAsia="Times New Roman"/>
          <w:color w:val="000000" w:themeColor="text1"/>
        </w:rPr>
      </w:pPr>
    </w:p>
    <w:p w14:paraId="668DE322" w14:textId="77777777" w:rsidR="00A509FE" w:rsidRPr="00A509FE" w:rsidRDefault="00A509FE" w:rsidP="00A509FE">
      <w:pPr>
        <w:jc w:val="both"/>
        <w:rPr>
          <w:rFonts w:eastAsia="Times New Roman"/>
          <w:color w:val="000000" w:themeColor="text1"/>
        </w:rPr>
      </w:pPr>
      <w:r w:rsidRPr="00A509FE">
        <w:rPr>
          <w:rFonts w:eastAsia="Times New Roman"/>
          <w:b/>
          <w:bCs/>
          <w:color w:val="000000" w:themeColor="text1"/>
        </w:rPr>
        <w:t xml:space="preserve">ESTRUTURA OPERACIONAL LOCAL DE GESTÃO DE PESSOAS: </w:t>
      </w:r>
    </w:p>
    <w:p w14:paraId="6C4F7195" w14:textId="77777777" w:rsidR="00A509FE" w:rsidRPr="00A509FE" w:rsidRDefault="00A509FE" w:rsidP="00A509FE">
      <w:pPr>
        <w:jc w:val="both"/>
        <w:rPr>
          <w:rFonts w:eastAsia="Times New Roman"/>
          <w:color w:val="000000" w:themeColor="text1"/>
        </w:rPr>
      </w:pPr>
      <w:r w:rsidRPr="00A509FE">
        <w:rPr>
          <w:rFonts w:eastAsia="Times New Roman"/>
          <w:color w:val="000000" w:themeColor="text1"/>
        </w:rPr>
        <w:t>Competirá à CONTRATADA a admissão de:</w:t>
      </w:r>
    </w:p>
    <w:p w14:paraId="3EC53FFD" w14:textId="77777777" w:rsidR="00A509FE" w:rsidRPr="00A509FE" w:rsidRDefault="00A509FE" w:rsidP="00A509FE">
      <w:pPr>
        <w:widowControl/>
        <w:numPr>
          <w:ilvl w:val="0"/>
          <w:numId w:val="38"/>
        </w:numPr>
        <w:autoSpaceDE/>
        <w:autoSpaceDN/>
        <w:spacing w:after="160" w:line="259" w:lineRule="auto"/>
        <w:jc w:val="both"/>
        <w:rPr>
          <w:rFonts w:eastAsia="Times New Roman"/>
          <w:color w:val="000000" w:themeColor="text1"/>
        </w:rPr>
      </w:pPr>
      <w:r w:rsidRPr="00A509FE">
        <w:rPr>
          <w:rFonts w:eastAsia="Times New Roman"/>
          <w:color w:val="000000" w:themeColor="text1"/>
        </w:rPr>
        <w:t>Motoristas;</w:t>
      </w:r>
    </w:p>
    <w:p w14:paraId="3034A540" w14:textId="77777777" w:rsidR="00A509FE" w:rsidRPr="00A509FE" w:rsidRDefault="00A509FE" w:rsidP="00A509FE">
      <w:pPr>
        <w:widowControl/>
        <w:numPr>
          <w:ilvl w:val="0"/>
          <w:numId w:val="38"/>
        </w:numPr>
        <w:autoSpaceDE/>
        <w:autoSpaceDN/>
        <w:spacing w:after="160" w:line="259" w:lineRule="auto"/>
        <w:jc w:val="both"/>
        <w:rPr>
          <w:rFonts w:eastAsia="Times New Roman"/>
          <w:color w:val="000000" w:themeColor="text1"/>
        </w:rPr>
      </w:pPr>
      <w:r w:rsidRPr="00A509FE">
        <w:rPr>
          <w:rFonts w:eastAsia="Times New Roman"/>
          <w:color w:val="000000" w:themeColor="text1"/>
        </w:rPr>
        <w:t>Técnicos;</w:t>
      </w:r>
    </w:p>
    <w:p w14:paraId="6EB46801" w14:textId="77777777" w:rsidR="00A509FE" w:rsidRPr="00A509FE" w:rsidRDefault="00A509FE" w:rsidP="00A509FE">
      <w:pPr>
        <w:widowControl/>
        <w:numPr>
          <w:ilvl w:val="0"/>
          <w:numId w:val="38"/>
        </w:numPr>
        <w:autoSpaceDE/>
        <w:autoSpaceDN/>
        <w:spacing w:after="160" w:line="259" w:lineRule="auto"/>
        <w:jc w:val="both"/>
        <w:rPr>
          <w:rFonts w:eastAsia="Times New Roman"/>
          <w:color w:val="000000" w:themeColor="text1"/>
        </w:rPr>
      </w:pPr>
      <w:r w:rsidRPr="00A509FE">
        <w:rPr>
          <w:rFonts w:eastAsia="Times New Roman"/>
          <w:color w:val="000000" w:themeColor="text1"/>
        </w:rPr>
        <w:t>Varredores;</w:t>
      </w:r>
    </w:p>
    <w:p w14:paraId="1A06F3D0" w14:textId="77777777" w:rsidR="00A509FE" w:rsidRPr="00A509FE" w:rsidRDefault="00A509FE" w:rsidP="00A509FE">
      <w:pPr>
        <w:widowControl/>
        <w:numPr>
          <w:ilvl w:val="0"/>
          <w:numId w:val="38"/>
        </w:numPr>
        <w:autoSpaceDE/>
        <w:autoSpaceDN/>
        <w:spacing w:after="160" w:line="259" w:lineRule="auto"/>
        <w:jc w:val="both"/>
        <w:rPr>
          <w:rFonts w:eastAsia="Times New Roman"/>
          <w:color w:val="000000" w:themeColor="text1"/>
        </w:rPr>
      </w:pPr>
      <w:r w:rsidRPr="00A509FE">
        <w:rPr>
          <w:rFonts w:eastAsia="Times New Roman"/>
          <w:color w:val="000000" w:themeColor="text1"/>
        </w:rPr>
        <w:t>Ajudantes;</w:t>
      </w:r>
    </w:p>
    <w:p w14:paraId="17C4395F" w14:textId="77777777" w:rsidR="00A509FE" w:rsidRPr="00A509FE" w:rsidRDefault="00A509FE" w:rsidP="00A509FE">
      <w:pPr>
        <w:widowControl/>
        <w:numPr>
          <w:ilvl w:val="0"/>
          <w:numId w:val="38"/>
        </w:numPr>
        <w:autoSpaceDE/>
        <w:autoSpaceDN/>
        <w:spacing w:after="160" w:line="259" w:lineRule="auto"/>
        <w:jc w:val="both"/>
        <w:rPr>
          <w:rFonts w:eastAsia="Times New Roman"/>
          <w:color w:val="000000" w:themeColor="text1"/>
        </w:rPr>
      </w:pPr>
      <w:r w:rsidRPr="00A509FE">
        <w:rPr>
          <w:rFonts w:eastAsia="Times New Roman"/>
          <w:color w:val="000000" w:themeColor="text1"/>
        </w:rPr>
        <w:t>Encarregados;</w:t>
      </w:r>
    </w:p>
    <w:p w14:paraId="5DD9BDF0" w14:textId="77777777" w:rsidR="00A509FE" w:rsidRPr="00A509FE" w:rsidRDefault="00A509FE" w:rsidP="00A509FE">
      <w:pPr>
        <w:widowControl/>
        <w:numPr>
          <w:ilvl w:val="0"/>
          <w:numId w:val="38"/>
        </w:numPr>
        <w:autoSpaceDE/>
        <w:autoSpaceDN/>
        <w:spacing w:after="160" w:line="259" w:lineRule="auto"/>
        <w:jc w:val="both"/>
        <w:rPr>
          <w:rFonts w:eastAsia="Times New Roman"/>
          <w:color w:val="000000" w:themeColor="text1"/>
        </w:rPr>
      </w:pPr>
      <w:r w:rsidRPr="00A509FE">
        <w:rPr>
          <w:rFonts w:eastAsia="Times New Roman"/>
          <w:color w:val="000000" w:themeColor="text1"/>
        </w:rPr>
        <w:t>Outros funcionários necessários ao desempenho dos serviços contratados.</w:t>
      </w:r>
    </w:p>
    <w:p w14:paraId="05588485" w14:textId="77777777" w:rsidR="00A509FE" w:rsidRPr="00A509FE" w:rsidRDefault="00A509FE" w:rsidP="00A509FE">
      <w:pPr>
        <w:jc w:val="both"/>
        <w:rPr>
          <w:rFonts w:eastAsia="Times New Roman"/>
          <w:color w:val="000000" w:themeColor="text1"/>
        </w:rPr>
      </w:pPr>
      <w:r w:rsidRPr="00A509FE">
        <w:rPr>
          <w:rFonts w:eastAsia="Times New Roman"/>
          <w:color w:val="000000" w:themeColor="text1"/>
        </w:rPr>
        <w:t>Correndo por conta desta todos os encargos necessários e demais exigências:</w:t>
      </w:r>
    </w:p>
    <w:p w14:paraId="2FE09E1C" w14:textId="77777777" w:rsidR="00A509FE" w:rsidRPr="00A509FE" w:rsidRDefault="00A509FE" w:rsidP="00A509FE">
      <w:pPr>
        <w:widowControl/>
        <w:numPr>
          <w:ilvl w:val="0"/>
          <w:numId w:val="39"/>
        </w:numPr>
        <w:autoSpaceDE/>
        <w:autoSpaceDN/>
        <w:spacing w:after="160" w:line="259" w:lineRule="auto"/>
        <w:jc w:val="both"/>
        <w:rPr>
          <w:rFonts w:eastAsia="Times New Roman"/>
          <w:color w:val="000000" w:themeColor="text1"/>
        </w:rPr>
      </w:pPr>
      <w:r w:rsidRPr="00A509FE">
        <w:rPr>
          <w:rFonts w:eastAsia="Times New Roman"/>
          <w:color w:val="000000" w:themeColor="text1"/>
        </w:rPr>
        <w:t>Das leis trabalhistas;</w:t>
      </w:r>
    </w:p>
    <w:p w14:paraId="571E7010" w14:textId="77777777" w:rsidR="00A509FE" w:rsidRPr="00A509FE" w:rsidRDefault="00A509FE" w:rsidP="00A509FE">
      <w:pPr>
        <w:widowControl/>
        <w:numPr>
          <w:ilvl w:val="0"/>
          <w:numId w:val="39"/>
        </w:numPr>
        <w:autoSpaceDE/>
        <w:autoSpaceDN/>
        <w:spacing w:after="160" w:line="259" w:lineRule="auto"/>
        <w:jc w:val="both"/>
        <w:rPr>
          <w:rFonts w:eastAsia="Times New Roman"/>
          <w:color w:val="000000" w:themeColor="text1"/>
        </w:rPr>
      </w:pPr>
      <w:r w:rsidRPr="00A509FE">
        <w:rPr>
          <w:rFonts w:eastAsia="Times New Roman"/>
          <w:color w:val="000000" w:themeColor="text1"/>
        </w:rPr>
        <w:t>Previdenciárias;</w:t>
      </w:r>
    </w:p>
    <w:p w14:paraId="45BDF220" w14:textId="77777777" w:rsidR="00A509FE" w:rsidRPr="00A509FE" w:rsidRDefault="00A509FE" w:rsidP="00A509FE">
      <w:pPr>
        <w:widowControl/>
        <w:numPr>
          <w:ilvl w:val="0"/>
          <w:numId w:val="39"/>
        </w:numPr>
        <w:autoSpaceDE/>
        <w:autoSpaceDN/>
        <w:spacing w:after="160" w:line="259" w:lineRule="auto"/>
        <w:jc w:val="both"/>
        <w:rPr>
          <w:rFonts w:eastAsia="Times New Roman"/>
          <w:color w:val="000000" w:themeColor="text1"/>
        </w:rPr>
      </w:pPr>
      <w:r w:rsidRPr="00A509FE">
        <w:rPr>
          <w:rFonts w:eastAsia="Times New Roman"/>
          <w:color w:val="000000" w:themeColor="text1"/>
        </w:rPr>
        <w:t>Fiscais;</w:t>
      </w:r>
    </w:p>
    <w:p w14:paraId="22FE8713" w14:textId="77777777" w:rsidR="00A509FE" w:rsidRPr="00A509FE" w:rsidRDefault="00A509FE" w:rsidP="00A509FE">
      <w:pPr>
        <w:widowControl/>
        <w:numPr>
          <w:ilvl w:val="0"/>
          <w:numId w:val="39"/>
        </w:numPr>
        <w:autoSpaceDE/>
        <w:autoSpaceDN/>
        <w:spacing w:after="160" w:line="259" w:lineRule="auto"/>
        <w:jc w:val="both"/>
        <w:rPr>
          <w:rFonts w:eastAsia="Times New Roman"/>
          <w:color w:val="000000" w:themeColor="text1"/>
        </w:rPr>
      </w:pPr>
      <w:r w:rsidRPr="00A509FE">
        <w:rPr>
          <w:rFonts w:eastAsia="Times New Roman"/>
          <w:color w:val="000000" w:themeColor="text1"/>
        </w:rPr>
        <w:t>Outras de qualquer natureza.</w:t>
      </w:r>
    </w:p>
    <w:p w14:paraId="1990A864" w14:textId="77777777" w:rsidR="00A509FE" w:rsidRPr="00A509FE" w:rsidRDefault="00A509FE" w:rsidP="00A509FE">
      <w:pPr>
        <w:widowControl/>
        <w:numPr>
          <w:ilvl w:val="0"/>
          <w:numId w:val="35"/>
        </w:numPr>
        <w:autoSpaceDE/>
        <w:autoSpaceDN/>
        <w:spacing w:after="160" w:line="259" w:lineRule="auto"/>
        <w:jc w:val="both"/>
        <w:rPr>
          <w:rFonts w:eastAsia="Times New Roman"/>
          <w:color w:val="000000" w:themeColor="text1"/>
        </w:rPr>
      </w:pPr>
      <w:r w:rsidRPr="00A509FE">
        <w:rPr>
          <w:rFonts w:eastAsia="Times New Roman"/>
          <w:color w:val="000000" w:themeColor="text1"/>
        </w:rPr>
        <w:t>Só deverão ser admitidos candidatos que se apresentarem com boas referências e possuírem documentação necessária e em ordem.</w:t>
      </w:r>
    </w:p>
    <w:p w14:paraId="5D98B88D" w14:textId="77777777" w:rsidR="00A509FE" w:rsidRPr="00A509FE" w:rsidRDefault="00A509FE" w:rsidP="00A509FE">
      <w:pPr>
        <w:widowControl/>
        <w:numPr>
          <w:ilvl w:val="0"/>
          <w:numId w:val="35"/>
        </w:numPr>
        <w:autoSpaceDE/>
        <w:autoSpaceDN/>
        <w:spacing w:after="160" w:line="259" w:lineRule="auto"/>
        <w:jc w:val="both"/>
        <w:rPr>
          <w:rFonts w:eastAsia="Times New Roman"/>
          <w:color w:val="000000" w:themeColor="text1"/>
        </w:rPr>
      </w:pPr>
      <w:r w:rsidRPr="00A509FE">
        <w:rPr>
          <w:rFonts w:eastAsia="Times New Roman"/>
          <w:color w:val="000000" w:themeColor="text1"/>
        </w:rPr>
        <w:t>Deverão ser atenciosos e educados no tratamento dado ao munícipe, bem como cuidadosos com o bem público.</w:t>
      </w:r>
    </w:p>
    <w:p w14:paraId="46ECEA37" w14:textId="77777777" w:rsidR="00A509FE" w:rsidRPr="00A509FE" w:rsidRDefault="00A509FE" w:rsidP="00A509FE">
      <w:pPr>
        <w:widowControl/>
        <w:numPr>
          <w:ilvl w:val="0"/>
          <w:numId w:val="35"/>
        </w:numPr>
        <w:autoSpaceDE/>
        <w:autoSpaceDN/>
        <w:spacing w:after="160" w:line="259" w:lineRule="auto"/>
        <w:jc w:val="both"/>
        <w:rPr>
          <w:rFonts w:eastAsia="Times New Roman"/>
          <w:color w:val="000000" w:themeColor="text1"/>
        </w:rPr>
      </w:pPr>
      <w:r w:rsidRPr="00A509FE">
        <w:rPr>
          <w:rFonts w:eastAsia="Times New Roman"/>
          <w:color w:val="000000" w:themeColor="text1"/>
        </w:rPr>
        <w:t>A fiscalização terá direito de exigir dispensa, a qual deverá se realizar dentro de 48 (quarenta e oito) horas, de todo empregado cuja conduta seja prejudicial ao bom andamento do serviço. Se a dispensa der origem à ação judicial, o Município não terá, em nenhum caso, qualquer responsabilidade.</w:t>
      </w:r>
    </w:p>
    <w:p w14:paraId="09E21687" w14:textId="77777777" w:rsidR="00A509FE" w:rsidRPr="00A509FE" w:rsidRDefault="00A509FE" w:rsidP="00A509FE">
      <w:pPr>
        <w:widowControl/>
        <w:numPr>
          <w:ilvl w:val="0"/>
          <w:numId w:val="35"/>
        </w:numPr>
        <w:autoSpaceDE/>
        <w:autoSpaceDN/>
        <w:spacing w:after="160" w:line="259" w:lineRule="auto"/>
        <w:jc w:val="both"/>
        <w:rPr>
          <w:rFonts w:eastAsia="Times New Roman"/>
          <w:color w:val="000000" w:themeColor="text1"/>
        </w:rPr>
      </w:pPr>
      <w:r w:rsidRPr="00A509FE">
        <w:rPr>
          <w:rFonts w:eastAsia="Times New Roman"/>
          <w:color w:val="000000" w:themeColor="text1"/>
        </w:rPr>
        <w:t>Durante a execução dos serviços é absolutamente vedado, ao pessoal da CONTRATADA, a execução de outras tarefas que não sejam objeto destas especificações.</w:t>
      </w:r>
    </w:p>
    <w:p w14:paraId="4186E4A7" w14:textId="77777777" w:rsidR="00A509FE" w:rsidRPr="00A509FE" w:rsidRDefault="00A509FE" w:rsidP="00A509FE">
      <w:pPr>
        <w:widowControl/>
        <w:numPr>
          <w:ilvl w:val="0"/>
          <w:numId w:val="35"/>
        </w:numPr>
        <w:autoSpaceDE/>
        <w:autoSpaceDN/>
        <w:spacing w:after="160" w:line="259" w:lineRule="auto"/>
        <w:jc w:val="both"/>
        <w:rPr>
          <w:rFonts w:eastAsia="Times New Roman"/>
          <w:color w:val="000000" w:themeColor="text1"/>
        </w:rPr>
      </w:pPr>
      <w:r w:rsidRPr="00A509FE">
        <w:rPr>
          <w:rFonts w:eastAsia="Times New Roman"/>
          <w:color w:val="000000" w:themeColor="text1"/>
        </w:rPr>
        <w:t>Será terminantemente proibido aos empregados da CONTRATADA fazer catação ou triagem entre os resíduos coletados pela coleta domiciliar ou de varrição para proveito próprio.</w:t>
      </w:r>
    </w:p>
    <w:p w14:paraId="6EFEA991" w14:textId="77777777" w:rsidR="00A509FE" w:rsidRPr="00A509FE" w:rsidRDefault="00A509FE" w:rsidP="00A509FE">
      <w:pPr>
        <w:widowControl/>
        <w:numPr>
          <w:ilvl w:val="0"/>
          <w:numId w:val="35"/>
        </w:numPr>
        <w:autoSpaceDE/>
        <w:autoSpaceDN/>
        <w:spacing w:after="160" w:line="259" w:lineRule="auto"/>
        <w:jc w:val="both"/>
        <w:rPr>
          <w:rFonts w:eastAsia="Times New Roman"/>
          <w:color w:val="000000" w:themeColor="text1"/>
        </w:rPr>
      </w:pPr>
      <w:r w:rsidRPr="00A509FE">
        <w:rPr>
          <w:rFonts w:eastAsia="Times New Roman"/>
          <w:color w:val="000000" w:themeColor="text1"/>
        </w:rPr>
        <w:t>Será expressamente proibida à ingestão de bebidas alcoólicas, a solicitação de gratificações e donativos de qualquer espécie.</w:t>
      </w:r>
    </w:p>
    <w:p w14:paraId="3ABC03C8" w14:textId="77777777" w:rsidR="00A509FE" w:rsidRPr="00A509FE" w:rsidRDefault="00A509FE" w:rsidP="00A509FE">
      <w:pPr>
        <w:widowControl/>
        <w:numPr>
          <w:ilvl w:val="0"/>
          <w:numId w:val="35"/>
        </w:numPr>
        <w:autoSpaceDE/>
        <w:autoSpaceDN/>
        <w:spacing w:after="160" w:line="259" w:lineRule="auto"/>
        <w:jc w:val="both"/>
        <w:rPr>
          <w:rFonts w:eastAsia="Times New Roman"/>
          <w:color w:val="000000" w:themeColor="text1"/>
        </w:rPr>
      </w:pPr>
      <w:r w:rsidRPr="00A509FE">
        <w:rPr>
          <w:rFonts w:eastAsia="Times New Roman"/>
          <w:color w:val="000000" w:themeColor="text1"/>
        </w:rPr>
        <w:t>A equipe deverá apresentar-se uniformizada e asseada, com vestimenta e calçados adequados, bonés, capas protetoras e demais equipamentos de segurança quando a situação os exigir, conforme NR n° 06 e NR n° 38.</w:t>
      </w:r>
    </w:p>
    <w:p w14:paraId="59E9DCE8" w14:textId="77777777" w:rsidR="00A509FE" w:rsidRPr="00A509FE" w:rsidRDefault="00A509FE" w:rsidP="00A509FE">
      <w:pPr>
        <w:widowControl/>
        <w:numPr>
          <w:ilvl w:val="0"/>
          <w:numId w:val="35"/>
        </w:numPr>
        <w:autoSpaceDE/>
        <w:autoSpaceDN/>
        <w:spacing w:after="160" w:line="259" w:lineRule="auto"/>
        <w:jc w:val="both"/>
        <w:rPr>
          <w:rFonts w:eastAsia="Times New Roman"/>
          <w:color w:val="000000" w:themeColor="text1"/>
        </w:rPr>
      </w:pPr>
      <w:r w:rsidRPr="00A509FE">
        <w:rPr>
          <w:rFonts w:eastAsia="Times New Roman"/>
          <w:color w:val="000000" w:themeColor="text1"/>
        </w:rPr>
        <w:lastRenderedPageBreak/>
        <w:t>Cabe à CONTRATADA apresentar, nos locais e no horário de trabalho, os operários devidamente uniformizados, providenciando equipamentos e veículos suficientes para a realização dos serviços.</w:t>
      </w:r>
    </w:p>
    <w:p w14:paraId="7BCC9488" w14:textId="77777777" w:rsidR="00A509FE" w:rsidRPr="00A509FE" w:rsidRDefault="00A509FE" w:rsidP="00A509FE">
      <w:pPr>
        <w:jc w:val="both"/>
        <w:rPr>
          <w:rFonts w:eastAsia="Times New Roman"/>
          <w:color w:val="000000" w:themeColor="text1"/>
        </w:rPr>
      </w:pPr>
    </w:p>
    <w:tbl>
      <w:tblPr>
        <w:tblStyle w:val="Tabelacomgrade"/>
        <w:tblW w:w="0" w:type="auto"/>
        <w:tblLook w:val="04A0" w:firstRow="1" w:lastRow="0" w:firstColumn="1" w:lastColumn="0" w:noHBand="0" w:noVBand="1"/>
      </w:tblPr>
      <w:tblGrid>
        <w:gridCol w:w="8494"/>
      </w:tblGrid>
      <w:tr w:rsidR="00A509FE" w:rsidRPr="00A509FE" w14:paraId="13C26118" w14:textId="77777777" w:rsidTr="0006229D">
        <w:tc>
          <w:tcPr>
            <w:tcW w:w="8494" w:type="dxa"/>
          </w:tcPr>
          <w:p w14:paraId="726B26F4" w14:textId="77777777" w:rsidR="00A509FE" w:rsidRPr="00A509FE" w:rsidRDefault="00A509FE" w:rsidP="0006229D">
            <w:pPr>
              <w:jc w:val="both"/>
            </w:pPr>
            <w:r w:rsidRPr="00A509FE">
              <w:t>8 – ESTIMATIVA DE VALORES</w:t>
            </w:r>
          </w:p>
        </w:tc>
      </w:tr>
    </w:tbl>
    <w:p w14:paraId="23139256" w14:textId="77777777" w:rsidR="00A509FE" w:rsidRPr="00A509FE" w:rsidRDefault="00A509FE" w:rsidP="00A509FE">
      <w:pPr>
        <w:jc w:val="both"/>
      </w:pPr>
    </w:p>
    <w:p w14:paraId="40E1C50F" w14:textId="45BB5BFA" w:rsidR="00A509FE" w:rsidRDefault="00A509FE" w:rsidP="00A509FE">
      <w:pPr>
        <w:jc w:val="both"/>
      </w:pPr>
      <w:r w:rsidRPr="00A509FE">
        <w:t xml:space="preserve">Estimativa dos valores unitários e globais da contratação, com base </w:t>
      </w:r>
      <w:r w:rsidR="008A67BE">
        <w:t>na tabela GOINFRA.</w:t>
      </w:r>
    </w:p>
    <w:p w14:paraId="3FC45312"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47523250" w14:textId="77777777" w:rsidTr="0006229D">
        <w:tc>
          <w:tcPr>
            <w:tcW w:w="8494" w:type="dxa"/>
          </w:tcPr>
          <w:p w14:paraId="3051A5CB" w14:textId="77777777" w:rsidR="00A509FE" w:rsidRPr="00A509FE" w:rsidRDefault="00A509FE" w:rsidP="0006229D">
            <w:pPr>
              <w:jc w:val="both"/>
            </w:pPr>
            <w:r w:rsidRPr="00A509FE">
              <w:t>9 - JUSTIFICATIVA PARA O PARCELAMENTO OU NÃO DA CONTRATAÇÃO</w:t>
            </w:r>
          </w:p>
        </w:tc>
      </w:tr>
    </w:tbl>
    <w:p w14:paraId="37611189" w14:textId="77777777" w:rsidR="00A509FE" w:rsidRPr="00A509FE" w:rsidRDefault="00A509FE" w:rsidP="00A509FE">
      <w:pPr>
        <w:jc w:val="both"/>
        <w:rPr>
          <w:color w:val="FF0000"/>
        </w:rPr>
      </w:pPr>
    </w:p>
    <w:p w14:paraId="21EA92E2" w14:textId="77777777" w:rsidR="00A509FE" w:rsidRPr="00A509FE" w:rsidRDefault="00A509FE" w:rsidP="00A509FE">
      <w:pPr>
        <w:jc w:val="both"/>
      </w:pPr>
      <w:r w:rsidRPr="00A509FE">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3F11A0F9" w14:textId="69B3BDCA" w:rsidR="00A509FE" w:rsidRDefault="00A509FE" w:rsidP="00A509FE">
      <w:pPr>
        <w:jc w:val="both"/>
      </w:pPr>
      <w:r w:rsidRPr="00A509FE">
        <w:t>Considerando as especificidades do presente objeto a demanda será parcelada, haja visto, se comprovarem ser técnica e economicamente viável, com vistas a propiciar o melhor aproveitamento do mercado e a ampliação da competitividade.</w:t>
      </w:r>
    </w:p>
    <w:p w14:paraId="2F84EFEF"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55BDC034" w14:textId="77777777" w:rsidTr="0006229D">
        <w:tc>
          <w:tcPr>
            <w:tcW w:w="8494" w:type="dxa"/>
          </w:tcPr>
          <w:p w14:paraId="22594521" w14:textId="77777777" w:rsidR="00A509FE" w:rsidRPr="00A509FE" w:rsidRDefault="00A509FE" w:rsidP="0006229D">
            <w:pPr>
              <w:jc w:val="both"/>
            </w:pPr>
            <w:r w:rsidRPr="00A509FE">
              <w:t>10 – CONTRATAÇÕES CORRELATAS E/OU INTERDEPENDENTES</w:t>
            </w:r>
          </w:p>
        </w:tc>
      </w:tr>
    </w:tbl>
    <w:p w14:paraId="6B837416" w14:textId="77777777" w:rsidR="00A509FE" w:rsidRPr="00A509FE" w:rsidRDefault="00A509FE" w:rsidP="00A509FE">
      <w:pPr>
        <w:jc w:val="both"/>
      </w:pPr>
    </w:p>
    <w:p w14:paraId="2D097118" w14:textId="19F57FD7" w:rsidR="00A509FE" w:rsidRDefault="00A509FE" w:rsidP="00A509FE">
      <w:pPr>
        <w:jc w:val="both"/>
      </w:pPr>
      <w:r w:rsidRPr="00A509FE">
        <w:t>Não há contratações correlatas ou interdependentes.</w:t>
      </w:r>
    </w:p>
    <w:p w14:paraId="7A3610AD"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04B064B2" w14:textId="77777777" w:rsidTr="0006229D">
        <w:tc>
          <w:tcPr>
            <w:tcW w:w="8494" w:type="dxa"/>
          </w:tcPr>
          <w:p w14:paraId="5E447E5B" w14:textId="77777777" w:rsidR="00A509FE" w:rsidRPr="00A509FE" w:rsidRDefault="00A509FE" w:rsidP="0006229D">
            <w:pPr>
              <w:jc w:val="both"/>
            </w:pPr>
            <w:r w:rsidRPr="00A509FE">
              <w:t>11 – RESULTADOS PRETENDIDOS</w:t>
            </w:r>
          </w:p>
        </w:tc>
      </w:tr>
    </w:tbl>
    <w:p w14:paraId="7E13A8E6" w14:textId="77777777" w:rsidR="00A509FE" w:rsidRPr="00A509FE" w:rsidRDefault="00A509FE" w:rsidP="00A509FE">
      <w:pPr>
        <w:jc w:val="both"/>
      </w:pPr>
    </w:p>
    <w:p w14:paraId="53436E26" w14:textId="072AB82F" w:rsidR="00A509FE" w:rsidRDefault="00A509FE" w:rsidP="00A509FE">
      <w:pPr>
        <w:jc w:val="both"/>
      </w:pPr>
      <w:r w:rsidRPr="00A509FE">
        <w:t>Pretende-se, com a contratação, garantir a eficiência e agilidade no serviço de limpeza pública.</w:t>
      </w:r>
    </w:p>
    <w:p w14:paraId="0CE895F4"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6C40E1E3" w14:textId="77777777" w:rsidTr="0006229D">
        <w:tc>
          <w:tcPr>
            <w:tcW w:w="8494" w:type="dxa"/>
          </w:tcPr>
          <w:p w14:paraId="5CE5858A" w14:textId="77777777" w:rsidR="00A509FE" w:rsidRPr="00A509FE" w:rsidRDefault="00A509FE" w:rsidP="0006229D">
            <w:r w:rsidRPr="00A509FE">
              <w:t>12- PROVIDÊNCIAS PREVIAMENTE À CELEBRAÇÃO DO CONTRATO</w:t>
            </w:r>
          </w:p>
        </w:tc>
      </w:tr>
    </w:tbl>
    <w:p w14:paraId="1026AABE" w14:textId="77777777" w:rsidR="00A509FE" w:rsidRPr="00A509FE" w:rsidRDefault="00A509FE" w:rsidP="00A509FE"/>
    <w:p w14:paraId="3670F671" w14:textId="51CD71EE" w:rsidR="00A509FE" w:rsidRDefault="00A509FE" w:rsidP="00A509FE">
      <w:pPr>
        <w:jc w:val="both"/>
      </w:pPr>
      <w:r w:rsidRPr="00A509FE">
        <w:t>Não serão necessárias providências previamente à celebração do contrato</w:t>
      </w:r>
    </w:p>
    <w:p w14:paraId="51988B74"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0F3C27CA" w14:textId="77777777" w:rsidTr="0006229D">
        <w:tc>
          <w:tcPr>
            <w:tcW w:w="8494" w:type="dxa"/>
          </w:tcPr>
          <w:p w14:paraId="26AB2877" w14:textId="77777777" w:rsidR="00A509FE" w:rsidRPr="00A509FE" w:rsidRDefault="00A509FE" w:rsidP="0006229D">
            <w:pPr>
              <w:jc w:val="both"/>
            </w:pPr>
            <w:r w:rsidRPr="00A509FE">
              <w:t>13- POSSÍVEIS IMPACTOS AMBIENTAIS E TRATAMENTOS</w:t>
            </w:r>
          </w:p>
        </w:tc>
      </w:tr>
    </w:tbl>
    <w:p w14:paraId="11CF1999" w14:textId="77777777" w:rsidR="00A509FE" w:rsidRPr="00A509FE" w:rsidRDefault="00A509FE" w:rsidP="00A509FE">
      <w:pPr>
        <w:jc w:val="both"/>
      </w:pPr>
    </w:p>
    <w:p w14:paraId="5115B250" w14:textId="642AD2BB" w:rsidR="00A509FE" w:rsidRDefault="00A509FE" w:rsidP="00A509FE">
      <w:pPr>
        <w:jc w:val="both"/>
      </w:pPr>
      <w:r w:rsidRPr="00A509FE">
        <w:t xml:space="preserve">A presente contratação não apresenta a possibilidade de ocorrência de impactos ambientais. A contratada deverá atender aos critérios de qualidade ambiental, sustentabilidade socioambiental, respeitando as normas de proteção ao meio ambiente. </w:t>
      </w:r>
    </w:p>
    <w:p w14:paraId="59E337DC"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1DB9E31F" w14:textId="77777777" w:rsidTr="0006229D">
        <w:tc>
          <w:tcPr>
            <w:tcW w:w="8494" w:type="dxa"/>
          </w:tcPr>
          <w:p w14:paraId="48667596" w14:textId="77777777" w:rsidR="00A509FE" w:rsidRPr="00A509FE" w:rsidRDefault="00A509FE" w:rsidP="0006229D">
            <w:r w:rsidRPr="00A509FE">
              <w:t>14 - DECLARAÇÃO DE VIABILIDADE</w:t>
            </w:r>
          </w:p>
        </w:tc>
      </w:tr>
    </w:tbl>
    <w:p w14:paraId="7F4AD7C0" w14:textId="77777777" w:rsidR="00A509FE" w:rsidRPr="00A509FE" w:rsidRDefault="00A509FE" w:rsidP="00A509FE"/>
    <w:p w14:paraId="7543E97E" w14:textId="7CE2CA49" w:rsidR="00A509FE" w:rsidRDefault="00A509FE" w:rsidP="00A509FE">
      <w:pPr>
        <w:jc w:val="both"/>
      </w:pPr>
      <w:r w:rsidRPr="00A509FE">
        <w:rPr>
          <w:b/>
          <w:bCs/>
        </w:rPr>
        <w:t>Justificativa da Viabilidade:</w:t>
      </w:r>
      <w:r w:rsidRPr="00A509FE">
        <w:t xml:space="preserve"> A contratação de empresa especializada nos serviços descritos no objeto desse documento vem para atender a alta demanda dos serviços de limpeza, em especial atender a demanda de coleta dos descartes irregulares de resíduos, a varrição com maior frequência de vias nas áreas comerciais, Pintura de Meio Fio, Serviço de Capina e Raspagem</w:t>
      </w:r>
    </w:p>
    <w:p w14:paraId="23774AC8" w14:textId="77777777" w:rsidR="008A67BE" w:rsidRPr="00A509FE" w:rsidRDefault="008A67BE" w:rsidP="00A509FE">
      <w:pPr>
        <w:jc w:val="both"/>
      </w:pPr>
    </w:p>
    <w:tbl>
      <w:tblPr>
        <w:tblStyle w:val="Tabelacomgrade"/>
        <w:tblW w:w="0" w:type="auto"/>
        <w:tblLook w:val="04A0" w:firstRow="1" w:lastRow="0" w:firstColumn="1" w:lastColumn="0" w:noHBand="0" w:noVBand="1"/>
      </w:tblPr>
      <w:tblGrid>
        <w:gridCol w:w="8494"/>
      </w:tblGrid>
      <w:tr w:rsidR="00A509FE" w:rsidRPr="00A509FE" w14:paraId="3A9E57EF" w14:textId="77777777" w:rsidTr="0006229D">
        <w:tc>
          <w:tcPr>
            <w:tcW w:w="8494" w:type="dxa"/>
          </w:tcPr>
          <w:p w14:paraId="496173A5" w14:textId="77777777" w:rsidR="00A509FE" w:rsidRPr="00A509FE" w:rsidRDefault="00A509FE" w:rsidP="0006229D">
            <w:r w:rsidRPr="00A509FE">
              <w:t>15- ANEXOS</w:t>
            </w:r>
          </w:p>
        </w:tc>
      </w:tr>
    </w:tbl>
    <w:p w14:paraId="67A0413E" w14:textId="77777777" w:rsidR="00A509FE" w:rsidRPr="00A509FE" w:rsidRDefault="00A509FE" w:rsidP="00A509FE"/>
    <w:p w14:paraId="09F3C410" w14:textId="77777777" w:rsidR="00A509FE" w:rsidRPr="00A509FE" w:rsidRDefault="00A509FE" w:rsidP="00A509FE">
      <w:r w:rsidRPr="00A509FE">
        <w:t xml:space="preserve">São anexos do presente ETP os seguintes documentos: </w:t>
      </w:r>
    </w:p>
    <w:p w14:paraId="67B559CD" w14:textId="327CA2AA" w:rsidR="00A509FE" w:rsidRDefault="00A509FE" w:rsidP="00A509FE">
      <w:r w:rsidRPr="00A509FE">
        <w:lastRenderedPageBreak/>
        <w:t>Termo de Referência e Formalização da Demanda</w:t>
      </w:r>
    </w:p>
    <w:p w14:paraId="72791C96" w14:textId="77777777" w:rsidR="008A67BE" w:rsidRPr="00A509FE" w:rsidRDefault="008A67BE" w:rsidP="00A509FE"/>
    <w:tbl>
      <w:tblPr>
        <w:tblStyle w:val="Tabelacomgrade"/>
        <w:tblW w:w="0" w:type="auto"/>
        <w:tblLook w:val="04A0" w:firstRow="1" w:lastRow="0" w:firstColumn="1" w:lastColumn="0" w:noHBand="0" w:noVBand="1"/>
      </w:tblPr>
      <w:tblGrid>
        <w:gridCol w:w="8494"/>
      </w:tblGrid>
      <w:tr w:rsidR="00A509FE" w:rsidRPr="00A509FE" w14:paraId="2962F1B8" w14:textId="77777777" w:rsidTr="0006229D">
        <w:tc>
          <w:tcPr>
            <w:tcW w:w="8494" w:type="dxa"/>
          </w:tcPr>
          <w:p w14:paraId="3342EBF5" w14:textId="77777777" w:rsidR="00A509FE" w:rsidRPr="00A509FE" w:rsidRDefault="00A509FE" w:rsidP="0006229D">
            <w:r w:rsidRPr="00A509FE">
              <w:t>16- RESPONSÁVEIS PELA ELABORAÇÃO DO ETP</w:t>
            </w:r>
          </w:p>
        </w:tc>
      </w:tr>
    </w:tbl>
    <w:p w14:paraId="53DFDFE8" w14:textId="77777777" w:rsidR="00A509FE" w:rsidRPr="00A509FE" w:rsidRDefault="00A509FE" w:rsidP="00A509FE"/>
    <w:p w14:paraId="4E9DACBC" w14:textId="77777777" w:rsidR="00A509FE" w:rsidRPr="00A509FE" w:rsidRDefault="00A509FE" w:rsidP="00A509FE">
      <w:pPr>
        <w:jc w:val="both"/>
      </w:pPr>
    </w:p>
    <w:p w14:paraId="11F87FE4" w14:textId="77777777" w:rsidR="00A509FE" w:rsidRPr="00A509FE" w:rsidRDefault="00A509FE" w:rsidP="00A509FE">
      <w:pPr>
        <w:jc w:val="center"/>
      </w:pPr>
      <w:r w:rsidRPr="00A509FE">
        <w:t>Lucas Guimarães de Sartes</w:t>
      </w:r>
    </w:p>
    <w:p w14:paraId="054F0E45" w14:textId="77777777" w:rsidR="00A509FE" w:rsidRPr="00A509FE" w:rsidRDefault="00A509FE" w:rsidP="00A509FE">
      <w:pPr>
        <w:jc w:val="center"/>
        <w:rPr>
          <w:b/>
          <w:bCs/>
        </w:rPr>
      </w:pPr>
      <w:r w:rsidRPr="00A509FE">
        <w:rPr>
          <w:b/>
          <w:bCs/>
        </w:rPr>
        <w:t xml:space="preserve">Responsável pela Formalização da Demanda </w:t>
      </w:r>
    </w:p>
    <w:p w14:paraId="44E328A2" w14:textId="77777777" w:rsidR="00A509FE" w:rsidRPr="00A509FE" w:rsidRDefault="00A509FE" w:rsidP="00A509FE">
      <w:pPr>
        <w:jc w:val="center"/>
      </w:pPr>
      <w:r w:rsidRPr="00A509FE">
        <w:t>Matrícula nº: 51495809</w:t>
      </w:r>
    </w:p>
    <w:p w14:paraId="599AB833" w14:textId="77777777" w:rsidR="00A509FE" w:rsidRPr="00A509FE" w:rsidRDefault="00A509FE" w:rsidP="00A509FE"/>
    <w:p w14:paraId="1F996534" w14:textId="77777777" w:rsidR="00A509FE" w:rsidRPr="00A509FE" w:rsidRDefault="00A509FE" w:rsidP="00A509FE">
      <w:pPr>
        <w:jc w:val="center"/>
      </w:pPr>
    </w:p>
    <w:p w14:paraId="5ACC4C36" w14:textId="77777777" w:rsidR="00A509FE" w:rsidRPr="00A509FE" w:rsidRDefault="00A509FE" w:rsidP="00A509FE">
      <w:pPr>
        <w:jc w:val="center"/>
      </w:pPr>
      <w:r w:rsidRPr="00A509FE">
        <w:t>Wilson Rodrigues de Lima</w:t>
      </w:r>
    </w:p>
    <w:p w14:paraId="6A94A907" w14:textId="77777777" w:rsidR="00A509FE" w:rsidRPr="00A509FE" w:rsidRDefault="00A509FE" w:rsidP="00A509FE">
      <w:pPr>
        <w:jc w:val="center"/>
        <w:rPr>
          <w:b/>
          <w:bCs/>
        </w:rPr>
      </w:pPr>
      <w:r w:rsidRPr="00A509FE">
        <w:rPr>
          <w:b/>
          <w:bCs/>
        </w:rPr>
        <w:t xml:space="preserve">Secretário Municipal de Obras e Serviços Públicos de Piracanjuba/GO </w:t>
      </w:r>
    </w:p>
    <w:p w14:paraId="64256395" w14:textId="77777777" w:rsidR="00A509FE" w:rsidRPr="00A509FE" w:rsidRDefault="00A509FE" w:rsidP="00A509FE">
      <w:pPr>
        <w:jc w:val="center"/>
      </w:pPr>
    </w:p>
    <w:p w14:paraId="09FC40A6" w14:textId="419E7847" w:rsidR="00675CC1" w:rsidRPr="00A509FE" w:rsidRDefault="00675CC1" w:rsidP="0030699F">
      <w:pPr>
        <w:pStyle w:val="Ttulo1"/>
        <w:ind w:left="0"/>
        <w:jc w:val="both"/>
        <w:rPr>
          <w:spacing w:val="-2"/>
          <w:sz w:val="22"/>
          <w:szCs w:val="22"/>
        </w:rPr>
      </w:pPr>
    </w:p>
    <w:p w14:paraId="77790478" w14:textId="78AD7723" w:rsidR="00A509FE" w:rsidRPr="00A509FE" w:rsidRDefault="00A509FE" w:rsidP="0030699F">
      <w:pPr>
        <w:pStyle w:val="Ttulo1"/>
        <w:ind w:left="0"/>
        <w:jc w:val="both"/>
        <w:rPr>
          <w:spacing w:val="-2"/>
          <w:sz w:val="22"/>
          <w:szCs w:val="22"/>
        </w:rPr>
      </w:pPr>
    </w:p>
    <w:p w14:paraId="31C06A2F" w14:textId="3DB65947" w:rsidR="00A509FE" w:rsidRPr="00A509FE" w:rsidRDefault="00A509FE" w:rsidP="0030699F">
      <w:pPr>
        <w:pStyle w:val="Ttulo1"/>
        <w:ind w:left="0"/>
        <w:jc w:val="both"/>
        <w:rPr>
          <w:spacing w:val="-2"/>
          <w:sz w:val="22"/>
          <w:szCs w:val="22"/>
        </w:rPr>
      </w:pPr>
    </w:p>
    <w:p w14:paraId="178BC838" w14:textId="688CD47F" w:rsidR="00A509FE" w:rsidRPr="00A509FE" w:rsidRDefault="00A509FE" w:rsidP="0030699F">
      <w:pPr>
        <w:pStyle w:val="Ttulo1"/>
        <w:ind w:left="0"/>
        <w:jc w:val="both"/>
        <w:rPr>
          <w:spacing w:val="-2"/>
          <w:sz w:val="22"/>
          <w:szCs w:val="22"/>
        </w:rPr>
      </w:pPr>
    </w:p>
    <w:p w14:paraId="7DC10943" w14:textId="718D5C94" w:rsidR="00A509FE" w:rsidRPr="00A509FE" w:rsidRDefault="00A509FE" w:rsidP="0030699F">
      <w:pPr>
        <w:pStyle w:val="Ttulo1"/>
        <w:ind w:left="0"/>
        <w:jc w:val="both"/>
        <w:rPr>
          <w:spacing w:val="-2"/>
          <w:sz w:val="22"/>
          <w:szCs w:val="22"/>
        </w:rPr>
      </w:pPr>
    </w:p>
    <w:p w14:paraId="572582BD" w14:textId="551578EE" w:rsidR="00A509FE" w:rsidRPr="00A509FE" w:rsidRDefault="00A509FE" w:rsidP="0030699F">
      <w:pPr>
        <w:pStyle w:val="Ttulo1"/>
        <w:ind w:left="0"/>
        <w:jc w:val="both"/>
        <w:rPr>
          <w:spacing w:val="-2"/>
          <w:sz w:val="22"/>
          <w:szCs w:val="22"/>
        </w:rPr>
      </w:pPr>
    </w:p>
    <w:p w14:paraId="33CD2E5C" w14:textId="6178487A" w:rsidR="00A509FE" w:rsidRPr="00A509FE" w:rsidRDefault="00A509FE" w:rsidP="0030699F">
      <w:pPr>
        <w:pStyle w:val="Ttulo1"/>
        <w:ind w:left="0"/>
        <w:jc w:val="both"/>
        <w:rPr>
          <w:spacing w:val="-2"/>
          <w:sz w:val="22"/>
          <w:szCs w:val="22"/>
        </w:rPr>
      </w:pPr>
    </w:p>
    <w:p w14:paraId="5E814DFB" w14:textId="219971F9" w:rsidR="00A509FE" w:rsidRPr="00A509FE" w:rsidRDefault="00A509FE" w:rsidP="0030699F">
      <w:pPr>
        <w:pStyle w:val="Ttulo1"/>
        <w:ind w:left="0"/>
        <w:jc w:val="both"/>
        <w:rPr>
          <w:spacing w:val="-2"/>
          <w:sz w:val="22"/>
          <w:szCs w:val="22"/>
        </w:rPr>
      </w:pPr>
    </w:p>
    <w:p w14:paraId="16B6247E" w14:textId="64A2B0BD" w:rsidR="00A509FE" w:rsidRPr="00A509FE" w:rsidRDefault="00A509FE" w:rsidP="0030699F">
      <w:pPr>
        <w:pStyle w:val="Ttulo1"/>
        <w:ind w:left="0"/>
        <w:jc w:val="both"/>
        <w:rPr>
          <w:spacing w:val="-2"/>
          <w:sz w:val="22"/>
          <w:szCs w:val="22"/>
        </w:rPr>
      </w:pPr>
    </w:p>
    <w:p w14:paraId="506340FD" w14:textId="0AC10D32" w:rsidR="00A509FE" w:rsidRPr="00A509FE" w:rsidRDefault="00A509FE" w:rsidP="0030699F">
      <w:pPr>
        <w:pStyle w:val="Ttulo1"/>
        <w:ind w:left="0"/>
        <w:jc w:val="both"/>
        <w:rPr>
          <w:spacing w:val="-2"/>
          <w:sz w:val="22"/>
          <w:szCs w:val="22"/>
        </w:rPr>
      </w:pPr>
    </w:p>
    <w:p w14:paraId="2B23DE21" w14:textId="1A0D5CDA" w:rsidR="00A509FE" w:rsidRPr="00A509FE" w:rsidRDefault="00A509FE" w:rsidP="0030699F">
      <w:pPr>
        <w:pStyle w:val="Ttulo1"/>
        <w:ind w:left="0"/>
        <w:jc w:val="both"/>
        <w:rPr>
          <w:spacing w:val="-2"/>
          <w:sz w:val="22"/>
          <w:szCs w:val="22"/>
        </w:rPr>
      </w:pPr>
    </w:p>
    <w:p w14:paraId="0DAFC7E7" w14:textId="2B949EF1" w:rsidR="00A509FE" w:rsidRPr="00A509FE" w:rsidRDefault="00A509FE" w:rsidP="0030699F">
      <w:pPr>
        <w:pStyle w:val="Ttulo1"/>
        <w:ind w:left="0"/>
        <w:jc w:val="both"/>
        <w:rPr>
          <w:spacing w:val="-2"/>
          <w:sz w:val="22"/>
          <w:szCs w:val="22"/>
        </w:rPr>
      </w:pPr>
    </w:p>
    <w:p w14:paraId="7FA25BF6" w14:textId="12AEF976" w:rsidR="00A509FE" w:rsidRPr="00A509FE" w:rsidRDefault="00A509FE" w:rsidP="0030699F">
      <w:pPr>
        <w:pStyle w:val="Ttulo1"/>
        <w:ind w:left="0"/>
        <w:jc w:val="both"/>
        <w:rPr>
          <w:spacing w:val="-2"/>
          <w:sz w:val="22"/>
          <w:szCs w:val="22"/>
        </w:rPr>
      </w:pPr>
    </w:p>
    <w:p w14:paraId="5DA4D88A" w14:textId="18141A93" w:rsidR="00A509FE" w:rsidRPr="00A509FE" w:rsidRDefault="00A509FE" w:rsidP="0030699F">
      <w:pPr>
        <w:pStyle w:val="Ttulo1"/>
        <w:ind w:left="0"/>
        <w:jc w:val="both"/>
        <w:rPr>
          <w:spacing w:val="-2"/>
          <w:sz w:val="22"/>
          <w:szCs w:val="22"/>
        </w:rPr>
      </w:pPr>
    </w:p>
    <w:p w14:paraId="564C3738" w14:textId="44EF3390" w:rsidR="00A509FE" w:rsidRPr="00A509FE" w:rsidRDefault="00A509FE" w:rsidP="0030699F">
      <w:pPr>
        <w:pStyle w:val="Ttulo1"/>
        <w:ind w:left="0"/>
        <w:jc w:val="both"/>
        <w:rPr>
          <w:spacing w:val="-2"/>
          <w:sz w:val="22"/>
          <w:szCs w:val="22"/>
        </w:rPr>
      </w:pPr>
    </w:p>
    <w:p w14:paraId="2799FB73" w14:textId="59501FFA" w:rsidR="00A509FE" w:rsidRPr="00A509FE" w:rsidRDefault="00A509FE" w:rsidP="0030699F">
      <w:pPr>
        <w:pStyle w:val="Ttulo1"/>
        <w:ind w:left="0"/>
        <w:jc w:val="both"/>
        <w:rPr>
          <w:spacing w:val="-2"/>
          <w:sz w:val="22"/>
          <w:szCs w:val="22"/>
        </w:rPr>
      </w:pPr>
    </w:p>
    <w:p w14:paraId="71E7924F" w14:textId="5BE4CE65" w:rsidR="00A509FE" w:rsidRPr="00A509FE" w:rsidRDefault="00A509FE" w:rsidP="0030699F">
      <w:pPr>
        <w:pStyle w:val="Ttulo1"/>
        <w:ind w:left="0"/>
        <w:jc w:val="both"/>
        <w:rPr>
          <w:spacing w:val="-2"/>
          <w:sz w:val="22"/>
          <w:szCs w:val="22"/>
        </w:rPr>
      </w:pPr>
    </w:p>
    <w:p w14:paraId="73CECF88" w14:textId="5FFC8240" w:rsidR="00A509FE" w:rsidRPr="00A509FE" w:rsidRDefault="00A509FE" w:rsidP="0030699F">
      <w:pPr>
        <w:pStyle w:val="Ttulo1"/>
        <w:ind w:left="0"/>
        <w:jc w:val="both"/>
        <w:rPr>
          <w:spacing w:val="-2"/>
          <w:sz w:val="22"/>
          <w:szCs w:val="22"/>
        </w:rPr>
      </w:pPr>
    </w:p>
    <w:p w14:paraId="751DB62D" w14:textId="0FE2CFE4" w:rsidR="00A509FE" w:rsidRPr="00A509FE" w:rsidRDefault="00A509FE" w:rsidP="0030699F">
      <w:pPr>
        <w:pStyle w:val="Ttulo1"/>
        <w:ind w:left="0"/>
        <w:jc w:val="both"/>
        <w:rPr>
          <w:spacing w:val="-2"/>
          <w:sz w:val="22"/>
          <w:szCs w:val="22"/>
        </w:rPr>
      </w:pPr>
    </w:p>
    <w:p w14:paraId="0B4E14E7" w14:textId="4D84A8CD" w:rsidR="00A509FE" w:rsidRPr="00A509FE" w:rsidRDefault="00A509FE" w:rsidP="0030699F">
      <w:pPr>
        <w:pStyle w:val="Ttulo1"/>
        <w:ind w:left="0"/>
        <w:jc w:val="both"/>
        <w:rPr>
          <w:spacing w:val="-2"/>
          <w:sz w:val="22"/>
          <w:szCs w:val="22"/>
        </w:rPr>
      </w:pPr>
    </w:p>
    <w:p w14:paraId="754C93DD" w14:textId="15D18BDC" w:rsidR="00A509FE" w:rsidRPr="00A509FE" w:rsidRDefault="00A509FE" w:rsidP="0030699F">
      <w:pPr>
        <w:pStyle w:val="Ttulo1"/>
        <w:ind w:left="0"/>
        <w:jc w:val="both"/>
        <w:rPr>
          <w:spacing w:val="-2"/>
          <w:sz w:val="22"/>
          <w:szCs w:val="22"/>
        </w:rPr>
      </w:pPr>
    </w:p>
    <w:p w14:paraId="22EF3317" w14:textId="4D87CDB9" w:rsidR="00A509FE" w:rsidRPr="00A509FE" w:rsidRDefault="00A509FE" w:rsidP="0030699F">
      <w:pPr>
        <w:pStyle w:val="Ttulo1"/>
        <w:ind w:left="0"/>
        <w:jc w:val="both"/>
        <w:rPr>
          <w:spacing w:val="-2"/>
          <w:sz w:val="22"/>
          <w:szCs w:val="22"/>
        </w:rPr>
      </w:pPr>
    </w:p>
    <w:p w14:paraId="6DEC2046" w14:textId="169F171E" w:rsidR="00A509FE" w:rsidRPr="00A509FE" w:rsidRDefault="00A509FE" w:rsidP="0030699F">
      <w:pPr>
        <w:pStyle w:val="Ttulo1"/>
        <w:ind w:left="0"/>
        <w:jc w:val="both"/>
        <w:rPr>
          <w:spacing w:val="-2"/>
          <w:sz w:val="22"/>
          <w:szCs w:val="22"/>
        </w:rPr>
      </w:pPr>
    </w:p>
    <w:p w14:paraId="70468CC6" w14:textId="5D936E94" w:rsidR="00A509FE" w:rsidRPr="00A509FE" w:rsidRDefault="00A509FE" w:rsidP="0030699F">
      <w:pPr>
        <w:pStyle w:val="Ttulo1"/>
        <w:ind w:left="0"/>
        <w:jc w:val="both"/>
        <w:rPr>
          <w:spacing w:val="-2"/>
          <w:sz w:val="22"/>
          <w:szCs w:val="22"/>
        </w:rPr>
      </w:pPr>
    </w:p>
    <w:p w14:paraId="7C061E45" w14:textId="11C43C99" w:rsidR="00A509FE" w:rsidRPr="00A509FE" w:rsidRDefault="00A509FE" w:rsidP="0030699F">
      <w:pPr>
        <w:pStyle w:val="Ttulo1"/>
        <w:ind w:left="0"/>
        <w:jc w:val="both"/>
        <w:rPr>
          <w:spacing w:val="-2"/>
          <w:sz w:val="22"/>
          <w:szCs w:val="22"/>
        </w:rPr>
      </w:pPr>
    </w:p>
    <w:p w14:paraId="3055730E" w14:textId="592B9FC6" w:rsidR="00A509FE" w:rsidRPr="00A509FE" w:rsidRDefault="00A509FE" w:rsidP="0030699F">
      <w:pPr>
        <w:pStyle w:val="Ttulo1"/>
        <w:ind w:left="0"/>
        <w:jc w:val="both"/>
        <w:rPr>
          <w:spacing w:val="-2"/>
          <w:sz w:val="22"/>
          <w:szCs w:val="22"/>
        </w:rPr>
      </w:pPr>
    </w:p>
    <w:p w14:paraId="799D57E7" w14:textId="2442251E" w:rsidR="00A509FE" w:rsidRPr="00A509FE" w:rsidRDefault="00A509FE" w:rsidP="0030699F">
      <w:pPr>
        <w:pStyle w:val="Ttulo1"/>
        <w:ind w:left="0"/>
        <w:jc w:val="both"/>
        <w:rPr>
          <w:spacing w:val="-2"/>
          <w:sz w:val="22"/>
          <w:szCs w:val="22"/>
        </w:rPr>
      </w:pPr>
    </w:p>
    <w:p w14:paraId="1896AE77" w14:textId="67AFD868" w:rsidR="00A509FE" w:rsidRPr="00A509FE" w:rsidRDefault="00A509FE" w:rsidP="0030699F">
      <w:pPr>
        <w:pStyle w:val="Ttulo1"/>
        <w:ind w:left="0"/>
        <w:jc w:val="both"/>
        <w:rPr>
          <w:spacing w:val="-2"/>
          <w:sz w:val="22"/>
          <w:szCs w:val="22"/>
        </w:rPr>
      </w:pPr>
    </w:p>
    <w:p w14:paraId="600DEB11" w14:textId="3ECF9E6B" w:rsidR="00A509FE" w:rsidRDefault="00A509FE" w:rsidP="0030699F">
      <w:pPr>
        <w:pStyle w:val="Ttulo1"/>
        <w:ind w:left="0"/>
        <w:jc w:val="both"/>
        <w:rPr>
          <w:spacing w:val="-2"/>
          <w:sz w:val="22"/>
          <w:szCs w:val="22"/>
        </w:rPr>
      </w:pPr>
    </w:p>
    <w:p w14:paraId="3DFD4544" w14:textId="385705BD" w:rsidR="0026138B" w:rsidRDefault="0026138B" w:rsidP="0030699F">
      <w:pPr>
        <w:pStyle w:val="Ttulo1"/>
        <w:ind w:left="0"/>
        <w:jc w:val="both"/>
        <w:rPr>
          <w:spacing w:val="-2"/>
          <w:sz w:val="22"/>
          <w:szCs w:val="22"/>
        </w:rPr>
      </w:pPr>
    </w:p>
    <w:p w14:paraId="7D83FACC" w14:textId="4B396DD4" w:rsidR="0026138B" w:rsidRDefault="0026138B" w:rsidP="0030699F">
      <w:pPr>
        <w:pStyle w:val="Ttulo1"/>
        <w:ind w:left="0"/>
        <w:jc w:val="both"/>
        <w:rPr>
          <w:spacing w:val="-2"/>
          <w:sz w:val="22"/>
          <w:szCs w:val="22"/>
        </w:rPr>
      </w:pPr>
    </w:p>
    <w:p w14:paraId="75373275" w14:textId="6197A78A" w:rsidR="0026138B" w:rsidRDefault="0026138B" w:rsidP="0030699F">
      <w:pPr>
        <w:pStyle w:val="Ttulo1"/>
        <w:ind w:left="0"/>
        <w:jc w:val="both"/>
        <w:rPr>
          <w:spacing w:val="-2"/>
          <w:sz w:val="22"/>
          <w:szCs w:val="22"/>
        </w:rPr>
      </w:pPr>
    </w:p>
    <w:p w14:paraId="12034ED9" w14:textId="23F49C06" w:rsidR="0026138B" w:rsidRDefault="0026138B" w:rsidP="0030699F">
      <w:pPr>
        <w:pStyle w:val="Ttulo1"/>
        <w:ind w:left="0"/>
        <w:jc w:val="both"/>
        <w:rPr>
          <w:spacing w:val="-2"/>
          <w:sz w:val="22"/>
          <w:szCs w:val="22"/>
        </w:rPr>
      </w:pPr>
    </w:p>
    <w:p w14:paraId="7A1246B4" w14:textId="2A2F4DE5" w:rsidR="0026138B" w:rsidRDefault="0026138B" w:rsidP="0030699F">
      <w:pPr>
        <w:pStyle w:val="Ttulo1"/>
        <w:ind w:left="0"/>
        <w:jc w:val="both"/>
        <w:rPr>
          <w:spacing w:val="-2"/>
          <w:sz w:val="22"/>
          <w:szCs w:val="22"/>
        </w:rPr>
      </w:pPr>
    </w:p>
    <w:p w14:paraId="73CC103F" w14:textId="77777777" w:rsidR="0026138B" w:rsidRPr="00A509FE" w:rsidRDefault="0026138B" w:rsidP="0030699F">
      <w:pPr>
        <w:pStyle w:val="Ttulo1"/>
        <w:ind w:left="0"/>
        <w:jc w:val="both"/>
        <w:rPr>
          <w:spacing w:val="-2"/>
          <w:sz w:val="22"/>
          <w:szCs w:val="22"/>
        </w:rPr>
      </w:pPr>
    </w:p>
    <w:p w14:paraId="4007D2AF" w14:textId="072A6309" w:rsidR="00A509FE" w:rsidRPr="00A509FE" w:rsidRDefault="00A509FE" w:rsidP="0030699F">
      <w:pPr>
        <w:pStyle w:val="Ttulo1"/>
        <w:ind w:left="0"/>
        <w:jc w:val="both"/>
        <w:rPr>
          <w:spacing w:val="-2"/>
          <w:sz w:val="22"/>
          <w:szCs w:val="22"/>
        </w:rPr>
      </w:pPr>
    </w:p>
    <w:p w14:paraId="0026137C" w14:textId="4FC62CE6" w:rsidR="00A509FE" w:rsidRPr="00A509FE" w:rsidRDefault="00A509FE" w:rsidP="0030699F">
      <w:pPr>
        <w:pStyle w:val="Ttulo1"/>
        <w:ind w:left="0"/>
        <w:jc w:val="both"/>
        <w:rPr>
          <w:spacing w:val="-2"/>
          <w:sz w:val="22"/>
          <w:szCs w:val="22"/>
        </w:rPr>
      </w:pPr>
    </w:p>
    <w:p w14:paraId="00B55DE2" w14:textId="48DF5F4C" w:rsidR="00A509FE" w:rsidRPr="00A509FE" w:rsidRDefault="00A509FE" w:rsidP="0030699F">
      <w:pPr>
        <w:pStyle w:val="Ttulo1"/>
        <w:ind w:left="0"/>
        <w:jc w:val="both"/>
        <w:rPr>
          <w:spacing w:val="-2"/>
          <w:sz w:val="22"/>
          <w:szCs w:val="22"/>
        </w:rPr>
      </w:pPr>
    </w:p>
    <w:p w14:paraId="2CD50DBD" w14:textId="047CE128" w:rsidR="00A509FE" w:rsidRPr="00A509FE" w:rsidRDefault="00A509FE" w:rsidP="0030699F">
      <w:pPr>
        <w:pStyle w:val="Ttulo1"/>
        <w:ind w:left="0"/>
        <w:jc w:val="both"/>
        <w:rPr>
          <w:spacing w:val="-2"/>
          <w:sz w:val="22"/>
          <w:szCs w:val="22"/>
        </w:rPr>
      </w:pPr>
    </w:p>
    <w:p w14:paraId="45D678AC" w14:textId="4FE040B7" w:rsidR="00A509FE" w:rsidRPr="00A509FE" w:rsidRDefault="00A509FE" w:rsidP="0030699F">
      <w:pPr>
        <w:pStyle w:val="Ttulo1"/>
        <w:ind w:left="0"/>
        <w:jc w:val="both"/>
        <w:rPr>
          <w:spacing w:val="-2"/>
          <w:sz w:val="22"/>
          <w:szCs w:val="22"/>
        </w:rPr>
      </w:pPr>
    </w:p>
    <w:p w14:paraId="1F792CE3" w14:textId="77777777" w:rsidR="003562B8" w:rsidRDefault="003562B8" w:rsidP="003562B8">
      <w:pPr>
        <w:pStyle w:val="ListParagraph1"/>
        <w:spacing w:after="0" w:line="240" w:lineRule="auto"/>
        <w:ind w:left="0"/>
        <w:jc w:val="center"/>
        <w:rPr>
          <w:rFonts w:ascii="Arial" w:hAnsi="Arial" w:cs="Arial"/>
          <w:b/>
        </w:rPr>
      </w:pPr>
    </w:p>
    <w:p w14:paraId="49A011BC" w14:textId="7CC15224" w:rsidR="003562B8" w:rsidRPr="00A509FE" w:rsidRDefault="003562B8" w:rsidP="003562B8">
      <w:pPr>
        <w:pStyle w:val="ListParagraph1"/>
        <w:spacing w:after="0" w:line="240" w:lineRule="auto"/>
        <w:ind w:left="0"/>
        <w:jc w:val="center"/>
        <w:rPr>
          <w:rFonts w:ascii="Arial" w:hAnsi="Arial" w:cs="Arial"/>
          <w:b/>
        </w:rPr>
      </w:pPr>
      <w:r w:rsidRPr="00A509FE">
        <w:rPr>
          <w:rFonts w:ascii="Arial" w:hAnsi="Arial" w:cs="Arial"/>
          <w:b/>
        </w:rPr>
        <w:t>CONCORRÊNCIA PÚBLICA Nº 010/2025</w:t>
      </w:r>
    </w:p>
    <w:p w14:paraId="1CD52B0C" w14:textId="77777777" w:rsidR="003562B8" w:rsidRPr="00A509FE" w:rsidRDefault="003562B8" w:rsidP="003562B8">
      <w:pPr>
        <w:pBdr>
          <w:bottom w:val="single" w:sz="12" w:space="1" w:color="auto"/>
        </w:pBdr>
        <w:adjustRightInd w:val="0"/>
        <w:jc w:val="center"/>
        <w:outlineLvl w:val="3"/>
        <w:rPr>
          <w:b/>
          <w:color w:val="000000"/>
        </w:rPr>
      </w:pPr>
      <w:r w:rsidRPr="00A509FE">
        <w:rPr>
          <w:b/>
          <w:color w:val="000000"/>
        </w:rPr>
        <w:t xml:space="preserve">PROCESSO Nº </w:t>
      </w:r>
      <w:r w:rsidRPr="00A509FE">
        <w:rPr>
          <w:b/>
        </w:rPr>
        <w:t>163298/2025</w:t>
      </w:r>
    </w:p>
    <w:p w14:paraId="38E1255B" w14:textId="77777777" w:rsidR="003562B8" w:rsidRPr="00A509FE" w:rsidRDefault="003562B8" w:rsidP="003562B8">
      <w:pPr>
        <w:pStyle w:val="Ttulo1"/>
        <w:ind w:left="0"/>
        <w:jc w:val="both"/>
        <w:rPr>
          <w:spacing w:val="-2"/>
          <w:sz w:val="22"/>
          <w:szCs w:val="22"/>
        </w:rPr>
      </w:pPr>
    </w:p>
    <w:p w14:paraId="691F8B56" w14:textId="67BDF087" w:rsidR="00A509FE" w:rsidRPr="00A509FE" w:rsidRDefault="003562B8" w:rsidP="003562B8">
      <w:pPr>
        <w:pStyle w:val="Ttulo1"/>
        <w:ind w:left="0"/>
        <w:jc w:val="center"/>
        <w:rPr>
          <w:spacing w:val="-2"/>
          <w:sz w:val="22"/>
          <w:szCs w:val="22"/>
        </w:rPr>
      </w:pPr>
      <w:r>
        <w:rPr>
          <w:spacing w:val="-2"/>
          <w:sz w:val="22"/>
          <w:szCs w:val="22"/>
        </w:rPr>
        <w:t>ANEXO III</w:t>
      </w:r>
    </w:p>
    <w:p w14:paraId="535B43EE" w14:textId="6F49E8C9" w:rsidR="00A509FE" w:rsidRPr="00A509FE" w:rsidRDefault="00A509FE" w:rsidP="0030699F">
      <w:pPr>
        <w:pStyle w:val="Ttulo1"/>
        <w:ind w:left="0"/>
        <w:jc w:val="both"/>
        <w:rPr>
          <w:spacing w:val="-2"/>
          <w:sz w:val="22"/>
          <w:szCs w:val="22"/>
        </w:rPr>
      </w:pPr>
    </w:p>
    <w:p w14:paraId="0174535F" w14:textId="66AF09CC" w:rsidR="00A509FE" w:rsidRPr="00A509FE" w:rsidRDefault="00A509FE" w:rsidP="0030699F">
      <w:pPr>
        <w:pStyle w:val="Ttulo1"/>
        <w:ind w:left="0"/>
        <w:jc w:val="both"/>
        <w:rPr>
          <w:spacing w:val="-2"/>
          <w:sz w:val="22"/>
          <w:szCs w:val="22"/>
        </w:rPr>
      </w:pPr>
    </w:p>
    <w:p w14:paraId="5FC5FC3F" w14:textId="77777777" w:rsidR="00675CC1" w:rsidRDefault="00675CC1" w:rsidP="0030699F">
      <w:pPr>
        <w:pStyle w:val="Ttulo1"/>
        <w:ind w:left="0"/>
        <w:jc w:val="both"/>
        <w:rPr>
          <w:rFonts w:ascii="Times New Roman" w:hAnsi="Times New Roman" w:cs="Times New Roman"/>
          <w:spacing w:val="-2"/>
          <w:sz w:val="22"/>
          <w:szCs w:val="22"/>
        </w:rPr>
      </w:pPr>
    </w:p>
    <w:p w14:paraId="77C3D014" w14:textId="77777777" w:rsidR="00C328E9" w:rsidRDefault="00C328E9" w:rsidP="0030699F">
      <w:pPr>
        <w:pStyle w:val="Ttulo1"/>
        <w:ind w:left="0"/>
        <w:jc w:val="both"/>
        <w:rPr>
          <w:rFonts w:ascii="Times New Roman" w:hAnsi="Times New Roman" w:cs="Times New Roman"/>
          <w:spacing w:val="-2"/>
          <w:sz w:val="22"/>
          <w:szCs w:val="22"/>
        </w:rPr>
      </w:pPr>
    </w:p>
    <w:p w14:paraId="27EE54F2" w14:textId="77777777" w:rsidR="00675CC1" w:rsidRPr="008041F5" w:rsidRDefault="00675CC1" w:rsidP="00675CC1">
      <w:pPr>
        <w:pStyle w:val="Ttulo"/>
        <w:ind w:right="1036"/>
        <w:rPr>
          <w:rFonts w:ascii="Cambria" w:hAnsi="Cambria"/>
          <w:color w:val="000000" w:themeColor="text1"/>
          <w:szCs w:val="24"/>
        </w:rPr>
      </w:pPr>
    </w:p>
    <w:p w14:paraId="7D3D8580" w14:textId="77777777" w:rsidR="00675CC1" w:rsidRPr="003562B8" w:rsidRDefault="00675CC1" w:rsidP="00675CC1">
      <w:pPr>
        <w:pStyle w:val="Ttulo"/>
        <w:ind w:right="4"/>
        <w:rPr>
          <w:rFonts w:ascii="Cambria" w:hAnsi="Cambria"/>
          <w:color w:val="000000" w:themeColor="text1"/>
          <w:spacing w:val="-2"/>
          <w:sz w:val="32"/>
          <w:szCs w:val="32"/>
        </w:rPr>
      </w:pPr>
      <w:r w:rsidRPr="003562B8">
        <w:rPr>
          <w:rFonts w:ascii="Cambria" w:hAnsi="Cambria"/>
          <w:color w:val="000000" w:themeColor="text1"/>
          <w:sz w:val="32"/>
          <w:szCs w:val="32"/>
        </w:rPr>
        <w:t>PROJETO BÁSICO</w:t>
      </w:r>
    </w:p>
    <w:p w14:paraId="3C378B8B" w14:textId="77777777" w:rsidR="00675CC1" w:rsidRPr="003562B8" w:rsidRDefault="00675CC1" w:rsidP="00675CC1">
      <w:pPr>
        <w:pStyle w:val="Ttulo"/>
        <w:ind w:right="4"/>
        <w:rPr>
          <w:rFonts w:ascii="Cambria" w:hAnsi="Cambria"/>
          <w:color w:val="000000" w:themeColor="text1"/>
          <w:sz w:val="32"/>
          <w:szCs w:val="32"/>
        </w:rPr>
      </w:pPr>
    </w:p>
    <w:p w14:paraId="39F119B4" w14:textId="77777777" w:rsidR="00675CC1" w:rsidRPr="008041F5" w:rsidRDefault="00675CC1" w:rsidP="00675CC1">
      <w:pPr>
        <w:pStyle w:val="Ttulo"/>
        <w:ind w:right="4"/>
        <w:rPr>
          <w:rFonts w:ascii="Cambria" w:hAnsi="Cambria"/>
          <w:color w:val="000000" w:themeColor="text1"/>
          <w:szCs w:val="24"/>
        </w:rPr>
      </w:pPr>
    </w:p>
    <w:p w14:paraId="6916393A" w14:textId="77777777" w:rsidR="00675CC1" w:rsidRPr="008041F5" w:rsidRDefault="00675CC1" w:rsidP="00675CC1">
      <w:pPr>
        <w:pStyle w:val="Ttulo"/>
        <w:jc w:val="left"/>
        <w:rPr>
          <w:rFonts w:ascii="Cambria" w:hAnsi="Cambria"/>
          <w:color w:val="000000" w:themeColor="text1"/>
          <w:szCs w:val="24"/>
        </w:rPr>
      </w:pPr>
    </w:p>
    <w:p w14:paraId="149E611B" w14:textId="77777777" w:rsidR="00675CC1" w:rsidRPr="008041F5" w:rsidRDefault="00675CC1" w:rsidP="00675CC1">
      <w:pPr>
        <w:pStyle w:val="Ttulo"/>
        <w:rPr>
          <w:rFonts w:ascii="Cambria" w:hAnsi="Cambria"/>
          <w:color w:val="000000" w:themeColor="text1"/>
          <w:szCs w:val="24"/>
        </w:rPr>
      </w:pPr>
    </w:p>
    <w:p w14:paraId="1B000607" w14:textId="77777777" w:rsidR="00675CC1" w:rsidRPr="008041F5" w:rsidRDefault="00675CC1" w:rsidP="00675CC1">
      <w:pPr>
        <w:pStyle w:val="Ttulo"/>
        <w:rPr>
          <w:rFonts w:ascii="Cambria" w:hAnsi="Cambria"/>
          <w:color w:val="000000" w:themeColor="text1"/>
          <w:szCs w:val="24"/>
        </w:rPr>
      </w:pPr>
      <w:r w:rsidRPr="008041F5">
        <w:rPr>
          <w:rFonts w:ascii="Cambria" w:hAnsi="Cambria"/>
          <w:color w:val="000000" w:themeColor="text1"/>
          <w:szCs w:val="24"/>
        </w:rPr>
        <w:t>Disponível</w:t>
      </w:r>
    </w:p>
    <w:p w14:paraId="6AF3FD60" w14:textId="77777777" w:rsidR="00675CC1" w:rsidRPr="008041F5" w:rsidRDefault="00675CC1" w:rsidP="00675CC1">
      <w:pPr>
        <w:pStyle w:val="Ttulo"/>
        <w:rPr>
          <w:rFonts w:ascii="Cambria" w:hAnsi="Cambria"/>
          <w:color w:val="000000" w:themeColor="text1"/>
          <w:szCs w:val="24"/>
        </w:rPr>
      </w:pPr>
    </w:p>
    <w:p w14:paraId="2D4C4CFA" w14:textId="77777777" w:rsidR="00675CC1" w:rsidRPr="008041F5" w:rsidRDefault="00675CC1" w:rsidP="00675CC1">
      <w:pPr>
        <w:pStyle w:val="Ttulo"/>
        <w:rPr>
          <w:rFonts w:ascii="Cambria" w:hAnsi="Cambria"/>
          <w:color w:val="000000" w:themeColor="text1"/>
          <w:szCs w:val="24"/>
        </w:rPr>
      </w:pPr>
      <w:r w:rsidRPr="008041F5">
        <w:rPr>
          <w:rFonts w:ascii="Cambria" w:hAnsi="Cambria"/>
          <w:color w:val="000000" w:themeColor="text1"/>
          <w:szCs w:val="24"/>
        </w:rPr>
        <w:t xml:space="preserve">sítio  </w:t>
      </w:r>
      <w:hyperlink r:id="rId49" w:history="1">
        <w:r w:rsidRPr="00EC5019">
          <w:rPr>
            <w:rStyle w:val="Hyperlink"/>
            <w:rFonts w:ascii="Cambria" w:eastAsia="Arial" w:hAnsi="Cambria"/>
            <w:szCs w:val="24"/>
          </w:rPr>
          <w:t>licitacao.pjba2028@outlook.com</w:t>
        </w:r>
      </w:hyperlink>
      <w:r>
        <w:rPr>
          <w:rFonts w:ascii="Cambria" w:hAnsi="Cambria"/>
          <w:color w:val="000000" w:themeColor="text1"/>
          <w:szCs w:val="24"/>
        </w:rPr>
        <w:t xml:space="preserve"> </w:t>
      </w:r>
      <w:r w:rsidRPr="008041F5">
        <w:rPr>
          <w:rStyle w:val="Hyperlink"/>
          <w:rFonts w:ascii="Cambria" w:eastAsia="Arial" w:hAnsi="Cambria"/>
          <w:color w:val="000000" w:themeColor="text1"/>
          <w:szCs w:val="24"/>
          <w:u w:val="none"/>
        </w:rPr>
        <w:t>ou através do</w:t>
      </w:r>
      <w:r w:rsidRPr="008041F5">
        <w:rPr>
          <w:rFonts w:ascii="Cambria" w:hAnsi="Cambria"/>
          <w:color w:val="000000" w:themeColor="text1"/>
          <w:szCs w:val="24"/>
        </w:rPr>
        <w:t xml:space="preserve"> sítio</w:t>
      </w:r>
      <w:hyperlink r:id="rId50" w:history="1">
        <w:r w:rsidRPr="008041F5">
          <w:rPr>
            <w:rStyle w:val="Hyperlink"/>
            <w:rFonts w:ascii="Cambria" w:eastAsia="Arial" w:hAnsi="Cambria"/>
            <w:color w:val="000000" w:themeColor="text1"/>
            <w:szCs w:val="24"/>
          </w:rPr>
          <w:t>www.bnc.org.br</w:t>
        </w:r>
      </w:hyperlink>
    </w:p>
    <w:p w14:paraId="6331EB75" w14:textId="77777777" w:rsidR="00675CC1" w:rsidRPr="008041F5" w:rsidRDefault="00675CC1" w:rsidP="00675CC1">
      <w:pPr>
        <w:pStyle w:val="Ttulo"/>
        <w:rPr>
          <w:rFonts w:ascii="Cambria" w:hAnsi="Cambria"/>
          <w:color w:val="000000" w:themeColor="text1"/>
          <w:szCs w:val="24"/>
        </w:rPr>
      </w:pPr>
    </w:p>
    <w:p w14:paraId="0D22E324" w14:textId="77777777" w:rsidR="00675CC1" w:rsidRPr="008041F5" w:rsidRDefault="00675CC1" w:rsidP="00675CC1">
      <w:pPr>
        <w:pStyle w:val="Ttulo"/>
        <w:rPr>
          <w:rFonts w:ascii="Cambria" w:hAnsi="Cambria"/>
          <w:color w:val="000000" w:themeColor="text1"/>
          <w:szCs w:val="24"/>
        </w:rPr>
      </w:pPr>
      <w:r w:rsidRPr="008041F5">
        <w:rPr>
          <w:rFonts w:ascii="Cambria" w:hAnsi="Cambria"/>
          <w:color w:val="000000" w:themeColor="text1"/>
          <w:szCs w:val="24"/>
        </w:rPr>
        <w:t>Opção LICITAÇÕES</w:t>
      </w:r>
    </w:p>
    <w:p w14:paraId="0E708451" w14:textId="77777777" w:rsidR="00675CC1" w:rsidRPr="008041F5" w:rsidRDefault="00675CC1" w:rsidP="00675CC1">
      <w:pPr>
        <w:pStyle w:val="Ttulo"/>
        <w:rPr>
          <w:rFonts w:ascii="Cambria" w:hAnsi="Cambria"/>
          <w:color w:val="000000" w:themeColor="text1"/>
          <w:szCs w:val="24"/>
        </w:rPr>
      </w:pPr>
    </w:p>
    <w:p w14:paraId="0D90DFA9" w14:textId="77777777" w:rsidR="00675CC1" w:rsidRPr="008041F5" w:rsidRDefault="00675CC1" w:rsidP="00675CC1">
      <w:pPr>
        <w:pStyle w:val="Ttulo"/>
        <w:rPr>
          <w:rFonts w:ascii="Cambria" w:hAnsi="Cambria"/>
          <w:color w:val="000000" w:themeColor="text1"/>
          <w:szCs w:val="24"/>
        </w:rPr>
      </w:pPr>
    </w:p>
    <w:p w14:paraId="09E10DC5" w14:textId="77777777" w:rsidR="00675CC1" w:rsidRPr="008041F5" w:rsidRDefault="00675CC1" w:rsidP="00675CC1">
      <w:pPr>
        <w:pStyle w:val="Ttulo"/>
        <w:rPr>
          <w:rFonts w:ascii="Cambria" w:hAnsi="Cambria"/>
          <w:color w:val="000000" w:themeColor="text1"/>
          <w:szCs w:val="24"/>
        </w:rPr>
      </w:pPr>
    </w:p>
    <w:p w14:paraId="2E128893" w14:textId="77777777" w:rsidR="00C328E9" w:rsidRDefault="00C328E9" w:rsidP="0030699F">
      <w:pPr>
        <w:pStyle w:val="Ttulo1"/>
        <w:ind w:left="0"/>
        <w:jc w:val="both"/>
        <w:rPr>
          <w:rFonts w:ascii="Times New Roman" w:hAnsi="Times New Roman" w:cs="Times New Roman"/>
          <w:spacing w:val="-2"/>
          <w:sz w:val="22"/>
          <w:szCs w:val="22"/>
        </w:rPr>
      </w:pPr>
    </w:p>
    <w:p w14:paraId="180E4C3E" w14:textId="77777777" w:rsidR="00C328E9" w:rsidRDefault="00C328E9" w:rsidP="0030699F">
      <w:pPr>
        <w:pStyle w:val="Ttulo1"/>
        <w:ind w:left="0"/>
        <w:jc w:val="both"/>
        <w:rPr>
          <w:rFonts w:ascii="Times New Roman" w:hAnsi="Times New Roman" w:cs="Times New Roman"/>
          <w:spacing w:val="-2"/>
          <w:sz w:val="22"/>
          <w:szCs w:val="22"/>
        </w:rPr>
      </w:pPr>
    </w:p>
    <w:p w14:paraId="778F9C05" w14:textId="77777777" w:rsidR="00C328E9" w:rsidRDefault="00C328E9" w:rsidP="0030699F">
      <w:pPr>
        <w:pStyle w:val="Ttulo1"/>
        <w:ind w:left="0"/>
        <w:jc w:val="both"/>
        <w:rPr>
          <w:rFonts w:ascii="Times New Roman" w:hAnsi="Times New Roman" w:cs="Times New Roman"/>
          <w:spacing w:val="-2"/>
          <w:sz w:val="22"/>
          <w:szCs w:val="22"/>
        </w:rPr>
      </w:pPr>
    </w:p>
    <w:p w14:paraId="5B61602E" w14:textId="77777777" w:rsidR="00C328E9" w:rsidRDefault="00C328E9" w:rsidP="0030699F">
      <w:pPr>
        <w:pStyle w:val="Ttulo1"/>
        <w:ind w:left="0"/>
        <w:jc w:val="both"/>
        <w:rPr>
          <w:rFonts w:ascii="Times New Roman" w:hAnsi="Times New Roman" w:cs="Times New Roman"/>
          <w:spacing w:val="-2"/>
          <w:sz w:val="22"/>
          <w:szCs w:val="22"/>
        </w:rPr>
      </w:pPr>
    </w:p>
    <w:p w14:paraId="41B3A1FF" w14:textId="77777777" w:rsidR="00C328E9" w:rsidRDefault="00C328E9" w:rsidP="0030699F">
      <w:pPr>
        <w:pStyle w:val="Ttulo1"/>
        <w:ind w:left="0"/>
        <w:jc w:val="both"/>
        <w:rPr>
          <w:rFonts w:ascii="Times New Roman" w:hAnsi="Times New Roman" w:cs="Times New Roman"/>
          <w:spacing w:val="-2"/>
          <w:sz w:val="22"/>
          <w:szCs w:val="22"/>
        </w:rPr>
      </w:pPr>
    </w:p>
    <w:p w14:paraId="235A92F3" w14:textId="77777777" w:rsidR="00C328E9" w:rsidRDefault="00C328E9" w:rsidP="0030699F">
      <w:pPr>
        <w:pStyle w:val="Ttulo1"/>
        <w:ind w:left="0"/>
        <w:jc w:val="both"/>
        <w:rPr>
          <w:rFonts w:ascii="Times New Roman" w:hAnsi="Times New Roman" w:cs="Times New Roman"/>
          <w:spacing w:val="-2"/>
          <w:sz w:val="22"/>
          <w:szCs w:val="22"/>
        </w:rPr>
      </w:pPr>
    </w:p>
    <w:p w14:paraId="64C4298D" w14:textId="77777777" w:rsidR="00C328E9" w:rsidRDefault="00C328E9" w:rsidP="0030699F">
      <w:pPr>
        <w:pStyle w:val="Ttulo1"/>
        <w:ind w:left="0"/>
        <w:jc w:val="both"/>
        <w:rPr>
          <w:rFonts w:ascii="Times New Roman" w:hAnsi="Times New Roman" w:cs="Times New Roman"/>
          <w:spacing w:val="-2"/>
          <w:sz w:val="22"/>
          <w:szCs w:val="22"/>
        </w:rPr>
      </w:pPr>
    </w:p>
    <w:p w14:paraId="547AE5AE" w14:textId="77777777" w:rsidR="00C328E9" w:rsidRDefault="00C328E9" w:rsidP="0030699F">
      <w:pPr>
        <w:pStyle w:val="Ttulo1"/>
        <w:ind w:left="0"/>
        <w:jc w:val="both"/>
        <w:rPr>
          <w:rFonts w:ascii="Times New Roman" w:hAnsi="Times New Roman" w:cs="Times New Roman"/>
          <w:spacing w:val="-2"/>
          <w:sz w:val="22"/>
          <w:szCs w:val="22"/>
        </w:rPr>
      </w:pPr>
    </w:p>
    <w:p w14:paraId="09CA2DCA" w14:textId="77777777" w:rsidR="00C328E9" w:rsidRDefault="00C328E9" w:rsidP="0030699F">
      <w:pPr>
        <w:pStyle w:val="Ttulo1"/>
        <w:ind w:left="0"/>
        <w:jc w:val="both"/>
        <w:rPr>
          <w:rFonts w:ascii="Times New Roman" w:hAnsi="Times New Roman" w:cs="Times New Roman"/>
          <w:spacing w:val="-2"/>
          <w:sz w:val="22"/>
          <w:szCs w:val="22"/>
        </w:rPr>
      </w:pPr>
    </w:p>
    <w:p w14:paraId="2C4B4F3D" w14:textId="77777777" w:rsidR="00C328E9" w:rsidRDefault="00C328E9" w:rsidP="0030699F">
      <w:pPr>
        <w:pStyle w:val="Ttulo1"/>
        <w:ind w:left="0"/>
        <w:jc w:val="both"/>
        <w:rPr>
          <w:rFonts w:ascii="Times New Roman" w:hAnsi="Times New Roman" w:cs="Times New Roman"/>
          <w:spacing w:val="-2"/>
          <w:sz w:val="22"/>
          <w:szCs w:val="22"/>
        </w:rPr>
      </w:pPr>
    </w:p>
    <w:p w14:paraId="602B9B1E" w14:textId="77777777" w:rsidR="00C328E9" w:rsidRDefault="00C328E9" w:rsidP="0030699F">
      <w:pPr>
        <w:pStyle w:val="Ttulo1"/>
        <w:ind w:left="0"/>
        <w:jc w:val="both"/>
        <w:rPr>
          <w:rFonts w:ascii="Times New Roman" w:hAnsi="Times New Roman" w:cs="Times New Roman"/>
          <w:spacing w:val="-2"/>
          <w:sz w:val="22"/>
          <w:szCs w:val="22"/>
        </w:rPr>
      </w:pPr>
    </w:p>
    <w:p w14:paraId="03EAC470" w14:textId="77777777" w:rsidR="00C328E9" w:rsidRDefault="00C328E9" w:rsidP="0030699F">
      <w:pPr>
        <w:pStyle w:val="Ttulo1"/>
        <w:ind w:left="0"/>
        <w:jc w:val="both"/>
        <w:rPr>
          <w:rFonts w:ascii="Times New Roman" w:hAnsi="Times New Roman" w:cs="Times New Roman"/>
          <w:spacing w:val="-2"/>
          <w:sz w:val="22"/>
          <w:szCs w:val="22"/>
        </w:rPr>
      </w:pPr>
    </w:p>
    <w:p w14:paraId="607EBDCC" w14:textId="77777777" w:rsidR="00C328E9" w:rsidRDefault="00C328E9" w:rsidP="0030699F">
      <w:pPr>
        <w:pStyle w:val="Ttulo1"/>
        <w:ind w:left="0"/>
        <w:jc w:val="both"/>
        <w:rPr>
          <w:rFonts w:ascii="Times New Roman" w:hAnsi="Times New Roman" w:cs="Times New Roman"/>
          <w:spacing w:val="-2"/>
          <w:sz w:val="22"/>
          <w:szCs w:val="22"/>
        </w:rPr>
      </w:pPr>
    </w:p>
    <w:p w14:paraId="79443564" w14:textId="77777777" w:rsidR="00C328E9" w:rsidRDefault="00C328E9" w:rsidP="0030699F">
      <w:pPr>
        <w:pStyle w:val="Ttulo1"/>
        <w:ind w:left="0"/>
        <w:jc w:val="both"/>
        <w:rPr>
          <w:rFonts w:ascii="Times New Roman" w:hAnsi="Times New Roman" w:cs="Times New Roman"/>
          <w:spacing w:val="-2"/>
          <w:sz w:val="22"/>
          <w:szCs w:val="22"/>
        </w:rPr>
      </w:pPr>
    </w:p>
    <w:p w14:paraId="48C127F3" w14:textId="77777777" w:rsidR="00C328E9" w:rsidRDefault="00C328E9" w:rsidP="0030699F">
      <w:pPr>
        <w:pStyle w:val="Ttulo1"/>
        <w:ind w:left="0"/>
        <w:jc w:val="both"/>
        <w:rPr>
          <w:rFonts w:ascii="Times New Roman" w:hAnsi="Times New Roman" w:cs="Times New Roman"/>
          <w:spacing w:val="-2"/>
          <w:sz w:val="22"/>
          <w:szCs w:val="22"/>
        </w:rPr>
      </w:pPr>
    </w:p>
    <w:p w14:paraId="2F4E55C6" w14:textId="77777777" w:rsidR="002B78FD" w:rsidRDefault="002B78FD" w:rsidP="0030699F">
      <w:pPr>
        <w:pStyle w:val="Ttulo1"/>
        <w:ind w:left="0"/>
        <w:jc w:val="both"/>
        <w:rPr>
          <w:rFonts w:ascii="Times New Roman" w:hAnsi="Times New Roman" w:cs="Times New Roman"/>
          <w:spacing w:val="-2"/>
          <w:sz w:val="22"/>
          <w:szCs w:val="22"/>
        </w:rPr>
      </w:pPr>
    </w:p>
    <w:p w14:paraId="6B3D6010" w14:textId="77777777" w:rsidR="002B78FD" w:rsidRDefault="002B78FD" w:rsidP="0030699F">
      <w:pPr>
        <w:pStyle w:val="Ttulo1"/>
        <w:ind w:left="0"/>
        <w:jc w:val="both"/>
        <w:rPr>
          <w:rFonts w:ascii="Times New Roman" w:hAnsi="Times New Roman" w:cs="Times New Roman"/>
          <w:spacing w:val="-2"/>
          <w:sz w:val="22"/>
          <w:szCs w:val="22"/>
        </w:rPr>
      </w:pPr>
    </w:p>
    <w:p w14:paraId="2C9B37D1" w14:textId="77777777" w:rsidR="002B78FD" w:rsidRDefault="002B78FD" w:rsidP="0030699F">
      <w:pPr>
        <w:pStyle w:val="Ttulo1"/>
        <w:ind w:left="0"/>
        <w:jc w:val="both"/>
        <w:rPr>
          <w:rFonts w:ascii="Times New Roman" w:hAnsi="Times New Roman" w:cs="Times New Roman"/>
          <w:spacing w:val="-2"/>
          <w:sz w:val="22"/>
          <w:szCs w:val="22"/>
        </w:rPr>
      </w:pPr>
    </w:p>
    <w:p w14:paraId="59B921AB" w14:textId="77777777" w:rsidR="002B78FD" w:rsidRDefault="002B78FD" w:rsidP="0030699F">
      <w:pPr>
        <w:pStyle w:val="Ttulo1"/>
        <w:ind w:left="0"/>
        <w:jc w:val="both"/>
        <w:rPr>
          <w:rFonts w:ascii="Times New Roman" w:hAnsi="Times New Roman" w:cs="Times New Roman"/>
          <w:spacing w:val="-2"/>
          <w:sz w:val="22"/>
          <w:szCs w:val="22"/>
        </w:rPr>
      </w:pPr>
    </w:p>
    <w:p w14:paraId="2E4D87AC" w14:textId="77777777" w:rsidR="002B78FD" w:rsidRDefault="002B78FD" w:rsidP="0030699F">
      <w:pPr>
        <w:pStyle w:val="Ttulo1"/>
        <w:ind w:left="0"/>
        <w:jc w:val="both"/>
        <w:rPr>
          <w:rFonts w:ascii="Times New Roman" w:hAnsi="Times New Roman" w:cs="Times New Roman"/>
          <w:spacing w:val="-2"/>
          <w:sz w:val="22"/>
          <w:szCs w:val="22"/>
        </w:rPr>
      </w:pPr>
    </w:p>
    <w:p w14:paraId="6F5A9032" w14:textId="77777777" w:rsidR="002B78FD" w:rsidRDefault="002B78FD" w:rsidP="0030699F">
      <w:pPr>
        <w:pStyle w:val="Ttulo1"/>
        <w:ind w:left="0"/>
        <w:jc w:val="both"/>
        <w:rPr>
          <w:rFonts w:ascii="Times New Roman" w:hAnsi="Times New Roman" w:cs="Times New Roman"/>
          <w:spacing w:val="-2"/>
          <w:sz w:val="22"/>
          <w:szCs w:val="22"/>
        </w:rPr>
      </w:pPr>
    </w:p>
    <w:p w14:paraId="005ACFA5" w14:textId="77777777" w:rsidR="002B78FD" w:rsidRDefault="002B78FD" w:rsidP="0030699F">
      <w:pPr>
        <w:pStyle w:val="Ttulo1"/>
        <w:ind w:left="0"/>
        <w:jc w:val="both"/>
        <w:rPr>
          <w:rFonts w:ascii="Times New Roman" w:hAnsi="Times New Roman" w:cs="Times New Roman"/>
          <w:spacing w:val="-2"/>
          <w:sz w:val="22"/>
          <w:szCs w:val="22"/>
        </w:rPr>
      </w:pPr>
    </w:p>
    <w:p w14:paraId="4DB303EF" w14:textId="77777777" w:rsidR="002B78FD" w:rsidRDefault="002B78FD" w:rsidP="0030699F">
      <w:pPr>
        <w:pStyle w:val="Ttulo1"/>
        <w:ind w:left="0"/>
        <w:jc w:val="both"/>
        <w:rPr>
          <w:rFonts w:ascii="Times New Roman" w:hAnsi="Times New Roman" w:cs="Times New Roman"/>
          <w:spacing w:val="-2"/>
          <w:sz w:val="22"/>
          <w:szCs w:val="22"/>
        </w:rPr>
      </w:pPr>
    </w:p>
    <w:p w14:paraId="78822B58" w14:textId="77777777" w:rsidR="002B78FD" w:rsidRDefault="002B78FD" w:rsidP="0030699F">
      <w:pPr>
        <w:pStyle w:val="Ttulo1"/>
        <w:ind w:left="0"/>
        <w:jc w:val="both"/>
        <w:rPr>
          <w:rFonts w:ascii="Times New Roman" w:hAnsi="Times New Roman" w:cs="Times New Roman"/>
          <w:spacing w:val="-2"/>
          <w:sz w:val="22"/>
          <w:szCs w:val="22"/>
        </w:rPr>
      </w:pPr>
    </w:p>
    <w:p w14:paraId="36DC9B9F" w14:textId="77777777" w:rsidR="002B78FD" w:rsidRDefault="002B78FD" w:rsidP="0030699F">
      <w:pPr>
        <w:pStyle w:val="Ttulo1"/>
        <w:ind w:left="0"/>
        <w:jc w:val="both"/>
        <w:rPr>
          <w:rFonts w:ascii="Times New Roman" w:hAnsi="Times New Roman" w:cs="Times New Roman"/>
          <w:spacing w:val="-2"/>
          <w:sz w:val="22"/>
          <w:szCs w:val="22"/>
        </w:rPr>
      </w:pPr>
    </w:p>
    <w:p w14:paraId="640E1506" w14:textId="77777777" w:rsidR="003562B8" w:rsidRPr="00A509FE" w:rsidRDefault="003562B8" w:rsidP="003562B8">
      <w:pPr>
        <w:pStyle w:val="ListParagraph1"/>
        <w:spacing w:after="0" w:line="240" w:lineRule="auto"/>
        <w:ind w:left="0"/>
        <w:jc w:val="center"/>
        <w:rPr>
          <w:rFonts w:ascii="Arial" w:hAnsi="Arial" w:cs="Arial"/>
          <w:b/>
        </w:rPr>
      </w:pPr>
      <w:r w:rsidRPr="00A509FE">
        <w:rPr>
          <w:rFonts w:ascii="Arial" w:hAnsi="Arial" w:cs="Arial"/>
          <w:b/>
        </w:rPr>
        <w:t>CONCORRÊNCIA PÚBLICA Nº 010/2025</w:t>
      </w:r>
    </w:p>
    <w:p w14:paraId="0B49643F" w14:textId="77777777" w:rsidR="003562B8" w:rsidRPr="00A509FE" w:rsidRDefault="003562B8" w:rsidP="003562B8">
      <w:pPr>
        <w:pBdr>
          <w:bottom w:val="single" w:sz="12" w:space="1" w:color="auto"/>
        </w:pBdr>
        <w:adjustRightInd w:val="0"/>
        <w:jc w:val="center"/>
        <w:outlineLvl w:val="3"/>
        <w:rPr>
          <w:b/>
          <w:color w:val="000000"/>
        </w:rPr>
      </w:pPr>
      <w:r w:rsidRPr="00A509FE">
        <w:rPr>
          <w:b/>
          <w:color w:val="000000"/>
        </w:rPr>
        <w:t xml:space="preserve">PROCESSO Nº </w:t>
      </w:r>
      <w:r w:rsidRPr="00A509FE">
        <w:rPr>
          <w:b/>
        </w:rPr>
        <w:t>163298/2025</w:t>
      </w:r>
    </w:p>
    <w:p w14:paraId="199768EE" w14:textId="77777777" w:rsidR="003562B8" w:rsidRPr="00A509FE" w:rsidRDefault="003562B8" w:rsidP="003562B8">
      <w:pPr>
        <w:pStyle w:val="Ttulo1"/>
        <w:ind w:left="0"/>
        <w:jc w:val="both"/>
        <w:rPr>
          <w:spacing w:val="-2"/>
          <w:sz w:val="22"/>
          <w:szCs w:val="22"/>
        </w:rPr>
      </w:pPr>
    </w:p>
    <w:p w14:paraId="611DCBD4" w14:textId="4F216978" w:rsidR="004F72BD" w:rsidRDefault="004F72BD" w:rsidP="0030699F">
      <w:pPr>
        <w:pStyle w:val="Ttulo1"/>
        <w:ind w:left="0"/>
        <w:jc w:val="both"/>
        <w:rPr>
          <w:rFonts w:ascii="Times New Roman" w:hAnsi="Times New Roman" w:cs="Times New Roman"/>
          <w:spacing w:val="-2"/>
          <w:sz w:val="22"/>
          <w:szCs w:val="22"/>
        </w:rPr>
      </w:pPr>
    </w:p>
    <w:p w14:paraId="62019578" w14:textId="77777777" w:rsidR="00C328E9" w:rsidRDefault="00C328E9" w:rsidP="0030699F">
      <w:pPr>
        <w:pStyle w:val="Ttulo1"/>
        <w:ind w:left="0"/>
        <w:jc w:val="both"/>
        <w:rPr>
          <w:rFonts w:ascii="Times New Roman" w:hAnsi="Times New Roman" w:cs="Times New Roman"/>
          <w:spacing w:val="-2"/>
          <w:sz w:val="22"/>
          <w:szCs w:val="22"/>
        </w:rPr>
      </w:pPr>
    </w:p>
    <w:p w14:paraId="4C6C3CFC" w14:textId="3F78A4BB" w:rsidR="00C328E9" w:rsidRDefault="00C328E9" w:rsidP="00C328E9">
      <w:pPr>
        <w:pStyle w:val="Ttulo1"/>
        <w:ind w:left="0"/>
        <w:jc w:val="center"/>
        <w:rPr>
          <w:rFonts w:ascii="Times New Roman" w:hAnsi="Times New Roman" w:cs="Times New Roman"/>
          <w:spacing w:val="-2"/>
          <w:sz w:val="22"/>
          <w:szCs w:val="22"/>
        </w:rPr>
      </w:pPr>
      <w:r>
        <w:rPr>
          <w:rFonts w:ascii="Times New Roman" w:hAnsi="Times New Roman" w:cs="Times New Roman"/>
          <w:spacing w:val="-2"/>
          <w:sz w:val="22"/>
          <w:szCs w:val="22"/>
        </w:rPr>
        <w:t>ANEXO I</w:t>
      </w:r>
      <w:r w:rsidR="009A6DAF">
        <w:rPr>
          <w:rFonts w:ascii="Times New Roman" w:hAnsi="Times New Roman" w:cs="Times New Roman"/>
          <w:spacing w:val="-2"/>
          <w:sz w:val="22"/>
          <w:szCs w:val="22"/>
        </w:rPr>
        <w:t>V</w:t>
      </w:r>
    </w:p>
    <w:p w14:paraId="21575C61" w14:textId="3C7AC896" w:rsidR="000B5D43" w:rsidRPr="0030699F" w:rsidRDefault="00F01A67" w:rsidP="00C328E9">
      <w:pPr>
        <w:pStyle w:val="Ttulo1"/>
        <w:ind w:left="0"/>
        <w:jc w:val="center"/>
        <w:rPr>
          <w:rFonts w:ascii="Times New Roman" w:hAnsi="Times New Roman" w:cs="Times New Roman"/>
          <w:sz w:val="22"/>
          <w:szCs w:val="22"/>
        </w:rPr>
      </w:pPr>
      <w:r w:rsidRPr="0030699F">
        <w:rPr>
          <w:rFonts w:ascii="Times New Roman" w:hAnsi="Times New Roman" w:cs="Times New Roman"/>
          <w:spacing w:val="-2"/>
          <w:sz w:val="22"/>
          <w:szCs w:val="22"/>
        </w:rPr>
        <w:t xml:space="preserve">MINUTA DE </w:t>
      </w:r>
      <w:r w:rsidR="004F7264" w:rsidRPr="0030699F">
        <w:rPr>
          <w:rFonts w:ascii="Times New Roman" w:hAnsi="Times New Roman" w:cs="Times New Roman"/>
          <w:spacing w:val="-2"/>
          <w:sz w:val="22"/>
          <w:szCs w:val="22"/>
        </w:rPr>
        <w:t>CONTRATO</w:t>
      </w:r>
      <w:r w:rsidR="00FF18F0">
        <w:rPr>
          <w:rFonts w:ascii="Times New Roman" w:hAnsi="Times New Roman" w:cs="Times New Roman"/>
          <w:spacing w:val="-2"/>
          <w:sz w:val="22"/>
          <w:szCs w:val="22"/>
        </w:rPr>
        <w:t xml:space="preserve"> DE PRESTAÇÃO DE SERVIÇOS Nº ----------/2025</w:t>
      </w:r>
    </w:p>
    <w:p w14:paraId="21575C62" w14:textId="77777777" w:rsidR="000B5D43" w:rsidRPr="0030699F" w:rsidRDefault="000B5D43" w:rsidP="0030699F">
      <w:pPr>
        <w:pStyle w:val="Corpodetexto"/>
        <w:rPr>
          <w:rFonts w:ascii="Times New Roman" w:hAnsi="Times New Roman" w:cs="Times New Roman"/>
          <w:b/>
          <w:sz w:val="22"/>
          <w:szCs w:val="22"/>
        </w:rPr>
      </w:pPr>
    </w:p>
    <w:p w14:paraId="21575C65" w14:textId="37AC525B" w:rsidR="000B5D43" w:rsidRPr="0030699F" w:rsidRDefault="004F7264" w:rsidP="0030699F">
      <w:pPr>
        <w:pStyle w:val="Ttulo2"/>
        <w:ind w:left="0"/>
        <w:jc w:val="both"/>
        <w:rPr>
          <w:rFonts w:ascii="Times New Roman" w:hAnsi="Times New Roman" w:cs="Times New Roman"/>
          <w:sz w:val="22"/>
          <w:szCs w:val="22"/>
        </w:rPr>
      </w:pPr>
      <w:r w:rsidRPr="0030699F">
        <w:rPr>
          <w:rFonts w:ascii="Times New Roman" w:hAnsi="Times New Roman" w:cs="Times New Roman"/>
          <w:sz w:val="22"/>
          <w:szCs w:val="22"/>
        </w:rPr>
        <w:t>DOS</w:t>
      </w:r>
      <w:r w:rsidRPr="0030699F">
        <w:rPr>
          <w:rFonts w:ascii="Times New Roman" w:hAnsi="Times New Roman" w:cs="Times New Roman"/>
          <w:spacing w:val="23"/>
          <w:sz w:val="22"/>
          <w:szCs w:val="22"/>
        </w:rPr>
        <w:t xml:space="preserve"> </w:t>
      </w:r>
      <w:r w:rsidRPr="0030699F">
        <w:rPr>
          <w:rFonts w:ascii="Times New Roman" w:hAnsi="Times New Roman" w:cs="Times New Roman"/>
          <w:sz w:val="22"/>
          <w:szCs w:val="22"/>
        </w:rPr>
        <w:t>CONTRATANTES:</w:t>
      </w:r>
      <w:r w:rsidRPr="0030699F">
        <w:rPr>
          <w:rFonts w:ascii="Times New Roman" w:hAnsi="Times New Roman" w:cs="Times New Roman"/>
          <w:spacing w:val="25"/>
          <w:sz w:val="22"/>
          <w:szCs w:val="22"/>
        </w:rPr>
        <w:t xml:space="preserve"> </w:t>
      </w:r>
      <w:r w:rsidRPr="0030699F">
        <w:rPr>
          <w:rFonts w:ascii="Times New Roman" w:hAnsi="Times New Roman" w:cs="Times New Roman"/>
          <w:sz w:val="22"/>
          <w:szCs w:val="22"/>
        </w:rPr>
        <w:t>I</w:t>
      </w:r>
      <w:r w:rsidRPr="0030699F">
        <w:rPr>
          <w:rFonts w:ascii="Times New Roman" w:hAnsi="Times New Roman" w:cs="Times New Roman"/>
          <w:spacing w:val="30"/>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26"/>
          <w:sz w:val="22"/>
          <w:szCs w:val="22"/>
        </w:rPr>
        <w:t xml:space="preserve"> </w:t>
      </w:r>
      <w:r w:rsidRPr="0030699F">
        <w:rPr>
          <w:rFonts w:ascii="Times New Roman" w:hAnsi="Times New Roman" w:cs="Times New Roman"/>
          <w:sz w:val="22"/>
          <w:szCs w:val="22"/>
        </w:rPr>
        <w:t>MUNICÍPIO</w:t>
      </w:r>
      <w:r w:rsidRPr="0030699F">
        <w:rPr>
          <w:rFonts w:ascii="Times New Roman" w:hAnsi="Times New Roman" w:cs="Times New Roman"/>
          <w:spacing w:val="28"/>
          <w:sz w:val="22"/>
          <w:szCs w:val="22"/>
        </w:rPr>
        <w:t xml:space="preserve"> </w:t>
      </w:r>
      <w:r w:rsidRPr="0030699F">
        <w:rPr>
          <w:rFonts w:ascii="Times New Roman" w:hAnsi="Times New Roman" w:cs="Times New Roman"/>
          <w:sz w:val="22"/>
          <w:szCs w:val="22"/>
        </w:rPr>
        <w:t>DE</w:t>
      </w:r>
      <w:r w:rsidRPr="0030699F">
        <w:rPr>
          <w:rFonts w:ascii="Times New Roman" w:hAnsi="Times New Roman" w:cs="Times New Roman"/>
          <w:spacing w:val="25"/>
          <w:sz w:val="22"/>
          <w:szCs w:val="22"/>
        </w:rPr>
        <w:t xml:space="preserve"> </w:t>
      </w:r>
      <w:r w:rsidR="009428EC" w:rsidRPr="0030699F">
        <w:rPr>
          <w:rFonts w:ascii="Times New Roman" w:hAnsi="Times New Roman" w:cs="Times New Roman"/>
          <w:sz w:val="22"/>
          <w:szCs w:val="22"/>
        </w:rPr>
        <w:t>XXXXXXXXXXXXXXXX</w:t>
      </w:r>
      <w:r w:rsidRPr="0030699F">
        <w:rPr>
          <w:rFonts w:ascii="Times New Roman" w:hAnsi="Times New Roman" w:cs="Times New Roman"/>
          <w:b w:val="0"/>
          <w:sz w:val="22"/>
          <w:szCs w:val="22"/>
        </w:rPr>
        <w:t>,</w:t>
      </w:r>
      <w:r w:rsidRPr="0030699F">
        <w:rPr>
          <w:rFonts w:ascii="Times New Roman" w:hAnsi="Times New Roman" w:cs="Times New Roman"/>
          <w:b w:val="0"/>
          <w:spacing w:val="26"/>
          <w:sz w:val="22"/>
          <w:szCs w:val="22"/>
        </w:rPr>
        <w:t xml:space="preserve"> </w:t>
      </w:r>
      <w:r w:rsidRPr="0030699F">
        <w:rPr>
          <w:rFonts w:ascii="Times New Roman" w:hAnsi="Times New Roman" w:cs="Times New Roman"/>
          <w:b w:val="0"/>
          <w:sz w:val="22"/>
          <w:szCs w:val="22"/>
        </w:rPr>
        <w:t>Estado</w:t>
      </w:r>
      <w:r w:rsidRPr="0030699F">
        <w:rPr>
          <w:rFonts w:ascii="Times New Roman" w:hAnsi="Times New Roman" w:cs="Times New Roman"/>
          <w:b w:val="0"/>
          <w:spacing w:val="26"/>
          <w:sz w:val="22"/>
          <w:szCs w:val="22"/>
        </w:rPr>
        <w:t xml:space="preserve"> </w:t>
      </w:r>
      <w:r w:rsidRPr="0030699F">
        <w:rPr>
          <w:rFonts w:ascii="Times New Roman" w:hAnsi="Times New Roman" w:cs="Times New Roman"/>
          <w:b w:val="0"/>
          <w:spacing w:val="-5"/>
          <w:sz w:val="22"/>
          <w:szCs w:val="22"/>
        </w:rPr>
        <w:t>de</w:t>
      </w:r>
      <w:r w:rsidR="00F01A67" w:rsidRPr="0030699F">
        <w:rPr>
          <w:rFonts w:ascii="Times New Roman" w:hAnsi="Times New Roman" w:cs="Times New Roman"/>
          <w:b w:val="0"/>
          <w:spacing w:val="-5"/>
          <w:sz w:val="22"/>
          <w:szCs w:val="22"/>
        </w:rPr>
        <w:t xml:space="preserve"> </w:t>
      </w:r>
      <w:r w:rsidRPr="0030699F">
        <w:rPr>
          <w:rFonts w:ascii="Times New Roman" w:hAnsi="Times New Roman" w:cs="Times New Roman"/>
          <w:b w:val="0"/>
          <w:sz w:val="22"/>
          <w:szCs w:val="22"/>
        </w:rPr>
        <w:t xml:space="preserve">Goiás, pessoa jurídica de direito público interno, inscrito no CNPJ sob nº </w:t>
      </w:r>
      <w:r w:rsidR="009428EC" w:rsidRPr="0030699F">
        <w:rPr>
          <w:rFonts w:ascii="Times New Roman" w:hAnsi="Times New Roman" w:cs="Times New Roman"/>
          <w:b w:val="0"/>
          <w:sz w:val="22"/>
          <w:szCs w:val="22"/>
        </w:rPr>
        <w:t>_________________</w:t>
      </w:r>
      <w:r w:rsidRPr="0030699F">
        <w:rPr>
          <w:rFonts w:ascii="Times New Roman" w:hAnsi="Times New Roman" w:cs="Times New Roman"/>
          <w:b w:val="0"/>
          <w:sz w:val="22"/>
          <w:szCs w:val="22"/>
        </w:rPr>
        <w:t>, com sede administrativa</w:t>
      </w:r>
      <w:r w:rsidRPr="0030699F">
        <w:rPr>
          <w:rFonts w:ascii="Times New Roman" w:hAnsi="Times New Roman" w:cs="Times New Roman"/>
          <w:b w:val="0"/>
          <w:spacing w:val="-1"/>
          <w:sz w:val="22"/>
          <w:szCs w:val="22"/>
        </w:rPr>
        <w:t xml:space="preserve"> </w:t>
      </w:r>
      <w:r w:rsidRPr="0030699F">
        <w:rPr>
          <w:rFonts w:ascii="Times New Roman" w:hAnsi="Times New Roman" w:cs="Times New Roman"/>
          <w:b w:val="0"/>
          <w:sz w:val="22"/>
          <w:szCs w:val="22"/>
        </w:rPr>
        <w:t>na</w:t>
      </w:r>
      <w:r w:rsidRPr="0030699F">
        <w:rPr>
          <w:rFonts w:ascii="Times New Roman" w:hAnsi="Times New Roman" w:cs="Times New Roman"/>
          <w:b w:val="0"/>
          <w:spacing w:val="-1"/>
          <w:sz w:val="22"/>
          <w:szCs w:val="22"/>
        </w:rPr>
        <w:t xml:space="preserve"> </w:t>
      </w:r>
      <w:r w:rsidR="009428EC" w:rsidRPr="0030699F">
        <w:rPr>
          <w:rFonts w:ascii="Times New Roman" w:hAnsi="Times New Roman" w:cs="Times New Roman"/>
          <w:b w:val="0"/>
          <w:sz w:val="22"/>
          <w:szCs w:val="22"/>
        </w:rPr>
        <w:t>_________________________</w:t>
      </w:r>
      <w:r w:rsidRPr="0030699F">
        <w:rPr>
          <w:rFonts w:ascii="Times New Roman" w:hAnsi="Times New Roman" w:cs="Times New Roman"/>
          <w:b w:val="0"/>
          <w:sz w:val="22"/>
          <w:szCs w:val="22"/>
        </w:rPr>
        <w:t>,</w:t>
      </w:r>
      <w:r w:rsidRPr="0030699F">
        <w:rPr>
          <w:rFonts w:ascii="Times New Roman" w:hAnsi="Times New Roman" w:cs="Times New Roman"/>
          <w:b w:val="0"/>
          <w:spacing w:val="-1"/>
          <w:sz w:val="22"/>
          <w:szCs w:val="22"/>
        </w:rPr>
        <w:t xml:space="preserve"> </w:t>
      </w:r>
      <w:r w:rsidRPr="0030699F">
        <w:rPr>
          <w:rFonts w:ascii="Times New Roman" w:hAnsi="Times New Roman" w:cs="Times New Roman"/>
          <w:b w:val="0"/>
          <w:sz w:val="22"/>
          <w:szCs w:val="22"/>
        </w:rPr>
        <w:t>neste</w:t>
      </w:r>
      <w:r w:rsidRPr="0030699F">
        <w:rPr>
          <w:rFonts w:ascii="Times New Roman" w:hAnsi="Times New Roman" w:cs="Times New Roman"/>
          <w:b w:val="0"/>
          <w:spacing w:val="-1"/>
          <w:sz w:val="22"/>
          <w:szCs w:val="22"/>
        </w:rPr>
        <w:t xml:space="preserve"> </w:t>
      </w:r>
      <w:r w:rsidRPr="0030699F">
        <w:rPr>
          <w:rFonts w:ascii="Times New Roman" w:hAnsi="Times New Roman" w:cs="Times New Roman"/>
          <w:b w:val="0"/>
          <w:sz w:val="22"/>
          <w:szCs w:val="22"/>
        </w:rPr>
        <w:t>ato</w:t>
      </w:r>
      <w:r w:rsidRPr="0030699F">
        <w:rPr>
          <w:rFonts w:ascii="Times New Roman" w:hAnsi="Times New Roman" w:cs="Times New Roman"/>
          <w:b w:val="0"/>
          <w:spacing w:val="-1"/>
          <w:sz w:val="22"/>
          <w:szCs w:val="22"/>
        </w:rPr>
        <w:t xml:space="preserve"> </w:t>
      </w:r>
      <w:r w:rsidRPr="0030699F">
        <w:rPr>
          <w:rFonts w:ascii="Times New Roman" w:hAnsi="Times New Roman" w:cs="Times New Roman"/>
          <w:b w:val="0"/>
          <w:sz w:val="22"/>
          <w:szCs w:val="22"/>
        </w:rPr>
        <w:t>representado</w:t>
      </w:r>
      <w:r w:rsidRPr="0030699F">
        <w:rPr>
          <w:rFonts w:ascii="Times New Roman" w:hAnsi="Times New Roman" w:cs="Times New Roman"/>
          <w:b w:val="0"/>
          <w:spacing w:val="-3"/>
          <w:sz w:val="22"/>
          <w:szCs w:val="22"/>
        </w:rPr>
        <w:t xml:space="preserve"> </w:t>
      </w:r>
      <w:r w:rsidRPr="0030699F">
        <w:rPr>
          <w:rFonts w:ascii="Times New Roman" w:hAnsi="Times New Roman" w:cs="Times New Roman"/>
          <w:b w:val="0"/>
          <w:sz w:val="22"/>
          <w:szCs w:val="22"/>
        </w:rPr>
        <w:t>pel</w:t>
      </w:r>
      <w:r w:rsidR="007A7F3D">
        <w:rPr>
          <w:rFonts w:ascii="Times New Roman" w:hAnsi="Times New Roman" w:cs="Times New Roman"/>
          <w:b w:val="0"/>
          <w:sz w:val="22"/>
          <w:szCs w:val="22"/>
        </w:rPr>
        <w:t>a</w:t>
      </w:r>
      <w:r w:rsidRPr="0030699F">
        <w:rPr>
          <w:rFonts w:ascii="Times New Roman" w:hAnsi="Times New Roman" w:cs="Times New Roman"/>
          <w:b w:val="0"/>
          <w:spacing w:val="-3"/>
          <w:sz w:val="22"/>
          <w:szCs w:val="22"/>
        </w:rPr>
        <w:t xml:space="preserve"> </w:t>
      </w:r>
      <w:r w:rsidRPr="0030699F">
        <w:rPr>
          <w:rFonts w:ascii="Times New Roman" w:hAnsi="Times New Roman" w:cs="Times New Roman"/>
          <w:b w:val="0"/>
          <w:sz w:val="22"/>
          <w:szCs w:val="22"/>
        </w:rPr>
        <w:t>s</w:t>
      </w:r>
      <w:r w:rsidR="007A7F3D">
        <w:rPr>
          <w:rFonts w:ascii="Times New Roman" w:hAnsi="Times New Roman" w:cs="Times New Roman"/>
          <w:b w:val="0"/>
          <w:sz w:val="22"/>
          <w:szCs w:val="22"/>
        </w:rPr>
        <w:t>ua atual</w:t>
      </w:r>
      <w:r w:rsidRPr="0030699F">
        <w:rPr>
          <w:rFonts w:ascii="Times New Roman" w:hAnsi="Times New Roman" w:cs="Times New Roman"/>
          <w:b w:val="0"/>
          <w:spacing w:val="-3"/>
          <w:sz w:val="22"/>
          <w:szCs w:val="22"/>
        </w:rPr>
        <w:t xml:space="preserve"> </w:t>
      </w:r>
      <w:r w:rsidRPr="0030699F">
        <w:rPr>
          <w:rFonts w:ascii="Times New Roman" w:hAnsi="Times New Roman" w:cs="Times New Roman"/>
          <w:b w:val="0"/>
          <w:sz w:val="22"/>
          <w:szCs w:val="22"/>
        </w:rPr>
        <w:t>Gestor</w:t>
      </w:r>
      <w:r w:rsidR="007A7F3D">
        <w:rPr>
          <w:rFonts w:ascii="Times New Roman" w:hAnsi="Times New Roman" w:cs="Times New Roman"/>
          <w:b w:val="0"/>
          <w:sz w:val="22"/>
          <w:szCs w:val="22"/>
        </w:rPr>
        <w:t>a</w:t>
      </w:r>
      <w:r w:rsidRPr="0030699F">
        <w:rPr>
          <w:rFonts w:ascii="Times New Roman" w:hAnsi="Times New Roman" w:cs="Times New Roman"/>
          <w:b w:val="0"/>
          <w:spacing w:val="-1"/>
          <w:sz w:val="22"/>
          <w:szCs w:val="22"/>
        </w:rPr>
        <w:t xml:space="preserve"> </w:t>
      </w:r>
      <w:r w:rsidRPr="0030699F">
        <w:rPr>
          <w:rFonts w:ascii="Times New Roman" w:hAnsi="Times New Roman" w:cs="Times New Roman"/>
          <w:b w:val="0"/>
          <w:sz w:val="22"/>
          <w:szCs w:val="22"/>
        </w:rPr>
        <w:t>Senhor</w:t>
      </w:r>
      <w:r w:rsidR="007A7F3D">
        <w:rPr>
          <w:rFonts w:ascii="Times New Roman" w:hAnsi="Times New Roman" w:cs="Times New Roman"/>
          <w:b w:val="0"/>
          <w:sz w:val="22"/>
          <w:szCs w:val="22"/>
        </w:rPr>
        <w:t>a</w:t>
      </w:r>
      <w:r w:rsidRPr="0030699F">
        <w:rPr>
          <w:rFonts w:ascii="Times New Roman" w:hAnsi="Times New Roman" w:cs="Times New Roman"/>
          <w:b w:val="0"/>
          <w:spacing w:val="-6"/>
          <w:sz w:val="22"/>
          <w:szCs w:val="22"/>
        </w:rPr>
        <w:t xml:space="preserve"> </w:t>
      </w:r>
      <w:r w:rsidR="009428EC" w:rsidRPr="0030699F">
        <w:rPr>
          <w:rFonts w:ascii="Times New Roman" w:hAnsi="Times New Roman" w:cs="Times New Roman"/>
          <w:b w:val="0"/>
          <w:sz w:val="22"/>
          <w:szCs w:val="22"/>
        </w:rPr>
        <w:t>XXXXXXXXXXXXXXXXX</w:t>
      </w:r>
      <w:r w:rsidRPr="0030699F">
        <w:rPr>
          <w:rFonts w:ascii="Times New Roman" w:hAnsi="Times New Roman" w:cs="Times New Roman"/>
          <w:b w:val="0"/>
          <w:sz w:val="22"/>
          <w:szCs w:val="22"/>
        </w:rPr>
        <w:t xml:space="preserve">, </w:t>
      </w:r>
      <w:r w:rsidR="007A7F3D">
        <w:rPr>
          <w:rFonts w:ascii="Times New Roman" w:hAnsi="Times New Roman" w:cs="Times New Roman"/>
          <w:b w:val="0"/>
          <w:sz w:val="22"/>
          <w:szCs w:val="22"/>
        </w:rPr>
        <w:t xml:space="preserve">CPF..............., residente </w:t>
      </w:r>
      <w:r w:rsidR="00FF18F0">
        <w:rPr>
          <w:rFonts w:ascii="Times New Roman" w:hAnsi="Times New Roman" w:cs="Times New Roman"/>
          <w:b w:val="0"/>
          <w:sz w:val="22"/>
          <w:szCs w:val="22"/>
        </w:rPr>
        <w:t xml:space="preserve">e domiciliada </w:t>
      </w:r>
      <w:r w:rsidR="007A7F3D">
        <w:rPr>
          <w:rFonts w:ascii="Times New Roman" w:hAnsi="Times New Roman" w:cs="Times New Roman"/>
          <w:b w:val="0"/>
          <w:sz w:val="22"/>
          <w:szCs w:val="22"/>
        </w:rPr>
        <w:t xml:space="preserve">em ......................., podendo ser localizada na sede a Prefeitura Municipal, </w:t>
      </w:r>
      <w:r w:rsidRPr="0030699F">
        <w:rPr>
          <w:rFonts w:ascii="Times New Roman" w:hAnsi="Times New Roman" w:cs="Times New Roman"/>
          <w:b w:val="0"/>
          <w:sz w:val="22"/>
          <w:szCs w:val="22"/>
        </w:rPr>
        <w:t>doravante denominad</w:t>
      </w:r>
      <w:r w:rsidR="007A7F3D">
        <w:rPr>
          <w:rFonts w:ascii="Times New Roman" w:hAnsi="Times New Roman" w:cs="Times New Roman"/>
          <w:b w:val="0"/>
          <w:sz w:val="22"/>
          <w:szCs w:val="22"/>
        </w:rPr>
        <w:t>a</w:t>
      </w:r>
      <w:r w:rsidRPr="0030699F">
        <w:rPr>
          <w:rFonts w:ascii="Times New Roman" w:hAnsi="Times New Roman" w:cs="Times New Roman"/>
          <w:b w:val="0"/>
          <w:sz w:val="22"/>
          <w:szCs w:val="22"/>
        </w:rPr>
        <w:t xml:space="preserve"> simplesmente</w:t>
      </w:r>
      <w:r w:rsidRPr="0030699F">
        <w:rPr>
          <w:rFonts w:ascii="Times New Roman" w:hAnsi="Times New Roman" w:cs="Times New Roman"/>
          <w:sz w:val="22"/>
          <w:szCs w:val="22"/>
        </w:rPr>
        <w:t xml:space="preserve"> </w:t>
      </w:r>
      <w:r w:rsidR="00FF18F0">
        <w:rPr>
          <w:rFonts w:ascii="Times New Roman" w:hAnsi="Times New Roman" w:cs="Times New Roman"/>
          <w:sz w:val="22"/>
          <w:szCs w:val="22"/>
        </w:rPr>
        <w:t xml:space="preserve">de </w:t>
      </w:r>
      <w:r w:rsidR="009428EC" w:rsidRPr="0030699F">
        <w:rPr>
          <w:rFonts w:ascii="Times New Roman" w:hAnsi="Times New Roman" w:cs="Times New Roman"/>
          <w:sz w:val="22"/>
          <w:szCs w:val="22"/>
        </w:rPr>
        <w:t>CONTRATANTE</w:t>
      </w:r>
      <w:r w:rsidRPr="0030699F">
        <w:rPr>
          <w:rFonts w:ascii="Times New Roman" w:hAnsi="Times New Roman" w:cs="Times New Roman"/>
          <w:b w:val="0"/>
          <w:spacing w:val="41"/>
          <w:sz w:val="22"/>
          <w:szCs w:val="22"/>
        </w:rPr>
        <w:t xml:space="preserve"> </w:t>
      </w:r>
      <w:r w:rsidRPr="0030699F">
        <w:rPr>
          <w:rFonts w:ascii="Times New Roman" w:hAnsi="Times New Roman" w:cs="Times New Roman"/>
          <w:b w:val="0"/>
          <w:sz w:val="22"/>
          <w:szCs w:val="22"/>
        </w:rPr>
        <w:t>e</w:t>
      </w:r>
      <w:r w:rsidRPr="0030699F">
        <w:rPr>
          <w:rFonts w:ascii="Times New Roman" w:hAnsi="Times New Roman" w:cs="Times New Roman"/>
          <w:b w:val="0"/>
          <w:spacing w:val="40"/>
          <w:sz w:val="22"/>
          <w:szCs w:val="22"/>
        </w:rPr>
        <w:t xml:space="preserve"> </w:t>
      </w:r>
      <w:r w:rsidRPr="0030699F">
        <w:rPr>
          <w:rFonts w:ascii="Times New Roman" w:hAnsi="Times New Roman" w:cs="Times New Roman"/>
          <w:b w:val="0"/>
          <w:sz w:val="22"/>
          <w:szCs w:val="22"/>
        </w:rPr>
        <w:t>de</w:t>
      </w:r>
      <w:r w:rsidRPr="0030699F">
        <w:rPr>
          <w:rFonts w:ascii="Times New Roman" w:hAnsi="Times New Roman" w:cs="Times New Roman"/>
          <w:b w:val="0"/>
          <w:spacing w:val="39"/>
          <w:sz w:val="22"/>
          <w:szCs w:val="22"/>
        </w:rPr>
        <w:t xml:space="preserve"> </w:t>
      </w:r>
      <w:r w:rsidRPr="0030699F">
        <w:rPr>
          <w:rFonts w:ascii="Times New Roman" w:hAnsi="Times New Roman" w:cs="Times New Roman"/>
          <w:b w:val="0"/>
          <w:sz w:val="22"/>
          <w:szCs w:val="22"/>
        </w:rPr>
        <w:t>outro</w:t>
      </w:r>
      <w:r w:rsidRPr="0030699F">
        <w:rPr>
          <w:rFonts w:ascii="Times New Roman" w:hAnsi="Times New Roman" w:cs="Times New Roman"/>
          <w:b w:val="0"/>
          <w:spacing w:val="40"/>
          <w:sz w:val="22"/>
          <w:szCs w:val="22"/>
        </w:rPr>
        <w:t xml:space="preserve"> </w:t>
      </w:r>
      <w:r w:rsidRPr="0030699F">
        <w:rPr>
          <w:rFonts w:ascii="Times New Roman" w:hAnsi="Times New Roman" w:cs="Times New Roman"/>
          <w:b w:val="0"/>
          <w:sz w:val="22"/>
          <w:szCs w:val="22"/>
        </w:rPr>
        <w:t>lado</w:t>
      </w:r>
      <w:r w:rsidRPr="0030699F">
        <w:rPr>
          <w:rFonts w:ascii="Times New Roman" w:hAnsi="Times New Roman" w:cs="Times New Roman"/>
          <w:b w:val="0"/>
          <w:spacing w:val="40"/>
          <w:sz w:val="22"/>
          <w:szCs w:val="22"/>
        </w:rPr>
        <w:t xml:space="preserve"> </w:t>
      </w:r>
      <w:r w:rsidRPr="0030699F">
        <w:rPr>
          <w:rFonts w:ascii="Times New Roman" w:hAnsi="Times New Roman" w:cs="Times New Roman"/>
          <w:b w:val="0"/>
          <w:sz w:val="22"/>
          <w:szCs w:val="22"/>
        </w:rPr>
        <w:t>a</w:t>
      </w:r>
      <w:r w:rsidRPr="0030699F">
        <w:rPr>
          <w:rFonts w:ascii="Times New Roman" w:hAnsi="Times New Roman" w:cs="Times New Roman"/>
          <w:b w:val="0"/>
          <w:spacing w:val="39"/>
          <w:sz w:val="22"/>
          <w:szCs w:val="22"/>
        </w:rPr>
        <w:t xml:space="preserve"> </w:t>
      </w:r>
      <w:r w:rsidRPr="0030699F">
        <w:rPr>
          <w:rFonts w:ascii="Times New Roman" w:hAnsi="Times New Roman" w:cs="Times New Roman"/>
          <w:b w:val="0"/>
          <w:sz w:val="22"/>
          <w:szCs w:val="22"/>
        </w:rPr>
        <w:t>empresa</w:t>
      </w:r>
      <w:r w:rsidRPr="0030699F">
        <w:rPr>
          <w:rFonts w:ascii="Times New Roman" w:hAnsi="Times New Roman" w:cs="Times New Roman"/>
          <w:b w:val="0"/>
          <w:spacing w:val="43"/>
          <w:sz w:val="22"/>
          <w:szCs w:val="22"/>
        </w:rPr>
        <w:t xml:space="preserve"> </w:t>
      </w:r>
      <w:r w:rsidRPr="0030699F">
        <w:rPr>
          <w:rFonts w:ascii="Times New Roman" w:hAnsi="Times New Roman" w:cs="Times New Roman"/>
          <w:b w:val="0"/>
          <w:sz w:val="22"/>
          <w:szCs w:val="22"/>
        </w:rPr>
        <w:t>.................................,</w:t>
      </w:r>
      <w:r w:rsidRPr="0030699F">
        <w:rPr>
          <w:rFonts w:ascii="Times New Roman" w:hAnsi="Times New Roman" w:cs="Times New Roman"/>
          <w:b w:val="0"/>
          <w:spacing w:val="43"/>
          <w:sz w:val="22"/>
          <w:szCs w:val="22"/>
        </w:rPr>
        <w:t xml:space="preserve"> </w:t>
      </w:r>
      <w:r w:rsidRPr="0030699F">
        <w:rPr>
          <w:rFonts w:ascii="Times New Roman" w:hAnsi="Times New Roman" w:cs="Times New Roman"/>
          <w:b w:val="0"/>
          <w:sz w:val="22"/>
          <w:szCs w:val="22"/>
        </w:rPr>
        <w:t>inscrita</w:t>
      </w:r>
      <w:r w:rsidRPr="0030699F">
        <w:rPr>
          <w:rFonts w:ascii="Times New Roman" w:hAnsi="Times New Roman" w:cs="Times New Roman"/>
          <w:b w:val="0"/>
          <w:spacing w:val="40"/>
          <w:sz w:val="22"/>
          <w:szCs w:val="22"/>
        </w:rPr>
        <w:t xml:space="preserve"> </w:t>
      </w:r>
      <w:r w:rsidRPr="0030699F">
        <w:rPr>
          <w:rFonts w:ascii="Times New Roman" w:hAnsi="Times New Roman" w:cs="Times New Roman"/>
          <w:b w:val="0"/>
          <w:sz w:val="22"/>
          <w:szCs w:val="22"/>
        </w:rPr>
        <w:t>no</w:t>
      </w:r>
      <w:r w:rsidRPr="0030699F">
        <w:rPr>
          <w:rFonts w:ascii="Times New Roman" w:hAnsi="Times New Roman" w:cs="Times New Roman"/>
          <w:b w:val="0"/>
          <w:spacing w:val="40"/>
          <w:sz w:val="22"/>
          <w:szCs w:val="22"/>
        </w:rPr>
        <w:t xml:space="preserve"> </w:t>
      </w:r>
      <w:r w:rsidRPr="0030699F">
        <w:rPr>
          <w:rFonts w:ascii="Times New Roman" w:hAnsi="Times New Roman" w:cs="Times New Roman"/>
          <w:b w:val="0"/>
          <w:sz w:val="22"/>
          <w:szCs w:val="22"/>
        </w:rPr>
        <w:t>CNPJ/MF</w:t>
      </w:r>
      <w:r w:rsidRPr="0030699F">
        <w:rPr>
          <w:rFonts w:ascii="Times New Roman" w:hAnsi="Times New Roman" w:cs="Times New Roman"/>
          <w:b w:val="0"/>
          <w:spacing w:val="40"/>
          <w:sz w:val="22"/>
          <w:szCs w:val="22"/>
        </w:rPr>
        <w:t xml:space="preserve"> </w:t>
      </w:r>
      <w:r w:rsidRPr="0030699F">
        <w:rPr>
          <w:rFonts w:ascii="Times New Roman" w:hAnsi="Times New Roman" w:cs="Times New Roman"/>
          <w:b w:val="0"/>
          <w:spacing w:val="-5"/>
          <w:sz w:val="22"/>
          <w:szCs w:val="22"/>
        </w:rPr>
        <w:t>nº</w:t>
      </w:r>
      <w:r w:rsidR="00F01A67" w:rsidRPr="0030699F">
        <w:rPr>
          <w:rFonts w:ascii="Times New Roman" w:hAnsi="Times New Roman" w:cs="Times New Roman"/>
          <w:b w:val="0"/>
          <w:sz w:val="22"/>
          <w:szCs w:val="22"/>
        </w:rPr>
        <w:t xml:space="preserve"> ____________</w:t>
      </w:r>
      <w:r w:rsidRPr="0030699F">
        <w:rPr>
          <w:rFonts w:ascii="Times New Roman" w:hAnsi="Times New Roman" w:cs="Times New Roman"/>
          <w:b w:val="0"/>
          <w:spacing w:val="-10"/>
          <w:sz w:val="22"/>
          <w:szCs w:val="22"/>
        </w:rPr>
        <w:t>,</w:t>
      </w:r>
      <w:r w:rsidRPr="0030699F">
        <w:rPr>
          <w:rFonts w:ascii="Times New Roman" w:hAnsi="Times New Roman" w:cs="Times New Roman"/>
          <w:b w:val="0"/>
          <w:sz w:val="22"/>
          <w:szCs w:val="22"/>
        </w:rPr>
        <w:t>localizada</w:t>
      </w:r>
      <w:r w:rsidRPr="0030699F">
        <w:rPr>
          <w:rFonts w:ascii="Times New Roman" w:hAnsi="Times New Roman" w:cs="Times New Roman"/>
          <w:b w:val="0"/>
          <w:spacing w:val="34"/>
          <w:sz w:val="22"/>
          <w:szCs w:val="22"/>
        </w:rPr>
        <w:t xml:space="preserve"> </w:t>
      </w:r>
      <w:r w:rsidRPr="0030699F">
        <w:rPr>
          <w:rFonts w:ascii="Times New Roman" w:hAnsi="Times New Roman" w:cs="Times New Roman"/>
          <w:b w:val="0"/>
          <w:sz w:val="22"/>
          <w:szCs w:val="22"/>
        </w:rPr>
        <w:t>na</w:t>
      </w:r>
      <w:r w:rsidRPr="0030699F">
        <w:rPr>
          <w:rFonts w:ascii="Times New Roman" w:hAnsi="Times New Roman" w:cs="Times New Roman"/>
          <w:b w:val="0"/>
          <w:spacing w:val="33"/>
          <w:sz w:val="22"/>
          <w:szCs w:val="22"/>
        </w:rPr>
        <w:t xml:space="preserve"> </w:t>
      </w:r>
      <w:r w:rsidRPr="0030699F">
        <w:rPr>
          <w:rFonts w:ascii="Times New Roman" w:hAnsi="Times New Roman" w:cs="Times New Roman"/>
          <w:b w:val="0"/>
          <w:sz w:val="22"/>
          <w:szCs w:val="22"/>
        </w:rPr>
        <w:t>..................................................,</w:t>
      </w:r>
      <w:r w:rsidRPr="0030699F">
        <w:rPr>
          <w:rFonts w:ascii="Times New Roman" w:hAnsi="Times New Roman" w:cs="Times New Roman"/>
          <w:b w:val="0"/>
          <w:spacing w:val="34"/>
          <w:sz w:val="22"/>
          <w:szCs w:val="22"/>
        </w:rPr>
        <w:t xml:space="preserve"> </w:t>
      </w:r>
      <w:r w:rsidRPr="0030699F">
        <w:rPr>
          <w:rFonts w:ascii="Times New Roman" w:hAnsi="Times New Roman" w:cs="Times New Roman"/>
          <w:b w:val="0"/>
          <w:sz w:val="22"/>
          <w:szCs w:val="22"/>
        </w:rPr>
        <w:t>CEP:</w:t>
      </w:r>
      <w:r w:rsidRPr="0030699F">
        <w:rPr>
          <w:rFonts w:ascii="Times New Roman" w:hAnsi="Times New Roman" w:cs="Times New Roman"/>
          <w:b w:val="0"/>
          <w:spacing w:val="34"/>
          <w:sz w:val="22"/>
          <w:szCs w:val="22"/>
        </w:rPr>
        <w:t xml:space="preserve"> </w:t>
      </w:r>
      <w:r w:rsidRPr="0030699F">
        <w:rPr>
          <w:rFonts w:ascii="Times New Roman" w:hAnsi="Times New Roman" w:cs="Times New Roman"/>
          <w:b w:val="0"/>
          <w:sz w:val="22"/>
          <w:szCs w:val="22"/>
        </w:rPr>
        <w:t>..........................,</w:t>
      </w:r>
      <w:r w:rsidRPr="0030699F">
        <w:rPr>
          <w:rFonts w:ascii="Times New Roman" w:hAnsi="Times New Roman" w:cs="Times New Roman"/>
          <w:b w:val="0"/>
          <w:spacing w:val="34"/>
          <w:sz w:val="22"/>
          <w:szCs w:val="22"/>
        </w:rPr>
        <w:t xml:space="preserve"> </w:t>
      </w:r>
      <w:r w:rsidRPr="0030699F">
        <w:rPr>
          <w:rFonts w:ascii="Times New Roman" w:hAnsi="Times New Roman" w:cs="Times New Roman"/>
          <w:b w:val="0"/>
          <w:sz w:val="22"/>
          <w:szCs w:val="22"/>
        </w:rPr>
        <w:t>na</w:t>
      </w:r>
      <w:r w:rsidRPr="0030699F">
        <w:rPr>
          <w:rFonts w:ascii="Times New Roman" w:hAnsi="Times New Roman" w:cs="Times New Roman"/>
          <w:b w:val="0"/>
          <w:spacing w:val="33"/>
          <w:sz w:val="22"/>
          <w:szCs w:val="22"/>
        </w:rPr>
        <w:t xml:space="preserve"> </w:t>
      </w:r>
      <w:r w:rsidRPr="0030699F">
        <w:rPr>
          <w:rFonts w:ascii="Times New Roman" w:hAnsi="Times New Roman" w:cs="Times New Roman"/>
          <w:b w:val="0"/>
          <w:sz w:val="22"/>
          <w:szCs w:val="22"/>
        </w:rPr>
        <w:t>cidade</w:t>
      </w:r>
      <w:r w:rsidRPr="0030699F">
        <w:rPr>
          <w:rFonts w:ascii="Times New Roman" w:hAnsi="Times New Roman" w:cs="Times New Roman"/>
          <w:b w:val="0"/>
          <w:spacing w:val="34"/>
          <w:sz w:val="22"/>
          <w:szCs w:val="22"/>
        </w:rPr>
        <w:t xml:space="preserve"> </w:t>
      </w:r>
      <w:r w:rsidRPr="0030699F">
        <w:rPr>
          <w:rFonts w:ascii="Times New Roman" w:hAnsi="Times New Roman" w:cs="Times New Roman"/>
          <w:b w:val="0"/>
          <w:spacing w:val="-5"/>
          <w:sz w:val="22"/>
          <w:szCs w:val="22"/>
        </w:rPr>
        <w:t>de</w:t>
      </w:r>
      <w:r w:rsidRPr="0030699F">
        <w:rPr>
          <w:rFonts w:ascii="Times New Roman" w:hAnsi="Times New Roman" w:cs="Times New Roman"/>
          <w:b w:val="0"/>
          <w:sz w:val="22"/>
          <w:szCs w:val="22"/>
        </w:rPr>
        <w:tab/>
      </w:r>
      <w:r w:rsidR="00FF18F0">
        <w:rPr>
          <w:rFonts w:ascii="Times New Roman" w:hAnsi="Times New Roman" w:cs="Times New Roman"/>
          <w:b w:val="0"/>
          <w:sz w:val="22"/>
          <w:szCs w:val="22"/>
        </w:rPr>
        <w:t>.............</w:t>
      </w:r>
      <w:r w:rsidRPr="0030699F">
        <w:rPr>
          <w:rFonts w:ascii="Times New Roman" w:hAnsi="Times New Roman" w:cs="Times New Roman"/>
          <w:b w:val="0"/>
          <w:spacing w:val="-10"/>
          <w:sz w:val="22"/>
          <w:szCs w:val="22"/>
        </w:rPr>
        <w:t>,</w:t>
      </w:r>
      <w:r w:rsidRPr="0030699F">
        <w:rPr>
          <w:rFonts w:ascii="Times New Roman" w:hAnsi="Times New Roman" w:cs="Times New Roman"/>
          <w:b w:val="0"/>
          <w:sz w:val="22"/>
          <w:szCs w:val="22"/>
        </w:rPr>
        <w:t xml:space="preserve">representada neste ato pelo Sr. ....................................., portador do CPF: ...............................; </w:t>
      </w:r>
      <w:r w:rsidR="00FF18F0">
        <w:rPr>
          <w:rFonts w:ascii="Times New Roman" w:hAnsi="Times New Roman" w:cs="Times New Roman"/>
          <w:b w:val="0"/>
          <w:sz w:val="22"/>
          <w:szCs w:val="22"/>
        </w:rPr>
        <w:t xml:space="preserve">podendo ser localizado na sede da empresa, </w:t>
      </w:r>
      <w:r w:rsidRPr="0030699F">
        <w:rPr>
          <w:rFonts w:ascii="Times New Roman" w:hAnsi="Times New Roman" w:cs="Times New Roman"/>
          <w:b w:val="0"/>
          <w:sz w:val="22"/>
          <w:szCs w:val="22"/>
        </w:rPr>
        <w:t>doravante denominada</w:t>
      </w:r>
      <w:r w:rsidRPr="0030699F">
        <w:rPr>
          <w:rFonts w:ascii="Times New Roman" w:hAnsi="Times New Roman" w:cs="Times New Roman"/>
          <w:b w:val="0"/>
          <w:spacing w:val="-6"/>
          <w:sz w:val="22"/>
          <w:szCs w:val="22"/>
        </w:rPr>
        <w:t xml:space="preserve"> </w:t>
      </w:r>
      <w:r w:rsidRPr="0030699F">
        <w:rPr>
          <w:rFonts w:ascii="Times New Roman" w:hAnsi="Times New Roman" w:cs="Times New Roman"/>
          <w:b w:val="0"/>
          <w:sz w:val="22"/>
          <w:szCs w:val="22"/>
        </w:rPr>
        <w:t>simplesmente</w:t>
      </w:r>
      <w:r w:rsidRPr="0030699F">
        <w:rPr>
          <w:rFonts w:ascii="Times New Roman" w:hAnsi="Times New Roman" w:cs="Times New Roman"/>
          <w:b w:val="0"/>
          <w:spacing w:val="-1"/>
          <w:sz w:val="22"/>
          <w:szCs w:val="22"/>
        </w:rPr>
        <w:t xml:space="preserve"> </w:t>
      </w:r>
      <w:r w:rsidRPr="0030699F">
        <w:rPr>
          <w:rFonts w:ascii="Times New Roman" w:hAnsi="Times New Roman" w:cs="Times New Roman"/>
          <w:b w:val="0"/>
          <w:sz w:val="22"/>
          <w:szCs w:val="22"/>
        </w:rPr>
        <w:t>CONTRATADA,</w:t>
      </w:r>
      <w:r w:rsidRPr="0030699F">
        <w:rPr>
          <w:rFonts w:ascii="Times New Roman" w:hAnsi="Times New Roman" w:cs="Times New Roman"/>
          <w:b w:val="0"/>
          <w:spacing w:val="-3"/>
          <w:sz w:val="22"/>
          <w:szCs w:val="22"/>
        </w:rPr>
        <w:t xml:space="preserve"> </w:t>
      </w:r>
      <w:r w:rsidRPr="0030699F">
        <w:rPr>
          <w:rFonts w:ascii="Times New Roman" w:hAnsi="Times New Roman" w:cs="Times New Roman"/>
          <w:b w:val="0"/>
          <w:sz w:val="22"/>
          <w:szCs w:val="22"/>
        </w:rPr>
        <w:t>que</w:t>
      </w:r>
      <w:r w:rsidRPr="0030699F">
        <w:rPr>
          <w:rFonts w:ascii="Times New Roman" w:hAnsi="Times New Roman" w:cs="Times New Roman"/>
          <w:b w:val="0"/>
          <w:spacing w:val="-3"/>
          <w:sz w:val="22"/>
          <w:szCs w:val="22"/>
        </w:rPr>
        <w:t xml:space="preserve"> </w:t>
      </w:r>
      <w:r w:rsidRPr="0030699F">
        <w:rPr>
          <w:rFonts w:ascii="Times New Roman" w:hAnsi="Times New Roman" w:cs="Times New Roman"/>
          <w:b w:val="0"/>
          <w:sz w:val="22"/>
          <w:szCs w:val="22"/>
        </w:rPr>
        <w:t>assinam</w:t>
      </w:r>
      <w:r w:rsidRPr="0030699F">
        <w:rPr>
          <w:rFonts w:ascii="Times New Roman" w:hAnsi="Times New Roman" w:cs="Times New Roman"/>
          <w:b w:val="0"/>
          <w:spacing w:val="-6"/>
          <w:sz w:val="22"/>
          <w:szCs w:val="22"/>
        </w:rPr>
        <w:t xml:space="preserve"> </w:t>
      </w:r>
      <w:r w:rsidRPr="0030699F">
        <w:rPr>
          <w:rFonts w:ascii="Times New Roman" w:hAnsi="Times New Roman" w:cs="Times New Roman"/>
          <w:b w:val="0"/>
          <w:sz w:val="22"/>
          <w:szCs w:val="22"/>
        </w:rPr>
        <w:t>o</w:t>
      </w:r>
      <w:r w:rsidRPr="0030699F">
        <w:rPr>
          <w:rFonts w:ascii="Times New Roman" w:hAnsi="Times New Roman" w:cs="Times New Roman"/>
          <w:b w:val="0"/>
          <w:spacing w:val="-4"/>
          <w:sz w:val="22"/>
          <w:szCs w:val="22"/>
        </w:rPr>
        <w:t xml:space="preserve"> </w:t>
      </w:r>
      <w:r w:rsidRPr="0030699F">
        <w:rPr>
          <w:rFonts w:ascii="Times New Roman" w:hAnsi="Times New Roman" w:cs="Times New Roman"/>
          <w:b w:val="0"/>
          <w:sz w:val="22"/>
          <w:szCs w:val="22"/>
        </w:rPr>
        <w:t>presente</w:t>
      </w:r>
      <w:r w:rsidRPr="0030699F">
        <w:rPr>
          <w:rFonts w:ascii="Times New Roman" w:hAnsi="Times New Roman" w:cs="Times New Roman"/>
          <w:b w:val="0"/>
          <w:spacing w:val="-4"/>
          <w:sz w:val="22"/>
          <w:szCs w:val="22"/>
        </w:rPr>
        <w:t xml:space="preserve"> </w:t>
      </w:r>
      <w:r w:rsidRPr="0030699F">
        <w:rPr>
          <w:rFonts w:ascii="Times New Roman" w:hAnsi="Times New Roman" w:cs="Times New Roman"/>
          <w:b w:val="0"/>
          <w:sz w:val="22"/>
          <w:szCs w:val="22"/>
        </w:rPr>
        <w:t>termo</w:t>
      </w:r>
      <w:r w:rsidRPr="0030699F">
        <w:rPr>
          <w:rFonts w:ascii="Times New Roman" w:hAnsi="Times New Roman" w:cs="Times New Roman"/>
          <w:b w:val="0"/>
          <w:spacing w:val="-4"/>
          <w:sz w:val="22"/>
          <w:szCs w:val="22"/>
        </w:rPr>
        <w:t xml:space="preserve"> </w:t>
      </w:r>
      <w:r w:rsidRPr="0030699F">
        <w:rPr>
          <w:rFonts w:ascii="Times New Roman" w:hAnsi="Times New Roman" w:cs="Times New Roman"/>
          <w:b w:val="0"/>
          <w:sz w:val="22"/>
          <w:szCs w:val="22"/>
        </w:rPr>
        <w:t>de</w:t>
      </w:r>
      <w:r w:rsidRPr="0030699F">
        <w:rPr>
          <w:rFonts w:ascii="Times New Roman" w:hAnsi="Times New Roman" w:cs="Times New Roman"/>
          <w:b w:val="0"/>
          <w:spacing w:val="-6"/>
          <w:sz w:val="22"/>
          <w:szCs w:val="22"/>
        </w:rPr>
        <w:t xml:space="preserve"> </w:t>
      </w:r>
      <w:r w:rsidRPr="0030699F">
        <w:rPr>
          <w:rFonts w:ascii="Times New Roman" w:hAnsi="Times New Roman" w:cs="Times New Roman"/>
          <w:b w:val="0"/>
          <w:sz w:val="22"/>
          <w:szCs w:val="22"/>
        </w:rPr>
        <w:t>contrato</w:t>
      </w:r>
      <w:r w:rsidRPr="0030699F">
        <w:rPr>
          <w:rFonts w:ascii="Times New Roman" w:hAnsi="Times New Roman" w:cs="Times New Roman"/>
          <w:b w:val="0"/>
          <w:spacing w:val="-6"/>
          <w:sz w:val="22"/>
          <w:szCs w:val="22"/>
        </w:rPr>
        <w:t xml:space="preserve"> </w:t>
      </w:r>
      <w:r w:rsidRPr="0030699F">
        <w:rPr>
          <w:rFonts w:ascii="Times New Roman" w:hAnsi="Times New Roman" w:cs="Times New Roman"/>
          <w:b w:val="0"/>
          <w:sz w:val="22"/>
          <w:szCs w:val="22"/>
        </w:rPr>
        <w:t>na</w:t>
      </w:r>
      <w:r w:rsidRPr="0030699F">
        <w:rPr>
          <w:rFonts w:ascii="Times New Roman" w:hAnsi="Times New Roman" w:cs="Times New Roman"/>
          <w:b w:val="0"/>
          <w:spacing w:val="-6"/>
          <w:sz w:val="22"/>
          <w:szCs w:val="22"/>
        </w:rPr>
        <w:t xml:space="preserve"> </w:t>
      </w:r>
      <w:r w:rsidRPr="0030699F">
        <w:rPr>
          <w:rFonts w:ascii="Times New Roman" w:hAnsi="Times New Roman" w:cs="Times New Roman"/>
          <w:b w:val="0"/>
          <w:sz w:val="22"/>
          <w:szCs w:val="22"/>
        </w:rPr>
        <w:t>forma</w:t>
      </w:r>
      <w:r w:rsidRPr="0030699F">
        <w:rPr>
          <w:rFonts w:ascii="Times New Roman" w:hAnsi="Times New Roman" w:cs="Times New Roman"/>
          <w:b w:val="0"/>
          <w:spacing w:val="-3"/>
          <w:sz w:val="22"/>
          <w:szCs w:val="22"/>
        </w:rPr>
        <w:t xml:space="preserve"> </w:t>
      </w:r>
      <w:r w:rsidRPr="0030699F">
        <w:rPr>
          <w:rFonts w:ascii="Times New Roman" w:hAnsi="Times New Roman" w:cs="Times New Roman"/>
          <w:b w:val="0"/>
          <w:sz w:val="22"/>
          <w:szCs w:val="22"/>
        </w:rPr>
        <w:t>e</w:t>
      </w:r>
      <w:r w:rsidRPr="0030699F">
        <w:rPr>
          <w:rFonts w:ascii="Times New Roman" w:hAnsi="Times New Roman" w:cs="Times New Roman"/>
          <w:b w:val="0"/>
          <w:spacing w:val="-6"/>
          <w:sz w:val="22"/>
          <w:szCs w:val="22"/>
        </w:rPr>
        <w:t xml:space="preserve"> </w:t>
      </w:r>
      <w:r w:rsidRPr="0030699F">
        <w:rPr>
          <w:rFonts w:ascii="Times New Roman" w:hAnsi="Times New Roman" w:cs="Times New Roman"/>
          <w:b w:val="0"/>
          <w:sz w:val="22"/>
          <w:szCs w:val="22"/>
        </w:rPr>
        <w:t>condições abaixo especificadas:</w:t>
      </w:r>
    </w:p>
    <w:p w14:paraId="21575C66" w14:textId="77777777" w:rsidR="000B5D43" w:rsidRPr="0030699F" w:rsidRDefault="000B5D43" w:rsidP="0030699F">
      <w:pPr>
        <w:pStyle w:val="Corpodetexto"/>
        <w:rPr>
          <w:rFonts w:ascii="Times New Roman" w:hAnsi="Times New Roman" w:cs="Times New Roman"/>
          <w:sz w:val="22"/>
          <w:szCs w:val="22"/>
        </w:rPr>
      </w:pPr>
    </w:p>
    <w:p w14:paraId="21575C67" w14:textId="77777777" w:rsidR="000B5D43" w:rsidRPr="0030699F" w:rsidRDefault="004F7264" w:rsidP="0030699F">
      <w:pPr>
        <w:pStyle w:val="Ttulo1"/>
        <w:tabs>
          <w:tab w:val="left" w:pos="958"/>
        </w:tabs>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PRIMEIRA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2"/>
          <w:sz w:val="22"/>
          <w:szCs w:val="22"/>
        </w:rPr>
        <w:t xml:space="preserve"> OBJETO</w:t>
      </w:r>
    </w:p>
    <w:p w14:paraId="21575C68" w14:textId="77777777" w:rsidR="000B5D43" w:rsidRPr="0030699F" w:rsidRDefault="000B5D43" w:rsidP="0030699F">
      <w:pPr>
        <w:pStyle w:val="Corpodetexto"/>
        <w:rPr>
          <w:rFonts w:ascii="Times New Roman" w:hAnsi="Times New Roman" w:cs="Times New Roman"/>
          <w:b/>
          <w:sz w:val="22"/>
          <w:szCs w:val="22"/>
        </w:rPr>
      </w:pPr>
    </w:p>
    <w:p w14:paraId="67EE8D2A" w14:textId="07218FBD" w:rsidR="008C6FA0" w:rsidRDefault="004F7264" w:rsidP="008C6FA0">
      <w:pPr>
        <w:tabs>
          <w:tab w:val="left" w:pos="1098"/>
        </w:tabs>
        <w:ind w:right="253"/>
        <w:jc w:val="both"/>
        <w:rPr>
          <w:rFonts w:ascii="Times New Roman" w:hAnsi="Times New Roman" w:cs="Times New Roman"/>
        </w:rPr>
      </w:pPr>
      <w:r w:rsidRPr="008C6FA0">
        <w:rPr>
          <w:rFonts w:ascii="Times New Roman" w:hAnsi="Times New Roman" w:cs="Times New Roman"/>
          <w:bCs/>
        </w:rPr>
        <w:t>O objeto do presente instrumento</w:t>
      </w:r>
      <w:r w:rsidR="008C6FA0" w:rsidRPr="008C6FA0">
        <w:rPr>
          <w:rFonts w:ascii="Times New Roman" w:hAnsi="Times New Roman" w:cs="Times New Roman"/>
          <w:bCs/>
        </w:rPr>
        <w:t xml:space="preserve"> é prestação de serviços, sendo: Varrição para 12(doze) meses; Administração e Escritório 12(doze) meses; Caiação(pintura) de meios</w:t>
      </w:r>
      <w:r w:rsidR="008C6FA0">
        <w:rPr>
          <w:rFonts w:ascii="Times New Roman" w:hAnsi="Times New Roman" w:cs="Times New Roman"/>
        </w:rPr>
        <w:t>-fios 02 (duas) vezes ao ano ou de acordo com serviços prestados e Capina e raspagem 12 (doze) meses, de acordo com executado.</w:t>
      </w:r>
    </w:p>
    <w:tbl>
      <w:tblPr>
        <w:tblStyle w:val="TableNormal"/>
        <w:tblW w:w="912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91"/>
        <w:gridCol w:w="4280"/>
        <w:gridCol w:w="1235"/>
        <w:gridCol w:w="1459"/>
        <w:gridCol w:w="1459"/>
      </w:tblGrid>
      <w:tr w:rsidR="008C6FA0" w:rsidRPr="00594C6F" w14:paraId="3E2F7005" w14:textId="77777777" w:rsidTr="0006229D">
        <w:trPr>
          <w:trHeight w:val="559"/>
          <w:jc w:val="center"/>
        </w:trPr>
        <w:tc>
          <w:tcPr>
            <w:tcW w:w="691" w:type="dxa"/>
            <w:tcBorders>
              <w:bottom w:val="single" w:sz="4" w:space="0" w:color="000000"/>
              <w:right w:val="single" w:sz="4" w:space="0" w:color="000000"/>
            </w:tcBorders>
          </w:tcPr>
          <w:p w14:paraId="45AA6FA1"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3689587E" w14:textId="77777777" w:rsidR="008C6FA0" w:rsidRPr="00594C6F" w:rsidRDefault="008C6FA0" w:rsidP="0006229D">
            <w:pPr>
              <w:ind w:left="42"/>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4"/>
              </w:rPr>
              <w:t>ITEM</w:t>
            </w:r>
          </w:p>
        </w:tc>
        <w:tc>
          <w:tcPr>
            <w:tcW w:w="4280" w:type="dxa"/>
            <w:tcBorders>
              <w:left w:val="single" w:sz="4" w:space="0" w:color="000000"/>
              <w:bottom w:val="single" w:sz="4" w:space="0" w:color="000000"/>
              <w:right w:val="single" w:sz="4" w:space="0" w:color="000000"/>
            </w:tcBorders>
          </w:tcPr>
          <w:p w14:paraId="4E14ADEB"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0A60E98A" w14:textId="77777777" w:rsidR="008C6FA0" w:rsidRPr="00594C6F" w:rsidRDefault="008C6FA0" w:rsidP="0006229D">
            <w:pPr>
              <w:ind w:left="70" w:right="15"/>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DESCRIÇÃO</w:t>
            </w:r>
          </w:p>
        </w:tc>
        <w:tc>
          <w:tcPr>
            <w:tcW w:w="1235" w:type="dxa"/>
            <w:tcBorders>
              <w:left w:val="single" w:sz="4" w:space="0" w:color="000000"/>
              <w:bottom w:val="single" w:sz="4" w:space="0" w:color="000000"/>
              <w:right w:val="single" w:sz="4" w:space="0" w:color="000000"/>
            </w:tcBorders>
          </w:tcPr>
          <w:p w14:paraId="42EC0C74"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74A69641" w14:textId="77777777" w:rsidR="008C6FA0" w:rsidRPr="00594C6F" w:rsidRDefault="008C6FA0" w:rsidP="0006229D">
            <w:pPr>
              <w:ind w:left="47"/>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UNID.</w:t>
            </w:r>
          </w:p>
        </w:tc>
        <w:tc>
          <w:tcPr>
            <w:tcW w:w="1459" w:type="dxa"/>
            <w:tcBorders>
              <w:left w:val="single" w:sz="4" w:space="0" w:color="000000"/>
              <w:bottom w:val="single" w:sz="4" w:space="0" w:color="000000"/>
              <w:right w:val="single" w:sz="4" w:space="0" w:color="000000"/>
            </w:tcBorders>
          </w:tcPr>
          <w:p w14:paraId="35DF2CD5" w14:textId="77777777" w:rsidR="008C6FA0" w:rsidRPr="00594C6F" w:rsidRDefault="008C6FA0" w:rsidP="0006229D">
            <w:pPr>
              <w:ind w:left="42"/>
              <w:jc w:val="center"/>
              <w:rPr>
                <w:rFonts w:ascii="Times New Roman" w:eastAsia="Cambria" w:hAnsi="Times New Roman" w:cs="Times New Roman"/>
                <w:b/>
                <w:color w:val="000000" w:themeColor="text1"/>
                <w:spacing w:val="-2"/>
              </w:rPr>
            </w:pPr>
            <w:r w:rsidRPr="00594C6F">
              <w:rPr>
                <w:rFonts w:ascii="Times New Roman" w:eastAsia="Cambria" w:hAnsi="Times New Roman" w:cs="Times New Roman"/>
                <w:b/>
                <w:color w:val="000000" w:themeColor="text1"/>
                <w:spacing w:val="-2"/>
              </w:rPr>
              <w:t>QUANT.</w:t>
            </w:r>
          </w:p>
          <w:p w14:paraId="4DC7AC8A" w14:textId="77777777" w:rsidR="008C6FA0" w:rsidRPr="00594C6F" w:rsidRDefault="008C6FA0" w:rsidP="0006229D">
            <w:pPr>
              <w:ind w:left="42"/>
              <w:jc w:val="center"/>
              <w:rPr>
                <w:rFonts w:ascii="Times New Roman" w:eastAsia="Cambria" w:hAnsi="Times New Roman" w:cs="Times New Roman"/>
                <w:b/>
                <w:color w:val="000000" w:themeColor="text1"/>
              </w:rPr>
            </w:pPr>
            <w:r w:rsidRPr="00594C6F">
              <w:rPr>
                <w:rFonts w:ascii="Times New Roman" w:eastAsia="Cambria" w:hAnsi="Times New Roman" w:cs="Times New Roman"/>
                <w:b/>
                <w:color w:val="000000" w:themeColor="text1"/>
                <w:spacing w:val="-2"/>
              </w:rPr>
              <w:t>mínima</w:t>
            </w:r>
          </w:p>
        </w:tc>
        <w:tc>
          <w:tcPr>
            <w:tcW w:w="1459" w:type="dxa"/>
            <w:tcBorders>
              <w:left w:val="single" w:sz="4" w:space="0" w:color="000000"/>
              <w:bottom w:val="single" w:sz="4" w:space="0" w:color="000000"/>
              <w:right w:val="single" w:sz="4" w:space="0" w:color="000000"/>
            </w:tcBorders>
          </w:tcPr>
          <w:p w14:paraId="0032F6B7" w14:textId="77777777" w:rsidR="008C6FA0" w:rsidRPr="00594C6F" w:rsidRDefault="008C6FA0" w:rsidP="0006229D">
            <w:pPr>
              <w:ind w:left="42"/>
              <w:jc w:val="center"/>
              <w:rPr>
                <w:rFonts w:ascii="Times New Roman" w:eastAsia="Cambria" w:hAnsi="Times New Roman" w:cs="Times New Roman"/>
                <w:b/>
                <w:color w:val="000000" w:themeColor="text1"/>
                <w:spacing w:val="-2"/>
              </w:rPr>
            </w:pPr>
            <w:r>
              <w:rPr>
                <w:rFonts w:ascii="Times New Roman" w:eastAsia="Cambria" w:hAnsi="Times New Roman" w:cs="Times New Roman"/>
                <w:b/>
                <w:color w:val="000000" w:themeColor="text1"/>
                <w:spacing w:val="-2"/>
              </w:rPr>
              <w:t>VALOR</w:t>
            </w:r>
          </w:p>
        </w:tc>
      </w:tr>
      <w:tr w:rsidR="008C6FA0" w:rsidRPr="00594C6F" w14:paraId="508A2B1F" w14:textId="77777777" w:rsidTr="0006229D">
        <w:trPr>
          <w:trHeight w:val="551"/>
          <w:jc w:val="center"/>
        </w:trPr>
        <w:tc>
          <w:tcPr>
            <w:tcW w:w="691" w:type="dxa"/>
            <w:tcBorders>
              <w:top w:val="single" w:sz="4" w:space="0" w:color="000000"/>
              <w:bottom w:val="single" w:sz="4" w:space="0" w:color="000000"/>
              <w:right w:val="single" w:sz="4" w:space="0" w:color="000000"/>
            </w:tcBorders>
          </w:tcPr>
          <w:p w14:paraId="3CE949BB" w14:textId="77777777" w:rsidR="008C6FA0" w:rsidRPr="00594C6F" w:rsidRDefault="008C6FA0" w:rsidP="0006229D">
            <w:pPr>
              <w:spacing w:before="21"/>
              <w:jc w:val="center"/>
              <w:rPr>
                <w:rFonts w:ascii="Times New Roman" w:eastAsia="Cambria" w:hAnsi="Times New Roman" w:cs="Times New Roman"/>
                <w:b/>
                <w:color w:val="000000" w:themeColor="text1"/>
              </w:rPr>
            </w:pPr>
          </w:p>
          <w:p w14:paraId="5CBE71F5" w14:textId="77777777" w:rsidR="008C6FA0" w:rsidRPr="00594C6F" w:rsidRDefault="008C6FA0" w:rsidP="0006229D">
            <w:pPr>
              <w:ind w:left="42" w:right="8"/>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1</w:t>
            </w:r>
          </w:p>
        </w:tc>
        <w:tc>
          <w:tcPr>
            <w:tcW w:w="4280" w:type="dxa"/>
            <w:tcBorders>
              <w:top w:val="single" w:sz="4" w:space="0" w:color="000000"/>
              <w:left w:val="single" w:sz="4" w:space="0" w:color="000000"/>
              <w:right w:val="single" w:sz="4" w:space="0" w:color="000000"/>
            </w:tcBorders>
          </w:tcPr>
          <w:p w14:paraId="1126BAD8" w14:textId="77777777" w:rsidR="008C6FA0" w:rsidRPr="00594C6F" w:rsidRDefault="008C6FA0" w:rsidP="0006229D">
            <w:pPr>
              <w:spacing w:before="21"/>
              <w:jc w:val="center"/>
              <w:rPr>
                <w:rFonts w:ascii="Times New Roman" w:eastAsia="Cambria" w:hAnsi="Times New Roman" w:cs="Times New Roman"/>
                <w:b/>
                <w:color w:val="000000" w:themeColor="text1"/>
              </w:rPr>
            </w:pPr>
          </w:p>
          <w:p w14:paraId="15DAA718" w14:textId="77777777" w:rsidR="008C6FA0" w:rsidRPr="00594C6F" w:rsidRDefault="008C6FA0" w:rsidP="0006229D">
            <w:pPr>
              <w:ind w:right="2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VARRIÇÃO </w:t>
            </w:r>
            <w:r w:rsidRPr="00594C6F">
              <w:rPr>
                <w:rFonts w:ascii="Times New Roman" w:eastAsia="Cambria" w:hAnsi="Times New Roman" w:cs="Times New Roman"/>
                <w:color w:val="000000" w:themeColor="text1"/>
                <w:spacing w:val="-2"/>
              </w:rPr>
              <w:t>MANUAL (12 MESES)</w:t>
            </w:r>
          </w:p>
        </w:tc>
        <w:tc>
          <w:tcPr>
            <w:tcW w:w="1235" w:type="dxa"/>
            <w:tcBorders>
              <w:top w:val="single" w:sz="4" w:space="0" w:color="000000"/>
              <w:left w:val="single" w:sz="4" w:space="0" w:color="000000"/>
              <w:bottom w:val="single" w:sz="4" w:space="0" w:color="000000"/>
              <w:right w:val="single" w:sz="4" w:space="0" w:color="000000"/>
            </w:tcBorders>
          </w:tcPr>
          <w:p w14:paraId="00490729" w14:textId="77777777" w:rsidR="008C6FA0" w:rsidRPr="00594C6F" w:rsidRDefault="008C6FA0" w:rsidP="0006229D">
            <w:pPr>
              <w:spacing w:before="21"/>
              <w:jc w:val="center"/>
              <w:rPr>
                <w:rFonts w:ascii="Times New Roman" w:eastAsia="Cambria" w:hAnsi="Times New Roman" w:cs="Times New Roman"/>
                <w:b/>
                <w:color w:val="000000" w:themeColor="text1"/>
              </w:rPr>
            </w:pPr>
          </w:p>
          <w:p w14:paraId="0CA44F4B" w14:textId="77777777" w:rsidR="008C6FA0" w:rsidRPr="00594C6F" w:rsidRDefault="008C6FA0" w:rsidP="0006229D">
            <w:pPr>
              <w:ind w:left="47" w:right="5"/>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KM</w:t>
            </w:r>
            <w:r>
              <w:rPr>
                <w:rFonts w:ascii="Times New Roman" w:eastAsia="Cambria" w:hAnsi="Times New Roman" w:cs="Times New Roman"/>
                <w:color w:val="000000" w:themeColor="text1"/>
              </w:rPr>
              <w:t>/MES</w:t>
            </w:r>
          </w:p>
        </w:tc>
        <w:tc>
          <w:tcPr>
            <w:tcW w:w="1459" w:type="dxa"/>
            <w:tcBorders>
              <w:top w:val="single" w:sz="4" w:space="0" w:color="000000"/>
              <w:left w:val="single" w:sz="4" w:space="0" w:color="000000"/>
              <w:bottom w:val="single" w:sz="4" w:space="0" w:color="000000"/>
              <w:right w:val="single" w:sz="4" w:space="0" w:color="000000"/>
            </w:tcBorders>
          </w:tcPr>
          <w:p w14:paraId="1682A7D9" w14:textId="77777777" w:rsidR="008C6FA0" w:rsidRPr="00594C6F" w:rsidRDefault="008C6FA0" w:rsidP="0006229D">
            <w:pPr>
              <w:spacing w:before="21"/>
              <w:jc w:val="center"/>
              <w:rPr>
                <w:rFonts w:ascii="Times New Roman" w:eastAsia="Cambria" w:hAnsi="Times New Roman" w:cs="Times New Roman"/>
                <w:b/>
                <w:color w:val="000000" w:themeColor="text1"/>
              </w:rPr>
            </w:pPr>
          </w:p>
          <w:p w14:paraId="2D6DE925" w14:textId="77777777" w:rsidR="008C6FA0" w:rsidRPr="00594C6F" w:rsidRDefault="008C6FA0" w:rsidP="0006229D">
            <w:pPr>
              <w:ind w:left="42" w:right="3"/>
              <w:jc w:val="center"/>
              <w:rPr>
                <w:rFonts w:ascii="Times New Roman" w:eastAsia="Cambria" w:hAnsi="Times New Roman" w:cs="Times New Roman"/>
                <w:color w:val="000000" w:themeColor="text1"/>
              </w:rPr>
            </w:pPr>
            <w:r>
              <w:rPr>
                <w:rFonts w:ascii="Times New Roman" w:eastAsia="Cambria" w:hAnsi="Times New Roman" w:cs="Times New Roman"/>
                <w:color w:val="000000" w:themeColor="text1"/>
              </w:rPr>
              <w:t>1.705,48</w:t>
            </w:r>
          </w:p>
        </w:tc>
        <w:tc>
          <w:tcPr>
            <w:tcW w:w="1459" w:type="dxa"/>
            <w:tcBorders>
              <w:top w:val="single" w:sz="4" w:space="0" w:color="000000"/>
              <w:left w:val="single" w:sz="4" w:space="0" w:color="000000"/>
              <w:bottom w:val="single" w:sz="4" w:space="0" w:color="000000"/>
              <w:right w:val="single" w:sz="4" w:space="0" w:color="000000"/>
            </w:tcBorders>
          </w:tcPr>
          <w:p w14:paraId="6C95F94F" w14:textId="11C97F76" w:rsidR="008C6FA0" w:rsidRPr="005771F7" w:rsidRDefault="008C6FA0" w:rsidP="0006229D">
            <w:pPr>
              <w:spacing w:before="21"/>
              <w:jc w:val="center"/>
              <w:rPr>
                <w:rFonts w:ascii="Times New Roman" w:eastAsia="Cambria" w:hAnsi="Times New Roman" w:cs="Times New Roman"/>
                <w:bCs/>
                <w:color w:val="000000" w:themeColor="text1"/>
              </w:rPr>
            </w:pPr>
          </w:p>
        </w:tc>
      </w:tr>
      <w:tr w:rsidR="008C6FA0" w:rsidRPr="00594C6F" w14:paraId="41F00D60" w14:textId="77777777" w:rsidTr="0006229D">
        <w:trPr>
          <w:trHeight w:val="564"/>
          <w:jc w:val="center"/>
        </w:trPr>
        <w:tc>
          <w:tcPr>
            <w:tcW w:w="691" w:type="dxa"/>
            <w:tcBorders>
              <w:top w:val="single" w:sz="4" w:space="0" w:color="000000"/>
              <w:right w:val="single" w:sz="4" w:space="0" w:color="000000"/>
            </w:tcBorders>
          </w:tcPr>
          <w:p w14:paraId="5FA51735" w14:textId="77777777" w:rsidR="008C6FA0" w:rsidRPr="00594C6F" w:rsidRDefault="008C6FA0" w:rsidP="0006229D">
            <w:pPr>
              <w:spacing w:before="27"/>
              <w:jc w:val="center"/>
              <w:rPr>
                <w:rFonts w:ascii="Times New Roman" w:eastAsia="Cambria" w:hAnsi="Times New Roman" w:cs="Times New Roman"/>
                <w:b/>
                <w:color w:val="000000" w:themeColor="text1"/>
              </w:rPr>
            </w:pPr>
          </w:p>
          <w:p w14:paraId="5B782904" w14:textId="77777777" w:rsidR="008C6FA0" w:rsidRPr="00594C6F" w:rsidRDefault="008C6FA0" w:rsidP="0006229D">
            <w:pPr>
              <w:ind w:left="42"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2</w:t>
            </w:r>
          </w:p>
        </w:tc>
        <w:tc>
          <w:tcPr>
            <w:tcW w:w="4280" w:type="dxa"/>
            <w:tcBorders>
              <w:left w:val="single" w:sz="4" w:space="0" w:color="000000"/>
              <w:right w:val="single" w:sz="4" w:space="0" w:color="000000"/>
            </w:tcBorders>
          </w:tcPr>
          <w:p w14:paraId="2BCA5359" w14:textId="77777777" w:rsidR="008C6FA0" w:rsidRPr="00594C6F" w:rsidRDefault="008C6FA0" w:rsidP="0006229D">
            <w:pPr>
              <w:spacing w:before="119"/>
              <w:ind w:right="603"/>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ADMINISTRAÇÃO E ESCRITÓRIO </w:t>
            </w:r>
            <w:r w:rsidRPr="00594C6F">
              <w:rPr>
                <w:rFonts w:ascii="Times New Roman" w:eastAsia="Cambria" w:hAnsi="Times New Roman" w:cs="Times New Roman"/>
                <w:color w:val="000000" w:themeColor="text1"/>
                <w:spacing w:val="-4"/>
              </w:rPr>
              <w:t xml:space="preserve">LOCAL </w:t>
            </w:r>
          </w:p>
        </w:tc>
        <w:tc>
          <w:tcPr>
            <w:tcW w:w="1235" w:type="dxa"/>
            <w:tcBorders>
              <w:top w:val="single" w:sz="4" w:space="0" w:color="000000"/>
              <w:left w:val="single" w:sz="4" w:space="0" w:color="000000"/>
              <w:right w:val="single" w:sz="4" w:space="0" w:color="000000"/>
            </w:tcBorders>
          </w:tcPr>
          <w:p w14:paraId="0BEC4F75" w14:textId="77777777" w:rsidR="008C6FA0" w:rsidRPr="00594C6F" w:rsidRDefault="008C6FA0" w:rsidP="0006229D">
            <w:pPr>
              <w:spacing w:before="27"/>
              <w:jc w:val="center"/>
              <w:rPr>
                <w:rFonts w:ascii="Times New Roman" w:eastAsia="Cambria" w:hAnsi="Times New Roman" w:cs="Times New Roman"/>
                <w:b/>
                <w:color w:val="000000" w:themeColor="text1"/>
              </w:rPr>
            </w:pPr>
          </w:p>
          <w:p w14:paraId="03B0F1FB" w14:textId="77777777" w:rsidR="008C6FA0" w:rsidRPr="00594C6F" w:rsidRDefault="008C6FA0" w:rsidP="0006229D">
            <w:pPr>
              <w:ind w:left="47" w:right="1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EQUIPE</w:t>
            </w:r>
          </w:p>
        </w:tc>
        <w:tc>
          <w:tcPr>
            <w:tcW w:w="1459" w:type="dxa"/>
            <w:tcBorders>
              <w:top w:val="single" w:sz="4" w:space="0" w:color="000000"/>
              <w:left w:val="single" w:sz="4" w:space="0" w:color="000000"/>
              <w:right w:val="single" w:sz="4" w:space="0" w:color="000000"/>
            </w:tcBorders>
          </w:tcPr>
          <w:p w14:paraId="363FDFAF" w14:textId="77777777" w:rsidR="008C6FA0" w:rsidRPr="00594C6F" w:rsidRDefault="008C6FA0" w:rsidP="0006229D">
            <w:pPr>
              <w:spacing w:before="27"/>
              <w:jc w:val="center"/>
              <w:rPr>
                <w:rFonts w:ascii="Times New Roman" w:eastAsia="Cambria" w:hAnsi="Times New Roman" w:cs="Times New Roman"/>
                <w:b/>
                <w:color w:val="000000" w:themeColor="text1"/>
              </w:rPr>
            </w:pPr>
          </w:p>
          <w:p w14:paraId="4B750A93" w14:textId="77777777" w:rsidR="008C6FA0" w:rsidRPr="00594C6F" w:rsidRDefault="008C6FA0" w:rsidP="0006229D">
            <w:pPr>
              <w:ind w:left="42" w:right="4"/>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4"/>
              </w:rPr>
              <w:t>1,00</w:t>
            </w:r>
          </w:p>
        </w:tc>
        <w:tc>
          <w:tcPr>
            <w:tcW w:w="1459" w:type="dxa"/>
            <w:tcBorders>
              <w:top w:val="single" w:sz="4" w:space="0" w:color="000000"/>
              <w:left w:val="single" w:sz="4" w:space="0" w:color="000000"/>
              <w:right w:val="single" w:sz="4" w:space="0" w:color="000000"/>
            </w:tcBorders>
          </w:tcPr>
          <w:p w14:paraId="6423869C" w14:textId="7A2B9466" w:rsidR="008C6FA0" w:rsidRPr="005771F7" w:rsidRDefault="008C6FA0" w:rsidP="0006229D">
            <w:pPr>
              <w:spacing w:before="27"/>
              <w:jc w:val="center"/>
              <w:rPr>
                <w:rFonts w:ascii="Times New Roman" w:eastAsia="Cambria" w:hAnsi="Times New Roman" w:cs="Times New Roman"/>
                <w:bCs/>
                <w:color w:val="000000" w:themeColor="text1"/>
              </w:rPr>
            </w:pPr>
          </w:p>
        </w:tc>
      </w:tr>
      <w:tr w:rsidR="008C6FA0" w:rsidRPr="00594C6F" w14:paraId="479E9E8B" w14:textId="77777777" w:rsidTr="0006229D">
        <w:trPr>
          <w:trHeight w:val="541"/>
          <w:jc w:val="center"/>
        </w:trPr>
        <w:tc>
          <w:tcPr>
            <w:tcW w:w="691" w:type="dxa"/>
            <w:tcBorders>
              <w:right w:val="single" w:sz="4" w:space="0" w:color="000000"/>
            </w:tcBorders>
          </w:tcPr>
          <w:p w14:paraId="313DFBA2"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31EB54F0" w14:textId="77777777" w:rsidR="008C6FA0" w:rsidRPr="00594C6F" w:rsidRDefault="008C6FA0" w:rsidP="0006229D">
            <w:pPr>
              <w:ind w:left="42"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3</w:t>
            </w:r>
          </w:p>
        </w:tc>
        <w:tc>
          <w:tcPr>
            <w:tcW w:w="4280" w:type="dxa"/>
            <w:tcBorders>
              <w:left w:val="single" w:sz="4" w:space="0" w:color="000000"/>
              <w:right w:val="single" w:sz="4" w:space="0" w:color="000000"/>
            </w:tcBorders>
          </w:tcPr>
          <w:p w14:paraId="2C2641EC" w14:textId="77777777" w:rsidR="008C6FA0" w:rsidRPr="00594C6F" w:rsidRDefault="008C6FA0" w:rsidP="0006229D">
            <w:pPr>
              <w:spacing w:before="114"/>
              <w:ind w:right="338"/>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 xml:space="preserve"> CAIAÇÃO 2 DEMÃOS </w:t>
            </w:r>
            <w:r w:rsidRPr="00594C6F">
              <w:rPr>
                <w:rFonts w:ascii="Times New Roman" w:eastAsia="Cambria" w:hAnsi="Times New Roman" w:cs="Times New Roman"/>
                <w:color w:val="000000" w:themeColor="text1"/>
                <w:spacing w:val="-2"/>
              </w:rPr>
              <w:t>EM MEIO FIO (2 MESES)</w:t>
            </w:r>
          </w:p>
        </w:tc>
        <w:tc>
          <w:tcPr>
            <w:tcW w:w="1235" w:type="dxa"/>
            <w:tcBorders>
              <w:left w:val="single" w:sz="4" w:space="0" w:color="000000"/>
              <w:right w:val="single" w:sz="4" w:space="0" w:color="000000"/>
            </w:tcBorders>
          </w:tcPr>
          <w:p w14:paraId="52BBC031"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07C90041" w14:textId="77777777" w:rsidR="008C6FA0" w:rsidRPr="00594C6F" w:rsidRDefault="008C6FA0" w:rsidP="0006229D">
            <w:pPr>
              <w:ind w:left="47"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M2</w:t>
            </w:r>
            <w:r>
              <w:rPr>
                <w:rFonts w:ascii="Times New Roman" w:eastAsia="Cambria" w:hAnsi="Times New Roman" w:cs="Times New Roman"/>
                <w:color w:val="000000" w:themeColor="text1"/>
              </w:rPr>
              <w:t>/MES</w:t>
            </w:r>
          </w:p>
        </w:tc>
        <w:tc>
          <w:tcPr>
            <w:tcW w:w="1459" w:type="dxa"/>
            <w:tcBorders>
              <w:left w:val="single" w:sz="4" w:space="0" w:color="000000"/>
              <w:right w:val="single" w:sz="4" w:space="0" w:color="000000"/>
            </w:tcBorders>
          </w:tcPr>
          <w:p w14:paraId="451B7908"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49FF0352" w14:textId="77777777" w:rsidR="008C6FA0" w:rsidRPr="00594C6F" w:rsidRDefault="008C6FA0" w:rsidP="0006229D">
            <w:pPr>
              <w:ind w:left="42" w:right="4"/>
              <w:jc w:val="center"/>
              <w:rPr>
                <w:rFonts w:ascii="Times New Roman" w:eastAsia="Cambria" w:hAnsi="Times New Roman" w:cs="Times New Roman"/>
                <w:color w:val="000000" w:themeColor="text1"/>
              </w:rPr>
            </w:pPr>
            <w:r>
              <w:rPr>
                <w:rFonts w:ascii="Times New Roman" w:eastAsia="Cambria" w:hAnsi="Times New Roman" w:cs="Times New Roman"/>
                <w:color w:val="000000" w:themeColor="text1"/>
                <w:spacing w:val="-2"/>
              </w:rPr>
              <w:t>15.444,52</w:t>
            </w:r>
          </w:p>
        </w:tc>
        <w:tc>
          <w:tcPr>
            <w:tcW w:w="1459" w:type="dxa"/>
            <w:tcBorders>
              <w:left w:val="single" w:sz="4" w:space="0" w:color="000000"/>
              <w:right w:val="single" w:sz="4" w:space="0" w:color="000000"/>
            </w:tcBorders>
          </w:tcPr>
          <w:p w14:paraId="572F2B57" w14:textId="74E918A5" w:rsidR="008C6FA0" w:rsidRPr="005771F7" w:rsidRDefault="008C6FA0" w:rsidP="0006229D">
            <w:pPr>
              <w:spacing w:before="22"/>
              <w:jc w:val="center"/>
              <w:rPr>
                <w:rFonts w:ascii="Times New Roman" w:eastAsia="Cambria" w:hAnsi="Times New Roman" w:cs="Times New Roman"/>
                <w:bCs/>
                <w:color w:val="000000" w:themeColor="text1"/>
              </w:rPr>
            </w:pPr>
          </w:p>
        </w:tc>
      </w:tr>
      <w:tr w:rsidR="008C6FA0" w:rsidRPr="00594C6F" w14:paraId="1D563C9F" w14:textId="77777777" w:rsidTr="0006229D">
        <w:trPr>
          <w:trHeight w:val="541"/>
          <w:jc w:val="center"/>
        </w:trPr>
        <w:tc>
          <w:tcPr>
            <w:tcW w:w="691" w:type="dxa"/>
            <w:tcBorders>
              <w:right w:val="single" w:sz="4" w:space="0" w:color="000000"/>
            </w:tcBorders>
          </w:tcPr>
          <w:p w14:paraId="2B351097"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2DCA3F62" w14:textId="77777777" w:rsidR="008C6FA0" w:rsidRPr="00594C6F" w:rsidRDefault="008C6FA0" w:rsidP="0006229D">
            <w:pPr>
              <w:ind w:left="42" w:right="1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4</w:t>
            </w:r>
          </w:p>
        </w:tc>
        <w:tc>
          <w:tcPr>
            <w:tcW w:w="4280" w:type="dxa"/>
            <w:tcBorders>
              <w:left w:val="single" w:sz="4" w:space="0" w:color="000000"/>
              <w:right w:val="single" w:sz="4" w:space="0" w:color="000000"/>
            </w:tcBorders>
          </w:tcPr>
          <w:p w14:paraId="42EE53DD" w14:textId="77777777" w:rsidR="008C6FA0" w:rsidRPr="00594C6F" w:rsidRDefault="008C6FA0" w:rsidP="0006229D">
            <w:pPr>
              <w:spacing w:before="114"/>
              <w:ind w:left="70"/>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spacing w:val="-2"/>
              </w:rPr>
              <w:t xml:space="preserve">CAPINA </w:t>
            </w:r>
            <w:r w:rsidRPr="00594C6F">
              <w:rPr>
                <w:rFonts w:ascii="Times New Roman" w:eastAsia="Cambria" w:hAnsi="Times New Roman" w:cs="Times New Roman"/>
                <w:color w:val="000000" w:themeColor="text1"/>
                <w:spacing w:val="-5"/>
              </w:rPr>
              <w:t>E RASPAGEM (12 MESES)</w:t>
            </w:r>
          </w:p>
        </w:tc>
        <w:tc>
          <w:tcPr>
            <w:tcW w:w="1235" w:type="dxa"/>
            <w:tcBorders>
              <w:left w:val="single" w:sz="4" w:space="0" w:color="000000"/>
              <w:right w:val="single" w:sz="4" w:space="0" w:color="000000"/>
            </w:tcBorders>
          </w:tcPr>
          <w:p w14:paraId="4C142724"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3C2E7276" w14:textId="77777777" w:rsidR="008C6FA0" w:rsidRPr="00594C6F" w:rsidRDefault="008C6FA0" w:rsidP="0006229D">
            <w:pPr>
              <w:ind w:left="47" w:right="9"/>
              <w:jc w:val="center"/>
              <w:rPr>
                <w:rFonts w:ascii="Times New Roman" w:eastAsia="Cambria" w:hAnsi="Times New Roman" w:cs="Times New Roman"/>
                <w:color w:val="000000" w:themeColor="text1"/>
              </w:rPr>
            </w:pPr>
            <w:r w:rsidRPr="00594C6F">
              <w:rPr>
                <w:rFonts w:ascii="Times New Roman" w:eastAsia="Cambria" w:hAnsi="Times New Roman" w:cs="Times New Roman"/>
                <w:color w:val="000000" w:themeColor="text1"/>
              </w:rPr>
              <w:t>M2</w:t>
            </w:r>
            <w:r>
              <w:rPr>
                <w:rFonts w:ascii="Times New Roman" w:eastAsia="Cambria" w:hAnsi="Times New Roman" w:cs="Times New Roman"/>
                <w:color w:val="000000" w:themeColor="text1"/>
              </w:rPr>
              <w:t>/MES</w:t>
            </w:r>
          </w:p>
        </w:tc>
        <w:tc>
          <w:tcPr>
            <w:tcW w:w="1459" w:type="dxa"/>
            <w:tcBorders>
              <w:left w:val="single" w:sz="4" w:space="0" w:color="000000"/>
              <w:right w:val="single" w:sz="4" w:space="0" w:color="000000"/>
            </w:tcBorders>
          </w:tcPr>
          <w:p w14:paraId="5CE9DF4C" w14:textId="77777777" w:rsidR="008C6FA0" w:rsidRPr="00594C6F" w:rsidRDefault="008C6FA0" w:rsidP="0006229D">
            <w:pPr>
              <w:spacing w:before="22"/>
              <w:jc w:val="center"/>
              <w:rPr>
                <w:rFonts w:ascii="Times New Roman" w:eastAsia="Cambria" w:hAnsi="Times New Roman" w:cs="Times New Roman"/>
                <w:b/>
                <w:color w:val="000000" w:themeColor="text1"/>
              </w:rPr>
            </w:pPr>
          </w:p>
          <w:p w14:paraId="13285CED" w14:textId="77777777" w:rsidR="008C6FA0" w:rsidRPr="00594C6F" w:rsidRDefault="008C6FA0" w:rsidP="0006229D">
            <w:pPr>
              <w:ind w:left="42" w:right="4"/>
              <w:jc w:val="center"/>
              <w:rPr>
                <w:rFonts w:ascii="Times New Roman" w:eastAsia="Cambria" w:hAnsi="Times New Roman" w:cs="Times New Roman"/>
                <w:color w:val="000000" w:themeColor="text1"/>
              </w:rPr>
            </w:pPr>
            <w:r>
              <w:rPr>
                <w:rFonts w:ascii="Times New Roman" w:eastAsia="Cambria" w:hAnsi="Times New Roman" w:cs="Times New Roman"/>
                <w:color w:val="000000" w:themeColor="text1"/>
                <w:spacing w:val="-2"/>
              </w:rPr>
              <w:t>15.444,52</w:t>
            </w:r>
          </w:p>
        </w:tc>
        <w:tc>
          <w:tcPr>
            <w:tcW w:w="1459" w:type="dxa"/>
            <w:tcBorders>
              <w:left w:val="single" w:sz="4" w:space="0" w:color="000000"/>
              <w:right w:val="single" w:sz="4" w:space="0" w:color="000000"/>
            </w:tcBorders>
          </w:tcPr>
          <w:p w14:paraId="0E819C4F" w14:textId="2D635B11" w:rsidR="008C6FA0" w:rsidRPr="005771F7" w:rsidRDefault="008C6FA0" w:rsidP="0006229D">
            <w:pPr>
              <w:spacing w:before="22"/>
              <w:jc w:val="center"/>
              <w:rPr>
                <w:rFonts w:ascii="Times New Roman" w:eastAsia="Cambria" w:hAnsi="Times New Roman" w:cs="Times New Roman"/>
                <w:bCs/>
                <w:color w:val="000000" w:themeColor="text1"/>
              </w:rPr>
            </w:pPr>
          </w:p>
        </w:tc>
      </w:tr>
    </w:tbl>
    <w:p w14:paraId="12ACFAD9" w14:textId="77777777" w:rsidR="008C6FA0" w:rsidRDefault="008C6FA0" w:rsidP="0030699F">
      <w:pPr>
        <w:tabs>
          <w:tab w:val="left" w:pos="1098"/>
        </w:tabs>
        <w:jc w:val="both"/>
        <w:rPr>
          <w:rFonts w:ascii="Times New Roman" w:hAnsi="Times New Roman" w:cs="Times New Roman"/>
        </w:rPr>
      </w:pPr>
    </w:p>
    <w:p w14:paraId="21575C75" w14:textId="0BFD6233" w:rsidR="000B5D43" w:rsidRPr="0030699F" w:rsidRDefault="00347B56" w:rsidP="0030699F">
      <w:pPr>
        <w:tabs>
          <w:tab w:val="left" w:pos="1098"/>
        </w:tabs>
        <w:jc w:val="both"/>
        <w:rPr>
          <w:rFonts w:ascii="Times New Roman" w:hAnsi="Times New Roman" w:cs="Times New Roman"/>
        </w:rPr>
      </w:pPr>
      <w:r w:rsidRPr="0030699F">
        <w:rPr>
          <w:rFonts w:ascii="Times New Roman" w:hAnsi="Times New Roman" w:cs="Times New Roman"/>
        </w:rPr>
        <w:t xml:space="preserve">1.2. </w:t>
      </w:r>
      <w:r w:rsidR="004F7264" w:rsidRPr="0030699F">
        <w:rPr>
          <w:rFonts w:ascii="Times New Roman" w:hAnsi="Times New Roman" w:cs="Times New Roman"/>
        </w:rPr>
        <w:t>Vinculam</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esta</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contratação,</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independentemente</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2"/>
        </w:rPr>
        <w:t xml:space="preserve"> </w:t>
      </w:r>
      <w:r w:rsidR="004F7264" w:rsidRPr="0030699F">
        <w:rPr>
          <w:rFonts w:ascii="Times New Roman" w:hAnsi="Times New Roman" w:cs="Times New Roman"/>
          <w:spacing w:val="-2"/>
        </w:rPr>
        <w:t>transcrição:</w:t>
      </w:r>
    </w:p>
    <w:p w14:paraId="21575C76" w14:textId="68AF74DA" w:rsidR="000B5D43" w:rsidRPr="0030699F" w:rsidRDefault="00347B56" w:rsidP="0030699F">
      <w:pPr>
        <w:pStyle w:val="PargrafodaLista"/>
        <w:tabs>
          <w:tab w:val="left" w:pos="1809"/>
        </w:tabs>
        <w:spacing w:before="0"/>
        <w:ind w:left="1809"/>
        <w:rPr>
          <w:rFonts w:ascii="Times New Roman" w:hAnsi="Times New Roman" w:cs="Times New Roman"/>
        </w:rPr>
      </w:pPr>
      <w:r w:rsidRPr="0030699F">
        <w:rPr>
          <w:rFonts w:ascii="Times New Roman" w:hAnsi="Times New Roman" w:cs="Times New Roman"/>
        </w:rPr>
        <w:t>1.</w:t>
      </w:r>
      <w:r w:rsidR="0030185E">
        <w:rPr>
          <w:rFonts w:ascii="Times New Roman" w:hAnsi="Times New Roman" w:cs="Times New Roman"/>
        </w:rPr>
        <w:t>2</w:t>
      </w:r>
      <w:r w:rsidRPr="0030699F">
        <w:rPr>
          <w:rFonts w:ascii="Times New Roman" w:hAnsi="Times New Roman" w:cs="Times New Roman"/>
        </w:rPr>
        <w:t xml:space="preserve">.1. </w:t>
      </w:r>
      <w:r w:rsidR="004F7264" w:rsidRPr="0030699F">
        <w:rPr>
          <w:rFonts w:ascii="Times New Roman" w:hAnsi="Times New Roman" w:cs="Times New Roman"/>
        </w:rPr>
        <w:t>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Termo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4"/>
        </w:rPr>
        <w:t xml:space="preserve"> </w:t>
      </w:r>
      <w:r w:rsidR="004F7264" w:rsidRPr="0030699F">
        <w:rPr>
          <w:rFonts w:ascii="Times New Roman" w:hAnsi="Times New Roman" w:cs="Times New Roman"/>
          <w:spacing w:val="-2"/>
        </w:rPr>
        <w:t>Referência;</w:t>
      </w:r>
    </w:p>
    <w:p w14:paraId="21575C77" w14:textId="1FA8A8C2" w:rsidR="000B5D43" w:rsidRPr="0030699F" w:rsidRDefault="0030185E" w:rsidP="0030699F">
      <w:pPr>
        <w:pStyle w:val="PargrafodaLista"/>
        <w:tabs>
          <w:tab w:val="left" w:pos="1809"/>
        </w:tabs>
        <w:spacing w:before="0"/>
        <w:ind w:left="1809"/>
        <w:rPr>
          <w:rFonts w:ascii="Times New Roman" w:hAnsi="Times New Roman" w:cs="Times New Roman"/>
        </w:rPr>
      </w:pPr>
      <w:r>
        <w:rPr>
          <w:rFonts w:ascii="Times New Roman" w:hAnsi="Times New Roman" w:cs="Times New Roman"/>
        </w:rPr>
        <w:t>1.2</w:t>
      </w:r>
      <w:r w:rsidR="00347B56" w:rsidRPr="0030699F">
        <w:rPr>
          <w:rFonts w:ascii="Times New Roman" w:hAnsi="Times New Roman" w:cs="Times New Roman"/>
        </w:rPr>
        <w:t xml:space="preserve">.2. </w:t>
      </w:r>
      <w:r w:rsidR="004F7264" w:rsidRPr="0030699F">
        <w:rPr>
          <w:rFonts w:ascii="Times New Roman" w:hAnsi="Times New Roman" w:cs="Times New Roman"/>
        </w:rPr>
        <w:t>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Edital</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4"/>
        </w:rPr>
        <w:t xml:space="preserve"> </w:t>
      </w:r>
      <w:r w:rsidR="004F7264" w:rsidRPr="0030699F">
        <w:rPr>
          <w:rFonts w:ascii="Times New Roman" w:hAnsi="Times New Roman" w:cs="Times New Roman"/>
          <w:spacing w:val="-2"/>
        </w:rPr>
        <w:t>Licitação;</w:t>
      </w:r>
    </w:p>
    <w:p w14:paraId="21575C78" w14:textId="7641027A" w:rsidR="000B5D43" w:rsidRPr="0030699F" w:rsidRDefault="0030185E" w:rsidP="0030699F">
      <w:pPr>
        <w:pStyle w:val="PargrafodaLista"/>
        <w:tabs>
          <w:tab w:val="left" w:pos="1809"/>
        </w:tabs>
        <w:spacing w:before="0"/>
        <w:ind w:left="1809"/>
        <w:rPr>
          <w:rFonts w:ascii="Times New Roman" w:hAnsi="Times New Roman" w:cs="Times New Roman"/>
        </w:rPr>
      </w:pPr>
      <w:r>
        <w:rPr>
          <w:rFonts w:ascii="Times New Roman" w:hAnsi="Times New Roman" w:cs="Times New Roman"/>
        </w:rPr>
        <w:t>1.2</w:t>
      </w:r>
      <w:r w:rsidR="00347B56" w:rsidRPr="0030699F">
        <w:rPr>
          <w:rFonts w:ascii="Times New Roman" w:hAnsi="Times New Roman" w:cs="Times New Roman"/>
        </w:rPr>
        <w:t xml:space="preserve">.3. </w:t>
      </w:r>
      <w:r w:rsidR="004F7264" w:rsidRPr="0030699F">
        <w:rPr>
          <w:rFonts w:ascii="Times New Roman" w:hAnsi="Times New Roman" w:cs="Times New Roman"/>
        </w:rPr>
        <w:t>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Proposta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7"/>
        </w:rPr>
        <w:t xml:space="preserve"> </w:t>
      </w:r>
      <w:r w:rsidR="004F7264" w:rsidRPr="0030699F">
        <w:rPr>
          <w:rFonts w:ascii="Times New Roman" w:hAnsi="Times New Roman" w:cs="Times New Roman"/>
          <w:spacing w:val="-2"/>
        </w:rPr>
        <w:t>contratado;</w:t>
      </w:r>
    </w:p>
    <w:p w14:paraId="21575C79" w14:textId="0A15F1FA" w:rsidR="000B5D43" w:rsidRPr="0030699F" w:rsidRDefault="0030185E" w:rsidP="0030699F">
      <w:pPr>
        <w:pStyle w:val="PargrafodaLista"/>
        <w:tabs>
          <w:tab w:val="left" w:pos="1809"/>
        </w:tabs>
        <w:spacing w:before="0"/>
        <w:ind w:left="1809"/>
        <w:rPr>
          <w:rFonts w:ascii="Times New Roman" w:hAnsi="Times New Roman" w:cs="Times New Roman"/>
        </w:rPr>
      </w:pPr>
      <w:r>
        <w:rPr>
          <w:rFonts w:ascii="Times New Roman" w:hAnsi="Times New Roman" w:cs="Times New Roman"/>
        </w:rPr>
        <w:t>1.2</w:t>
      </w:r>
      <w:r w:rsidR="00347B56" w:rsidRPr="0030699F">
        <w:rPr>
          <w:rFonts w:ascii="Times New Roman" w:hAnsi="Times New Roman" w:cs="Times New Roman"/>
        </w:rPr>
        <w:t xml:space="preserve">.4. </w:t>
      </w:r>
      <w:r w:rsidR="004F7264" w:rsidRPr="0030699F">
        <w:rPr>
          <w:rFonts w:ascii="Times New Roman" w:hAnsi="Times New Roman" w:cs="Times New Roman"/>
        </w:rPr>
        <w:t>Eventuais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anexos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documentos</w:t>
      </w:r>
      <w:r w:rsidR="004F7264" w:rsidRPr="0030699F">
        <w:rPr>
          <w:rFonts w:ascii="Times New Roman" w:hAnsi="Times New Roman" w:cs="Times New Roman"/>
          <w:spacing w:val="-6"/>
        </w:rPr>
        <w:t xml:space="preserve"> </w:t>
      </w:r>
      <w:r w:rsidR="004F7264" w:rsidRPr="0030699F">
        <w:rPr>
          <w:rFonts w:ascii="Times New Roman" w:hAnsi="Times New Roman" w:cs="Times New Roman"/>
          <w:spacing w:val="-2"/>
        </w:rPr>
        <w:t>supracitados.</w:t>
      </w:r>
    </w:p>
    <w:p w14:paraId="21575C7A" w14:textId="3D38C0B6" w:rsidR="000B5D43" w:rsidRPr="0030699F" w:rsidRDefault="00347B56" w:rsidP="0030699F">
      <w:pPr>
        <w:tabs>
          <w:tab w:val="left" w:pos="1101"/>
        </w:tabs>
        <w:jc w:val="both"/>
        <w:rPr>
          <w:rFonts w:ascii="Times New Roman" w:hAnsi="Times New Roman" w:cs="Times New Roman"/>
        </w:rPr>
      </w:pPr>
      <w:r w:rsidRPr="0030699F">
        <w:rPr>
          <w:rFonts w:ascii="Times New Roman" w:hAnsi="Times New Roman" w:cs="Times New Roman"/>
        </w:rPr>
        <w:t xml:space="preserve">1.3. </w:t>
      </w:r>
      <w:r w:rsidR="004F7264" w:rsidRPr="0030699F">
        <w:rPr>
          <w:rFonts w:ascii="Times New Roman" w:hAnsi="Times New Roman" w:cs="Times New Roman"/>
        </w:rPr>
        <w:t>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regime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é</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empreitada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5"/>
        </w:rPr>
        <w:t xml:space="preserve"> </w:t>
      </w:r>
      <w:r w:rsidR="004F7264" w:rsidRPr="0030699F">
        <w:rPr>
          <w:rFonts w:ascii="Times New Roman" w:hAnsi="Times New Roman" w:cs="Times New Roman"/>
          <w:spacing w:val="-2"/>
        </w:rPr>
        <w:t>preço</w:t>
      </w:r>
      <w:r w:rsidR="001E074C">
        <w:rPr>
          <w:rFonts w:ascii="Times New Roman" w:hAnsi="Times New Roman" w:cs="Times New Roman"/>
          <w:spacing w:val="-2"/>
        </w:rPr>
        <w:t xml:space="preserve"> global</w:t>
      </w:r>
    </w:p>
    <w:p w14:paraId="21575C7B" w14:textId="77777777" w:rsidR="000B5D43" w:rsidRPr="0030699F" w:rsidRDefault="000B5D43" w:rsidP="0030699F">
      <w:pPr>
        <w:pStyle w:val="Corpodetexto"/>
        <w:rPr>
          <w:rFonts w:ascii="Times New Roman" w:hAnsi="Times New Roman" w:cs="Times New Roman"/>
          <w:sz w:val="22"/>
          <w:szCs w:val="22"/>
        </w:rPr>
      </w:pPr>
    </w:p>
    <w:p w14:paraId="21575C7C"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SEGUNDA</w:t>
      </w:r>
      <w:r w:rsidRPr="0030699F">
        <w:rPr>
          <w:rFonts w:ascii="Times New Roman" w:hAnsi="Times New Roman" w:cs="Times New Roman"/>
          <w:spacing w:val="-3"/>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VIGÊNCIA</w:t>
      </w:r>
      <w:r w:rsidRPr="0030699F">
        <w:rPr>
          <w:rFonts w:ascii="Times New Roman" w:hAnsi="Times New Roman" w:cs="Times New Roman"/>
          <w:spacing w:val="-4"/>
          <w:sz w:val="22"/>
          <w:szCs w:val="22"/>
        </w:rPr>
        <w:t xml:space="preserve"> </w:t>
      </w:r>
      <w:r w:rsidRPr="0030699F">
        <w:rPr>
          <w:rFonts w:ascii="Times New Roman" w:hAnsi="Times New Roman" w:cs="Times New Roman"/>
          <w:sz w:val="22"/>
          <w:szCs w:val="22"/>
        </w:rPr>
        <w:t>E</w:t>
      </w:r>
      <w:r w:rsidRPr="0030699F">
        <w:rPr>
          <w:rFonts w:ascii="Times New Roman" w:hAnsi="Times New Roman" w:cs="Times New Roman"/>
          <w:spacing w:val="-8"/>
          <w:sz w:val="22"/>
          <w:szCs w:val="22"/>
        </w:rPr>
        <w:t xml:space="preserve"> </w:t>
      </w:r>
      <w:r w:rsidRPr="0030699F">
        <w:rPr>
          <w:rFonts w:ascii="Times New Roman" w:hAnsi="Times New Roman" w:cs="Times New Roman"/>
          <w:spacing w:val="-2"/>
          <w:sz w:val="22"/>
          <w:szCs w:val="22"/>
        </w:rPr>
        <w:t>PRORROGAÇÃO</w:t>
      </w:r>
    </w:p>
    <w:p w14:paraId="21575C7D" w14:textId="626AA763" w:rsidR="000B5D43" w:rsidRPr="0030699F" w:rsidRDefault="00347B56" w:rsidP="0030699F">
      <w:pPr>
        <w:tabs>
          <w:tab w:val="left" w:pos="1101"/>
        </w:tabs>
        <w:jc w:val="both"/>
        <w:rPr>
          <w:rFonts w:ascii="Times New Roman" w:hAnsi="Times New Roman" w:cs="Times New Roman"/>
        </w:rPr>
      </w:pPr>
      <w:r w:rsidRPr="0030699F">
        <w:rPr>
          <w:rFonts w:ascii="Times New Roman" w:hAnsi="Times New Roman" w:cs="Times New Roman"/>
        </w:rPr>
        <w:t xml:space="preserve">2.1. </w:t>
      </w:r>
      <w:r w:rsidR="004F7264" w:rsidRPr="0030699F">
        <w:rPr>
          <w:rFonts w:ascii="Times New Roman" w:hAnsi="Times New Roman" w:cs="Times New Roman"/>
        </w:rPr>
        <w:t>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prazo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vigência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contratação</w:t>
      </w:r>
      <w:r w:rsidR="004F7264" w:rsidRPr="0030699F">
        <w:rPr>
          <w:rFonts w:ascii="Times New Roman" w:hAnsi="Times New Roman" w:cs="Times New Roman"/>
          <w:spacing w:val="-5"/>
        </w:rPr>
        <w:t xml:space="preserve"> </w:t>
      </w:r>
      <w:r w:rsidR="00E831BD">
        <w:rPr>
          <w:rFonts w:ascii="Times New Roman" w:hAnsi="Times New Roman" w:cs="Times New Roman"/>
        </w:rPr>
        <w:t>será de 12 (doze) meses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contados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data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6"/>
        </w:rPr>
        <w:t xml:space="preserve"> </w:t>
      </w:r>
      <w:r w:rsidR="00F40C9C">
        <w:rPr>
          <w:rFonts w:ascii="Times New Roman" w:hAnsi="Times New Roman" w:cs="Times New Roman"/>
          <w:spacing w:val="-6"/>
        </w:rPr>
        <w:t>sua publicação no PNCPL</w:t>
      </w:r>
      <w:r w:rsidR="005131E3">
        <w:rPr>
          <w:rFonts w:ascii="Times New Roman" w:hAnsi="Times New Roman" w:cs="Times New Roman"/>
          <w:spacing w:val="-2"/>
        </w:rPr>
        <w:t>, podendo ocorrer prorrogações sucessivas nos termos do art. 107 da Lei nº 14.133/2021</w:t>
      </w:r>
      <w:r w:rsidR="00F40C9C">
        <w:rPr>
          <w:rFonts w:ascii="Times New Roman" w:hAnsi="Times New Roman" w:cs="Times New Roman"/>
          <w:spacing w:val="-2"/>
        </w:rPr>
        <w:t>, mediante interesse de ambas as partes.</w:t>
      </w:r>
    </w:p>
    <w:p w14:paraId="21575C7E" w14:textId="77777777" w:rsidR="000B5D43" w:rsidRPr="0030699F" w:rsidRDefault="00347B56" w:rsidP="0030699F">
      <w:pPr>
        <w:tabs>
          <w:tab w:val="left" w:pos="1098"/>
        </w:tabs>
        <w:ind w:right="261"/>
        <w:jc w:val="both"/>
        <w:rPr>
          <w:rFonts w:ascii="Times New Roman" w:hAnsi="Times New Roman" w:cs="Times New Roman"/>
        </w:rPr>
      </w:pPr>
      <w:r w:rsidRPr="0030699F">
        <w:rPr>
          <w:rFonts w:ascii="Times New Roman" w:hAnsi="Times New Roman" w:cs="Times New Roman"/>
        </w:rPr>
        <w:t xml:space="preserve">2.2. </w:t>
      </w:r>
      <w:r w:rsidR="004F7264" w:rsidRPr="0030699F">
        <w:rPr>
          <w:rFonts w:ascii="Times New Roman" w:hAnsi="Times New Roman" w:cs="Times New Roman"/>
        </w:rPr>
        <w:t>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prazo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vigência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será</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automaticamente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prorrogado,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independentemente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termo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aditivo,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quando 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objeto não for</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concluído no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período firmado acima,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ressalvadas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providências cabíveis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caso de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culpa do contratado, previstas neste instrumento.</w:t>
      </w:r>
    </w:p>
    <w:p w14:paraId="21575C7F" w14:textId="77777777" w:rsidR="000B5D43" w:rsidRPr="0030699F" w:rsidRDefault="00347B56" w:rsidP="0030699F">
      <w:pPr>
        <w:tabs>
          <w:tab w:val="left" w:pos="1098"/>
        </w:tabs>
        <w:ind w:right="259"/>
        <w:jc w:val="both"/>
        <w:rPr>
          <w:rFonts w:ascii="Times New Roman" w:hAnsi="Times New Roman" w:cs="Times New Roman"/>
        </w:rPr>
      </w:pPr>
      <w:r w:rsidRPr="0030699F">
        <w:rPr>
          <w:rFonts w:ascii="Times New Roman" w:hAnsi="Times New Roman" w:cs="Times New Roman"/>
        </w:rPr>
        <w:lastRenderedPageBreak/>
        <w:t xml:space="preserve">2.3. </w:t>
      </w:r>
      <w:r w:rsidR="004F7264" w:rsidRPr="0030699F">
        <w:rPr>
          <w:rFonts w:ascii="Times New Roman" w:hAnsi="Times New Roman" w:cs="Times New Roman"/>
        </w:rPr>
        <w:t>A prorrogação de que trata este item é condicionada ao ateste, pela autoridade competente, de que as condições e os preços permanecem vantajosos para a Administração, permitida a negociação com o contratado, , atentando, ainda, para o cumprimento dos seguintes requisitos:</w:t>
      </w:r>
    </w:p>
    <w:p w14:paraId="21575C80" w14:textId="77777777" w:rsidR="000B5D43" w:rsidRPr="0030699F" w:rsidRDefault="004F7264" w:rsidP="0030699F">
      <w:pPr>
        <w:pStyle w:val="PargrafodaLista"/>
        <w:numPr>
          <w:ilvl w:val="2"/>
          <w:numId w:val="23"/>
        </w:numPr>
        <w:tabs>
          <w:tab w:val="left" w:pos="1101"/>
        </w:tabs>
        <w:spacing w:before="0"/>
        <w:ind w:right="262" w:firstLine="0"/>
        <w:rPr>
          <w:rFonts w:ascii="Times New Roman" w:hAnsi="Times New Roman" w:cs="Times New Roman"/>
        </w:rPr>
      </w:pPr>
      <w:r w:rsidRPr="0030699F">
        <w:rPr>
          <w:rFonts w:ascii="Times New Roman" w:hAnsi="Times New Roman" w:cs="Times New Roman"/>
        </w:rPr>
        <w:t xml:space="preserve">Estar formalmente demonstrado no processo que a forma de prestação dos serviços tem natureza </w:t>
      </w:r>
      <w:r w:rsidRPr="0030699F">
        <w:rPr>
          <w:rFonts w:ascii="Times New Roman" w:hAnsi="Times New Roman" w:cs="Times New Roman"/>
          <w:spacing w:val="-2"/>
        </w:rPr>
        <w:t>continuada;</w:t>
      </w:r>
    </w:p>
    <w:p w14:paraId="21575C81" w14:textId="77777777" w:rsidR="000B5D43" w:rsidRPr="0030699F" w:rsidRDefault="004F7264" w:rsidP="0030699F">
      <w:pPr>
        <w:pStyle w:val="PargrafodaLista"/>
        <w:numPr>
          <w:ilvl w:val="2"/>
          <w:numId w:val="23"/>
        </w:numPr>
        <w:tabs>
          <w:tab w:val="left" w:pos="1101"/>
        </w:tabs>
        <w:spacing w:before="0"/>
        <w:ind w:right="261" w:firstLine="0"/>
        <w:rPr>
          <w:rFonts w:ascii="Times New Roman" w:hAnsi="Times New Roman" w:cs="Times New Roman"/>
        </w:rPr>
      </w:pPr>
      <w:r w:rsidRPr="0030699F">
        <w:rPr>
          <w:rFonts w:ascii="Times New Roman" w:hAnsi="Times New Roman" w:cs="Times New Roman"/>
        </w:rPr>
        <w:t>Seja</w:t>
      </w:r>
      <w:r w:rsidRPr="0030699F">
        <w:rPr>
          <w:rFonts w:ascii="Times New Roman" w:hAnsi="Times New Roman" w:cs="Times New Roman"/>
          <w:spacing w:val="-14"/>
        </w:rPr>
        <w:t xml:space="preserve"> </w:t>
      </w:r>
      <w:r w:rsidRPr="0030699F">
        <w:rPr>
          <w:rFonts w:ascii="Times New Roman" w:hAnsi="Times New Roman" w:cs="Times New Roman"/>
        </w:rPr>
        <w:t>juntado</w:t>
      </w:r>
      <w:r w:rsidRPr="0030699F">
        <w:rPr>
          <w:rFonts w:ascii="Times New Roman" w:hAnsi="Times New Roman" w:cs="Times New Roman"/>
          <w:spacing w:val="-14"/>
        </w:rPr>
        <w:t xml:space="preserve"> </w:t>
      </w:r>
      <w:r w:rsidRPr="0030699F">
        <w:rPr>
          <w:rFonts w:ascii="Times New Roman" w:hAnsi="Times New Roman" w:cs="Times New Roman"/>
        </w:rPr>
        <w:t>relatório</w:t>
      </w:r>
      <w:r w:rsidRPr="0030699F">
        <w:rPr>
          <w:rFonts w:ascii="Times New Roman" w:hAnsi="Times New Roman" w:cs="Times New Roman"/>
          <w:spacing w:val="-14"/>
        </w:rPr>
        <w:t xml:space="preserve"> </w:t>
      </w:r>
      <w:r w:rsidRPr="0030699F">
        <w:rPr>
          <w:rFonts w:ascii="Times New Roman" w:hAnsi="Times New Roman" w:cs="Times New Roman"/>
        </w:rPr>
        <w:t>que</w:t>
      </w:r>
      <w:r w:rsidRPr="0030699F">
        <w:rPr>
          <w:rFonts w:ascii="Times New Roman" w:hAnsi="Times New Roman" w:cs="Times New Roman"/>
          <w:spacing w:val="-14"/>
        </w:rPr>
        <w:t xml:space="preserve"> </w:t>
      </w:r>
      <w:r w:rsidRPr="0030699F">
        <w:rPr>
          <w:rFonts w:ascii="Times New Roman" w:hAnsi="Times New Roman" w:cs="Times New Roman"/>
        </w:rPr>
        <w:t>discorra</w:t>
      </w:r>
      <w:r w:rsidRPr="0030699F">
        <w:rPr>
          <w:rFonts w:ascii="Times New Roman" w:hAnsi="Times New Roman" w:cs="Times New Roman"/>
          <w:spacing w:val="-14"/>
        </w:rPr>
        <w:t xml:space="preserve"> </w:t>
      </w:r>
      <w:r w:rsidRPr="0030699F">
        <w:rPr>
          <w:rFonts w:ascii="Times New Roman" w:hAnsi="Times New Roman" w:cs="Times New Roman"/>
        </w:rPr>
        <w:t>sobre</w:t>
      </w:r>
      <w:r w:rsidRPr="0030699F">
        <w:rPr>
          <w:rFonts w:ascii="Times New Roman" w:hAnsi="Times New Roman" w:cs="Times New Roman"/>
          <w:spacing w:val="-14"/>
        </w:rPr>
        <w:t xml:space="preserve"> </w:t>
      </w:r>
      <w:r w:rsidRPr="0030699F">
        <w:rPr>
          <w:rFonts w:ascii="Times New Roman" w:hAnsi="Times New Roman" w:cs="Times New Roman"/>
        </w:rPr>
        <w:t>a</w:t>
      </w:r>
      <w:r w:rsidRPr="0030699F">
        <w:rPr>
          <w:rFonts w:ascii="Times New Roman" w:hAnsi="Times New Roman" w:cs="Times New Roman"/>
          <w:spacing w:val="-14"/>
        </w:rPr>
        <w:t xml:space="preserve"> </w:t>
      </w:r>
      <w:r w:rsidRPr="0030699F">
        <w:rPr>
          <w:rFonts w:ascii="Times New Roman" w:hAnsi="Times New Roman" w:cs="Times New Roman"/>
        </w:rPr>
        <w:t>execução</w:t>
      </w:r>
      <w:r w:rsidRPr="0030699F">
        <w:rPr>
          <w:rFonts w:ascii="Times New Roman" w:hAnsi="Times New Roman" w:cs="Times New Roman"/>
          <w:spacing w:val="-14"/>
        </w:rPr>
        <w:t xml:space="preserve"> </w:t>
      </w:r>
      <w:r w:rsidRPr="0030699F">
        <w:rPr>
          <w:rFonts w:ascii="Times New Roman" w:hAnsi="Times New Roman" w:cs="Times New Roman"/>
        </w:rPr>
        <w:t>do</w:t>
      </w:r>
      <w:r w:rsidRPr="0030699F">
        <w:rPr>
          <w:rFonts w:ascii="Times New Roman" w:hAnsi="Times New Roman" w:cs="Times New Roman"/>
          <w:spacing w:val="-14"/>
        </w:rPr>
        <w:t xml:space="preserve"> </w:t>
      </w:r>
      <w:r w:rsidRPr="0030699F">
        <w:rPr>
          <w:rFonts w:ascii="Times New Roman" w:hAnsi="Times New Roman" w:cs="Times New Roman"/>
        </w:rPr>
        <w:t>contrato,</w:t>
      </w:r>
      <w:r w:rsidRPr="0030699F">
        <w:rPr>
          <w:rFonts w:ascii="Times New Roman" w:hAnsi="Times New Roman" w:cs="Times New Roman"/>
          <w:spacing w:val="-13"/>
        </w:rPr>
        <w:t xml:space="preserve"> </w:t>
      </w:r>
      <w:r w:rsidRPr="0030699F">
        <w:rPr>
          <w:rFonts w:ascii="Times New Roman" w:hAnsi="Times New Roman" w:cs="Times New Roman"/>
        </w:rPr>
        <w:t>com</w:t>
      </w:r>
      <w:r w:rsidRPr="0030699F">
        <w:rPr>
          <w:rFonts w:ascii="Times New Roman" w:hAnsi="Times New Roman" w:cs="Times New Roman"/>
          <w:spacing w:val="-14"/>
        </w:rPr>
        <w:t xml:space="preserve"> </w:t>
      </w:r>
      <w:r w:rsidRPr="0030699F">
        <w:rPr>
          <w:rFonts w:ascii="Times New Roman" w:hAnsi="Times New Roman" w:cs="Times New Roman"/>
        </w:rPr>
        <w:t>informações</w:t>
      </w:r>
      <w:r w:rsidRPr="0030699F">
        <w:rPr>
          <w:rFonts w:ascii="Times New Roman" w:hAnsi="Times New Roman" w:cs="Times New Roman"/>
          <w:spacing w:val="-14"/>
        </w:rPr>
        <w:t xml:space="preserve"> </w:t>
      </w:r>
      <w:r w:rsidRPr="0030699F">
        <w:rPr>
          <w:rFonts w:ascii="Times New Roman" w:hAnsi="Times New Roman" w:cs="Times New Roman"/>
        </w:rPr>
        <w:t>de</w:t>
      </w:r>
      <w:r w:rsidRPr="0030699F">
        <w:rPr>
          <w:rFonts w:ascii="Times New Roman" w:hAnsi="Times New Roman" w:cs="Times New Roman"/>
          <w:spacing w:val="-14"/>
        </w:rPr>
        <w:t xml:space="preserve"> </w:t>
      </w:r>
      <w:r w:rsidRPr="0030699F">
        <w:rPr>
          <w:rFonts w:ascii="Times New Roman" w:hAnsi="Times New Roman" w:cs="Times New Roman"/>
        </w:rPr>
        <w:t>que</w:t>
      </w:r>
      <w:r w:rsidRPr="0030699F">
        <w:rPr>
          <w:rFonts w:ascii="Times New Roman" w:hAnsi="Times New Roman" w:cs="Times New Roman"/>
          <w:spacing w:val="-13"/>
        </w:rPr>
        <w:t xml:space="preserve"> </w:t>
      </w:r>
      <w:r w:rsidRPr="0030699F">
        <w:rPr>
          <w:rFonts w:ascii="Times New Roman" w:hAnsi="Times New Roman" w:cs="Times New Roman"/>
        </w:rPr>
        <w:t>os</w:t>
      </w:r>
      <w:r w:rsidRPr="0030699F">
        <w:rPr>
          <w:rFonts w:ascii="Times New Roman" w:hAnsi="Times New Roman" w:cs="Times New Roman"/>
          <w:spacing w:val="-13"/>
        </w:rPr>
        <w:t xml:space="preserve"> </w:t>
      </w:r>
      <w:r w:rsidRPr="0030699F">
        <w:rPr>
          <w:rFonts w:ascii="Times New Roman" w:hAnsi="Times New Roman" w:cs="Times New Roman"/>
        </w:rPr>
        <w:t>serviços tenham sido prestados regularmente;</w:t>
      </w:r>
    </w:p>
    <w:p w14:paraId="21575C82" w14:textId="77777777" w:rsidR="000B5D43" w:rsidRPr="0030699F" w:rsidRDefault="004F7264" w:rsidP="0030699F">
      <w:pPr>
        <w:pStyle w:val="PargrafodaLista"/>
        <w:numPr>
          <w:ilvl w:val="2"/>
          <w:numId w:val="23"/>
        </w:numPr>
        <w:tabs>
          <w:tab w:val="left" w:pos="1101"/>
        </w:tabs>
        <w:spacing w:before="0"/>
        <w:ind w:right="261" w:firstLine="0"/>
        <w:rPr>
          <w:rFonts w:ascii="Times New Roman" w:hAnsi="Times New Roman" w:cs="Times New Roman"/>
        </w:rPr>
      </w:pPr>
      <w:r w:rsidRPr="0030699F">
        <w:rPr>
          <w:rFonts w:ascii="Times New Roman" w:hAnsi="Times New Roman" w:cs="Times New Roman"/>
        </w:rPr>
        <w:t>Seja</w:t>
      </w:r>
      <w:r w:rsidRPr="0030699F">
        <w:rPr>
          <w:rFonts w:ascii="Times New Roman" w:hAnsi="Times New Roman" w:cs="Times New Roman"/>
          <w:spacing w:val="-14"/>
        </w:rPr>
        <w:t xml:space="preserve"> </w:t>
      </w:r>
      <w:r w:rsidRPr="0030699F">
        <w:rPr>
          <w:rFonts w:ascii="Times New Roman" w:hAnsi="Times New Roman" w:cs="Times New Roman"/>
        </w:rPr>
        <w:t>juntada</w:t>
      </w:r>
      <w:r w:rsidRPr="0030699F">
        <w:rPr>
          <w:rFonts w:ascii="Times New Roman" w:hAnsi="Times New Roman" w:cs="Times New Roman"/>
          <w:spacing w:val="-14"/>
        </w:rPr>
        <w:t xml:space="preserve"> </w:t>
      </w:r>
      <w:r w:rsidRPr="0030699F">
        <w:rPr>
          <w:rFonts w:ascii="Times New Roman" w:hAnsi="Times New Roman" w:cs="Times New Roman"/>
        </w:rPr>
        <w:t>justificativa</w:t>
      </w:r>
      <w:r w:rsidRPr="0030699F">
        <w:rPr>
          <w:rFonts w:ascii="Times New Roman" w:hAnsi="Times New Roman" w:cs="Times New Roman"/>
          <w:spacing w:val="-14"/>
        </w:rPr>
        <w:t xml:space="preserve"> </w:t>
      </w:r>
      <w:r w:rsidRPr="0030699F">
        <w:rPr>
          <w:rFonts w:ascii="Times New Roman" w:hAnsi="Times New Roman" w:cs="Times New Roman"/>
        </w:rPr>
        <w:t>e</w:t>
      </w:r>
      <w:r w:rsidRPr="0030699F">
        <w:rPr>
          <w:rFonts w:ascii="Times New Roman" w:hAnsi="Times New Roman" w:cs="Times New Roman"/>
          <w:spacing w:val="-14"/>
        </w:rPr>
        <w:t xml:space="preserve"> </w:t>
      </w:r>
      <w:r w:rsidRPr="0030699F">
        <w:rPr>
          <w:rFonts w:ascii="Times New Roman" w:hAnsi="Times New Roman" w:cs="Times New Roman"/>
        </w:rPr>
        <w:t>motivo,</w:t>
      </w:r>
      <w:r w:rsidRPr="0030699F">
        <w:rPr>
          <w:rFonts w:ascii="Times New Roman" w:hAnsi="Times New Roman" w:cs="Times New Roman"/>
          <w:spacing w:val="-14"/>
        </w:rPr>
        <w:t xml:space="preserve"> </w:t>
      </w:r>
      <w:r w:rsidRPr="0030699F">
        <w:rPr>
          <w:rFonts w:ascii="Times New Roman" w:hAnsi="Times New Roman" w:cs="Times New Roman"/>
        </w:rPr>
        <w:t>por</w:t>
      </w:r>
      <w:r w:rsidRPr="0030699F">
        <w:rPr>
          <w:rFonts w:ascii="Times New Roman" w:hAnsi="Times New Roman" w:cs="Times New Roman"/>
          <w:spacing w:val="-14"/>
        </w:rPr>
        <w:t xml:space="preserve"> </w:t>
      </w:r>
      <w:r w:rsidRPr="0030699F">
        <w:rPr>
          <w:rFonts w:ascii="Times New Roman" w:hAnsi="Times New Roman" w:cs="Times New Roman"/>
        </w:rPr>
        <w:t>escrito,</w:t>
      </w:r>
      <w:r w:rsidRPr="0030699F">
        <w:rPr>
          <w:rFonts w:ascii="Times New Roman" w:hAnsi="Times New Roman" w:cs="Times New Roman"/>
          <w:spacing w:val="-14"/>
        </w:rPr>
        <w:t xml:space="preserve"> </w:t>
      </w:r>
      <w:r w:rsidRPr="0030699F">
        <w:rPr>
          <w:rFonts w:ascii="Times New Roman" w:hAnsi="Times New Roman" w:cs="Times New Roman"/>
        </w:rPr>
        <w:t>de</w:t>
      </w:r>
      <w:r w:rsidRPr="0030699F">
        <w:rPr>
          <w:rFonts w:ascii="Times New Roman" w:hAnsi="Times New Roman" w:cs="Times New Roman"/>
          <w:spacing w:val="-14"/>
        </w:rPr>
        <w:t xml:space="preserve"> </w:t>
      </w:r>
      <w:r w:rsidRPr="0030699F">
        <w:rPr>
          <w:rFonts w:ascii="Times New Roman" w:hAnsi="Times New Roman" w:cs="Times New Roman"/>
        </w:rPr>
        <w:t>que</w:t>
      </w:r>
      <w:r w:rsidRPr="0030699F">
        <w:rPr>
          <w:rFonts w:ascii="Times New Roman" w:hAnsi="Times New Roman" w:cs="Times New Roman"/>
          <w:spacing w:val="-14"/>
        </w:rPr>
        <w:t xml:space="preserve"> </w:t>
      </w:r>
      <w:r w:rsidRPr="0030699F">
        <w:rPr>
          <w:rFonts w:ascii="Times New Roman" w:hAnsi="Times New Roman" w:cs="Times New Roman"/>
        </w:rPr>
        <w:t>a</w:t>
      </w:r>
      <w:r w:rsidRPr="0030699F">
        <w:rPr>
          <w:rFonts w:ascii="Times New Roman" w:hAnsi="Times New Roman" w:cs="Times New Roman"/>
          <w:spacing w:val="-13"/>
        </w:rPr>
        <w:t xml:space="preserve"> </w:t>
      </w:r>
      <w:r w:rsidRPr="0030699F">
        <w:rPr>
          <w:rFonts w:ascii="Times New Roman" w:hAnsi="Times New Roman" w:cs="Times New Roman"/>
        </w:rPr>
        <w:t>Administração</w:t>
      </w:r>
      <w:r w:rsidRPr="0030699F">
        <w:rPr>
          <w:rFonts w:ascii="Times New Roman" w:hAnsi="Times New Roman" w:cs="Times New Roman"/>
          <w:spacing w:val="-14"/>
        </w:rPr>
        <w:t xml:space="preserve"> </w:t>
      </w:r>
      <w:r w:rsidRPr="0030699F">
        <w:rPr>
          <w:rFonts w:ascii="Times New Roman" w:hAnsi="Times New Roman" w:cs="Times New Roman"/>
        </w:rPr>
        <w:t>mantém</w:t>
      </w:r>
      <w:r w:rsidRPr="0030699F">
        <w:rPr>
          <w:rFonts w:ascii="Times New Roman" w:hAnsi="Times New Roman" w:cs="Times New Roman"/>
          <w:spacing w:val="-14"/>
        </w:rPr>
        <w:t xml:space="preserve"> </w:t>
      </w:r>
      <w:r w:rsidRPr="0030699F">
        <w:rPr>
          <w:rFonts w:ascii="Times New Roman" w:hAnsi="Times New Roman" w:cs="Times New Roman"/>
        </w:rPr>
        <w:t>interesse</w:t>
      </w:r>
      <w:r w:rsidRPr="0030699F">
        <w:rPr>
          <w:rFonts w:ascii="Times New Roman" w:hAnsi="Times New Roman" w:cs="Times New Roman"/>
          <w:spacing w:val="-14"/>
        </w:rPr>
        <w:t xml:space="preserve"> </w:t>
      </w:r>
      <w:r w:rsidRPr="0030699F">
        <w:rPr>
          <w:rFonts w:ascii="Times New Roman" w:hAnsi="Times New Roman" w:cs="Times New Roman"/>
        </w:rPr>
        <w:t>na</w:t>
      </w:r>
      <w:r w:rsidRPr="0030699F">
        <w:rPr>
          <w:rFonts w:ascii="Times New Roman" w:hAnsi="Times New Roman" w:cs="Times New Roman"/>
          <w:spacing w:val="-14"/>
        </w:rPr>
        <w:t xml:space="preserve"> </w:t>
      </w:r>
      <w:r w:rsidRPr="0030699F">
        <w:rPr>
          <w:rFonts w:ascii="Times New Roman" w:hAnsi="Times New Roman" w:cs="Times New Roman"/>
        </w:rPr>
        <w:t>realização do serviço;</w:t>
      </w:r>
    </w:p>
    <w:p w14:paraId="21575C83" w14:textId="77777777" w:rsidR="000B5D43" w:rsidRPr="0030699F" w:rsidRDefault="004F7264" w:rsidP="0030699F">
      <w:pPr>
        <w:pStyle w:val="PargrafodaLista"/>
        <w:numPr>
          <w:ilvl w:val="2"/>
          <w:numId w:val="23"/>
        </w:numPr>
        <w:tabs>
          <w:tab w:val="left" w:pos="1101"/>
        </w:tabs>
        <w:spacing w:before="0"/>
        <w:ind w:left="1101"/>
        <w:rPr>
          <w:rFonts w:ascii="Times New Roman" w:hAnsi="Times New Roman" w:cs="Times New Roman"/>
        </w:rPr>
      </w:pPr>
      <w:r w:rsidRPr="0030699F">
        <w:rPr>
          <w:rFonts w:ascii="Times New Roman" w:hAnsi="Times New Roman" w:cs="Times New Roman"/>
        </w:rPr>
        <w:t>Haja</w:t>
      </w:r>
      <w:r w:rsidRPr="0030699F">
        <w:rPr>
          <w:rFonts w:ascii="Times New Roman" w:hAnsi="Times New Roman" w:cs="Times New Roman"/>
          <w:spacing w:val="-8"/>
        </w:rPr>
        <w:t xml:space="preserve"> </w:t>
      </w:r>
      <w:r w:rsidRPr="0030699F">
        <w:rPr>
          <w:rFonts w:ascii="Times New Roman" w:hAnsi="Times New Roman" w:cs="Times New Roman"/>
        </w:rPr>
        <w:t>manifestação</w:t>
      </w:r>
      <w:r w:rsidRPr="0030699F">
        <w:rPr>
          <w:rFonts w:ascii="Times New Roman" w:hAnsi="Times New Roman" w:cs="Times New Roman"/>
          <w:spacing w:val="-8"/>
        </w:rPr>
        <w:t xml:space="preserve"> </w:t>
      </w:r>
      <w:r w:rsidRPr="0030699F">
        <w:rPr>
          <w:rFonts w:ascii="Times New Roman" w:hAnsi="Times New Roman" w:cs="Times New Roman"/>
        </w:rPr>
        <w:t>expressa</w:t>
      </w:r>
      <w:r w:rsidRPr="0030699F">
        <w:rPr>
          <w:rFonts w:ascii="Times New Roman" w:hAnsi="Times New Roman" w:cs="Times New Roman"/>
          <w:spacing w:val="-8"/>
        </w:rPr>
        <w:t xml:space="preserve"> </w:t>
      </w:r>
      <w:r w:rsidRPr="0030699F">
        <w:rPr>
          <w:rFonts w:ascii="Times New Roman" w:hAnsi="Times New Roman" w:cs="Times New Roman"/>
        </w:rPr>
        <w:t>do</w:t>
      </w:r>
      <w:r w:rsidRPr="0030699F">
        <w:rPr>
          <w:rFonts w:ascii="Times New Roman" w:hAnsi="Times New Roman" w:cs="Times New Roman"/>
          <w:spacing w:val="-9"/>
        </w:rPr>
        <w:t xml:space="preserve"> </w:t>
      </w:r>
      <w:r w:rsidRPr="0030699F">
        <w:rPr>
          <w:rFonts w:ascii="Times New Roman" w:hAnsi="Times New Roman" w:cs="Times New Roman"/>
        </w:rPr>
        <w:t>contratado</w:t>
      </w:r>
      <w:r w:rsidRPr="0030699F">
        <w:rPr>
          <w:rFonts w:ascii="Times New Roman" w:hAnsi="Times New Roman" w:cs="Times New Roman"/>
          <w:spacing w:val="-8"/>
        </w:rPr>
        <w:t xml:space="preserve"> </w:t>
      </w:r>
      <w:r w:rsidRPr="0030699F">
        <w:rPr>
          <w:rFonts w:ascii="Times New Roman" w:hAnsi="Times New Roman" w:cs="Times New Roman"/>
        </w:rPr>
        <w:t>informando</w:t>
      </w:r>
      <w:r w:rsidRPr="0030699F">
        <w:rPr>
          <w:rFonts w:ascii="Times New Roman" w:hAnsi="Times New Roman" w:cs="Times New Roman"/>
          <w:spacing w:val="-7"/>
        </w:rPr>
        <w:t xml:space="preserve"> </w:t>
      </w:r>
      <w:r w:rsidRPr="0030699F">
        <w:rPr>
          <w:rFonts w:ascii="Times New Roman" w:hAnsi="Times New Roman" w:cs="Times New Roman"/>
        </w:rPr>
        <w:t>o</w:t>
      </w:r>
      <w:r w:rsidRPr="0030699F">
        <w:rPr>
          <w:rFonts w:ascii="Times New Roman" w:hAnsi="Times New Roman" w:cs="Times New Roman"/>
          <w:spacing w:val="-10"/>
        </w:rPr>
        <w:t xml:space="preserve"> </w:t>
      </w:r>
      <w:r w:rsidRPr="0030699F">
        <w:rPr>
          <w:rFonts w:ascii="Times New Roman" w:hAnsi="Times New Roman" w:cs="Times New Roman"/>
        </w:rPr>
        <w:t>interesse</w:t>
      </w:r>
      <w:r w:rsidRPr="0030699F">
        <w:rPr>
          <w:rFonts w:ascii="Times New Roman" w:hAnsi="Times New Roman" w:cs="Times New Roman"/>
          <w:spacing w:val="-9"/>
        </w:rPr>
        <w:t xml:space="preserve"> </w:t>
      </w:r>
      <w:r w:rsidRPr="0030699F">
        <w:rPr>
          <w:rFonts w:ascii="Times New Roman" w:hAnsi="Times New Roman" w:cs="Times New Roman"/>
        </w:rPr>
        <w:t>na</w:t>
      </w:r>
      <w:r w:rsidRPr="0030699F">
        <w:rPr>
          <w:rFonts w:ascii="Times New Roman" w:hAnsi="Times New Roman" w:cs="Times New Roman"/>
          <w:spacing w:val="-9"/>
        </w:rPr>
        <w:t xml:space="preserve"> </w:t>
      </w:r>
      <w:r w:rsidRPr="0030699F">
        <w:rPr>
          <w:rFonts w:ascii="Times New Roman" w:hAnsi="Times New Roman" w:cs="Times New Roman"/>
          <w:spacing w:val="-2"/>
        </w:rPr>
        <w:t>prorrogação;</w:t>
      </w:r>
    </w:p>
    <w:p w14:paraId="21575C84" w14:textId="77777777" w:rsidR="000B5D43" w:rsidRPr="0030699F" w:rsidRDefault="004F7264" w:rsidP="0030699F">
      <w:pPr>
        <w:pStyle w:val="PargrafodaLista"/>
        <w:numPr>
          <w:ilvl w:val="2"/>
          <w:numId w:val="23"/>
        </w:numPr>
        <w:tabs>
          <w:tab w:val="left" w:pos="1101"/>
        </w:tabs>
        <w:spacing w:before="0"/>
        <w:ind w:left="1101"/>
        <w:rPr>
          <w:rFonts w:ascii="Times New Roman" w:hAnsi="Times New Roman" w:cs="Times New Roman"/>
        </w:rPr>
      </w:pPr>
      <w:r w:rsidRPr="0030699F">
        <w:rPr>
          <w:rFonts w:ascii="Times New Roman" w:hAnsi="Times New Roman" w:cs="Times New Roman"/>
        </w:rPr>
        <w:t>Seja</w:t>
      </w:r>
      <w:r w:rsidRPr="0030699F">
        <w:rPr>
          <w:rFonts w:ascii="Times New Roman" w:hAnsi="Times New Roman" w:cs="Times New Roman"/>
          <w:spacing w:val="-8"/>
        </w:rPr>
        <w:t xml:space="preserve"> </w:t>
      </w:r>
      <w:r w:rsidRPr="0030699F">
        <w:rPr>
          <w:rFonts w:ascii="Times New Roman" w:hAnsi="Times New Roman" w:cs="Times New Roman"/>
        </w:rPr>
        <w:t>comprovado</w:t>
      </w:r>
      <w:r w:rsidRPr="0030699F">
        <w:rPr>
          <w:rFonts w:ascii="Times New Roman" w:hAnsi="Times New Roman" w:cs="Times New Roman"/>
          <w:spacing w:val="-7"/>
        </w:rPr>
        <w:t xml:space="preserve"> </w:t>
      </w:r>
      <w:r w:rsidRPr="0030699F">
        <w:rPr>
          <w:rFonts w:ascii="Times New Roman" w:hAnsi="Times New Roman" w:cs="Times New Roman"/>
        </w:rPr>
        <w:t>que</w:t>
      </w:r>
      <w:r w:rsidRPr="0030699F">
        <w:rPr>
          <w:rFonts w:ascii="Times New Roman" w:hAnsi="Times New Roman" w:cs="Times New Roman"/>
          <w:spacing w:val="-8"/>
        </w:rPr>
        <w:t xml:space="preserve"> </w:t>
      </w:r>
      <w:r w:rsidRPr="0030699F">
        <w:rPr>
          <w:rFonts w:ascii="Times New Roman" w:hAnsi="Times New Roman" w:cs="Times New Roman"/>
        </w:rPr>
        <w:t>o</w:t>
      </w:r>
      <w:r w:rsidRPr="0030699F">
        <w:rPr>
          <w:rFonts w:ascii="Times New Roman" w:hAnsi="Times New Roman" w:cs="Times New Roman"/>
          <w:spacing w:val="-9"/>
        </w:rPr>
        <w:t xml:space="preserve"> </w:t>
      </w:r>
      <w:r w:rsidRPr="0030699F">
        <w:rPr>
          <w:rFonts w:ascii="Times New Roman" w:hAnsi="Times New Roman" w:cs="Times New Roman"/>
        </w:rPr>
        <w:t>contratado</w:t>
      </w:r>
      <w:r w:rsidRPr="0030699F">
        <w:rPr>
          <w:rFonts w:ascii="Times New Roman" w:hAnsi="Times New Roman" w:cs="Times New Roman"/>
          <w:spacing w:val="-7"/>
        </w:rPr>
        <w:t xml:space="preserve"> </w:t>
      </w:r>
      <w:r w:rsidRPr="0030699F">
        <w:rPr>
          <w:rFonts w:ascii="Times New Roman" w:hAnsi="Times New Roman" w:cs="Times New Roman"/>
        </w:rPr>
        <w:t>mantém</w:t>
      </w:r>
      <w:r w:rsidRPr="0030699F">
        <w:rPr>
          <w:rFonts w:ascii="Times New Roman" w:hAnsi="Times New Roman" w:cs="Times New Roman"/>
          <w:spacing w:val="-6"/>
        </w:rPr>
        <w:t xml:space="preserve"> </w:t>
      </w:r>
      <w:r w:rsidRPr="0030699F">
        <w:rPr>
          <w:rFonts w:ascii="Times New Roman" w:hAnsi="Times New Roman" w:cs="Times New Roman"/>
        </w:rPr>
        <w:t>as</w:t>
      </w:r>
      <w:r w:rsidRPr="0030699F">
        <w:rPr>
          <w:rFonts w:ascii="Times New Roman" w:hAnsi="Times New Roman" w:cs="Times New Roman"/>
          <w:spacing w:val="-7"/>
        </w:rPr>
        <w:t xml:space="preserve"> </w:t>
      </w:r>
      <w:r w:rsidRPr="0030699F">
        <w:rPr>
          <w:rFonts w:ascii="Times New Roman" w:hAnsi="Times New Roman" w:cs="Times New Roman"/>
        </w:rPr>
        <w:t>condições</w:t>
      </w:r>
      <w:r w:rsidRPr="0030699F">
        <w:rPr>
          <w:rFonts w:ascii="Times New Roman" w:hAnsi="Times New Roman" w:cs="Times New Roman"/>
          <w:spacing w:val="-7"/>
        </w:rPr>
        <w:t xml:space="preserve"> </w:t>
      </w:r>
      <w:r w:rsidRPr="0030699F">
        <w:rPr>
          <w:rFonts w:ascii="Times New Roman" w:hAnsi="Times New Roman" w:cs="Times New Roman"/>
        </w:rPr>
        <w:t>iniciais</w:t>
      </w:r>
      <w:r w:rsidRPr="0030699F">
        <w:rPr>
          <w:rFonts w:ascii="Times New Roman" w:hAnsi="Times New Roman" w:cs="Times New Roman"/>
          <w:spacing w:val="-7"/>
        </w:rPr>
        <w:t xml:space="preserve"> </w:t>
      </w:r>
      <w:r w:rsidRPr="0030699F">
        <w:rPr>
          <w:rFonts w:ascii="Times New Roman" w:hAnsi="Times New Roman" w:cs="Times New Roman"/>
        </w:rPr>
        <w:t>de</w:t>
      </w:r>
      <w:r w:rsidRPr="0030699F">
        <w:rPr>
          <w:rFonts w:ascii="Times New Roman" w:hAnsi="Times New Roman" w:cs="Times New Roman"/>
          <w:spacing w:val="-6"/>
        </w:rPr>
        <w:t xml:space="preserve"> </w:t>
      </w:r>
      <w:r w:rsidRPr="0030699F">
        <w:rPr>
          <w:rFonts w:ascii="Times New Roman" w:hAnsi="Times New Roman" w:cs="Times New Roman"/>
          <w:spacing w:val="-2"/>
        </w:rPr>
        <w:t>habilitação.</w:t>
      </w:r>
    </w:p>
    <w:p w14:paraId="21575C85" w14:textId="77777777" w:rsidR="000B5D43" w:rsidRPr="0030699F" w:rsidRDefault="00347B56" w:rsidP="0030699F">
      <w:pPr>
        <w:tabs>
          <w:tab w:val="left" w:pos="1101"/>
        </w:tabs>
        <w:jc w:val="both"/>
        <w:rPr>
          <w:rFonts w:ascii="Times New Roman" w:hAnsi="Times New Roman" w:cs="Times New Roman"/>
        </w:rPr>
      </w:pPr>
      <w:r w:rsidRPr="0030699F">
        <w:rPr>
          <w:rFonts w:ascii="Times New Roman" w:hAnsi="Times New Roman" w:cs="Times New Roman"/>
        </w:rPr>
        <w:t xml:space="preserve">2.4. </w:t>
      </w:r>
      <w:r w:rsidR="004F7264" w:rsidRPr="0030699F">
        <w:rPr>
          <w:rFonts w:ascii="Times New Roman" w:hAnsi="Times New Roman" w:cs="Times New Roman"/>
        </w:rPr>
        <w: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contratado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não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tem</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direito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subjetivo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à</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prorrogação</w:t>
      </w:r>
      <w:r w:rsidR="004F7264" w:rsidRPr="0030699F">
        <w:rPr>
          <w:rFonts w:ascii="Times New Roman" w:hAnsi="Times New Roman" w:cs="Times New Roman"/>
          <w:spacing w:val="-5"/>
        </w:rPr>
        <w:t xml:space="preserve"> </w:t>
      </w:r>
      <w:r w:rsidR="004F7264" w:rsidRPr="0030699F">
        <w:rPr>
          <w:rFonts w:ascii="Times New Roman" w:hAnsi="Times New Roman" w:cs="Times New Roman"/>
          <w:spacing w:val="-2"/>
        </w:rPr>
        <w:t>contratual.</w:t>
      </w:r>
    </w:p>
    <w:p w14:paraId="21575C86" w14:textId="77777777" w:rsidR="000B5D43" w:rsidRPr="0030699F" w:rsidRDefault="00347B56" w:rsidP="0030699F">
      <w:pPr>
        <w:tabs>
          <w:tab w:val="left" w:pos="1101"/>
        </w:tabs>
        <w:jc w:val="both"/>
        <w:rPr>
          <w:rFonts w:ascii="Times New Roman" w:hAnsi="Times New Roman" w:cs="Times New Roman"/>
        </w:rPr>
      </w:pPr>
      <w:r w:rsidRPr="0030699F">
        <w:rPr>
          <w:rFonts w:ascii="Times New Roman" w:hAnsi="Times New Roman" w:cs="Times New Roman"/>
        </w:rPr>
        <w:t xml:space="preserve">2.5. </w:t>
      </w:r>
      <w:r w:rsidR="004F7264" w:rsidRPr="0030699F">
        <w:rPr>
          <w:rFonts w:ascii="Times New Roman" w:hAnsi="Times New Roman" w:cs="Times New Roman"/>
        </w:rPr>
        <w:t>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prorrogação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deverá</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ser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promovida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mediante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celebração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termo</w:t>
      </w:r>
      <w:r w:rsidR="004F7264" w:rsidRPr="0030699F">
        <w:rPr>
          <w:rFonts w:ascii="Times New Roman" w:hAnsi="Times New Roman" w:cs="Times New Roman"/>
          <w:spacing w:val="-7"/>
        </w:rPr>
        <w:t xml:space="preserve"> </w:t>
      </w:r>
      <w:r w:rsidR="004F7264" w:rsidRPr="0030699F">
        <w:rPr>
          <w:rFonts w:ascii="Times New Roman" w:hAnsi="Times New Roman" w:cs="Times New Roman"/>
          <w:spacing w:val="-2"/>
        </w:rPr>
        <w:t>aditivo.</w:t>
      </w:r>
    </w:p>
    <w:p w14:paraId="21575C87" w14:textId="77777777" w:rsidR="000B5D43" w:rsidRPr="0030699F" w:rsidRDefault="00347B56" w:rsidP="0030699F">
      <w:pPr>
        <w:tabs>
          <w:tab w:val="left" w:pos="1098"/>
        </w:tabs>
        <w:ind w:right="261"/>
        <w:jc w:val="both"/>
        <w:rPr>
          <w:rFonts w:ascii="Times New Roman" w:hAnsi="Times New Roman" w:cs="Times New Roman"/>
        </w:rPr>
      </w:pPr>
      <w:r w:rsidRPr="0030699F">
        <w:rPr>
          <w:rFonts w:ascii="Times New Roman" w:hAnsi="Times New Roman" w:cs="Times New Roman"/>
        </w:rPr>
        <w:t xml:space="preserve">2.6. </w:t>
      </w:r>
      <w:r w:rsidR="004F7264" w:rsidRPr="0030699F">
        <w:rPr>
          <w:rFonts w:ascii="Times New Roman" w:hAnsi="Times New Roman" w:cs="Times New Roman"/>
        </w:rPr>
        <w:t>Nas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eventuais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prorrogações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contratuais,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custos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renováveis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já</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pagos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amortizados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ao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 xml:space="preserve">longo do primeiro período de vigência da contratação deverão ser reduzidos ou eliminados como condição para a </w:t>
      </w:r>
      <w:r w:rsidR="004F7264" w:rsidRPr="0030699F">
        <w:rPr>
          <w:rFonts w:ascii="Times New Roman" w:hAnsi="Times New Roman" w:cs="Times New Roman"/>
          <w:spacing w:val="-2"/>
        </w:rPr>
        <w:t>renovação.</w:t>
      </w:r>
    </w:p>
    <w:p w14:paraId="21575C88" w14:textId="77777777" w:rsidR="000B5D43" w:rsidRPr="0030699F" w:rsidRDefault="00347B56" w:rsidP="0030699F">
      <w:pPr>
        <w:tabs>
          <w:tab w:val="left" w:pos="1098"/>
        </w:tabs>
        <w:ind w:right="263"/>
        <w:jc w:val="both"/>
        <w:rPr>
          <w:rFonts w:ascii="Times New Roman" w:hAnsi="Times New Roman" w:cs="Times New Roman"/>
        </w:rPr>
      </w:pPr>
      <w:r w:rsidRPr="0030699F">
        <w:rPr>
          <w:rFonts w:ascii="Times New Roman" w:hAnsi="Times New Roman" w:cs="Times New Roman"/>
        </w:rPr>
        <w:t xml:space="preserve">2.7. </w:t>
      </w:r>
      <w:r w:rsidR="004F7264" w:rsidRPr="0030699F">
        <w:rPr>
          <w:rFonts w:ascii="Times New Roman" w:hAnsi="Times New Roman" w:cs="Times New Roman"/>
        </w:rPr>
        <w:t>O contrato não poderá ser prorrogado quando o contratado tiver sido penalizado nas sanções de declaração de inidoneidade ou impedimento de licitar e contratar com poder público, observadas as abrangências de aplicação.</w:t>
      </w:r>
    </w:p>
    <w:p w14:paraId="21575C89" w14:textId="77777777" w:rsidR="000B5D43" w:rsidRPr="0030699F" w:rsidRDefault="000B5D43" w:rsidP="0030699F">
      <w:pPr>
        <w:pStyle w:val="Corpodetexto"/>
        <w:rPr>
          <w:rFonts w:ascii="Times New Roman" w:hAnsi="Times New Roman" w:cs="Times New Roman"/>
          <w:sz w:val="22"/>
          <w:szCs w:val="22"/>
        </w:rPr>
      </w:pPr>
    </w:p>
    <w:p w14:paraId="21575C8A"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TERCEIRA</w:t>
      </w:r>
      <w:r w:rsidRPr="0030699F">
        <w:rPr>
          <w:rFonts w:ascii="Times New Roman" w:hAnsi="Times New Roman" w:cs="Times New Roman"/>
          <w:spacing w:val="-3"/>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MODELOS</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DE</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EXECUÇÃO</w:t>
      </w:r>
      <w:r w:rsidRPr="0030699F">
        <w:rPr>
          <w:rFonts w:ascii="Times New Roman" w:hAnsi="Times New Roman" w:cs="Times New Roman"/>
          <w:spacing w:val="-4"/>
          <w:sz w:val="22"/>
          <w:szCs w:val="22"/>
        </w:rPr>
        <w:t xml:space="preserve"> </w:t>
      </w:r>
      <w:r w:rsidRPr="0030699F">
        <w:rPr>
          <w:rFonts w:ascii="Times New Roman" w:hAnsi="Times New Roman" w:cs="Times New Roman"/>
          <w:sz w:val="22"/>
          <w:szCs w:val="22"/>
        </w:rPr>
        <w:t>E</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GESTÃO</w:t>
      </w:r>
      <w:r w:rsidRPr="0030699F">
        <w:rPr>
          <w:rFonts w:ascii="Times New Roman" w:hAnsi="Times New Roman" w:cs="Times New Roman"/>
          <w:spacing w:val="-7"/>
          <w:sz w:val="22"/>
          <w:szCs w:val="22"/>
        </w:rPr>
        <w:t xml:space="preserve"> </w:t>
      </w:r>
      <w:r w:rsidRPr="0030699F">
        <w:rPr>
          <w:rFonts w:ascii="Times New Roman" w:hAnsi="Times New Roman" w:cs="Times New Roman"/>
          <w:spacing w:val="-2"/>
          <w:sz w:val="22"/>
          <w:szCs w:val="22"/>
        </w:rPr>
        <w:t>CONTRATUAIS</w:t>
      </w:r>
    </w:p>
    <w:p w14:paraId="3721A001" w14:textId="50DD2549"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.1.</w:t>
      </w:r>
      <w:r w:rsidRPr="00076E23">
        <w:rPr>
          <w:rFonts w:ascii="Times New Roman" w:hAnsi="Times New Roman" w:cs="Times New Roman"/>
          <w:sz w:val="22"/>
          <w:szCs w:val="22"/>
        </w:rPr>
        <w:tab/>
        <w:t>O contrato deverá ser executado fielmente pelas partes, de acordo com as cláusulas avençadas e as normas da Lei nº 14.133, de 2021, e cada parte responderá pelas consequências de sua inexecução total ou parcial.</w:t>
      </w:r>
    </w:p>
    <w:p w14:paraId="200426B9" w14:textId="577A4C6C"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.2.</w:t>
      </w:r>
      <w:r w:rsidRPr="00076E23">
        <w:rPr>
          <w:rFonts w:ascii="Times New Roman" w:hAnsi="Times New Roman" w:cs="Times New Roman"/>
          <w:sz w:val="22"/>
          <w:szCs w:val="22"/>
        </w:rPr>
        <w:tab/>
        <w:t>Em caso de impedimento, ordem de paralisação ou suspensão do contrato, o cronograma de execução será prorrogado automaticamente pelo tempo correspondente, anotadas tais circunstâncias mediante simples apostila.</w:t>
      </w:r>
    </w:p>
    <w:p w14:paraId="5A4E514F" w14:textId="70A0A0BF"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.3.</w:t>
      </w:r>
      <w:r w:rsidRPr="00076E23">
        <w:rPr>
          <w:rFonts w:ascii="Times New Roman" w:hAnsi="Times New Roman" w:cs="Times New Roman"/>
          <w:sz w:val="22"/>
          <w:szCs w:val="22"/>
        </w:rPr>
        <w:tab/>
        <w:t>As comunicações entre o órgão ou entidade e a contratada devem ser realizadas por escrito sempre que o ato exigir tal formalidade, admitindo-se o uso de mensagem eletrônica para esse fim.</w:t>
      </w:r>
    </w:p>
    <w:p w14:paraId="09923631" w14:textId="06FDC4F0"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.4.</w:t>
      </w:r>
      <w:r w:rsidRPr="00076E23">
        <w:rPr>
          <w:rFonts w:ascii="Times New Roman" w:hAnsi="Times New Roman" w:cs="Times New Roman"/>
          <w:sz w:val="22"/>
          <w:szCs w:val="22"/>
        </w:rPr>
        <w:tab/>
        <w:t>O órgão ou entidade poderá convocar representante da empresa para adoção de providências que devam ser cumpridas de imediato.</w:t>
      </w:r>
    </w:p>
    <w:p w14:paraId="4935BE42" w14:textId="4ACEB13A"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.5.</w:t>
      </w:r>
      <w:r w:rsidRPr="00076E23">
        <w:rPr>
          <w:rFonts w:ascii="Times New Roman" w:hAnsi="Times New Roman" w:cs="Times New Roman"/>
          <w:sz w:val="22"/>
          <w:szCs w:val="22"/>
        </w:rPr>
        <w:tab/>
        <w:t xml:space="preserve">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2DD0B641" w14:textId="77777777" w:rsidR="00076E23" w:rsidRPr="00076E23" w:rsidRDefault="00076E23" w:rsidP="00076E23">
      <w:pPr>
        <w:pStyle w:val="Corpodetexto"/>
        <w:rPr>
          <w:rFonts w:ascii="Times New Roman" w:hAnsi="Times New Roman" w:cs="Times New Roman"/>
          <w:b/>
          <w:bCs/>
          <w:sz w:val="22"/>
          <w:szCs w:val="22"/>
        </w:rPr>
      </w:pPr>
      <w:r w:rsidRPr="00076E23">
        <w:rPr>
          <w:rFonts w:ascii="Times New Roman" w:hAnsi="Times New Roman" w:cs="Times New Roman"/>
          <w:b/>
          <w:bCs/>
          <w:sz w:val="22"/>
          <w:szCs w:val="22"/>
        </w:rPr>
        <w:t>Fiscalização</w:t>
      </w:r>
    </w:p>
    <w:p w14:paraId="3AECB202" w14:textId="09D6676A"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.6.</w:t>
      </w:r>
      <w:r w:rsidRPr="00076E23">
        <w:rPr>
          <w:rFonts w:ascii="Times New Roman" w:hAnsi="Times New Roman" w:cs="Times New Roman"/>
          <w:sz w:val="22"/>
          <w:szCs w:val="22"/>
        </w:rPr>
        <w:tab/>
        <w:t>A execução do contrato deverá ser acompanhada e fiscalizada pelo(s) fiscal(is) do contrato, ou pelos respectivos substitutos (Lei nº 14.133, de 2021, art. 117, caput).</w:t>
      </w:r>
    </w:p>
    <w:p w14:paraId="2575BAC3" w14:textId="77777777" w:rsidR="00076E23" w:rsidRPr="00076E23" w:rsidRDefault="00076E23" w:rsidP="00076E23">
      <w:pPr>
        <w:pStyle w:val="Corpodetexto"/>
        <w:rPr>
          <w:rFonts w:ascii="Times New Roman" w:hAnsi="Times New Roman" w:cs="Times New Roman"/>
          <w:b/>
          <w:bCs/>
          <w:sz w:val="22"/>
          <w:szCs w:val="22"/>
        </w:rPr>
      </w:pPr>
      <w:r w:rsidRPr="00076E23">
        <w:rPr>
          <w:rFonts w:ascii="Times New Roman" w:hAnsi="Times New Roman" w:cs="Times New Roman"/>
          <w:b/>
          <w:bCs/>
          <w:sz w:val="22"/>
          <w:szCs w:val="22"/>
        </w:rPr>
        <w:t>Fiscalização Técnica</w:t>
      </w:r>
    </w:p>
    <w:p w14:paraId="308AA1FC" w14:textId="2582D2AF"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.7.</w:t>
      </w:r>
      <w:r w:rsidRPr="00076E23">
        <w:rPr>
          <w:rFonts w:ascii="Times New Roman" w:hAnsi="Times New Roman" w:cs="Times New Roman"/>
          <w:sz w:val="22"/>
          <w:szCs w:val="22"/>
        </w:rPr>
        <w:tab/>
        <w:t>O fiscal técnico do contrato acompanhará a execução do contrato, para que sejam cumpridas todas as condições estabelecidas no contrato, de modo a assegurar os melhores resultados para a Administração;</w:t>
      </w:r>
    </w:p>
    <w:p w14:paraId="5174FD8A" w14:textId="75245CC8"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.7.1.</w:t>
      </w:r>
      <w:r w:rsidRPr="00076E23">
        <w:rPr>
          <w:rFonts w:ascii="Times New Roman" w:hAnsi="Times New Roman" w:cs="Times New Roman"/>
          <w:sz w:val="22"/>
          <w:szCs w:val="22"/>
        </w:rPr>
        <w:tab/>
        <w:t>O fiscal técnico do contrato anotará no histórico de gerenciamento do contrato todas as ocorrências relacionadas à execução do contrato, com a descrição do que for necessário para a regularização das faltas ou dos defeitos observados. (Lei nº 14.133, de 2021</w:t>
      </w:r>
      <w:r w:rsidR="00F40C9C">
        <w:rPr>
          <w:rFonts w:ascii="Times New Roman" w:hAnsi="Times New Roman" w:cs="Times New Roman"/>
          <w:sz w:val="22"/>
          <w:szCs w:val="22"/>
        </w:rPr>
        <w:t>)</w:t>
      </w:r>
      <w:r w:rsidRPr="00076E23">
        <w:rPr>
          <w:rFonts w:ascii="Times New Roman" w:hAnsi="Times New Roman" w:cs="Times New Roman"/>
          <w:sz w:val="22"/>
          <w:szCs w:val="22"/>
        </w:rPr>
        <w:t>;</w:t>
      </w:r>
    </w:p>
    <w:p w14:paraId="102F6B6E" w14:textId="4EF2AA9A"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.7.2.</w:t>
      </w:r>
      <w:r w:rsidRPr="00076E23">
        <w:rPr>
          <w:rFonts w:ascii="Times New Roman" w:hAnsi="Times New Roman" w:cs="Times New Roman"/>
          <w:sz w:val="22"/>
          <w:szCs w:val="22"/>
        </w:rPr>
        <w:tab/>
        <w:t>Identificada qualquer inexatidão ou irregularidade, o fiscal técnico do contrato emitirá notificações para a correção da execução do contrato, determinando prazo para a correção</w:t>
      </w:r>
      <w:r w:rsidR="00F40C9C">
        <w:rPr>
          <w:rFonts w:ascii="Times New Roman" w:hAnsi="Times New Roman" w:cs="Times New Roman"/>
          <w:sz w:val="22"/>
          <w:szCs w:val="22"/>
        </w:rPr>
        <w:t>;</w:t>
      </w:r>
      <w:r w:rsidRPr="00076E23">
        <w:rPr>
          <w:rFonts w:ascii="Times New Roman" w:hAnsi="Times New Roman" w:cs="Times New Roman"/>
          <w:sz w:val="22"/>
          <w:szCs w:val="22"/>
        </w:rPr>
        <w:t xml:space="preserve"> </w:t>
      </w:r>
    </w:p>
    <w:p w14:paraId="06391BB4" w14:textId="5CBB599C"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.7.3.</w:t>
      </w:r>
      <w:r w:rsidRPr="00076E23">
        <w:rPr>
          <w:rFonts w:ascii="Times New Roman" w:hAnsi="Times New Roman" w:cs="Times New Roman"/>
          <w:sz w:val="22"/>
          <w:szCs w:val="22"/>
        </w:rPr>
        <w:tab/>
        <w:t>O fiscal técnico do contrato informará ao gestor do contato, em tempo hábil, a situação que demandar decisão ou adoção de medidas que ultrapassem sua competência, para que adote as medidas necessárias e saneadoras, se for o caso.</w:t>
      </w:r>
    </w:p>
    <w:p w14:paraId="57E87978" w14:textId="602ED530"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Pr="00076E23">
        <w:rPr>
          <w:rFonts w:ascii="Times New Roman" w:hAnsi="Times New Roman" w:cs="Times New Roman"/>
          <w:sz w:val="22"/>
          <w:szCs w:val="22"/>
        </w:rPr>
        <w:t>.7.4.</w:t>
      </w:r>
      <w:r w:rsidRPr="00076E23">
        <w:rPr>
          <w:rFonts w:ascii="Times New Roman" w:hAnsi="Times New Roman" w:cs="Times New Roman"/>
          <w:sz w:val="22"/>
          <w:szCs w:val="22"/>
        </w:rPr>
        <w:tab/>
        <w:t>No caso de ocorrências que possam inviabilizar a execução do contrato nas datas aprazadas, o fiscal técnico do contrato comunicará o fato imediatamente ao gestor do contrato.</w:t>
      </w:r>
    </w:p>
    <w:p w14:paraId="0C88C976" w14:textId="72ADBBEC" w:rsidR="00076E23" w:rsidRPr="00076E23" w:rsidRDefault="00076E23" w:rsidP="00076E23">
      <w:pPr>
        <w:pStyle w:val="Corpodetexto"/>
        <w:rPr>
          <w:rFonts w:ascii="Times New Roman" w:hAnsi="Times New Roman" w:cs="Times New Roman"/>
          <w:sz w:val="22"/>
          <w:szCs w:val="22"/>
        </w:rPr>
      </w:pPr>
      <w:r>
        <w:rPr>
          <w:rFonts w:ascii="Times New Roman" w:hAnsi="Times New Roman" w:cs="Times New Roman"/>
          <w:sz w:val="22"/>
          <w:szCs w:val="22"/>
        </w:rPr>
        <w:lastRenderedPageBreak/>
        <w:t>3</w:t>
      </w:r>
      <w:r w:rsidRPr="00076E23">
        <w:rPr>
          <w:rFonts w:ascii="Times New Roman" w:hAnsi="Times New Roman" w:cs="Times New Roman"/>
          <w:sz w:val="22"/>
          <w:szCs w:val="22"/>
        </w:rPr>
        <w:t>.7.5.</w:t>
      </w:r>
      <w:r w:rsidRPr="00076E23">
        <w:rPr>
          <w:rFonts w:ascii="Times New Roman" w:hAnsi="Times New Roman" w:cs="Times New Roman"/>
          <w:sz w:val="22"/>
          <w:szCs w:val="22"/>
        </w:rPr>
        <w:tab/>
        <w:t>O fiscal técnico do contrato comunicará ao gestor do contrato, em tempo hábil, o término do contrato sob sua responsabilidade, com vistas à renovação tempestiva ou à prorrogação contratual.</w:t>
      </w:r>
    </w:p>
    <w:p w14:paraId="76A577AD" w14:textId="77777777" w:rsidR="00076E23" w:rsidRPr="00F63820" w:rsidRDefault="00076E23" w:rsidP="00076E23">
      <w:pPr>
        <w:pStyle w:val="Corpodetexto"/>
        <w:rPr>
          <w:rFonts w:ascii="Times New Roman" w:hAnsi="Times New Roman" w:cs="Times New Roman"/>
          <w:b/>
          <w:bCs/>
          <w:sz w:val="22"/>
          <w:szCs w:val="22"/>
        </w:rPr>
      </w:pPr>
      <w:r w:rsidRPr="00F63820">
        <w:rPr>
          <w:rFonts w:ascii="Times New Roman" w:hAnsi="Times New Roman" w:cs="Times New Roman"/>
          <w:b/>
          <w:bCs/>
          <w:sz w:val="22"/>
          <w:szCs w:val="22"/>
        </w:rPr>
        <w:t>Fiscalização Administrativa</w:t>
      </w:r>
    </w:p>
    <w:p w14:paraId="44ED1073" w14:textId="793E8501" w:rsidR="00076E23" w:rsidRPr="00076E23" w:rsidRDefault="00F63820" w:rsidP="00076E23">
      <w:pPr>
        <w:pStyle w:val="Corpodetexto"/>
        <w:rPr>
          <w:rFonts w:ascii="Times New Roman" w:hAnsi="Times New Roman" w:cs="Times New Roman"/>
          <w:sz w:val="22"/>
          <w:szCs w:val="22"/>
        </w:rPr>
      </w:pPr>
      <w:r>
        <w:rPr>
          <w:rFonts w:ascii="Times New Roman" w:hAnsi="Times New Roman" w:cs="Times New Roman"/>
          <w:sz w:val="22"/>
          <w:szCs w:val="22"/>
        </w:rPr>
        <w:t>3</w:t>
      </w:r>
      <w:r w:rsidR="00076E23" w:rsidRPr="00076E23">
        <w:rPr>
          <w:rFonts w:ascii="Times New Roman" w:hAnsi="Times New Roman" w:cs="Times New Roman"/>
          <w:sz w:val="22"/>
          <w:szCs w:val="22"/>
        </w:rPr>
        <w:t>.8.</w:t>
      </w:r>
      <w:r w:rsidR="00076E23" w:rsidRPr="00076E23">
        <w:rPr>
          <w:rFonts w:ascii="Times New Roman" w:hAnsi="Times New Roman" w:cs="Times New Roman"/>
          <w:sz w:val="22"/>
          <w:szCs w:val="22"/>
        </w:rPr>
        <w:tab/>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3E057AC1" w14:textId="6E81704C" w:rsidR="00076E23" w:rsidRPr="00076E23" w:rsidRDefault="00F63820" w:rsidP="00F63820">
      <w:pPr>
        <w:pStyle w:val="Corpodetexto"/>
        <w:rPr>
          <w:rFonts w:ascii="Times New Roman" w:hAnsi="Times New Roman" w:cs="Times New Roman"/>
          <w:sz w:val="22"/>
          <w:szCs w:val="22"/>
        </w:rPr>
      </w:pPr>
      <w:r>
        <w:rPr>
          <w:rFonts w:ascii="Times New Roman" w:hAnsi="Times New Roman" w:cs="Times New Roman"/>
          <w:sz w:val="22"/>
          <w:szCs w:val="22"/>
        </w:rPr>
        <w:t>3</w:t>
      </w:r>
      <w:r w:rsidR="00076E23" w:rsidRPr="00076E23">
        <w:rPr>
          <w:rFonts w:ascii="Times New Roman" w:hAnsi="Times New Roman" w:cs="Times New Roman"/>
          <w:sz w:val="22"/>
          <w:szCs w:val="22"/>
        </w:rPr>
        <w:t>.8.1.</w:t>
      </w:r>
      <w:r w:rsidR="00076E23" w:rsidRPr="00076E23">
        <w:rPr>
          <w:rFonts w:ascii="Times New Roman" w:hAnsi="Times New Roman" w:cs="Times New Roman"/>
          <w:sz w:val="22"/>
          <w:szCs w:val="22"/>
        </w:rPr>
        <w:tab/>
        <w:t xml:space="preserve">Caso ocorra descumprimento das obrigações contratuais, o fiscal administrativo do contrato atuará tempestivamente na solução do problema, reportando ao gestor do contrato para que tome as providências cabíveis, quando ultrapassar a sua competência; </w:t>
      </w:r>
    </w:p>
    <w:p w14:paraId="734302E5" w14:textId="77777777" w:rsidR="00076E23" w:rsidRPr="00F63820" w:rsidRDefault="00076E23" w:rsidP="00076E23">
      <w:pPr>
        <w:pStyle w:val="Corpodetexto"/>
        <w:rPr>
          <w:rFonts w:ascii="Times New Roman" w:hAnsi="Times New Roman" w:cs="Times New Roman"/>
          <w:b/>
          <w:bCs/>
          <w:sz w:val="22"/>
          <w:szCs w:val="22"/>
        </w:rPr>
      </w:pPr>
      <w:r w:rsidRPr="00F63820">
        <w:rPr>
          <w:rFonts w:ascii="Times New Roman" w:hAnsi="Times New Roman" w:cs="Times New Roman"/>
          <w:b/>
          <w:bCs/>
          <w:sz w:val="22"/>
          <w:szCs w:val="22"/>
        </w:rPr>
        <w:t>Gestor do Contrato</w:t>
      </w:r>
    </w:p>
    <w:p w14:paraId="6CD301A7" w14:textId="1946297E" w:rsidR="00076E23" w:rsidRPr="00076E23" w:rsidRDefault="00F63820" w:rsidP="00076E23">
      <w:pPr>
        <w:pStyle w:val="Corpodetexto"/>
        <w:rPr>
          <w:rFonts w:ascii="Times New Roman" w:hAnsi="Times New Roman" w:cs="Times New Roman"/>
          <w:sz w:val="22"/>
          <w:szCs w:val="22"/>
        </w:rPr>
      </w:pPr>
      <w:r>
        <w:rPr>
          <w:rFonts w:ascii="Times New Roman" w:hAnsi="Times New Roman" w:cs="Times New Roman"/>
          <w:sz w:val="22"/>
          <w:szCs w:val="22"/>
        </w:rPr>
        <w:t>3.9</w:t>
      </w:r>
      <w:r w:rsidR="00076E23" w:rsidRPr="00076E23">
        <w:rPr>
          <w:rFonts w:ascii="Times New Roman" w:hAnsi="Times New Roman" w:cs="Times New Roman"/>
          <w:sz w:val="22"/>
          <w:szCs w:val="22"/>
        </w:rPr>
        <w:t>.</w:t>
      </w:r>
      <w:r w:rsidR="00076E23" w:rsidRPr="00076E23">
        <w:rPr>
          <w:rFonts w:ascii="Times New Roman" w:hAnsi="Times New Roman" w:cs="Times New Roman"/>
          <w:sz w:val="22"/>
          <w:szCs w:val="22"/>
        </w:rPr>
        <w:tab/>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75F3443F" w14:textId="64AC1105" w:rsidR="00076E23" w:rsidRPr="00076E23" w:rsidRDefault="00F63820" w:rsidP="00076E23">
      <w:pPr>
        <w:pStyle w:val="Corpodetexto"/>
        <w:rPr>
          <w:rFonts w:ascii="Times New Roman" w:hAnsi="Times New Roman" w:cs="Times New Roman"/>
          <w:sz w:val="22"/>
          <w:szCs w:val="22"/>
        </w:rPr>
      </w:pPr>
      <w:r>
        <w:rPr>
          <w:rFonts w:ascii="Times New Roman" w:hAnsi="Times New Roman" w:cs="Times New Roman"/>
          <w:sz w:val="22"/>
          <w:szCs w:val="22"/>
        </w:rPr>
        <w:t>3.10</w:t>
      </w:r>
      <w:r w:rsidR="00076E23" w:rsidRPr="00076E23">
        <w:rPr>
          <w:rFonts w:ascii="Times New Roman" w:hAnsi="Times New Roman" w:cs="Times New Roman"/>
          <w:sz w:val="22"/>
          <w:szCs w:val="22"/>
        </w:rPr>
        <w:t>.</w:t>
      </w:r>
      <w:r w:rsidR="00076E23" w:rsidRPr="00076E23">
        <w:rPr>
          <w:rFonts w:ascii="Times New Roman" w:hAnsi="Times New Roman" w:cs="Times New Roman"/>
          <w:sz w:val="22"/>
          <w:szCs w:val="22"/>
        </w:rPr>
        <w:tab/>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108E2A56" w14:textId="7ACF50F3" w:rsidR="00076E23" w:rsidRPr="00076E23" w:rsidRDefault="00F63820" w:rsidP="00076E23">
      <w:pPr>
        <w:pStyle w:val="Corpodetexto"/>
        <w:rPr>
          <w:rFonts w:ascii="Times New Roman" w:hAnsi="Times New Roman" w:cs="Times New Roman"/>
          <w:sz w:val="22"/>
          <w:szCs w:val="22"/>
        </w:rPr>
      </w:pPr>
      <w:r>
        <w:rPr>
          <w:rFonts w:ascii="Times New Roman" w:hAnsi="Times New Roman" w:cs="Times New Roman"/>
          <w:sz w:val="22"/>
          <w:szCs w:val="22"/>
        </w:rPr>
        <w:t>3.11</w:t>
      </w:r>
      <w:r w:rsidR="00076E23" w:rsidRPr="00076E23">
        <w:rPr>
          <w:rFonts w:ascii="Times New Roman" w:hAnsi="Times New Roman" w:cs="Times New Roman"/>
          <w:sz w:val="22"/>
          <w:szCs w:val="22"/>
        </w:rPr>
        <w:t>.</w:t>
      </w:r>
      <w:r w:rsidR="00076E23" w:rsidRPr="00076E23">
        <w:rPr>
          <w:rFonts w:ascii="Times New Roman" w:hAnsi="Times New Roman" w:cs="Times New Roman"/>
          <w:sz w:val="22"/>
          <w:szCs w:val="22"/>
        </w:rPr>
        <w:tab/>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38FAEC0D" w14:textId="7B2083D0" w:rsidR="00076E23" w:rsidRPr="00076E23" w:rsidRDefault="00F63820" w:rsidP="00076E23">
      <w:pPr>
        <w:pStyle w:val="Corpodetexto"/>
        <w:rPr>
          <w:rFonts w:ascii="Times New Roman" w:hAnsi="Times New Roman" w:cs="Times New Roman"/>
          <w:sz w:val="22"/>
          <w:szCs w:val="22"/>
        </w:rPr>
      </w:pPr>
      <w:r>
        <w:rPr>
          <w:rFonts w:ascii="Times New Roman" w:hAnsi="Times New Roman" w:cs="Times New Roman"/>
          <w:sz w:val="22"/>
          <w:szCs w:val="22"/>
        </w:rPr>
        <w:t>3.12</w:t>
      </w:r>
      <w:r w:rsidR="00076E23" w:rsidRPr="00076E23">
        <w:rPr>
          <w:rFonts w:ascii="Times New Roman" w:hAnsi="Times New Roman" w:cs="Times New Roman"/>
          <w:sz w:val="22"/>
          <w:szCs w:val="22"/>
        </w:rPr>
        <w:t>.</w:t>
      </w:r>
      <w:r w:rsidR="00076E23" w:rsidRPr="00076E23">
        <w:rPr>
          <w:rFonts w:ascii="Times New Roman" w:hAnsi="Times New Roman" w:cs="Times New Roman"/>
          <w:sz w:val="22"/>
          <w:szCs w:val="22"/>
        </w:rPr>
        <w:tab/>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14:paraId="0D3E7B27" w14:textId="538AEBEF" w:rsidR="00076E23" w:rsidRPr="00076E23" w:rsidRDefault="00F63820" w:rsidP="00076E23">
      <w:pPr>
        <w:pStyle w:val="Corpodetexto"/>
        <w:rPr>
          <w:rFonts w:ascii="Times New Roman" w:hAnsi="Times New Roman" w:cs="Times New Roman"/>
          <w:sz w:val="22"/>
          <w:szCs w:val="22"/>
        </w:rPr>
      </w:pPr>
      <w:r>
        <w:rPr>
          <w:rFonts w:ascii="Times New Roman" w:hAnsi="Times New Roman" w:cs="Times New Roman"/>
          <w:sz w:val="22"/>
          <w:szCs w:val="22"/>
        </w:rPr>
        <w:t>3.13</w:t>
      </w:r>
      <w:r w:rsidR="00076E23" w:rsidRPr="00076E23">
        <w:rPr>
          <w:rFonts w:ascii="Times New Roman" w:hAnsi="Times New Roman" w:cs="Times New Roman"/>
          <w:sz w:val="22"/>
          <w:szCs w:val="22"/>
        </w:rPr>
        <w:t>.</w:t>
      </w:r>
      <w:r w:rsidR="00076E23" w:rsidRPr="00076E23">
        <w:rPr>
          <w:rFonts w:ascii="Times New Roman" w:hAnsi="Times New Roman" w:cs="Times New Roman"/>
          <w:sz w:val="22"/>
          <w:szCs w:val="22"/>
        </w:rPr>
        <w:tab/>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31074523" w14:textId="1654DAE2" w:rsidR="00076E23" w:rsidRPr="00076E23" w:rsidRDefault="00F63820" w:rsidP="00076E23">
      <w:pPr>
        <w:pStyle w:val="Corpodetexto"/>
        <w:rPr>
          <w:rFonts w:ascii="Times New Roman" w:hAnsi="Times New Roman" w:cs="Times New Roman"/>
          <w:sz w:val="22"/>
          <w:szCs w:val="22"/>
        </w:rPr>
      </w:pPr>
      <w:r>
        <w:rPr>
          <w:rFonts w:ascii="Times New Roman" w:hAnsi="Times New Roman" w:cs="Times New Roman"/>
          <w:sz w:val="22"/>
          <w:szCs w:val="22"/>
        </w:rPr>
        <w:t>3.14</w:t>
      </w:r>
      <w:r w:rsidR="00076E23" w:rsidRPr="00076E23">
        <w:rPr>
          <w:rFonts w:ascii="Times New Roman" w:hAnsi="Times New Roman" w:cs="Times New Roman"/>
          <w:sz w:val="22"/>
          <w:szCs w:val="22"/>
        </w:rPr>
        <w:t>.</w:t>
      </w:r>
      <w:r w:rsidR="00076E23" w:rsidRPr="00076E23">
        <w:rPr>
          <w:rFonts w:ascii="Times New Roman" w:hAnsi="Times New Roman" w:cs="Times New Roman"/>
          <w:sz w:val="22"/>
          <w:szCs w:val="22"/>
        </w:rPr>
        <w:tab/>
        <w:t xml:space="preserve">O gestor do contrato deverá elaborar relatório final com informações sobre a consecução dos objetivos que tenham justificado a contratação e eventuais condutas a serem adotadas para o aprimoramento das atividades da Administração. </w:t>
      </w:r>
    </w:p>
    <w:p w14:paraId="21575C8C" w14:textId="20176723" w:rsidR="000B5D43" w:rsidRDefault="00F63820" w:rsidP="00076E23">
      <w:pPr>
        <w:pStyle w:val="Corpodetexto"/>
        <w:rPr>
          <w:rFonts w:ascii="Times New Roman" w:hAnsi="Times New Roman" w:cs="Times New Roman"/>
          <w:sz w:val="22"/>
          <w:szCs w:val="22"/>
        </w:rPr>
      </w:pPr>
      <w:r>
        <w:rPr>
          <w:rFonts w:ascii="Times New Roman" w:hAnsi="Times New Roman" w:cs="Times New Roman"/>
          <w:sz w:val="22"/>
          <w:szCs w:val="22"/>
        </w:rPr>
        <w:t>3.15</w:t>
      </w:r>
      <w:r w:rsidR="00076E23" w:rsidRPr="00076E23">
        <w:rPr>
          <w:rFonts w:ascii="Times New Roman" w:hAnsi="Times New Roman" w:cs="Times New Roman"/>
          <w:sz w:val="22"/>
          <w:szCs w:val="22"/>
        </w:rPr>
        <w:t>.</w:t>
      </w:r>
      <w:r w:rsidR="00076E23" w:rsidRPr="00076E23">
        <w:rPr>
          <w:rFonts w:ascii="Times New Roman" w:hAnsi="Times New Roman" w:cs="Times New Roman"/>
          <w:sz w:val="22"/>
          <w:szCs w:val="22"/>
        </w:rPr>
        <w:tab/>
        <w:t>O gestor do contrato deverá enviar a documentação pertinente ao setor de contratos para a formalização dos procedimentos de liquidação e pagamento, no valor dimensionado pela fiscalização e gestão nos termos do contrato.</w:t>
      </w:r>
    </w:p>
    <w:p w14:paraId="06F0B7E6" w14:textId="77777777" w:rsidR="0030185E" w:rsidRPr="0030699F" w:rsidRDefault="0030185E" w:rsidP="00076E23">
      <w:pPr>
        <w:pStyle w:val="Corpodetexto"/>
        <w:rPr>
          <w:rFonts w:ascii="Times New Roman" w:hAnsi="Times New Roman" w:cs="Times New Roman"/>
          <w:sz w:val="22"/>
          <w:szCs w:val="22"/>
        </w:rPr>
      </w:pPr>
    </w:p>
    <w:p w14:paraId="21575C8D" w14:textId="77777777" w:rsidR="000B5D43" w:rsidRPr="0030699F" w:rsidRDefault="004F7264" w:rsidP="0030699F">
      <w:pPr>
        <w:pStyle w:val="Ttulo1"/>
        <w:tabs>
          <w:tab w:val="left" w:pos="958"/>
        </w:tabs>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QUARTA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4"/>
          <w:sz w:val="22"/>
          <w:szCs w:val="22"/>
        </w:rPr>
        <w:t xml:space="preserve"> </w:t>
      </w:r>
      <w:r w:rsidRPr="0030699F">
        <w:rPr>
          <w:rFonts w:ascii="Times New Roman" w:hAnsi="Times New Roman" w:cs="Times New Roman"/>
          <w:spacing w:val="-2"/>
          <w:sz w:val="22"/>
          <w:szCs w:val="22"/>
        </w:rPr>
        <w:t>SUBCONTRATAÇÃO</w:t>
      </w:r>
    </w:p>
    <w:p w14:paraId="21575C8E" w14:textId="77777777" w:rsidR="000B5D43" w:rsidRPr="0030699F" w:rsidRDefault="00347B56" w:rsidP="0030699F">
      <w:pPr>
        <w:tabs>
          <w:tab w:val="left" w:pos="1101"/>
        </w:tabs>
        <w:jc w:val="both"/>
        <w:rPr>
          <w:rFonts w:ascii="Times New Roman" w:hAnsi="Times New Roman" w:cs="Times New Roman"/>
        </w:rPr>
      </w:pPr>
      <w:r w:rsidRPr="0030699F">
        <w:rPr>
          <w:rFonts w:ascii="Times New Roman" w:hAnsi="Times New Roman" w:cs="Times New Roman"/>
        </w:rPr>
        <w:t xml:space="preserve">4.1. </w:t>
      </w:r>
      <w:r w:rsidR="004F7264" w:rsidRPr="0030699F">
        <w:rPr>
          <w:rFonts w:ascii="Times New Roman" w:hAnsi="Times New Roman" w:cs="Times New Roman"/>
        </w:rPr>
        <w:t>Não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será</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admitida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subcontratação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objeto</w:t>
      </w:r>
      <w:r w:rsidR="004F7264" w:rsidRPr="0030699F">
        <w:rPr>
          <w:rFonts w:ascii="Times New Roman" w:hAnsi="Times New Roman" w:cs="Times New Roman"/>
          <w:spacing w:val="-8"/>
        </w:rPr>
        <w:t xml:space="preserve"> </w:t>
      </w:r>
      <w:r w:rsidR="004F7264" w:rsidRPr="0030699F">
        <w:rPr>
          <w:rFonts w:ascii="Times New Roman" w:hAnsi="Times New Roman" w:cs="Times New Roman"/>
          <w:spacing w:val="-2"/>
        </w:rPr>
        <w:t>contratual.</w:t>
      </w:r>
    </w:p>
    <w:p w14:paraId="21575C8F" w14:textId="77777777" w:rsidR="000B5D43" w:rsidRPr="0030699F" w:rsidRDefault="00347B56" w:rsidP="0030699F">
      <w:pPr>
        <w:tabs>
          <w:tab w:val="left" w:pos="1098"/>
        </w:tabs>
        <w:ind w:right="264"/>
        <w:jc w:val="both"/>
        <w:rPr>
          <w:rFonts w:ascii="Times New Roman" w:hAnsi="Times New Roman" w:cs="Times New Roman"/>
        </w:rPr>
      </w:pPr>
      <w:r w:rsidRPr="0030699F">
        <w:rPr>
          <w:rFonts w:ascii="Times New Roman" w:hAnsi="Times New Roman" w:cs="Times New Roman"/>
        </w:rPr>
        <w:t xml:space="preserve">4.2. </w:t>
      </w:r>
      <w:r w:rsidR="004F7264" w:rsidRPr="0030699F">
        <w:rPr>
          <w:rFonts w:ascii="Times New Roman" w:hAnsi="Times New Roman" w:cs="Times New Roman"/>
        </w:rPr>
        <w:t>A subcontratação depende de autorização prévia do contratante, a quem incumbe avaliar se o subcontratado cumpre os requisitos de qualificação técnica necessários para a execução do objeto.</w:t>
      </w:r>
    </w:p>
    <w:p w14:paraId="21575C90" w14:textId="77777777" w:rsidR="000B5D43" w:rsidRPr="0030699F" w:rsidRDefault="00347B56" w:rsidP="0030699F">
      <w:pPr>
        <w:tabs>
          <w:tab w:val="left" w:pos="1098"/>
        </w:tabs>
        <w:ind w:right="263"/>
        <w:jc w:val="both"/>
        <w:rPr>
          <w:rFonts w:ascii="Times New Roman" w:hAnsi="Times New Roman" w:cs="Times New Roman"/>
        </w:rPr>
      </w:pPr>
      <w:r w:rsidRPr="0030699F">
        <w:rPr>
          <w:rFonts w:ascii="Times New Roman" w:hAnsi="Times New Roman" w:cs="Times New Roman"/>
        </w:rPr>
        <w:t xml:space="preserve">4.3. </w:t>
      </w:r>
      <w:r w:rsidR="004F7264" w:rsidRPr="0030699F">
        <w:rPr>
          <w:rFonts w:ascii="Times New Roman" w:hAnsi="Times New Roman" w:cs="Times New Roman"/>
        </w:rPr>
        <w:t>O contratado apresentará à Administração documentação que comprove a capacidade técnica do subcontratado, que será avaliada e juntada aos autos do processo correspondente.</w:t>
      </w:r>
    </w:p>
    <w:p w14:paraId="21575C91" w14:textId="77777777" w:rsidR="000B5D43" w:rsidRPr="0030699F" w:rsidRDefault="00347B56" w:rsidP="0030699F">
      <w:pPr>
        <w:tabs>
          <w:tab w:val="left" w:pos="1098"/>
        </w:tabs>
        <w:ind w:right="260"/>
        <w:jc w:val="both"/>
        <w:rPr>
          <w:rFonts w:ascii="Times New Roman" w:hAnsi="Times New Roman" w:cs="Times New Roman"/>
        </w:rPr>
      </w:pPr>
      <w:r w:rsidRPr="0030699F">
        <w:rPr>
          <w:rFonts w:ascii="Times New Roman" w:hAnsi="Times New Roman" w:cs="Times New Roman"/>
        </w:rPr>
        <w:t xml:space="preserve">4.4. </w:t>
      </w:r>
      <w:r w:rsidR="004F7264" w:rsidRPr="0030699F">
        <w:rPr>
          <w:rFonts w:ascii="Times New Roman" w:hAnsi="Times New Roman" w:cs="Times New Roman"/>
        </w:rPr>
        <w:t>É</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vedada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subcontratação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pessoa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física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jurídica,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se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aquela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dirigentes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desta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mantiverem vínculo de natureza técnica, comercial, econômica, financeira, trabalhista ou civil com dirigente do órgão ou entidade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contratante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com</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agente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público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que desempenhe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função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contratação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atue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fiscalização ou</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gestão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deles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forem</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cônjuge,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companheiro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parente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linha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reta,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colateral,</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por afinidade, até o terceiro grau.</w:t>
      </w:r>
    </w:p>
    <w:p w14:paraId="21575C92" w14:textId="77777777" w:rsidR="000B5D43" w:rsidRPr="0030699F" w:rsidRDefault="000B5D43" w:rsidP="0030699F">
      <w:pPr>
        <w:pStyle w:val="Corpodetexto"/>
        <w:rPr>
          <w:rFonts w:ascii="Times New Roman" w:hAnsi="Times New Roman" w:cs="Times New Roman"/>
          <w:sz w:val="22"/>
          <w:szCs w:val="22"/>
        </w:rPr>
      </w:pPr>
    </w:p>
    <w:p w14:paraId="21575C93" w14:textId="77777777" w:rsidR="000B5D43" w:rsidRPr="0030699F" w:rsidRDefault="004F7264" w:rsidP="0030699F">
      <w:pPr>
        <w:pStyle w:val="Ttulo1"/>
        <w:tabs>
          <w:tab w:val="left" w:pos="958"/>
        </w:tabs>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QUINTA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3"/>
          <w:sz w:val="22"/>
          <w:szCs w:val="22"/>
        </w:rPr>
        <w:t xml:space="preserve"> </w:t>
      </w:r>
      <w:r w:rsidRPr="0030699F">
        <w:rPr>
          <w:rFonts w:ascii="Times New Roman" w:hAnsi="Times New Roman" w:cs="Times New Roman"/>
          <w:spacing w:val="-2"/>
          <w:sz w:val="22"/>
          <w:szCs w:val="22"/>
        </w:rPr>
        <w:t>PREÇO</w:t>
      </w:r>
    </w:p>
    <w:p w14:paraId="21575C94" w14:textId="6BF3A1FF" w:rsidR="000B5D43" w:rsidRPr="0030699F" w:rsidRDefault="00347B56" w:rsidP="00F40C9C">
      <w:pPr>
        <w:tabs>
          <w:tab w:val="left" w:pos="1098"/>
        </w:tabs>
        <w:ind w:right="286"/>
        <w:jc w:val="both"/>
        <w:rPr>
          <w:rFonts w:ascii="Times New Roman" w:hAnsi="Times New Roman" w:cs="Times New Roman"/>
        </w:rPr>
      </w:pPr>
      <w:r w:rsidRPr="0030699F">
        <w:rPr>
          <w:rFonts w:ascii="Times New Roman" w:hAnsi="Times New Roman" w:cs="Times New Roman"/>
        </w:rPr>
        <w:t xml:space="preserve">5.1. </w:t>
      </w:r>
      <w:r w:rsidR="004F7264" w:rsidRPr="0030699F">
        <w:rPr>
          <w:rFonts w:ascii="Times New Roman" w:hAnsi="Times New Roman" w:cs="Times New Roman"/>
        </w:rPr>
        <w:t>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valor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total</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contratação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é</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w:t>
      </w:r>
      <w:r w:rsidR="004F7264" w:rsidRPr="0030699F">
        <w:rPr>
          <w:rFonts w:ascii="Times New Roman" w:hAnsi="Times New Roman" w:cs="Times New Roman"/>
          <w:spacing w:val="76"/>
        </w:rPr>
        <w:t xml:space="preserve">  </w:t>
      </w:r>
      <w:r w:rsidR="004F7264" w:rsidRPr="0030699F">
        <w:rPr>
          <w:rFonts w:ascii="Times New Roman" w:hAnsi="Times New Roman" w:cs="Times New Roman"/>
          <w:spacing w:val="-10"/>
        </w:rPr>
        <w:t>)</w:t>
      </w:r>
      <w:r w:rsidR="00F40C9C">
        <w:rPr>
          <w:rFonts w:ascii="Times New Roman" w:hAnsi="Times New Roman" w:cs="Times New Roman"/>
          <w:spacing w:val="-10"/>
        </w:rPr>
        <w:t>, devendo ser pago de forma parcelada (12 doze parcelas), mediante execução dos serviços, devidamente atestado pelo fiscal do contrato.</w:t>
      </w:r>
    </w:p>
    <w:p w14:paraId="21575C95" w14:textId="77777777" w:rsidR="000B5D43" w:rsidRPr="0030699F" w:rsidRDefault="00347B56" w:rsidP="00F40C9C">
      <w:pPr>
        <w:tabs>
          <w:tab w:val="left" w:pos="1098"/>
        </w:tabs>
        <w:ind w:right="286"/>
        <w:jc w:val="both"/>
        <w:rPr>
          <w:rFonts w:ascii="Times New Roman" w:hAnsi="Times New Roman" w:cs="Times New Roman"/>
        </w:rPr>
      </w:pPr>
      <w:r w:rsidRPr="0030699F">
        <w:rPr>
          <w:rFonts w:ascii="Times New Roman" w:hAnsi="Times New Roman" w:cs="Times New Roman"/>
        </w:rPr>
        <w:t xml:space="preserve">5.2. </w:t>
      </w:r>
      <w:r w:rsidR="004F7264" w:rsidRPr="0030699F">
        <w:rPr>
          <w:rFonts w:ascii="Times New Roman" w:hAnsi="Times New Roman" w:cs="Times New Roman"/>
        </w:rPr>
        <w:t xml:space="preserve">No valor acima estão incluídas todas as despesas ordinárias diretas e indiretas decorrentes da </w:t>
      </w:r>
      <w:r w:rsidR="004F7264" w:rsidRPr="0030699F">
        <w:rPr>
          <w:rFonts w:ascii="Times New Roman" w:hAnsi="Times New Roman" w:cs="Times New Roman"/>
        </w:rPr>
        <w:lastRenderedPageBreak/>
        <w:t>execução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objeto,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inclusive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tributos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e/ou</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impostos,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encargos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sociais,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trabalhistas,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previdenciários,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fiscais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e comerciais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incidentes, taxa de administração, frete, seguro e outros necessários ao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cumprimento integral do objeto da contratação.</w:t>
      </w:r>
    </w:p>
    <w:p w14:paraId="21575C96" w14:textId="77777777" w:rsidR="000B5D43" w:rsidRPr="0030699F" w:rsidRDefault="00347B56" w:rsidP="0030699F">
      <w:pPr>
        <w:tabs>
          <w:tab w:val="left" w:pos="1098"/>
        </w:tabs>
        <w:ind w:right="262"/>
        <w:jc w:val="both"/>
        <w:rPr>
          <w:rFonts w:ascii="Times New Roman" w:hAnsi="Times New Roman" w:cs="Times New Roman"/>
        </w:rPr>
      </w:pPr>
      <w:r w:rsidRPr="0030699F">
        <w:rPr>
          <w:rFonts w:ascii="Times New Roman" w:hAnsi="Times New Roman" w:cs="Times New Roman"/>
        </w:rPr>
        <w:t xml:space="preserve">5.3. </w:t>
      </w:r>
      <w:r w:rsidR="004F7264" w:rsidRPr="0030699F">
        <w:rPr>
          <w:rFonts w:ascii="Times New Roman" w:hAnsi="Times New Roman" w:cs="Times New Roman"/>
        </w:rPr>
        <w:t>O valor acima é meramente estimativo, de forma que os pagamentos devidos ao contratado dependerão dos quantitativos efetivamente fornecidos.</w:t>
      </w:r>
    </w:p>
    <w:p w14:paraId="21575C97" w14:textId="77777777" w:rsidR="000B5D43" w:rsidRPr="0030699F" w:rsidRDefault="000B5D43" w:rsidP="0030699F">
      <w:pPr>
        <w:pStyle w:val="Corpodetexto"/>
        <w:rPr>
          <w:rFonts w:ascii="Times New Roman" w:hAnsi="Times New Roman" w:cs="Times New Roman"/>
          <w:sz w:val="22"/>
          <w:szCs w:val="22"/>
        </w:rPr>
      </w:pPr>
    </w:p>
    <w:p w14:paraId="21575C98"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SEXTA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5"/>
          <w:sz w:val="22"/>
          <w:szCs w:val="22"/>
        </w:rPr>
        <w:t xml:space="preserve"> </w:t>
      </w:r>
      <w:r w:rsidRPr="0030699F">
        <w:rPr>
          <w:rFonts w:ascii="Times New Roman" w:hAnsi="Times New Roman" w:cs="Times New Roman"/>
          <w:spacing w:val="-2"/>
          <w:sz w:val="22"/>
          <w:szCs w:val="22"/>
        </w:rPr>
        <w:t>PAGAMENTO</w:t>
      </w:r>
    </w:p>
    <w:p w14:paraId="21575C99" w14:textId="77777777" w:rsidR="000B5D43" w:rsidRPr="0030699F" w:rsidRDefault="00347B56" w:rsidP="0030699F">
      <w:pPr>
        <w:tabs>
          <w:tab w:val="left" w:pos="1098"/>
        </w:tabs>
        <w:ind w:right="256"/>
        <w:jc w:val="both"/>
        <w:rPr>
          <w:rFonts w:ascii="Times New Roman" w:hAnsi="Times New Roman" w:cs="Times New Roman"/>
        </w:rPr>
      </w:pPr>
      <w:r w:rsidRPr="0030699F">
        <w:rPr>
          <w:rFonts w:ascii="Times New Roman" w:hAnsi="Times New Roman" w:cs="Times New Roman"/>
        </w:rPr>
        <w:t xml:space="preserve">6.1. </w:t>
      </w:r>
      <w:r w:rsidR="004F7264" w:rsidRPr="0030699F">
        <w:rPr>
          <w:rFonts w:ascii="Times New Roman" w:hAnsi="Times New Roman" w:cs="Times New Roman"/>
        </w:rPr>
        <w:t>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prazo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para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pagamento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ao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contratado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e demais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condições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ele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referentes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encontram-se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definidos no Termo de Referência, anexo a este Contrato.</w:t>
      </w:r>
    </w:p>
    <w:p w14:paraId="21575C9A" w14:textId="77777777" w:rsidR="000B5D43" w:rsidRPr="0030699F" w:rsidRDefault="000B5D43" w:rsidP="0030699F">
      <w:pPr>
        <w:pStyle w:val="Corpodetexto"/>
        <w:rPr>
          <w:rFonts w:ascii="Times New Roman" w:hAnsi="Times New Roman" w:cs="Times New Roman"/>
          <w:sz w:val="22"/>
          <w:szCs w:val="22"/>
        </w:rPr>
      </w:pPr>
    </w:p>
    <w:p w14:paraId="21575C9B"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SÉTIMA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5"/>
          <w:sz w:val="22"/>
          <w:szCs w:val="22"/>
        </w:rPr>
        <w:t xml:space="preserve"> </w:t>
      </w:r>
      <w:r w:rsidRPr="0030699F">
        <w:rPr>
          <w:rFonts w:ascii="Times New Roman" w:hAnsi="Times New Roman" w:cs="Times New Roman"/>
          <w:spacing w:val="-2"/>
          <w:sz w:val="22"/>
          <w:szCs w:val="22"/>
        </w:rPr>
        <w:t>REAJUSTE</w:t>
      </w:r>
    </w:p>
    <w:p w14:paraId="21575C9C" w14:textId="77777777" w:rsidR="000B5D43" w:rsidRPr="0030699F" w:rsidRDefault="00347B56" w:rsidP="0030699F">
      <w:pPr>
        <w:tabs>
          <w:tab w:val="left" w:pos="1098"/>
        </w:tabs>
        <w:ind w:right="259"/>
        <w:jc w:val="both"/>
        <w:rPr>
          <w:rFonts w:ascii="Times New Roman" w:hAnsi="Times New Roman" w:cs="Times New Roman"/>
        </w:rPr>
      </w:pPr>
      <w:r w:rsidRPr="0030699F">
        <w:rPr>
          <w:rFonts w:ascii="Times New Roman" w:hAnsi="Times New Roman" w:cs="Times New Roman"/>
        </w:rPr>
        <w:t xml:space="preserve">7.1. </w:t>
      </w:r>
      <w:r w:rsidR="004F7264" w:rsidRPr="0030699F">
        <w:rPr>
          <w:rFonts w:ascii="Times New Roman" w:hAnsi="Times New Roman" w:cs="Times New Roman"/>
        </w:rPr>
        <w:t>Os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preços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inicialmente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contratados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são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fixos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irreajustáveis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prazo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um</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ano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contado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data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do orçamento estimado.</w:t>
      </w:r>
    </w:p>
    <w:p w14:paraId="21575C9D" w14:textId="3F950687" w:rsidR="000B5D43" w:rsidRDefault="00347B56" w:rsidP="00C328E9">
      <w:pPr>
        <w:tabs>
          <w:tab w:val="left" w:pos="1809"/>
        </w:tabs>
        <w:ind w:right="253"/>
        <w:jc w:val="both"/>
        <w:rPr>
          <w:rFonts w:ascii="Times New Roman" w:hAnsi="Times New Roman" w:cs="Times New Roman"/>
        </w:rPr>
      </w:pPr>
      <w:r w:rsidRPr="00F63820">
        <w:rPr>
          <w:rFonts w:ascii="Times New Roman" w:hAnsi="Times New Roman" w:cs="Times New Roman"/>
        </w:rPr>
        <w:t xml:space="preserve">7.1.1. </w:t>
      </w:r>
      <w:r w:rsidR="004F7264" w:rsidRPr="00F63820">
        <w:rPr>
          <w:rFonts w:ascii="Times New Roman" w:hAnsi="Times New Roman" w:cs="Times New Roman"/>
        </w:rPr>
        <w:t xml:space="preserve">O </w:t>
      </w:r>
      <w:r w:rsidR="004F7264" w:rsidRPr="00F40C9C">
        <w:rPr>
          <w:rFonts w:ascii="Times New Roman" w:hAnsi="Times New Roman" w:cs="Times New Roman"/>
        </w:rPr>
        <w:t>orçamento</w:t>
      </w:r>
      <w:r w:rsidR="004F7264" w:rsidRPr="00F40C9C">
        <w:rPr>
          <w:rFonts w:ascii="Times New Roman" w:hAnsi="Times New Roman" w:cs="Times New Roman"/>
          <w:spacing w:val="-1"/>
        </w:rPr>
        <w:t xml:space="preserve"> </w:t>
      </w:r>
      <w:r w:rsidR="004F7264" w:rsidRPr="00F40C9C">
        <w:rPr>
          <w:rFonts w:ascii="Times New Roman" w:hAnsi="Times New Roman" w:cs="Times New Roman"/>
        </w:rPr>
        <w:t>estimado</w:t>
      </w:r>
      <w:r w:rsidR="004F7264" w:rsidRPr="00F40C9C">
        <w:rPr>
          <w:rFonts w:ascii="Times New Roman" w:hAnsi="Times New Roman" w:cs="Times New Roman"/>
          <w:spacing w:val="-1"/>
        </w:rPr>
        <w:t xml:space="preserve"> </w:t>
      </w:r>
      <w:r w:rsidR="004F7264" w:rsidRPr="00F40C9C">
        <w:rPr>
          <w:rFonts w:ascii="Times New Roman" w:hAnsi="Times New Roman" w:cs="Times New Roman"/>
        </w:rPr>
        <w:t>pela</w:t>
      </w:r>
      <w:r w:rsidR="004F7264" w:rsidRPr="00F40C9C">
        <w:rPr>
          <w:rFonts w:ascii="Times New Roman" w:hAnsi="Times New Roman" w:cs="Times New Roman"/>
          <w:spacing w:val="-1"/>
        </w:rPr>
        <w:t xml:space="preserve"> </w:t>
      </w:r>
      <w:r w:rsidR="004F7264" w:rsidRPr="00F40C9C">
        <w:rPr>
          <w:rFonts w:ascii="Times New Roman" w:hAnsi="Times New Roman" w:cs="Times New Roman"/>
        </w:rPr>
        <w:t>Administração baseou-se nas planilhas</w:t>
      </w:r>
      <w:r w:rsidR="004F7264" w:rsidRPr="00F40C9C">
        <w:rPr>
          <w:rFonts w:ascii="Times New Roman" w:hAnsi="Times New Roman" w:cs="Times New Roman"/>
          <w:spacing w:val="-1"/>
        </w:rPr>
        <w:t xml:space="preserve"> </w:t>
      </w:r>
      <w:r w:rsidR="004F7264" w:rsidRPr="00F40C9C">
        <w:rPr>
          <w:rFonts w:ascii="Times New Roman" w:hAnsi="Times New Roman" w:cs="Times New Roman"/>
        </w:rPr>
        <w:t xml:space="preserve">referenciais </w:t>
      </w:r>
      <w:r w:rsidR="00F40C9C" w:rsidRPr="00F40C9C">
        <w:rPr>
          <w:rFonts w:ascii="Times New Roman" w:hAnsi="Times New Roman" w:cs="Times New Roman"/>
        </w:rPr>
        <w:t>GOINFRA</w:t>
      </w:r>
      <w:r w:rsidR="004F7264" w:rsidRPr="00F40C9C">
        <w:rPr>
          <w:rFonts w:ascii="Times New Roman" w:hAnsi="Times New Roman" w:cs="Times New Roman"/>
        </w:rPr>
        <w:t xml:space="preserve"> com base n</w:t>
      </w:r>
      <w:r w:rsidR="00C328E9" w:rsidRPr="00F40C9C">
        <w:rPr>
          <w:rFonts w:ascii="Times New Roman" w:hAnsi="Times New Roman" w:cs="Times New Roman"/>
        </w:rPr>
        <w:t xml:space="preserve">a </w:t>
      </w:r>
      <w:r w:rsidR="00F63820" w:rsidRPr="00F40C9C">
        <w:rPr>
          <w:rFonts w:ascii="Times New Roman" w:hAnsi="Times New Roman" w:cs="Times New Roman"/>
        </w:rPr>
        <w:t>IN 009/2023-TCM/GO</w:t>
      </w:r>
      <w:r w:rsidR="004F7264" w:rsidRPr="00F40C9C">
        <w:rPr>
          <w:rFonts w:ascii="Times New Roman" w:hAnsi="Times New Roman" w:cs="Times New Roman"/>
        </w:rPr>
        <w:t>.</w:t>
      </w:r>
    </w:p>
    <w:p w14:paraId="53283744" w14:textId="7EB11D46" w:rsidR="00F40C9C" w:rsidRPr="00F40C9C" w:rsidRDefault="00F40C9C" w:rsidP="00C328E9">
      <w:pPr>
        <w:tabs>
          <w:tab w:val="left" w:pos="1809"/>
        </w:tabs>
        <w:ind w:right="253"/>
        <w:jc w:val="both"/>
        <w:rPr>
          <w:rFonts w:ascii="Times New Roman" w:hAnsi="Times New Roman" w:cs="Times New Roman"/>
        </w:rPr>
      </w:pPr>
      <w:r>
        <w:rPr>
          <w:rFonts w:ascii="Times New Roman" w:hAnsi="Times New Roman" w:cs="Times New Roman"/>
        </w:rPr>
        <w:t>7.2. Após o interregno de um ano, e independentemente de pedido da contratada, os preços iniciais</w:t>
      </w:r>
    </w:p>
    <w:p w14:paraId="21575C9E" w14:textId="74EB82FF" w:rsidR="000B5D43" w:rsidRPr="00F40C9C" w:rsidRDefault="004F7264" w:rsidP="0030699F">
      <w:pPr>
        <w:tabs>
          <w:tab w:val="left" w:pos="1098"/>
        </w:tabs>
        <w:ind w:right="254"/>
        <w:jc w:val="both"/>
        <w:rPr>
          <w:rFonts w:ascii="Times New Roman" w:hAnsi="Times New Roman" w:cs="Times New Roman"/>
        </w:rPr>
      </w:pPr>
      <w:r w:rsidRPr="00F40C9C">
        <w:rPr>
          <w:rFonts w:ascii="Times New Roman" w:hAnsi="Times New Roman" w:cs="Times New Roman"/>
        </w:rPr>
        <w:t>serão reajustados, mediante a aplicação, pelo contratante, do índice IPCA-E exclusivamente para as obrigações iniciadas e concluídas após a ocorrência da anualidade.</w:t>
      </w:r>
    </w:p>
    <w:p w14:paraId="21575C9F" w14:textId="77777777" w:rsidR="000B5D43" w:rsidRPr="00F40C9C" w:rsidRDefault="00347B56" w:rsidP="0030699F">
      <w:pPr>
        <w:tabs>
          <w:tab w:val="left" w:pos="1098"/>
        </w:tabs>
        <w:ind w:right="264"/>
        <w:jc w:val="both"/>
        <w:rPr>
          <w:rFonts w:ascii="Times New Roman" w:hAnsi="Times New Roman" w:cs="Times New Roman"/>
        </w:rPr>
      </w:pPr>
      <w:r w:rsidRPr="00F40C9C">
        <w:rPr>
          <w:rFonts w:ascii="Times New Roman" w:hAnsi="Times New Roman" w:cs="Times New Roman"/>
        </w:rPr>
        <w:t xml:space="preserve">7.3. </w:t>
      </w:r>
      <w:r w:rsidR="004F7264" w:rsidRPr="00F40C9C">
        <w:rPr>
          <w:rFonts w:ascii="Times New Roman" w:hAnsi="Times New Roman" w:cs="Times New Roman"/>
        </w:rPr>
        <w:t>Nos reajustes subsequentes ao primeiro, o interregno mínimo de um ano será contado a partir dos efeitos financeiros do último reajuste.</w:t>
      </w:r>
    </w:p>
    <w:p w14:paraId="21575CA0" w14:textId="77777777" w:rsidR="000B5D43" w:rsidRPr="0030699F" w:rsidRDefault="00347B56" w:rsidP="0030699F">
      <w:pPr>
        <w:tabs>
          <w:tab w:val="left" w:pos="1098"/>
        </w:tabs>
        <w:ind w:right="262"/>
        <w:jc w:val="both"/>
        <w:rPr>
          <w:rFonts w:ascii="Times New Roman" w:hAnsi="Times New Roman" w:cs="Times New Roman"/>
        </w:rPr>
      </w:pPr>
      <w:r w:rsidRPr="00F40C9C">
        <w:rPr>
          <w:rFonts w:ascii="Times New Roman" w:hAnsi="Times New Roman" w:cs="Times New Roman"/>
        </w:rPr>
        <w:t xml:space="preserve">7.4. </w:t>
      </w:r>
      <w:r w:rsidR="004F7264" w:rsidRPr="00F40C9C">
        <w:rPr>
          <w:rFonts w:ascii="Times New Roman" w:hAnsi="Times New Roman" w:cs="Times New Roman"/>
        </w:rPr>
        <w:t>No caso de atraso ou não divulgação</w:t>
      </w:r>
      <w:r w:rsidR="004F7264" w:rsidRPr="0030699F">
        <w:rPr>
          <w:rFonts w:ascii="Times New Roman" w:hAnsi="Times New Roman" w:cs="Times New Roman"/>
        </w:rPr>
        <w:t xml:space="preserve"> do(s) índice (s) de reajustamento, o contratante pagará ao contratado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importância</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calculada</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pela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última</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variação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conhecida,</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liquidando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diferença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correspondente</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tão logo seja(m) divulgado(s) o(s) índice(s) definitivo(s).</w:t>
      </w:r>
    </w:p>
    <w:p w14:paraId="21575CA1" w14:textId="77777777" w:rsidR="000B5D43" w:rsidRPr="00F63820" w:rsidRDefault="00347B56" w:rsidP="00F63820">
      <w:pPr>
        <w:tabs>
          <w:tab w:val="left" w:pos="1809"/>
        </w:tabs>
        <w:ind w:right="263"/>
        <w:rPr>
          <w:rFonts w:ascii="Times New Roman" w:hAnsi="Times New Roman" w:cs="Times New Roman"/>
        </w:rPr>
      </w:pPr>
      <w:r w:rsidRPr="00F63820">
        <w:rPr>
          <w:rFonts w:ascii="Times New Roman" w:hAnsi="Times New Roman" w:cs="Times New Roman"/>
        </w:rPr>
        <w:t xml:space="preserve">7.4.1. </w:t>
      </w:r>
      <w:r w:rsidR="004F7264" w:rsidRPr="00F63820">
        <w:rPr>
          <w:rFonts w:ascii="Times New Roman" w:hAnsi="Times New Roman" w:cs="Times New Roman"/>
        </w:rPr>
        <w:t>Fica o Contratado obrigado a apresentar memória de cálculo referente ao reajustamento de preços do valor remanescente, sempre que este ocorrer.</w:t>
      </w:r>
    </w:p>
    <w:p w14:paraId="21575CA2" w14:textId="77777777" w:rsidR="000B5D43" w:rsidRPr="0030699F" w:rsidRDefault="00347B56" w:rsidP="0030699F">
      <w:pPr>
        <w:tabs>
          <w:tab w:val="left" w:pos="1098"/>
        </w:tabs>
        <w:ind w:right="262"/>
        <w:jc w:val="both"/>
        <w:rPr>
          <w:rFonts w:ascii="Times New Roman" w:hAnsi="Times New Roman" w:cs="Times New Roman"/>
        </w:rPr>
      </w:pPr>
      <w:r w:rsidRPr="0030699F">
        <w:rPr>
          <w:rFonts w:ascii="Times New Roman" w:hAnsi="Times New Roman" w:cs="Times New Roman"/>
        </w:rPr>
        <w:t xml:space="preserve">7.5. </w:t>
      </w:r>
      <w:r w:rsidR="004F7264" w:rsidRPr="0030699F">
        <w:rPr>
          <w:rFonts w:ascii="Times New Roman" w:hAnsi="Times New Roman" w:cs="Times New Roman"/>
        </w:rPr>
        <w:t xml:space="preserve">Nas aferições finais, o(s) índice(s) utilizado(s) para reajuste será(ão), obrigatoriamente, o(s) </w:t>
      </w:r>
      <w:r w:rsidR="004F7264" w:rsidRPr="0030699F">
        <w:rPr>
          <w:rFonts w:ascii="Times New Roman" w:hAnsi="Times New Roman" w:cs="Times New Roman"/>
          <w:spacing w:val="-2"/>
        </w:rPr>
        <w:t>definitivo(s).</w:t>
      </w:r>
    </w:p>
    <w:p w14:paraId="21575CA3" w14:textId="77777777" w:rsidR="000B5D43" w:rsidRPr="0030699F" w:rsidRDefault="00347B56" w:rsidP="0030699F">
      <w:pPr>
        <w:tabs>
          <w:tab w:val="left" w:pos="1098"/>
        </w:tabs>
        <w:ind w:right="263"/>
        <w:jc w:val="both"/>
        <w:rPr>
          <w:rFonts w:ascii="Times New Roman" w:hAnsi="Times New Roman" w:cs="Times New Roman"/>
        </w:rPr>
      </w:pPr>
      <w:r w:rsidRPr="0030699F">
        <w:rPr>
          <w:rFonts w:ascii="Times New Roman" w:hAnsi="Times New Roman" w:cs="Times New Roman"/>
        </w:rPr>
        <w:t xml:space="preserve">7.6. </w:t>
      </w:r>
      <w:r w:rsidR="004F7264" w:rsidRPr="0030699F">
        <w:rPr>
          <w:rFonts w:ascii="Times New Roman" w:hAnsi="Times New Roman" w:cs="Times New Roman"/>
        </w:rPr>
        <w:t>Caso o(s) índice(s) estabelecido(s) para reajustamento venha(m) a ser extinto(s) ou de qualquer forma não possa(m) mais ser utilizado(s), será(ão) adotado(s), em substituição, o(s) que vier(em) a ser determinado(s) pela legislação então em vigor.</w:t>
      </w:r>
    </w:p>
    <w:p w14:paraId="21575CA4" w14:textId="77777777" w:rsidR="000B5D43" w:rsidRPr="0030699F" w:rsidRDefault="00347B56" w:rsidP="0030699F">
      <w:pPr>
        <w:tabs>
          <w:tab w:val="left" w:pos="1098"/>
        </w:tabs>
        <w:ind w:right="261"/>
        <w:jc w:val="both"/>
        <w:rPr>
          <w:rFonts w:ascii="Times New Roman" w:hAnsi="Times New Roman" w:cs="Times New Roman"/>
        </w:rPr>
      </w:pPr>
      <w:r w:rsidRPr="0030699F">
        <w:rPr>
          <w:rFonts w:ascii="Times New Roman" w:hAnsi="Times New Roman" w:cs="Times New Roman"/>
        </w:rPr>
        <w:t xml:space="preserve">7.7. </w:t>
      </w:r>
      <w:r w:rsidR="004F7264" w:rsidRPr="0030699F">
        <w:rPr>
          <w:rFonts w:ascii="Times New Roman" w:hAnsi="Times New Roman" w:cs="Times New Roman"/>
        </w:rPr>
        <w:t>Na</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ausência</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previsão</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legal</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quanto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ao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índice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substituto,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partes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elegerão</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novo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índice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oficial,</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para reajustamento do preço do valor remanescente, por meio de termo aditivo.</w:t>
      </w:r>
    </w:p>
    <w:p w14:paraId="21575CA5" w14:textId="77777777" w:rsidR="000B5D43" w:rsidRPr="0030699F" w:rsidRDefault="00347B56" w:rsidP="0030699F">
      <w:pPr>
        <w:tabs>
          <w:tab w:val="left" w:pos="1098"/>
        </w:tabs>
        <w:jc w:val="both"/>
        <w:rPr>
          <w:rFonts w:ascii="Times New Roman" w:hAnsi="Times New Roman" w:cs="Times New Roman"/>
        </w:rPr>
      </w:pPr>
      <w:r w:rsidRPr="0030699F">
        <w:rPr>
          <w:rFonts w:ascii="Times New Roman" w:hAnsi="Times New Roman" w:cs="Times New Roman"/>
        </w:rPr>
        <w:t xml:space="preserve">7.8. </w:t>
      </w:r>
      <w:r w:rsidR="004F7264" w:rsidRPr="0030699F">
        <w:rPr>
          <w:rFonts w:ascii="Times New Roman" w:hAnsi="Times New Roman" w:cs="Times New Roman"/>
        </w:rPr>
        <w:t>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reajuste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será</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realizado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7"/>
        </w:rPr>
        <w:t xml:space="preserve"> </w:t>
      </w:r>
      <w:r w:rsidR="004F7264" w:rsidRPr="0030699F">
        <w:rPr>
          <w:rFonts w:ascii="Times New Roman" w:hAnsi="Times New Roman" w:cs="Times New Roman"/>
          <w:spacing w:val="-2"/>
        </w:rPr>
        <w:t>apostilamento.</w:t>
      </w:r>
    </w:p>
    <w:p w14:paraId="21575CA6" w14:textId="77777777" w:rsidR="000B5D43" w:rsidRPr="0030699F" w:rsidRDefault="000B5D43" w:rsidP="0030699F">
      <w:pPr>
        <w:pStyle w:val="Corpodetexto"/>
        <w:rPr>
          <w:rFonts w:ascii="Times New Roman" w:hAnsi="Times New Roman" w:cs="Times New Roman"/>
          <w:sz w:val="22"/>
          <w:szCs w:val="22"/>
        </w:rPr>
      </w:pPr>
    </w:p>
    <w:p w14:paraId="21575CA7"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OITAVA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OBRIGAÇÕES</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DO</w:t>
      </w:r>
      <w:r w:rsidRPr="0030699F">
        <w:rPr>
          <w:rFonts w:ascii="Times New Roman" w:hAnsi="Times New Roman" w:cs="Times New Roman"/>
          <w:spacing w:val="-6"/>
          <w:sz w:val="22"/>
          <w:szCs w:val="22"/>
        </w:rPr>
        <w:t xml:space="preserve"> </w:t>
      </w:r>
      <w:r w:rsidRPr="0030699F">
        <w:rPr>
          <w:rFonts w:ascii="Times New Roman" w:hAnsi="Times New Roman" w:cs="Times New Roman"/>
          <w:spacing w:val="-2"/>
          <w:sz w:val="22"/>
          <w:szCs w:val="22"/>
        </w:rPr>
        <w:t>CONTRATANTE</w:t>
      </w:r>
    </w:p>
    <w:p w14:paraId="21575CA8" w14:textId="77777777" w:rsidR="000B5D43" w:rsidRPr="0030699F" w:rsidRDefault="00347B56" w:rsidP="0030699F">
      <w:pPr>
        <w:tabs>
          <w:tab w:val="left" w:pos="1098"/>
        </w:tabs>
        <w:jc w:val="both"/>
        <w:rPr>
          <w:rFonts w:ascii="Times New Roman" w:hAnsi="Times New Roman" w:cs="Times New Roman"/>
        </w:rPr>
      </w:pPr>
      <w:r w:rsidRPr="0030699F">
        <w:rPr>
          <w:rFonts w:ascii="Times New Roman" w:hAnsi="Times New Roman" w:cs="Times New Roman"/>
        </w:rPr>
        <w:t xml:space="preserve">8.1. </w:t>
      </w:r>
      <w:r w:rsidR="004F7264" w:rsidRPr="0030699F">
        <w:rPr>
          <w:rFonts w:ascii="Times New Roman" w:hAnsi="Times New Roman" w:cs="Times New Roman"/>
        </w:rPr>
        <w:t>São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obrigações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9"/>
        </w:rPr>
        <w:t xml:space="preserve"> </w:t>
      </w:r>
      <w:r w:rsidR="004F7264" w:rsidRPr="0030699F">
        <w:rPr>
          <w:rFonts w:ascii="Times New Roman" w:hAnsi="Times New Roman" w:cs="Times New Roman"/>
          <w:spacing w:val="-2"/>
        </w:rPr>
        <w:t>Contratante:</w:t>
      </w:r>
    </w:p>
    <w:p w14:paraId="21575CA9" w14:textId="77777777" w:rsidR="000B5D43" w:rsidRPr="0030699F" w:rsidRDefault="00347B56" w:rsidP="0030699F">
      <w:pPr>
        <w:tabs>
          <w:tab w:val="left" w:pos="1098"/>
        </w:tabs>
        <w:ind w:right="263"/>
        <w:jc w:val="both"/>
        <w:rPr>
          <w:rFonts w:ascii="Times New Roman" w:hAnsi="Times New Roman" w:cs="Times New Roman"/>
        </w:rPr>
      </w:pPr>
      <w:r w:rsidRPr="0030699F">
        <w:rPr>
          <w:rFonts w:ascii="Times New Roman" w:hAnsi="Times New Roman" w:cs="Times New Roman"/>
        </w:rPr>
        <w:t xml:space="preserve">8.1.1. </w:t>
      </w:r>
      <w:r w:rsidR="004F7264" w:rsidRPr="0030699F">
        <w:rPr>
          <w:rFonts w:ascii="Times New Roman" w:hAnsi="Times New Roman" w:cs="Times New Roman"/>
        </w:rPr>
        <w:t>Exigir o cumprimento de todas as obrigações assumidas pelo Contratado, de acordo com o contrato e seus anexos;</w:t>
      </w:r>
    </w:p>
    <w:p w14:paraId="21575CAA" w14:textId="77777777" w:rsidR="000B5D43" w:rsidRPr="0030699F" w:rsidRDefault="00347B56" w:rsidP="0030699F">
      <w:pPr>
        <w:tabs>
          <w:tab w:val="left" w:pos="1098"/>
        </w:tabs>
        <w:jc w:val="both"/>
        <w:rPr>
          <w:rFonts w:ascii="Times New Roman" w:hAnsi="Times New Roman" w:cs="Times New Roman"/>
        </w:rPr>
      </w:pPr>
      <w:r w:rsidRPr="0030699F">
        <w:rPr>
          <w:rFonts w:ascii="Times New Roman" w:hAnsi="Times New Roman" w:cs="Times New Roman"/>
        </w:rPr>
        <w:t xml:space="preserve">8.1.2. </w:t>
      </w:r>
      <w:r w:rsidR="004F7264" w:rsidRPr="0030699F">
        <w:rPr>
          <w:rFonts w:ascii="Times New Roman" w:hAnsi="Times New Roman" w:cs="Times New Roman"/>
        </w:rPr>
        <w:t>Receber</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objeto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prazo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condições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estabelecidas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Termo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5"/>
        </w:rPr>
        <w:t xml:space="preserve"> </w:t>
      </w:r>
      <w:r w:rsidR="004F7264" w:rsidRPr="0030699F">
        <w:rPr>
          <w:rFonts w:ascii="Times New Roman" w:hAnsi="Times New Roman" w:cs="Times New Roman"/>
          <w:spacing w:val="-2"/>
        </w:rPr>
        <w:t>Referência;</w:t>
      </w:r>
    </w:p>
    <w:p w14:paraId="21575CAB" w14:textId="77777777" w:rsidR="000B5D43" w:rsidRPr="0030699F" w:rsidRDefault="00347B56" w:rsidP="0030699F">
      <w:pPr>
        <w:tabs>
          <w:tab w:val="left" w:pos="1098"/>
        </w:tabs>
        <w:ind w:right="251"/>
        <w:jc w:val="both"/>
        <w:rPr>
          <w:rFonts w:ascii="Times New Roman" w:hAnsi="Times New Roman" w:cs="Times New Roman"/>
        </w:rPr>
      </w:pPr>
      <w:r w:rsidRPr="0030699F">
        <w:rPr>
          <w:rFonts w:ascii="Times New Roman" w:hAnsi="Times New Roman" w:cs="Times New Roman"/>
        </w:rPr>
        <w:t xml:space="preserve">8.1.3. </w:t>
      </w:r>
      <w:r w:rsidR="004F7264" w:rsidRPr="0030699F">
        <w:rPr>
          <w:rFonts w:ascii="Times New Roman" w:hAnsi="Times New Roman" w:cs="Times New Roman"/>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1575CAC" w14:textId="77777777" w:rsidR="000B5D43" w:rsidRPr="0030699F" w:rsidRDefault="00347B56" w:rsidP="0030699F">
      <w:pPr>
        <w:tabs>
          <w:tab w:val="left" w:pos="1098"/>
        </w:tabs>
        <w:ind w:right="262"/>
        <w:jc w:val="both"/>
        <w:rPr>
          <w:rFonts w:ascii="Times New Roman" w:hAnsi="Times New Roman" w:cs="Times New Roman"/>
        </w:rPr>
      </w:pPr>
      <w:r w:rsidRPr="0030699F">
        <w:rPr>
          <w:rFonts w:ascii="Times New Roman" w:hAnsi="Times New Roman" w:cs="Times New Roman"/>
        </w:rPr>
        <w:t xml:space="preserve">8.1.4. </w:t>
      </w:r>
      <w:r w:rsidR="004F7264" w:rsidRPr="0030699F">
        <w:rPr>
          <w:rFonts w:ascii="Times New Roman" w:hAnsi="Times New Roman" w:cs="Times New Roman"/>
        </w:rPr>
        <w:t>Notificar o Contratado, por escrito, sobre vícios, defeitos ou incorreções verificadas no objeto fornecido, para que seja por ele substituído, reparado ou corrigido, no total ou em parte, às suas expensas;</w:t>
      </w:r>
    </w:p>
    <w:p w14:paraId="21575CAD" w14:textId="77777777" w:rsidR="000B5D43" w:rsidRPr="0030699F" w:rsidRDefault="008E104F" w:rsidP="00DA6998">
      <w:pPr>
        <w:tabs>
          <w:tab w:val="left" w:pos="1098"/>
        </w:tabs>
        <w:ind w:right="286"/>
        <w:jc w:val="both"/>
        <w:rPr>
          <w:rFonts w:ascii="Times New Roman" w:hAnsi="Times New Roman" w:cs="Times New Roman"/>
        </w:rPr>
      </w:pPr>
      <w:r w:rsidRPr="0030699F">
        <w:rPr>
          <w:rFonts w:ascii="Times New Roman" w:hAnsi="Times New Roman" w:cs="Times New Roman"/>
        </w:rPr>
        <w:t xml:space="preserve">8.1.5. </w:t>
      </w:r>
      <w:r w:rsidR="004F7264" w:rsidRPr="0030699F">
        <w:rPr>
          <w:rFonts w:ascii="Times New Roman" w:hAnsi="Times New Roman" w:cs="Times New Roman"/>
        </w:rPr>
        <w:t>Acompanhar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fiscalizar</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cumprimento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das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obrigações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pelo</w:t>
      </w:r>
      <w:r w:rsidR="004F7264" w:rsidRPr="0030699F">
        <w:rPr>
          <w:rFonts w:ascii="Times New Roman" w:hAnsi="Times New Roman" w:cs="Times New Roman"/>
          <w:spacing w:val="-5"/>
        </w:rPr>
        <w:t xml:space="preserve"> </w:t>
      </w:r>
      <w:r w:rsidR="004F7264" w:rsidRPr="0030699F">
        <w:rPr>
          <w:rFonts w:ascii="Times New Roman" w:hAnsi="Times New Roman" w:cs="Times New Roman"/>
          <w:spacing w:val="-2"/>
        </w:rPr>
        <w:t>Contratado;</w:t>
      </w:r>
    </w:p>
    <w:p w14:paraId="21575CAE" w14:textId="77777777" w:rsidR="000B5D43" w:rsidRPr="0030699F" w:rsidRDefault="008E104F" w:rsidP="0030699F">
      <w:pPr>
        <w:tabs>
          <w:tab w:val="left" w:pos="1098"/>
        </w:tabs>
        <w:ind w:right="254"/>
        <w:jc w:val="both"/>
        <w:rPr>
          <w:rFonts w:ascii="Times New Roman" w:hAnsi="Times New Roman" w:cs="Times New Roman"/>
        </w:rPr>
      </w:pPr>
      <w:r w:rsidRPr="0030699F">
        <w:rPr>
          <w:rFonts w:ascii="Times New Roman" w:hAnsi="Times New Roman" w:cs="Times New Roman"/>
        </w:rPr>
        <w:t xml:space="preserve">8.1.6. </w:t>
      </w:r>
      <w:r w:rsidR="004F7264" w:rsidRPr="0030699F">
        <w:rPr>
          <w:rFonts w:ascii="Times New Roman" w:hAnsi="Times New Roman" w:cs="Times New Roman"/>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hyperlink r:id="rId51">
        <w:r w:rsidR="004F7264" w:rsidRPr="0030699F">
          <w:rPr>
            <w:rFonts w:ascii="Times New Roman" w:hAnsi="Times New Roman" w:cs="Times New Roman"/>
            <w:color w:val="000080"/>
            <w:u w:val="single" w:color="000080"/>
          </w:rPr>
          <w:t>art. 143 da Lei nº 14.133, de 2021</w:t>
        </w:r>
        <w:r w:rsidR="004F7264" w:rsidRPr="0030699F">
          <w:rPr>
            <w:rFonts w:ascii="Times New Roman" w:hAnsi="Times New Roman" w:cs="Times New Roman"/>
          </w:rPr>
          <w:t>;</w:t>
        </w:r>
      </w:hyperlink>
    </w:p>
    <w:p w14:paraId="21575CAF" w14:textId="77777777" w:rsidR="000B5D43" w:rsidRPr="0030699F" w:rsidRDefault="008E104F" w:rsidP="0030699F">
      <w:pPr>
        <w:tabs>
          <w:tab w:val="left" w:pos="1098"/>
        </w:tabs>
        <w:ind w:right="263"/>
        <w:jc w:val="both"/>
        <w:rPr>
          <w:rFonts w:ascii="Times New Roman" w:hAnsi="Times New Roman" w:cs="Times New Roman"/>
        </w:rPr>
      </w:pPr>
      <w:r w:rsidRPr="0030699F">
        <w:rPr>
          <w:rFonts w:ascii="Times New Roman" w:hAnsi="Times New Roman" w:cs="Times New Roman"/>
        </w:rPr>
        <w:t xml:space="preserve">8.1.7. </w:t>
      </w:r>
      <w:r w:rsidR="004F7264" w:rsidRPr="0030699F">
        <w:rPr>
          <w:rFonts w:ascii="Times New Roman" w:hAnsi="Times New Roman" w:cs="Times New Roman"/>
        </w:rPr>
        <w:t>Efetuar o pagamento ao Contratado do valor correspondente à execução do objeto, no prazo, forma e condições estabelecidos no presente Contrato e no Termo de Referência;</w:t>
      </w:r>
    </w:p>
    <w:p w14:paraId="21575CB0" w14:textId="77777777" w:rsidR="000B5D43" w:rsidRPr="0030699F" w:rsidRDefault="008E104F" w:rsidP="0030699F">
      <w:pPr>
        <w:tabs>
          <w:tab w:val="left" w:pos="1098"/>
        </w:tabs>
        <w:jc w:val="both"/>
        <w:rPr>
          <w:rFonts w:ascii="Times New Roman" w:hAnsi="Times New Roman" w:cs="Times New Roman"/>
        </w:rPr>
      </w:pPr>
      <w:r w:rsidRPr="0030699F">
        <w:rPr>
          <w:rFonts w:ascii="Times New Roman" w:hAnsi="Times New Roman" w:cs="Times New Roman"/>
        </w:rPr>
        <w:lastRenderedPageBreak/>
        <w:t xml:space="preserve">8.1.8. </w:t>
      </w:r>
      <w:r w:rsidR="004F7264" w:rsidRPr="0030699F">
        <w:rPr>
          <w:rFonts w:ascii="Times New Roman" w:hAnsi="Times New Roman" w:cs="Times New Roman"/>
        </w:rPr>
        <w:t>Aplicar</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Contratado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sanções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previstas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lei</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neste</w:t>
      </w:r>
      <w:r w:rsidR="004F7264" w:rsidRPr="0030699F">
        <w:rPr>
          <w:rFonts w:ascii="Times New Roman" w:hAnsi="Times New Roman" w:cs="Times New Roman"/>
          <w:spacing w:val="-8"/>
        </w:rPr>
        <w:t xml:space="preserve"> </w:t>
      </w:r>
      <w:r w:rsidR="004F7264" w:rsidRPr="0030699F">
        <w:rPr>
          <w:rFonts w:ascii="Times New Roman" w:hAnsi="Times New Roman" w:cs="Times New Roman"/>
          <w:spacing w:val="-2"/>
        </w:rPr>
        <w:t>Contrato;</w:t>
      </w:r>
    </w:p>
    <w:p w14:paraId="21575CB1" w14:textId="77777777" w:rsidR="000B5D43" w:rsidRPr="0030699F" w:rsidRDefault="008E104F" w:rsidP="0030699F">
      <w:pPr>
        <w:tabs>
          <w:tab w:val="left" w:pos="1097"/>
        </w:tabs>
        <w:ind w:right="258"/>
        <w:jc w:val="both"/>
        <w:rPr>
          <w:rFonts w:ascii="Times New Roman" w:hAnsi="Times New Roman" w:cs="Times New Roman"/>
        </w:rPr>
      </w:pPr>
      <w:r w:rsidRPr="0030699F">
        <w:rPr>
          <w:rFonts w:ascii="Times New Roman" w:hAnsi="Times New Roman" w:cs="Times New Roman"/>
        </w:rPr>
        <w:t xml:space="preserve">8.1.9. </w:t>
      </w:r>
      <w:r w:rsidR="004F7264" w:rsidRPr="0030699F">
        <w:rPr>
          <w:rFonts w:ascii="Times New Roman" w:hAnsi="Times New Roman" w:cs="Times New Roman"/>
        </w:rPr>
        <w:t>Cientificar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órgão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representação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judicial</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Advocacia-Geral</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União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para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adoção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das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medidas cabíveis quando do descumprimento de obrigações pelo Contratado;</w:t>
      </w:r>
    </w:p>
    <w:p w14:paraId="21575CB2" w14:textId="77777777" w:rsidR="000B5D43" w:rsidRPr="0030699F" w:rsidRDefault="008E104F" w:rsidP="0030699F">
      <w:pPr>
        <w:tabs>
          <w:tab w:val="left" w:pos="1097"/>
        </w:tabs>
        <w:ind w:right="260"/>
        <w:jc w:val="both"/>
        <w:rPr>
          <w:rFonts w:ascii="Times New Roman" w:hAnsi="Times New Roman" w:cs="Times New Roman"/>
        </w:rPr>
      </w:pPr>
      <w:r w:rsidRPr="0030699F">
        <w:rPr>
          <w:rFonts w:ascii="Times New Roman" w:hAnsi="Times New Roman" w:cs="Times New Roman"/>
        </w:rPr>
        <w:t xml:space="preserve">8.1.10 </w:t>
      </w:r>
      <w:r w:rsidR="004F7264" w:rsidRPr="0030699F">
        <w:rPr>
          <w:rFonts w:ascii="Times New Roman" w:hAnsi="Times New Roman" w:cs="Times New Roman"/>
        </w:rPr>
        <w:t>Explicitamente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emitir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decisão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sobre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todas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solicitações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reclamações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relacionadas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à</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do presente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ressalvados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requerimentos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manifestamente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impertinentes,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meramente</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protelatórios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ou de nenhum interesse para a boa execução do ajuste.</w:t>
      </w:r>
    </w:p>
    <w:p w14:paraId="21575CB3" w14:textId="77777777" w:rsidR="000B5D43" w:rsidRPr="00F63820" w:rsidRDefault="008E104F" w:rsidP="00F63820">
      <w:pPr>
        <w:tabs>
          <w:tab w:val="left" w:pos="1862"/>
        </w:tabs>
        <w:ind w:right="253"/>
        <w:rPr>
          <w:rFonts w:ascii="Times New Roman" w:hAnsi="Times New Roman" w:cs="Times New Roman"/>
        </w:rPr>
      </w:pPr>
      <w:r w:rsidRPr="00F63820">
        <w:rPr>
          <w:rFonts w:ascii="Times New Roman" w:hAnsi="Times New Roman" w:cs="Times New Roman"/>
        </w:rPr>
        <w:t xml:space="preserve">8.1.10.1. </w:t>
      </w:r>
      <w:r w:rsidR="004F7264" w:rsidRPr="00F63820">
        <w:rPr>
          <w:rFonts w:ascii="Times New Roman" w:hAnsi="Times New Roman" w:cs="Times New Roman"/>
        </w:rPr>
        <w:t>A</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Administração</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terá</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o</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prazo</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de</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dez</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dias</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úteis,</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a</w:t>
      </w:r>
      <w:r w:rsidR="004F7264" w:rsidRPr="00F63820">
        <w:rPr>
          <w:rFonts w:ascii="Times New Roman" w:hAnsi="Times New Roman" w:cs="Times New Roman"/>
          <w:spacing w:val="-13"/>
        </w:rPr>
        <w:t xml:space="preserve"> </w:t>
      </w:r>
      <w:r w:rsidR="004F7264" w:rsidRPr="00F63820">
        <w:rPr>
          <w:rFonts w:ascii="Times New Roman" w:hAnsi="Times New Roman" w:cs="Times New Roman"/>
        </w:rPr>
        <w:t>contar</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da</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data</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do</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protocolo</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do</w:t>
      </w:r>
      <w:r w:rsidR="004F7264" w:rsidRPr="00F63820">
        <w:rPr>
          <w:rFonts w:ascii="Times New Roman" w:hAnsi="Times New Roman" w:cs="Times New Roman"/>
          <w:spacing w:val="-14"/>
        </w:rPr>
        <w:t xml:space="preserve"> </w:t>
      </w:r>
      <w:r w:rsidR="004F7264" w:rsidRPr="00F63820">
        <w:rPr>
          <w:rFonts w:ascii="Times New Roman" w:hAnsi="Times New Roman" w:cs="Times New Roman"/>
        </w:rPr>
        <w:t>requerimento para decidir, admitida a prorrogação motivada, por igual período.</w:t>
      </w:r>
    </w:p>
    <w:p w14:paraId="21575CB4" w14:textId="77777777" w:rsidR="000B5D43" w:rsidRPr="0030699F" w:rsidRDefault="008E104F" w:rsidP="0030699F">
      <w:pPr>
        <w:tabs>
          <w:tab w:val="left" w:pos="1101"/>
        </w:tabs>
        <w:ind w:right="255"/>
        <w:jc w:val="both"/>
        <w:rPr>
          <w:rFonts w:ascii="Times New Roman" w:hAnsi="Times New Roman" w:cs="Times New Roman"/>
        </w:rPr>
      </w:pPr>
      <w:r w:rsidRPr="0030699F">
        <w:rPr>
          <w:rFonts w:ascii="Times New Roman" w:hAnsi="Times New Roman" w:cs="Times New Roman"/>
        </w:rPr>
        <w:t xml:space="preserve">8.1.11. </w:t>
      </w:r>
      <w:r w:rsidR="004F7264" w:rsidRPr="0030699F">
        <w:rPr>
          <w:rFonts w:ascii="Times New Roman" w:hAnsi="Times New Roman" w:cs="Times New Roman"/>
        </w:rPr>
        <w:t>Responder eventuais pedidos de reestabelecimento do equilíbrio econômico-financeiro feitos pelo contratado no prazo máximo de dez dias úteis.</w:t>
      </w:r>
    </w:p>
    <w:p w14:paraId="21575CB5" w14:textId="77777777" w:rsidR="000B5D43" w:rsidRPr="0030699F" w:rsidRDefault="008E104F" w:rsidP="0030699F">
      <w:pPr>
        <w:tabs>
          <w:tab w:val="left" w:pos="1101"/>
        </w:tabs>
        <w:ind w:right="262"/>
        <w:jc w:val="both"/>
        <w:rPr>
          <w:rFonts w:ascii="Times New Roman" w:hAnsi="Times New Roman" w:cs="Times New Roman"/>
        </w:rPr>
      </w:pPr>
      <w:r w:rsidRPr="0030699F">
        <w:rPr>
          <w:rFonts w:ascii="Times New Roman" w:hAnsi="Times New Roman" w:cs="Times New Roman"/>
        </w:rPr>
        <w:t xml:space="preserve">8.1.12. </w:t>
      </w:r>
      <w:r w:rsidR="004F7264" w:rsidRPr="0030699F">
        <w:rPr>
          <w:rFonts w:ascii="Times New Roman" w:hAnsi="Times New Roman" w:cs="Times New Roman"/>
        </w:rPr>
        <w:t>Notificar os emitentes das garantias quanto ao início de processo administrativo para apuração de descumprimento de cláusulas contratuais.</w:t>
      </w:r>
    </w:p>
    <w:p w14:paraId="21575CB6" w14:textId="77777777" w:rsidR="000B5D43" w:rsidRPr="0030699F" w:rsidRDefault="008E104F" w:rsidP="0030699F">
      <w:pPr>
        <w:tabs>
          <w:tab w:val="left" w:pos="1101"/>
        </w:tabs>
        <w:ind w:right="251"/>
        <w:jc w:val="both"/>
        <w:rPr>
          <w:rFonts w:ascii="Times New Roman" w:hAnsi="Times New Roman" w:cs="Times New Roman"/>
        </w:rPr>
      </w:pPr>
      <w:r w:rsidRPr="0030699F">
        <w:rPr>
          <w:rFonts w:ascii="Times New Roman" w:hAnsi="Times New Roman" w:cs="Times New Roman"/>
        </w:rPr>
        <w:t xml:space="preserve">8.1.13. </w:t>
      </w:r>
      <w:r w:rsidR="004F7264" w:rsidRPr="0030699F">
        <w:rPr>
          <w:rFonts w:ascii="Times New Roman" w:hAnsi="Times New Roman" w:cs="Times New Roman"/>
        </w:rPr>
        <w:t xml:space="preserve">Comunicar o Contratado na hipótese de posterior alteração do projeto pelo Contratante, no caso </w:t>
      </w:r>
      <w:hyperlink r:id="rId52" w:anchor="art93Â§2">
        <w:r w:rsidR="004F7264" w:rsidRPr="0030699F">
          <w:rPr>
            <w:rFonts w:ascii="Times New Roman" w:hAnsi="Times New Roman" w:cs="Times New Roman"/>
            <w:color w:val="000080"/>
            <w:u w:val="single" w:color="000080"/>
          </w:rPr>
          <w:t>do</w:t>
        </w:r>
      </w:hyperlink>
      <w:r w:rsidR="004F7264" w:rsidRPr="0030699F">
        <w:rPr>
          <w:rFonts w:ascii="Times New Roman" w:hAnsi="Times New Roman" w:cs="Times New Roman"/>
          <w:color w:val="000080"/>
        </w:rPr>
        <w:t xml:space="preserve"> </w:t>
      </w:r>
      <w:hyperlink r:id="rId53" w:anchor="art93Â§2">
        <w:r w:rsidR="004F7264" w:rsidRPr="0030699F">
          <w:rPr>
            <w:rFonts w:ascii="Times New Roman" w:hAnsi="Times New Roman" w:cs="Times New Roman"/>
            <w:color w:val="000080"/>
            <w:u w:val="single" w:color="000080"/>
          </w:rPr>
          <w:t>art. 93, §2º, da Lei nº 14.133, de 2021</w:t>
        </w:r>
        <w:r w:rsidR="004F7264" w:rsidRPr="0030699F">
          <w:rPr>
            <w:rFonts w:ascii="Times New Roman" w:hAnsi="Times New Roman" w:cs="Times New Roman"/>
          </w:rPr>
          <w:t>.</w:t>
        </w:r>
      </w:hyperlink>
    </w:p>
    <w:p w14:paraId="21575CB7" w14:textId="77777777" w:rsidR="000B5D43" w:rsidRPr="0030699F" w:rsidRDefault="008E104F" w:rsidP="0030699F">
      <w:pPr>
        <w:tabs>
          <w:tab w:val="left" w:pos="1097"/>
        </w:tabs>
        <w:ind w:right="262"/>
        <w:jc w:val="both"/>
        <w:rPr>
          <w:rFonts w:ascii="Times New Roman" w:hAnsi="Times New Roman" w:cs="Times New Roman"/>
        </w:rPr>
      </w:pPr>
      <w:r w:rsidRPr="0030699F">
        <w:rPr>
          <w:rFonts w:ascii="Times New Roman" w:hAnsi="Times New Roman" w:cs="Times New Roman"/>
        </w:rPr>
        <w:t xml:space="preserve">8.1.14. </w:t>
      </w:r>
      <w:r w:rsidR="004F7264" w:rsidRPr="0030699F">
        <w:rPr>
          <w:rFonts w:ascii="Times New Roman" w:hAnsi="Times New Roman" w:cs="Times New Roman"/>
        </w:rPr>
        <w:t xml:space="preserve">Fornecer por escrito as informações necessárias para o desenvolvimento dos serviços objeto do </w:t>
      </w:r>
      <w:r w:rsidR="004F7264" w:rsidRPr="0030699F">
        <w:rPr>
          <w:rFonts w:ascii="Times New Roman" w:hAnsi="Times New Roman" w:cs="Times New Roman"/>
          <w:spacing w:val="-2"/>
        </w:rPr>
        <w:t>contrato.</w:t>
      </w:r>
    </w:p>
    <w:p w14:paraId="21575CB8" w14:textId="77777777" w:rsidR="000B5D43" w:rsidRPr="0030699F" w:rsidRDefault="008E104F" w:rsidP="0030699F">
      <w:pPr>
        <w:tabs>
          <w:tab w:val="left" w:pos="1097"/>
        </w:tabs>
        <w:jc w:val="both"/>
        <w:rPr>
          <w:rFonts w:ascii="Times New Roman" w:hAnsi="Times New Roman" w:cs="Times New Roman"/>
        </w:rPr>
      </w:pPr>
      <w:r w:rsidRPr="0030699F">
        <w:rPr>
          <w:rFonts w:ascii="Times New Roman" w:hAnsi="Times New Roman" w:cs="Times New Roman"/>
        </w:rPr>
        <w:t xml:space="preserve">8.1.15. </w:t>
      </w:r>
      <w:r w:rsidR="004F7264" w:rsidRPr="0030699F">
        <w:rPr>
          <w:rFonts w:ascii="Times New Roman" w:hAnsi="Times New Roman" w:cs="Times New Roman"/>
        </w:rPr>
        <w:t>Realizar</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avaliações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periódicas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qualidade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serviços,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após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seu</w:t>
      </w:r>
      <w:r w:rsidR="004F7264" w:rsidRPr="0030699F">
        <w:rPr>
          <w:rFonts w:ascii="Times New Roman" w:hAnsi="Times New Roman" w:cs="Times New Roman"/>
          <w:spacing w:val="-8"/>
        </w:rPr>
        <w:t xml:space="preserve"> </w:t>
      </w:r>
      <w:r w:rsidR="004F7264" w:rsidRPr="0030699F">
        <w:rPr>
          <w:rFonts w:ascii="Times New Roman" w:hAnsi="Times New Roman" w:cs="Times New Roman"/>
          <w:spacing w:val="-2"/>
        </w:rPr>
        <w:t>recebimento.</w:t>
      </w:r>
    </w:p>
    <w:p w14:paraId="21575CB9" w14:textId="14C42C15" w:rsidR="000B5D43" w:rsidRPr="0030699F" w:rsidRDefault="008E104F" w:rsidP="0030699F">
      <w:pPr>
        <w:tabs>
          <w:tab w:val="left" w:pos="1097"/>
        </w:tabs>
        <w:ind w:right="262"/>
        <w:jc w:val="both"/>
        <w:rPr>
          <w:rFonts w:ascii="Times New Roman" w:hAnsi="Times New Roman" w:cs="Times New Roman"/>
        </w:rPr>
      </w:pPr>
      <w:r w:rsidRPr="0030699F">
        <w:rPr>
          <w:rFonts w:ascii="Times New Roman" w:hAnsi="Times New Roman" w:cs="Times New Roman"/>
        </w:rPr>
        <w:t xml:space="preserve">8.1.16. </w:t>
      </w:r>
      <w:r w:rsidR="004F7264" w:rsidRPr="0030699F">
        <w:rPr>
          <w:rFonts w:ascii="Times New Roman" w:hAnsi="Times New Roman" w:cs="Times New Roman"/>
        </w:rPr>
        <w:t>Exigir</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Contratado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providencie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seguinte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documentação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como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condição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indispensável</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para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o recebimento definitivo de objeto</w:t>
      </w:r>
      <w:r w:rsidR="009B47CD">
        <w:rPr>
          <w:rFonts w:ascii="Times New Roman" w:hAnsi="Times New Roman" w:cs="Times New Roman"/>
        </w:rPr>
        <w:t xml:space="preserve"> de forma mensal</w:t>
      </w:r>
      <w:r w:rsidR="004F7264" w:rsidRPr="0030699F">
        <w:rPr>
          <w:rFonts w:ascii="Times New Roman" w:hAnsi="Times New Roman" w:cs="Times New Roman"/>
        </w:rPr>
        <w:t>, quando for o caso:</w:t>
      </w:r>
    </w:p>
    <w:p w14:paraId="21575CBA" w14:textId="2D351972" w:rsidR="000B5D43" w:rsidRPr="0030699F" w:rsidRDefault="004F7264" w:rsidP="0030699F">
      <w:pPr>
        <w:pStyle w:val="PargrafodaLista"/>
        <w:numPr>
          <w:ilvl w:val="0"/>
          <w:numId w:val="17"/>
        </w:numPr>
        <w:tabs>
          <w:tab w:val="left" w:pos="1101"/>
        </w:tabs>
        <w:spacing w:before="0"/>
        <w:rPr>
          <w:rFonts w:ascii="Times New Roman" w:hAnsi="Times New Roman" w:cs="Times New Roman"/>
        </w:rPr>
      </w:pPr>
      <w:r w:rsidRPr="0030699F">
        <w:rPr>
          <w:rFonts w:ascii="Times New Roman" w:hAnsi="Times New Roman" w:cs="Times New Roman"/>
        </w:rPr>
        <w:t>"</w:t>
      </w:r>
      <w:r w:rsidR="00F63820">
        <w:rPr>
          <w:rFonts w:ascii="Times New Roman" w:hAnsi="Times New Roman" w:cs="Times New Roman"/>
        </w:rPr>
        <w:t>ART de execução</w:t>
      </w:r>
      <w:r w:rsidRPr="0030699F">
        <w:rPr>
          <w:rFonts w:ascii="Times New Roman" w:hAnsi="Times New Roman" w:cs="Times New Roman"/>
          <w:spacing w:val="-2"/>
        </w:rPr>
        <w:t>;</w:t>
      </w:r>
    </w:p>
    <w:p w14:paraId="21575CBB" w14:textId="7126B10B" w:rsidR="000B5D43" w:rsidRPr="0030699F" w:rsidRDefault="009B47CD" w:rsidP="00DA6998">
      <w:pPr>
        <w:pStyle w:val="PargrafodaLista"/>
        <w:numPr>
          <w:ilvl w:val="0"/>
          <w:numId w:val="17"/>
        </w:numPr>
        <w:tabs>
          <w:tab w:val="left" w:pos="1101"/>
        </w:tabs>
        <w:spacing w:before="0"/>
        <w:ind w:right="286"/>
        <w:rPr>
          <w:rFonts w:ascii="Times New Roman" w:hAnsi="Times New Roman" w:cs="Times New Roman"/>
        </w:rPr>
      </w:pPr>
      <w:r w:rsidRPr="009B47CD">
        <w:rPr>
          <w:rFonts w:ascii="Times New Roman" w:hAnsi="Times New Roman" w:cs="Times New Roman"/>
        </w:rPr>
        <w:t>Documentação comprobatória da disponibilização dos equipamentos envolvidos nos serviços (contrato de aluguel, comprovação de posse, Certificado de Registro de Licenciamento – CRLV, etc.)</w:t>
      </w:r>
      <w:r w:rsidR="004F7264" w:rsidRPr="0030699F">
        <w:rPr>
          <w:rFonts w:ascii="Times New Roman" w:hAnsi="Times New Roman" w:cs="Times New Roman"/>
          <w:spacing w:val="-4"/>
        </w:rPr>
        <w:t>;</w:t>
      </w:r>
    </w:p>
    <w:p w14:paraId="21575CBC" w14:textId="1826F7F8" w:rsidR="000B5D43" w:rsidRPr="0030699F" w:rsidRDefault="009B47CD" w:rsidP="00DA6998">
      <w:pPr>
        <w:pStyle w:val="PargrafodaLista"/>
        <w:numPr>
          <w:ilvl w:val="0"/>
          <w:numId w:val="17"/>
        </w:numPr>
        <w:tabs>
          <w:tab w:val="left" w:pos="1101"/>
        </w:tabs>
        <w:spacing w:before="0"/>
        <w:ind w:right="286"/>
        <w:rPr>
          <w:rFonts w:ascii="Times New Roman" w:hAnsi="Times New Roman" w:cs="Times New Roman"/>
        </w:rPr>
      </w:pPr>
      <w:r w:rsidRPr="009B47CD">
        <w:rPr>
          <w:rFonts w:ascii="Times New Roman" w:hAnsi="Times New Roman" w:cs="Times New Roman"/>
        </w:rPr>
        <w:t>Documentação comprobatória da disponibilização de mão-de-obra envolvida nos serviços (GFIP, contracheques, RAIS, etc.)</w:t>
      </w:r>
      <w:r w:rsidR="004F7264" w:rsidRPr="0030699F">
        <w:rPr>
          <w:rFonts w:ascii="Times New Roman" w:hAnsi="Times New Roman" w:cs="Times New Roman"/>
          <w:spacing w:val="-2"/>
        </w:rPr>
        <w:t>;</w:t>
      </w:r>
    </w:p>
    <w:p w14:paraId="21575CBF" w14:textId="63DCBD2E" w:rsidR="000B5D43" w:rsidRPr="0030699F" w:rsidRDefault="008E104F" w:rsidP="0030699F">
      <w:pPr>
        <w:tabs>
          <w:tab w:val="left" w:pos="1097"/>
        </w:tabs>
        <w:ind w:right="263"/>
        <w:jc w:val="both"/>
        <w:rPr>
          <w:rFonts w:ascii="Times New Roman" w:hAnsi="Times New Roman" w:cs="Times New Roman"/>
        </w:rPr>
      </w:pPr>
      <w:r w:rsidRPr="0030699F">
        <w:rPr>
          <w:rFonts w:ascii="Times New Roman" w:hAnsi="Times New Roman" w:cs="Times New Roman"/>
        </w:rPr>
        <w:t xml:space="preserve">8.1.17. </w:t>
      </w:r>
      <w:r w:rsidR="004F7264" w:rsidRPr="0030699F">
        <w:rPr>
          <w:rFonts w:ascii="Times New Roman" w:hAnsi="Times New Roman" w:cs="Times New Roman"/>
        </w:rPr>
        <w:t>Arquivar, entre outros documentos, de projetos,, especificações técnicas, orçamentos, termos de recebimento, contratos e aditamentos, relatórios de inspeções técnicas após o recebimento do serviço e notificações expedidas.</w:t>
      </w:r>
    </w:p>
    <w:p w14:paraId="21575CC0" w14:textId="77777777" w:rsidR="000B5D43" w:rsidRPr="0030699F" w:rsidRDefault="008E104F" w:rsidP="0030699F">
      <w:pPr>
        <w:tabs>
          <w:tab w:val="left" w:pos="1097"/>
        </w:tabs>
        <w:ind w:right="254"/>
        <w:jc w:val="both"/>
        <w:rPr>
          <w:rFonts w:ascii="Times New Roman" w:hAnsi="Times New Roman" w:cs="Times New Roman"/>
        </w:rPr>
      </w:pPr>
      <w:r w:rsidRPr="0030699F">
        <w:rPr>
          <w:rFonts w:ascii="Times New Roman" w:hAnsi="Times New Roman" w:cs="Times New Roman"/>
        </w:rPr>
        <w:t xml:space="preserve">8.1.18. </w:t>
      </w:r>
      <w:r w:rsidR="004F7264" w:rsidRPr="0030699F">
        <w:rPr>
          <w:rFonts w:ascii="Times New Roman" w:hAnsi="Times New Roman" w:cs="Times New Roman"/>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21575CC1" w14:textId="77777777" w:rsidR="000B5D43" w:rsidRPr="0030699F" w:rsidRDefault="008E104F" w:rsidP="0030699F">
      <w:pPr>
        <w:tabs>
          <w:tab w:val="left" w:pos="1097"/>
        </w:tabs>
        <w:ind w:right="250"/>
        <w:jc w:val="both"/>
        <w:rPr>
          <w:rFonts w:ascii="Times New Roman" w:hAnsi="Times New Roman" w:cs="Times New Roman"/>
        </w:rPr>
      </w:pPr>
      <w:r w:rsidRPr="0030699F">
        <w:rPr>
          <w:rFonts w:ascii="Times New Roman" w:hAnsi="Times New Roman" w:cs="Times New Roman"/>
        </w:rPr>
        <w:t xml:space="preserve">8.1.19. </w:t>
      </w:r>
      <w:r w:rsidR="004F7264" w:rsidRPr="0030699F">
        <w:rPr>
          <w:rFonts w:ascii="Times New Roman" w:hAnsi="Times New Roman" w:cs="Times New Roman"/>
        </w:rPr>
        <w:t>Não responder por quaisquer compromissos assumidos pelo Contratado com terceiros, ainda que vinculados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à</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bem</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como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qualquer</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dano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causado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terceiros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decorrência</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ato do Contratado, de seus empregados, prepostos ou subordinados.</w:t>
      </w:r>
    </w:p>
    <w:p w14:paraId="21575CC2" w14:textId="77777777" w:rsidR="000B5D43" w:rsidRPr="0030699F" w:rsidRDefault="008E104F" w:rsidP="0030699F">
      <w:pPr>
        <w:tabs>
          <w:tab w:val="left" w:pos="1097"/>
        </w:tabs>
        <w:ind w:right="264"/>
        <w:jc w:val="both"/>
        <w:rPr>
          <w:rFonts w:ascii="Times New Roman" w:hAnsi="Times New Roman" w:cs="Times New Roman"/>
        </w:rPr>
      </w:pPr>
      <w:r w:rsidRPr="0030699F">
        <w:rPr>
          <w:rFonts w:ascii="Times New Roman" w:hAnsi="Times New Roman" w:cs="Times New Roman"/>
        </w:rPr>
        <w:t xml:space="preserve">8.1.20. </w:t>
      </w:r>
      <w:r w:rsidR="004F7264" w:rsidRPr="0030699F">
        <w:rPr>
          <w:rFonts w:ascii="Times New Roman" w:hAnsi="Times New Roman" w:cs="Times New Roman"/>
        </w:rPr>
        <w:t>Previamente à expedição da ordem de serviço, verificar pendências, liberar áreas e/ou adotar providências cabíveis para a regularidade do início da sua execução.</w:t>
      </w:r>
    </w:p>
    <w:p w14:paraId="21575CC3" w14:textId="77777777" w:rsidR="000B5D43" w:rsidRPr="0030699F" w:rsidRDefault="000B5D43" w:rsidP="0030699F">
      <w:pPr>
        <w:pStyle w:val="Corpodetexto"/>
        <w:rPr>
          <w:rFonts w:ascii="Times New Roman" w:hAnsi="Times New Roman" w:cs="Times New Roman"/>
          <w:sz w:val="22"/>
          <w:szCs w:val="22"/>
        </w:rPr>
      </w:pPr>
    </w:p>
    <w:p w14:paraId="21575CC4"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NONA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OBRIGAÇÕES</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DO</w:t>
      </w:r>
      <w:r w:rsidRPr="0030699F">
        <w:rPr>
          <w:rFonts w:ascii="Times New Roman" w:hAnsi="Times New Roman" w:cs="Times New Roman"/>
          <w:spacing w:val="-6"/>
          <w:sz w:val="22"/>
          <w:szCs w:val="22"/>
        </w:rPr>
        <w:t xml:space="preserve"> </w:t>
      </w:r>
      <w:r w:rsidRPr="0030699F">
        <w:rPr>
          <w:rFonts w:ascii="Times New Roman" w:hAnsi="Times New Roman" w:cs="Times New Roman"/>
          <w:spacing w:val="-2"/>
          <w:sz w:val="22"/>
          <w:szCs w:val="22"/>
        </w:rPr>
        <w:t>CONTRATADO</w:t>
      </w:r>
    </w:p>
    <w:p w14:paraId="21575CC5" w14:textId="77777777" w:rsidR="000B5D43" w:rsidRPr="0030699F" w:rsidRDefault="008E104F" w:rsidP="0030699F">
      <w:pPr>
        <w:tabs>
          <w:tab w:val="left" w:pos="1097"/>
        </w:tabs>
        <w:ind w:right="265"/>
        <w:jc w:val="both"/>
        <w:rPr>
          <w:rFonts w:ascii="Times New Roman" w:hAnsi="Times New Roman" w:cs="Times New Roman"/>
        </w:rPr>
      </w:pPr>
      <w:r w:rsidRPr="0030699F">
        <w:rPr>
          <w:rFonts w:ascii="Times New Roman" w:hAnsi="Times New Roman" w:cs="Times New Roman"/>
        </w:rPr>
        <w:t xml:space="preserve">9.1. </w:t>
      </w:r>
      <w:r w:rsidR="004F7264" w:rsidRPr="0030699F">
        <w:rPr>
          <w:rFonts w:ascii="Times New Roman" w:hAnsi="Times New Roman" w:cs="Times New Roman"/>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21575CC6" w14:textId="77777777" w:rsidR="000B5D43" w:rsidRPr="0030699F" w:rsidRDefault="008E104F" w:rsidP="0030699F">
      <w:pPr>
        <w:tabs>
          <w:tab w:val="left" w:pos="1097"/>
        </w:tabs>
        <w:ind w:right="253"/>
        <w:jc w:val="both"/>
        <w:rPr>
          <w:rFonts w:ascii="Times New Roman" w:hAnsi="Times New Roman" w:cs="Times New Roman"/>
        </w:rPr>
      </w:pPr>
      <w:r w:rsidRPr="0030699F">
        <w:rPr>
          <w:rFonts w:ascii="Times New Roman" w:hAnsi="Times New Roman" w:cs="Times New Roman"/>
        </w:rPr>
        <w:t xml:space="preserve">9.2. </w:t>
      </w:r>
      <w:r w:rsidR="004F7264" w:rsidRPr="0030699F">
        <w:rPr>
          <w:rFonts w:ascii="Times New Roman" w:hAnsi="Times New Roman" w:cs="Times New Roman"/>
        </w:rPr>
        <w:t xml:space="preserve">Manter preposto aceito pela Administração no local do serviço para representá-lo na execução do </w:t>
      </w:r>
      <w:r w:rsidR="004F7264" w:rsidRPr="0030699F">
        <w:rPr>
          <w:rFonts w:ascii="Times New Roman" w:hAnsi="Times New Roman" w:cs="Times New Roman"/>
          <w:spacing w:val="-2"/>
        </w:rPr>
        <w:t>contrato.</w:t>
      </w:r>
    </w:p>
    <w:p w14:paraId="21575CC7" w14:textId="77777777" w:rsidR="000B5D43" w:rsidRPr="009B47CD" w:rsidRDefault="008E104F" w:rsidP="009B47CD">
      <w:pPr>
        <w:tabs>
          <w:tab w:val="left" w:pos="1807"/>
        </w:tabs>
        <w:ind w:right="261"/>
        <w:jc w:val="both"/>
        <w:rPr>
          <w:rFonts w:ascii="Times New Roman" w:hAnsi="Times New Roman" w:cs="Times New Roman"/>
        </w:rPr>
      </w:pPr>
      <w:r w:rsidRPr="009B47CD">
        <w:rPr>
          <w:rFonts w:ascii="Times New Roman" w:hAnsi="Times New Roman" w:cs="Times New Roman"/>
        </w:rPr>
        <w:t xml:space="preserve">9.2.1. </w:t>
      </w:r>
      <w:r w:rsidR="004F7264" w:rsidRPr="009B47CD">
        <w:rPr>
          <w:rFonts w:ascii="Times New Roman" w:hAnsi="Times New Roman" w:cs="Times New Roman"/>
        </w:rPr>
        <w:t xml:space="preserve">A indicação ou a manutenção do preposto da empresa poderá ser recusada pelo órgão ou entidade, desde que devidamente justificada, devendo a empresa designar outro para o exercício da </w:t>
      </w:r>
      <w:r w:rsidR="004F7264" w:rsidRPr="009B47CD">
        <w:rPr>
          <w:rFonts w:ascii="Times New Roman" w:hAnsi="Times New Roman" w:cs="Times New Roman"/>
          <w:spacing w:val="-2"/>
        </w:rPr>
        <w:t>atividade.</w:t>
      </w:r>
    </w:p>
    <w:p w14:paraId="21575CC8" w14:textId="77777777" w:rsidR="000B5D43" w:rsidRPr="0030699F" w:rsidRDefault="008E104F" w:rsidP="0030699F">
      <w:pPr>
        <w:tabs>
          <w:tab w:val="left" w:pos="1097"/>
        </w:tabs>
        <w:ind w:right="255"/>
        <w:jc w:val="both"/>
        <w:rPr>
          <w:rFonts w:ascii="Times New Roman" w:hAnsi="Times New Roman" w:cs="Times New Roman"/>
        </w:rPr>
      </w:pPr>
      <w:r w:rsidRPr="0030699F">
        <w:rPr>
          <w:rFonts w:ascii="Times New Roman" w:hAnsi="Times New Roman" w:cs="Times New Roman"/>
        </w:rPr>
        <w:t xml:space="preserve">9.3. </w:t>
      </w:r>
      <w:r w:rsidR="004F7264" w:rsidRPr="0030699F">
        <w:rPr>
          <w:rFonts w:ascii="Times New Roman" w:hAnsi="Times New Roman" w:cs="Times New Roman"/>
        </w:rPr>
        <w:t>Atender</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às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determinações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regulares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emitidas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pelo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fiscal</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autoridade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superior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w:t>
      </w:r>
      <w:hyperlink r:id="rId54" w:anchor="art137">
        <w:r w:rsidR="004F7264" w:rsidRPr="0030699F">
          <w:rPr>
            <w:rFonts w:ascii="Times New Roman" w:hAnsi="Times New Roman" w:cs="Times New Roman"/>
            <w:color w:val="000080"/>
            <w:u w:val="single" w:color="000080"/>
          </w:rPr>
          <w:t>art.</w:t>
        </w:r>
        <w:r w:rsidR="004F7264" w:rsidRPr="0030699F">
          <w:rPr>
            <w:rFonts w:ascii="Times New Roman" w:hAnsi="Times New Roman" w:cs="Times New Roman"/>
            <w:color w:val="000080"/>
            <w:spacing w:val="-4"/>
            <w:u w:val="single" w:color="000080"/>
          </w:rPr>
          <w:t xml:space="preserve"> </w:t>
        </w:r>
        <w:r w:rsidR="004F7264" w:rsidRPr="0030699F">
          <w:rPr>
            <w:rFonts w:ascii="Times New Roman" w:hAnsi="Times New Roman" w:cs="Times New Roman"/>
            <w:color w:val="000080"/>
            <w:u w:val="single" w:color="000080"/>
          </w:rPr>
          <w:t>137,</w:t>
        </w:r>
      </w:hyperlink>
      <w:r w:rsidR="004F7264" w:rsidRPr="0030699F">
        <w:rPr>
          <w:rFonts w:ascii="Times New Roman" w:hAnsi="Times New Roman" w:cs="Times New Roman"/>
          <w:color w:val="000080"/>
        </w:rPr>
        <w:t xml:space="preserve"> </w:t>
      </w:r>
      <w:hyperlink r:id="rId55" w:anchor="art137">
        <w:r w:rsidR="004F7264" w:rsidRPr="0030699F">
          <w:rPr>
            <w:rFonts w:ascii="Times New Roman" w:hAnsi="Times New Roman" w:cs="Times New Roman"/>
            <w:color w:val="000080"/>
            <w:u w:val="single" w:color="000080"/>
          </w:rPr>
          <w:t>II</w:t>
        </w:r>
      </w:hyperlink>
      <w:r w:rsidR="004F7264" w:rsidRPr="0030699F">
        <w:rPr>
          <w:rFonts w:ascii="Times New Roman" w:hAnsi="Times New Roman" w:cs="Times New Roman"/>
        </w:rPr>
        <w:t>) e prestar todo esclarecimento ou informação por eles solicitados;</w:t>
      </w:r>
    </w:p>
    <w:p w14:paraId="21575CC9" w14:textId="77777777" w:rsidR="000B5D43" w:rsidRPr="0030699F" w:rsidRDefault="008E104F" w:rsidP="0030699F">
      <w:pPr>
        <w:tabs>
          <w:tab w:val="left" w:pos="1097"/>
        </w:tabs>
        <w:ind w:right="263"/>
        <w:jc w:val="both"/>
        <w:rPr>
          <w:rFonts w:ascii="Times New Roman" w:hAnsi="Times New Roman" w:cs="Times New Roman"/>
        </w:rPr>
      </w:pPr>
      <w:r w:rsidRPr="0030699F">
        <w:rPr>
          <w:rFonts w:ascii="Times New Roman" w:hAnsi="Times New Roman" w:cs="Times New Roman"/>
        </w:rPr>
        <w:t xml:space="preserve">9.4. </w:t>
      </w:r>
      <w:r w:rsidR="004F7264" w:rsidRPr="0030699F">
        <w:rPr>
          <w:rFonts w:ascii="Times New Roman" w:hAnsi="Times New Roman" w:cs="Times New Roman"/>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21575CCA" w14:textId="77777777" w:rsidR="000B5D43" w:rsidRPr="0030699F" w:rsidRDefault="008E104F" w:rsidP="0030699F">
      <w:pPr>
        <w:tabs>
          <w:tab w:val="left" w:pos="1097"/>
        </w:tabs>
        <w:ind w:right="262"/>
        <w:jc w:val="both"/>
        <w:rPr>
          <w:rFonts w:ascii="Times New Roman" w:hAnsi="Times New Roman" w:cs="Times New Roman"/>
        </w:rPr>
      </w:pPr>
      <w:r w:rsidRPr="0030699F">
        <w:rPr>
          <w:rFonts w:ascii="Times New Roman" w:hAnsi="Times New Roman" w:cs="Times New Roman"/>
        </w:rPr>
        <w:t xml:space="preserve">9.5. </w:t>
      </w:r>
      <w:r w:rsidR="004F7264" w:rsidRPr="0030699F">
        <w:rPr>
          <w:rFonts w:ascii="Times New Roman" w:hAnsi="Times New Roman" w:cs="Times New Roman"/>
        </w:rPr>
        <w:t>Reparar,</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corrigir,</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remover,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reconstruir</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substituir,</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às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suas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expensas,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total</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parte,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lastRenderedPageBreak/>
        <w:t>prazo fixado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pelo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fiscal</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serviços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nos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quais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se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verificarem</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vícios,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defeitos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incorreções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resultantes da execução ou dos materiais empregados;</w:t>
      </w:r>
    </w:p>
    <w:p w14:paraId="21575CCB" w14:textId="77777777" w:rsidR="000B5D43" w:rsidRPr="0030699F" w:rsidRDefault="008E104F" w:rsidP="0030699F">
      <w:pPr>
        <w:tabs>
          <w:tab w:val="left" w:pos="1097"/>
        </w:tabs>
        <w:ind w:right="250"/>
        <w:jc w:val="both"/>
        <w:rPr>
          <w:rFonts w:ascii="Times New Roman" w:hAnsi="Times New Roman" w:cs="Times New Roman"/>
        </w:rPr>
      </w:pPr>
      <w:r w:rsidRPr="0030699F">
        <w:rPr>
          <w:rFonts w:ascii="Times New Roman" w:hAnsi="Times New Roman" w:cs="Times New Roman"/>
        </w:rPr>
        <w:t xml:space="preserve">9.6. </w:t>
      </w:r>
      <w:r w:rsidR="004F7264" w:rsidRPr="0030699F">
        <w:rPr>
          <w:rFonts w:ascii="Times New Roman" w:hAnsi="Times New Roman" w:cs="Times New Roman"/>
        </w:rPr>
        <w:t>Responsabilizar-se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pelos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vícios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danos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decorrentes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objeto,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acordo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com</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4"/>
        </w:rPr>
        <w:t xml:space="preserve"> </w:t>
      </w:r>
      <w:hyperlink r:id="rId56">
        <w:r w:rsidR="004F7264" w:rsidRPr="0030699F">
          <w:rPr>
            <w:rFonts w:ascii="Times New Roman" w:hAnsi="Times New Roman" w:cs="Times New Roman"/>
            <w:color w:val="000080"/>
            <w:u w:val="single" w:color="000080"/>
          </w:rPr>
          <w:t>Código</w:t>
        </w:r>
      </w:hyperlink>
      <w:r w:rsidR="004F7264" w:rsidRPr="0030699F">
        <w:rPr>
          <w:rFonts w:ascii="Times New Roman" w:hAnsi="Times New Roman" w:cs="Times New Roman"/>
          <w:color w:val="000080"/>
        </w:rPr>
        <w:t xml:space="preserve"> </w:t>
      </w:r>
      <w:hyperlink r:id="rId57">
        <w:r w:rsidR="004F7264" w:rsidRPr="0030699F">
          <w:rPr>
            <w:rFonts w:ascii="Times New Roman" w:hAnsi="Times New Roman" w:cs="Times New Roman"/>
            <w:color w:val="000080"/>
            <w:u w:val="single" w:color="000080"/>
          </w:rPr>
          <w:t>de Defesa do Consumidor (Lei nº 8.078, de 1990</w:t>
        </w:r>
      </w:hyperlink>
      <w:r w:rsidR="004F7264" w:rsidRPr="0030699F">
        <w:rPr>
          <w:rFonts w:ascii="Times New Roman" w:hAnsi="Times New Roman" w:cs="Times New Roman"/>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21575CCC" w14:textId="77777777" w:rsidR="000B5D43" w:rsidRPr="0030699F" w:rsidRDefault="008E104F" w:rsidP="0030699F">
      <w:pPr>
        <w:tabs>
          <w:tab w:val="left" w:pos="1097"/>
        </w:tabs>
        <w:ind w:right="259"/>
        <w:jc w:val="both"/>
        <w:rPr>
          <w:rFonts w:ascii="Times New Roman" w:hAnsi="Times New Roman" w:cs="Times New Roman"/>
        </w:rPr>
      </w:pPr>
      <w:r w:rsidRPr="0030699F">
        <w:rPr>
          <w:rFonts w:ascii="Times New Roman" w:hAnsi="Times New Roman" w:cs="Times New Roman"/>
        </w:rPr>
        <w:t xml:space="preserve">9.7. </w:t>
      </w:r>
      <w:r w:rsidR="004F7264" w:rsidRPr="0030699F">
        <w:rPr>
          <w:rFonts w:ascii="Times New Roman" w:hAnsi="Times New Roman" w:cs="Times New Roman"/>
        </w:rPr>
        <w:t>Efetuar comunicação ao Contratante, assim que tiver ciência da impossibilidade de realização ou finalização do serviço no prazo estabelecido, para adoção de ações de contingência cabíveis.</w:t>
      </w:r>
    </w:p>
    <w:p w14:paraId="21575CCD" w14:textId="77777777" w:rsidR="000B5D43" w:rsidRPr="0030699F" w:rsidRDefault="008E104F" w:rsidP="0030699F">
      <w:pPr>
        <w:tabs>
          <w:tab w:val="left" w:pos="1097"/>
        </w:tabs>
        <w:ind w:right="263"/>
        <w:jc w:val="both"/>
        <w:rPr>
          <w:rFonts w:ascii="Times New Roman" w:hAnsi="Times New Roman" w:cs="Times New Roman"/>
        </w:rPr>
      </w:pPr>
      <w:r w:rsidRPr="0030699F">
        <w:rPr>
          <w:rFonts w:ascii="Times New Roman" w:hAnsi="Times New Roman" w:cs="Times New Roman"/>
        </w:rPr>
        <w:t xml:space="preserve">9.8. </w:t>
      </w:r>
      <w:r w:rsidR="004F7264" w:rsidRPr="0030699F">
        <w:rPr>
          <w:rFonts w:ascii="Times New Roman" w:hAnsi="Times New Roman" w:cs="Times New Roman"/>
        </w:rPr>
        <w:t xml:space="preserve">Não contratar, durante a vigência do contrato, cônjuge, companheiro ou parente em linha reta, colateral ou por afinidade, até o terceiro grau, de dirigente do contratante ou do fiscal ou gestor do contrato, nos termos do </w:t>
      </w:r>
      <w:hyperlink r:id="rId58" w:anchor="art48">
        <w:r w:rsidR="004F7264" w:rsidRPr="0030699F">
          <w:rPr>
            <w:rFonts w:ascii="Times New Roman" w:hAnsi="Times New Roman" w:cs="Times New Roman"/>
            <w:color w:val="000080"/>
            <w:u w:val="single" w:color="000080"/>
          </w:rPr>
          <w:t>artigo 48, parágrafo único, da Lei nº 14.133, de 2021</w:t>
        </w:r>
        <w:r w:rsidR="004F7264" w:rsidRPr="0030699F">
          <w:rPr>
            <w:rFonts w:ascii="Times New Roman" w:hAnsi="Times New Roman" w:cs="Times New Roman"/>
          </w:rPr>
          <w:t>;</w:t>
        </w:r>
      </w:hyperlink>
    </w:p>
    <w:p w14:paraId="21575CCE" w14:textId="063ACB33" w:rsidR="000B5D43" w:rsidRPr="0030699F" w:rsidRDefault="008E104F" w:rsidP="0030699F">
      <w:pPr>
        <w:tabs>
          <w:tab w:val="left" w:pos="1097"/>
        </w:tabs>
        <w:ind w:right="253"/>
        <w:jc w:val="both"/>
        <w:rPr>
          <w:rFonts w:ascii="Times New Roman" w:hAnsi="Times New Roman" w:cs="Times New Roman"/>
        </w:rPr>
      </w:pPr>
      <w:r w:rsidRPr="0030699F">
        <w:rPr>
          <w:rFonts w:ascii="Times New Roman" w:hAnsi="Times New Roman" w:cs="Times New Roman"/>
        </w:rPr>
        <w:t xml:space="preserve">9.9. </w:t>
      </w:r>
      <w:r w:rsidR="004F7264" w:rsidRPr="0030699F">
        <w:rPr>
          <w:rFonts w:ascii="Times New Roman" w:hAnsi="Times New Roman" w:cs="Times New Roman"/>
        </w:rPr>
        <w:t xml:space="preserve">Quando não for possível a verificação da regularidade no Sistema de </w:t>
      </w:r>
      <w:r w:rsidR="009B47CD">
        <w:rPr>
          <w:rFonts w:ascii="Times New Roman" w:hAnsi="Times New Roman" w:cs="Times New Roman"/>
        </w:rPr>
        <w:t>Registro Cadastral do Municipio</w:t>
      </w:r>
      <w:r w:rsidR="004F7264" w:rsidRPr="0030699F">
        <w:rPr>
          <w:rFonts w:ascii="Times New Roman" w:hAnsi="Times New Roman" w:cs="Times New Roman"/>
        </w:rPr>
        <w:t>, o contratado deverá entregar ao setor responsável pela fiscalização do contrato, até o dia trinta do mês seguinte ao da prestação dos serviços, os seguintes documentos:</w:t>
      </w:r>
    </w:p>
    <w:p w14:paraId="21575CCF" w14:textId="77777777" w:rsidR="000B5D43" w:rsidRPr="0030699F" w:rsidRDefault="004F7264" w:rsidP="0030699F">
      <w:pPr>
        <w:pStyle w:val="PargrafodaLista"/>
        <w:numPr>
          <w:ilvl w:val="0"/>
          <w:numId w:val="15"/>
        </w:numPr>
        <w:tabs>
          <w:tab w:val="left" w:pos="1099"/>
        </w:tabs>
        <w:spacing w:before="0"/>
        <w:ind w:left="1099" w:hanging="423"/>
        <w:rPr>
          <w:rFonts w:ascii="Times New Roman" w:hAnsi="Times New Roman" w:cs="Times New Roman"/>
        </w:rPr>
      </w:pPr>
      <w:r w:rsidRPr="0030699F">
        <w:rPr>
          <w:rFonts w:ascii="Times New Roman" w:hAnsi="Times New Roman" w:cs="Times New Roman"/>
        </w:rPr>
        <w:t>prova</w:t>
      </w:r>
      <w:r w:rsidRPr="0030699F">
        <w:rPr>
          <w:rFonts w:ascii="Times New Roman" w:hAnsi="Times New Roman" w:cs="Times New Roman"/>
          <w:spacing w:val="-8"/>
        </w:rPr>
        <w:t xml:space="preserve"> </w:t>
      </w:r>
      <w:r w:rsidRPr="0030699F">
        <w:rPr>
          <w:rFonts w:ascii="Times New Roman" w:hAnsi="Times New Roman" w:cs="Times New Roman"/>
        </w:rPr>
        <w:t>de</w:t>
      </w:r>
      <w:r w:rsidRPr="0030699F">
        <w:rPr>
          <w:rFonts w:ascii="Times New Roman" w:hAnsi="Times New Roman" w:cs="Times New Roman"/>
          <w:spacing w:val="-8"/>
        </w:rPr>
        <w:t xml:space="preserve"> </w:t>
      </w:r>
      <w:r w:rsidRPr="0030699F">
        <w:rPr>
          <w:rFonts w:ascii="Times New Roman" w:hAnsi="Times New Roman" w:cs="Times New Roman"/>
        </w:rPr>
        <w:t>regularidade</w:t>
      </w:r>
      <w:r w:rsidRPr="0030699F">
        <w:rPr>
          <w:rFonts w:ascii="Times New Roman" w:hAnsi="Times New Roman" w:cs="Times New Roman"/>
          <w:spacing w:val="-7"/>
        </w:rPr>
        <w:t xml:space="preserve"> </w:t>
      </w:r>
      <w:r w:rsidRPr="0030699F">
        <w:rPr>
          <w:rFonts w:ascii="Times New Roman" w:hAnsi="Times New Roman" w:cs="Times New Roman"/>
        </w:rPr>
        <w:t>relativa</w:t>
      </w:r>
      <w:r w:rsidRPr="0030699F">
        <w:rPr>
          <w:rFonts w:ascii="Times New Roman" w:hAnsi="Times New Roman" w:cs="Times New Roman"/>
          <w:spacing w:val="-8"/>
        </w:rPr>
        <w:t xml:space="preserve"> </w:t>
      </w:r>
      <w:r w:rsidRPr="0030699F">
        <w:rPr>
          <w:rFonts w:ascii="Times New Roman" w:hAnsi="Times New Roman" w:cs="Times New Roman"/>
        </w:rPr>
        <w:t>à</w:t>
      </w:r>
      <w:r w:rsidRPr="0030699F">
        <w:rPr>
          <w:rFonts w:ascii="Times New Roman" w:hAnsi="Times New Roman" w:cs="Times New Roman"/>
          <w:spacing w:val="-8"/>
        </w:rPr>
        <w:t xml:space="preserve"> </w:t>
      </w:r>
      <w:r w:rsidRPr="0030699F">
        <w:rPr>
          <w:rFonts w:ascii="Times New Roman" w:hAnsi="Times New Roman" w:cs="Times New Roman"/>
        </w:rPr>
        <w:t>Seguridade</w:t>
      </w:r>
      <w:r w:rsidRPr="0030699F">
        <w:rPr>
          <w:rFonts w:ascii="Times New Roman" w:hAnsi="Times New Roman" w:cs="Times New Roman"/>
          <w:spacing w:val="-7"/>
        </w:rPr>
        <w:t xml:space="preserve"> </w:t>
      </w:r>
      <w:r w:rsidRPr="0030699F">
        <w:rPr>
          <w:rFonts w:ascii="Times New Roman" w:hAnsi="Times New Roman" w:cs="Times New Roman"/>
          <w:spacing w:val="-2"/>
        </w:rPr>
        <w:t>Social;</w:t>
      </w:r>
    </w:p>
    <w:p w14:paraId="21575CD0" w14:textId="77777777" w:rsidR="000B5D43" w:rsidRPr="0030699F" w:rsidRDefault="004F7264" w:rsidP="0030699F">
      <w:pPr>
        <w:pStyle w:val="PargrafodaLista"/>
        <w:numPr>
          <w:ilvl w:val="0"/>
          <w:numId w:val="15"/>
        </w:numPr>
        <w:tabs>
          <w:tab w:val="left" w:pos="1099"/>
        </w:tabs>
        <w:spacing w:before="0"/>
        <w:ind w:left="1099" w:hanging="423"/>
        <w:rPr>
          <w:rFonts w:ascii="Times New Roman" w:hAnsi="Times New Roman" w:cs="Times New Roman"/>
        </w:rPr>
      </w:pPr>
      <w:r w:rsidRPr="0030699F">
        <w:rPr>
          <w:rFonts w:ascii="Times New Roman" w:hAnsi="Times New Roman" w:cs="Times New Roman"/>
        </w:rPr>
        <w:t>certidão</w:t>
      </w:r>
      <w:r w:rsidRPr="0030699F">
        <w:rPr>
          <w:rFonts w:ascii="Times New Roman" w:hAnsi="Times New Roman" w:cs="Times New Roman"/>
          <w:spacing w:val="-6"/>
        </w:rPr>
        <w:t xml:space="preserve"> </w:t>
      </w:r>
      <w:r w:rsidRPr="0030699F">
        <w:rPr>
          <w:rFonts w:ascii="Times New Roman" w:hAnsi="Times New Roman" w:cs="Times New Roman"/>
        </w:rPr>
        <w:t>conjunta</w:t>
      </w:r>
      <w:r w:rsidRPr="0030699F">
        <w:rPr>
          <w:rFonts w:ascii="Times New Roman" w:hAnsi="Times New Roman" w:cs="Times New Roman"/>
          <w:spacing w:val="-7"/>
        </w:rPr>
        <w:t xml:space="preserve"> </w:t>
      </w:r>
      <w:r w:rsidRPr="0030699F">
        <w:rPr>
          <w:rFonts w:ascii="Times New Roman" w:hAnsi="Times New Roman" w:cs="Times New Roman"/>
        </w:rPr>
        <w:t>relativa</w:t>
      </w:r>
      <w:r w:rsidRPr="0030699F">
        <w:rPr>
          <w:rFonts w:ascii="Times New Roman" w:hAnsi="Times New Roman" w:cs="Times New Roman"/>
          <w:spacing w:val="-7"/>
        </w:rPr>
        <w:t xml:space="preserve"> </w:t>
      </w:r>
      <w:r w:rsidRPr="0030699F">
        <w:rPr>
          <w:rFonts w:ascii="Times New Roman" w:hAnsi="Times New Roman" w:cs="Times New Roman"/>
        </w:rPr>
        <w:t>aos</w:t>
      </w:r>
      <w:r w:rsidRPr="0030699F">
        <w:rPr>
          <w:rFonts w:ascii="Times New Roman" w:hAnsi="Times New Roman" w:cs="Times New Roman"/>
          <w:spacing w:val="-6"/>
        </w:rPr>
        <w:t xml:space="preserve"> </w:t>
      </w:r>
      <w:r w:rsidRPr="0030699F">
        <w:rPr>
          <w:rFonts w:ascii="Times New Roman" w:hAnsi="Times New Roman" w:cs="Times New Roman"/>
        </w:rPr>
        <w:t>tributos</w:t>
      </w:r>
      <w:r w:rsidRPr="0030699F">
        <w:rPr>
          <w:rFonts w:ascii="Times New Roman" w:hAnsi="Times New Roman" w:cs="Times New Roman"/>
          <w:spacing w:val="-6"/>
        </w:rPr>
        <w:t xml:space="preserve"> </w:t>
      </w:r>
      <w:r w:rsidRPr="0030699F">
        <w:rPr>
          <w:rFonts w:ascii="Times New Roman" w:hAnsi="Times New Roman" w:cs="Times New Roman"/>
        </w:rPr>
        <w:t>federais</w:t>
      </w:r>
      <w:r w:rsidRPr="0030699F">
        <w:rPr>
          <w:rFonts w:ascii="Times New Roman" w:hAnsi="Times New Roman" w:cs="Times New Roman"/>
          <w:spacing w:val="-4"/>
        </w:rPr>
        <w:t xml:space="preserve"> </w:t>
      </w:r>
      <w:r w:rsidRPr="0030699F">
        <w:rPr>
          <w:rFonts w:ascii="Times New Roman" w:hAnsi="Times New Roman" w:cs="Times New Roman"/>
        </w:rPr>
        <w:t>e</w:t>
      </w:r>
      <w:r w:rsidRPr="0030699F">
        <w:rPr>
          <w:rFonts w:ascii="Times New Roman" w:hAnsi="Times New Roman" w:cs="Times New Roman"/>
          <w:spacing w:val="-7"/>
        </w:rPr>
        <w:t xml:space="preserve"> </w:t>
      </w:r>
      <w:r w:rsidRPr="0030699F">
        <w:rPr>
          <w:rFonts w:ascii="Times New Roman" w:hAnsi="Times New Roman" w:cs="Times New Roman"/>
        </w:rPr>
        <w:t>à</w:t>
      </w:r>
      <w:r w:rsidRPr="0030699F">
        <w:rPr>
          <w:rFonts w:ascii="Times New Roman" w:hAnsi="Times New Roman" w:cs="Times New Roman"/>
          <w:spacing w:val="-8"/>
        </w:rPr>
        <w:t xml:space="preserve"> </w:t>
      </w:r>
      <w:r w:rsidRPr="0030699F">
        <w:rPr>
          <w:rFonts w:ascii="Times New Roman" w:hAnsi="Times New Roman" w:cs="Times New Roman"/>
        </w:rPr>
        <w:t>Dívida</w:t>
      </w:r>
      <w:r w:rsidRPr="0030699F">
        <w:rPr>
          <w:rFonts w:ascii="Times New Roman" w:hAnsi="Times New Roman" w:cs="Times New Roman"/>
          <w:spacing w:val="-8"/>
        </w:rPr>
        <w:t xml:space="preserve"> </w:t>
      </w:r>
      <w:r w:rsidRPr="0030699F">
        <w:rPr>
          <w:rFonts w:ascii="Times New Roman" w:hAnsi="Times New Roman" w:cs="Times New Roman"/>
        </w:rPr>
        <w:t>Ativa</w:t>
      </w:r>
      <w:r w:rsidRPr="0030699F">
        <w:rPr>
          <w:rFonts w:ascii="Times New Roman" w:hAnsi="Times New Roman" w:cs="Times New Roman"/>
          <w:spacing w:val="-5"/>
        </w:rPr>
        <w:t xml:space="preserve"> </w:t>
      </w:r>
      <w:r w:rsidRPr="0030699F">
        <w:rPr>
          <w:rFonts w:ascii="Times New Roman" w:hAnsi="Times New Roman" w:cs="Times New Roman"/>
        </w:rPr>
        <w:t>da</w:t>
      </w:r>
      <w:r w:rsidRPr="0030699F">
        <w:rPr>
          <w:rFonts w:ascii="Times New Roman" w:hAnsi="Times New Roman" w:cs="Times New Roman"/>
          <w:spacing w:val="-8"/>
        </w:rPr>
        <w:t xml:space="preserve"> </w:t>
      </w:r>
      <w:r w:rsidRPr="0030699F">
        <w:rPr>
          <w:rFonts w:ascii="Times New Roman" w:hAnsi="Times New Roman" w:cs="Times New Roman"/>
          <w:spacing w:val="-2"/>
        </w:rPr>
        <w:t>União;</w:t>
      </w:r>
    </w:p>
    <w:p w14:paraId="21575CD1" w14:textId="77777777" w:rsidR="000B5D43" w:rsidRPr="0030699F" w:rsidRDefault="004F7264" w:rsidP="0030699F">
      <w:pPr>
        <w:pStyle w:val="PargrafodaLista"/>
        <w:numPr>
          <w:ilvl w:val="0"/>
          <w:numId w:val="15"/>
        </w:numPr>
        <w:tabs>
          <w:tab w:val="left" w:pos="1099"/>
        </w:tabs>
        <w:spacing w:before="0"/>
        <w:ind w:left="676" w:right="265" w:firstLine="0"/>
        <w:rPr>
          <w:rFonts w:ascii="Times New Roman" w:hAnsi="Times New Roman" w:cs="Times New Roman"/>
        </w:rPr>
      </w:pPr>
      <w:r w:rsidRPr="0030699F">
        <w:rPr>
          <w:rFonts w:ascii="Times New Roman" w:hAnsi="Times New Roman" w:cs="Times New Roman"/>
        </w:rPr>
        <w:t>certidões que comprovem a regularidade perante a Fazenda Municipal ou Distrital do domicílio ou sede do contratado;</w:t>
      </w:r>
    </w:p>
    <w:p w14:paraId="21575CD2" w14:textId="77777777" w:rsidR="000B5D43" w:rsidRPr="0030699F" w:rsidRDefault="004F7264" w:rsidP="0030699F">
      <w:pPr>
        <w:pStyle w:val="PargrafodaLista"/>
        <w:numPr>
          <w:ilvl w:val="0"/>
          <w:numId w:val="15"/>
        </w:numPr>
        <w:tabs>
          <w:tab w:val="left" w:pos="1099"/>
        </w:tabs>
        <w:spacing w:before="0"/>
        <w:ind w:left="1099" w:hanging="423"/>
        <w:rPr>
          <w:rFonts w:ascii="Times New Roman" w:hAnsi="Times New Roman" w:cs="Times New Roman"/>
        </w:rPr>
      </w:pPr>
      <w:r w:rsidRPr="0030699F">
        <w:rPr>
          <w:rFonts w:ascii="Times New Roman" w:hAnsi="Times New Roman" w:cs="Times New Roman"/>
        </w:rPr>
        <w:t>Certidão</w:t>
      </w:r>
      <w:r w:rsidRPr="0030699F">
        <w:rPr>
          <w:rFonts w:ascii="Times New Roman" w:hAnsi="Times New Roman" w:cs="Times New Roman"/>
          <w:spacing w:val="-6"/>
        </w:rPr>
        <w:t xml:space="preserve"> </w:t>
      </w:r>
      <w:r w:rsidRPr="0030699F">
        <w:rPr>
          <w:rFonts w:ascii="Times New Roman" w:hAnsi="Times New Roman" w:cs="Times New Roman"/>
        </w:rPr>
        <w:t>de</w:t>
      </w:r>
      <w:r w:rsidRPr="0030699F">
        <w:rPr>
          <w:rFonts w:ascii="Times New Roman" w:hAnsi="Times New Roman" w:cs="Times New Roman"/>
          <w:spacing w:val="-8"/>
        </w:rPr>
        <w:t xml:space="preserve"> </w:t>
      </w:r>
      <w:r w:rsidRPr="0030699F">
        <w:rPr>
          <w:rFonts w:ascii="Times New Roman" w:hAnsi="Times New Roman" w:cs="Times New Roman"/>
        </w:rPr>
        <w:t>Regularidade</w:t>
      </w:r>
      <w:r w:rsidRPr="0030699F">
        <w:rPr>
          <w:rFonts w:ascii="Times New Roman" w:hAnsi="Times New Roman" w:cs="Times New Roman"/>
          <w:spacing w:val="-6"/>
        </w:rPr>
        <w:t xml:space="preserve"> </w:t>
      </w:r>
      <w:r w:rsidRPr="0030699F">
        <w:rPr>
          <w:rFonts w:ascii="Times New Roman" w:hAnsi="Times New Roman" w:cs="Times New Roman"/>
        </w:rPr>
        <w:t>do</w:t>
      </w:r>
      <w:r w:rsidRPr="0030699F">
        <w:rPr>
          <w:rFonts w:ascii="Times New Roman" w:hAnsi="Times New Roman" w:cs="Times New Roman"/>
          <w:spacing w:val="-7"/>
        </w:rPr>
        <w:t xml:space="preserve"> </w:t>
      </w:r>
      <w:r w:rsidRPr="0030699F">
        <w:rPr>
          <w:rFonts w:ascii="Times New Roman" w:hAnsi="Times New Roman" w:cs="Times New Roman"/>
        </w:rPr>
        <w:t>FGTS</w:t>
      </w:r>
      <w:r w:rsidRPr="0030699F">
        <w:rPr>
          <w:rFonts w:ascii="Times New Roman" w:hAnsi="Times New Roman" w:cs="Times New Roman"/>
          <w:spacing w:val="-4"/>
        </w:rPr>
        <w:t xml:space="preserve"> </w:t>
      </w:r>
      <w:r w:rsidRPr="0030699F">
        <w:rPr>
          <w:rFonts w:ascii="Times New Roman" w:hAnsi="Times New Roman" w:cs="Times New Roman"/>
        </w:rPr>
        <w:t>–</w:t>
      </w:r>
      <w:r w:rsidRPr="0030699F">
        <w:rPr>
          <w:rFonts w:ascii="Times New Roman" w:hAnsi="Times New Roman" w:cs="Times New Roman"/>
          <w:spacing w:val="-5"/>
        </w:rPr>
        <w:t xml:space="preserve"> </w:t>
      </w:r>
      <w:r w:rsidRPr="0030699F">
        <w:rPr>
          <w:rFonts w:ascii="Times New Roman" w:hAnsi="Times New Roman" w:cs="Times New Roman"/>
        </w:rPr>
        <w:t>CRF;</w:t>
      </w:r>
      <w:r w:rsidRPr="0030699F">
        <w:rPr>
          <w:rFonts w:ascii="Times New Roman" w:hAnsi="Times New Roman" w:cs="Times New Roman"/>
          <w:spacing w:val="-7"/>
        </w:rPr>
        <w:t xml:space="preserve"> </w:t>
      </w:r>
      <w:r w:rsidRPr="0030699F">
        <w:rPr>
          <w:rFonts w:ascii="Times New Roman" w:hAnsi="Times New Roman" w:cs="Times New Roman"/>
          <w:spacing w:val="-10"/>
        </w:rPr>
        <w:t>e</w:t>
      </w:r>
    </w:p>
    <w:p w14:paraId="21575CD3" w14:textId="77777777" w:rsidR="000B5D43" w:rsidRPr="0030699F" w:rsidRDefault="004F7264" w:rsidP="0030699F">
      <w:pPr>
        <w:pStyle w:val="PargrafodaLista"/>
        <w:numPr>
          <w:ilvl w:val="0"/>
          <w:numId w:val="15"/>
        </w:numPr>
        <w:tabs>
          <w:tab w:val="left" w:pos="1099"/>
        </w:tabs>
        <w:spacing w:before="0"/>
        <w:ind w:left="1099" w:hanging="423"/>
        <w:rPr>
          <w:rFonts w:ascii="Times New Roman" w:hAnsi="Times New Roman" w:cs="Times New Roman"/>
        </w:rPr>
      </w:pPr>
      <w:r w:rsidRPr="0030699F">
        <w:rPr>
          <w:rFonts w:ascii="Times New Roman" w:hAnsi="Times New Roman" w:cs="Times New Roman"/>
        </w:rPr>
        <w:t>Certidão</w:t>
      </w:r>
      <w:r w:rsidRPr="0030699F">
        <w:rPr>
          <w:rFonts w:ascii="Times New Roman" w:hAnsi="Times New Roman" w:cs="Times New Roman"/>
          <w:spacing w:val="-9"/>
        </w:rPr>
        <w:t xml:space="preserve"> </w:t>
      </w:r>
      <w:r w:rsidRPr="0030699F">
        <w:rPr>
          <w:rFonts w:ascii="Times New Roman" w:hAnsi="Times New Roman" w:cs="Times New Roman"/>
        </w:rPr>
        <w:t>Negativa</w:t>
      </w:r>
      <w:r w:rsidRPr="0030699F">
        <w:rPr>
          <w:rFonts w:ascii="Times New Roman" w:hAnsi="Times New Roman" w:cs="Times New Roman"/>
          <w:spacing w:val="-6"/>
        </w:rPr>
        <w:t xml:space="preserve"> </w:t>
      </w:r>
      <w:r w:rsidRPr="0030699F">
        <w:rPr>
          <w:rFonts w:ascii="Times New Roman" w:hAnsi="Times New Roman" w:cs="Times New Roman"/>
        </w:rPr>
        <w:t>de</w:t>
      </w:r>
      <w:r w:rsidRPr="0030699F">
        <w:rPr>
          <w:rFonts w:ascii="Times New Roman" w:hAnsi="Times New Roman" w:cs="Times New Roman"/>
          <w:spacing w:val="-9"/>
        </w:rPr>
        <w:t xml:space="preserve"> </w:t>
      </w:r>
      <w:r w:rsidRPr="0030699F">
        <w:rPr>
          <w:rFonts w:ascii="Times New Roman" w:hAnsi="Times New Roman" w:cs="Times New Roman"/>
        </w:rPr>
        <w:t>Débitos</w:t>
      </w:r>
      <w:r w:rsidRPr="0030699F">
        <w:rPr>
          <w:rFonts w:ascii="Times New Roman" w:hAnsi="Times New Roman" w:cs="Times New Roman"/>
          <w:spacing w:val="-7"/>
        </w:rPr>
        <w:t xml:space="preserve"> </w:t>
      </w:r>
      <w:r w:rsidRPr="0030699F">
        <w:rPr>
          <w:rFonts w:ascii="Times New Roman" w:hAnsi="Times New Roman" w:cs="Times New Roman"/>
        </w:rPr>
        <w:t>Trabalhistas</w:t>
      </w:r>
      <w:r w:rsidRPr="0030699F">
        <w:rPr>
          <w:rFonts w:ascii="Times New Roman" w:hAnsi="Times New Roman" w:cs="Times New Roman"/>
          <w:spacing w:val="-2"/>
        </w:rPr>
        <w:t xml:space="preserve"> </w:t>
      </w:r>
      <w:r w:rsidRPr="0030699F">
        <w:rPr>
          <w:rFonts w:ascii="Times New Roman" w:hAnsi="Times New Roman" w:cs="Times New Roman"/>
        </w:rPr>
        <w:t>–</w:t>
      </w:r>
      <w:r w:rsidRPr="0030699F">
        <w:rPr>
          <w:rFonts w:ascii="Times New Roman" w:hAnsi="Times New Roman" w:cs="Times New Roman"/>
          <w:spacing w:val="-8"/>
        </w:rPr>
        <w:t xml:space="preserve"> </w:t>
      </w:r>
      <w:r w:rsidRPr="0030699F">
        <w:rPr>
          <w:rFonts w:ascii="Times New Roman" w:hAnsi="Times New Roman" w:cs="Times New Roman"/>
          <w:spacing w:val="-2"/>
        </w:rPr>
        <w:t>CNDT;</w:t>
      </w:r>
    </w:p>
    <w:p w14:paraId="21575CD4" w14:textId="77777777" w:rsidR="000B5D43" w:rsidRPr="0030699F" w:rsidRDefault="008E104F" w:rsidP="0030699F">
      <w:pPr>
        <w:tabs>
          <w:tab w:val="left" w:pos="1099"/>
        </w:tabs>
        <w:ind w:right="255"/>
        <w:jc w:val="both"/>
        <w:rPr>
          <w:rFonts w:ascii="Times New Roman" w:hAnsi="Times New Roman" w:cs="Times New Roman"/>
        </w:rPr>
      </w:pPr>
      <w:r w:rsidRPr="0030699F">
        <w:rPr>
          <w:rFonts w:ascii="Times New Roman" w:hAnsi="Times New Roman" w:cs="Times New Roman"/>
        </w:rPr>
        <w:t xml:space="preserve">9.10. </w:t>
      </w:r>
      <w:r w:rsidR="004F7264" w:rsidRPr="0030699F">
        <w:rPr>
          <w:rFonts w:ascii="Times New Roman" w:hAnsi="Times New Roman" w:cs="Times New Roman"/>
        </w:rP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w:t>
      </w:r>
    </w:p>
    <w:p w14:paraId="21575CD5" w14:textId="77777777" w:rsidR="000B5D43" w:rsidRPr="0030699F" w:rsidRDefault="008E104F" w:rsidP="0030699F">
      <w:pPr>
        <w:tabs>
          <w:tab w:val="left" w:pos="1099"/>
        </w:tabs>
        <w:ind w:right="259"/>
        <w:jc w:val="both"/>
        <w:rPr>
          <w:rFonts w:ascii="Times New Roman" w:hAnsi="Times New Roman" w:cs="Times New Roman"/>
        </w:rPr>
      </w:pPr>
      <w:r w:rsidRPr="0030699F">
        <w:rPr>
          <w:rFonts w:ascii="Times New Roman" w:hAnsi="Times New Roman" w:cs="Times New Roman"/>
        </w:rPr>
        <w:t xml:space="preserve">9.11. </w:t>
      </w:r>
      <w:r w:rsidR="004F7264" w:rsidRPr="0030699F">
        <w:rPr>
          <w:rFonts w:ascii="Times New Roman" w:hAnsi="Times New Roman" w:cs="Times New Roman"/>
        </w:rPr>
        <w:t>Comunicar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Fiscal</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prazo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24</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(vinte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quatro)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horas,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qualquer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ocorrência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anormal ou acidente que se verifique no local dos serviços.</w:t>
      </w:r>
    </w:p>
    <w:p w14:paraId="21575CD6" w14:textId="77777777" w:rsidR="000B5D43" w:rsidRPr="0030699F" w:rsidRDefault="008E104F" w:rsidP="0030699F">
      <w:pPr>
        <w:tabs>
          <w:tab w:val="left" w:pos="1099"/>
        </w:tabs>
        <w:ind w:right="260"/>
        <w:jc w:val="both"/>
        <w:rPr>
          <w:rFonts w:ascii="Times New Roman" w:hAnsi="Times New Roman" w:cs="Times New Roman"/>
        </w:rPr>
      </w:pPr>
      <w:r w:rsidRPr="0030699F">
        <w:rPr>
          <w:rFonts w:ascii="Times New Roman" w:hAnsi="Times New Roman" w:cs="Times New Roman"/>
        </w:rPr>
        <w:t xml:space="preserve">9.12. </w:t>
      </w:r>
      <w:r w:rsidR="004F7264" w:rsidRPr="0030699F">
        <w:rPr>
          <w:rFonts w:ascii="Times New Roman" w:hAnsi="Times New Roman" w:cs="Times New Roman"/>
        </w:rPr>
        <w:t>Prestar todo esclarecimento ou informação solicitada pelo Contratante ou por seus prepostos, garantindo-lhes o acesso, a qualquer tempo, ao local dos trabalhos, bem como aos documentos relativos à execução do empreendimento.</w:t>
      </w:r>
    </w:p>
    <w:p w14:paraId="21575CD7" w14:textId="77777777" w:rsidR="000B5D43" w:rsidRPr="0030699F" w:rsidRDefault="008E104F" w:rsidP="0030699F">
      <w:pPr>
        <w:tabs>
          <w:tab w:val="left" w:pos="1099"/>
        </w:tabs>
        <w:ind w:right="265"/>
        <w:jc w:val="both"/>
        <w:rPr>
          <w:rFonts w:ascii="Times New Roman" w:hAnsi="Times New Roman" w:cs="Times New Roman"/>
        </w:rPr>
      </w:pPr>
      <w:r w:rsidRPr="0030699F">
        <w:rPr>
          <w:rFonts w:ascii="Times New Roman" w:hAnsi="Times New Roman" w:cs="Times New Roman"/>
        </w:rPr>
        <w:t xml:space="preserve">9.13. </w:t>
      </w:r>
      <w:r w:rsidR="004F7264" w:rsidRPr="0030699F">
        <w:rPr>
          <w:rFonts w:ascii="Times New Roman" w:hAnsi="Times New Roman" w:cs="Times New Roman"/>
        </w:rPr>
        <w:t>Paralisar, por determinação do Contratante, qualquer atividade que não esteja sendo executada de acordo com a boa técnica ou que ponha em risco a segurança de pessoas ou bens de terceiros.</w:t>
      </w:r>
    </w:p>
    <w:p w14:paraId="21575CD8" w14:textId="77777777" w:rsidR="000B5D43" w:rsidRPr="0030699F" w:rsidRDefault="008E104F" w:rsidP="0030699F">
      <w:pPr>
        <w:tabs>
          <w:tab w:val="left" w:pos="1099"/>
        </w:tabs>
        <w:ind w:right="262"/>
        <w:jc w:val="both"/>
        <w:rPr>
          <w:rFonts w:ascii="Times New Roman" w:hAnsi="Times New Roman" w:cs="Times New Roman"/>
        </w:rPr>
      </w:pPr>
      <w:r w:rsidRPr="0030699F">
        <w:rPr>
          <w:rFonts w:ascii="Times New Roman" w:hAnsi="Times New Roman" w:cs="Times New Roman"/>
        </w:rPr>
        <w:t xml:space="preserve">9.14. </w:t>
      </w:r>
      <w:r w:rsidR="004F7264" w:rsidRPr="0030699F">
        <w:rPr>
          <w:rFonts w:ascii="Times New Roman" w:hAnsi="Times New Roman" w:cs="Times New Roman"/>
        </w:rPr>
        <w:t>Promover a guarda, manutenção e vigilância de materiais, ferramentas, e tudo o que for necessário à execução do objeto, durante a vigência do contrato.</w:t>
      </w:r>
    </w:p>
    <w:p w14:paraId="21575CD9" w14:textId="77777777" w:rsidR="000B5D43" w:rsidRPr="0030699F" w:rsidRDefault="008E104F" w:rsidP="0030699F">
      <w:pPr>
        <w:tabs>
          <w:tab w:val="left" w:pos="1099"/>
        </w:tabs>
        <w:ind w:right="265"/>
        <w:jc w:val="both"/>
        <w:rPr>
          <w:rFonts w:ascii="Times New Roman" w:hAnsi="Times New Roman" w:cs="Times New Roman"/>
        </w:rPr>
      </w:pPr>
      <w:r w:rsidRPr="0030699F">
        <w:rPr>
          <w:rFonts w:ascii="Times New Roman" w:hAnsi="Times New Roman" w:cs="Times New Roman"/>
        </w:rPr>
        <w:t xml:space="preserve">9.15. </w:t>
      </w:r>
      <w:r w:rsidR="004F7264" w:rsidRPr="0030699F">
        <w:rPr>
          <w:rFonts w:ascii="Times New Roman" w:hAnsi="Times New Roman" w:cs="Times New Roman"/>
        </w:rPr>
        <w:t>Conduzir os trabalhos com estrita observância às normas da legislação pertinente, cumprindo as determinações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Poderes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Públicos,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mantendo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sempre</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limpo</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local</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serviços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nas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melhores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condições de segurança, higiene e disciplina.</w:t>
      </w:r>
    </w:p>
    <w:p w14:paraId="21575CDA" w14:textId="77777777" w:rsidR="000B5D43" w:rsidRPr="0030699F" w:rsidRDefault="008E104F" w:rsidP="0030699F">
      <w:pPr>
        <w:tabs>
          <w:tab w:val="left" w:pos="1099"/>
        </w:tabs>
        <w:ind w:right="262"/>
        <w:jc w:val="both"/>
        <w:rPr>
          <w:rFonts w:ascii="Times New Roman" w:hAnsi="Times New Roman" w:cs="Times New Roman"/>
        </w:rPr>
      </w:pPr>
      <w:r w:rsidRPr="0030699F">
        <w:rPr>
          <w:rFonts w:ascii="Times New Roman" w:hAnsi="Times New Roman" w:cs="Times New Roman"/>
        </w:rPr>
        <w:t xml:space="preserve">9.16. </w:t>
      </w:r>
      <w:r w:rsidR="004F7264" w:rsidRPr="0030699F">
        <w:rPr>
          <w:rFonts w:ascii="Times New Roman" w:hAnsi="Times New Roman" w:cs="Times New Roman"/>
        </w:rPr>
        <w:t>Submeter previamente, por escrito, ao Contratante, para análise e aprovação, quaisquer mudanças nos métodos executivos que fujam às especificações do memorial descritivo ou instrumento congênere.</w:t>
      </w:r>
    </w:p>
    <w:p w14:paraId="21575CDB" w14:textId="77777777" w:rsidR="000B5D43" w:rsidRPr="0030699F" w:rsidRDefault="008E104F" w:rsidP="0030699F">
      <w:pPr>
        <w:tabs>
          <w:tab w:val="left" w:pos="1099"/>
        </w:tabs>
        <w:ind w:right="265"/>
        <w:jc w:val="both"/>
        <w:rPr>
          <w:rFonts w:ascii="Times New Roman" w:hAnsi="Times New Roman" w:cs="Times New Roman"/>
        </w:rPr>
      </w:pPr>
      <w:r w:rsidRPr="0030699F">
        <w:rPr>
          <w:rFonts w:ascii="Times New Roman" w:hAnsi="Times New Roman" w:cs="Times New Roman"/>
        </w:rPr>
        <w:t xml:space="preserve">9.17. </w:t>
      </w:r>
      <w:r w:rsidR="004F7264" w:rsidRPr="0030699F">
        <w:rPr>
          <w:rFonts w:ascii="Times New Roman" w:hAnsi="Times New Roman" w:cs="Times New Roman"/>
        </w:rPr>
        <w:t>Não permitir a utilização de qualquer trabalho do menor de dezesseis anos, exceto na condição de aprendiz para os maiores de quatorze anos, nem permitir a utilização do trabalho do menor de dezoito anos em trabalho noturno, perigoso ou insalubre;</w:t>
      </w:r>
    </w:p>
    <w:p w14:paraId="21575CDC" w14:textId="77777777" w:rsidR="000B5D43" w:rsidRPr="0030699F" w:rsidRDefault="008E104F" w:rsidP="0030699F">
      <w:pPr>
        <w:tabs>
          <w:tab w:val="left" w:pos="1154"/>
        </w:tabs>
        <w:ind w:right="264"/>
        <w:jc w:val="both"/>
        <w:rPr>
          <w:rFonts w:ascii="Times New Roman" w:hAnsi="Times New Roman" w:cs="Times New Roman"/>
        </w:rPr>
      </w:pPr>
      <w:r w:rsidRPr="0030699F">
        <w:rPr>
          <w:rFonts w:ascii="Times New Roman" w:hAnsi="Times New Roman" w:cs="Times New Roman"/>
        </w:rPr>
        <w:t xml:space="preserve">9.18. </w:t>
      </w:r>
      <w:r w:rsidR="004F7264" w:rsidRPr="0030699F">
        <w:rPr>
          <w:rFonts w:ascii="Times New Roman" w:hAnsi="Times New Roman" w:cs="Times New Roman"/>
        </w:rPr>
        <w:t>Manter</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durante</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toda</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vigência</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compatibilidade</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com</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obrigações</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assumidas,</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todas as condições exigidas para habilitação na licitação;</w:t>
      </w:r>
    </w:p>
    <w:p w14:paraId="21575CDD" w14:textId="77777777" w:rsidR="000B5D43" w:rsidRPr="0030699F" w:rsidRDefault="008E104F" w:rsidP="0030699F">
      <w:pPr>
        <w:tabs>
          <w:tab w:val="left" w:pos="1099"/>
        </w:tabs>
        <w:ind w:right="262"/>
        <w:jc w:val="both"/>
        <w:rPr>
          <w:rFonts w:ascii="Times New Roman" w:hAnsi="Times New Roman" w:cs="Times New Roman"/>
        </w:rPr>
      </w:pPr>
      <w:r w:rsidRPr="0030699F">
        <w:rPr>
          <w:rFonts w:ascii="Times New Roman" w:hAnsi="Times New Roman" w:cs="Times New Roman"/>
        </w:rPr>
        <w:t xml:space="preserve">9.19. </w:t>
      </w:r>
      <w:r w:rsidR="004F7264" w:rsidRPr="0030699F">
        <w:rPr>
          <w:rFonts w:ascii="Times New Roman" w:hAnsi="Times New Roman" w:cs="Times New Roman"/>
        </w:rPr>
        <w:t>Cumprir, durante todo o período de execução do contrato, a reserva de cargos prevista em lei para pessoa com deficiência, para reabilitado da Previdência Social ou para aprendiz, bem como as reservas de cargos previstas na legislação (</w:t>
      </w:r>
      <w:hyperlink r:id="rId59" w:anchor="art116">
        <w:r w:rsidR="004F7264" w:rsidRPr="0030699F">
          <w:rPr>
            <w:rFonts w:ascii="Times New Roman" w:hAnsi="Times New Roman" w:cs="Times New Roman"/>
            <w:color w:val="000080"/>
            <w:u w:val="single" w:color="000080"/>
          </w:rPr>
          <w:t>art. 116</w:t>
        </w:r>
      </w:hyperlink>
      <w:r w:rsidR="004F7264" w:rsidRPr="0030699F">
        <w:rPr>
          <w:rFonts w:ascii="Times New Roman" w:hAnsi="Times New Roman" w:cs="Times New Roman"/>
        </w:rPr>
        <w:t>);</w:t>
      </w:r>
    </w:p>
    <w:p w14:paraId="21575CDE" w14:textId="77777777" w:rsidR="000B5D43" w:rsidRPr="0030699F" w:rsidRDefault="008E104F" w:rsidP="0030699F">
      <w:pPr>
        <w:tabs>
          <w:tab w:val="left" w:pos="1099"/>
        </w:tabs>
        <w:ind w:right="263"/>
        <w:jc w:val="both"/>
        <w:rPr>
          <w:rFonts w:ascii="Times New Roman" w:hAnsi="Times New Roman" w:cs="Times New Roman"/>
        </w:rPr>
      </w:pPr>
      <w:r w:rsidRPr="0030699F">
        <w:rPr>
          <w:rFonts w:ascii="Times New Roman" w:hAnsi="Times New Roman" w:cs="Times New Roman"/>
        </w:rPr>
        <w:t xml:space="preserve">9.20. </w:t>
      </w:r>
      <w:r w:rsidR="004F7264" w:rsidRPr="0030699F">
        <w:rPr>
          <w:rFonts w:ascii="Times New Roman" w:hAnsi="Times New Roman" w:cs="Times New Roman"/>
        </w:rPr>
        <w:t>Comprovar a reserva de cargos a que se refere a cláusula acima, no prazo fixado pelo fiscal do contrato, com a indicação dos empregados que preencheram as referidas vagas (</w:t>
      </w:r>
      <w:hyperlink r:id="rId60" w:anchor="art116">
        <w:r w:rsidR="004F7264" w:rsidRPr="0030699F">
          <w:rPr>
            <w:rFonts w:ascii="Times New Roman" w:hAnsi="Times New Roman" w:cs="Times New Roman"/>
            <w:color w:val="000080"/>
            <w:u w:val="single" w:color="000080"/>
          </w:rPr>
          <w:t>art. 116, parágrafo único</w:t>
        </w:r>
      </w:hyperlink>
      <w:r w:rsidR="004F7264" w:rsidRPr="0030699F">
        <w:rPr>
          <w:rFonts w:ascii="Times New Roman" w:hAnsi="Times New Roman" w:cs="Times New Roman"/>
        </w:rPr>
        <w:t>);</w:t>
      </w:r>
    </w:p>
    <w:p w14:paraId="21575CDF" w14:textId="77777777" w:rsidR="000B5D43" w:rsidRPr="0030699F" w:rsidRDefault="008E104F" w:rsidP="0030699F">
      <w:pPr>
        <w:tabs>
          <w:tab w:val="left" w:pos="1099"/>
        </w:tabs>
        <w:jc w:val="both"/>
        <w:rPr>
          <w:rFonts w:ascii="Times New Roman" w:hAnsi="Times New Roman" w:cs="Times New Roman"/>
        </w:rPr>
      </w:pPr>
      <w:r w:rsidRPr="0030699F">
        <w:rPr>
          <w:rFonts w:ascii="Times New Roman" w:hAnsi="Times New Roman" w:cs="Times New Roman"/>
        </w:rPr>
        <w:t xml:space="preserve">9.21. </w:t>
      </w:r>
      <w:r w:rsidR="004F7264" w:rsidRPr="0030699F">
        <w:rPr>
          <w:rFonts w:ascii="Times New Roman" w:hAnsi="Times New Roman" w:cs="Times New Roman"/>
        </w:rPr>
        <w:t>Guardar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sigilo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sobre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todas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informações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obtidas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decorrência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cumprimento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8"/>
        </w:rPr>
        <w:t xml:space="preserve"> </w:t>
      </w:r>
      <w:r w:rsidR="004F7264" w:rsidRPr="0030699F">
        <w:rPr>
          <w:rFonts w:ascii="Times New Roman" w:hAnsi="Times New Roman" w:cs="Times New Roman"/>
          <w:spacing w:val="-2"/>
        </w:rPr>
        <w:t>contrato;</w:t>
      </w:r>
    </w:p>
    <w:p w14:paraId="21575CE0" w14:textId="77777777" w:rsidR="000B5D43" w:rsidRPr="0030699F" w:rsidRDefault="008E104F" w:rsidP="0030699F">
      <w:pPr>
        <w:tabs>
          <w:tab w:val="left" w:pos="1099"/>
        </w:tabs>
        <w:ind w:right="255"/>
        <w:jc w:val="both"/>
        <w:rPr>
          <w:rFonts w:ascii="Times New Roman" w:hAnsi="Times New Roman" w:cs="Times New Roman"/>
        </w:rPr>
      </w:pPr>
      <w:r w:rsidRPr="0030699F">
        <w:rPr>
          <w:rFonts w:ascii="Times New Roman" w:hAnsi="Times New Roman" w:cs="Times New Roman"/>
        </w:rPr>
        <w:t xml:space="preserve">9.22. </w:t>
      </w:r>
      <w:r w:rsidR="004F7264" w:rsidRPr="0030699F">
        <w:rPr>
          <w:rFonts w:ascii="Times New Roman" w:hAnsi="Times New Roman" w:cs="Times New Roman"/>
        </w:rPr>
        <w:t xml:space="preserve">Arcar com o ônus decorrente de eventual equívoco no dimensionamento dos quantitativos de </w:t>
      </w:r>
      <w:r w:rsidR="004F7264" w:rsidRPr="0030699F">
        <w:rPr>
          <w:rFonts w:ascii="Times New Roman" w:hAnsi="Times New Roman" w:cs="Times New Roman"/>
        </w:rPr>
        <w:lastRenderedPageBreak/>
        <w:t>sua proposta, inclusive quanto aos custos variáveis decorrentes de fatores futuros e incertos, devendo complementá-los, caso o previsto inicialmente em sua proposta não seja satisfatório para o atendimento do objeto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contratação,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exceto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quando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ocorrer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algum</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eventos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arrolados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 xml:space="preserve">no </w:t>
      </w:r>
      <w:hyperlink r:id="rId61" w:anchor="art124">
        <w:r w:rsidR="004F7264" w:rsidRPr="0030699F">
          <w:rPr>
            <w:rFonts w:ascii="Times New Roman" w:hAnsi="Times New Roman" w:cs="Times New Roman"/>
            <w:color w:val="000080"/>
            <w:u w:val="single" w:color="000080"/>
          </w:rPr>
          <w:t>art.</w:t>
        </w:r>
        <w:r w:rsidR="004F7264" w:rsidRPr="0030699F">
          <w:rPr>
            <w:rFonts w:ascii="Times New Roman" w:hAnsi="Times New Roman" w:cs="Times New Roman"/>
            <w:color w:val="000080"/>
            <w:spacing w:val="-6"/>
            <w:u w:val="single" w:color="000080"/>
          </w:rPr>
          <w:t xml:space="preserve"> </w:t>
        </w:r>
        <w:r w:rsidR="004F7264" w:rsidRPr="0030699F">
          <w:rPr>
            <w:rFonts w:ascii="Times New Roman" w:hAnsi="Times New Roman" w:cs="Times New Roman"/>
            <w:color w:val="000080"/>
            <w:u w:val="single" w:color="000080"/>
          </w:rPr>
          <w:t>124,</w:t>
        </w:r>
        <w:r w:rsidR="004F7264" w:rsidRPr="0030699F">
          <w:rPr>
            <w:rFonts w:ascii="Times New Roman" w:hAnsi="Times New Roman" w:cs="Times New Roman"/>
            <w:color w:val="000080"/>
            <w:spacing w:val="-9"/>
            <w:u w:val="single" w:color="000080"/>
          </w:rPr>
          <w:t xml:space="preserve"> </w:t>
        </w:r>
        <w:r w:rsidR="004F7264" w:rsidRPr="0030699F">
          <w:rPr>
            <w:rFonts w:ascii="Times New Roman" w:hAnsi="Times New Roman" w:cs="Times New Roman"/>
            <w:color w:val="000080"/>
            <w:u w:val="single" w:color="000080"/>
          </w:rPr>
          <w:t>II,</w:t>
        </w:r>
        <w:r w:rsidR="004F7264" w:rsidRPr="0030699F">
          <w:rPr>
            <w:rFonts w:ascii="Times New Roman" w:hAnsi="Times New Roman" w:cs="Times New Roman"/>
            <w:color w:val="000080"/>
            <w:spacing w:val="-9"/>
            <w:u w:val="single" w:color="000080"/>
          </w:rPr>
          <w:t xml:space="preserve"> </w:t>
        </w:r>
        <w:r w:rsidR="004F7264" w:rsidRPr="0030699F">
          <w:rPr>
            <w:rFonts w:ascii="Times New Roman" w:hAnsi="Times New Roman" w:cs="Times New Roman"/>
            <w:color w:val="000080"/>
            <w:u w:val="single" w:color="000080"/>
          </w:rPr>
          <w:t>d,</w:t>
        </w:r>
        <w:r w:rsidR="004F7264" w:rsidRPr="0030699F">
          <w:rPr>
            <w:rFonts w:ascii="Times New Roman" w:hAnsi="Times New Roman" w:cs="Times New Roman"/>
            <w:color w:val="000080"/>
            <w:spacing w:val="-9"/>
            <w:u w:val="single" w:color="000080"/>
          </w:rPr>
          <w:t xml:space="preserve"> </w:t>
        </w:r>
        <w:r w:rsidR="004F7264" w:rsidRPr="0030699F">
          <w:rPr>
            <w:rFonts w:ascii="Times New Roman" w:hAnsi="Times New Roman" w:cs="Times New Roman"/>
            <w:color w:val="000080"/>
            <w:u w:val="single" w:color="000080"/>
          </w:rPr>
          <w:t>da</w:t>
        </w:r>
        <w:r w:rsidR="004F7264" w:rsidRPr="0030699F">
          <w:rPr>
            <w:rFonts w:ascii="Times New Roman" w:hAnsi="Times New Roman" w:cs="Times New Roman"/>
            <w:color w:val="000080"/>
            <w:spacing w:val="-9"/>
            <w:u w:val="single" w:color="000080"/>
          </w:rPr>
          <w:t xml:space="preserve"> </w:t>
        </w:r>
        <w:r w:rsidR="004F7264" w:rsidRPr="0030699F">
          <w:rPr>
            <w:rFonts w:ascii="Times New Roman" w:hAnsi="Times New Roman" w:cs="Times New Roman"/>
            <w:color w:val="000080"/>
            <w:u w:val="single" w:color="000080"/>
          </w:rPr>
          <w:t>Lei</w:t>
        </w:r>
        <w:r w:rsidR="004F7264" w:rsidRPr="0030699F">
          <w:rPr>
            <w:rFonts w:ascii="Times New Roman" w:hAnsi="Times New Roman" w:cs="Times New Roman"/>
            <w:color w:val="000080"/>
            <w:spacing w:val="-10"/>
            <w:u w:val="single" w:color="000080"/>
          </w:rPr>
          <w:t xml:space="preserve"> </w:t>
        </w:r>
        <w:r w:rsidR="004F7264" w:rsidRPr="0030699F">
          <w:rPr>
            <w:rFonts w:ascii="Times New Roman" w:hAnsi="Times New Roman" w:cs="Times New Roman"/>
            <w:color w:val="000080"/>
            <w:u w:val="single" w:color="000080"/>
          </w:rPr>
          <w:t>nº</w:t>
        </w:r>
        <w:r w:rsidR="004F7264" w:rsidRPr="0030699F">
          <w:rPr>
            <w:rFonts w:ascii="Times New Roman" w:hAnsi="Times New Roman" w:cs="Times New Roman"/>
            <w:color w:val="000080"/>
            <w:spacing w:val="-7"/>
            <w:u w:val="single" w:color="000080"/>
          </w:rPr>
          <w:t xml:space="preserve"> </w:t>
        </w:r>
        <w:r w:rsidR="004F7264" w:rsidRPr="0030699F">
          <w:rPr>
            <w:rFonts w:ascii="Times New Roman" w:hAnsi="Times New Roman" w:cs="Times New Roman"/>
            <w:color w:val="000080"/>
            <w:u w:val="single" w:color="000080"/>
          </w:rPr>
          <w:t>14.133,</w:t>
        </w:r>
      </w:hyperlink>
      <w:r w:rsidR="004F7264" w:rsidRPr="0030699F">
        <w:rPr>
          <w:rFonts w:ascii="Times New Roman" w:hAnsi="Times New Roman" w:cs="Times New Roman"/>
          <w:color w:val="000080"/>
        </w:rPr>
        <w:t xml:space="preserve"> </w:t>
      </w:r>
      <w:hyperlink r:id="rId62" w:anchor="art124">
        <w:r w:rsidR="004F7264" w:rsidRPr="0030699F">
          <w:rPr>
            <w:rFonts w:ascii="Times New Roman" w:hAnsi="Times New Roman" w:cs="Times New Roman"/>
            <w:color w:val="000080"/>
            <w:u w:val="single" w:color="000080"/>
          </w:rPr>
          <w:t>de 2021</w:t>
        </w:r>
        <w:r w:rsidR="004F7264" w:rsidRPr="0030699F">
          <w:rPr>
            <w:rFonts w:ascii="Times New Roman" w:hAnsi="Times New Roman" w:cs="Times New Roman"/>
          </w:rPr>
          <w:t>;</w:t>
        </w:r>
      </w:hyperlink>
    </w:p>
    <w:p w14:paraId="21575CE1" w14:textId="77777777" w:rsidR="000B5D43" w:rsidRPr="0030699F" w:rsidRDefault="008E104F" w:rsidP="0030699F">
      <w:pPr>
        <w:tabs>
          <w:tab w:val="left" w:pos="1099"/>
        </w:tabs>
        <w:ind w:right="260"/>
        <w:jc w:val="both"/>
        <w:rPr>
          <w:rFonts w:ascii="Times New Roman" w:hAnsi="Times New Roman" w:cs="Times New Roman"/>
        </w:rPr>
      </w:pPr>
      <w:r w:rsidRPr="0030699F">
        <w:rPr>
          <w:rFonts w:ascii="Times New Roman" w:hAnsi="Times New Roman" w:cs="Times New Roman"/>
        </w:rPr>
        <w:t xml:space="preserve">9.23. </w:t>
      </w:r>
      <w:r w:rsidR="004F7264" w:rsidRPr="0030699F">
        <w:rPr>
          <w:rFonts w:ascii="Times New Roman" w:hAnsi="Times New Roman" w:cs="Times New Roman"/>
        </w:rPr>
        <w:t>Cumprir,</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além</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postulados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legais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vigentes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âmbito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federal,</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estadual</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municipal,</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normas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de segurança do Contratante;</w:t>
      </w:r>
    </w:p>
    <w:p w14:paraId="21575CE2" w14:textId="77777777" w:rsidR="000B5D43" w:rsidRPr="0030699F" w:rsidRDefault="008E104F" w:rsidP="0030699F">
      <w:pPr>
        <w:tabs>
          <w:tab w:val="left" w:pos="1099"/>
        </w:tabs>
        <w:jc w:val="both"/>
        <w:rPr>
          <w:rFonts w:ascii="Times New Roman" w:hAnsi="Times New Roman" w:cs="Times New Roman"/>
        </w:rPr>
      </w:pPr>
      <w:r w:rsidRPr="0030699F">
        <w:rPr>
          <w:rFonts w:ascii="Times New Roman" w:hAnsi="Times New Roman" w:cs="Times New Roman"/>
        </w:rPr>
        <w:t xml:space="preserve">9.24. </w:t>
      </w:r>
      <w:r w:rsidR="004F7264" w:rsidRPr="0030699F">
        <w:rPr>
          <w:rFonts w:ascii="Times New Roman" w:hAnsi="Times New Roman" w:cs="Times New Roman"/>
        </w:rPr>
        <w:t>Manter</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empregados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nos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horários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predeterminados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pelo</w:t>
      </w:r>
      <w:r w:rsidR="004F7264" w:rsidRPr="0030699F">
        <w:rPr>
          <w:rFonts w:ascii="Times New Roman" w:hAnsi="Times New Roman" w:cs="Times New Roman"/>
          <w:spacing w:val="-10"/>
        </w:rPr>
        <w:t xml:space="preserve"> </w:t>
      </w:r>
      <w:r w:rsidR="004F7264" w:rsidRPr="0030699F">
        <w:rPr>
          <w:rFonts w:ascii="Times New Roman" w:hAnsi="Times New Roman" w:cs="Times New Roman"/>
          <w:spacing w:val="-2"/>
        </w:rPr>
        <w:t>Contratante.</w:t>
      </w:r>
    </w:p>
    <w:p w14:paraId="21575CE3" w14:textId="77777777" w:rsidR="000B5D43" w:rsidRPr="0030699F" w:rsidRDefault="008E104F" w:rsidP="0030699F">
      <w:pPr>
        <w:tabs>
          <w:tab w:val="left" w:pos="1099"/>
        </w:tabs>
        <w:jc w:val="both"/>
        <w:rPr>
          <w:rFonts w:ascii="Times New Roman" w:hAnsi="Times New Roman" w:cs="Times New Roman"/>
        </w:rPr>
      </w:pPr>
      <w:r w:rsidRPr="0030699F">
        <w:rPr>
          <w:rFonts w:ascii="Times New Roman" w:hAnsi="Times New Roman" w:cs="Times New Roman"/>
        </w:rPr>
        <w:t xml:space="preserve">9.25. </w:t>
      </w:r>
      <w:r w:rsidR="004F7264" w:rsidRPr="0030699F">
        <w:rPr>
          <w:rFonts w:ascii="Times New Roman" w:hAnsi="Times New Roman" w:cs="Times New Roman"/>
        </w:rPr>
        <w:t>Apresentar</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empregados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devidamente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identificados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meio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1"/>
        </w:rPr>
        <w:t xml:space="preserve"> </w:t>
      </w:r>
      <w:r w:rsidR="004F7264" w:rsidRPr="0030699F">
        <w:rPr>
          <w:rFonts w:ascii="Times New Roman" w:hAnsi="Times New Roman" w:cs="Times New Roman"/>
          <w:spacing w:val="-2"/>
        </w:rPr>
        <w:t>crachá.</w:t>
      </w:r>
    </w:p>
    <w:p w14:paraId="21575CE4" w14:textId="77777777" w:rsidR="000B5D43" w:rsidRPr="0030699F" w:rsidRDefault="008E104F" w:rsidP="0030699F">
      <w:pPr>
        <w:tabs>
          <w:tab w:val="left" w:pos="1099"/>
        </w:tabs>
        <w:ind w:right="261"/>
        <w:jc w:val="both"/>
        <w:rPr>
          <w:rFonts w:ascii="Times New Roman" w:hAnsi="Times New Roman" w:cs="Times New Roman"/>
        </w:rPr>
      </w:pPr>
      <w:r w:rsidRPr="0030699F">
        <w:rPr>
          <w:rFonts w:ascii="Times New Roman" w:hAnsi="Times New Roman" w:cs="Times New Roman"/>
        </w:rPr>
        <w:t xml:space="preserve">9.26. </w:t>
      </w:r>
      <w:r w:rsidR="004F7264" w:rsidRPr="0030699F">
        <w:rPr>
          <w:rFonts w:ascii="Times New Roman" w:hAnsi="Times New Roman" w:cs="Times New Roman"/>
        </w:rPr>
        <w:t>Apresentar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Contratante,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quando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for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caso,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relação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nominal</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empregados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adentrarão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no órgão para a execução do serviço.</w:t>
      </w:r>
    </w:p>
    <w:p w14:paraId="21575CE5" w14:textId="77777777" w:rsidR="000B5D43" w:rsidRPr="0030699F" w:rsidRDefault="008E104F" w:rsidP="0030699F">
      <w:pPr>
        <w:tabs>
          <w:tab w:val="left" w:pos="1099"/>
        </w:tabs>
        <w:jc w:val="both"/>
        <w:rPr>
          <w:rFonts w:ascii="Times New Roman" w:hAnsi="Times New Roman" w:cs="Times New Roman"/>
        </w:rPr>
      </w:pPr>
      <w:r w:rsidRPr="0030699F">
        <w:rPr>
          <w:rFonts w:ascii="Times New Roman" w:hAnsi="Times New Roman" w:cs="Times New Roman"/>
        </w:rPr>
        <w:t xml:space="preserve">9.27. </w:t>
      </w:r>
      <w:r w:rsidR="004F7264" w:rsidRPr="0030699F">
        <w:rPr>
          <w:rFonts w:ascii="Times New Roman" w:hAnsi="Times New Roman" w:cs="Times New Roman"/>
        </w:rPr>
        <w:t>Observar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preceitos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legislação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sobre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jornada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trabalho,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conforme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categoria</w:t>
      </w:r>
      <w:r w:rsidR="004F7264" w:rsidRPr="0030699F">
        <w:rPr>
          <w:rFonts w:ascii="Times New Roman" w:hAnsi="Times New Roman" w:cs="Times New Roman"/>
          <w:spacing w:val="-6"/>
        </w:rPr>
        <w:t xml:space="preserve"> </w:t>
      </w:r>
      <w:r w:rsidR="004F7264" w:rsidRPr="0030699F">
        <w:rPr>
          <w:rFonts w:ascii="Times New Roman" w:hAnsi="Times New Roman" w:cs="Times New Roman"/>
          <w:spacing w:val="-2"/>
        </w:rPr>
        <w:t>profissional.</w:t>
      </w:r>
    </w:p>
    <w:p w14:paraId="21575CE6" w14:textId="77777777" w:rsidR="000B5D43" w:rsidRPr="0030699F" w:rsidRDefault="008E104F" w:rsidP="0030699F">
      <w:pPr>
        <w:tabs>
          <w:tab w:val="left" w:pos="1099"/>
        </w:tabs>
        <w:ind w:right="261"/>
        <w:jc w:val="both"/>
        <w:rPr>
          <w:rFonts w:ascii="Times New Roman" w:hAnsi="Times New Roman" w:cs="Times New Roman"/>
        </w:rPr>
      </w:pPr>
      <w:r w:rsidRPr="0030699F">
        <w:rPr>
          <w:rFonts w:ascii="Times New Roman" w:hAnsi="Times New Roman" w:cs="Times New Roman"/>
        </w:rPr>
        <w:t xml:space="preserve">9.28. </w:t>
      </w:r>
      <w:r w:rsidR="004F7264" w:rsidRPr="0030699F">
        <w:rPr>
          <w:rFonts w:ascii="Times New Roman" w:hAnsi="Times New Roman" w:cs="Times New Roman"/>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21575CE7" w14:textId="77777777" w:rsidR="000B5D43" w:rsidRPr="0030699F" w:rsidRDefault="008E104F" w:rsidP="0030699F">
      <w:pPr>
        <w:tabs>
          <w:tab w:val="left" w:pos="1099"/>
        </w:tabs>
        <w:jc w:val="both"/>
        <w:rPr>
          <w:rFonts w:ascii="Times New Roman" w:hAnsi="Times New Roman" w:cs="Times New Roman"/>
        </w:rPr>
      </w:pPr>
      <w:r w:rsidRPr="0030699F">
        <w:rPr>
          <w:rFonts w:ascii="Times New Roman" w:hAnsi="Times New Roman" w:cs="Times New Roman"/>
        </w:rPr>
        <w:t xml:space="preserve">9.29. </w:t>
      </w:r>
      <w:r w:rsidR="004F7264" w:rsidRPr="0030699F">
        <w:rPr>
          <w:rFonts w:ascii="Times New Roman" w:hAnsi="Times New Roman" w:cs="Times New Roman"/>
        </w:rPr>
        <w:t>Instruir</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seus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empregados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quanto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à</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necessidade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acatar</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Normas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Internas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6"/>
        </w:rPr>
        <w:t xml:space="preserve"> </w:t>
      </w:r>
      <w:r w:rsidR="004F7264" w:rsidRPr="0030699F">
        <w:rPr>
          <w:rFonts w:ascii="Times New Roman" w:hAnsi="Times New Roman" w:cs="Times New Roman"/>
          <w:spacing w:val="-2"/>
        </w:rPr>
        <w:t>Contratante.</w:t>
      </w:r>
    </w:p>
    <w:p w14:paraId="21575CE8" w14:textId="77777777" w:rsidR="000B5D43" w:rsidRPr="0030699F" w:rsidRDefault="008E104F" w:rsidP="0030699F">
      <w:pPr>
        <w:tabs>
          <w:tab w:val="left" w:pos="1099"/>
        </w:tabs>
        <w:ind w:right="254"/>
        <w:jc w:val="both"/>
        <w:rPr>
          <w:rFonts w:ascii="Times New Roman" w:hAnsi="Times New Roman" w:cs="Times New Roman"/>
        </w:rPr>
      </w:pPr>
      <w:r w:rsidRPr="0030699F">
        <w:rPr>
          <w:rFonts w:ascii="Times New Roman" w:hAnsi="Times New Roman" w:cs="Times New Roman"/>
        </w:rPr>
        <w:t xml:space="preserve">9.30. </w:t>
      </w:r>
      <w:r w:rsidR="004F7264" w:rsidRPr="0030699F">
        <w:rPr>
          <w:rFonts w:ascii="Times New Roman" w:hAnsi="Times New Roman" w:cs="Times New Roman"/>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21575CE9" w14:textId="77777777" w:rsidR="000B5D43" w:rsidRPr="0030699F" w:rsidRDefault="008E104F" w:rsidP="0030699F">
      <w:pPr>
        <w:tabs>
          <w:tab w:val="left" w:pos="1099"/>
        </w:tabs>
        <w:jc w:val="both"/>
        <w:rPr>
          <w:rFonts w:ascii="Times New Roman" w:hAnsi="Times New Roman" w:cs="Times New Roman"/>
        </w:rPr>
      </w:pPr>
      <w:r w:rsidRPr="0030699F">
        <w:rPr>
          <w:rFonts w:ascii="Times New Roman" w:hAnsi="Times New Roman" w:cs="Times New Roman"/>
        </w:rPr>
        <w:t xml:space="preserve">9.31. </w:t>
      </w:r>
      <w:r w:rsidR="004F7264" w:rsidRPr="0030699F">
        <w:rPr>
          <w:rFonts w:ascii="Times New Roman" w:hAnsi="Times New Roman" w:cs="Times New Roman"/>
        </w:rPr>
        <w:t>Instruir</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seus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empregados,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quanto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à</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prevenção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incêndios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nas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áreas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7"/>
        </w:rPr>
        <w:t xml:space="preserve"> </w:t>
      </w:r>
      <w:r w:rsidR="004F7264" w:rsidRPr="0030699F">
        <w:rPr>
          <w:rFonts w:ascii="Times New Roman" w:hAnsi="Times New Roman" w:cs="Times New Roman"/>
          <w:spacing w:val="-2"/>
        </w:rPr>
        <w:t>Contratante.</w:t>
      </w:r>
    </w:p>
    <w:p w14:paraId="21575CEA" w14:textId="77777777" w:rsidR="000B5D43" w:rsidRPr="0030699F" w:rsidRDefault="008E104F" w:rsidP="0030699F">
      <w:pPr>
        <w:tabs>
          <w:tab w:val="left" w:pos="1099"/>
        </w:tabs>
        <w:ind w:right="264"/>
        <w:jc w:val="both"/>
        <w:rPr>
          <w:rFonts w:ascii="Times New Roman" w:hAnsi="Times New Roman" w:cs="Times New Roman"/>
        </w:rPr>
      </w:pPr>
      <w:r w:rsidRPr="0030699F">
        <w:rPr>
          <w:rFonts w:ascii="Times New Roman" w:hAnsi="Times New Roman" w:cs="Times New Roman"/>
        </w:rPr>
        <w:t xml:space="preserve">9.32. </w:t>
      </w:r>
      <w:r w:rsidR="004F7264" w:rsidRPr="0030699F">
        <w:rPr>
          <w:rFonts w:ascii="Times New Roman" w:hAnsi="Times New Roman" w:cs="Times New Roman"/>
        </w:rPr>
        <w:t xml:space="preserve">Adotar as providências e precauções necessárias, inclusive consulta nos respectivos órgãos, se necessário for, a fim de que não venham a ser danificadas as redes hidrossanitárias, elétricas e de </w:t>
      </w:r>
      <w:r w:rsidR="004F7264" w:rsidRPr="0030699F">
        <w:rPr>
          <w:rFonts w:ascii="Times New Roman" w:hAnsi="Times New Roman" w:cs="Times New Roman"/>
          <w:spacing w:val="-2"/>
        </w:rPr>
        <w:t>comunicação.</w:t>
      </w:r>
    </w:p>
    <w:p w14:paraId="21575CEB" w14:textId="77777777" w:rsidR="000B5D43" w:rsidRPr="0030699F" w:rsidRDefault="008E104F" w:rsidP="0030699F">
      <w:pPr>
        <w:tabs>
          <w:tab w:val="left" w:pos="1099"/>
        </w:tabs>
        <w:ind w:right="263"/>
        <w:jc w:val="both"/>
        <w:rPr>
          <w:rFonts w:ascii="Times New Roman" w:hAnsi="Times New Roman" w:cs="Times New Roman"/>
        </w:rPr>
      </w:pPr>
      <w:r w:rsidRPr="0030699F">
        <w:rPr>
          <w:rFonts w:ascii="Times New Roman" w:hAnsi="Times New Roman" w:cs="Times New Roman"/>
        </w:rPr>
        <w:t xml:space="preserve">9.33. </w:t>
      </w:r>
      <w:r w:rsidR="004F7264" w:rsidRPr="0030699F">
        <w:rPr>
          <w:rFonts w:ascii="Times New Roman" w:hAnsi="Times New Roman" w:cs="Times New Roman"/>
        </w:rPr>
        <w:t>Estar registrada ou inscrita no Conselho Profissional competente, conforme as áreas de atuação previstas no Termo de Referência, em plena validade.</w:t>
      </w:r>
    </w:p>
    <w:p w14:paraId="21575CEC" w14:textId="77777777" w:rsidR="000B5D43" w:rsidRPr="0030699F" w:rsidRDefault="008E104F" w:rsidP="0030699F">
      <w:pPr>
        <w:tabs>
          <w:tab w:val="left" w:pos="1099"/>
        </w:tabs>
        <w:ind w:right="260"/>
        <w:jc w:val="both"/>
        <w:rPr>
          <w:rFonts w:ascii="Times New Roman" w:hAnsi="Times New Roman" w:cs="Times New Roman"/>
        </w:rPr>
      </w:pPr>
      <w:r w:rsidRPr="0030699F">
        <w:rPr>
          <w:rFonts w:ascii="Times New Roman" w:hAnsi="Times New Roman" w:cs="Times New Roman"/>
        </w:rPr>
        <w:t xml:space="preserve">9.34. </w:t>
      </w:r>
      <w:r w:rsidR="004F7264" w:rsidRPr="0030699F">
        <w:rPr>
          <w:rFonts w:ascii="Times New Roman" w:hAnsi="Times New Roman" w:cs="Times New Roman"/>
        </w:rPr>
        <w:t>Obter</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junto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aos</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órgãos</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competentes,</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conforme</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caso,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licenças</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necessárias</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demais</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documentos e autorizações exigíveis, na forma da legislação aplicável.</w:t>
      </w:r>
    </w:p>
    <w:p w14:paraId="21575CED" w14:textId="77777777" w:rsidR="000B5D43" w:rsidRPr="0030699F" w:rsidRDefault="008E104F" w:rsidP="0030699F">
      <w:pPr>
        <w:tabs>
          <w:tab w:val="left" w:pos="1099"/>
        </w:tabs>
        <w:ind w:right="256"/>
        <w:jc w:val="both"/>
        <w:rPr>
          <w:rFonts w:ascii="Times New Roman" w:hAnsi="Times New Roman" w:cs="Times New Roman"/>
        </w:rPr>
      </w:pPr>
      <w:r w:rsidRPr="0030699F">
        <w:rPr>
          <w:rFonts w:ascii="Times New Roman" w:hAnsi="Times New Roman" w:cs="Times New Roman"/>
        </w:rPr>
        <w:t xml:space="preserve">9.35. </w:t>
      </w:r>
      <w:r w:rsidR="004F7264" w:rsidRPr="0030699F">
        <w:rPr>
          <w:rFonts w:ascii="Times New Roman" w:hAnsi="Times New Roman" w:cs="Times New Roman"/>
        </w:rPr>
        <w:t>Elaborar o Diário de Obra, incluindo diariamente, pelo Engenheiro preposto responsável, as informações sobre o andamento do empreendimento, tais como, número de funcionários, de equipamentos, condições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trabalho,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condições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meteorológicas,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serviços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executados,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registro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ocorrências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outros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fatos relacionados,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bem</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como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comunicados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à</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Fiscalização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situação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das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atividades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relação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ao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 xml:space="preserve">cronograma </w:t>
      </w:r>
      <w:r w:rsidR="004F7264" w:rsidRPr="0030699F">
        <w:rPr>
          <w:rFonts w:ascii="Times New Roman" w:hAnsi="Times New Roman" w:cs="Times New Roman"/>
          <w:spacing w:val="-2"/>
        </w:rPr>
        <w:t>previsto.</w:t>
      </w:r>
    </w:p>
    <w:p w14:paraId="21575CEE" w14:textId="77777777" w:rsidR="000B5D43" w:rsidRPr="0030699F" w:rsidRDefault="008E104F" w:rsidP="0030699F">
      <w:pPr>
        <w:tabs>
          <w:tab w:val="left" w:pos="1099"/>
        </w:tabs>
        <w:ind w:right="255"/>
        <w:jc w:val="both"/>
        <w:rPr>
          <w:rFonts w:ascii="Times New Roman" w:hAnsi="Times New Roman" w:cs="Times New Roman"/>
        </w:rPr>
      </w:pPr>
      <w:r w:rsidRPr="0030699F">
        <w:rPr>
          <w:rFonts w:ascii="Times New Roman" w:hAnsi="Times New Roman" w:cs="Times New Roman"/>
        </w:rPr>
        <w:t xml:space="preserve">9.36. </w:t>
      </w:r>
      <w:r w:rsidR="004F7264" w:rsidRPr="0030699F">
        <w:rPr>
          <w:rFonts w:ascii="Times New Roman" w:hAnsi="Times New Roman" w:cs="Times New Roman"/>
        </w:rPr>
        <w:t>Refazer, às suas expensas, os trabalhos executados em desacordo com o estabelecido nas especificações, bem como substituir aqueles realizados com materiais defeituosos ou com vício de construção,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pelo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prazo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05</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(cinco)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anos,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contado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data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emissão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Termo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Recebimento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Definitivo.</w:t>
      </w:r>
    </w:p>
    <w:p w14:paraId="21575D06" w14:textId="1CFC6515" w:rsidR="000B5D43" w:rsidRPr="0030699F" w:rsidRDefault="0030699F" w:rsidP="0030699F">
      <w:pPr>
        <w:tabs>
          <w:tab w:val="left" w:pos="1099"/>
        </w:tabs>
        <w:ind w:right="258"/>
        <w:jc w:val="both"/>
        <w:rPr>
          <w:rFonts w:ascii="Times New Roman" w:hAnsi="Times New Roman" w:cs="Times New Roman"/>
        </w:rPr>
      </w:pPr>
      <w:r w:rsidRPr="0030699F">
        <w:rPr>
          <w:rFonts w:ascii="Times New Roman" w:hAnsi="Times New Roman" w:cs="Times New Roman"/>
        </w:rPr>
        <w:t>9.</w:t>
      </w:r>
      <w:r w:rsidR="00F874D2">
        <w:rPr>
          <w:rFonts w:ascii="Times New Roman" w:hAnsi="Times New Roman" w:cs="Times New Roman"/>
        </w:rPr>
        <w:t>37</w:t>
      </w:r>
      <w:r w:rsidRPr="0030699F">
        <w:rPr>
          <w:rFonts w:ascii="Times New Roman" w:hAnsi="Times New Roman" w:cs="Times New Roman"/>
        </w:rPr>
        <w:t xml:space="preserve">. </w:t>
      </w:r>
      <w:r w:rsidR="004F7264" w:rsidRPr="0030699F">
        <w:rPr>
          <w:rFonts w:ascii="Times New Roman" w:hAnsi="Times New Roman" w:cs="Times New Roman"/>
        </w:rPr>
        <w:t>Responder</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qualquer</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acidente</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trabalho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serviços,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uso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indevido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patentes registradas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nome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terceiros,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danos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resultantes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defeitos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incorreções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serviços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bens 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Contratante, de seus funcionários ou de terceiros, ainda que ocorridos em</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via pública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junto ao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 xml:space="preserve">serviço de </w:t>
      </w:r>
      <w:r w:rsidR="004F7264" w:rsidRPr="0030699F">
        <w:rPr>
          <w:rFonts w:ascii="Times New Roman" w:hAnsi="Times New Roman" w:cs="Times New Roman"/>
          <w:spacing w:val="-2"/>
        </w:rPr>
        <w:t>engenharia.</w:t>
      </w:r>
    </w:p>
    <w:p w14:paraId="21575D07" w14:textId="0DA28218" w:rsidR="000B5D43" w:rsidRDefault="00F874D2" w:rsidP="0030699F">
      <w:pPr>
        <w:tabs>
          <w:tab w:val="left" w:pos="1099"/>
        </w:tabs>
        <w:ind w:right="257"/>
        <w:jc w:val="both"/>
        <w:rPr>
          <w:rFonts w:ascii="Times New Roman" w:hAnsi="Times New Roman" w:cs="Times New Roman"/>
          <w:spacing w:val="-2"/>
        </w:rPr>
      </w:pPr>
      <w:r>
        <w:rPr>
          <w:rFonts w:ascii="Times New Roman" w:hAnsi="Times New Roman" w:cs="Times New Roman"/>
        </w:rPr>
        <w:t>9.38</w:t>
      </w:r>
      <w:r w:rsidR="0030699F" w:rsidRPr="0030699F">
        <w:rPr>
          <w:rFonts w:ascii="Times New Roman" w:hAnsi="Times New Roman" w:cs="Times New Roman"/>
        </w:rPr>
        <w:t xml:space="preserve">. </w:t>
      </w:r>
      <w:r w:rsidR="004F7264" w:rsidRPr="0030699F">
        <w:rPr>
          <w:rFonts w:ascii="Times New Roman" w:hAnsi="Times New Roman" w:cs="Times New Roman"/>
        </w:rPr>
        <w:t xml:space="preserve">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w:t>
      </w:r>
      <w:r w:rsidR="004F7264" w:rsidRPr="0030699F">
        <w:rPr>
          <w:rFonts w:ascii="Times New Roman" w:hAnsi="Times New Roman" w:cs="Times New Roman"/>
          <w:spacing w:val="-2"/>
        </w:rPr>
        <w:t>especificações.</w:t>
      </w:r>
    </w:p>
    <w:p w14:paraId="5BCBAF3F" w14:textId="77777777" w:rsidR="0030185E" w:rsidRPr="0030699F" w:rsidRDefault="0030185E" w:rsidP="0030699F">
      <w:pPr>
        <w:tabs>
          <w:tab w:val="left" w:pos="1099"/>
        </w:tabs>
        <w:ind w:right="257"/>
        <w:jc w:val="both"/>
        <w:rPr>
          <w:rFonts w:ascii="Times New Roman" w:hAnsi="Times New Roman" w:cs="Times New Roman"/>
        </w:rPr>
      </w:pPr>
    </w:p>
    <w:p w14:paraId="21575D0A" w14:textId="77777777" w:rsidR="000B5D43" w:rsidRPr="0030699F" w:rsidRDefault="004F7264" w:rsidP="0030699F">
      <w:pPr>
        <w:pStyle w:val="Ttulo1"/>
        <w:tabs>
          <w:tab w:val="left" w:pos="956"/>
        </w:tabs>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OBRIGAÇÕES</w:t>
      </w:r>
      <w:r w:rsidRPr="0030699F">
        <w:rPr>
          <w:rFonts w:ascii="Times New Roman" w:hAnsi="Times New Roman" w:cs="Times New Roman"/>
          <w:spacing w:val="-9"/>
          <w:sz w:val="22"/>
          <w:szCs w:val="22"/>
        </w:rPr>
        <w:t xml:space="preserve"> </w:t>
      </w:r>
      <w:r w:rsidRPr="0030699F">
        <w:rPr>
          <w:rFonts w:ascii="Times New Roman" w:hAnsi="Times New Roman" w:cs="Times New Roman"/>
          <w:sz w:val="22"/>
          <w:szCs w:val="22"/>
        </w:rPr>
        <w:t>PERTINENTES</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À</w:t>
      </w:r>
      <w:r w:rsidRPr="0030699F">
        <w:rPr>
          <w:rFonts w:ascii="Times New Roman" w:hAnsi="Times New Roman" w:cs="Times New Roman"/>
          <w:spacing w:val="-9"/>
          <w:sz w:val="22"/>
          <w:szCs w:val="22"/>
        </w:rPr>
        <w:t xml:space="preserve"> </w:t>
      </w:r>
      <w:r w:rsidRPr="0030699F">
        <w:rPr>
          <w:rFonts w:ascii="Times New Roman" w:hAnsi="Times New Roman" w:cs="Times New Roman"/>
          <w:spacing w:val="-4"/>
          <w:sz w:val="22"/>
          <w:szCs w:val="22"/>
        </w:rPr>
        <w:t>LGPD</w:t>
      </w:r>
    </w:p>
    <w:p w14:paraId="21575D0B" w14:textId="77777777" w:rsidR="000B5D43" w:rsidRPr="0030699F" w:rsidRDefault="0030699F" w:rsidP="0030699F">
      <w:pPr>
        <w:tabs>
          <w:tab w:val="left" w:pos="1097"/>
        </w:tabs>
        <w:ind w:right="257"/>
        <w:jc w:val="both"/>
        <w:rPr>
          <w:rFonts w:ascii="Times New Roman" w:hAnsi="Times New Roman" w:cs="Times New Roman"/>
        </w:rPr>
      </w:pPr>
      <w:r w:rsidRPr="0030699F">
        <w:rPr>
          <w:rFonts w:ascii="Times New Roman" w:hAnsi="Times New Roman" w:cs="Times New Roman"/>
        </w:rPr>
        <w:t xml:space="preserve">10.1. </w:t>
      </w:r>
      <w:r w:rsidR="004F7264" w:rsidRPr="0030699F">
        <w:rPr>
          <w:rFonts w:ascii="Times New Roman" w:hAnsi="Times New Roman" w:cs="Times New Roman"/>
        </w:rPr>
        <w:t>As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partes</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deverão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cumprir</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0"/>
        </w:rPr>
        <w:t xml:space="preserve"> </w:t>
      </w:r>
      <w:hyperlink r:id="rId63">
        <w:r w:rsidR="004F7264" w:rsidRPr="0030699F">
          <w:rPr>
            <w:rFonts w:ascii="Times New Roman" w:hAnsi="Times New Roman" w:cs="Times New Roman"/>
            <w:u w:val="single"/>
          </w:rPr>
          <w:t>Lei</w:t>
        </w:r>
        <w:r w:rsidR="004F7264" w:rsidRPr="0030699F">
          <w:rPr>
            <w:rFonts w:ascii="Times New Roman" w:hAnsi="Times New Roman" w:cs="Times New Roman"/>
            <w:spacing w:val="-11"/>
            <w:u w:val="single"/>
          </w:rPr>
          <w:t xml:space="preserve"> </w:t>
        </w:r>
        <w:r w:rsidR="004F7264" w:rsidRPr="0030699F">
          <w:rPr>
            <w:rFonts w:ascii="Times New Roman" w:hAnsi="Times New Roman" w:cs="Times New Roman"/>
            <w:u w:val="single"/>
          </w:rPr>
          <w:t>nº</w:t>
        </w:r>
        <w:r w:rsidR="004F7264" w:rsidRPr="0030699F">
          <w:rPr>
            <w:rFonts w:ascii="Times New Roman" w:hAnsi="Times New Roman" w:cs="Times New Roman"/>
            <w:spacing w:val="-11"/>
            <w:u w:val="single"/>
          </w:rPr>
          <w:t xml:space="preserve"> </w:t>
        </w:r>
        <w:r w:rsidR="004F7264" w:rsidRPr="0030699F">
          <w:rPr>
            <w:rFonts w:ascii="Times New Roman" w:hAnsi="Times New Roman" w:cs="Times New Roman"/>
            <w:u w:val="single"/>
          </w:rPr>
          <w:t>13.709,</w:t>
        </w:r>
        <w:r w:rsidR="004F7264" w:rsidRPr="0030699F">
          <w:rPr>
            <w:rFonts w:ascii="Times New Roman" w:hAnsi="Times New Roman" w:cs="Times New Roman"/>
            <w:spacing w:val="-13"/>
            <w:u w:val="single"/>
          </w:rPr>
          <w:t xml:space="preserve"> </w:t>
        </w:r>
        <w:r w:rsidR="004F7264" w:rsidRPr="0030699F">
          <w:rPr>
            <w:rFonts w:ascii="Times New Roman" w:hAnsi="Times New Roman" w:cs="Times New Roman"/>
            <w:u w:val="single"/>
          </w:rPr>
          <w:t>de</w:t>
        </w:r>
        <w:r w:rsidR="004F7264" w:rsidRPr="0030699F">
          <w:rPr>
            <w:rFonts w:ascii="Times New Roman" w:hAnsi="Times New Roman" w:cs="Times New Roman"/>
            <w:spacing w:val="-13"/>
            <w:u w:val="single"/>
          </w:rPr>
          <w:t xml:space="preserve"> </w:t>
        </w:r>
        <w:r w:rsidR="004F7264" w:rsidRPr="0030699F">
          <w:rPr>
            <w:rFonts w:ascii="Times New Roman" w:hAnsi="Times New Roman" w:cs="Times New Roman"/>
            <w:u w:val="single"/>
          </w:rPr>
          <w:t>14</w:t>
        </w:r>
        <w:r w:rsidR="004F7264" w:rsidRPr="0030699F">
          <w:rPr>
            <w:rFonts w:ascii="Times New Roman" w:hAnsi="Times New Roman" w:cs="Times New Roman"/>
            <w:spacing w:val="-10"/>
            <w:u w:val="single"/>
          </w:rPr>
          <w:t xml:space="preserve"> </w:t>
        </w:r>
        <w:r w:rsidR="004F7264" w:rsidRPr="0030699F">
          <w:rPr>
            <w:rFonts w:ascii="Times New Roman" w:hAnsi="Times New Roman" w:cs="Times New Roman"/>
            <w:u w:val="single"/>
          </w:rPr>
          <w:t>de</w:t>
        </w:r>
        <w:r w:rsidR="004F7264" w:rsidRPr="0030699F">
          <w:rPr>
            <w:rFonts w:ascii="Times New Roman" w:hAnsi="Times New Roman" w:cs="Times New Roman"/>
            <w:spacing w:val="-11"/>
            <w:u w:val="single"/>
          </w:rPr>
          <w:t xml:space="preserve"> </w:t>
        </w:r>
        <w:r w:rsidR="004F7264" w:rsidRPr="0030699F">
          <w:rPr>
            <w:rFonts w:ascii="Times New Roman" w:hAnsi="Times New Roman" w:cs="Times New Roman"/>
            <w:u w:val="single"/>
          </w:rPr>
          <w:t>agosto</w:t>
        </w:r>
        <w:r w:rsidR="004F7264" w:rsidRPr="0030699F">
          <w:rPr>
            <w:rFonts w:ascii="Times New Roman" w:hAnsi="Times New Roman" w:cs="Times New Roman"/>
            <w:spacing w:val="-13"/>
            <w:u w:val="single"/>
          </w:rPr>
          <w:t xml:space="preserve"> </w:t>
        </w:r>
        <w:r w:rsidR="004F7264" w:rsidRPr="0030699F">
          <w:rPr>
            <w:rFonts w:ascii="Times New Roman" w:hAnsi="Times New Roman" w:cs="Times New Roman"/>
            <w:u w:val="single"/>
          </w:rPr>
          <w:t>de</w:t>
        </w:r>
        <w:r w:rsidR="004F7264" w:rsidRPr="0030699F">
          <w:rPr>
            <w:rFonts w:ascii="Times New Roman" w:hAnsi="Times New Roman" w:cs="Times New Roman"/>
            <w:spacing w:val="-13"/>
            <w:u w:val="single"/>
          </w:rPr>
          <w:t xml:space="preserve"> </w:t>
        </w:r>
        <w:r w:rsidR="004F7264" w:rsidRPr="0030699F">
          <w:rPr>
            <w:rFonts w:ascii="Times New Roman" w:hAnsi="Times New Roman" w:cs="Times New Roman"/>
            <w:u w:val="single"/>
          </w:rPr>
          <w:t>2018</w:t>
        </w:r>
        <w:r w:rsidR="004F7264" w:rsidRPr="0030699F">
          <w:rPr>
            <w:rFonts w:ascii="Times New Roman" w:hAnsi="Times New Roman" w:cs="Times New Roman"/>
            <w:spacing w:val="-11"/>
            <w:u w:val="single"/>
          </w:rPr>
          <w:t xml:space="preserve"> </w:t>
        </w:r>
        <w:r w:rsidR="004F7264" w:rsidRPr="0030699F">
          <w:rPr>
            <w:rFonts w:ascii="Times New Roman" w:hAnsi="Times New Roman" w:cs="Times New Roman"/>
            <w:u w:val="single"/>
          </w:rPr>
          <w:t>(LGPD)</w:t>
        </w:r>
        <w:r w:rsidR="004F7264" w:rsidRPr="0030699F">
          <w:rPr>
            <w:rFonts w:ascii="Times New Roman" w:hAnsi="Times New Roman" w:cs="Times New Roman"/>
          </w:rPr>
          <w:t>,</w:t>
        </w:r>
      </w:hyperlink>
      <w:r w:rsidR="004F7264" w:rsidRPr="0030699F">
        <w:rPr>
          <w:rFonts w:ascii="Times New Roman" w:hAnsi="Times New Roman" w:cs="Times New Roman"/>
          <w:spacing w:val="-13"/>
        </w:rPr>
        <w:t xml:space="preserve"> </w:t>
      </w:r>
      <w:r w:rsidR="004F7264" w:rsidRPr="0030699F">
        <w:rPr>
          <w:rFonts w:ascii="Times New Roman" w:hAnsi="Times New Roman" w:cs="Times New Roman"/>
        </w:rPr>
        <w:t>quanto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todos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dados pessoais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tenham</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acesso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razão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certame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administrativo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eventualmente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venha 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ser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firmado,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partir</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apresentação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proposta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procedimento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contratação,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independentemente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de declaração ou de aceitação expressa.</w:t>
      </w:r>
    </w:p>
    <w:p w14:paraId="21575D0C" w14:textId="77777777" w:rsidR="000B5D43" w:rsidRPr="0030699F" w:rsidRDefault="0030699F" w:rsidP="0030699F">
      <w:pPr>
        <w:tabs>
          <w:tab w:val="left" w:pos="1097"/>
        </w:tabs>
        <w:ind w:right="262"/>
        <w:jc w:val="both"/>
        <w:rPr>
          <w:rFonts w:ascii="Times New Roman" w:hAnsi="Times New Roman" w:cs="Times New Roman"/>
        </w:rPr>
      </w:pPr>
      <w:r w:rsidRPr="0030699F">
        <w:rPr>
          <w:rFonts w:ascii="Times New Roman" w:hAnsi="Times New Roman" w:cs="Times New Roman"/>
        </w:rPr>
        <w:t xml:space="preserve">10.2. </w:t>
      </w:r>
      <w:r w:rsidR="004F7264" w:rsidRPr="0030699F">
        <w:rPr>
          <w:rFonts w:ascii="Times New Roman" w:hAnsi="Times New Roman" w:cs="Times New Roman"/>
        </w:rPr>
        <w:t xml:space="preserve">Os dados obtidos somente poderão ser utilizados para as finalidades que justificaram seu acesso e de acordo com a boa-fé e com os princípios do </w:t>
      </w:r>
      <w:hyperlink r:id="rId64" w:anchor="art6">
        <w:r w:rsidR="004F7264" w:rsidRPr="0030699F">
          <w:rPr>
            <w:rFonts w:ascii="Times New Roman" w:hAnsi="Times New Roman" w:cs="Times New Roman"/>
            <w:u w:val="single"/>
          </w:rPr>
          <w:t>art. 6º da LGPD</w:t>
        </w:r>
        <w:r w:rsidR="004F7264" w:rsidRPr="0030699F">
          <w:rPr>
            <w:rFonts w:ascii="Times New Roman" w:hAnsi="Times New Roman" w:cs="Times New Roman"/>
          </w:rPr>
          <w:t>.</w:t>
        </w:r>
      </w:hyperlink>
    </w:p>
    <w:p w14:paraId="21575D0D" w14:textId="77777777" w:rsidR="000B5D43" w:rsidRPr="0030699F" w:rsidRDefault="0030699F" w:rsidP="0030699F">
      <w:pPr>
        <w:tabs>
          <w:tab w:val="left" w:pos="1097"/>
        </w:tabs>
        <w:jc w:val="both"/>
        <w:rPr>
          <w:rFonts w:ascii="Times New Roman" w:hAnsi="Times New Roman" w:cs="Times New Roman"/>
        </w:rPr>
      </w:pPr>
      <w:r w:rsidRPr="0030699F">
        <w:rPr>
          <w:rFonts w:ascii="Times New Roman" w:hAnsi="Times New Roman" w:cs="Times New Roman"/>
        </w:rPr>
        <w:t xml:space="preserve">10.3. </w:t>
      </w:r>
      <w:r w:rsidR="004F7264" w:rsidRPr="0030699F">
        <w:rPr>
          <w:rFonts w:ascii="Times New Roman" w:hAnsi="Times New Roman" w:cs="Times New Roman"/>
        </w:rPr>
        <w:t>É</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vedado</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compartilhamento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com</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terceiros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dados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obtidos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fora</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das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hipóteses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permitidas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11"/>
        </w:rPr>
        <w:t xml:space="preserve"> </w:t>
      </w:r>
      <w:r w:rsidR="004F7264" w:rsidRPr="0030699F">
        <w:rPr>
          <w:rFonts w:ascii="Times New Roman" w:hAnsi="Times New Roman" w:cs="Times New Roman"/>
          <w:spacing w:val="-4"/>
        </w:rPr>
        <w:t>Lei.</w:t>
      </w:r>
    </w:p>
    <w:p w14:paraId="21575D0E" w14:textId="77777777" w:rsidR="000B5D43" w:rsidRPr="0030699F" w:rsidRDefault="0030699F" w:rsidP="0030699F">
      <w:pPr>
        <w:tabs>
          <w:tab w:val="left" w:pos="1097"/>
        </w:tabs>
        <w:ind w:right="264"/>
        <w:jc w:val="both"/>
        <w:rPr>
          <w:rFonts w:ascii="Times New Roman" w:hAnsi="Times New Roman" w:cs="Times New Roman"/>
        </w:rPr>
      </w:pPr>
      <w:r w:rsidRPr="0030699F">
        <w:rPr>
          <w:rFonts w:ascii="Times New Roman" w:hAnsi="Times New Roman" w:cs="Times New Roman"/>
        </w:rPr>
        <w:t xml:space="preserve">10.4. </w:t>
      </w:r>
      <w:r w:rsidR="004F7264" w:rsidRPr="0030699F">
        <w:rPr>
          <w:rFonts w:ascii="Times New Roman" w:hAnsi="Times New Roman" w:cs="Times New Roman"/>
        </w:rPr>
        <w:t xml:space="preserve">A Administração deverá ser informada no prazo de 5 (cinco) dias úteis sobre todos os contratos </w:t>
      </w:r>
      <w:r w:rsidR="004F7264" w:rsidRPr="0030699F">
        <w:rPr>
          <w:rFonts w:ascii="Times New Roman" w:hAnsi="Times New Roman" w:cs="Times New Roman"/>
        </w:rPr>
        <w:lastRenderedPageBreak/>
        <w:t>de suboperação firmados ou que venham a ser celebrados pelo Contratado.</w:t>
      </w:r>
    </w:p>
    <w:p w14:paraId="21575D0F" w14:textId="77777777" w:rsidR="000B5D43" w:rsidRPr="0030699F" w:rsidRDefault="0030699F" w:rsidP="0030699F">
      <w:pPr>
        <w:tabs>
          <w:tab w:val="left" w:pos="1097"/>
        </w:tabs>
        <w:ind w:right="254"/>
        <w:jc w:val="both"/>
        <w:rPr>
          <w:rFonts w:ascii="Times New Roman" w:hAnsi="Times New Roman" w:cs="Times New Roman"/>
        </w:rPr>
      </w:pPr>
      <w:r w:rsidRPr="0030699F">
        <w:rPr>
          <w:rFonts w:ascii="Times New Roman" w:hAnsi="Times New Roman" w:cs="Times New Roman"/>
        </w:rPr>
        <w:t xml:space="preserve">10.5. </w:t>
      </w:r>
      <w:r w:rsidR="004F7264" w:rsidRPr="0030699F">
        <w:rPr>
          <w:rFonts w:ascii="Times New Roman" w:hAnsi="Times New Roman" w:cs="Times New Roman"/>
        </w:rPr>
        <w:t xml:space="preserve">Terminado o tratamento dos dados nos termos do </w:t>
      </w:r>
      <w:hyperlink r:id="rId65" w:anchor="art15">
        <w:r w:rsidR="004F7264" w:rsidRPr="0030699F">
          <w:rPr>
            <w:rFonts w:ascii="Times New Roman" w:hAnsi="Times New Roman" w:cs="Times New Roman"/>
            <w:u w:val="single"/>
          </w:rPr>
          <w:t>art. 15 da LGPD</w:t>
        </w:r>
        <w:r w:rsidR="004F7264" w:rsidRPr="0030699F">
          <w:rPr>
            <w:rFonts w:ascii="Times New Roman" w:hAnsi="Times New Roman" w:cs="Times New Roman"/>
          </w:rPr>
          <w:t>,</w:t>
        </w:r>
      </w:hyperlink>
      <w:r w:rsidR="004F7264" w:rsidRPr="0030699F">
        <w:rPr>
          <w:rFonts w:ascii="Times New Roman" w:hAnsi="Times New Roman" w:cs="Times New Roman"/>
        </w:rPr>
        <w:t xml:space="preserve"> é dever do contratado eliminá- los,</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com</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exceção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das</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hipóteses</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9"/>
        </w:rPr>
        <w:t xml:space="preserve"> </w:t>
      </w:r>
      <w:hyperlink r:id="rId66" w:anchor="art16">
        <w:r w:rsidR="004F7264" w:rsidRPr="0030699F">
          <w:rPr>
            <w:rFonts w:ascii="Times New Roman" w:hAnsi="Times New Roman" w:cs="Times New Roman"/>
            <w:u w:val="single"/>
          </w:rPr>
          <w:t>art.</w:t>
        </w:r>
        <w:r w:rsidR="004F7264" w:rsidRPr="0030699F">
          <w:rPr>
            <w:rFonts w:ascii="Times New Roman" w:hAnsi="Times New Roman" w:cs="Times New Roman"/>
            <w:spacing w:val="-12"/>
            <w:u w:val="single"/>
          </w:rPr>
          <w:t xml:space="preserve"> </w:t>
        </w:r>
        <w:r w:rsidR="004F7264" w:rsidRPr="0030699F">
          <w:rPr>
            <w:rFonts w:ascii="Times New Roman" w:hAnsi="Times New Roman" w:cs="Times New Roman"/>
            <w:u w:val="single"/>
          </w:rPr>
          <w:t>16</w:t>
        </w:r>
        <w:r w:rsidR="004F7264" w:rsidRPr="0030699F">
          <w:rPr>
            <w:rFonts w:ascii="Times New Roman" w:hAnsi="Times New Roman" w:cs="Times New Roman"/>
            <w:spacing w:val="-13"/>
            <w:u w:val="single"/>
          </w:rPr>
          <w:t xml:space="preserve"> </w:t>
        </w:r>
        <w:r w:rsidR="004F7264" w:rsidRPr="0030699F">
          <w:rPr>
            <w:rFonts w:ascii="Times New Roman" w:hAnsi="Times New Roman" w:cs="Times New Roman"/>
            <w:u w:val="single"/>
          </w:rPr>
          <w:t>da</w:t>
        </w:r>
        <w:r w:rsidR="004F7264" w:rsidRPr="0030699F">
          <w:rPr>
            <w:rFonts w:ascii="Times New Roman" w:hAnsi="Times New Roman" w:cs="Times New Roman"/>
            <w:spacing w:val="-13"/>
            <w:u w:val="single"/>
          </w:rPr>
          <w:t xml:space="preserve"> </w:t>
        </w:r>
        <w:r w:rsidR="004F7264" w:rsidRPr="0030699F">
          <w:rPr>
            <w:rFonts w:ascii="Times New Roman" w:hAnsi="Times New Roman" w:cs="Times New Roman"/>
            <w:u w:val="single"/>
          </w:rPr>
          <w:t>LGPD</w:t>
        </w:r>
        <w:r w:rsidR="004F7264" w:rsidRPr="0030699F">
          <w:rPr>
            <w:rFonts w:ascii="Times New Roman" w:hAnsi="Times New Roman" w:cs="Times New Roman"/>
          </w:rPr>
          <w:t>,</w:t>
        </w:r>
      </w:hyperlink>
      <w:r w:rsidR="004F7264" w:rsidRPr="0030699F">
        <w:rPr>
          <w:rFonts w:ascii="Times New Roman" w:hAnsi="Times New Roman" w:cs="Times New Roman"/>
          <w:spacing w:val="-10"/>
        </w:rPr>
        <w:t xml:space="preserve"> </w:t>
      </w:r>
      <w:r w:rsidR="004F7264" w:rsidRPr="0030699F">
        <w:rPr>
          <w:rFonts w:ascii="Times New Roman" w:hAnsi="Times New Roman" w:cs="Times New Roman"/>
        </w:rPr>
        <w:t>incluindo</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aquelas</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houver</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necessidade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guarda 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documentação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para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fins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comprovação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cumprimento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obrigações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legais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contratuais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somente enquanto não prescritas essas obrigações.</w:t>
      </w:r>
    </w:p>
    <w:p w14:paraId="21575D10" w14:textId="77777777" w:rsidR="000B5D43" w:rsidRPr="0030699F" w:rsidRDefault="0030699F" w:rsidP="0030699F">
      <w:pPr>
        <w:tabs>
          <w:tab w:val="left" w:pos="1097"/>
        </w:tabs>
        <w:ind w:right="263"/>
        <w:jc w:val="both"/>
        <w:rPr>
          <w:rFonts w:ascii="Times New Roman" w:hAnsi="Times New Roman" w:cs="Times New Roman"/>
        </w:rPr>
      </w:pPr>
      <w:r w:rsidRPr="0030699F">
        <w:rPr>
          <w:rFonts w:ascii="Times New Roman" w:hAnsi="Times New Roman" w:cs="Times New Roman"/>
        </w:rPr>
        <w:t xml:space="preserve">10.6. </w:t>
      </w:r>
      <w:r w:rsidR="004F7264" w:rsidRPr="0030699F">
        <w:rPr>
          <w:rFonts w:ascii="Times New Roman" w:hAnsi="Times New Roman" w:cs="Times New Roman"/>
        </w:rPr>
        <w:t>É dever do contratado orientar e treinar seus empregados sobre os deveres, requisitos e responsabilidades decorrentes da LGPD.</w:t>
      </w:r>
    </w:p>
    <w:p w14:paraId="21575D11" w14:textId="77777777" w:rsidR="000B5D43" w:rsidRPr="0030699F" w:rsidRDefault="0030699F" w:rsidP="0030699F">
      <w:pPr>
        <w:tabs>
          <w:tab w:val="left" w:pos="1097"/>
        </w:tabs>
        <w:ind w:right="262"/>
        <w:jc w:val="both"/>
        <w:rPr>
          <w:rFonts w:ascii="Times New Roman" w:hAnsi="Times New Roman" w:cs="Times New Roman"/>
        </w:rPr>
      </w:pPr>
      <w:r w:rsidRPr="0030699F">
        <w:rPr>
          <w:rFonts w:ascii="Times New Roman" w:hAnsi="Times New Roman" w:cs="Times New Roman"/>
        </w:rPr>
        <w:t xml:space="preserve">10.7. </w:t>
      </w:r>
      <w:r w:rsidR="004F7264" w:rsidRPr="0030699F">
        <w:rPr>
          <w:rFonts w:ascii="Times New Roman" w:hAnsi="Times New Roman" w:cs="Times New Roman"/>
        </w:rPr>
        <w:t>O Contratado deverá exigir de suboperadores e subcontratados o cumprimento dos deveres da presente cláusula, permanecendo integralmente responsável por garantir sua observância.</w:t>
      </w:r>
    </w:p>
    <w:p w14:paraId="21575D12" w14:textId="77777777" w:rsidR="000B5D43" w:rsidRPr="0030699F" w:rsidRDefault="0030699F" w:rsidP="0030699F">
      <w:pPr>
        <w:tabs>
          <w:tab w:val="left" w:pos="1097"/>
        </w:tabs>
        <w:ind w:right="261"/>
        <w:jc w:val="both"/>
        <w:rPr>
          <w:rFonts w:ascii="Times New Roman" w:hAnsi="Times New Roman" w:cs="Times New Roman"/>
        </w:rPr>
      </w:pPr>
      <w:r w:rsidRPr="0030699F">
        <w:rPr>
          <w:rFonts w:ascii="Times New Roman" w:hAnsi="Times New Roman" w:cs="Times New Roman"/>
        </w:rPr>
        <w:t xml:space="preserve">10.8. </w:t>
      </w:r>
      <w:r w:rsidR="004F7264" w:rsidRPr="0030699F">
        <w:rPr>
          <w:rFonts w:ascii="Times New Roman" w:hAnsi="Times New Roman" w:cs="Times New Roman"/>
        </w:rPr>
        <w:t>O Contratante poderá realizar diligência para aferir o cumprimento dessa cláusula, devendo o Contratado atender prontamente eventuais pedidos de comprovação formulados.</w:t>
      </w:r>
    </w:p>
    <w:p w14:paraId="21575D13" w14:textId="77777777" w:rsidR="000B5D43" w:rsidRPr="0030699F" w:rsidRDefault="0030699F" w:rsidP="0030699F">
      <w:pPr>
        <w:tabs>
          <w:tab w:val="left" w:pos="1097"/>
        </w:tabs>
        <w:ind w:right="261"/>
        <w:jc w:val="both"/>
        <w:rPr>
          <w:rFonts w:ascii="Times New Roman" w:hAnsi="Times New Roman" w:cs="Times New Roman"/>
        </w:rPr>
      </w:pPr>
      <w:r w:rsidRPr="0030699F">
        <w:rPr>
          <w:rFonts w:ascii="Times New Roman" w:hAnsi="Times New Roman" w:cs="Times New Roman"/>
        </w:rPr>
        <w:t xml:space="preserve">10.9. </w:t>
      </w:r>
      <w:r w:rsidR="004F7264" w:rsidRPr="0030699F">
        <w:rPr>
          <w:rFonts w:ascii="Times New Roman" w:hAnsi="Times New Roman" w:cs="Times New Roman"/>
        </w:rPr>
        <w:t>O Contratado deverá prestar, no prazo fixado pelo Contratante, prorrogável justificadamente, quaisquer informações acerca dos dados pessoais para cumprimento da LGPD, inclusive quanto a eventual descarte realizado.</w:t>
      </w:r>
    </w:p>
    <w:p w14:paraId="21575D14" w14:textId="77777777" w:rsidR="000B5D43" w:rsidRPr="0030699F" w:rsidRDefault="0030699F" w:rsidP="0030699F">
      <w:pPr>
        <w:tabs>
          <w:tab w:val="left" w:pos="1099"/>
        </w:tabs>
        <w:ind w:right="259"/>
        <w:jc w:val="both"/>
        <w:rPr>
          <w:rFonts w:ascii="Times New Roman" w:hAnsi="Times New Roman" w:cs="Times New Roman"/>
        </w:rPr>
      </w:pPr>
      <w:r w:rsidRPr="0030699F">
        <w:rPr>
          <w:rFonts w:ascii="Times New Roman" w:hAnsi="Times New Roman" w:cs="Times New Roman"/>
        </w:rPr>
        <w:t xml:space="preserve">10.10. </w:t>
      </w:r>
      <w:r w:rsidR="004F7264" w:rsidRPr="0030699F">
        <w:rPr>
          <w:rFonts w:ascii="Times New Roman" w:hAnsi="Times New Roman" w:cs="Times New Roman"/>
        </w:rPr>
        <w:t>Bancos de dados formados a partir de contratos administrativos, notadamente aqueles que se proponham a armazenar dados pessoais, devem ser mantidos em ambiente virtual controlado, com registro</w:t>
      </w:r>
      <w:r w:rsidR="008E104F" w:rsidRPr="0030699F">
        <w:rPr>
          <w:rFonts w:ascii="Times New Roman" w:hAnsi="Times New Roman" w:cs="Times New Roman"/>
        </w:rPr>
        <w:t xml:space="preserve"> </w:t>
      </w:r>
      <w:r w:rsidR="004F7264" w:rsidRPr="0030699F">
        <w:rPr>
          <w:rFonts w:ascii="Times New Roman" w:hAnsi="Times New Roman" w:cs="Times New Roman"/>
        </w:rPr>
        <w:t>individual</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rastreável</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de tratamentos realizados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w:t>
      </w:r>
      <w:hyperlink r:id="rId67">
        <w:r w:rsidR="004F7264" w:rsidRPr="0030699F">
          <w:rPr>
            <w:rFonts w:ascii="Times New Roman" w:hAnsi="Times New Roman" w:cs="Times New Roman"/>
            <w:u w:val="single"/>
          </w:rPr>
          <w:t>LGPD,</w:t>
        </w:r>
        <w:r w:rsidR="004F7264" w:rsidRPr="0030699F">
          <w:rPr>
            <w:rFonts w:ascii="Times New Roman" w:hAnsi="Times New Roman" w:cs="Times New Roman"/>
            <w:spacing w:val="-2"/>
            <w:u w:val="single"/>
          </w:rPr>
          <w:t xml:space="preserve"> </w:t>
        </w:r>
        <w:r w:rsidR="004F7264" w:rsidRPr="0030699F">
          <w:rPr>
            <w:rFonts w:ascii="Times New Roman" w:hAnsi="Times New Roman" w:cs="Times New Roman"/>
            <w:u w:val="single"/>
          </w:rPr>
          <w:t>art.</w:t>
        </w:r>
        <w:r w:rsidR="004F7264" w:rsidRPr="0030699F">
          <w:rPr>
            <w:rFonts w:ascii="Times New Roman" w:hAnsi="Times New Roman" w:cs="Times New Roman"/>
            <w:spacing w:val="-1"/>
            <w:u w:val="single"/>
          </w:rPr>
          <w:t xml:space="preserve"> </w:t>
        </w:r>
        <w:r w:rsidR="004F7264" w:rsidRPr="0030699F">
          <w:rPr>
            <w:rFonts w:ascii="Times New Roman" w:hAnsi="Times New Roman" w:cs="Times New Roman"/>
            <w:u w:val="single"/>
          </w:rPr>
          <w:t>37</w:t>
        </w:r>
      </w:hyperlink>
      <w:r w:rsidR="004F7264" w:rsidRPr="0030699F">
        <w:rPr>
          <w:rFonts w:ascii="Times New Roman" w:hAnsi="Times New Roman" w:cs="Times New Roman"/>
        </w:rPr>
        <w:t>),</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com</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cada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acesso,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data,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horário 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registro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da finalidade, para efeito de responsabilização, em caso de eventuais omissões, desvios ou abusos.</w:t>
      </w:r>
    </w:p>
    <w:p w14:paraId="21575D15" w14:textId="77777777" w:rsidR="000B5D43" w:rsidRPr="009B47CD" w:rsidRDefault="0030699F" w:rsidP="009B47CD">
      <w:pPr>
        <w:tabs>
          <w:tab w:val="left" w:pos="1806"/>
        </w:tabs>
        <w:ind w:right="262"/>
        <w:jc w:val="both"/>
        <w:rPr>
          <w:rFonts w:ascii="Times New Roman" w:hAnsi="Times New Roman" w:cs="Times New Roman"/>
        </w:rPr>
      </w:pPr>
      <w:r w:rsidRPr="009B47CD">
        <w:rPr>
          <w:rFonts w:ascii="Times New Roman" w:hAnsi="Times New Roman" w:cs="Times New Roman"/>
        </w:rPr>
        <w:t xml:space="preserve">10.10.1. </w:t>
      </w:r>
      <w:r w:rsidR="004F7264" w:rsidRPr="009B47CD">
        <w:rPr>
          <w:rFonts w:ascii="Times New Roman" w:hAnsi="Times New Roman" w:cs="Times New Roman"/>
        </w:rPr>
        <w:t>Os referidos bancos de dados devem ser desenvolvidos em formato interoperável, a fim de garantir a reutilização desses dados pela Administração nas hipóteses previstas na LGPD.</w:t>
      </w:r>
    </w:p>
    <w:p w14:paraId="21575D16" w14:textId="77777777" w:rsidR="000B5D43" w:rsidRPr="0030699F" w:rsidRDefault="0030699F" w:rsidP="0030699F">
      <w:pPr>
        <w:tabs>
          <w:tab w:val="left" w:pos="1099"/>
        </w:tabs>
        <w:ind w:right="263"/>
        <w:jc w:val="both"/>
        <w:rPr>
          <w:rFonts w:ascii="Times New Roman" w:hAnsi="Times New Roman" w:cs="Times New Roman"/>
        </w:rPr>
      </w:pPr>
      <w:r w:rsidRPr="0030699F">
        <w:rPr>
          <w:rFonts w:ascii="Times New Roman" w:hAnsi="Times New Roman" w:cs="Times New Roman"/>
        </w:rPr>
        <w:t xml:space="preserve">10.11. </w:t>
      </w:r>
      <w:r w:rsidR="004F7264" w:rsidRPr="0030699F">
        <w:rPr>
          <w:rFonts w:ascii="Times New Roman" w:hAnsi="Times New Roman" w:cs="Times New Roman"/>
        </w:rPr>
        <w:t>O contrato está sujeito a ser alterado nos procedimentos pertinentes ao tratamento de dados pessoais, quando indicado pela autoridade competente, em especial a ANPD por meio de opiniões técnicas ou recomendações, editadas na forma da LGPD.</w:t>
      </w:r>
    </w:p>
    <w:p w14:paraId="21575D17" w14:textId="77777777" w:rsidR="000B5D43" w:rsidRPr="0030699F" w:rsidRDefault="0030699F" w:rsidP="0030699F">
      <w:pPr>
        <w:tabs>
          <w:tab w:val="left" w:pos="1099"/>
        </w:tabs>
        <w:ind w:right="256"/>
        <w:jc w:val="both"/>
        <w:rPr>
          <w:rFonts w:ascii="Times New Roman" w:hAnsi="Times New Roman" w:cs="Times New Roman"/>
        </w:rPr>
      </w:pPr>
      <w:r w:rsidRPr="0030699F">
        <w:rPr>
          <w:rFonts w:ascii="Times New Roman" w:hAnsi="Times New Roman" w:cs="Times New Roman"/>
        </w:rPr>
        <w:t xml:space="preserve">10.12. </w:t>
      </w:r>
      <w:r w:rsidR="004F7264" w:rsidRPr="0030699F">
        <w:rPr>
          <w:rFonts w:ascii="Times New Roman" w:hAnsi="Times New Roman" w:cs="Times New Roman"/>
        </w:rPr>
        <w:t xml:space="preserve">Os contratos e convênios de que trata o </w:t>
      </w:r>
      <w:hyperlink r:id="rId68" w:anchor="art26Â§1">
        <w:r w:rsidR="004F7264" w:rsidRPr="0030699F">
          <w:rPr>
            <w:rFonts w:ascii="Times New Roman" w:hAnsi="Times New Roman" w:cs="Times New Roman"/>
            <w:u w:val="single"/>
          </w:rPr>
          <w:t>§ 1º do art. 26 da LGPD</w:t>
        </w:r>
      </w:hyperlink>
      <w:r w:rsidR="004F7264" w:rsidRPr="0030699F">
        <w:rPr>
          <w:rFonts w:ascii="Times New Roman" w:hAnsi="Times New Roman" w:cs="Times New Roman"/>
        </w:rPr>
        <w:t xml:space="preserve"> deverão ser comunicados à autoridade nacional.</w:t>
      </w:r>
    </w:p>
    <w:p w14:paraId="21575D18" w14:textId="77777777" w:rsidR="000B5D43" w:rsidRPr="0030699F" w:rsidRDefault="000B5D43" w:rsidP="0030699F">
      <w:pPr>
        <w:pStyle w:val="Corpodetexto"/>
        <w:rPr>
          <w:rFonts w:ascii="Times New Roman" w:hAnsi="Times New Roman" w:cs="Times New Roman"/>
          <w:sz w:val="22"/>
          <w:szCs w:val="22"/>
        </w:rPr>
      </w:pPr>
    </w:p>
    <w:p w14:paraId="21575D19" w14:textId="77777777" w:rsidR="000B5D43" w:rsidRPr="0030699F" w:rsidRDefault="004F7264" w:rsidP="0030699F">
      <w:pPr>
        <w:pStyle w:val="Ttulo1"/>
        <w:tabs>
          <w:tab w:val="left" w:pos="956"/>
        </w:tabs>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PRIMEIRA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GARANTIA</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DE</w:t>
      </w:r>
      <w:r w:rsidRPr="0030699F">
        <w:rPr>
          <w:rFonts w:ascii="Times New Roman" w:hAnsi="Times New Roman" w:cs="Times New Roman"/>
          <w:spacing w:val="-6"/>
          <w:sz w:val="22"/>
          <w:szCs w:val="22"/>
        </w:rPr>
        <w:t xml:space="preserve"> </w:t>
      </w:r>
      <w:r w:rsidRPr="0030699F">
        <w:rPr>
          <w:rFonts w:ascii="Times New Roman" w:hAnsi="Times New Roman" w:cs="Times New Roman"/>
          <w:spacing w:val="-2"/>
          <w:sz w:val="22"/>
          <w:szCs w:val="22"/>
        </w:rPr>
        <w:t>EXECUÇÃO</w:t>
      </w:r>
    </w:p>
    <w:p w14:paraId="21575D1A" w14:textId="3456CD2B" w:rsidR="000B5D43" w:rsidRPr="0030699F" w:rsidRDefault="0030699F" w:rsidP="0030699F">
      <w:pPr>
        <w:tabs>
          <w:tab w:val="left" w:pos="1097"/>
        </w:tabs>
        <w:ind w:right="252"/>
        <w:jc w:val="both"/>
        <w:rPr>
          <w:rFonts w:ascii="Times New Roman" w:hAnsi="Times New Roman" w:cs="Times New Roman"/>
        </w:rPr>
      </w:pPr>
      <w:r w:rsidRPr="0030699F">
        <w:rPr>
          <w:rFonts w:ascii="Times New Roman" w:hAnsi="Times New Roman" w:cs="Times New Roman"/>
        </w:rPr>
        <w:t xml:space="preserve">11.1. </w:t>
      </w:r>
      <w:r w:rsidR="004F7264" w:rsidRPr="0030699F">
        <w:rPr>
          <w:rFonts w:ascii="Times New Roman" w:hAnsi="Times New Roman" w:cs="Times New Roman"/>
        </w:rPr>
        <w:t>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contratação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com</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garantia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 xml:space="preserve">nos moldes do </w:t>
      </w:r>
      <w:hyperlink r:id="rId69" w:anchor="art96">
        <w:r w:rsidR="004F7264" w:rsidRPr="0030699F">
          <w:rPr>
            <w:rFonts w:ascii="Times New Roman" w:hAnsi="Times New Roman" w:cs="Times New Roman"/>
            <w:u w:val="single"/>
          </w:rPr>
          <w:t>art. 96</w:t>
        </w:r>
        <w:r w:rsidR="004F7264" w:rsidRPr="0030699F">
          <w:rPr>
            <w:rFonts w:ascii="Times New Roman" w:hAnsi="Times New Roman" w:cs="Times New Roman"/>
            <w:spacing w:val="-1"/>
            <w:u w:val="single"/>
          </w:rPr>
          <w:t xml:space="preserve"> </w:t>
        </w:r>
        <w:r w:rsidR="004F7264" w:rsidRPr="0030699F">
          <w:rPr>
            <w:rFonts w:ascii="Times New Roman" w:hAnsi="Times New Roman" w:cs="Times New Roman"/>
            <w:u w:val="single"/>
          </w:rPr>
          <w:t>da Lei</w:t>
        </w:r>
        <w:r w:rsidR="004F7264" w:rsidRPr="0030699F">
          <w:rPr>
            <w:rFonts w:ascii="Times New Roman" w:hAnsi="Times New Roman" w:cs="Times New Roman"/>
            <w:spacing w:val="-2"/>
            <w:u w:val="single"/>
          </w:rPr>
          <w:t xml:space="preserve"> </w:t>
        </w:r>
        <w:r w:rsidR="004F7264" w:rsidRPr="0030699F">
          <w:rPr>
            <w:rFonts w:ascii="Times New Roman" w:hAnsi="Times New Roman" w:cs="Times New Roman"/>
            <w:u w:val="single"/>
          </w:rPr>
          <w:t>nº 14.133, de</w:t>
        </w:r>
        <w:r w:rsidR="004F7264" w:rsidRPr="0030699F">
          <w:rPr>
            <w:rFonts w:ascii="Times New Roman" w:hAnsi="Times New Roman" w:cs="Times New Roman"/>
            <w:spacing w:val="-2"/>
            <w:u w:val="single"/>
          </w:rPr>
          <w:t xml:space="preserve"> </w:t>
        </w:r>
        <w:r w:rsidR="004F7264" w:rsidRPr="0030699F">
          <w:rPr>
            <w:rFonts w:ascii="Times New Roman" w:hAnsi="Times New Roman" w:cs="Times New Roman"/>
            <w:u w:val="single"/>
          </w:rPr>
          <w:t>2021</w:t>
        </w:r>
        <w:r w:rsidR="004F7264" w:rsidRPr="0030699F">
          <w:rPr>
            <w:rFonts w:ascii="Times New Roman" w:hAnsi="Times New Roman" w:cs="Times New Roman"/>
          </w:rPr>
          <w:t>,</w:t>
        </w:r>
      </w:hyperlink>
      <w:r w:rsidR="004F7264" w:rsidRPr="0030699F">
        <w:rPr>
          <w:rFonts w:ascii="Times New Roman" w:hAnsi="Times New Roman" w:cs="Times New Roman"/>
          <w:spacing w:val="-1"/>
        </w:rPr>
        <w:t xml:space="preserve"> </w:t>
      </w:r>
      <w:r w:rsidR="004F7264" w:rsidRPr="0030699F">
        <w:rPr>
          <w:rFonts w:ascii="Times New Roman" w:hAnsi="Times New Roman" w:cs="Times New Roman"/>
        </w:rPr>
        <w:t xml:space="preserve">na modalidade Concorrência Pública, em valor correspondente a </w:t>
      </w:r>
      <w:r w:rsidR="009B47CD">
        <w:rPr>
          <w:rFonts w:ascii="Times New Roman" w:hAnsi="Times New Roman" w:cs="Times New Roman"/>
        </w:rPr>
        <w:t>5</w:t>
      </w:r>
      <w:r w:rsidR="004F7264" w:rsidRPr="0030699F">
        <w:rPr>
          <w:rFonts w:ascii="Times New Roman" w:hAnsi="Times New Roman" w:cs="Times New Roman"/>
        </w:rPr>
        <w:t>% do valor total do contrato.</w:t>
      </w:r>
    </w:p>
    <w:p w14:paraId="21575D1B" w14:textId="6BDA3608" w:rsidR="000B5D43" w:rsidRPr="0030699F" w:rsidRDefault="0030699F" w:rsidP="0030699F">
      <w:pPr>
        <w:tabs>
          <w:tab w:val="left" w:pos="1803"/>
        </w:tabs>
        <w:ind w:right="259"/>
        <w:jc w:val="both"/>
        <w:rPr>
          <w:rFonts w:ascii="Times New Roman" w:hAnsi="Times New Roman" w:cs="Times New Roman"/>
        </w:rPr>
      </w:pPr>
      <w:r w:rsidRPr="0030699F">
        <w:rPr>
          <w:rFonts w:ascii="Times New Roman" w:hAnsi="Times New Roman" w:cs="Times New Roman"/>
        </w:rPr>
        <w:t xml:space="preserve">11.2. </w:t>
      </w:r>
      <w:r w:rsidR="004F7264" w:rsidRPr="0030699F">
        <w:rPr>
          <w:rFonts w:ascii="Times New Roman" w:hAnsi="Times New Roman" w:cs="Times New Roman"/>
        </w:rPr>
        <w:t>O contratado apresentará, no prazo máximo de 10 (dez) dias úteis, prorrogáveis por igual período,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critério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contratante,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contado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assinatura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comprovante 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prestação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 xml:space="preserve">garantia, podendo optar por caução em dinheiro ou títulos da dívida pública ou, ainda, pela fiança bancária, em valor correspondente a </w:t>
      </w:r>
      <w:r w:rsidR="009B47CD">
        <w:rPr>
          <w:rFonts w:ascii="Times New Roman" w:hAnsi="Times New Roman" w:cs="Times New Roman"/>
        </w:rPr>
        <w:t>5</w:t>
      </w:r>
      <w:r w:rsidR="004F7264" w:rsidRPr="0030699F">
        <w:rPr>
          <w:rFonts w:ascii="Times New Roman" w:hAnsi="Times New Roman" w:cs="Times New Roman"/>
        </w:rPr>
        <w:t>% do valor total do contrato.</w:t>
      </w:r>
    </w:p>
    <w:p w14:paraId="21575D1C" w14:textId="77777777" w:rsidR="000B5D43" w:rsidRPr="0030699F" w:rsidRDefault="0030699F" w:rsidP="0030699F">
      <w:pPr>
        <w:tabs>
          <w:tab w:val="left" w:pos="1097"/>
        </w:tabs>
        <w:ind w:right="261"/>
        <w:jc w:val="both"/>
        <w:rPr>
          <w:rFonts w:ascii="Times New Roman" w:hAnsi="Times New Roman" w:cs="Times New Roman"/>
        </w:rPr>
      </w:pPr>
      <w:r w:rsidRPr="0030699F">
        <w:rPr>
          <w:rFonts w:ascii="Times New Roman" w:hAnsi="Times New Roman" w:cs="Times New Roman"/>
        </w:rPr>
        <w:t xml:space="preserve">11.3. </w:t>
      </w:r>
      <w:r w:rsidR="004F7264" w:rsidRPr="0030699F">
        <w:rPr>
          <w:rFonts w:ascii="Times New Roman" w:hAnsi="Times New Roman" w:cs="Times New Roman"/>
        </w:rPr>
        <w:t>A apólice do seguro garantia deverá acompanhar as modificações referentes à vigência do contrato principal mediante a emissão do respectivo endosso pela seguradora.</w:t>
      </w:r>
    </w:p>
    <w:p w14:paraId="21575D1D" w14:textId="77777777" w:rsidR="000B5D43" w:rsidRPr="0030699F" w:rsidRDefault="0030699F" w:rsidP="0030699F">
      <w:pPr>
        <w:tabs>
          <w:tab w:val="left" w:pos="1097"/>
        </w:tabs>
        <w:ind w:right="258"/>
        <w:jc w:val="both"/>
        <w:rPr>
          <w:rFonts w:ascii="Times New Roman" w:hAnsi="Times New Roman" w:cs="Times New Roman"/>
        </w:rPr>
      </w:pPr>
      <w:r w:rsidRPr="0030699F">
        <w:rPr>
          <w:rFonts w:ascii="Times New Roman" w:hAnsi="Times New Roman" w:cs="Times New Roman"/>
        </w:rPr>
        <w:t xml:space="preserve">11.4. </w:t>
      </w:r>
      <w:r w:rsidR="004F7264" w:rsidRPr="0030699F">
        <w:rPr>
          <w:rFonts w:ascii="Times New Roman" w:hAnsi="Times New Roman" w:cs="Times New Roman"/>
        </w:rPr>
        <w:t>Será permitida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substituição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apólice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seguro-garantia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data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renovação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 xml:space="preserve">aniversário, desde que mantidas as condições e coberturas da apólice vigente e nenhum período fique descoberto, ressalvado o disposto no item </w:t>
      </w:r>
      <w:hyperlink w:anchor="_bookmark27" w:history="1">
        <w:r w:rsidR="004F7264" w:rsidRPr="0030699F">
          <w:rPr>
            <w:rFonts w:ascii="Times New Roman" w:hAnsi="Times New Roman" w:cs="Times New Roman"/>
          </w:rPr>
          <w:t>12.5</w:t>
        </w:r>
      </w:hyperlink>
      <w:r w:rsidR="004F7264" w:rsidRPr="0030699F">
        <w:rPr>
          <w:rFonts w:ascii="Times New Roman" w:hAnsi="Times New Roman" w:cs="Times New Roman"/>
        </w:rPr>
        <w:t xml:space="preserve"> deste contrato.</w:t>
      </w:r>
    </w:p>
    <w:p w14:paraId="21575D1E" w14:textId="77777777" w:rsidR="000B5D43" w:rsidRPr="0030699F" w:rsidRDefault="0030699F" w:rsidP="0030699F">
      <w:pPr>
        <w:tabs>
          <w:tab w:val="left" w:pos="1097"/>
        </w:tabs>
        <w:ind w:right="262"/>
        <w:jc w:val="both"/>
        <w:rPr>
          <w:rFonts w:ascii="Times New Roman" w:hAnsi="Times New Roman" w:cs="Times New Roman"/>
        </w:rPr>
      </w:pPr>
      <w:bookmarkStart w:id="27" w:name="_bookmark27"/>
      <w:bookmarkEnd w:id="27"/>
      <w:r w:rsidRPr="0030699F">
        <w:rPr>
          <w:rFonts w:ascii="Times New Roman" w:hAnsi="Times New Roman" w:cs="Times New Roman"/>
        </w:rPr>
        <w:t xml:space="preserve">11.5. </w:t>
      </w:r>
      <w:r w:rsidR="004F7264" w:rsidRPr="0030699F">
        <w:rPr>
          <w:rFonts w:ascii="Times New Roman" w:hAnsi="Times New Roman" w:cs="Times New Roman"/>
        </w:rPr>
        <w:t>Na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hipótese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suspensão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ordem</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inadimplemento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Administração,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contratado ficará desobrigado de renovar a garantia ou de endossar a apólice de seguro até a ordem de reinício da execução ou o adimplemento pela Administração.</w:t>
      </w:r>
    </w:p>
    <w:p w14:paraId="21575D1F" w14:textId="77777777" w:rsidR="000B5D43" w:rsidRPr="0030699F" w:rsidRDefault="0030699F" w:rsidP="0030699F">
      <w:pPr>
        <w:tabs>
          <w:tab w:val="left" w:pos="1097"/>
        </w:tabs>
        <w:jc w:val="both"/>
        <w:rPr>
          <w:rFonts w:ascii="Times New Roman" w:hAnsi="Times New Roman" w:cs="Times New Roman"/>
        </w:rPr>
      </w:pPr>
      <w:bookmarkStart w:id="28" w:name="_bookmark28"/>
      <w:bookmarkEnd w:id="28"/>
      <w:r w:rsidRPr="0030699F">
        <w:rPr>
          <w:rFonts w:ascii="Times New Roman" w:hAnsi="Times New Roman" w:cs="Times New Roman"/>
        </w:rPr>
        <w:t xml:space="preserve">11.6. </w:t>
      </w:r>
      <w:r w:rsidR="004F7264" w:rsidRPr="0030699F">
        <w:rPr>
          <w:rFonts w:ascii="Times New Roman" w:hAnsi="Times New Roman" w:cs="Times New Roman"/>
        </w:rPr>
        <w:t>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garantia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assegurará,</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qualquer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seja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modalidade</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escolhida,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pagamento</w:t>
      </w:r>
      <w:r w:rsidR="004F7264" w:rsidRPr="0030699F">
        <w:rPr>
          <w:rFonts w:ascii="Times New Roman" w:hAnsi="Times New Roman" w:cs="Times New Roman"/>
          <w:spacing w:val="-5"/>
        </w:rPr>
        <w:t xml:space="preserve"> de:</w:t>
      </w:r>
    </w:p>
    <w:p w14:paraId="21575D20" w14:textId="77777777" w:rsidR="000B5D43" w:rsidRPr="009B47CD" w:rsidRDefault="0030699F" w:rsidP="009B47CD">
      <w:pPr>
        <w:tabs>
          <w:tab w:val="left" w:pos="1807"/>
        </w:tabs>
        <w:ind w:right="262"/>
        <w:jc w:val="both"/>
        <w:rPr>
          <w:rFonts w:ascii="Times New Roman" w:hAnsi="Times New Roman" w:cs="Times New Roman"/>
        </w:rPr>
      </w:pPr>
      <w:r w:rsidRPr="009B47CD">
        <w:rPr>
          <w:rFonts w:ascii="Times New Roman" w:hAnsi="Times New Roman" w:cs="Times New Roman"/>
        </w:rPr>
        <w:t xml:space="preserve">11.6.1. </w:t>
      </w:r>
      <w:r w:rsidR="004F7264" w:rsidRPr="009B47CD">
        <w:rPr>
          <w:rFonts w:ascii="Times New Roman" w:hAnsi="Times New Roman" w:cs="Times New Roman"/>
        </w:rPr>
        <w:t>prejuízos advindos do não cumprimento do objeto do contrato e do não adimplemento das demais obrigações nele previstas;</w:t>
      </w:r>
    </w:p>
    <w:p w14:paraId="21575D21" w14:textId="77777777" w:rsidR="000B5D43" w:rsidRPr="0030699F" w:rsidRDefault="0030699F" w:rsidP="009B47CD">
      <w:pPr>
        <w:tabs>
          <w:tab w:val="left" w:pos="1807"/>
        </w:tabs>
        <w:jc w:val="both"/>
        <w:rPr>
          <w:rFonts w:ascii="Times New Roman" w:hAnsi="Times New Roman" w:cs="Times New Roman"/>
        </w:rPr>
      </w:pPr>
      <w:r w:rsidRPr="0030699F">
        <w:rPr>
          <w:rFonts w:ascii="Times New Roman" w:hAnsi="Times New Roman" w:cs="Times New Roman"/>
        </w:rPr>
        <w:t xml:space="preserve">11.6.2. </w:t>
      </w:r>
      <w:r w:rsidR="004F7264" w:rsidRPr="0030699F">
        <w:rPr>
          <w:rFonts w:ascii="Times New Roman" w:hAnsi="Times New Roman" w:cs="Times New Roman"/>
        </w:rPr>
        <w:t>multas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moratórias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punitivas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aplicadas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pela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Administração</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à</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contratada;</w:t>
      </w:r>
      <w:r w:rsidR="004F7264" w:rsidRPr="0030699F">
        <w:rPr>
          <w:rFonts w:ascii="Times New Roman" w:hAnsi="Times New Roman" w:cs="Times New Roman"/>
          <w:spacing w:val="-7"/>
        </w:rPr>
        <w:t xml:space="preserve"> </w:t>
      </w:r>
      <w:r w:rsidR="004F7264" w:rsidRPr="0030699F">
        <w:rPr>
          <w:rFonts w:ascii="Times New Roman" w:hAnsi="Times New Roman" w:cs="Times New Roman"/>
          <w:spacing w:val="-10"/>
        </w:rPr>
        <w:t>e</w:t>
      </w:r>
    </w:p>
    <w:p w14:paraId="21575D22" w14:textId="77777777" w:rsidR="000B5D43" w:rsidRPr="009B47CD" w:rsidRDefault="0030699F" w:rsidP="009B47CD">
      <w:pPr>
        <w:tabs>
          <w:tab w:val="left" w:pos="1807"/>
        </w:tabs>
        <w:ind w:right="263"/>
        <w:jc w:val="both"/>
        <w:rPr>
          <w:rFonts w:ascii="Times New Roman" w:hAnsi="Times New Roman" w:cs="Times New Roman"/>
        </w:rPr>
      </w:pPr>
      <w:r w:rsidRPr="009B47CD">
        <w:rPr>
          <w:rFonts w:ascii="Times New Roman" w:hAnsi="Times New Roman" w:cs="Times New Roman"/>
        </w:rPr>
        <w:t xml:space="preserve">11.6.3. </w:t>
      </w:r>
      <w:r w:rsidR="004F7264" w:rsidRPr="009B47CD">
        <w:rPr>
          <w:rFonts w:ascii="Times New Roman" w:hAnsi="Times New Roman" w:cs="Times New Roman"/>
        </w:rPr>
        <w:t>obrigações trabalhistas e previdenciárias de qualquer natureza e para com o FGTS, não adimplidas pelo contratado, quando couber.</w:t>
      </w:r>
    </w:p>
    <w:p w14:paraId="21575D23" w14:textId="77777777" w:rsidR="000B5D43" w:rsidRPr="0030699F" w:rsidRDefault="0030699F" w:rsidP="0030699F">
      <w:pPr>
        <w:tabs>
          <w:tab w:val="left" w:pos="1097"/>
        </w:tabs>
        <w:ind w:right="261"/>
        <w:jc w:val="both"/>
        <w:rPr>
          <w:rFonts w:ascii="Times New Roman" w:hAnsi="Times New Roman" w:cs="Times New Roman"/>
        </w:rPr>
      </w:pPr>
      <w:r w:rsidRPr="0030699F">
        <w:rPr>
          <w:rFonts w:ascii="Times New Roman" w:hAnsi="Times New Roman" w:cs="Times New Roman"/>
        </w:rPr>
        <w:t xml:space="preserve">11.7. </w:t>
      </w:r>
      <w:r w:rsidR="004F7264" w:rsidRPr="0030699F">
        <w:rPr>
          <w:rFonts w:ascii="Times New Roman" w:hAnsi="Times New Roman" w:cs="Times New Roman"/>
        </w:rPr>
        <w:t>A</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modalidade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seguro-garantia</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somente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será</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aceita</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se</w:t>
      </w:r>
      <w:r w:rsidR="004F7264" w:rsidRPr="0030699F">
        <w:rPr>
          <w:rFonts w:ascii="Times New Roman" w:hAnsi="Times New Roman" w:cs="Times New Roman"/>
          <w:spacing w:val="-11"/>
        </w:rPr>
        <w:t xml:space="preserve"> </w:t>
      </w:r>
      <w:r w:rsidR="004F7264" w:rsidRPr="0030699F">
        <w:rPr>
          <w:rFonts w:ascii="Times New Roman" w:hAnsi="Times New Roman" w:cs="Times New Roman"/>
        </w:rPr>
        <w:t>contemplar</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todos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eventos</w:t>
      </w:r>
      <w:r w:rsidR="004F7264" w:rsidRPr="0030699F">
        <w:rPr>
          <w:rFonts w:ascii="Times New Roman" w:hAnsi="Times New Roman" w:cs="Times New Roman"/>
          <w:spacing w:val="-10"/>
        </w:rPr>
        <w:t xml:space="preserve"> </w:t>
      </w:r>
      <w:r w:rsidR="004F7264" w:rsidRPr="0030699F">
        <w:rPr>
          <w:rFonts w:ascii="Times New Roman" w:hAnsi="Times New Roman" w:cs="Times New Roman"/>
        </w:rPr>
        <w:t>indicados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 xml:space="preserve">item </w:t>
      </w:r>
      <w:hyperlink w:anchor="_bookmark28" w:history="1">
        <w:r w:rsidR="004F7264" w:rsidRPr="0030699F">
          <w:rPr>
            <w:rFonts w:ascii="Times New Roman" w:hAnsi="Times New Roman" w:cs="Times New Roman"/>
          </w:rPr>
          <w:t>12.6,</w:t>
        </w:r>
      </w:hyperlink>
      <w:r w:rsidR="004F7264" w:rsidRPr="0030699F">
        <w:rPr>
          <w:rFonts w:ascii="Times New Roman" w:hAnsi="Times New Roman" w:cs="Times New Roman"/>
        </w:rPr>
        <w:t xml:space="preserve"> observada a legislação que rege a matéria.</w:t>
      </w:r>
    </w:p>
    <w:p w14:paraId="21575D24" w14:textId="4D5206FF" w:rsidR="000B5D43" w:rsidRPr="0030699F" w:rsidRDefault="0030699F" w:rsidP="0030699F">
      <w:pPr>
        <w:tabs>
          <w:tab w:val="left" w:pos="1097"/>
        </w:tabs>
        <w:ind w:right="261"/>
        <w:jc w:val="both"/>
        <w:rPr>
          <w:rFonts w:ascii="Times New Roman" w:hAnsi="Times New Roman" w:cs="Times New Roman"/>
        </w:rPr>
      </w:pPr>
      <w:r w:rsidRPr="0030699F">
        <w:rPr>
          <w:rFonts w:ascii="Times New Roman" w:hAnsi="Times New Roman" w:cs="Times New Roman"/>
        </w:rPr>
        <w:t xml:space="preserve">11.8. </w:t>
      </w:r>
      <w:r w:rsidR="004F7264" w:rsidRPr="0030699F">
        <w:rPr>
          <w:rFonts w:ascii="Times New Roman" w:hAnsi="Times New Roman" w:cs="Times New Roman"/>
        </w:rPr>
        <w:t>A garantia em dinheiro deverá ser efetuada em favor do contratante, em conta específica n</w:t>
      </w:r>
      <w:r w:rsidR="00927FA6">
        <w:rPr>
          <w:rFonts w:ascii="Times New Roman" w:hAnsi="Times New Roman" w:cs="Times New Roman"/>
        </w:rPr>
        <w:t>a Caixa Economica Federal</w:t>
      </w:r>
      <w:r w:rsidR="004F7264" w:rsidRPr="0030699F">
        <w:rPr>
          <w:rFonts w:ascii="Times New Roman" w:hAnsi="Times New Roman" w:cs="Times New Roman"/>
        </w:rPr>
        <w:t>, com correção monetária.</w:t>
      </w:r>
    </w:p>
    <w:p w14:paraId="21575D25" w14:textId="77777777" w:rsidR="000B5D43" w:rsidRPr="0030699F" w:rsidRDefault="0030699F" w:rsidP="0030699F">
      <w:pPr>
        <w:tabs>
          <w:tab w:val="left" w:pos="1097"/>
        </w:tabs>
        <w:ind w:right="253"/>
        <w:jc w:val="both"/>
        <w:rPr>
          <w:rFonts w:ascii="Times New Roman" w:hAnsi="Times New Roman" w:cs="Times New Roman"/>
        </w:rPr>
      </w:pPr>
      <w:r w:rsidRPr="0030699F">
        <w:rPr>
          <w:rFonts w:ascii="Times New Roman" w:hAnsi="Times New Roman" w:cs="Times New Roman"/>
        </w:rPr>
        <w:t xml:space="preserve">11.9. </w:t>
      </w:r>
      <w:r w:rsidR="004F7264" w:rsidRPr="0030699F">
        <w:rPr>
          <w:rFonts w:ascii="Times New Roman" w:hAnsi="Times New Roman" w:cs="Times New Roman"/>
        </w:rPr>
        <w:t xml:space="preserve">Caso a opção seja por utilizar títulos da dívida pública, estes devem ter sido emitidos sob a </w:t>
      </w:r>
      <w:r w:rsidR="004F7264" w:rsidRPr="0030699F">
        <w:rPr>
          <w:rFonts w:ascii="Times New Roman" w:hAnsi="Times New Roman" w:cs="Times New Roman"/>
        </w:rPr>
        <w:lastRenderedPageBreak/>
        <w:t>forma escritural, mediante registro em sistema centralizado de liquidação e de custódia autorizado pelo Banco Central</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Brasil,</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avaliados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pelos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seus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valores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econômicos,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conforme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definido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pelo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Ministério competente.</w:t>
      </w:r>
    </w:p>
    <w:p w14:paraId="21575D26" w14:textId="77777777" w:rsidR="000B5D43" w:rsidRPr="0030699F" w:rsidRDefault="0030699F" w:rsidP="0030699F">
      <w:pPr>
        <w:tabs>
          <w:tab w:val="left" w:pos="1099"/>
        </w:tabs>
        <w:ind w:right="260"/>
        <w:jc w:val="both"/>
        <w:rPr>
          <w:rFonts w:ascii="Times New Roman" w:hAnsi="Times New Roman" w:cs="Times New Roman"/>
        </w:rPr>
      </w:pPr>
      <w:r w:rsidRPr="0030699F">
        <w:rPr>
          <w:rFonts w:ascii="Times New Roman" w:hAnsi="Times New Roman" w:cs="Times New Roman"/>
        </w:rPr>
        <w:t xml:space="preserve">11.10. </w:t>
      </w:r>
      <w:r w:rsidR="004F7264" w:rsidRPr="0030699F">
        <w:rPr>
          <w:rFonts w:ascii="Times New Roman" w:hAnsi="Times New Roman" w:cs="Times New Roman"/>
        </w:rPr>
        <w:t>No caso de garantia na modalidade de fiança bancária, deverá ser emitida por banco ou instituição financeira</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devidamente</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autorizada</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operar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País</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pelo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Banco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Central</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Brasil,</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deverá</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constar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 xml:space="preserve">expressa renúncia do fiador aos benefícios do </w:t>
      </w:r>
      <w:hyperlink r:id="rId70" w:anchor="art827">
        <w:r w:rsidR="004F7264" w:rsidRPr="0030699F">
          <w:rPr>
            <w:rFonts w:ascii="Times New Roman" w:hAnsi="Times New Roman" w:cs="Times New Roman"/>
            <w:u w:val="single"/>
          </w:rPr>
          <w:t>artigo 827 do Código Civil.</w:t>
        </w:r>
      </w:hyperlink>
    </w:p>
    <w:p w14:paraId="21575D27" w14:textId="77777777" w:rsidR="000B5D43" w:rsidRPr="0030699F" w:rsidRDefault="0030699F" w:rsidP="0030699F">
      <w:pPr>
        <w:tabs>
          <w:tab w:val="left" w:pos="1099"/>
        </w:tabs>
        <w:ind w:right="262"/>
        <w:jc w:val="both"/>
        <w:rPr>
          <w:rFonts w:ascii="Times New Roman" w:hAnsi="Times New Roman" w:cs="Times New Roman"/>
        </w:rPr>
      </w:pPr>
      <w:r w:rsidRPr="0030699F">
        <w:rPr>
          <w:rFonts w:ascii="Times New Roman" w:hAnsi="Times New Roman" w:cs="Times New Roman"/>
        </w:rPr>
        <w:t xml:space="preserve">11.11. </w:t>
      </w:r>
      <w:r w:rsidR="004F7264" w:rsidRPr="0030699F">
        <w:rPr>
          <w:rFonts w:ascii="Times New Roman" w:hAnsi="Times New Roman" w:cs="Times New Roman"/>
        </w:rPr>
        <w:t>No caso de alteração do valor do contrato, ou prorrogação de sua vigência, a garantia deverá ser ajustada ou renovada, seguindo os mesmos parâmetros utilizados quando da contratação.</w:t>
      </w:r>
    </w:p>
    <w:p w14:paraId="21575D28" w14:textId="77777777" w:rsidR="000B5D43" w:rsidRPr="0030699F" w:rsidRDefault="0030699F" w:rsidP="0030699F">
      <w:pPr>
        <w:tabs>
          <w:tab w:val="left" w:pos="1099"/>
        </w:tabs>
        <w:ind w:right="251"/>
        <w:jc w:val="both"/>
        <w:rPr>
          <w:rFonts w:ascii="Times New Roman" w:hAnsi="Times New Roman" w:cs="Times New Roman"/>
        </w:rPr>
      </w:pPr>
      <w:r w:rsidRPr="0030699F">
        <w:rPr>
          <w:rFonts w:ascii="Times New Roman" w:hAnsi="Times New Roman" w:cs="Times New Roman"/>
        </w:rPr>
        <w:t xml:space="preserve">11.12. </w:t>
      </w:r>
      <w:r w:rsidR="004F7264" w:rsidRPr="0030699F">
        <w:rPr>
          <w:rFonts w:ascii="Times New Roman" w:hAnsi="Times New Roman" w:cs="Times New Roman"/>
        </w:rPr>
        <w:t>Se o valor da garantia for utilizado total ou parcialmente em pagamento de qualquer obrigação, o Contratado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obriga-se</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fazer</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respectiva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reposição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prazo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máximo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de 10</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dias úteis,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contados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data</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em que for notificada.</w:t>
      </w:r>
    </w:p>
    <w:p w14:paraId="21575D29" w14:textId="77777777" w:rsidR="000B5D43" w:rsidRPr="0030699F" w:rsidRDefault="0030699F" w:rsidP="0030699F">
      <w:pPr>
        <w:tabs>
          <w:tab w:val="left" w:pos="1099"/>
        </w:tabs>
        <w:jc w:val="both"/>
        <w:rPr>
          <w:rFonts w:ascii="Times New Roman" w:hAnsi="Times New Roman" w:cs="Times New Roman"/>
        </w:rPr>
      </w:pPr>
      <w:r w:rsidRPr="0030699F">
        <w:rPr>
          <w:rFonts w:ascii="Times New Roman" w:hAnsi="Times New Roman" w:cs="Times New Roman"/>
        </w:rPr>
        <w:t xml:space="preserve">11.13. </w:t>
      </w:r>
      <w:r w:rsidR="004F7264" w:rsidRPr="0030699F">
        <w:rPr>
          <w:rFonts w:ascii="Times New Roman" w:hAnsi="Times New Roman" w:cs="Times New Roman"/>
        </w:rPr>
        <w: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Contratante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executará</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garantia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forma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prevista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legislação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rege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7"/>
        </w:rPr>
        <w:t xml:space="preserve"> </w:t>
      </w:r>
      <w:r w:rsidR="004F7264" w:rsidRPr="0030699F">
        <w:rPr>
          <w:rFonts w:ascii="Times New Roman" w:hAnsi="Times New Roman" w:cs="Times New Roman"/>
          <w:spacing w:val="-2"/>
        </w:rPr>
        <w:t>matéria.</w:t>
      </w:r>
    </w:p>
    <w:p w14:paraId="21575D2B" w14:textId="017FB350" w:rsidR="000B5D43" w:rsidRPr="0030699F" w:rsidRDefault="0030699F" w:rsidP="00927FA6">
      <w:pPr>
        <w:tabs>
          <w:tab w:val="left" w:pos="1806"/>
        </w:tabs>
        <w:ind w:right="253"/>
        <w:jc w:val="both"/>
        <w:rPr>
          <w:rFonts w:ascii="Times New Roman" w:hAnsi="Times New Roman" w:cs="Times New Roman"/>
        </w:rPr>
      </w:pPr>
      <w:r w:rsidRPr="00927FA6">
        <w:rPr>
          <w:rFonts w:ascii="Times New Roman" w:hAnsi="Times New Roman" w:cs="Times New Roman"/>
        </w:rPr>
        <w:t xml:space="preserve">11.13.1. </w:t>
      </w:r>
      <w:r w:rsidR="004F7264" w:rsidRPr="00927FA6">
        <w:rPr>
          <w:rFonts w:ascii="Times New Roman" w:hAnsi="Times New Roman" w:cs="Times New Roman"/>
        </w:rPr>
        <w:t>O</w:t>
      </w:r>
      <w:r w:rsidR="004F7264" w:rsidRPr="00927FA6">
        <w:rPr>
          <w:rFonts w:ascii="Times New Roman" w:hAnsi="Times New Roman" w:cs="Times New Roman"/>
          <w:spacing w:val="-13"/>
        </w:rPr>
        <w:t xml:space="preserve"> </w:t>
      </w:r>
      <w:r w:rsidR="004F7264" w:rsidRPr="00927FA6">
        <w:rPr>
          <w:rFonts w:ascii="Times New Roman" w:hAnsi="Times New Roman" w:cs="Times New Roman"/>
        </w:rPr>
        <w:t>emitente</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da</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garantia</w:t>
      </w:r>
      <w:r w:rsidR="004F7264" w:rsidRPr="00927FA6">
        <w:rPr>
          <w:rFonts w:ascii="Times New Roman" w:hAnsi="Times New Roman" w:cs="Times New Roman"/>
          <w:spacing w:val="-11"/>
        </w:rPr>
        <w:t xml:space="preserve"> </w:t>
      </w:r>
      <w:r w:rsidR="004F7264" w:rsidRPr="00927FA6">
        <w:rPr>
          <w:rFonts w:ascii="Times New Roman" w:hAnsi="Times New Roman" w:cs="Times New Roman"/>
        </w:rPr>
        <w:t>ofertada</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pelo</w:t>
      </w:r>
      <w:r w:rsidR="004F7264" w:rsidRPr="00927FA6">
        <w:rPr>
          <w:rFonts w:ascii="Times New Roman" w:hAnsi="Times New Roman" w:cs="Times New Roman"/>
          <w:spacing w:val="-8"/>
        </w:rPr>
        <w:t xml:space="preserve"> </w:t>
      </w:r>
      <w:r w:rsidR="004F7264" w:rsidRPr="00927FA6">
        <w:rPr>
          <w:rFonts w:ascii="Times New Roman" w:hAnsi="Times New Roman" w:cs="Times New Roman"/>
        </w:rPr>
        <w:t>contratado</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deverá</w:t>
      </w:r>
      <w:r w:rsidR="004F7264" w:rsidRPr="00927FA6">
        <w:rPr>
          <w:rFonts w:ascii="Times New Roman" w:hAnsi="Times New Roman" w:cs="Times New Roman"/>
          <w:spacing w:val="-11"/>
        </w:rPr>
        <w:t xml:space="preserve"> </w:t>
      </w:r>
      <w:r w:rsidR="004F7264" w:rsidRPr="00927FA6">
        <w:rPr>
          <w:rFonts w:ascii="Times New Roman" w:hAnsi="Times New Roman" w:cs="Times New Roman"/>
        </w:rPr>
        <w:t>ser</w:t>
      </w:r>
      <w:r w:rsidR="004F7264" w:rsidRPr="00927FA6">
        <w:rPr>
          <w:rFonts w:ascii="Times New Roman" w:hAnsi="Times New Roman" w:cs="Times New Roman"/>
          <w:spacing w:val="-13"/>
        </w:rPr>
        <w:t xml:space="preserve"> </w:t>
      </w:r>
      <w:r w:rsidR="004F7264" w:rsidRPr="00927FA6">
        <w:rPr>
          <w:rFonts w:ascii="Times New Roman" w:hAnsi="Times New Roman" w:cs="Times New Roman"/>
        </w:rPr>
        <w:t>notificado</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pelo</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contratante</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quanto ao</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início</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de</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processo</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administrativo</w:t>
      </w:r>
      <w:r w:rsidR="004F7264" w:rsidRPr="00927FA6">
        <w:rPr>
          <w:rFonts w:ascii="Times New Roman" w:hAnsi="Times New Roman" w:cs="Times New Roman"/>
          <w:spacing w:val="-4"/>
        </w:rPr>
        <w:t xml:space="preserve"> </w:t>
      </w:r>
      <w:r w:rsidR="004F7264" w:rsidRPr="00927FA6">
        <w:rPr>
          <w:rFonts w:ascii="Times New Roman" w:hAnsi="Times New Roman" w:cs="Times New Roman"/>
        </w:rPr>
        <w:t>para</w:t>
      </w:r>
      <w:r w:rsidR="004F7264" w:rsidRPr="00927FA6">
        <w:rPr>
          <w:rFonts w:ascii="Times New Roman" w:hAnsi="Times New Roman" w:cs="Times New Roman"/>
          <w:spacing w:val="-6"/>
        </w:rPr>
        <w:t xml:space="preserve"> </w:t>
      </w:r>
      <w:r w:rsidR="004F7264" w:rsidRPr="00927FA6">
        <w:rPr>
          <w:rFonts w:ascii="Times New Roman" w:hAnsi="Times New Roman" w:cs="Times New Roman"/>
        </w:rPr>
        <w:t>apuração</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de</w:t>
      </w:r>
      <w:r w:rsidR="004F7264" w:rsidRPr="00927FA6">
        <w:rPr>
          <w:rFonts w:ascii="Times New Roman" w:hAnsi="Times New Roman" w:cs="Times New Roman"/>
          <w:spacing w:val="-5"/>
        </w:rPr>
        <w:t xml:space="preserve"> </w:t>
      </w:r>
      <w:r w:rsidR="004F7264" w:rsidRPr="00927FA6">
        <w:rPr>
          <w:rFonts w:ascii="Times New Roman" w:hAnsi="Times New Roman" w:cs="Times New Roman"/>
        </w:rPr>
        <w:t>descumprimento</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de</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cláusulas</w:t>
      </w:r>
      <w:r w:rsidR="004F7264" w:rsidRPr="00927FA6">
        <w:rPr>
          <w:rFonts w:ascii="Times New Roman" w:hAnsi="Times New Roman" w:cs="Times New Roman"/>
          <w:spacing w:val="-6"/>
        </w:rPr>
        <w:t xml:space="preserve"> </w:t>
      </w:r>
      <w:r w:rsidR="004F7264" w:rsidRPr="00927FA6">
        <w:rPr>
          <w:rFonts w:ascii="Times New Roman" w:hAnsi="Times New Roman" w:cs="Times New Roman"/>
        </w:rPr>
        <w:t>contratuais</w:t>
      </w:r>
      <w:r w:rsidR="004F7264" w:rsidRPr="00927FA6">
        <w:rPr>
          <w:rFonts w:ascii="Times New Roman" w:hAnsi="Times New Roman" w:cs="Times New Roman"/>
          <w:spacing w:val="-5"/>
        </w:rPr>
        <w:t xml:space="preserve"> </w:t>
      </w:r>
      <w:r w:rsidR="004F7264" w:rsidRPr="00927FA6">
        <w:rPr>
          <w:rFonts w:ascii="Times New Roman" w:hAnsi="Times New Roman" w:cs="Times New Roman"/>
        </w:rPr>
        <w:t>(</w:t>
      </w:r>
      <w:hyperlink r:id="rId71" w:anchor="art137Â§4">
        <w:r w:rsidR="004F7264" w:rsidRPr="00927FA6">
          <w:rPr>
            <w:rFonts w:ascii="Times New Roman" w:hAnsi="Times New Roman" w:cs="Times New Roman"/>
            <w:u w:val="single"/>
          </w:rPr>
          <w:t>art.</w:t>
        </w:r>
        <w:r w:rsidR="004F7264" w:rsidRPr="00927FA6">
          <w:rPr>
            <w:rFonts w:ascii="Times New Roman" w:hAnsi="Times New Roman" w:cs="Times New Roman"/>
            <w:spacing w:val="-6"/>
            <w:u w:val="single"/>
          </w:rPr>
          <w:t xml:space="preserve"> </w:t>
        </w:r>
        <w:r w:rsidR="004F7264" w:rsidRPr="00927FA6">
          <w:rPr>
            <w:rFonts w:ascii="Times New Roman" w:hAnsi="Times New Roman" w:cs="Times New Roman"/>
            <w:u w:val="single"/>
          </w:rPr>
          <w:t>137,</w:t>
        </w:r>
      </w:hyperlink>
      <w:r w:rsidR="00927FA6">
        <w:rPr>
          <w:rFonts w:ascii="Times New Roman" w:hAnsi="Times New Roman" w:cs="Times New Roman"/>
          <w:u w:val="single"/>
        </w:rPr>
        <w:t xml:space="preserve"> </w:t>
      </w:r>
      <w:hyperlink r:id="rId72" w:anchor="art137Â§4">
        <w:r w:rsidR="004F7264" w:rsidRPr="0030699F">
          <w:rPr>
            <w:rFonts w:ascii="Times New Roman" w:hAnsi="Times New Roman" w:cs="Times New Roman"/>
            <w:u w:val="single"/>
          </w:rPr>
          <w:t>§</w:t>
        </w:r>
        <w:r w:rsidR="004F7264" w:rsidRPr="0030699F">
          <w:rPr>
            <w:rFonts w:ascii="Times New Roman" w:hAnsi="Times New Roman" w:cs="Times New Roman"/>
            <w:spacing w:val="-4"/>
            <w:u w:val="single"/>
          </w:rPr>
          <w:t xml:space="preserve"> </w:t>
        </w:r>
        <w:r w:rsidR="004F7264" w:rsidRPr="0030699F">
          <w:rPr>
            <w:rFonts w:ascii="Times New Roman" w:hAnsi="Times New Roman" w:cs="Times New Roman"/>
            <w:u w:val="single"/>
          </w:rPr>
          <w:t>4º,</w:t>
        </w:r>
        <w:r w:rsidR="004F7264" w:rsidRPr="0030699F">
          <w:rPr>
            <w:rFonts w:ascii="Times New Roman" w:hAnsi="Times New Roman" w:cs="Times New Roman"/>
            <w:spacing w:val="-2"/>
            <w:u w:val="single"/>
          </w:rPr>
          <w:t xml:space="preserve"> </w:t>
        </w:r>
        <w:r w:rsidR="004F7264" w:rsidRPr="0030699F">
          <w:rPr>
            <w:rFonts w:ascii="Times New Roman" w:hAnsi="Times New Roman" w:cs="Times New Roman"/>
            <w:u w:val="single"/>
          </w:rPr>
          <w:t>da</w:t>
        </w:r>
        <w:r w:rsidR="004F7264" w:rsidRPr="0030699F">
          <w:rPr>
            <w:rFonts w:ascii="Times New Roman" w:hAnsi="Times New Roman" w:cs="Times New Roman"/>
            <w:spacing w:val="-3"/>
            <w:u w:val="single"/>
          </w:rPr>
          <w:t xml:space="preserve"> </w:t>
        </w:r>
        <w:r w:rsidR="004F7264" w:rsidRPr="0030699F">
          <w:rPr>
            <w:rFonts w:ascii="Times New Roman" w:hAnsi="Times New Roman" w:cs="Times New Roman"/>
            <w:u w:val="single"/>
          </w:rPr>
          <w:t>Lei</w:t>
        </w:r>
        <w:r w:rsidR="004F7264" w:rsidRPr="0030699F">
          <w:rPr>
            <w:rFonts w:ascii="Times New Roman" w:hAnsi="Times New Roman" w:cs="Times New Roman"/>
            <w:spacing w:val="-5"/>
            <w:u w:val="single"/>
          </w:rPr>
          <w:t xml:space="preserve"> </w:t>
        </w:r>
        <w:r w:rsidR="004F7264" w:rsidRPr="0030699F">
          <w:rPr>
            <w:rFonts w:ascii="Times New Roman" w:hAnsi="Times New Roman" w:cs="Times New Roman"/>
            <w:u w:val="single"/>
          </w:rPr>
          <w:t>n.º</w:t>
        </w:r>
        <w:r w:rsidR="004F7264" w:rsidRPr="0030699F">
          <w:rPr>
            <w:rFonts w:ascii="Times New Roman" w:hAnsi="Times New Roman" w:cs="Times New Roman"/>
            <w:spacing w:val="-4"/>
            <w:u w:val="single"/>
          </w:rPr>
          <w:t xml:space="preserve"> </w:t>
        </w:r>
        <w:r w:rsidR="004F7264" w:rsidRPr="0030699F">
          <w:rPr>
            <w:rFonts w:ascii="Times New Roman" w:hAnsi="Times New Roman" w:cs="Times New Roman"/>
            <w:u w:val="single"/>
          </w:rPr>
          <w:t>14.133,</w:t>
        </w:r>
        <w:r w:rsidR="004F7264" w:rsidRPr="0030699F">
          <w:rPr>
            <w:rFonts w:ascii="Times New Roman" w:hAnsi="Times New Roman" w:cs="Times New Roman"/>
            <w:spacing w:val="-3"/>
            <w:u w:val="single"/>
          </w:rPr>
          <w:t xml:space="preserve"> </w:t>
        </w:r>
        <w:r w:rsidR="004F7264" w:rsidRPr="0030699F">
          <w:rPr>
            <w:rFonts w:ascii="Times New Roman" w:hAnsi="Times New Roman" w:cs="Times New Roman"/>
            <w:u w:val="single"/>
          </w:rPr>
          <w:t>de</w:t>
        </w:r>
        <w:r w:rsidR="004F7264" w:rsidRPr="0030699F">
          <w:rPr>
            <w:rFonts w:ascii="Times New Roman" w:hAnsi="Times New Roman" w:cs="Times New Roman"/>
            <w:spacing w:val="-2"/>
            <w:u w:val="single"/>
          </w:rPr>
          <w:t xml:space="preserve"> 2021</w:t>
        </w:r>
      </w:hyperlink>
      <w:r w:rsidR="004F7264" w:rsidRPr="0030699F">
        <w:rPr>
          <w:rFonts w:ascii="Times New Roman" w:hAnsi="Times New Roman" w:cs="Times New Roman"/>
          <w:spacing w:val="-2"/>
        </w:rPr>
        <w:t>).</w:t>
      </w:r>
    </w:p>
    <w:p w14:paraId="21575D2C" w14:textId="77777777" w:rsidR="000B5D43" w:rsidRPr="00927FA6" w:rsidRDefault="0030699F" w:rsidP="00927FA6">
      <w:pPr>
        <w:tabs>
          <w:tab w:val="left" w:pos="1806"/>
        </w:tabs>
        <w:ind w:right="257"/>
        <w:jc w:val="both"/>
        <w:rPr>
          <w:rFonts w:ascii="Times New Roman" w:hAnsi="Times New Roman" w:cs="Times New Roman"/>
        </w:rPr>
      </w:pPr>
      <w:r w:rsidRPr="00927FA6">
        <w:rPr>
          <w:rFonts w:ascii="Times New Roman" w:hAnsi="Times New Roman" w:cs="Times New Roman"/>
        </w:rPr>
        <w:t xml:space="preserve">11.13.2. </w:t>
      </w:r>
      <w:r w:rsidR="004F7264" w:rsidRPr="00927FA6">
        <w:rPr>
          <w:rFonts w:ascii="Times New Roman" w:hAnsi="Times New Roman" w:cs="Times New Roman"/>
        </w:rPr>
        <w:t>Caso se trate da modalidade seguro-garantia, ocorrido o sinistro durante a vigência da apólice, sua caracterização e comunicação poderão ocorrer fora desta vigência, não caracterizando fato que</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justifique</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a</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negativa</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do</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sinistro,</w:t>
      </w:r>
      <w:r w:rsidR="004F7264" w:rsidRPr="00927FA6">
        <w:rPr>
          <w:rFonts w:ascii="Times New Roman" w:hAnsi="Times New Roman" w:cs="Times New Roman"/>
          <w:spacing w:val="-7"/>
        </w:rPr>
        <w:t xml:space="preserve"> </w:t>
      </w:r>
      <w:r w:rsidR="004F7264" w:rsidRPr="00927FA6">
        <w:rPr>
          <w:rFonts w:ascii="Times New Roman" w:hAnsi="Times New Roman" w:cs="Times New Roman"/>
        </w:rPr>
        <w:t>desde</w:t>
      </w:r>
      <w:r w:rsidR="004F7264" w:rsidRPr="00927FA6">
        <w:rPr>
          <w:rFonts w:ascii="Times New Roman" w:hAnsi="Times New Roman" w:cs="Times New Roman"/>
          <w:spacing w:val="-9"/>
        </w:rPr>
        <w:t xml:space="preserve"> </w:t>
      </w:r>
      <w:r w:rsidR="004F7264" w:rsidRPr="00927FA6">
        <w:rPr>
          <w:rFonts w:ascii="Times New Roman" w:hAnsi="Times New Roman" w:cs="Times New Roman"/>
        </w:rPr>
        <w:t>que</w:t>
      </w:r>
      <w:r w:rsidR="004F7264" w:rsidRPr="00927FA6">
        <w:rPr>
          <w:rFonts w:ascii="Times New Roman" w:hAnsi="Times New Roman" w:cs="Times New Roman"/>
          <w:spacing w:val="-9"/>
        </w:rPr>
        <w:t xml:space="preserve"> </w:t>
      </w:r>
      <w:r w:rsidR="004F7264" w:rsidRPr="00927FA6">
        <w:rPr>
          <w:rFonts w:ascii="Times New Roman" w:hAnsi="Times New Roman" w:cs="Times New Roman"/>
        </w:rPr>
        <w:t>respeitados</w:t>
      </w:r>
      <w:r w:rsidR="004F7264" w:rsidRPr="00927FA6">
        <w:rPr>
          <w:rFonts w:ascii="Times New Roman" w:hAnsi="Times New Roman" w:cs="Times New Roman"/>
          <w:spacing w:val="-8"/>
        </w:rPr>
        <w:t xml:space="preserve"> </w:t>
      </w:r>
      <w:r w:rsidR="004F7264" w:rsidRPr="00927FA6">
        <w:rPr>
          <w:rFonts w:ascii="Times New Roman" w:hAnsi="Times New Roman" w:cs="Times New Roman"/>
        </w:rPr>
        <w:t>os</w:t>
      </w:r>
      <w:r w:rsidR="004F7264" w:rsidRPr="00927FA6">
        <w:rPr>
          <w:rFonts w:ascii="Times New Roman" w:hAnsi="Times New Roman" w:cs="Times New Roman"/>
          <w:spacing w:val="-6"/>
        </w:rPr>
        <w:t xml:space="preserve"> </w:t>
      </w:r>
      <w:r w:rsidR="004F7264" w:rsidRPr="00927FA6">
        <w:rPr>
          <w:rFonts w:ascii="Times New Roman" w:hAnsi="Times New Roman" w:cs="Times New Roman"/>
        </w:rPr>
        <w:t>prazos</w:t>
      </w:r>
      <w:r w:rsidR="004F7264" w:rsidRPr="00927FA6">
        <w:rPr>
          <w:rFonts w:ascii="Times New Roman" w:hAnsi="Times New Roman" w:cs="Times New Roman"/>
          <w:spacing w:val="-8"/>
        </w:rPr>
        <w:t xml:space="preserve"> </w:t>
      </w:r>
      <w:r w:rsidR="004F7264" w:rsidRPr="00927FA6">
        <w:rPr>
          <w:rFonts w:ascii="Times New Roman" w:hAnsi="Times New Roman" w:cs="Times New Roman"/>
        </w:rPr>
        <w:t>prescricionais</w:t>
      </w:r>
      <w:r w:rsidR="004F7264" w:rsidRPr="00927FA6">
        <w:rPr>
          <w:rFonts w:ascii="Times New Roman" w:hAnsi="Times New Roman" w:cs="Times New Roman"/>
          <w:spacing w:val="-8"/>
        </w:rPr>
        <w:t xml:space="preserve"> </w:t>
      </w:r>
      <w:r w:rsidR="004F7264" w:rsidRPr="00927FA6">
        <w:rPr>
          <w:rFonts w:ascii="Times New Roman" w:hAnsi="Times New Roman" w:cs="Times New Roman"/>
        </w:rPr>
        <w:t>aplicados</w:t>
      </w:r>
      <w:r w:rsidR="004F7264" w:rsidRPr="00927FA6">
        <w:rPr>
          <w:rFonts w:ascii="Times New Roman" w:hAnsi="Times New Roman" w:cs="Times New Roman"/>
          <w:spacing w:val="-6"/>
        </w:rPr>
        <w:t xml:space="preserve"> </w:t>
      </w:r>
      <w:r w:rsidR="004F7264" w:rsidRPr="00927FA6">
        <w:rPr>
          <w:rFonts w:ascii="Times New Roman" w:hAnsi="Times New Roman" w:cs="Times New Roman"/>
        </w:rPr>
        <w:t>ao</w:t>
      </w:r>
      <w:r w:rsidR="004F7264" w:rsidRPr="00927FA6">
        <w:rPr>
          <w:rFonts w:ascii="Times New Roman" w:hAnsi="Times New Roman" w:cs="Times New Roman"/>
          <w:spacing w:val="-9"/>
        </w:rPr>
        <w:t xml:space="preserve"> </w:t>
      </w:r>
      <w:r w:rsidR="004F7264" w:rsidRPr="00927FA6">
        <w:rPr>
          <w:rFonts w:ascii="Times New Roman" w:hAnsi="Times New Roman" w:cs="Times New Roman"/>
        </w:rPr>
        <w:t xml:space="preserve">contrato de seguro, nos termos do </w:t>
      </w:r>
      <w:hyperlink r:id="rId73" w:anchor="art20">
        <w:r w:rsidR="004F7264" w:rsidRPr="00927FA6">
          <w:rPr>
            <w:rFonts w:ascii="Times New Roman" w:hAnsi="Times New Roman" w:cs="Times New Roman"/>
            <w:u w:val="single"/>
          </w:rPr>
          <w:t>art. 20 da Circular Susep n° 662, de 11 de abril de 2022</w:t>
        </w:r>
        <w:r w:rsidR="004F7264" w:rsidRPr="00927FA6">
          <w:rPr>
            <w:rFonts w:ascii="Times New Roman" w:hAnsi="Times New Roman" w:cs="Times New Roman"/>
          </w:rPr>
          <w:t>.</w:t>
        </w:r>
      </w:hyperlink>
    </w:p>
    <w:p w14:paraId="21575D2D" w14:textId="77777777" w:rsidR="000B5D43" w:rsidRPr="0030699F" w:rsidRDefault="0030699F" w:rsidP="0030699F">
      <w:pPr>
        <w:tabs>
          <w:tab w:val="left" w:pos="1099"/>
        </w:tabs>
        <w:ind w:right="261"/>
        <w:jc w:val="both"/>
        <w:rPr>
          <w:rFonts w:ascii="Times New Roman" w:hAnsi="Times New Roman" w:cs="Times New Roman"/>
        </w:rPr>
      </w:pPr>
      <w:r w:rsidRPr="0030699F">
        <w:rPr>
          <w:rFonts w:ascii="Times New Roman" w:hAnsi="Times New Roman" w:cs="Times New Roman"/>
        </w:rPr>
        <w:t xml:space="preserve">11.14. </w:t>
      </w:r>
      <w:r w:rsidR="004F7264" w:rsidRPr="0030699F">
        <w:rPr>
          <w:rFonts w:ascii="Times New Roman" w:hAnsi="Times New Roman" w:cs="Times New Roman"/>
        </w:rPr>
        <w:t>Extinguir-se-á</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garantia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com</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restituição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apólice,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carta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fiança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autorização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para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liberação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 importâncias depositadas em dinheiro a título de garantia, acompanhada de declaração do contratante, mediante termo circunstanciado, de que o contratado cumpriu todas as cláusulas do contrato;</w:t>
      </w:r>
    </w:p>
    <w:p w14:paraId="21575D2E" w14:textId="77777777" w:rsidR="000B5D43" w:rsidRPr="0030699F" w:rsidRDefault="0030699F" w:rsidP="0030699F">
      <w:pPr>
        <w:tabs>
          <w:tab w:val="left" w:pos="1099"/>
        </w:tabs>
        <w:ind w:right="261"/>
        <w:jc w:val="both"/>
        <w:rPr>
          <w:rFonts w:ascii="Times New Roman" w:hAnsi="Times New Roman" w:cs="Times New Roman"/>
        </w:rPr>
      </w:pPr>
      <w:r w:rsidRPr="0030699F">
        <w:rPr>
          <w:rFonts w:ascii="Times New Roman" w:hAnsi="Times New Roman" w:cs="Times New Roman"/>
        </w:rPr>
        <w:t xml:space="preserve">11.15. </w:t>
      </w:r>
      <w:r w:rsidR="004F7264" w:rsidRPr="0030699F">
        <w:rPr>
          <w:rFonts w:ascii="Times New Roman" w:hAnsi="Times New Roman" w:cs="Times New Roman"/>
        </w:rPr>
        <w:t>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garantia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somente</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será</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liberada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restituída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após</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fiel</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após</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sua</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extinção por culpa exclusiva da Administração e, quando em dinheiro, será atualizada monetariamente.</w:t>
      </w:r>
    </w:p>
    <w:p w14:paraId="21575D2F" w14:textId="77777777" w:rsidR="000B5D43" w:rsidRPr="0030699F" w:rsidRDefault="0030699F" w:rsidP="0030699F">
      <w:pPr>
        <w:tabs>
          <w:tab w:val="left" w:pos="1099"/>
        </w:tabs>
        <w:ind w:right="266"/>
        <w:jc w:val="both"/>
        <w:rPr>
          <w:rFonts w:ascii="Times New Roman" w:hAnsi="Times New Roman" w:cs="Times New Roman"/>
        </w:rPr>
      </w:pPr>
      <w:r w:rsidRPr="0030699F">
        <w:rPr>
          <w:rFonts w:ascii="Times New Roman" w:hAnsi="Times New Roman" w:cs="Times New Roman"/>
        </w:rPr>
        <w:t xml:space="preserve">11.16. </w:t>
      </w:r>
      <w:r w:rsidR="004F7264" w:rsidRPr="0030699F">
        <w:rPr>
          <w:rFonts w:ascii="Times New Roman" w:hAnsi="Times New Roman" w:cs="Times New Roman"/>
        </w:rPr>
        <w:t>O garantidor não é parte para figurar em processo administrativo instaurado pelo contratante com o objetivo de apurar prejuízos e/ou aplicar sanções à contratada.</w:t>
      </w:r>
    </w:p>
    <w:p w14:paraId="21575D30" w14:textId="77777777" w:rsidR="000B5D43" w:rsidRPr="0030699F" w:rsidRDefault="0030699F" w:rsidP="0030699F">
      <w:pPr>
        <w:tabs>
          <w:tab w:val="left" w:pos="1099"/>
        </w:tabs>
        <w:ind w:right="257"/>
        <w:jc w:val="both"/>
        <w:rPr>
          <w:rFonts w:ascii="Times New Roman" w:hAnsi="Times New Roman" w:cs="Times New Roman"/>
        </w:rPr>
      </w:pPr>
      <w:r w:rsidRPr="0030699F">
        <w:rPr>
          <w:rFonts w:ascii="Times New Roman" w:hAnsi="Times New Roman" w:cs="Times New Roman"/>
        </w:rPr>
        <w:t xml:space="preserve">11.17. </w:t>
      </w:r>
      <w:r w:rsidR="004F7264" w:rsidRPr="0030699F">
        <w:rPr>
          <w:rFonts w:ascii="Times New Roman" w:hAnsi="Times New Roman" w:cs="Times New Roman"/>
        </w:rPr>
        <w:t>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contratado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autoriza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contratante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reter,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qualquer</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tempo,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garantia,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na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forma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prevista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Edital e neste Contrato.</w:t>
      </w:r>
    </w:p>
    <w:p w14:paraId="21575D31" w14:textId="77777777" w:rsidR="000B5D43" w:rsidRPr="0030699F" w:rsidRDefault="0030699F" w:rsidP="0030699F">
      <w:pPr>
        <w:tabs>
          <w:tab w:val="left" w:pos="1099"/>
        </w:tabs>
        <w:ind w:right="251"/>
        <w:jc w:val="both"/>
        <w:rPr>
          <w:rFonts w:ascii="Times New Roman" w:hAnsi="Times New Roman" w:cs="Times New Roman"/>
        </w:rPr>
      </w:pPr>
      <w:r w:rsidRPr="0030699F">
        <w:rPr>
          <w:rFonts w:ascii="Times New Roman" w:hAnsi="Times New Roman" w:cs="Times New Roman"/>
        </w:rPr>
        <w:t xml:space="preserve">11.18. </w:t>
      </w:r>
      <w:r w:rsidR="004F7264" w:rsidRPr="0030699F">
        <w:rPr>
          <w:rFonts w:ascii="Times New Roman" w:hAnsi="Times New Roman" w:cs="Times New Roman"/>
        </w:rPr>
        <w:t>A garantia de execução é independente de eventual garantia do produto ou serviço prevista especificamente no Termo de Referência.</w:t>
      </w:r>
    </w:p>
    <w:p w14:paraId="21575D32" w14:textId="77777777" w:rsidR="000B5D43" w:rsidRPr="0030699F" w:rsidRDefault="000B5D43" w:rsidP="0030699F">
      <w:pPr>
        <w:pStyle w:val="Corpodetexto"/>
        <w:rPr>
          <w:rFonts w:ascii="Times New Roman" w:hAnsi="Times New Roman" w:cs="Times New Roman"/>
          <w:sz w:val="22"/>
          <w:szCs w:val="22"/>
        </w:rPr>
      </w:pPr>
    </w:p>
    <w:p w14:paraId="21575D33" w14:textId="5C24865F" w:rsidR="000B5D43" w:rsidRPr="0030699F" w:rsidRDefault="004F7264" w:rsidP="0030699F">
      <w:pPr>
        <w:pStyle w:val="Ttulo2"/>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SEGUNDA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INFRAÇÕES</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E</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SANÇÕES</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ADMINISTRATIVAS</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w:t>
      </w:r>
      <w:hyperlink r:id="rId74" w:anchor="art92">
        <w:r w:rsidRPr="0030699F">
          <w:rPr>
            <w:rFonts w:ascii="Times New Roman" w:hAnsi="Times New Roman" w:cs="Times New Roman"/>
            <w:color w:val="000080"/>
            <w:sz w:val="22"/>
            <w:szCs w:val="22"/>
            <w:u w:val="single" w:color="000080"/>
          </w:rPr>
          <w:t>art.</w:t>
        </w:r>
        <w:r w:rsidRPr="0030699F">
          <w:rPr>
            <w:rFonts w:ascii="Times New Roman" w:hAnsi="Times New Roman" w:cs="Times New Roman"/>
            <w:color w:val="000080"/>
            <w:spacing w:val="-8"/>
            <w:sz w:val="22"/>
            <w:szCs w:val="22"/>
            <w:u w:val="single" w:color="000080"/>
          </w:rPr>
          <w:t xml:space="preserve"> </w:t>
        </w:r>
        <w:r w:rsidRPr="0030699F">
          <w:rPr>
            <w:rFonts w:ascii="Times New Roman" w:hAnsi="Times New Roman" w:cs="Times New Roman"/>
            <w:color w:val="000080"/>
            <w:sz w:val="22"/>
            <w:szCs w:val="22"/>
            <w:u w:val="single" w:color="000080"/>
          </w:rPr>
          <w:t>92,</w:t>
        </w:r>
        <w:r w:rsidRPr="0030699F">
          <w:rPr>
            <w:rFonts w:ascii="Times New Roman" w:hAnsi="Times New Roman" w:cs="Times New Roman"/>
            <w:color w:val="000080"/>
            <w:spacing w:val="-5"/>
            <w:sz w:val="22"/>
            <w:szCs w:val="22"/>
            <w:u w:val="single" w:color="000080"/>
          </w:rPr>
          <w:t xml:space="preserve"> </w:t>
        </w:r>
        <w:r w:rsidRPr="0030699F">
          <w:rPr>
            <w:rFonts w:ascii="Times New Roman" w:hAnsi="Times New Roman" w:cs="Times New Roman"/>
            <w:color w:val="000080"/>
            <w:spacing w:val="-4"/>
            <w:sz w:val="22"/>
            <w:szCs w:val="22"/>
            <w:u w:val="single" w:color="000080"/>
          </w:rPr>
          <w:t>XIV</w:t>
        </w:r>
      </w:hyperlink>
      <w:r w:rsidRPr="0030699F">
        <w:rPr>
          <w:rFonts w:ascii="Times New Roman" w:hAnsi="Times New Roman" w:cs="Times New Roman"/>
          <w:spacing w:val="-4"/>
          <w:sz w:val="22"/>
          <w:szCs w:val="22"/>
        </w:rPr>
        <w:t>)</w:t>
      </w:r>
      <w:r w:rsidR="00935920">
        <w:rPr>
          <w:rFonts w:ascii="Times New Roman" w:hAnsi="Times New Roman" w:cs="Times New Roman"/>
          <w:spacing w:val="-4"/>
          <w:sz w:val="22"/>
          <w:szCs w:val="22"/>
        </w:rPr>
        <w:t xml:space="preserve"> DA LEI 14133/2021:</w:t>
      </w:r>
    </w:p>
    <w:p w14:paraId="482ACAAE" w14:textId="4717B118" w:rsidR="00927FA6" w:rsidRPr="008F6C47" w:rsidRDefault="00927FA6" w:rsidP="00927FA6">
      <w:pPr>
        <w:tabs>
          <w:tab w:val="left" w:pos="1101"/>
        </w:tabs>
        <w:jc w:val="both"/>
        <w:rPr>
          <w:rFonts w:ascii="Times New Roman" w:hAnsi="Times New Roman" w:cs="Times New Roman"/>
        </w:rPr>
      </w:pPr>
      <w:r>
        <w:rPr>
          <w:rFonts w:ascii="Times New Roman" w:hAnsi="Times New Roman" w:cs="Times New Roman"/>
        </w:rPr>
        <w:t>1</w:t>
      </w:r>
      <w:r w:rsidR="00935920">
        <w:rPr>
          <w:rFonts w:ascii="Times New Roman" w:hAnsi="Times New Roman" w:cs="Times New Roman"/>
        </w:rPr>
        <w:t>2</w:t>
      </w:r>
      <w:r w:rsidRPr="008F6C47">
        <w:rPr>
          <w:rFonts w:ascii="Times New Roman" w:hAnsi="Times New Roman" w:cs="Times New Roman"/>
        </w:rPr>
        <w:t>.1. Comete</w:t>
      </w:r>
      <w:r w:rsidRPr="008F6C47">
        <w:rPr>
          <w:rFonts w:ascii="Times New Roman" w:hAnsi="Times New Roman" w:cs="Times New Roman"/>
          <w:spacing w:val="-7"/>
        </w:rPr>
        <w:t xml:space="preserve"> </w:t>
      </w:r>
      <w:r w:rsidRPr="008F6C47">
        <w:rPr>
          <w:rFonts w:ascii="Times New Roman" w:hAnsi="Times New Roman" w:cs="Times New Roman"/>
        </w:rPr>
        <w:t>infração</w:t>
      </w:r>
      <w:r w:rsidRPr="008F6C47">
        <w:rPr>
          <w:rFonts w:ascii="Times New Roman" w:hAnsi="Times New Roman" w:cs="Times New Roman"/>
          <w:spacing w:val="-6"/>
        </w:rPr>
        <w:t xml:space="preserve"> </w:t>
      </w:r>
      <w:r w:rsidRPr="008F6C47">
        <w:rPr>
          <w:rFonts w:ascii="Times New Roman" w:hAnsi="Times New Roman" w:cs="Times New Roman"/>
        </w:rPr>
        <w:t>administrativa</w:t>
      </w:r>
      <w:r w:rsidRPr="008F6C47">
        <w:rPr>
          <w:rFonts w:ascii="Times New Roman" w:hAnsi="Times New Roman" w:cs="Times New Roman"/>
          <w:spacing w:val="-6"/>
        </w:rPr>
        <w:t xml:space="preserve"> </w:t>
      </w:r>
      <w:r w:rsidRPr="008F6C47">
        <w:rPr>
          <w:rFonts w:ascii="Times New Roman" w:hAnsi="Times New Roman" w:cs="Times New Roman"/>
        </w:rPr>
        <w:t>o</w:t>
      </w:r>
      <w:r w:rsidRPr="008F6C47">
        <w:rPr>
          <w:rFonts w:ascii="Times New Roman" w:hAnsi="Times New Roman" w:cs="Times New Roman"/>
          <w:spacing w:val="-6"/>
        </w:rPr>
        <w:t xml:space="preserve"> </w:t>
      </w:r>
      <w:r w:rsidRPr="008F6C47">
        <w:rPr>
          <w:rFonts w:ascii="Times New Roman" w:hAnsi="Times New Roman" w:cs="Times New Roman"/>
        </w:rPr>
        <w:t>licitante</w:t>
      </w:r>
      <w:r w:rsidRPr="008F6C47">
        <w:rPr>
          <w:rFonts w:ascii="Times New Roman" w:hAnsi="Times New Roman" w:cs="Times New Roman"/>
          <w:spacing w:val="-8"/>
        </w:rPr>
        <w:t xml:space="preserve"> </w:t>
      </w:r>
      <w:r w:rsidRPr="008F6C47">
        <w:rPr>
          <w:rFonts w:ascii="Times New Roman" w:hAnsi="Times New Roman" w:cs="Times New Roman"/>
        </w:rPr>
        <w:t>que,</w:t>
      </w:r>
      <w:r w:rsidRPr="008F6C47">
        <w:rPr>
          <w:rFonts w:ascii="Times New Roman" w:hAnsi="Times New Roman" w:cs="Times New Roman"/>
          <w:spacing w:val="-7"/>
        </w:rPr>
        <w:t xml:space="preserve"> </w:t>
      </w:r>
      <w:r w:rsidRPr="008F6C47">
        <w:rPr>
          <w:rFonts w:ascii="Times New Roman" w:hAnsi="Times New Roman" w:cs="Times New Roman"/>
        </w:rPr>
        <w:t>com</w:t>
      </w:r>
      <w:r w:rsidRPr="008F6C47">
        <w:rPr>
          <w:rFonts w:ascii="Times New Roman" w:hAnsi="Times New Roman" w:cs="Times New Roman"/>
          <w:spacing w:val="-7"/>
        </w:rPr>
        <w:t xml:space="preserve"> </w:t>
      </w:r>
      <w:r w:rsidRPr="008F6C47">
        <w:rPr>
          <w:rFonts w:ascii="Times New Roman" w:hAnsi="Times New Roman" w:cs="Times New Roman"/>
        </w:rPr>
        <w:t>dolo</w:t>
      </w:r>
      <w:r w:rsidRPr="008F6C47">
        <w:rPr>
          <w:rFonts w:ascii="Times New Roman" w:hAnsi="Times New Roman" w:cs="Times New Roman"/>
          <w:spacing w:val="-7"/>
        </w:rPr>
        <w:t xml:space="preserve"> </w:t>
      </w:r>
      <w:r w:rsidRPr="008F6C47">
        <w:rPr>
          <w:rFonts w:ascii="Times New Roman" w:hAnsi="Times New Roman" w:cs="Times New Roman"/>
        </w:rPr>
        <w:t>ou</w:t>
      </w:r>
      <w:r w:rsidRPr="008F6C47">
        <w:rPr>
          <w:rFonts w:ascii="Times New Roman" w:hAnsi="Times New Roman" w:cs="Times New Roman"/>
          <w:spacing w:val="-5"/>
        </w:rPr>
        <w:t xml:space="preserve"> </w:t>
      </w:r>
      <w:r w:rsidRPr="008F6C47">
        <w:rPr>
          <w:rFonts w:ascii="Times New Roman" w:hAnsi="Times New Roman" w:cs="Times New Roman"/>
          <w:spacing w:val="-2"/>
        </w:rPr>
        <w:t>culpa:</w:t>
      </w:r>
    </w:p>
    <w:p w14:paraId="2CAE5A71" w14:textId="77777777" w:rsidR="00927FA6" w:rsidRPr="00151D45" w:rsidRDefault="00927FA6" w:rsidP="00927FA6">
      <w:pPr>
        <w:jc w:val="both"/>
        <w:rPr>
          <w:rFonts w:ascii="Times New Roman" w:hAnsi="Times New Roman"/>
        </w:rPr>
      </w:pPr>
      <w:r w:rsidRPr="00151D45">
        <w:rPr>
          <w:rFonts w:ascii="Times New Roman" w:hAnsi="Times New Roman"/>
        </w:rPr>
        <w:t xml:space="preserve">I - advertência; </w:t>
      </w:r>
    </w:p>
    <w:p w14:paraId="37D063BD" w14:textId="77777777" w:rsidR="00927FA6" w:rsidRPr="00151D45" w:rsidRDefault="00927FA6" w:rsidP="00927FA6">
      <w:pPr>
        <w:jc w:val="both"/>
        <w:rPr>
          <w:rFonts w:ascii="Times New Roman" w:hAnsi="Times New Roman"/>
        </w:rPr>
      </w:pPr>
      <w:r w:rsidRPr="00151D45">
        <w:rPr>
          <w:rFonts w:ascii="Times New Roman" w:hAnsi="Times New Roman"/>
        </w:rPr>
        <w:t>II - multa;</w:t>
      </w:r>
    </w:p>
    <w:p w14:paraId="508F1676" w14:textId="77777777" w:rsidR="00927FA6" w:rsidRPr="00151D45" w:rsidRDefault="00927FA6" w:rsidP="00927FA6">
      <w:pPr>
        <w:jc w:val="both"/>
        <w:rPr>
          <w:rFonts w:ascii="Times New Roman" w:hAnsi="Times New Roman"/>
        </w:rPr>
      </w:pPr>
      <w:r w:rsidRPr="00151D45">
        <w:rPr>
          <w:rFonts w:ascii="Times New Roman" w:hAnsi="Times New Roman"/>
        </w:rPr>
        <w:t>a) compensatória;</w:t>
      </w:r>
    </w:p>
    <w:p w14:paraId="1C5D8DAD" w14:textId="77777777" w:rsidR="00927FA6" w:rsidRPr="00151D45" w:rsidRDefault="00927FA6" w:rsidP="00927FA6">
      <w:pPr>
        <w:jc w:val="both"/>
        <w:rPr>
          <w:rFonts w:ascii="Times New Roman" w:hAnsi="Times New Roman"/>
        </w:rPr>
      </w:pPr>
      <w:r w:rsidRPr="00151D45">
        <w:rPr>
          <w:rFonts w:ascii="Times New Roman" w:hAnsi="Times New Roman"/>
        </w:rPr>
        <w:t>b) de mora.</w:t>
      </w:r>
    </w:p>
    <w:p w14:paraId="4C10F366" w14:textId="77777777" w:rsidR="00927FA6" w:rsidRPr="00151D45" w:rsidRDefault="00927FA6" w:rsidP="00927FA6">
      <w:pPr>
        <w:jc w:val="both"/>
        <w:rPr>
          <w:rFonts w:ascii="Times New Roman" w:hAnsi="Times New Roman"/>
        </w:rPr>
      </w:pPr>
      <w:r w:rsidRPr="00151D45">
        <w:rPr>
          <w:rFonts w:ascii="Times New Roman" w:hAnsi="Times New Roman"/>
        </w:rPr>
        <w:t>III- impedimento de licitar e contratar;</w:t>
      </w:r>
    </w:p>
    <w:p w14:paraId="415669D2" w14:textId="77777777" w:rsidR="00927FA6" w:rsidRPr="00240F80" w:rsidRDefault="00927FA6" w:rsidP="00927FA6">
      <w:pPr>
        <w:jc w:val="both"/>
        <w:rPr>
          <w:rFonts w:ascii="Times New Roman" w:hAnsi="Times New Roman"/>
        </w:rPr>
      </w:pPr>
      <w:r w:rsidRPr="00151D45">
        <w:rPr>
          <w:rFonts w:ascii="Times New Roman" w:hAnsi="Times New Roman"/>
        </w:rPr>
        <w:t>IV- declaração de inidoneidade para licitar ou contratar.</w:t>
      </w:r>
    </w:p>
    <w:p w14:paraId="2B2667FF" w14:textId="396E3E19" w:rsidR="00927FA6" w:rsidRPr="00745EBC" w:rsidRDefault="00927FA6" w:rsidP="00927FA6">
      <w:pPr>
        <w:jc w:val="both"/>
        <w:rPr>
          <w:rFonts w:ascii="Times New Roman" w:hAnsi="Times New Roman"/>
        </w:rPr>
      </w:pPr>
      <w:r>
        <w:rPr>
          <w:rFonts w:ascii="Times New Roman" w:hAnsi="Times New Roman"/>
        </w:rPr>
        <w:t>1</w:t>
      </w:r>
      <w:r w:rsidR="00935920">
        <w:rPr>
          <w:rFonts w:ascii="Times New Roman" w:hAnsi="Times New Roman"/>
        </w:rPr>
        <w:t>2</w:t>
      </w:r>
      <w:r>
        <w:rPr>
          <w:rFonts w:ascii="Times New Roman" w:hAnsi="Times New Roman"/>
        </w:rPr>
        <w:t xml:space="preserve">.2 </w:t>
      </w:r>
      <w:r w:rsidRPr="00745EBC">
        <w:rPr>
          <w:rFonts w:ascii="Times New Roman" w:hAnsi="Times New Roman"/>
        </w:rPr>
        <w:t xml:space="preserve">A aplicação de multa de mora não impedirá que a Administração a converta em compensatória e promova a extinção unilateral do contrato com a aplicação cumulada de outras sanções previstas </w:t>
      </w:r>
      <w:r w:rsidR="00D14BE7">
        <w:rPr>
          <w:rFonts w:ascii="Times New Roman" w:hAnsi="Times New Roman"/>
        </w:rPr>
        <w:t>na legislação</w:t>
      </w:r>
      <w:r w:rsidRPr="00745EBC">
        <w:rPr>
          <w:rFonts w:ascii="Times New Roman" w:hAnsi="Times New Roman"/>
        </w:rPr>
        <w:t>.</w:t>
      </w:r>
    </w:p>
    <w:p w14:paraId="7B7058C8" w14:textId="247AB28F" w:rsidR="00927FA6" w:rsidRPr="00745EBC" w:rsidRDefault="00927FA6" w:rsidP="00927FA6">
      <w:pPr>
        <w:jc w:val="both"/>
        <w:rPr>
          <w:rFonts w:ascii="Times New Roman" w:hAnsi="Times New Roman"/>
        </w:rPr>
      </w:pPr>
      <w:r>
        <w:rPr>
          <w:rFonts w:ascii="Times New Roman" w:hAnsi="Times New Roman"/>
        </w:rPr>
        <w:t>1</w:t>
      </w:r>
      <w:r w:rsidR="00935920">
        <w:rPr>
          <w:rFonts w:ascii="Times New Roman" w:hAnsi="Times New Roman"/>
        </w:rPr>
        <w:t>2</w:t>
      </w:r>
      <w:r>
        <w:rPr>
          <w:rFonts w:ascii="Times New Roman" w:hAnsi="Times New Roman"/>
        </w:rPr>
        <w:t xml:space="preserve">.3 </w:t>
      </w:r>
      <w:r w:rsidRPr="00745EBC">
        <w:rPr>
          <w:rFonts w:ascii="Times New Roman" w:hAnsi="Times New Roman"/>
        </w:rPr>
        <w:t xml:space="preserve">As sanções previstas nos incisos I, III e IV do </w:t>
      </w:r>
      <w:r>
        <w:rPr>
          <w:rFonts w:ascii="Times New Roman" w:hAnsi="Times New Roman"/>
        </w:rPr>
        <w:t>item 11.1</w:t>
      </w:r>
      <w:r w:rsidRPr="00745EBC">
        <w:rPr>
          <w:rFonts w:ascii="Times New Roman" w:hAnsi="Times New Roman"/>
        </w:rPr>
        <w:t xml:space="preserve"> poderão ser aplicadas cumulativamente com a prevista no inciso II, </w:t>
      </w:r>
      <w:r>
        <w:rPr>
          <w:rFonts w:ascii="Times New Roman" w:hAnsi="Times New Roman"/>
        </w:rPr>
        <w:t>do item 11.1</w:t>
      </w:r>
      <w:r w:rsidRPr="00745EBC">
        <w:rPr>
          <w:rFonts w:ascii="Times New Roman" w:hAnsi="Times New Roman"/>
        </w:rPr>
        <w:t>.</w:t>
      </w:r>
    </w:p>
    <w:p w14:paraId="200AE4DF" w14:textId="629F711C" w:rsidR="00927FA6" w:rsidRPr="00745EBC" w:rsidRDefault="00927FA6" w:rsidP="00927FA6">
      <w:pPr>
        <w:jc w:val="both"/>
        <w:rPr>
          <w:rFonts w:ascii="Times New Roman" w:hAnsi="Times New Roman"/>
        </w:rPr>
      </w:pPr>
      <w:r>
        <w:rPr>
          <w:rFonts w:ascii="Times New Roman" w:hAnsi="Times New Roman"/>
        </w:rPr>
        <w:t>1</w:t>
      </w:r>
      <w:r w:rsidR="00733C71">
        <w:rPr>
          <w:rFonts w:ascii="Times New Roman" w:hAnsi="Times New Roman"/>
        </w:rPr>
        <w:t>2</w:t>
      </w:r>
      <w:r>
        <w:rPr>
          <w:rFonts w:ascii="Times New Roman" w:hAnsi="Times New Roman"/>
        </w:rPr>
        <w:t xml:space="preserve">.4 </w:t>
      </w:r>
      <w:r w:rsidRPr="00745EBC">
        <w:rPr>
          <w:rFonts w:ascii="Times New Roman" w:hAnsi="Times New Roman"/>
        </w:rPr>
        <w:t>A sanção de advertência será aplicada como instrumento de diálogo e correção de conduta nas seguintes hipóteses, quando não se justificar a imposição de penalidade mais grave:</w:t>
      </w:r>
    </w:p>
    <w:p w14:paraId="5CFB0E5C" w14:textId="77777777" w:rsidR="00927FA6" w:rsidRPr="00745EBC" w:rsidRDefault="00927FA6" w:rsidP="00927FA6">
      <w:pPr>
        <w:jc w:val="both"/>
        <w:rPr>
          <w:rFonts w:ascii="Times New Roman" w:hAnsi="Times New Roman"/>
        </w:rPr>
      </w:pPr>
      <w:r w:rsidRPr="00745EBC">
        <w:rPr>
          <w:rFonts w:ascii="Times New Roman" w:hAnsi="Times New Roman"/>
        </w:rPr>
        <w:t>I - descumprimento de pequena relevância;</w:t>
      </w:r>
    </w:p>
    <w:p w14:paraId="2662C6FA" w14:textId="77777777" w:rsidR="00927FA6" w:rsidRPr="00745EBC" w:rsidRDefault="00927FA6" w:rsidP="00927FA6">
      <w:pPr>
        <w:jc w:val="both"/>
        <w:rPr>
          <w:rFonts w:ascii="Times New Roman" w:hAnsi="Times New Roman"/>
        </w:rPr>
      </w:pPr>
      <w:r w:rsidRPr="00745EBC">
        <w:rPr>
          <w:rFonts w:ascii="Times New Roman" w:hAnsi="Times New Roman"/>
        </w:rPr>
        <w:t>II - inexecução parcial de obrigação contratual.</w:t>
      </w:r>
    </w:p>
    <w:p w14:paraId="36781959" w14:textId="71B69F4E" w:rsidR="00927FA6" w:rsidRPr="00745EBC" w:rsidRDefault="00927FA6" w:rsidP="00927FA6">
      <w:pPr>
        <w:jc w:val="both"/>
        <w:rPr>
          <w:rFonts w:ascii="Times New Roman" w:hAnsi="Times New Roman"/>
        </w:rPr>
      </w:pPr>
      <w:r>
        <w:rPr>
          <w:rFonts w:ascii="Times New Roman" w:hAnsi="Times New Roman"/>
        </w:rPr>
        <w:t>1</w:t>
      </w:r>
      <w:r w:rsidR="00733C71">
        <w:rPr>
          <w:rFonts w:ascii="Times New Roman" w:hAnsi="Times New Roman"/>
        </w:rPr>
        <w:t>2</w:t>
      </w:r>
      <w:r>
        <w:rPr>
          <w:rFonts w:ascii="Times New Roman" w:hAnsi="Times New Roman"/>
        </w:rPr>
        <w:t xml:space="preserve">.5 </w:t>
      </w:r>
      <w:r w:rsidRPr="00745EBC">
        <w:rPr>
          <w:rFonts w:ascii="Times New Roman" w:hAnsi="Times New Roman"/>
        </w:rPr>
        <w:t xml:space="preserve">- A sanção de multa compensatória será aplicada ao responsável por qualquer das infrações administrativas previstas no art. 155 da Lei Federal nº 14.133, de 2021, calculada na forma prevista no </w:t>
      </w:r>
      <w:r w:rsidRPr="00745EBC">
        <w:rPr>
          <w:rFonts w:ascii="Times New Roman" w:hAnsi="Times New Roman"/>
        </w:rPr>
        <w:lastRenderedPageBreak/>
        <w:t>instrumento convocatório ou no contrato, não podendo ser inferior a 0,5% (cinco décimos por cento) nem superior a 30% (trinta por cento) do valor contratado, observando-se os seguintes parâmetros:</w:t>
      </w:r>
    </w:p>
    <w:p w14:paraId="38712B79" w14:textId="77777777" w:rsidR="00927FA6" w:rsidRPr="00745EBC" w:rsidRDefault="00927FA6" w:rsidP="00927FA6">
      <w:pPr>
        <w:jc w:val="both"/>
        <w:rPr>
          <w:rFonts w:ascii="Times New Roman" w:hAnsi="Times New Roman"/>
        </w:rPr>
      </w:pPr>
      <w:r w:rsidRPr="00745EBC">
        <w:rPr>
          <w:rFonts w:ascii="Times New Roman" w:hAnsi="Times New Roman"/>
        </w:rPr>
        <w:t>I - de 0,5% (cinco décimos por cento) a 1% (um por cento) do valor a ser contratado, para aquele que:</w:t>
      </w:r>
    </w:p>
    <w:p w14:paraId="689D8703" w14:textId="77777777" w:rsidR="00927FA6" w:rsidRPr="00745EBC" w:rsidRDefault="00927FA6" w:rsidP="00927FA6">
      <w:pPr>
        <w:jc w:val="both"/>
        <w:rPr>
          <w:rFonts w:ascii="Times New Roman" w:hAnsi="Times New Roman"/>
        </w:rPr>
      </w:pPr>
      <w:r w:rsidRPr="00745EBC">
        <w:rPr>
          <w:rFonts w:ascii="Times New Roman" w:hAnsi="Times New Roman"/>
        </w:rPr>
        <w:t>a) deixar de entregar a documentação exigida para o certame;</w:t>
      </w:r>
    </w:p>
    <w:p w14:paraId="7E5177EB" w14:textId="77777777" w:rsidR="00927FA6" w:rsidRPr="00745EBC" w:rsidRDefault="00927FA6" w:rsidP="00927FA6">
      <w:pPr>
        <w:jc w:val="both"/>
        <w:rPr>
          <w:rFonts w:ascii="Times New Roman" w:hAnsi="Times New Roman"/>
        </w:rPr>
      </w:pPr>
      <w:r w:rsidRPr="00745EBC">
        <w:rPr>
          <w:rFonts w:ascii="Times New Roman" w:hAnsi="Times New Roman"/>
        </w:rPr>
        <w:t>b) não mantiver a proposta, salvo em decorrência de fato superveniente devidamente justificado;</w:t>
      </w:r>
    </w:p>
    <w:p w14:paraId="16727FEA" w14:textId="77777777" w:rsidR="00927FA6" w:rsidRPr="00745EBC" w:rsidRDefault="00927FA6" w:rsidP="00927FA6">
      <w:pPr>
        <w:jc w:val="both"/>
        <w:rPr>
          <w:rFonts w:ascii="Times New Roman" w:hAnsi="Times New Roman"/>
        </w:rPr>
      </w:pPr>
      <w:r w:rsidRPr="00745EBC">
        <w:rPr>
          <w:rFonts w:ascii="Times New Roman" w:hAnsi="Times New Roman"/>
        </w:rPr>
        <w:t>II – de 5% (cinco por cento) sobre o valor contratado, em caso de recusa do adjudicatário em efetuar o reforço de garantia contratual;</w:t>
      </w:r>
    </w:p>
    <w:p w14:paraId="41A1EC21" w14:textId="77777777" w:rsidR="00927FA6" w:rsidRPr="00745EBC" w:rsidRDefault="00927FA6" w:rsidP="00927FA6">
      <w:pPr>
        <w:jc w:val="both"/>
        <w:rPr>
          <w:rFonts w:ascii="Times New Roman" w:hAnsi="Times New Roman"/>
        </w:rPr>
      </w:pPr>
      <w:r w:rsidRPr="00745EBC">
        <w:rPr>
          <w:rFonts w:ascii="Times New Roman" w:hAnsi="Times New Roman"/>
        </w:rPr>
        <w:t>III – de 2% (dois por cento) a 10% (dez por cento) sobre o valor da parcela do objeto não executada, em caso de inexecução parcial do contrato;</w:t>
      </w:r>
    </w:p>
    <w:p w14:paraId="7BEC89B2" w14:textId="77777777" w:rsidR="00927FA6" w:rsidRPr="00745EBC" w:rsidRDefault="00927FA6" w:rsidP="00927FA6">
      <w:pPr>
        <w:jc w:val="both"/>
        <w:rPr>
          <w:rFonts w:ascii="Times New Roman" w:hAnsi="Times New Roman"/>
        </w:rPr>
      </w:pPr>
      <w:r w:rsidRPr="00745EBC">
        <w:rPr>
          <w:rFonts w:ascii="Times New Roman" w:hAnsi="Times New Roman"/>
        </w:rPr>
        <w:t>IV – de 10% (dez por cento) sobre o valor a ser contratado no caso de recusa do adjudicatário em assinar o contrato ou Ata de Registro de Preços;</w:t>
      </w:r>
    </w:p>
    <w:p w14:paraId="3C6B7E74" w14:textId="77777777" w:rsidR="00927FA6" w:rsidRPr="00745EBC" w:rsidRDefault="00927FA6" w:rsidP="00927FA6">
      <w:pPr>
        <w:jc w:val="both"/>
        <w:rPr>
          <w:rFonts w:ascii="Times New Roman" w:hAnsi="Times New Roman"/>
        </w:rPr>
      </w:pPr>
      <w:r w:rsidRPr="00745EBC">
        <w:rPr>
          <w:rFonts w:ascii="Times New Roman" w:hAnsi="Times New Roman"/>
        </w:rPr>
        <w:t>V – de 20% (vinte por cento) sobre o valor contratado, em caso de:</w:t>
      </w:r>
    </w:p>
    <w:p w14:paraId="02DF0DAC" w14:textId="77777777" w:rsidR="00927FA6" w:rsidRPr="00745EBC" w:rsidRDefault="00927FA6" w:rsidP="00927FA6">
      <w:pPr>
        <w:jc w:val="both"/>
        <w:rPr>
          <w:rFonts w:ascii="Times New Roman" w:hAnsi="Times New Roman"/>
        </w:rPr>
      </w:pPr>
      <w:r w:rsidRPr="00745EBC">
        <w:rPr>
          <w:rFonts w:ascii="Times New Roman" w:hAnsi="Times New Roman"/>
        </w:rPr>
        <w:t>a) entrega de objeto com vícios ou defeitos ocultos que o torne impróprio ao uso a que é destinado, ou diminuam-lhe o valor ou, ainda, fora das especificações contratadas;</w:t>
      </w:r>
    </w:p>
    <w:p w14:paraId="421C37AE" w14:textId="77777777" w:rsidR="00927FA6" w:rsidRPr="00745EBC" w:rsidRDefault="00927FA6" w:rsidP="00927FA6">
      <w:pPr>
        <w:jc w:val="both"/>
        <w:rPr>
          <w:rFonts w:ascii="Times New Roman" w:hAnsi="Times New Roman"/>
        </w:rPr>
      </w:pPr>
      <w:r w:rsidRPr="00745EBC">
        <w:rPr>
          <w:rFonts w:ascii="Times New Roman" w:hAnsi="Times New Roman"/>
        </w:rPr>
        <w:t>b) dar causa à inexecução parcial do contrato que cause grave dano à Administração, ao funcionamento dos serviços públicos ou ao interesse coletivo;</w:t>
      </w:r>
    </w:p>
    <w:p w14:paraId="4F90F0E5" w14:textId="77777777" w:rsidR="00927FA6" w:rsidRPr="00745EBC" w:rsidRDefault="00927FA6" w:rsidP="00927FA6">
      <w:pPr>
        <w:jc w:val="both"/>
        <w:rPr>
          <w:rFonts w:ascii="Times New Roman" w:hAnsi="Times New Roman"/>
        </w:rPr>
      </w:pPr>
      <w:r w:rsidRPr="00745EBC">
        <w:rPr>
          <w:rFonts w:ascii="Times New Roman" w:hAnsi="Times New Roman"/>
        </w:rPr>
        <w:t>c) dar causa à inexecução total do objeto do contrato.</w:t>
      </w:r>
    </w:p>
    <w:p w14:paraId="06765424" w14:textId="77777777" w:rsidR="00927FA6" w:rsidRPr="00745EBC" w:rsidRDefault="00927FA6" w:rsidP="00927FA6">
      <w:pPr>
        <w:jc w:val="both"/>
        <w:rPr>
          <w:rFonts w:ascii="Times New Roman" w:hAnsi="Times New Roman"/>
        </w:rPr>
      </w:pPr>
      <w:r w:rsidRPr="00745EBC">
        <w:rPr>
          <w:rFonts w:ascii="Times New Roman" w:hAnsi="Times New Roman"/>
        </w:rPr>
        <w:t>VI – de 30% (trinta por cento) sobre o valor contratado, em caso de:</w:t>
      </w:r>
    </w:p>
    <w:p w14:paraId="04869F7B" w14:textId="77777777" w:rsidR="00927FA6" w:rsidRPr="00745EBC" w:rsidRDefault="00927FA6" w:rsidP="00927FA6">
      <w:pPr>
        <w:jc w:val="both"/>
        <w:rPr>
          <w:rFonts w:ascii="Times New Roman" w:hAnsi="Times New Roman"/>
        </w:rPr>
      </w:pPr>
      <w:r w:rsidRPr="00745EBC">
        <w:rPr>
          <w:rFonts w:ascii="Times New Roman" w:hAnsi="Times New Roman"/>
        </w:rPr>
        <w:t>a) apresentação de declaração ou documentação falsa exigida para o certame ou declaração falsa durante a licitação ou a execução do contrato;</w:t>
      </w:r>
    </w:p>
    <w:p w14:paraId="3BA0E037" w14:textId="77777777" w:rsidR="00927FA6" w:rsidRPr="00745EBC" w:rsidRDefault="00927FA6" w:rsidP="00927FA6">
      <w:pPr>
        <w:jc w:val="both"/>
        <w:rPr>
          <w:rFonts w:ascii="Times New Roman" w:hAnsi="Times New Roman"/>
        </w:rPr>
      </w:pPr>
      <w:r w:rsidRPr="00745EBC">
        <w:rPr>
          <w:rFonts w:ascii="Times New Roman" w:hAnsi="Times New Roman"/>
        </w:rPr>
        <w:t>b) fraude à licitação ou prática de ato fraudulento na execução do contrato;</w:t>
      </w:r>
    </w:p>
    <w:p w14:paraId="25C6701B" w14:textId="77777777" w:rsidR="00927FA6" w:rsidRPr="00745EBC" w:rsidRDefault="00927FA6" w:rsidP="00927FA6">
      <w:pPr>
        <w:jc w:val="both"/>
        <w:rPr>
          <w:rFonts w:ascii="Times New Roman" w:hAnsi="Times New Roman"/>
        </w:rPr>
      </w:pPr>
      <w:r w:rsidRPr="00745EBC">
        <w:rPr>
          <w:rFonts w:ascii="Times New Roman" w:hAnsi="Times New Roman"/>
        </w:rPr>
        <w:t>c) comportamento inidôneo ou fraude de qualquer natureza;</w:t>
      </w:r>
    </w:p>
    <w:p w14:paraId="48C77248" w14:textId="77777777" w:rsidR="00927FA6" w:rsidRPr="00745EBC" w:rsidRDefault="00927FA6" w:rsidP="00927FA6">
      <w:pPr>
        <w:jc w:val="both"/>
        <w:rPr>
          <w:rFonts w:ascii="Times New Roman" w:hAnsi="Times New Roman"/>
        </w:rPr>
      </w:pPr>
      <w:r w:rsidRPr="00745EBC">
        <w:rPr>
          <w:rFonts w:ascii="Times New Roman" w:hAnsi="Times New Roman"/>
        </w:rPr>
        <w:t>d) prática de atos ilícitos com vistas a frustrar os objetivos da licitação;</w:t>
      </w:r>
    </w:p>
    <w:p w14:paraId="26781005" w14:textId="77777777" w:rsidR="00927FA6" w:rsidRDefault="00927FA6" w:rsidP="00927FA6">
      <w:pPr>
        <w:jc w:val="both"/>
        <w:rPr>
          <w:rFonts w:ascii="Times New Roman" w:hAnsi="Times New Roman"/>
        </w:rPr>
      </w:pPr>
      <w:r w:rsidRPr="00745EBC">
        <w:rPr>
          <w:rFonts w:ascii="Times New Roman" w:hAnsi="Times New Roman"/>
        </w:rPr>
        <w:t>e) prática de ato lesivo previsto no art. 5º da Lei nº 12.846, de 1º de agosto de 2013.</w:t>
      </w:r>
    </w:p>
    <w:p w14:paraId="670B5DD1" w14:textId="6AB17F8E" w:rsidR="00927FA6" w:rsidRPr="00240F80" w:rsidRDefault="00927FA6" w:rsidP="00927FA6">
      <w:pPr>
        <w:jc w:val="both"/>
        <w:rPr>
          <w:rFonts w:ascii="Times New Roman" w:hAnsi="Times New Roman"/>
        </w:rPr>
      </w:pPr>
      <w:r>
        <w:rPr>
          <w:rFonts w:ascii="Times New Roman" w:hAnsi="Times New Roman"/>
        </w:rPr>
        <w:t>1</w:t>
      </w:r>
      <w:r w:rsidR="00733C71">
        <w:rPr>
          <w:rFonts w:ascii="Times New Roman" w:hAnsi="Times New Roman"/>
        </w:rPr>
        <w:t>2</w:t>
      </w:r>
      <w:r>
        <w:rPr>
          <w:rFonts w:ascii="Times New Roman" w:hAnsi="Times New Roman"/>
        </w:rPr>
        <w:t>.6-  O processo administrativo punitivo deverá ser instaurado de acordo com Decreto Municipal.</w:t>
      </w:r>
    </w:p>
    <w:p w14:paraId="21575D5B" w14:textId="77777777" w:rsidR="000B5D43" w:rsidRPr="0030699F" w:rsidRDefault="000B5D43" w:rsidP="0030699F">
      <w:pPr>
        <w:pStyle w:val="Corpodetexto"/>
        <w:rPr>
          <w:rFonts w:ascii="Times New Roman" w:hAnsi="Times New Roman" w:cs="Times New Roman"/>
          <w:sz w:val="22"/>
          <w:szCs w:val="22"/>
        </w:rPr>
      </w:pPr>
    </w:p>
    <w:p w14:paraId="21575D5C"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TERCEIRA</w:t>
      </w:r>
      <w:r w:rsidRPr="0030699F">
        <w:rPr>
          <w:rFonts w:ascii="Times New Roman" w:hAnsi="Times New Roman" w:cs="Times New Roman"/>
          <w:spacing w:val="-4"/>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DA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EXTINÇÃO</w:t>
      </w:r>
      <w:r w:rsidRPr="0030699F">
        <w:rPr>
          <w:rFonts w:ascii="Times New Roman" w:hAnsi="Times New Roman" w:cs="Times New Roman"/>
          <w:spacing w:val="-6"/>
          <w:sz w:val="22"/>
          <w:szCs w:val="22"/>
        </w:rPr>
        <w:t xml:space="preserve"> </w:t>
      </w:r>
      <w:r w:rsidRPr="0030699F">
        <w:rPr>
          <w:rFonts w:ascii="Times New Roman" w:hAnsi="Times New Roman" w:cs="Times New Roman"/>
          <w:spacing w:val="-2"/>
          <w:sz w:val="22"/>
          <w:szCs w:val="22"/>
        </w:rPr>
        <w:t>CONTRATUAL</w:t>
      </w:r>
    </w:p>
    <w:p w14:paraId="21575D5D" w14:textId="77777777" w:rsidR="000B5D43" w:rsidRPr="0030699F" w:rsidRDefault="0030699F" w:rsidP="0030699F">
      <w:pPr>
        <w:tabs>
          <w:tab w:val="left" w:pos="1097"/>
        </w:tabs>
        <w:ind w:right="263"/>
        <w:jc w:val="both"/>
        <w:rPr>
          <w:rFonts w:ascii="Times New Roman" w:hAnsi="Times New Roman" w:cs="Times New Roman"/>
        </w:rPr>
      </w:pPr>
      <w:r w:rsidRPr="0030699F">
        <w:rPr>
          <w:rFonts w:ascii="Times New Roman" w:hAnsi="Times New Roman" w:cs="Times New Roman"/>
        </w:rPr>
        <w:t xml:space="preserve">13.1. </w:t>
      </w:r>
      <w:r w:rsidR="004F7264" w:rsidRPr="0030699F">
        <w:rPr>
          <w:rFonts w:ascii="Times New Roman" w:hAnsi="Times New Roman" w:cs="Times New Roman"/>
        </w:rPr>
        <w:t>O contrato será extinto quando cumpridas as obrigações de ambas as partes, ainda que isso ocorra antes do prazo estipulado para tanto.</w:t>
      </w:r>
    </w:p>
    <w:p w14:paraId="21575D5E" w14:textId="77777777" w:rsidR="000B5D43" w:rsidRPr="0030699F" w:rsidRDefault="0030699F" w:rsidP="0030699F">
      <w:pPr>
        <w:tabs>
          <w:tab w:val="left" w:pos="1097"/>
        </w:tabs>
        <w:ind w:right="260"/>
        <w:jc w:val="both"/>
        <w:rPr>
          <w:rFonts w:ascii="Times New Roman" w:hAnsi="Times New Roman" w:cs="Times New Roman"/>
        </w:rPr>
      </w:pPr>
      <w:r w:rsidRPr="0030699F">
        <w:rPr>
          <w:rFonts w:ascii="Times New Roman" w:hAnsi="Times New Roman" w:cs="Times New Roman"/>
        </w:rPr>
        <w:t xml:space="preserve">13.2. </w:t>
      </w:r>
      <w:r w:rsidR="004F7264" w:rsidRPr="0030699F">
        <w:rPr>
          <w:rFonts w:ascii="Times New Roman" w:hAnsi="Times New Roman" w:cs="Times New Roman"/>
        </w:rPr>
        <w:t>Se as obrigações não forem cumpridas no prazo estipulado, a vigência ficará prorrogada até a conclusão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objeto,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caso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em</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deverá</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Administração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providenciar</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readequação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cronograma</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fixado para o contrato.</w:t>
      </w:r>
    </w:p>
    <w:p w14:paraId="21575D5F" w14:textId="77777777" w:rsidR="000B5D43" w:rsidRPr="0030699F" w:rsidRDefault="0030699F" w:rsidP="0030699F">
      <w:pPr>
        <w:tabs>
          <w:tab w:val="left" w:pos="1101"/>
        </w:tabs>
        <w:jc w:val="both"/>
        <w:rPr>
          <w:rFonts w:ascii="Times New Roman" w:hAnsi="Times New Roman" w:cs="Times New Roman"/>
        </w:rPr>
      </w:pPr>
      <w:r w:rsidRPr="0030699F">
        <w:rPr>
          <w:rFonts w:ascii="Times New Roman" w:hAnsi="Times New Roman" w:cs="Times New Roman"/>
        </w:rPr>
        <w:t xml:space="preserve">13.3. </w:t>
      </w:r>
      <w:r w:rsidR="004F7264" w:rsidRPr="0030699F">
        <w:rPr>
          <w:rFonts w:ascii="Times New Roman" w:hAnsi="Times New Roman" w:cs="Times New Roman"/>
        </w:rPr>
        <w:t>Quando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não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conclusão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referida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no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item</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anterior</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decorrer</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culpa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8"/>
        </w:rPr>
        <w:t xml:space="preserve"> </w:t>
      </w:r>
      <w:r w:rsidR="004F7264" w:rsidRPr="0030699F">
        <w:rPr>
          <w:rFonts w:ascii="Times New Roman" w:hAnsi="Times New Roman" w:cs="Times New Roman"/>
          <w:spacing w:val="-2"/>
        </w:rPr>
        <w:t>contratado:</w:t>
      </w:r>
    </w:p>
    <w:p w14:paraId="21575D60" w14:textId="77777777" w:rsidR="000B5D43" w:rsidRPr="0030699F" w:rsidRDefault="004F7264" w:rsidP="0030699F">
      <w:pPr>
        <w:pStyle w:val="PargrafodaLista"/>
        <w:numPr>
          <w:ilvl w:val="0"/>
          <w:numId w:val="5"/>
        </w:numPr>
        <w:tabs>
          <w:tab w:val="left" w:pos="1099"/>
        </w:tabs>
        <w:spacing w:before="0"/>
        <w:ind w:left="1099" w:hanging="423"/>
        <w:rPr>
          <w:rFonts w:ascii="Times New Roman" w:hAnsi="Times New Roman" w:cs="Times New Roman"/>
        </w:rPr>
      </w:pPr>
      <w:r w:rsidRPr="0030699F">
        <w:rPr>
          <w:rFonts w:ascii="Times New Roman" w:hAnsi="Times New Roman" w:cs="Times New Roman"/>
        </w:rPr>
        <w:t>ficará</w:t>
      </w:r>
      <w:r w:rsidRPr="0030699F">
        <w:rPr>
          <w:rFonts w:ascii="Times New Roman" w:hAnsi="Times New Roman" w:cs="Times New Roman"/>
          <w:spacing w:val="-10"/>
        </w:rPr>
        <w:t xml:space="preserve"> </w:t>
      </w:r>
      <w:r w:rsidRPr="0030699F">
        <w:rPr>
          <w:rFonts w:ascii="Times New Roman" w:hAnsi="Times New Roman" w:cs="Times New Roman"/>
        </w:rPr>
        <w:t>ele</w:t>
      </w:r>
      <w:r w:rsidRPr="0030699F">
        <w:rPr>
          <w:rFonts w:ascii="Times New Roman" w:hAnsi="Times New Roman" w:cs="Times New Roman"/>
          <w:spacing w:val="-9"/>
        </w:rPr>
        <w:t xml:space="preserve"> </w:t>
      </w:r>
      <w:r w:rsidRPr="0030699F">
        <w:rPr>
          <w:rFonts w:ascii="Times New Roman" w:hAnsi="Times New Roman" w:cs="Times New Roman"/>
        </w:rPr>
        <w:t>constituído</w:t>
      </w:r>
      <w:r w:rsidRPr="0030699F">
        <w:rPr>
          <w:rFonts w:ascii="Times New Roman" w:hAnsi="Times New Roman" w:cs="Times New Roman"/>
          <w:spacing w:val="-8"/>
        </w:rPr>
        <w:t xml:space="preserve"> </w:t>
      </w:r>
      <w:r w:rsidRPr="0030699F">
        <w:rPr>
          <w:rFonts w:ascii="Times New Roman" w:hAnsi="Times New Roman" w:cs="Times New Roman"/>
        </w:rPr>
        <w:t>em</w:t>
      </w:r>
      <w:r w:rsidRPr="0030699F">
        <w:rPr>
          <w:rFonts w:ascii="Times New Roman" w:hAnsi="Times New Roman" w:cs="Times New Roman"/>
          <w:spacing w:val="-8"/>
        </w:rPr>
        <w:t xml:space="preserve"> </w:t>
      </w:r>
      <w:r w:rsidRPr="0030699F">
        <w:rPr>
          <w:rFonts w:ascii="Times New Roman" w:hAnsi="Times New Roman" w:cs="Times New Roman"/>
        </w:rPr>
        <w:t>mora,</w:t>
      </w:r>
      <w:r w:rsidRPr="0030699F">
        <w:rPr>
          <w:rFonts w:ascii="Times New Roman" w:hAnsi="Times New Roman" w:cs="Times New Roman"/>
          <w:spacing w:val="-9"/>
        </w:rPr>
        <w:t xml:space="preserve"> </w:t>
      </w:r>
      <w:r w:rsidRPr="0030699F">
        <w:rPr>
          <w:rFonts w:ascii="Times New Roman" w:hAnsi="Times New Roman" w:cs="Times New Roman"/>
        </w:rPr>
        <w:t>sendo-lhe</w:t>
      </w:r>
      <w:r w:rsidRPr="0030699F">
        <w:rPr>
          <w:rFonts w:ascii="Times New Roman" w:hAnsi="Times New Roman" w:cs="Times New Roman"/>
          <w:spacing w:val="-9"/>
        </w:rPr>
        <w:t xml:space="preserve"> </w:t>
      </w:r>
      <w:r w:rsidRPr="0030699F">
        <w:rPr>
          <w:rFonts w:ascii="Times New Roman" w:hAnsi="Times New Roman" w:cs="Times New Roman"/>
        </w:rPr>
        <w:t>aplicáveis</w:t>
      </w:r>
      <w:r w:rsidRPr="0030699F">
        <w:rPr>
          <w:rFonts w:ascii="Times New Roman" w:hAnsi="Times New Roman" w:cs="Times New Roman"/>
          <w:spacing w:val="-9"/>
        </w:rPr>
        <w:t xml:space="preserve"> </w:t>
      </w:r>
      <w:r w:rsidRPr="0030699F">
        <w:rPr>
          <w:rFonts w:ascii="Times New Roman" w:hAnsi="Times New Roman" w:cs="Times New Roman"/>
        </w:rPr>
        <w:t>as</w:t>
      </w:r>
      <w:r w:rsidRPr="0030699F">
        <w:rPr>
          <w:rFonts w:ascii="Times New Roman" w:hAnsi="Times New Roman" w:cs="Times New Roman"/>
          <w:spacing w:val="-8"/>
        </w:rPr>
        <w:t xml:space="preserve"> </w:t>
      </w:r>
      <w:r w:rsidRPr="0030699F">
        <w:rPr>
          <w:rFonts w:ascii="Times New Roman" w:hAnsi="Times New Roman" w:cs="Times New Roman"/>
        </w:rPr>
        <w:t>respectivas</w:t>
      </w:r>
      <w:r w:rsidRPr="0030699F">
        <w:rPr>
          <w:rFonts w:ascii="Times New Roman" w:hAnsi="Times New Roman" w:cs="Times New Roman"/>
          <w:spacing w:val="-9"/>
        </w:rPr>
        <w:t xml:space="preserve"> </w:t>
      </w:r>
      <w:r w:rsidRPr="0030699F">
        <w:rPr>
          <w:rFonts w:ascii="Times New Roman" w:hAnsi="Times New Roman" w:cs="Times New Roman"/>
        </w:rPr>
        <w:t>sanções</w:t>
      </w:r>
      <w:r w:rsidRPr="0030699F">
        <w:rPr>
          <w:rFonts w:ascii="Times New Roman" w:hAnsi="Times New Roman" w:cs="Times New Roman"/>
          <w:spacing w:val="-8"/>
        </w:rPr>
        <w:t xml:space="preserve"> </w:t>
      </w:r>
      <w:r w:rsidRPr="0030699F">
        <w:rPr>
          <w:rFonts w:ascii="Times New Roman" w:hAnsi="Times New Roman" w:cs="Times New Roman"/>
        </w:rPr>
        <w:t>administrativas;</w:t>
      </w:r>
      <w:r w:rsidRPr="0030699F">
        <w:rPr>
          <w:rFonts w:ascii="Times New Roman" w:hAnsi="Times New Roman" w:cs="Times New Roman"/>
          <w:spacing w:val="-5"/>
        </w:rPr>
        <w:t xml:space="preserve"> </w:t>
      </w:r>
      <w:r w:rsidRPr="0030699F">
        <w:rPr>
          <w:rFonts w:ascii="Times New Roman" w:hAnsi="Times New Roman" w:cs="Times New Roman"/>
          <w:spacing w:val="-10"/>
        </w:rPr>
        <w:t>e</w:t>
      </w:r>
    </w:p>
    <w:p w14:paraId="21575D61" w14:textId="77777777" w:rsidR="000B5D43" w:rsidRPr="0030699F" w:rsidRDefault="004F7264" w:rsidP="0030699F">
      <w:pPr>
        <w:pStyle w:val="PargrafodaLista"/>
        <w:numPr>
          <w:ilvl w:val="0"/>
          <w:numId w:val="5"/>
        </w:numPr>
        <w:tabs>
          <w:tab w:val="left" w:pos="1099"/>
        </w:tabs>
        <w:spacing w:before="0"/>
        <w:ind w:left="676" w:right="264" w:firstLine="0"/>
        <w:rPr>
          <w:rFonts w:ascii="Times New Roman" w:hAnsi="Times New Roman" w:cs="Times New Roman"/>
        </w:rPr>
      </w:pPr>
      <w:r w:rsidRPr="0030699F">
        <w:rPr>
          <w:rFonts w:ascii="Times New Roman" w:hAnsi="Times New Roman" w:cs="Times New Roman"/>
        </w:rPr>
        <w:t>poderá</w:t>
      </w:r>
      <w:r w:rsidRPr="0030699F">
        <w:rPr>
          <w:rFonts w:ascii="Times New Roman" w:hAnsi="Times New Roman" w:cs="Times New Roman"/>
          <w:spacing w:val="-9"/>
        </w:rPr>
        <w:t xml:space="preserve"> </w:t>
      </w:r>
      <w:r w:rsidRPr="0030699F">
        <w:rPr>
          <w:rFonts w:ascii="Times New Roman" w:hAnsi="Times New Roman" w:cs="Times New Roman"/>
        </w:rPr>
        <w:t>a</w:t>
      </w:r>
      <w:r w:rsidRPr="0030699F">
        <w:rPr>
          <w:rFonts w:ascii="Times New Roman" w:hAnsi="Times New Roman" w:cs="Times New Roman"/>
          <w:spacing w:val="-6"/>
        </w:rPr>
        <w:t xml:space="preserve"> </w:t>
      </w:r>
      <w:r w:rsidRPr="0030699F">
        <w:rPr>
          <w:rFonts w:ascii="Times New Roman" w:hAnsi="Times New Roman" w:cs="Times New Roman"/>
        </w:rPr>
        <w:t>Administração</w:t>
      </w:r>
      <w:r w:rsidRPr="0030699F">
        <w:rPr>
          <w:rFonts w:ascii="Times New Roman" w:hAnsi="Times New Roman" w:cs="Times New Roman"/>
          <w:spacing w:val="-8"/>
        </w:rPr>
        <w:t xml:space="preserve"> </w:t>
      </w:r>
      <w:r w:rsidRPr="0030699F">
        <w:rPr>
          <w:rFonts w:ascii="Times New Roman" w:hAnsi="Times New Roman" w:cs="Times New Roman"/>
        </w:rPr>
        <w:t>optar</w:t>
      </w:r>
      <w:r w:rsidRPr="0030699F">
        <w:rPr>
          <w:rFonts w:ascii="Times New Roman" w:hAnsi="Times New Roman" w:cs="Times New Roman"/>
          <w:spacing w:val="-9"/>
        </w:rPr>
        <w:t xml:space="preserve"> </w:t>
      </w:r>
      <w:r w:rsidRPr="0030699F">
        <w:rPr>
          <w:rFonts w:ascii="Times New Roman" w:hAnsi="Times New Roman" w:cs="Times New Roman"/>
        </w:rPr>
        <w:t>pela</w:t>
      </w:r>
      <w:r w:rsidRPr="0030699F">
        <w:rPr>
          <w:rFonts w:ascii="Times New Roman" w:hAnsi="Times New Roman" w:cs="Times New Roman"/>
          <w:spacing w:val="-8"/>
        </w:rPr>
        <w:t xml:space="preserve"> </w:t>
      </w:r>
      <w:r w:rsidRPr="0030699F">
        <w:rPr>
          <w:rFonts w:ascii="Times New Roman" w:hAnsi="Times New Roman" w:cs="Times New Roman"/>
        </w:rPr>
        <w:t>extinção</w:t>
      </w:r>
      <w:r w:rsidRPr="0030699F">
        <w:rPr>
          <w:rFonts w:ascii="Times New Roman" w:hAnsi="Times New Roman" w:cs="Times New Roman"/>
          <w:spacing w:val="-8"/>
        </w:rPr>
        <w:t xml:space="preserve"> </w:t>
      </w:r>
      <w:r w:rsidRPr="0030699F">
        <w:rPr>
          <w:rFonts w:ascii="Times New Roman" w:hAnsi="Times New Roman" w:cs="Times New Roman"/>
        </w:rPr>
        <w:t>do</w:t>
      </w:r>
      <w:r w:rsidRPr="0030699F">
        <w:rPr>
          <w:rFonts w:ascii="Times New Roman" w:hAnsi="Times New Roman" w:cs="Times New Roman"/>
          <w:spacing w:val="-8"/>
        </w:rPr>
        <w:t xml:space="preserve"> </w:t>
      </w:r>
      <w:r w:rsidRPr="0030699F">
        <w:rPr>
          <w:rFonts w:ascii="Times New Roman" w:hAnsi="Times New Roman" w:cs="Times New Roman"/>
        </w:rPr>
        <w:t>contrato</w:t>
      </w:r>
      <w:r w:rsidRPr="0030699F">
        <w:rPr>
          <w:rFonts w:ascii="Times New Roman" w:hAnsi="Times New Roman" w:cs="Times New Roman"/>
          <w:spacing w:val="-8"/>
        </w:rPr>
        <w:t xml:space="preserve"> </w:t>
      </w:r>
      <w:r w:rsidRPr="0030699F">
        <w:rPr>
          <w:rFonts w:ascii="Times New Roman" w:hAnsi="Times New Roman" w:cs="Times New Roman"/>
        </w:rPr>
        <w:t>e,</w:t>
      </w:r>
      <w:r w:rsidRPr="0030699F">
        <w:rPr>
          <w:rFonts w:ascii="Times New Roman" w:hAnsi="Times New Roman" w:cs="Times New Roman"/>
          <w:spacing w:val="-8"/>
        </w:rPr>
        <w:t xml:space="preserve"> </w:t>
      </w:r>
      <w:r w:rsidRPr="0030699F">
        <w:rPr>
          <w:rFonts w:ascii="Times New Roman" w:hAnsi="Times New Roman" w:cs="Times New Roman"/>
        </w:rPr>
        <w:t>nesse</w:t>
      </w:r>
      <w:r w:rsidRPr="0030699F">
        <w:rPr>
          <w:rFonts w:ascii="Times New Roman" w:hAnsi="Times New Roman" w:cs="Times New Roman"/>
          <w:spacing w:val="-8"/>
        </w:rPr>
        <w:t xml:space="preserve"> </w:t>
      </w:r>
      <w:r w:rsidRPr="0030699F">
        <w:rPr>
          <w:rFonts w:ascii="Times New Roman" w:hAnsi="Times New Roman" w:cs="Times New Roman"/>
        </w:rPr>
        <w:t>caso,</w:t>
      </w:r>
      <w:r w:rsidRPr="0030699F">
        <w:rPr>
          <w:rFonts w:ascii="Times New Roman" w:hAnsi="Times New Roman" w:cs="Times New Roman"/>
          <w:spacing w:val="-8"/>
        </w:rPr>
        <w:t xml:space="preserve"> </w:t>
      </w:r>
      <w:r w:rsidRPr="0030699F">
        <w:rPr>
          <w:rFonts w:ascii="Times New Roman" w:hAnsi="Times New Roman" w:cs="Times New Roman"/>
        </w:rPr>
        <w:t>adotará</w:t>
      </w:r>
      <w:r w:rsidRPr="0030699F">
        <w:rPr>
          <w:rFonts w:ascii="Times New Roman" w:hAnsi="Times New Roman" w:cs="Times New Roman"/>
          <w:spacing w:val="-7"/>
        </w:rPr>
        <w:t xml:space="preserve"> </w:t>
      </w:r>
      <w:r w:rsidRPr="0030699F">
        <w:rPr>
          <w:rFonts w:ascii="Times New Roman" w:hAnsi="Times New Roman" w:cs="Times New Roman"/>
        </w:rPr>
        <w:t>as</w:t>
      </w:r>
      <w:r w:rsidRPr="0030699F">
        <w:rPr>
          <w:rFonts w:ascii="Times New Roman" w:hAnsi="Times New Roman" w:cs="Times New Roman"/>
          <w:spacing w:val="-7"/>
        </w:rPr>
        <w:t xml:space="preserve"> </w:t>
      </w:r>
      <w:r w:rsidRPr="0030699F">
        <w:rPr>
          <w:rFonts w:ascii="Times New Roman" w:hAnsi="Times New Roman" w:cs="Times New Roman"/>
        </w:rPr>
        <w:t>medidas</w:t>
      </w:r>
      <w:r w:rsidRPr="0030699F">
        <w:rPr>
          <w:rFonts w:ascii="Times New Roman" w:hAnsi="Times New Roman" w:cs="Times New Roman"/>
          <w:spacing w:val="-6"/>
        </w:rPr>
        <w:t xml:space="preserve"> </w:t>
      </w:r>
      <w:r w:rsidRPr="0030699F">
        <w:rPr>
          <w:rFonts w:ascii="Times New Roman" w:hAnsi="Times New Roman" w:cs="Times New Roman"/>
        </w:rPr>
        <w:t>admitidas em lei para a continuidade da execução contratual.</w:t>
      </w:r>
    </w:p>
    <w:p w14:paraId="21575D62" w14:textId="77777777" w:rsidR="000B5D43" w:rsidRPr="0030699F" w:rsidRDefault="0030699F" w:rsidP="0030699F">
      <w:pPr>
        <w:tabs>
          <w:tab w:val="left" w:pos="1097"/>
        </w:tabs>
        <w:ind w:right="256"/>
        <w:jc w:val="both"/>
        <w:rPr>
          <w:rFonts w:ascii="Times New Roman" w:hAnsi="Times New Roman" w:cs="Times New Roman"/>
        </w:rPr>
      </w:pPr>
      <w:r w:rsidRPr="0030699F">
        <w:rPr>
          <w:rFonts w:ascii="Times New Roman" w:hAnsi="Times New Roman" w:cs="Times New Roman"/>
        </w:rPr>
        <w:t xml:space="preserve">13.4. </w:t>
      </w:r>
      <w:r w:rsidR="004F7264" w:rsidRPr="0030699F">
        <w:rPr>
          <w:rFonts w:ascii="Times New Roman" w:hAnsi="Times New Roman" w:cs="Times New Roman"/>
        </w:rPr>
        <w:t>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poderá</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ser extinto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antes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cumpridas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obrigações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nele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estipuladas,</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antes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 xml:space="preserve">prazo nele fixado, por algum dos motivos previstos no </w:t>
      </w:r>
      <w:hyperlink r:id="rId75" w:anchor="art137">
        <w:r w:rsidR="004F7264" w:rsidRPr="0030699F">
          <w:rPr>
            <w:rFonts w:ascii="Times New Roman" w:hAnsi="Times New Roman" w:cs="Times New Roman"/>
            <w:u w:val="single"/>
          </w:rPr>
          <w:t>artigo 137 da Lei nº 14.133/21</w:t>
        </w:r>
        <w:r w:rsidR="004F7264" w:rsidRPr="0030699F">
          <w:rPr>
            <w:rFonts w:ascii="Times New Roman" w:hAnsi="Times New Roman" w:cs="Times New Roman"/>
          </w:rPr>
          <w:t>,</w:t>
        </w:r>
      </w:hyperlink>
      <w:r w:rsidR="004F7264" w:rsidRPr="0030699F">
        <w:rPr>
          <w:rFonts w:ascii="Times New Roman" w:hAnsi="Times New Roman" w:cs="Times New Roman"/>
        </w:rPr>
        <w:t xml:space="preserve"> bem como amigavelmente, assegurados o contraditório e a ampla defesa.</w:t>
      </w:r>
    </w:p>
    <w:p w14:paraId="21575D63" w14:textId="77777777" w:rsidR="000B5D43" w:rsidRPr="0030699F" w:rsidRDefault="0030699F" w:rsidP="0030699F">
      <w:pPr>
        <w:tabs>
          <w:tab w:val="left" w:pos="1807"/>
        </w:tabs>
        <w:jc w:val="both"/>
        <w:rPr>
          <w:rFonts w:ascii="Times New Roman" w:hAnsi="Times New Roman" w:cs="Times New Roman"/>
        </w:rPr>
      </w:pPr>
      <w:r w:rsidRPr="0030699F">
        <w:rPr>
          <w:rFonts w:ascii="Times New Roman" w:hAnsi="Times New Roman" w:cs="Times New Roman"/>
        </w:rPr>
        <w:t xml:space="preserve">13.4.1. </w:t>
      </w:r>
      <w:r w:rsidR="004F7264" w:rsidRPr="0030699F">
        <w:rPr>
          <w:rFonts w:ascii="Times New Roman" w:hAnsi="Times New Roman" w:cs="Times New Roman"/>
        </w:rPr>
        <w:t>Nesta</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hipótese,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aplicam-se</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também</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5"/>
        </w:rPr>
        <w:t xml:space="preserve"> </w:t>
      </w:r>
      <w:hyperlink r:id="rId76" w:anchor="art138">
        <w:r w:rsidR="004F7264" w:rsidRPr="0030699F">
          <w:rPr>
            <w:rFonts w:ascii="Times New Roman" w:hAnsi="Times New Roman" w:cs="Times New Roman"/>
            <w:color w:val="000080"/>
            <w:u w:val="single" w:color="000080"/>
          </w:rPr>
          <w:t>artigos</w:t>
        </w:r>
        <w:r w:rsidR="004F7264" w:rsidRPr="0030699F">
          <w:rPr>
            <w:rFonts w:ascii="Times New Roman" w:hAnsi="Times New Roman" w:cs="Times New Roman"/>
            <w:color w:val="000080"/>
            <w:spacing w:val="-5"/>
            <w:u w:val="single" w:color="000080"/>
          </w:rPr>
          <w:t xml:space="preserve"> </w:t>
        </w:r>
        <w:r w:rsidR="004F7264" w:rsidRPr="0030699F">
          <w:rPr>
            <w:rFonts w:ascii="Times New Roman" w:hAnsi="Times New Roman" w:cs="Times New Roman"/>
            <w:color w:val="000080"/>
            <w:u w:val="single" w:color="000080"/>
          </w:rPr>
          <w:t>138</w:t>
        </w:r>
        <w:r w:rsidR="004F7264" w:rsidRPr="0030699F">
          <w:rPr>
            <w:rFonts w:ascii="Times New Roman" w:hAnsi="Times New Roman" w:cs="Times New Roman"/>
            <w:color w:val="000080"/>
            <w:spacing w:val="-7"/>
            <w:u w:val="single" w:color="000080"/>
          </w:rPr>
          <w:t xml:space="preserve"> </w:t>
        </w:r>
        <w:r w:rsidR="004F7264" w:rsidRPr="0030699F">
          <w:rPr>
            <w:rFonts w:ascii="Times New Roman" w:hAnsi="Times New Roman" w:cs="Times New Roman"/>
            <w:color w:val="000080"/>
            <w:u w:val="single" w:color="000080"/>
          </w:rPr>
          <w:t>e</w:t>
        </w:r>
        <w:r w:rsidR="004F7264" w:rsidRPr="0030699F">
          <w:rPr>
            <w:rFonts w:ascii="Times New Roman" w:hAnsi="Times New Roman" w:cs="Times New Roman"/>
            <w:color w:val="000080"/>
            <w:spacing w:val="-4"/>
            <w:u w:val="single" w:color="000080"/>
          </w:rPr>
          <w:t xml:space="preserve"> </w:t>
        </w:r>
        <w:r w:rsidR="004F7264" w:rsidRPr="0030699F">
          <w:rPr>
            <w:rFonts w:ascii="Times New Roman" w:hAnsi="Times New Roman" w:cs="Times New Roman"/>
            <w:color w:val="000080"/>
            <w:u w:val="single" w:color="000080"/>
          </w:rPr>
          <w:t>139</w:t>
        </w:r>
      </w:hyperlink>
      <w:r w:rsidR="004F7264" w:rsidRPr="0030699F">
        <w:rPr>
          <w:rFonts w:ascii="Times New Roman" w:hAnsi="Times New Roman" w:cs="Times New Roman"/>
          <w:color w:val="000080"/>
          <w:spacing w:val="-6"/>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mesma</w:t>
      </w:r>
      <w:r w:rsidR="004F7264" w:rsidRPr="0030699F">
        <w:rPr>
          <w:rFonts w:ascii="Times New Roman" w:hAnsi="Times New Roman" w:cs="Times New Roman"/>
          <w:spacing w:val="-6"/>
        </w:rPr>
        <w:t xml:space="preserve"> </w:t>
      </w:r>
      <w:r w:rsidR="004F7264" w:rsidRPr="0030699F">
        <w:rPr>
          <w:rFonts w:ascii="Times New Roman" w:hAnsi="Times New Roman" w:cs="Times New Roman"/>
          <w:spacing w:val="-4"/>
        </w:rPr>
        <w:t>Lei.</w:t>
      </w:r>
    </w:p>
    <w:p w14:paraId="21575D64" w14:textId="77777777" w:rsidR="000B5D43" w:rsidRPr="0030699F" w:rsidRDefault="0030699F" w:rsidP="0030699F">
      <w:pPr>
        <w:tabs>
          <w:tab w:val="left" w:pos="1809"/>
        </w:tabs>
        <w:ind w:right="261"/>
        <w:jc w:val="both"/>
        <w:rPr>
          <w:rFonts w:ascii="Times New Roman" w:hAnsi="Times New Roman" w:cs="Times New Roman"/>
        </w:rPr>
      </w:pPr>
      <w:r w:rsidRPr="0030699F">
        <w:rPr>
          <w:rFonts w:ascii="Times New Roman" w:hAnsi="Times New Roman" w:cs="Times New Roman"/>
        </w:rPr>
        <w:t xml:space="preserve">13.4.2. </w:t>
      </w:r>
      <w:r w:rsidR="004F7264" w:rsidRPr="0030699F">
        <w:rPr>
          <w:rFonts w:ascii="Times New Roman" w:hAnsi="Times New Roman" w:cs="Times New Roman"/>
        </w:rPr>
        <w:t>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alteração</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social</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modificação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finalidade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estrutura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empresa</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não</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ensejará</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a extinção se não restringir sua capacidade de concluir o contrato.</w:t>
      </w:r>
    </w:p>
    <w:p w14:paraId="21575D65" w14:textId="77777777" w:rsidR="000B5D43" w:rsidRPr="00927FA6" w:rsidRDefault="0030699F" w:rsidP="00927FA6">
      <w:pPr>
        <w:tabs>
          <w:tab w:val="left" w:pos="1806"/>
        </w:tabs>
        <w:ind w:right="258"/>
        <w:jc w:val="both"/>
        <w:rPr>
          <w:rFonts w:ascii="Times New Roman" w:hAnsi="Times New Roman" w:cs="Times New Roman"/>
        </w:rPr>
      </w:pPr>
      <w:r w:rsidRPr="00927FA6">
        <w:rPr>
          <w:rFonts w:ascii="Times New Roman" w:hAnsi="Times New Roman" w:cs="Times New Roman"/>
        </w:rPr>
        <w:t xml:space="preserve">13.4.2.1. </w:t>
      </w:r>
      <w:r w:rsidR="004F7264" w:rsidRPr="00927FA6">
        <w:rPr>
          <w:rFonts w:ascii="Times New Roman" w:hAnsi="Times New Roman" w:cs="Times New Roman"/>
        </w:rPr>
        <w:t>Se</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a</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operação</w:t>
      </w:r>
      <w:r w:rsidR="004F7264" w:rsidRPr="00927FA6">
        <w:rPr>
          <w:rFonts w:ascii="Times New Roman" w:hAnsi="Times New Roman" w:cs="Times New Roman"/>
          <w:spacing w:val="-11"/>
        </w:rPr>
        <w:t xml:space="preserve"> </w:t>
      </w:r>
      <w:r w:rsidR="004F7264" w:rsidRPr="00927FA6">
        <w:rPr>
          <w:rFonts w:ascii="Times New Roman" w:hAnsi="Times New Roman" w:cs="Times New Roman"/>
        </w:rPr>
        <w:t>implicar</w:t>
      </w:r>
      <w:r w:rsidR="004F7264" w:rsidRPr="00927FA6">
        <w:rPr>
          <w:rFonts w:ascii="Times New Roman" w:hAnsi="Times New Roman" w:cs="Times New Roman"/>
          <w:spacing w:val="-11"/>
        </w:rPr>
        <w:t xml:space="preserve"> </w:t>
      </w:r>
      <w:r w:rsidR="004F7264" w:rsidRPr="00927FA6">
        <w:rPr>
          <w:rFonts w:ascii="Times New Roman" w:hAnsi="Times New Roman" w:cs="Times New Roman"/>
        </w:rPr>
        <w:t>mudança</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da</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pessoa</w:t>
      </w:r>
      <w:r w:rsidR="004F7264" w:rsidRPr="00927FA6">
        <w:rPr>
          <w:rFonts w:ascii="Times New Roman" w:hAnsi="Times New Roman" w:cs="Times New Roman"/>
          <w:spacing w:val="-13"/>
        </w:rPr>
        <w:t xml:space="preserve"> </w:t>
      </w:r>
      <w:r w:rsidR="004F7264" w:rsidRPr="00927FA6">
        <w:rPr>
          <w:rFonts w:ascii="Times New Roman" w:hAnsi="Times New Roman" w:cs="Times New Roman"/>
        </w:rPr>
        <w:t>jurídica</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contratada,</w:t>
      </w:r>
      <w:r w:rsidR="004F7264" w:rsidRPr="00927FA6">
        <w:rPr>
          <w:rFonts w:ascii="Times New Roman" w:hAnsi="Times New Roman" w:cs="Times New Roman"/>
          <w:spacing w:val="-10"/>
        </w:rPr>
        <w:t xml:space="preserve"> </w:t>
      </w:r>
      <w:r w:rsidR="004F7264" w:rsidRPr="00927FA6">
        <w:rPr>
          <w:rFonts w:ascii="Times New Roman" w:hAnsi="Times New Roman" w:cs="Times New Roman"/>
        </w:rPr>
        <w:t>deverá</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ser</w:t>
      </w:r>
      <w:r w:rsidR="004F7264" w:rsidRPr="00927FA6">
        <w:rPr>
          <w:rFonts w:ascii="Times New Roman" w:hAnsi="Times New Roman" w:cs="Times New Roman"/>
          <w:spacing w:val="-11"/>
        </w:rPr>
        <w:t xml:space="preserve"> </w:t>
      </w:r>
      <w:r w:rsidR="004F7264" w:rsidRPr="00927FA6">
        <w:rPr>
          <w:rFonts w:ascii="Times New Roman" w:hAnsi="Times New Roman" w:cs="Times New Roman"/>
        </w:rPr>
        <w:t>formalizado</w:t>
      </w:r>
      <w:r w:rsidR="004F7264" w:rsidRPr="00927FA6">
        <w:rPr>
          <w:rFonts w:ascii="Times New Roman" w:hAnsi="Times New Roman" w:cs="Times New Roman"/>
          <w:spacing w:val="-12"/>
        </w:rPr>
        <w:t xml:space="preserve"> </w:t>
      </w:r>
      <w:r w:rsidR="004F7264" w:rsidRPr="00927FA6">
        <w:rPr>
          <w:rFonts w:ascii="Times New Roman" w:hAnsi="Times New Roman" w:cs="Times New Roman"/>
        </w:rPr>
        <w:t>termo aditivo para alteração subjetiva.</w:t>
      </w:r>
    </w:p>
    <w:p w14:paraId="21575D66" w14:textId="77777777" w:rsidR="000B5D43" w:rsidRPr="0030699F" w:rsidRDefault="0030699F" w:rsidP="0030699F">
      <w:pPr>
        <w:tabs>
          <w:tab w:val="left" w:pos="1101"/>
        </w:tabs>
        <w:jc w:val="both"/>
        <w:rPr>
          <w:rFonts w:ascii="Times New Roman" w:hAnsi="Times New Roman" w:cs="Times New Roman"/>
        </w:rPr>
      </w:pPr>
      <w:r w:rsidRPr="0030699F">
        <w:rPr>
          <w:rFonts w:ascii="Times New Roman" w:hAnsi="Times New Roman" w:cs="Times New Roman"/>
        </w:rPr>
        <w:t xml:space="preserve">13.5. </w:t>
      </w:r>
      <w:r w:rsidR="004F7264" w:rsidRPr="0030699F">
        <w:rPr>
          <w:rFonts w:ascii="Times New Roman" w:hAnsi="Times New Roman" w:cs="Times New Roman"/>
        </w:rPr>
        <w:t>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termo</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extinção,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sempre</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possível,</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será</w:t>
      </w:r>
      <w:r w:rsidR="004F7264" w:rsidRPr="0030699F">
        <w:rPr>
          <w:rFonts w:ascii="Times New Roman" w:hAnsi="Times New Roman" w:cs="Times New Roman"/>
          <w:spacing w:val="-6"/>
        </w:rPr>
        <w:t xml:space="preserve"> </w:t>
      </w:r>
      <w:r w:rsidR="004F7264" w:rsidRPr="0030699F">
        <w:rPr>
          <w:rFonts w:ascii="Times New Roman" w:hAnsi="Times New Roman" w:cs="Times New Roman"/>
          <w:spacing w:val="-2"/>
        </w:rPr>
        <w:t>precedido:</w:t>
      </w:r>
    </w:p>
    <w:p w14:paraId="21575D67" w14:textId="77777777" w:rsidR="000B5D43" w:rsidRPr="0030699F" w:rsidRDefault="0030699F" w:rsidP="0030699F">
      <w:pPr>
        <w:tabs>
          <w:tab w:val="left" w:pos="1807"/>
        </w:tabs>
        <w:jc w:val="both"/>
        <w:rPr>
          <w:rFonts w:ascii="Times New Roman" w:hAnsi="Times New Roman" w:cs="Times New Roman"/>
        </w:rPr>
      </w:pPr>
      <w:r w:rsidRPr="0030699F">
        <w:rPr>
          <w:rFonts w:ascii="Times New Roman" w:hAnsi="Times New Roman" w:cs="Times New Roman"/>
        </w:rPr>
        <w:t xml:space="preserve">13.5.1. </w:t>
      </w:r>
      <w:r w:rsidR="004F7264" w:rsidRPr="0030699F">
        <w:rPr>
          <w:rFonts w:ascii="Times New Roman" w:hAnsi="Times New Roman" w:cs="Times New Roman"/>
        </w:rPr>
        <w:t>Balanço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eventos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contratuais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já</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cumpridos</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9"/>
        </w:rPr>
        <w:t xml:space="preserve"> </w:t>
      </w:r>
      <w:r w:rsidR="004F7264" w:rsidRPr="0030699F">
        <w:rPr>
          <w:rFonts w:ascii="Times New Roman" w:hAnsi="Times New Roman" w:cs="Times New Roman"/>
        </w:rPr>
        <w:t>parcialmente</w:t>
      </w:r>
      <w:r w:rsidR="004F7264" w:rsidRPr="0030699F">
        <w:rPr>
          <w:rFonts w:ascii="Times New Roman" w:hAnsi="Times New Roman" w:cs="Times New Roman"/>
          <w:spacing w:val="-10"/>
        </w:rPr>
        <w:t xml:space="preserve"> </w:t>
      </w:r>
      <w:r w:rsidR="004F7264" w:rsidRPr="0030699F">
        <w:rPr>
          <w:rFonts w:ascii="Times New Roman" w:hAnsi="Times New Roman" w:cs="Times New Roman"/>
          <w:spacing w:val="-2"/>
        </w:rPr>
        <w:t>cumpridos;</w:t>
      </w:r>
    </w:p>
    <w:p w14:paraId="21575D68" w14:textId="77777777" w:rsidR="000B5D43" w:rsidRPr="0030699F" w:rsidRDefault="0030699F" w:rsidP="0030699F">
      <w:pPr>
        <w:tabs>
          <w:tab w:val="left" w:pos="1807"/>
        </w:tabs>
        <w:jc w:val="both"/>
        <w:rPr>
          <w:rFonts w:ascii="Times New Roman" w:hAnsi="Times New Roman" w:cs="Times New Roman"/>
        </w:rPr>
      </w:pPr>
      <w:r w:rsidRPr="0030699F">
        <w:rPr>
          <w:rFonts w:ascii="Times New Roman" w:hAnsi="Times New Roman" w:cs="Times New Roman"/>
        </w:rPr>
        <w:t xml:space="preserve">13.5.2. </w:t>
      </w:r>
      <w:r w:rsidR="004F7264" w:rsidRPr="0030699F">
        <w:rPr>
          <w:rFonts w:ascii="Times New Roman" w:hAnsi="Times New Roman" w:cs="Times New Roman"/>
        </w:rPr>
        <w:t>Relação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dos</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pagamentos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já</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efetuados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ainda</w:t>
      </w:r>
      <w:r w:rsidR="004F7264" w:rsidRPr="0030699F">
        <w:rPr>
          <w:rFonts w:ascii="Times New Roman" w:hAnsi="Times New Roman" w:cs="Times New Roman"/>
          <w:spacing w:val="-6"/>
        </w:rPr>
        <w:t xml:space="preserve"> </w:t>
      </w:r>
      <w:r w:rsidR="004F7264" w:rsidRPr="0030699F">
        <w:rPr>
          <w:rFonts w:ascii="Times New Roman" w:hAnsi="Times New Roman" w:cs="Times New Roman"/>
          <w:spacing w:val="-2"/>
        </w:rPr>
        <w:t>devidos;</w:t>
      </w:r>
    </w:p>
    <w:p w14:paraId="21575D69" w14:textId="77777777" w:rsidR="000B5D43" w:rsidRPr="0030699F" w:rsidRDefault="0030699F" w:rsidP="0030699F">
      <w:pPr>
        <w:tabs>
          <w:tab w:val="left" w:pos="1807"/>
        </w:tabs>
        <w:jc w:val="both"/>
        <w:rPr>
          <w:rFonts w:ascii="Times New Roman" w:hAnsi="Times New Roman" w:cs="Times New Roman"/>
        </w:rPr>
      </w:pPr>
      <w:r w:rsidRPr="0030699F">
        <w:rPr>
          <w:rFonts w:ascii="Times New Roman" w:hAnsi="Times New Roman" w:cs="Times New Roman"/>
        </w:rPr>
        <w:t xml:space="preserve">13.5.3. </w:t>
      </w:r>
      <w:r w:rsidR="004F7264" w:rsidRPr="0030699F">
        <w:rPr>
          <w:rFonts w:ascii="Times New Roman" w:hAnsi="Times New Roman" w:cs="Times New Roman"/>
        </w:rPr>
        <w:t>Indenizações</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10"/>
        </w:rPr>
        <w:t xml:space="preserve"> </w:t>
      </w:r>
      <w:r w:rsidR="004F7264" w:rsidRPr="0030699F">
        <w:rPr>
          <w:rFonts w:ascii="Times New Roman" w:hAnsi="Times New Roman" w:cs="Times New Roman"/>
          <w:spacing w:val="-2"/>
        </w:rPr>
        <w:t>multas.</w:t>
      </w:r>
    </w:p>
    <w:p w14:paraId="21575D6A" w14:textId="77777777" w:rsidR="000B5D43" w:rsidRPr="0030699F" w:rsidRDefault="0030699F" w:rsidP="0030699F">
      <w:pPr>
        <w:tabs>
          <w:tab w:val="left" w:pos="1097"/>
        </w:tabs>
        <w:ind w:right="251"/>
        <w:jc w:val="both"/>
        <w:rPr>
          <w:rFonts w:ascii="Times New Roman" w:hAnsi="Times New Roman" w:cs="Times New Roman"/>
        </w:rPr>
      </w:pPr>
      <w:r w:rsidRPr="0030699F">
        <w:rPr>
          <w:rFonts w:ascii="Times New Roman" w:hAnsi="Times New Roman" w:cs="Times New Roman"/>
        </w:rPr>
        <w:t xml:space="preserve">13.6. </w:t>
      </w:r>
      <w:r w:rsidR="004F7264" w:rsidRPr="0030699F">
        <w:rPr>
          <w:rFonts w:ascii="Times New Roman" w:hAnsi="Times New Roman" w:cs="Times New Roman"/>
        </w:rPr>
        <w:t>A extinção do contrato não configura óbice para o reconhecimento do desequilíbrio econômico- financeiro, hipótese em que será concedida indenização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por meio de termo indenizatório (</w:t>
      </w:r>
      <w:hyperlink r:id="rId77" w:anchor="art131">
        <w:r w:rsidR="004F7264" w:rsidRPr="0030699F">
          <w:rPr>
            <w:rFonts w:ascii="Times New Roman" w:hAnsi="Times New Roman" w:cs="Times New Roman"/>
            <w:color w:val="000080"/>
            <w:u w:val="single" w:color="000080"/>
          </w:rPr>
          <w:t>art. 131, caput, da</w:t>
        </w:r>
      </w:hyperlink>
      <w:r w:rsidR="004F7264" w:rsidRPr="0030699F">
        <w:rPr>
          <w:rFonts w:ascii="Times New Roman" w:hAnsi="Times New Roman" w:cs="Times New Roman"/>
          <w:color w:val="000080"/>
        </w:rPr>
        <w:t xml:space="preserve"> </w:t>
      </w:r>
      <w:hyperlink r:id="rId78" w:anchor="art131">
        <w:r w:rsidR="004F7264" w:rsidRPr="0030699F">
          <w:rPr>
            <w:rFonts w:ascii="Times New Roman" w:hAnsi="Times New Roman" w:cs="Times New Roman"/>
            <w:color w:val="000080"/>
            <w:u w:val="single" w:color="000080"/>
          </w:rPr>
          <w:t>Lei n.º 14.133, de 2021).</w:t>
        </w:r>
      </w:hyperlink>
    </w:p>
    <w:p w14:paraId="21575D6B" w14:textId="77777777" w:rsidR="000B5D43" w:rsidRPr="0030699F" w:rsidRDefault="000B5D43" w:rsidP="0030699F">
      <w:pPr>
        <w:pStyle w:val="Corpodetexto"/>
        <w:rPr>
          <w:rFonts w:ascii="Times New Roman" w:hAnsi="Times New Roman" w:cs="Times New Roman"/>
          <w:sz w:val="22"/>
          <w:szCs w:val="22"/>
        </w:rPr>
      </w:pPr>
    </w:p>
    <w:p w14:paraId="21575D6C"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lastRenderedPageBreak/>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QUARTA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DOTAÇÃO</w:t>
      </w:r>
      <w:r w:rsidRPr="0030699F">
        <w:rPr>
          <w:rFonts w:ascii="Times New Roman" w:hAnsi="Times New Roman" w:cs="Times New Roman"/>
          <w:spacing w:val="-5"/>
          <w:sz w:val="22"/>
          <w:szCs w:val="22"/>
        </w:rPr>
        <w:t xml:space="preserve"> </w:t>
      </w:r>
      <w:r w:rsidRPr="0030699F">
        <w:rPr>
          <w:rFonts w:ascii="Times New Roman" w:hAnsi="Times New Roman" w:cs="Times New Roman"/>
          <w:spacing w:val="-2"/>
          <w:sz w:val="22"/>
          <w:szCs w:val="22"/>
        </w:rPr>
        <w:t>ORÇAMENTÁRIA</w:t>
      </w:r>
    </w:p>
    <w:p w14:paraId="21575D6D" w14:textId="5A0857C6" w:rsidR="000B5D43" w:rsidRDefault="0030699F" w:rsidP="0030699F">
      <w:pPr>
        <w:tabs>
          <w:tab w:val="left" w:pos="1101"/>
        </w:tabs>
        <w:ind w:right="262"/>
        <w:jc w:val="both"/>
        <w:rPr>
          <w:rFonts w:ascii="Times New Roman" w:hAnsi="Times New Roman" w:cs="Times New Roman"/>
        </w:rPr>
      </w:pPr>
      <w:r w:rsidRPr="0030699F">
        <w:rPr>
          <w:rFonts w:ascii="Times New Roman" w:hAnsi="Times New Roman" w:cs="Times New Roman"/>
        </w:rPr>
        <w:t xml:space="preserve">14.1. </w:t>
      </w:r>
      <w:r w:rsidR="004F7264" w:rsidRPr="0030699F">
        <w:rPr>
          <w:rFonts w:ascii="Times New Roman" w:hAnsi="Times New Roman" w:cs="Times New Roman"/>
        </w:rPr>
        <w:t>As</w:t>
      </w:r>
      <w:r w:rsidR="004F7264" w:rsidRPr="0030699F">
        <w:rPr>
          <w:rFonts w:ascii="Times New Roman" w:hAnsi="Times New Roman" w:cs="Times New Roman"/>
          <w:spacing w:val="68"/>
        </w:rPr>
        <w:t xml:space="preserve"> </w:t>
      </w:r>
      <w:r w:rsidR="004F7264" w:rsidRPr="0030699F">
        <w:rPr>
          <w:rFonts w:ascii="Times New Roman" w:hAnsi="Times New Roman" w:cs="Times New Roman"/>
        </w:rPr>
        <w:t>despesas</w:t>
      </w:r>
      <w:r w:rsidR="004F7264" w:rsidRPr="0030699F">
        <w:rPr>
          <w:rFonts w:ascii="Times New Roman" w:hAnsi="Times New Roman" w:cs="Times New Roman"/>
          <w:spacing w:val="68"/>
        </w:rPr>
        <w:t xml:space="preserve"> </w:t>
      </w:r>
      <w:r w:rsidR="004F7264" w:rsidRPr="0030699F">
        <w:rPr>
          <w:rFonts w:ascii="Times New Roman" w:hAnsi="Times New Roman" w:cs="Times New Roman"/>
        </w:rPr>
        <w:t>decorrentes</w:t>
      </w:r>
      <w:r w:rsidR="004F7264" w:rsidRPr="0030699F">
        <w:rPr>
          <w:rFonts w:ascii="Times New Roman" w:hAnsi="Times New Roman" w:cs="Times New Roman"/>
          <w:spacing w:val="68"/>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67"/>
        </w:rPr>
        <w:t xml:space="preserve"> </w:t>
      </w:r>
      <w:r w:rsidR="004F7264" w:rsidRPr="0030699F">
        <w:rPr>
          <w:rFonts w:ascii="Times New Roman" w:hAnsi="Times New Roman" w:cs="Times New Roman"/>
        </w:rPr>
        <w:t>presente</w:t>
      </w:r>
      <w:r w:rsidR="004F7264" w:rsidRPr="0030699F">
        <w:rPr>
          <w:rFonts w:ascii="Times New Roman" w:hAnsi="Times New Roman" w:cs="Times New Roman"/>
          <w:spacing w:val="68"/>
        </w:rPr>
        <w:t xml:space="preserve"> </w:t>
      </w:r>
      <w:r w:rsidR="004F7264" w:rsidRPr="0030699F">
        <w:rPr>
          <w:rFonts w:ascii="Times New Roman" w:hAnsi="Times New Roman" w:cs="Times New Roman"/>
        </w:rPr>
        <w:t>contratação</w:t>
      </w:r>
      <w:r w:rsidR="004F7264" w:rsidRPr="0030699F">
        <w:rPr>
          <w:rFonts w:ascii="Times New Roman" w:hAnsi="Times New Roman" w:cs="Times New Roman"/>
          <w:spacing w:val="68"/>
        </w:rPr>
        <w:t xml:space="preserve"> </w:t>
      </w:r>
      <w:r w:rsidR="004F7264" w:rsidRPr="0030699F">
        <w:rPr>
          <w:rFonts w:ascii="Times New Roman" w:hAnsi="Times New Roman" w:cs="Times New Roman"/>
        </w:rPr>
        <w:t>correrão</w:t>
      </w:r>
      <w:r w:rsidR="004F7264" w:rsidRPr="0030699F">
        <w:rPr>
          <w:rFonts w:ascii="Times New Roman" w:hAnsi="Times New Roman" w:cs="Times New Roman"/>
          <w:spacing w:val="67"/>
        </w:rPr>
        <w:t xml:space="preserve"> </w:t>
      </w:r>
      <w:r w:rsidR="004F7264" w:rsidRPr="0030699F">
        <w:rPr>
          <w:rFonts w:ascii="Times New Roman" w:hAnsi="Times New Roman" w:cs="Times New Roman"/>
        </w:rPr>
        <w:t>à</w:t>
      </w:r>
      <w:r w:rsidR="004F7264" w:rsidRPr="0030699F">
        <w:rPr>
          <w:rFonts w:ascii="Times New Roman" w:hAnsi="Times New Roman" w:cs="Times New Roman"/>
          <w:spacing w:val="67"/>
        </w:rPr>
        <w:t xml:space="preserve"> </w:t>
      </w:r>
      <w:r w:rsidR="004F7264" w:rsidRPr="0030699F">
        <w:rPr>
          <w:rFonts w:ascii="Times New Roman" w:hAnsi="Times New Roman" w:cs="Times New Roman"/>
        </w:rPr>
        <w:t>conta</w:t>
      </w:r>
      <w:r w:rsidR="004F7264" w:rsidRPr="0030699F">
        <w:rPr>
          <w:rFonts w:ascii="Times New Roman" w:hAnsi="Times New Roman" w:cs="Times New Roman"/>
          <w:spacing w:val="68"/>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67"/>
        </w:rPr>
        <w:t xml:space="preserve"> </w:t>
      </w:r>
      <w:r w:rsidR="004F7264" w:rsidRPr="0030699F">
        <w:rPr>
          <w:rFonts w:ascii="Times New Roman" w:hAnsi="Times New Roman" w:cs="Times New Roman"/>
        </w:rPr>
        <w:t>recursos</w:t>
      </w:r>
      <w:r w:rsidR="004F7264" w:rsidRPr="0030699F">
        <w:rPr>
          <w:rFonts w:ascii="Times New Roman" w:hAnsi="Times New Roman" w:cs="Times New Roman"/>
          <w:spacing w:val="68"/>
        </w:rPr>
        <w:t xml:space="preserve"> </w:t>
      </w:r>
      <w:r w:rsidR="004F7264" w:rsidRPr="0030699F">
        <w:rPr>
          <w:rFonts w:ascii="Times New Roman" w:hAnsi="Times New Roman" w:cs="Times New Roman"/>
        </w:rPr>
        <w:t>específicos consignados no Orçamento Geral deste exercício, na dotação abaixo discriminada:</w:t>
      </w:r>
    </w:p>
    <w:tbl>
      <w:tblPr>
        <w:tblStyle w:val="Tabelacomgrade"/>
        <w:tblW w:w="9202" w:type="dxa"/>
        <w:tblLook w:val="04A0" w:firstRow="1" w:lastRow="0" w:firstColumn="1" w:lastColumn="0" w:noHBand="0" w:noVBand="1"/>
      </w:tblPr>
      <w:tblGrid>
        <w:gridCol w:w="2830"/>
        <w:gridCol w:w="6372"/>
      </w:tblGrid>
      <w:tr w:rsidR="00935920" w:rsidRPr="00762AE6" w14:paraId="608D82AA" w14:textId="77777777" w:rsidTr="0006229D">
        <w:tc>
          <w:tcPr>
            <w:tcW w:w="2830" w:type="dxa"/>
          </w:tcPr>
          <w:p w14:paraId="32A17A02" w14:textId="77777777" w:rsidR="00935920" w:rsidRPr="00762AE6" w:rsidRDefault="00935920" w:rsidP="0006229D">
            <w:pPr>
              <w:tabs>
                <w:tab w:val="left" w:pos="1701"/>
              </w:tabs>
              <w:spacing w:line="360" w:lineRule="auto"/>
              <w:jc w:val="both"/>
              <w:rPr>
                <w:color w:val="000000" w:themeColor="text1"/>
              </w:rPr>
            </w:pPr>
            <w:r w:rsidRPr="00762AE6">
              <w:rPr>
                <w:color w:val="000000" w:themeColor="text1"/>
              </w:rPr>
              <w:t>Centro de Custo</w:t>
            </w:r>
          </w:p>
        </w:tc>
        <w:tc>
          <w:tcPr>
            <w:tcW w:w="6372" w:type="dxa"/>
          </w:tcPr>
          <w:p w14:paraId="77D27989" w14:textId="77777777" w:rsidR="00935920" w:rsidRPr="00762AE6" w:rsidRDefault="00935920" w:rsidP="0006229D">
            <w:pPr>
              <w:tabs>
                <w:tab w:val="left" w:pos="1701"/>
              </w:tabs>
              <w:spacing w:line="360" w:lineRule="auto"/>
              <w:jc w:val="center"/>
              <w:rPr>
                <w:color w:val="000000" w:themeColor="text1"/>
              </w:rPr>
            </w:pPr>
            <w:r w:rsidRPr="00762AE6">
              <w:rPr>
                <w:color w:val="000000" w:themeColor="text1"/>
              </w:rPr>
              <w:t>22.07.00000</w:t>
            </w:r>
          </w:p>
        </w:tc>
      </w:tr>
      <w:tr w:rsidR="00935920" w:rsidRPr="00762AE6" w14:paraId="58BC6DC3" w14:textId="77777777" w:rsidTr="0006229D">
        <w:tc>
          <w:tcPr>
            <w:tcW w:w="2830" w:type="dxa"/>
          </w:tcPr>
          <w:p w14:paraId="2FDAA460" w14:textId="77777777" w:rsidR="00935920" w:rsidRPr="00762AE6" w:rsidRDefault="00935920" w:rsidP="0006229D">
            <w:pPr>
              <w:tabs>
                <w:tab w:val="left" w:pos="1701"/>
              </w:tabs>
              <w:spacing w:line="360" w:lineRule="auto"/>
              <w:jc w:val="both"/>
              <w:rPr>
                <w:color w:val="000000" w:themeColor="text1"/>
              </w:rPr>
            </w:pPr>
            <w:r w:rsidRPr="00762AE6">
              <w:rPr>
                <w:color w:val="000000" w:themeColor="text1"/>
              </w:rPr>
              <w:t>Função/ Programa/ Ação</w:t>
            </w:r>
          </w:p>
        </w:tc>
        <w:tc>
          <w:tcPr>
            <w:tcW w:w="6372" w:type="dxa"/>
          </w:tcPr>
          <w:p w14:paraId="71E0D0F0" w14:textId="77777777" w:rsidR="00935920" w:rsidRPr="00762AE6" w:rsidRDefault="00935920" w:rsidP="0006229D">
            <w:pPr>
              <w:tabs>
                <w:tab w:val="left" w:pos="1701"/>
              </w:tabs>
              <w:spacing w:line="360" w:lineRule="auto"/>
              <w:jc w:val="center"/>
              <w:rPr>
                <w:color w:val="000000" w:themeColor="text1"/>
              </w:rPr>
            </w:pPr>
            <w:r w:rsidRPr="00762AE6">
              <w:rPr>
                <w:color w:val="000000" w:themeColor="text1"/>
              </w:rPr>
              <w:t>22.07.15.452.1507.2018</w:t>
            </w:r>
          </w:p>
        </w:tc>
      </w:tr>
      <w:tr w:rsidR="00935920" w:rsidRPr="00762AE6" w14:paraId="29614519" w14:textId="77777777" w:rsidTr="0006229D">
        <w:tc>
          <w:tcPr>
            <w:tcW w:w="2830" w:type="dxa"/>
          </w:tcPr>
          <w:p w14:paraId="4FCBC54E" w14:textId="77777777" w:rsidR="00935920" w:rsidRPr="00762AE6" w:rsidRDefault="00935920" w:rsidP="0006229D">
            <w:pPr>
              <w:tabs>
                <w:tab w:val="left" w:pos="1701"/>
              </w:tabs>
              <w:spacing w:line="360" w:lineRule="auto"/>
              <w:jc w:val="both"/>
              <w:rPr>
                <w:color w:val="000000" w:themeColor="text1"/>
              </w:rPr>
            </w:pPr>
            <w:r w:rsidRPr="00762AE6">
              <w:rPr>
                <w:color w:val="000000" w:themeColor="text1"/>
              </w:rPr>
              <w:t>Elemento</w:t>
            </w:r>
          </w:p>
        </w:tc>
        <w:tc>
          <w:tcPr>
            <w:tcW w:w="6372" w:type="dxa"/>
          </w:tcPr>
          <w:p w14:paraId="575D17A7" w14:textId="77777777" w:rsidR="00935920" w:rsidRPr="00762AE6" w:rsidRDefault="00935920" w:rsidP="0006229D">
            <w:pPr>
              <w:tabs>
                <w:tab w:val="left" w:pos="1701"/>
              </w:tabs>
              <w:spacing w:line="360" w:lineRule="auto"/>
              <w:jc w:val="center"/>
              <w:rPr>
                <w:color w:val="000000" w:themeColor="text1"/>
              </w:rPr>
            </w:pPr>
            <w:r w:rsidRPr="00762AE6">
              <w:rPr>
                <w:color w:val="000000" w:themeColor="text1"/>
              </w:rPr>
              <w:t>3.3.90.39 – Outros Serviços de Terceiros – Pessoa Jurídica</w:t>
            </w:r>
          </w:p>
        </w:tc>
      </w:tr>
      <w:tr w:rsidR="00935920" w:rsidRPr="00762AE6" w14:paraId="65DF0F17" w14:textId="77777777" w:rsidTr="0006229D">
        <w:tc>
          <w:tcPr>
            <w:tcW w:w="2830" w:type="dxa"/>
          </w:tcPr>
          <w:p w14:paraId="13A4AB59" w14:textId="77777777" w:rsidR="00935920" w:rsidRPr="00762AE6" w:rsidRDefault="00935920" w:rsidP="0006229D">
            <w:pPr>
              <w:tabs>
                <w:tab w:val="left" w:pos="1701"/>
              </w:tabs>
              <w:spacing w:line="360" w:lineRule="auto"/>
              <w:jc w:val="both"/>
              <w:rPr>
                <w:color w:val="000000" w:themeColor="text1"/>
              </w:rPr>
            </w:pPr>
            <w:r w:rsidRPr="00762AE6">
              <w:rPr>
                <w:color w:val="000000" w:themeColor="text1"/>
              </w:rPr>
              <w:t>Subelemento</w:t>
            </w:r>
          </w:p>
        </w:tc>
        <w:tc>
          <w:tcPr>
            <w:tcW w:w="6372" w:type="dxa"/>
          </w:tcPr>
          <w:p w14:paraId="2F4E31F3" w14:textId="77777777" w:rsidR="00935920" w:rsidRPr="00762AE6" w:rsidRDefault="00935920" w:rsidP="0006229D">
            <w:pPr>
              <w:tabs>
                <w:tab w:val="left" w:pos="1701"/>
              </w:tabs>
              <w:spacing w:line="360" w:lineRule="auto"/>
              <w:jc w:val="center"/>
              <w:rPr>
                <w:color w:val="000000" w:themeColor="text1"/>
              </w:rPr>
            </w:pPr>
            <w:r w:rsidRPr="00762AE6">
              <w:rPr>
                <w:color w:val="000000" w:themeColor="text1"/>
              </w:rPr>
              <w:t>78 – Limpeza e Conservação</w:t>
            </w:r>
          </w:p>
        </w:tc>
      </w:tr>
      <w:tr w:rsidR="00935920" w:rsidRPr="00762AE6" w14:paraId="43958BB6" w14:textId="77777777" w:rsidTr="0006229D">
        <w:tc>
          <w:tcPr>
            <w:tcW w:w="2830" w:type="dxa"/>
          </w:tcPr>
          <w:p w14:paraId="3952E110" w14:textId="77777777" w:rsidR="00935920" w:rsidRPr="00762AE6" w:rsidRDefault="00935920" w:rsidP="0006229D">
            <w:pPr>
              <w:tabs>
                <w:tab w:val="left" w:pos="1701"/>
              </w:tabs>
              <w:spacing w:line="360" w:lineRule="auto"/>
              <w:jc w:val="both"/>
              <w:rPr>
                <w:color w:val="000000" w:themeColor="text1"/>
              </w:rPr>
            </w:pPr>
            <w:r w:rsidRPr="00762AE6">
              <w:rPr>
                <w:color w:val="000000" w:themeColor="text1"/>
              </w:rPr>
              <w:t>Ficha/ Fonte</w:t>
            </w:r>
          </w:p>
        </w:tc>
        <w:tc>
          <w:tcPr>
            <w:tcW w:w="6372" w:type="dxa"/>
          </w:tcPr>
          <w:p w14:paraId="3B90F862" w14:textId="77777777" w:rsidR="00935920" w:rsidRPr="00762AE6" w:rsidRDefault="00935920" w:rsidP="0006229D">
            <w:pPr>
              <w:tabs>
                <w:tab w:val="left" w:pos="1701"/>
              </w:tabs>
              <w:spacing w:line="360" w:lineRule="auto"/>
              <w:jc w:val="center"/>
              <w:rPr>
                <w:color w:val="000000" w:themeColor="text1"/>
              </w:rPr>
            </w:pPr>
            <w:r w:rsidRPr="00762AE6">
              <w:rPr>
                <w:color w:val="000000" w:themeColor="text1"/>
              </w:rPr>
              <w:t>260 – 100.0</w:t>
            </w:r>
          </w:p>
        </w:tc>
      </w:tr>
    </w:tbl>
    <w:p w14:paraId="3D155422" w14:textId="77777777" w:rsidR="00E55A76" w:rsidRPr="0030699F" w:rsidRDefault="00E55A76" w:rsidP="0030699F">
      <w:pPr>
        <w:pStyle w:val="Corpodetexto"/>
        <w:rPr>
          <w:rFonts w:ascii="Times New Roman" w:hAnsi="Times New Roman" w:cs="Times New Roman"/>
          <w:sz w:val="22"/>
          <w:szCs w:val="22"/>
        </w:rPr>
      </w:pPr>
    </w:p>
    <w:p w14:paraId="21575D70" w14:textId="77777777" w:rsidR="000B5D43" w:rsidRPr="0030699F" w:rsidRDefault="004F7264" w:rsidP="0030699F">
      <w:pPr>
        <w:pStyle w:val="Ttulo2"/>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QUINTA</w:t>
      </w:r>
      <w:r w:rsidRPr="0030699F">
        <w:rPr>
          <w:rFonts w:ascii="Times New Roman" w:hAnsi="Times New Roman" w:cs="Times New Roman"/>
          <w:spacing w:val="-4"/>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DOS</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CASOS</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OMISSOS</w:t>
      </w:r>
      <w:r w:rsidRPr="0030699F">
        <w:rPr>
          <w:rFonts w:ascii="Times New Roman" w:hAnsi="Times New Roman" w:cs="Times New Roman"/>
          <w:spacing w:val="-6"/>
          <w:sz w:val="22"/>
          <w:szCs w:val="22"/>
        </w:rPr>
        <w:t xml:space="preserve"> </w:t>
      </w:r>
      <w:r w:rsidRPr="0030699F">
        <w:rPr>
          <w:rFonts w:ascii="Times New Roman" w:hAnsi="Times New Roman" w:cs="Times New Roman"/>
          <w:sz w:val="22"/>
          <w:szCs w:val="22"/>
        </w:rPr>
        <w:t>(</w:t>
      </w:r>
      <w:hyperlink r:id="rId79" w:anchor="art92">
        <w:r w:rsidRPr="0030699F">
          <w:rPr>
            <w:rFonts w:ascii="Times New Roman" w:hAnsi="Times New Roman" w:cs="Times New Roman"/>
            <w:color w:val="000080"/>
            <w:sz w:val="22"/>
            <w:szCs w:val="22"/>
            <w:u w:val="single" w:color="000080"/>
          </w:rPr>
          <w:t>art.</w:t>
        </w:r>
        <w:r w:rsidRPr="0030699F">
          <w:rPr>
            <w:rFonts w:ascii="Times New Roman" w:hAnsi="Times New Roman" w:cs="Times New Roman"/>
            <w:color w:val="000080"/>
            <w:spacing w:val="-6"/>
            <w:sz w:val="22"/>
            <w:szCs w:val="22"/>
            <w:u w:val="single" w:color="000080"/>
          </w:rPr>
          <w:t xml:space="preserve"> </w:t>
        </w:r>
        <w:r w:rsidRPr="0030699F">
          <w:rPr>
            <w:rFonts w:ascii="Times New Roman" w:hAnsi="Times New Roman" w:cs="Times New Roman"/>
            <w:color w:val="000080"/>
            <w:sz w:val="22"/>
            <w:szCs w:val="22"/>
            <w:u w:val="single" w:color="000080"/>
          </w:rPr>
          <w:t>92,</w:t>
        </w:r>
        <w:r w:rsidRPr="0030699F">
          <w:rPr>
            <w:rFonts w:ascii="Times New Roman" w:hAnsi="Times New Roman" w:cs="Times New Roman"/>
            <w:color w:val="000080"/>
            <w:spacing w:val="-5"/>
            <w:sz w:val="22"/>
            <w:szCs w:val="22"/>
            <w:u w:val="single" w:color="000080"/>
          </w:rPr>
          <w:t xml:space="preserve"> </w:t>
        </w:r>
        <w:r w:rsidRPr="0030699F">
          <w:rPr>
            <w:rFonts w:ascii="Times New Roman" w:hAnsi="Times New Roman" w:cs="Times New Roman"/>
            <w:color w:val="000080"/>
            <w:spacing w:val="-4"/>
            <w:sz w:val="22"/>
            <w:szCs w:val="22"/>
            <w:u w:val="single" w:color="000080"/>
          </w:rPr>
          <w:t>III</w:t>
        </w:r>
      </w:hyperlink>
      <w:r w:rsidRPr="0030699F">
        <w:rPr>
          <w:rFonts w:ascii="Times New Roman" w:hAnsi="Times New Roman" w:cs="Times New Roman"/>
          <w:spacing w:val="-4"/>
          <w:sz w:val="22"/>
          <w:szCs w:val="22"/>
        </w:rPr>
        <w:t>)</w:t>
      </w:r>
    </w:p>
    <w:p w14:paraId="21575D71" w14:textId="77777777" w:rsidR="000B5D43" w:rsidRPr="0030699F" w:rsidRDefault="0030699F" w:rsidP="0030699F">
      <w:pPr>
        <w:tabs>
          <w:tab w:val="left" w:pos="1097"/>
        </w:tabs>
        <w:ind w:right="252"/>
        <w:jc w:val="both"/>
        <w:rPr>
          <w:rFonts w:ascii="Times New Roman" w:hAnsi="Times New Roman" w:cs="Times New Roman"/>
        </w:rPr>
      </w:pPr>
      <w:r w:rsidRPr="0030699F">
        <w:rPr>
          <w:rFonts w:ascii="Times New Roman" w:hAnsi="Times New Roman" w:cs="Times New Roman"/>
        </w:rPr>
        <w:t xml:space="preserve">15.1. </w:t>
      </w:r>
      <w:r w:rsidR="004F7264" w:rsidRPr="0030699F">
        <w:rPr>
          <w:rFonts w:ascii="Times New Roman" w:hAnsi="Times New Roman" w:cs="Times New Roman"/>
        </w:rPr>
        <w:t xml:space="preserve">Os casos omissos serão decididos pelo contratante, segundo as disposições contidas na </w:t>
      </w:r>
      <w:hyperlink r:id="rId80">
        <w:r w:rsidR="004F7264" w:rsidRPr="0030699F">
          <w:rPr>
            <w:rFonts w:ascii="Times New Roman" w:hAnsi="Times New Roman" w:cs="Times New Roman"/>
          </w:rPr>
          <w:t>Lei nº</w:t>
        </w:r>
      </w:hyperlink>
      <w:r w:rsidR="004F7264" w:rsidRPr="0030699F">
        <w:rPr>
          <w:rFonts w:ascii="Times New Roman" w:hAnsi="Times New Roman" w:cs="Times New Roman"/>
        </w:rPr>
        <w:t xml:space="preserve"> </w:t>
      </w:r>
      <w:hyperlink r:id="rId81">
        <w:r w:rsidR="004F7264" w:rsidRPr="0030699F">
          <w:rPr>
            <w:rFonts w:ascii="Times New Roman" w:hAnsi="Times New Roman" w:cs="Times New Roman"/>
          </w:rPr>
          <w:t>14.133,</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2021,</w:t>
        </w:r>
      </w:hyperlink>
      <w:r w:rsidR="004F7264" w:rsidRPr="0030699F">
        <w:rPr>
          <w:rFonts w:ascii="Times New Roman" w:hAnsi="Times New Roman" w:cs="Times New Roman"/>
          <w:spacing w:val="-2"/>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demais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normas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federais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aplicáveis</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4"/>
        </w:rPr>
        <w:t xml:space="preserve"> </w:t>
      </w:r>
      <w:r w:rsidR="004F7264" w:rsidRPr="0030699F">
        <w:rPr>
          <w:rFonts w:ascii="Times New Roman" w:hAnsi="Times New Roman" w:cs="Times New Roman"/>
        </w:rPr>
        <w:t>subsidiariamente,</w:t>
      </w:r>
      <w:r w:rsidR="004F7264" w:rsidRPr="0030699F">
        <w:rPr>
          <w:rFonts w:ascii="Times New Roman" w:hAnsi="Times New Roman" w:cs="Times New Roman"/>
          <w:spacing w:val="-2"/>
        </w:rPr>
        <w:t xml:space="preserve"> </w:t>
      </w:r>
      <w:r w:rsidR="004F7264" w:rsidRPr="0030699F">
        <w:rPr>
          <w:rFonts w:ascii="Times New Roman" w:hAnsi="Times New Roman" w:cs="Times New Roman"/>
        </w:rPr>
        <w:t>segundo</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as</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 xml:space="preserve">disposições contidas na </w:t>
      </w:r>
      <w:hyperlink r:id="rId82">
        <w:r w:rsidR="004F7264" w:rsidRPr="0030699F">
          <w:rPr>
            <w:rFonts w:ascii="Times New Roman" w:hAnsi="Times New Roman" w:cs="Times New Roman"/>
            <w:color w:val="000080"/>
            <w:u w:val="single" w:color="000080"/>
          </w:rPr>
          <w:t>Lei nº 8.078, de 1990 – Código de Defesa do Consumidor</w:t>
        </w:r>
      </w:hyperlink>
      <w:r w:rsidR="004F7264" w:rsidRPr="0030699F">
        <w:rPr>
          <w:rFonts w:ascii="Times New Roman" w:hAnsi="Times New Roman" w:cs="Times New Roman"/>
          <w:color w:val="000080"/>
        </w:rPr>
        <w:t xml:space="preserve"> </w:t>
      </w:r>
      <w:r w:rsidR="004F7264" w:rsidRPr="0030699F">
        <w:rPr>
          <w:rFonts w:ascii="Times New Roman" w:hAnsi="Times New Roman" w:cs="Times New Roman"/>
        </w:rPr>
        <w:t>– e normas e princípios gerais dos contratos.</w:t>
      </w:r>
    </w:p>
    <w:p w14:paraId="21575D72" w14:textId="77777777" w:rsidR="000B5D43" w:rsidRPr="0030699F" w:rsidRDefault="000B5D43" w:rsidP="0030699F">
      <w:pPr>
        <w:pStyle w:val="Corpodetexto"/>
        <w:rPr>
          <w:rFonts w:ascii="Times New Roman" w:hAnsi="Times New Roman" w:cs="Times New Roman"/>
          <w:sz w:val="22"/>
          <w:szCs w:val="22"/>
        </w:rPr>
      </w:pPr>
    </w:p>
    <w:p w14:paraId="21575D73" w14:textId="77777777" w:rsidR="000B5D43" w:rsidRPr="0030699F" w:rsidRDefault="004F7264" w:rsidP="0030699F">
      <w:pPr>
        <w:pStyle w:val="Ttulo1"/>
        <w:ind w:left="0"/>
        <w:jc w:val="both"/>
        <w:rPr>
          <w:rFonts w:ascii="Times New Roman" w:hAnsi="Times New Roman" w:cs="Times New Roman"/>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SEXTA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7"/>
          <w:sz w:val="22"/>
          <w:szCs w:val="22"/>
        </w:rPr>
        <w:t xml:space="preserve"> </w:t>
      </w:r>
      <w:r w:rsidRPr="0030699F">
        <w:rPr>
          <w:rFonts w:ascii="Times New Roman" w:hAnsi="Times New Roman" w:cs="Times New Roman"/>
          <w:spacing w:val="-2"/>
          <w:sz w:val="22"/>
          <w:szCs w:val="22"/>
        </w:rPr>
        <w:t>ALTERAÇÕES</w:t>
      </w:r>
    </w:p>
    <w:p w14:paraId="21575D74" w14:textId="77777777" w:rsidR="000B5D43" w:rsidRPr="0030699F" w:rsidRDefault="0030699F" w:rsidP="0030699F">
      <w:pPr>
        <w:tabs>
          <w:tab w:val="left" w:pos="1097"/>
        </w:tabs>
        <w:ind w:right="254"/>
        <w:jc w:val="both"/>
        <w:rPr>
          <w:rFonts w:ascii="Times New Roman" w:hAnsi="Times New Roman" w:cs="Times New Roman"/>
        </w:rPr>
      </w:pPr>
      <w:r w:rsidRPr="0030699F">
        <w:rPr>
          <w:rFonts w:ascii="Times New Roman" w:hAnsi="Times New Roman" w:cs="Times New Roman"/>
        </w:rPr>
        <w:t xml:space="preserve">16.1. </w:t>
      </w:r>
      <w:r w:rsidR="004F7264" w:rsidRPr="0030699F">
        <w:rPr>
          <w:rFonts w:ascii="Times New Roman" w:hAnsi="Times New Roman" w:cs="Times New Roman"/>
        </w:rPr>
        <w:t xml:space="preserve">Eventuais alterações contratuais reger-se-ão pela disciplina dos </w:t>
      </w:r>
      <w:hyperlink r:id="rId83" w:anchor="art124">
        <w:r w:rsidR="004F7264" w:rsidRPr="0030699F">
          <w:rPr>
            <w:rFonts w:ascii="Times New Roman" w:hAnsi="Times New Roman" w:cs="Times New Roman"/>
            <w:color w:val="000080"/>
            <w:u w:val="single" w:color="000080"/>
          </w:rPr>
          <w:t>arts. 124 e seguintes da Lei nº</w:t>
        </w:r>
      </w:hyperlink>
      <w:r w:rsidR="004F7264" w:rsidRPr="0030699F">
        <w:rPr>
          <w:rFonts w:ascii="Times New Roman" w:hAnsi="Times New Roman" w:cs="Times New Roman"/>
          <w:color w:val="000080"/>
        </w:rPr>
        <w:t xml:space="preserve"> </w:t>
      </w:r>
      <w:hyperlink r:id="rId84" w:anchor="art124">
        <w:r w:rsidR="004F7264" w:rsidRPr="0030699F">
          <w:rPr>
            <w:rFonts w:ascii="Times New Roman" w:hAnsi="Times New Roman" w:cs="Times New Roman"/>
            <w:color w:val="000080"/>
            <w:u w:val="single" w:color="000080"/>
          </w:rPr>
          <w:t>14.133, de 2021</w:t>
        </w:r>
        <w:r w:rsidR="004F7264" w:rsidRPr="0030699F">
          <w:rPr>
            <w:rFonts w:ascii="Times New Roman" w:hAnsi="Times New Roman" w:cs="Times New Roman"/>
          </w:rPr>
          <w:t>.</w:t>
        </w:r>
      </w:hyperlink>
    </w:p>
    <w:p w14:paraId="21575D75" w14:textId="77777777" w:rsidR="000B5D43" w:rsidRPr="0030699F" w:rsidRDefault="0030699F" w:rsidP="0030699F">
      <w:pPr>
        <w:tabs>
          <w:tab w:val="left" w:pos="1097"/>
        </w:tabs>
        <w:ind w:right="261"/>
        <w:jc w:val="both"/>
        <w:rPr>
          <w:rFonts w:ascii="Times New Roman" w:hAnsi="Times New Roman" w:cs="Times New Roman"/>
        </w:rPr>
      </w:pPr>
      <w:r w:rsidRPr="0030699F">
        <w:rPr>
          <w:rFonts w:ascii="Times New Roman" w:hAnsi="Times New Roman" w:cs="Times New Roman"/>
        </w:rPr>
        <w:t xml:space="preserve">16.2. </w:t>
      </w:r>
      <w:r w:rsidR="004F7264" w:rsidRPr="0030699F">
        <w:rPr>
          <w:rFonts w:ascii="Times New Roman" w:hAnsi="Times New Roman" w:cs="Times New Roman"/>
        </w:rPr>
        <w:t>O</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contratado</w:t>
      </w:r>
      <w:r w:rsidR="004F7264" w:rsidRPr="0030699F">
        <w:rPr>
          <w:rFonts w:ascii="Times New Roman" w:hAnsi="Times New Roman" w:cs="Times New Roman"/>
          <w:spacing w:val="-7"/>
        </w:rPr>
        <w:t xml:space="preserve"> </w:t>
      </w:r>
      <w:r w:rsidR="004F7264" w:rsidRPr="0030699F">
        <w:rPr>
          <w:rFonts w:ascii="Times New Roman" w:hAnsi="Times New Roman" w:cs="Times New Roman"/>
        </w:rPr>
        <w:t>é</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obrigado</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a</w:t>
      </w:r>
      <w:r w:rsidR="004F7264" w:rsidRPr="0030699F">
        <w:rPr>
          <w:rFonts w:ascii="Times New Roman" w:hAnsi="Times New Roman" w:cs="Times New Roman"/>
          <w:spacing w:val="-3"/>
        </w:rPr>
        <w:t xml:space="preserve"> </w:t>
      </w:r>
      <w:r w:rsidR="004F7264" w:rsidRPr="0030699F">
        <w:rPr>
          <w:rFonts w:ascii="Times New Roman" w:hAnsi="Times New Roman" w:cs="Times New Roman"/>
        </w:rPr>
        <w:t>aceitar,</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nas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mesmas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condições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contratuais,</w:t>
      </w:r>
      <w:r w:rsidR="004F7264" w:rsidRPr="0030699F">
        <w:rPr>
          <w:rFonts w:ascii="Times New Roman" w:hAnsi="Times New Roman" w:cs="Times New Roman"/>
          <w:spacing w:val="-5"/>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acréscimos</w:t>
      </w:r>
      <w:r w:rsidR="004F7264" w:rsidRPr="0030699F">
        <w:rPr>
          <w:rFonts w:ascii="Times New Roman" w:hAnsi="Times New Roman" w:cs="Times New Roman"/>
          <w:spacing w:val="-6"/>
        </w:rPr>
        <w:t xml:space="preserve"> </w:t>
      </w:r>
      <w:r w:rsidR="004F7264" w:rsidRPr="0030699F">
        <w:rPr>
          <w:rFonts w:ascii="Times New Roman" w:hAnsi="Times New Roman" w:cs="Times New Roman"/>
        </w:rPr>
        <w:t>ou</w:t>
      </w:r>
      <w:r w:rsidR="004F7264" w:rsidRPr="0030699F">
        <w:rPr>
          <w:rFonts w:ascii="Times New Roman" w:hAnsi="Times New Roman" w:cs="Times New Roman"/>
          <w:spacing w:val="-8"/>
        </w:rPr>
        <w:t xml:space="preserve"> </w:t>
      </w:r>
      <w:r w:rsidR="004F7264" w:rsidRPr="0030699F">
        <w:rPr>
          <w:rFonts w:ascii="Times New Roman" w:hAnsi="Times New Roman" w:cs="Times New Roman"/>
        </w:rPr>
        <w:t>supressões que</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se</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fizerem</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necessários,</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até</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limite</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25%</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(vinte</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e</w:t>
      </w:r>
      <w:r w:rsidR="004F7264" w:rsidRPr="0030699F">
        <w:rPr>
          <w:rFonts w:ascii="Times New Roman" w:hAnsi="Times New Roman" w:cs="Times New Roman"/>
          <w:spacing w:val="-12"/>
        </w:rPr>
        <w:t xml:space="preserve"> </w:t>
      </w:r>
      <w:r w:rsidR="004F7264" w:rsidRPr="0030699F">
        <w:rPr>
          <w:rFonts w:ascii="Times New Roman" w:hAnsi="Times New Roman" w:cs="Times New Roman"/>
        </w:rPr>
        <w:t>cinco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por</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cento)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valor</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inicial</w:t>
      </w:r>
      <w:r w:rsidR="004F7264" w:rsidRPr="0030699F">
        <w:rPr>
          <w:rFonts w:ascii="Times New Roman" w:hAnsi="Times New Roman" w:cs="Times New Roman"/>
          <w:spacing w:val="-14"/>
        </w:rPr>
        <w:t xml:space="preserve"> </w:t>
      </w:r>
      <w:r w:rsidR="004F7264" w:rsidRPr="0030699F">
        <w:rPr>
          <w:rFonts w:ascii="Times New Roman" w:hAnsi="Times New Roman" w:cs="Times New Roman"/>
        </w:rPr>
        <w:t>atualizado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do</w:t>
      </w:r>
      <w:r w:rsidR="004F7264" w:rsidRPr="0030699F">
        <w:rPr>
          <w:rFonts w:ascii="Times New Roman" w:hAnsi="Times New Roman" w:cs="Times New Roman"/>
          <w:spacing w:val="-13"/>
        </w:rPr>
        <w:t xml:space="preserve"> </w:t>
      </w:r>
      <w:r w:rsidR="004F7264" w:rsidRPr="0030699F">
        <w:rPr>
          <w:rFonts w:ascii="Times New Roman" w:hAnsi="Times New Roman" w:cs="Times New Roman"/>
        </w:rPr>
        <w:t>contrato.</w:t>
      </w:r>
    </w:p>
    <w:p w14:paraId="21575D76" w14:textId="77777777" w:rsidR="000B5D43" w:rsidRPr="0030699F" w:rsidRDefault="0030699F" w:rsidP="0030699F">
      <w:pPr>
        <w:tabs>
          <w:tab w:val="left" w:pos="1097"/>
        </w:tabs>
        <w:ind w:right="258"/>
        <w:jc w:val="both"/>
        <w:rPr>
          <w:rFonts w:ascii="Times New Roman" w:hAnsi="Times New Roman" w:cs="Times New Roman"/>
        </w:rPr>
      </w:pPr>
      <w:r w:rsidRPr="0030699F">
        <w:rPr>
          <w:rFonts w:ascii="Times New Roman" w:hAnsi="Times New Roman" w:cs="Times New Roman"/>
        </w:rPr>
        <w:t xml:space="preserve">16.3. </w:t>
      </w:r>
      <w:r w:rsidR="004F7264" w:rsidRPr="0030699F">
        <w:rPr>
          <w:rFonts w:ascii="Times New Roman" w:hAnsi="Times New Roman" w:cs="Times New Roman"/>
        </w:rPr>
        <w:t>As alterações contratuais deverão</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ser promovidas mediante</w:t>
      </w:r>
      <w:r w:rsidR="004F7264" w:rsidRPr="0030699F">
        <w:rPr>
          <w:rFonts w:ascii="Times New Roman" w:hAnsi="Times New Roman" w:cs="Times New Roman"/>
          <w:spacing w:val="-1"/>
        </w:rPr>
        <w:t xml:space="preserve"> </w:t>
      </w:r>
      <w:r w:rsidR="004F7264" w:rsidRPr="0030699F">
        <w:rPr>
          <w:rFonts w:ascii="Times New Roman" w:hAnsi="Times New Roman" w:cs="Times New Roman"/>
        </w:rPr>
        <w:t>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21575D77" w14:textId="77777777" w:rsidR="000B5D43" w:rsidRPr="0030699F" w:rsidRDefault="0030699F" w:rsidP="0030699F">
      <w:pPr>
        <w:tabs>
          <w:tab w:val="left" w:pos="1097"/>
        </w:tabs>
        <w:ind w:right="264"/>
        <w:jc w:val="both"/>
        <w:rPr>
          <w:rFonts w:ascii="Times New Roman" w:hAnsi="Times New Roman" w:cs="Times New Roman"/>
        </w:rPr>
      </w:pPr>
      <w:r w:rsidRPr="0030699F">
        <w:rPr>
          <w:rFonts w:ascii="Times New Roman" w:hAnsi="Times New Roman" w:cs="Times New Roman"/>
        </w:rPr>
        <w:t xml:space="preserve">16.4. </w:t>
      </w:r>
      <w:r w:rsidR="004F7264" w:rsidRPr="0030699F">
        <w:rPr>
          <w:rFonts w:ascii="Times New Roman" w:hAnsi="Times New Roman" w:cs="Times New Roman"/>
        </w:rPr>
        <w:t xml:space="preserve">Registros que não caracterizam alteração do contrato podem ser realizados por simples apostila, dispensada a celebração de termo aditivo, na forma do </w:t>
      </w:r>
      <w:hyperlink r:id="rId85" w:anchor="art136">
        <w:r w:rsidR="004F7264" w:rsidRPr="0030699F">
          <w:rPr>
            <w:rFonts w:ascii="Times New Roman" w:hAnsi="Times New Roman" w:cs="Times New Roman"/>
            <w:color w:val="000080"/>
            <w:u w:val="single" w:color="000080"/>
          </w:rPr>
          <w:t>art. 136 da Lei nº 14.133, de 2021</w:t>
        </w:r>
        <w:r w:rsidR="004F7264" w:rsidRPr="0030699F">
          <w:rPr>
            <w:rFonts w:ascii="Times New Roman" w:hAnsi="Times New Roman" w:cs="Times New Roman"/>
          </w:rPr>
          <w:t>.</w:t>
        </w:r>
      </w:hyperlink>
    </w:p>
    <w:p w14:paraId="21575D78" w14:textId="77777777" w:rsidR="000B5D43" w:rsidRPr="0030699F" w:rsidRDefault="000B5D43" w:rsidP="0030699F">
      <w:pPr>
        <w:pStyle w:val="Corpodetexto"/>
        <w:rPr>
          <w:rFonts w:ascii="Times New Roman" w:hAnsi="Times New Roman" w:cs="Times New Roman"/>
          <w:sz w:val="22"/>
          <w:szCs w:val="22"/>
        </w:rPr>
      </w:pPr>
    </w:p>
    <w:p w14:paraId="481CE032" w14:textId="77777777" w:rsidR="00927FA6" w:rsidRDefault="004F7264" w:rsidP="00927FA6">
      <w:pPr>
        <w:pStyle w:val="Ttulo1"/>
        <w:ind w:left="0"/>
        <w:jc w:val="both"/>
        <w:rPr>
          <w:rFonts w:ascii="Times New Roman" w:hAnsi="Times New Roman" w:cs="Times New Roman"/>
          <w:spacing w:val="-2"/>
          <w:sz w:val="22"/>
          <w:szCs w:val="22"/>
        </w:rPr>
      </w:pPr>
      <w:r w:rsidRPr="0030699F">
        <w:rPr>
          <w:rFonts w:ascii="Times New Roman" w:hAnsi="Times New Roman" w:cs="Times New Roman"/>
          <w:sz w:val="22"/>
          <w:szCs w:val="22"/>
        </w:rPr>
        <w:t>CLÁUSULA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SÉTIMA</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w:t>
      </w:r>
      <w:r w:rsidRPr="0030699F">
        <w:rPr>
          <w:rFonts w:ascii="Times New Roman" w:hAnsi="Times New Roman" w:cs="Times New Roman"/>
          <w:spacing w:val="-5"/>
          <w:sz w:val="22"/>
          <w:szCs w:val="22"/>
        </w:rPr>
        <w:t xml:space="preserve"> </w:t>
      </w:r>
      <w:r w:rsidRPr="0030699F">
        <w:rPr>
          <w:rFonts w:ascii="Times New Roman" w:hAnsi="Times New Roman" w:cs="Times New Roman"/>
          <w:spacing w:val="-2"/>
          <w:sz w:val="22"/>
          <w:szCs w:val="22"/>
        </w:rPr>
        <w:t>PUBLICAÇÃO</w:t>
      </w:r>
    </w:p>
    <w:p w14:paraId="734D18F5" w14:textId="0E752607" w:rsidR="00927FA6" w:rsidRPr="00927FA6" w:rsidRDefault="0030699F" w:rsidP="00927FA6">
      <w:pPr>
        <w:pStyle w:val="Ttulo1"/>
        <w:ind w:left="0"/>
        <w:jc w:val="both"/>
        <w:rPr>
          <w:rFonts w:ascii="Times New Roman" w:hAnsi="Times New Roman" w:cs="Times New Roman"/>
          <w:b w:val="0"/>
          <w:bCs w:val="0"/>
          <w:sz w:val="22"/>
          <w:szCs w:val="22"/>
        </w:rPr>
      </w:pPr>
      <w:r w:rsidRPr="00927FA6">
        <w:rPr>
          <w:rFonts w:ascii="Times New Roman" w:hAnsi="Times New Roman" w:cs="Times New Roman"/>
          <w:b w:val="0"/>
          <w:bCs w:val="0"/>
          <w:sz w:val="22"/>
          <w:szCs w:val="22"/>
        </w:rPr>
        <w:t xml:space="preserve">17.1. </w:t>
      </w:r>
      <w:r w:rsidR="004F7264" w:rsidRPr="00927FA6">
        <w:rPr>
          <w:rFonts w:ascii="Times New Roman" w:hAnsi="Times New Roman" w:cs="Times New Roman"/>
          <w:b w:val="0"/>
          <w:bCs w:val="0"/>
          <w:sz w:val="22"/>
          <w:szCs w:val="22"/>
        </w:rPr>
        <w:t>Incumbirá</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ao</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contratante</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divulgar</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o</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presente</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instrumento</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no</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Portal</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Nacional</w:t>
      </w:r>
      <w:r w:rsidR="004F7264" w:rsidRPr="00927FA6">
        <w:rPr>
          <w:rFonts w:ascii="Times New Roman" w:hAnsi="Times New Roman" w:cs="Times New Roman"/>
          <w:b w:val="0"/>
          <w:bCs w:val="0"/>
          <w:spacing w:val="-13"/>
          <w:sz w:val="22"/>
          <w:szCs w:val="22"/>
        </w:rPr>
        <w:t xml:space="preserve"> </w:t>
      </w:r>
      <w:r w:rsidR="004F7264" w:rsidRPr="00927FA6">
        <w:rPr>
          <w:rFonts w:ascii="Times New Roman" w:hAnsi="Times New Roman" w:cs="Times New Roman"/>
          <w:b w:val="0"/>
          <w:bCs w:val="0"/>
          <w:sz w:val="22"/>
          <w:szCs w:val="22"/>
        </w:rPr>
        <w:t>de</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Contratações</w:t>
      </w:r>
      <w:r w:rsidR="004F7264" w:rsidRPr="00927FA6">
        <w:rPr>
          <w:rFonts w:ascii="Times New Roman" w:hAnsi="Times New Roman" w:cs="Times New Roman"/>
          <w:b w:val="0"/>
          <w:bCs w:val="0"/>
          <w:spacing w:val="-14"/>
          <w:sz w:val="22"/>
          <w:szCs w:val="22"/>
        </w:rPr>
        <w:t xml:space="preserve"> </w:t>
      </w:r>
      <w:r w:rsidR="004F7264" w:rsidRPr="00927FA6">
        <w:rPr>
          <w:rFonts w:ascii="Times New Roman" w:hAnsi="Times New Roman" w:cs="Times New Roman"/>
          <w:b w:val="0"/>
          <w:bCs w:val="0"/>
          <w:sz w:val="22"/>
          <w:szCs w:val="22"/>
        </w:rPr>
        <w:t>Públicas (PNCP),</w:t>
      </w:r>
      <w:r w:rsidR="004F7264" w:rsidRPr="00927FA6">
        <w:rPr>
          <w:rFonts w:ascii="Times New Roman" w:hAnsi="Times New Roman" w:cs="Times New Roman"/>
          <w:b w:val="0"/>
          <w:bCs w:val="0"/>
          <w:spacing w:val="-5"/>
          <w:sz w:val="22"/>
          <w:szCs w:val="22"/>
        </w:rPr>
        <w:t xml:space="preserve"> </w:t>
      </w:r>
      <w:r w:rsidR="004F7264" w:rsidRPr="00927FA6">
        <w:rPr>
          <w:rFonts w:ascii="Times New Roman" w:hAnsi="Times New Roman" w:cs="Times New Roman"/>
          <w:b w:val="0"/>
          <w:bCs w:val="0"/>
          <w:sz w:val="22"/>
          <w:szCs w:val="22"/>
        </w:rPr>
        <w:t>na</w:t>
      </w:r>
      <w:r w:rsidR="004F7264" w:rsidRPr="00927FA6">
        <w:rPr>
          <w:rFonts w:ascii="Times New Roman" w:hAnsi="Times New Roman" w:cs="Times New Roman"/>
          <w:b w:val="0"/>
          <w:bCs w:val="0"/>
          <w:spacing w:val="-6"/>
          <w:sz w:val="22"/>
          <w:szCs w:val="22"/>
        </w:rPr>
        <w:t xml:space="preserve"> </w:t>
      </w:r>
      <w:r w:rsidR="004F7264" w:rsidRPr="00927FA6">
        <w:rPr>
          <w:rFonts w:ascii="Times New Roman" w:hAnsi="Times New Roman" w:cs="Times New Roman"/>
          <w:b w:val="0"/>
          <w:bCs w:val="0"/>
          <w:sz w:val="22"/>
          <w:szCs w:val="22"/>
        </w:rPr>
        <w:t>forma</w:t>
      </w:r>
      <w:r w:rsidR="004F7264" w:rsidRPr="00927FA6">
        <w:rPr>
          <w:rFonts w:ascii="Times New Roman" w:hAnsi="Times New Roman" w:cs="Times New Roman"/>
          <w:b w:val="0"/>
          <w:bCs w:val="0"/>
          <w:spacing w:val="-6"/>
          <w:sz w:val="22"/>
          <w:szCs w:val="22"/>
        </w:rPr>
        <w:t xml:space="preserve"> </w:t>
      </w:r>
      <w:r w:rsidR="004F7264" w:rsidRPr="00927FA6">
        <w:rPr>
          <w:rFonts w:ascii="Times New Roman" w:hAnsi="Times New Roman" w:cs="Times New Roman"/>
          <w:b w:val="0"/>
          <w:bCs w:val="0"/>
          <w:sz w:val="22"/>
          <w:szCs w:val="22"/>
        </w:rPr>
        <w:t>prevista</w:t>
      </w:r>
      <w:r w:rsidR="004F7264" w:rsidRPr="00927FA6">
        <w:rPr>
          <w:rFonts w:ascii="Times New Roman" w:hAnsi="Times New Roman" w:cs="Times New Roman"/>
          <w:b w:val="0"/>
          <w:bCs w:val="0"/>
          <w:spacing w:val="-6"/>
          <w:sz w:val="22"/>
          <w:szCs w:val="22"/>
        </w:rPr>
        <w:t xml:space="preserve"> </w:t>
      </w:r>
      <w:r w:rsidR="004F7264" w:rsidRPr="00927FA6">
        <w:rPr>
          <w:rFonts w:ascii="Times New Roman" w:hAnsi="Times New Roman" w:cs="Times New Roman"/>
          <w:b w:val="0"/>
          <w:bCs w:val="0"/>
          <w:sz w:val="22"/>
          <w:szCs w:val="22"/>
        </w:rPr>
        <w:t>no</w:t>
      </w:r>
      <w:r w:rsidR="004F7264" w:rsidRPr="00927FA6">
        <w:rPr>
          <w:rFonts w:ascii="Times New Roman" w:hAnsi="Times New Roman" w:cs="Times New Roman"/>
          <w:b w:val="0"/>
          <w:bCs w:val="0"/>
          <w:spacing w:val="-4"/>
          <w:sz w:val="22"/>
          <w:szCs w:val="22"/>
        </w:rPr>
        <w:t xml:space="preserve"> </w:t>
      </w:r>
      <w:hyperlink r:id="rId86" w:anchor="art94">
        <w:r w:rsidR="004F7264" w:rsidRPr="00927FA6">
          <w:rPr>
            <w:rFonts w:ascii="Times New Roman" w:hAnsi="Times New Roman" w:cs="Times New Roman"/>
            <w:b w:val="0"/>
            <w:bCs w:val="0"/>
            <w:color w:val="000080"/>
            <w:sz w:val="22"/>
            <w:szCs w:val="22"/>
            <w:u w:val="single" w:color="000080"/>
          </w:rPr>
          <w:t>art.</w:t>
        </w:r>
        <w:r w:rsidR="004F7264" w:rsidRPr="00927FA6">
          <w:rPr>
            <w:rFonts w:ascii="Times New Roman" w:hAnsi="Times New Roman" w:cs="Times New Roman"/>
            <w:b w:val="0"/>
            <w:bCs w:val="0"/>
            <w:color w:val="000080"/>
            <w:spacing w:val="-5"/>
            <w:sz w:val="22"/>
            <w:szCs w:val="22"/>
            <w:u w:val="single" w:color="000080"/>
          </w:rPr>
          <w:t xml:space="preserve"> </w:t>
        </w:r>
        <w:r w:rsidR="004F7264" w:rsidRPr="00927FA6">
          <w:rPr>
            <w:rFonts w:ascii="Times New Roman" w:hAnsi="Times New Roman" w:cs="Times New Roman"/>
            <w:b w:val="0"/>
            <w:bCs w:val="0"/>
            <w:color w:val="000080"/>
            <w:sz w:val="22"/>
            <w:szCs w:val="22"/>
            <w:u w:val="single" w:color="000080"/>
          </w:rPr>
          <w:t>94</w:t>
        </w:r>
        <w:r w:rsidR="004F7264" w:rsidRPr="00927FA6">
          <w:rPr>
            <w:rFonts w:ascii="Times New Roman" w:hAnsi="Times New Roman" w:cs="Times New Roman"/>
            <w:b w:val="0"/>
            <w:bCs w:val="0"/>
            <w:color w:val="000080"/>
            <w:spacing w:val="-6"/>
            <w:sz w:val="22"/>
            <w:szCs w:val="22"/>
            <w:u w:val="single" w:color="000080"/>
          </w:rPr>
          <w:t xml:space="preserve"> </w:t>
        </w:r>
        <w:r w:rsidR="004F7264" w:rsidRPr="00927FA6">
          <w:rPr>
            <w:rFonts w:ascii="Times New Roman" w:hAnsi="Times New Roman" w:cs="Times New Roman"/>
            <w:b w:val="0"/>
            <w:bCs w:val="0"/>
            <w:color w:val="000080"/>
            <w:sz w:val="22"/>
            <w:szCs w:val="22"/>
            <w:u w:val="single" w:color="000080"/>
          </w:rPr>
          <w:t>da</w:t>
        </w:r>
        <w:r w:rsidR="004F7264" w:rsidRPr="00927FA6">
          <w:rPr>
            <w:rFonts w:ascii="Times New Roman" w:hAnsi="Times New Roman" w:cs="Times New Roman"/>
            <w:b w:val="0"/>
            <w:bCs w:val="0"/>
            <w:color w:val="000080"/>
            <w:spacing w:val="-4"/>
            <w:sz w:val="22"/>
            <w:szCs w:val="22"/>
            <w:u w:val="single" w:color="000080"/>
          </w:rPr>
          <w:t xml:space="preserve"> </w:t>
        </w:r>
        <w:r w:rsidR="004F7264" w:rsidRPr="00927FA6">
          <w:rPr>
            <w:rFonts w:ascii="Times New Roman" w:hAnsi="Times New Roman" w:cs="Times New Roman"/>
            <w:b w:val="0"/>
            <w:bCs w:val="0"/>
            <w:color w:val="000080"/>
            <w:sz w:val="22"/>
            <w:szCs w:val="22"/>
            <w:u w:val="single" w:color="000080"/>
          </w:rPr>
          <w:t>Lei</w:t>
        </w:r>
        <w:r w:rsidR="004F7264" w:rsidRPr="00927FA6">
          <w:rPr>
            <w:rFonts w:ascii="Times New Roman" w:hAnsi="Times New Roman" w:cs="Times New Roman"/>
            <w:b w:val="0"/>
            <w:bCs w:val="0"/>
            <w:color w:val="000080"/>
            <w:spacing w:val="-4"/>
            <w:sz w:val="22"/>
            <w:szCs w:val="22"/>
            <w:u w:val="single" w:color="000080"/>
          </w:rPr>
          <w:t xml:space="preserve"> </w:t>
        </w:r>
        <w:r w:rsidR="004F7264" w:rsidRPr="00927FA6">
          <w:rPr>
            <w:rFonts w:ascii="Times New Roman" w:hAnsi="Times New Roman" w:cs="Times New Roman"/>
            <w:b w:val="0"/>
            <w:bCs w:val="0"/>
            <w:color w:val="000080"/>
            <w:sz w:val="22"/>
            <w:szCs w:val="22"/>
            <w:u w:val="single" w:color="000080"/>
          </w:rPr>
          <w:t>14.133,</w:t>
        </w:r>
        <w:r w:rsidR="004F7264" w:rsidRPr="00927FA6">
          <w:rPr>
            <w:rFonts w:ascii="Times New Roman" w:hAnsi="Times New Roman" w:cs="Times New Roman"/>
            <w:b w:val="0"/>
            <w:bCs w:val="0"/>
            <w:color w:val="000080"/>
            <w:spacing w:val="-3"/>
            <w:sz w:val="22"/>
            <w:szCs w:val="22"/>
            <w:u w:val="single" w:color="000080"/>
          </w:rPr>
          <w:t xml:space="preserve"> </w:t>
        </w:r>
        <w:r w:rsidR="004F7264" w:rsidRPr="00927FA6">
          <w:rPr>
            <w:rFonts w:ascii="Times New Roman" w:hAnsi="Times New Roman" w:cs="Times New Roman"/>
            <w:b w:val="0"/>
            <w:bCs w:val="0"/>
            <w:color w:val="000080"/>
            <w:sz w:val="22"/>
            <w:szCs w:val="22"/>
            <w:u w:val="single" w:color="000080"/>
          </w:rPr>
          <w:t>de</w:t>
        </w:r>
        <w:r w:rsidR="004F7264" w:rsidRPr="00927FA6">
          <w:rPr>
            <w:rFonts w:ascii="Times New Roman" w:hAnsi="Times New Roman" w:cs="Times New Roman"/>
            <w:b w:val="0"/>
            <w:bCs w:val="0"/>
            <w:color w:val="000080"/>
            <w:spacing w:val="-4"/>
            <w:sz w:val="22"/>
            <w:szCs w:val="22"/>
            <w:u w:val="single" w:color="000080"/>
          </w:rPr>
          <w:t xml:space="preserve"> </w:t>
        </w:r>
        <w:r w:rsidR="004F7264" w:rsidRPr="00927FA6">
          <w:rPr>
            <w:rFonts w:ascii="Times New Roman" w:hAnsi="Times New Roman" w:cs="Times New Roman"/>
            <w:b w:val="0"/>
            <w:bCs w:val="0"/>
            <w:color w:val="000080"/>
            <w:sz w:val="22"/>
            <w:szCs w:val="22"/>
            <w:u w:val="single" w:color="000080"/>
          </w:rPr>
          <w:t>2021</w:t>
        </w:r>
        <w:r w:rsidR="004F7264" w:rsidRPr="00927FA6">
          <w:rPr>
            <w:rFonts w:ascii="Times New Roman" w:hAnsi="Times New Roman" w:cs="Times New Roman"/>
            <w:b w:val="0"/>
            <w:bCs w:val="0"/>
            <w:sz w:val="22"/>
            <w:szCs w:val="22"/>
          </w:rPr>
          <w:t>,</w:t>
        </w:r>
      </w:hyperlink>
      <w:r w:rsidR="004F7264" w:rsidRPr="00927FA6">
        <w:rPr>
          <w:rFonts w:ascii="Times New Roman" w:hAnsi="Times New Roman" w:cs="Times New Roman"/>
          <w:b w:val="0"/>
          <w:bCs w:val="0"/>
          <w:spacing w:val="-3"/>
          <w:sz w:val="22"/>
          <w:szCs w:val="22"/>
        </w:rPr>
        <w:t xml:space="preserve"> </w:t>
      </w:r>
      <w:r w:rsidR="004F7264" w:rsidRPr="00927FA6">
        <w:rPr>
          <w:rFonts w:ascii="Times New Roman" w:hAnsi="Times New Roman" w:cs="Times New Roman"/>
          <w:b w:val="0"/>
          <w:bCs w:val="0"/>
          <w:sz w:val="22"/>
          <w:szCs w:val="22"/>
        </w:rPr>
        <w:t>bem</w:t>
      </w:r>
      <w:r w:rsidR="004F7264" w:rsidRPr="00927FA6">
        <w:rPr>
          <w:rFonts w:ascii="Times New Roman" w:hAnsi="Times New Roman" w:cs="Times New Roman"/>
          <w:b w:val="0"/>
          <w:bCs w:val="0"/>
          <w:spacing w:val="-6"/>
          <w:sz w:val="22"/>
          <w:szCs w:val="22"/>
        </w:rPr>
        <w:t xml:space="preserve"> </w:t>
      </w:r>
      <w:r w:rsidR="004F7264" w:rsidRPr="00927FA6">
        <w:rPr>
          <w:rFonts w:ascii="Times New Roman" w:hAnsi="Times New Roman" w:cs="Times New Roman"/>
          <w:b w:val="0"/>
          <w:bCs w:val="0"/>
          <w:sz w:val="22"/>
          <w:szCs w:val="22"/>
        </w:rPr>
        <w:t>como</w:t>
      </w:r>
      <w:r w:rsidR="004F7264" w:rsidRPr="00927FA6">
        <w:rPr>
          <w:rFonts w:ascii="Times New Roman" w:hAnsi="Times New Roman" w:cs="Times New Roman"/>
          <w:b w:val="0"/>
          <w:bCs w:val="0"/>
          <w:spacing w:val="-3"/>
          <w:sz w:val="22"/>
          <w:szCs w:val="22"/>
        </w:rPr>
        <w:t xml:space="preserve"> </w:t>
      </w:r>
      <w:r w:rsidR="004F7264" w:rsidRPr="00927FA6">
        <w:rPr>
          <w:rFonts w:ascii="Times New Roman" w:hAnsi="Times New Roman" w:cs="Times New Roman"/>
          <w:b w:val="0"/>
          <w:bCs w:val="0"/>
          <w:sz w:val="22"/>
          <w:szCs w:val="22"/>
        </w:rPr>
        <w:t>no</w:t>
      </w:r>
      <w:r w:rsidR="004F7264" w:rsidRPr="00927FA6">
        <w:rPr>
          <w:rFonts w:ascii="Times New Roman" w:hAnsi="Times New Roman" w:cs="Times New Roman"/>
          <w:b w:val="0"/>
          <w:bCs w:val="0"/>
          <w:spacing w:val="-6"/>
          <w:sz w:val="22"/>
          <w:szCs w:val="22"/>
        </w:rPr>
        <w:t xml:space="preserve"> </w:t>
      </w:r>
      <w:r w:rsidR="004F7264" w:rsidRPr="00927FA6">
        <w:rPr>
          <w:rFonts w:ascii="Times New Roman" w:hAnsi="Times New Roman" w:cs="Times New Roman"/>
          <w:b w:val="0"/>
          <w:bCs w:val="0"/>
          <w:sz w:val="22"/>
          <w:szCs w:val="22"/>
        </w:rPr>
        <w:t>respectivo</w:t>
      </w:r>
      <w:r w:rsidR="004F7264" w:rsidRPr="00927FA6">
        <w:rPr>
          <w:rFonts w:ascii="Times New Roman" w:hAnsi="Times New Roman" w:cs="Times New Roman"/>
          <w:b w:val="0"/>
          <w:bCs w:val="0"/>
          <w:spacing w:val="-6"/>
          <w:sz w:val="22"/>
          <w:szCs w:val="22"/>
        </w:rPr>
        <w:t xml:space="preserve"> </w:t>
      </w:r>
      <w:r w:rsidR="004F7264" w:rsidRPr="00927FA6">
        <w:rPr>
          <w:rFonts w:ascii="Times New Roman" w:hAnsi="Times New Roman" w:cs="Times New Roman"/>
          <w:b w:val="0"/>
          <w:bCs w:val="0"/>
          <w:sz w:val="22"/>
          <w:szCs w:val="22"/>
        </w:rPr>
        <w:t>sítio</w:t>
      </w:r>
      <w:r w:rsidR="004F7264" w:rsidRPr="00927FA6">
        <w:rPr>
          <w:rFonts w:ascii="Times New Roman" w:hAnsi="Times New Roman" w:cs="Times New Roman"/>
          <w:b w:val="0"/>
          <w:bCs w:val="0"/>
          <w:spacing w:val="-6"/>
          <w:sz w:val="22"/>
          <w:szCs w:val="22"/>
        </w:rPr>
        <w:t xml:space="preserve"> </w:t>
      </w:r>
      <w:r w:rsidR="004F7264" w:rsidRPr="00927FA6">
        <w:rPr>
          <w:rFonts w:ascii="Times New Roman" w:hAnsi="Times New Roman" w:cs="Times New Roman"/>
          <w:b w:val="0"/>
          <w:bCs w:val="0"/>
          <w:sz w:val="22"/>
          <w:szCs w:val="22"/>
        </w:rPr>
        <w:t>oficial</w:t>
      </w:r>
      <w:r w:rsidR="004F7264" w:rsidRPr="00927FA6">
        <w:rPr>
          <w:rFonts w:ascii="Times New Roman" w:hAnsi="Times New Roman" w:cs="Times New Roman"/>
          <w:b w:val="0"/>
          <w:bCs w:val="0"/>
          <w:spacing w:val="-7"/>
          <w:sz w:val="22"/>
          <w:szCs w:val="22"/>
        </w:rPr>
        <w:t xml:space="preserve"> </w:t>
      </w:r>
      <w:r w:rsidR="004F7264" w:rsidRPr="00927FA6">
        <w:rPr>
          <w:rFonts w:ascii="Times New Roman" w:hAnsi="Times New Roman" w:cs="Times New Roman"/>
          <w:b w:val="0"/>
          <w:bCs w:val="0"/>
          <w:sz w:val="22"/>
          <w:szCs w:val="22"/>
        </w:rPr>
        <w:t>na</w:t>
      </w:r>
      <w:r w:rsidR="004F7264" w:rsidRPr="00927FA6">
        <w:rPr>
          <w:rFonts w:ascii="Times New Roman" w:hAnsi="Times New Roman" w:cs="Times New Roman"/>
          <w:b w:val="0"/>
          <w:bCs w:val="0"/>
          <w:spacing w:val="-6"/>
          <w:sz w:val="22"/>
          <w:szCs w:val="22"/>
        </w:rPr>
        <w:t xml:space="preserve"> </w:t>
      </w:r>
      <w:r w:rsidR="004F7264" w:rsidRPr="00927FA6">
        <w:rPr>
          <w:rFonts w:ascii="Times New Roman" w:hAnsi="Times New Roman" w:cs="Times New Roman"/>
          <w:b w:val="0"/>
          <w:bCs w:val="0"/>
          <w:sz w:val="22"/>
          <w:szCs w:val="22"/>
        </w:rPr>
        <w:t>Internet, em</w:t>
      </w:r>
      <w:r w:rsidR="004F7264" w:rsidRPr="00927FA6">
        <w:rPr>
          <w:rFonts w:ascii="Times New Roman" w:hAnsi="Times New Roman" w:cs="Times New Roman"/>
          <w:b w:val="0"/>
          <w:bCs w:val="0"/>
          <w:spacing w:val="-2"/>
          <w:sz w:val="22"/>
          <w:szCs w:val="22"/>
        </w:rPr>
        <w:t xml:space="preserve"> </w:t>
      </w:r>
      <w:r w:rsidR="004F7264" w:rsidRPr="00927FA6">
        <w:rPr>
          <w:rFonts w:ascii="Times New Roman" w:hAnsi="Times New Roman" w:cs="Times New Roman"/>
          <w:b w:val="0"/>
          <w:bCs w:val="0"/>
          <w:sz w:val="22"/>
          <w:szCs w:val="22"/>
        </w:rPr>
        <w:t>atenção</w:t>
      </w:r>
      <w:r w:rsidR="004F7264" w:rsidRPr="00927FA6">
        <w:rPr>
          <w:rFonts w:ascii="Times New Roman" w:hAnsi="Times New Roman" w:cs="Times New Roman"/>
          <w:b w:val="0"/>
          <w:bCs w:val="0"/>
          <w:spacing w:val="-3"/>
          <w:sz w:val="22"/>
          <w:szCs w:val="22"/>
        </w:rPr>
        <w:t xml:space="preserve"> </w:t>
      </w:r>
      <w:r w:rsidR="004F7264" w:rsidRPr="00927FA6">
        <w:rPr>
          <w:rFonts w:ascii="Times New Roman" w:hAnsi="Times New Roman" w:cs="Times New Roman"/>
          <w:b w:val="0"/>
          <w:bCs w:val="0"/>
          <w:sz w:val="22"/>
          <w:szCs w:val="22"/>
        </w:rPr>
        <w:t>ao art.</w:t>
      </w:r>
      <w:r w:rsidR="004F7264" w:rsidRPr="00927FA6">
        <w:rPr>
          <w:rFonts w:ascii="Times New Roman" w:hAnsi="Times New Roman" w:cs="Times New Roman"/>
          <w:b w:val="0"/>
          <w:bCs w:val="0"/>
          <w:spacing w:val="-2"/>
          <w:sz w:val="22"/>
          <w:szCs w:val="22"/>
        </w:rPr>
        <w:t xml:space="preserve"> </w:t>
      </w:r>
      <w:r w:rsidR="004F7264" w:rsidRPr="00927FA6">
        <w:rPr>
          <w:rFonts w:ascii="Times New Roman" w:hAnsi="Times New Roman" w:cs="Times New Roman"/>
          <w:b w:val="0"/>
          <w:bCs w:val="0"/>
          <w:sz w:val="22"/>
          <w:szCs w:val="22"/>
        </w:rPr>
        <w:t>91,</w:t>
      </w:r>
      <w:r w:rsidR="004F7264" w:rsidRPr="00927FA6">
        <w:rPr>
          <w:rFonts w:ascii="Times New Roman" w:hAnsi="Times New Roman" w:cs="Times New Roman"/>
          <w:b w:val="0"/>
          <w:bCs w:val="0"/>
          <w:spacing w:val="-3"/>
          <w:sz w:val="22"/>
          <w:szCs w:val="22"/>
        </w:rPr>
        <w:t xml:space="preserve"> </w:t>
      </w:r>
      <w:r w:rsidR="004F7264" w:rsidRPr="00927FA6">
        <w:rPr>
          <w:rFonts w:ascii="Times New Roman" w:hAnsi="Times New Roman" w:cs="Times New Roman"/>
          <w:b w:val="0"/>
          <w:bCs w:val="0"/>
          <w:sz w:val="22"/>
          <w:szCs w:val="22"/>
        </w:rPr>
        <w:t>caput,</w:t>
      </w:r>
      <w:r w:rsidR="004F7264" w:rsidRPr="00927FA6">
        <w:rPr>
          <w:rFonts w:ascii="Times New Roman" w:hAnsi="Times New Roman" w:cs="Times New Roman"/>
          <w:b w:val="0"/>
          <w:bCs w:val="0"/>
          <w:spacing w:val="-2"/>
          <w:sz w:val="22"/>
          <w:szCs w:val="22"/>
        </w:rPr>
        <w:t xml:space="preserve"> </w:t>
      </w:r>
      <w:r w:rsidR="004F7264" w:rsidRPr="00927FA6">
        <w:rPr>
          <w:rFonts w:ascii="Times New Roman" w:hAnsi="Times New Roman" w:cs="Times New Roman"/>
          <w:b w:val="0"/>
          <w:bCs w:val="0"/>
          <w:sz w:val="22"/>
          <w:szCs w:val="22"/>
        </w:rPr>
        <w:t>da</w:t>
      </w:r>
      <w:r w:rsidR="004F7264" w:rsidRPr="00927FA6">
        <w:rPr>
          <w:rFonts w:ascii="Times New Roman" w:hAnsi="Times New Roman" w:cs="Times New Roman"/>
          <w:b w:val="0"/>
          <w:bCs w:val="0"/>
          <w:spacing w:val="-3"/>
          <w:sz w:val="22"/>
          <w:szCs w:val="22"/>
        </w:rPr>
        <w:t xml:space="preserve"> </w:t>
      </w:r>
      <w:r w:rsidR="004F7264" w:rsidRPr="00927FA6">
        <w:rPr>
          <w:rFonts w:ascii="Times New Roman" w:hAnsi="Times New Roman" w:cs="Times New Roman"/>
          <w:b w:val="0"/>
          <w:bCs w:val="0"/>
          <w:sz w:val="22"/>
          <w:szCs w:val="22"/>
        </w:rPr>
        <w:t>Lei</w:t>
      </w:r>
      <w:r w:rsidR="004F7264" w:rsidRPr="00927FA6">
        <w:rPr>
          <w:rFonts w:ascii="Times New Roman" w:hAnsi="Times New Roman" w:cs="Times New Roman"/>
          <w:b w:val="0"/>
          <w:bCs w:val="0"/>
          <w:spacing w:val="-3"/>
          <w:sz w:val="22"/>
          <w:szCs w:val="22"/>
        </w:rPr>
        <w:t xml:space="preserve"> </w:t>
      </w:r>
      <w:r w:rsidR="004F7264" w:rsidRPr="00927FA6">
        <w:rPr>
          <w:rFonts w:ascii="Times New Roman" w:hAnsi="Times New Roman" w:cs="Times New Roman"/>
          <w:b w:val="0"/>
          <w:bCs w:val="0"/>
          <w:sz w:val="22"/>
          <w:szCs w:val="22"/>
        </w:rPr>
        <w:t>n.º</w:t>
      </w:r>
      <w:r w:rsidR="004F7264" w:rsidRPr="00927FA6">
        <w:rPr>
          <w:rFonts w:ascii="Times New Roman" w:hAnsi="Times New Roman" w:cs="Times New Roman"/>
          <w:b w:val="0"/>
          <w:bCs w:val="0"/>
          <w:spacing w:val="-1"/>
          <w:sz w:val="22"/>
          <w:szCs w:val="22"/>
        </w:rPr>
        <w:t xml:space="preserve"> </w:t>
      </w:r>
      <w:r w:rsidR="004F7264" w:rsidRPr="00927FA6">
        <w:rPr>
          <w:rFonts w:ascii="Times New Roman" w:hAnsi="Times New Roman" w:cs="Times New Roman"/>
          <w:b w:val="0"/>
          <w:bCs w:val="0"/>
          <w:sz w:val="22"/>
          <w:szCs w:val="22"/>
        </w:rPr>
        <w:t>14.133,</w:t>
      </w:r>
      <w:r w:rsidR="004F7264" w:rsidRPr="00927FA6">
        <w:rPr>
          <w:rFonts w:ascii="Times New Roman" w:hAnsi="Times New Roman" w:cs="Times New Roman"/>
          <w:b w:val="0"/>
          <w:bCs w:val="0"/>
          <w:spacing w:val="-1"/>
          <w:sz w:val="22"/>
          <w:szCs w:val="22"/>
        </w:rPr>
        <w:t xml:space="preserve"> </w:t>
      </w:r>
      <w:r w:rsidR="004F7264" w:rsidRPr="00927FA6">
        <w:rPr>
          <w:rFonts w:ascii="Times New Roman" w:hAnsi="Times New Roman" w:cs="Times New Roman"/>
          <w:b w:val="0"/>
          <w:bCs w:val="0"/>
          <w:sz w:val="22"/>
          <w:szCs w:val="22"/>
        </w:rPr>
        <w:t>de</w:t>
      </w:r>
      <w:r w:rsidR="004F7264" w:rsidRPr="00927FA6">
        <w:rPr>
          <w:rFonts w:ascii="Times New Roman" w:hAnsi="Times New Roman" w:cs="Times New Roman"/>
          <w:b w:val="0"/>
          <w:bCs w:val="0"/>
          <w:spacing w:val="-2"/>
          <w:sz w:val="22"/>
          <w:szCs w:val="22"/>
        </w:rPr>
        <w:t xml:space="preserve"> </w:t>
      </w:r>
      <w:r w:rsidR="004F7264" w:rsidRPr="00927FA6">
        <w:rPr>
          <w:rFonts w:ascii="Times New Roman" w:hAnsi="Times New Roman" w:cs="Times New Roman"/>
          <w:b w:val="0"/>
          <w:bCs w:val="0"/>
          <w:sz w:val="22"/>
          <w:szCs w:val="22"/>
        </w:rPr>
        <w:t>2021,</w:t>
      </w:r>
      <w:r w:rsidR="004F7264" w:rsidRPr="00927FA6">
        <w:rPr>
          <w:rFonts w:ascii="Times New Roman" w:hAnsi="Times New Roman" w:cs="Times New Roman"/>
          <w:b w:val="0"/>
          <w:bCs w:val="0"/>
          <w:spacing w:val="-2"/>
          <w:sz w:val="22"/>
          <w:szCs w:val="22"/>
        </w:rPr>
        <w:t xml:space="preserve"> </w:t>
      </w:r>
    </w:p>
    <w:p w14:paraId="33BCC1F9" w14:textId="77777777" w:rsidR="00927FA6" w:rsidRDefault="00927FA6" w:rsidP="0030699F">
      <w:pPr>
        <w:pStyle w:val="Ttulo2"/>
        <w:ind w:left="0"/>
        <w:jc w:val="both"/>
        <w:rPr>
          <w:rFonts w:ascii="Times New Roman" w:hAnsi="Times New Roman" w:cs="Times New Roman"/>
          <w:sz w:val="22"/>
          <w:szCs w:val="22"/>
        </w:rPr>
      </w:pPr>
    </w:p>
    <w:p w14:paraId="21575D7C" w14:textId="6FC355BA" w:rsidR="000B5D43" w:rsidRPr="0030699F" w:rsidRDefault="004F7264" w:rsidP="0030699F">
      <w:pPr>
        <w:pStyle w:val="Ttulo2"/>
        <w:ind w:left="0"/>
        <w:jc w:val="both"/>
        <w:rPr>
          <w:rFonts w:ascii="Times New Roman" w:hAnsi="Times New Roman" w:cs="Times New Roman"/>
          <w:sz w:val="22"/>
          <w:szCs w:val="22"/>
        </w:rPr>
      </w:pPr>
      <w:r w:rsidRPr="0030699F">
        <w:rPr>
          <w:rFonts w:ascii="Times New Roman" w:hAnsi="Times New Roman" w:cs="Times New Roman"/>
          <w:noProof/>
          <w:sz w:val="22"/>
          <w:szCs w:val="22"/>
          <w:lang w:val="pt-BR" w:eastAsia="pt-BR"/>
        </w:rPr>
        <mc:AlternateContent>
          <mc:Choice Requires="wps">
            <w:drawing>
              <wp:anchor distT="0" distB="0" distL="0" distR="0" simplePos="0" relativeHeight="251628032" behindDoc="0" locked="0" layoutInCell="1" allowOverlap="1" wp14:anchorId="21575D8E" wp14:editId="21575D8F">
                <wp:simplePos x="0" y="0"/>
                <wp:positionH relativeFrom="page">
                  <wp:posOffset>3377819</wp:posOffset>
                </wp:positionH>
                <wp:positionV relativeFrom="paragraph">
                  <wp:posOffset>133233</wp:posOffset>
                </wp:positionV>
                <wp:extent cx="632460" cy="139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460" cy="13970"/>
                        </a:xfrm>
                        <a:custGeom>
                          <a:avLst/>
                          <a:gdLst/>
                          <a:ahLst/>
                          <a:cxnLst/>
                          <a:rect l="l" t="t" r="r" b="b"/>
                          <a:pathLst>
                            <a:path w="632460" h="13970">
                              <a:moveTo>
                                <a:pt x="632460" y="0"/>
                              </a:moveTo>
                              <a:lnTo>
                                <a:pt x="0" y="0"/>
                              </a:lnTo>
                              <a:lnTo>
                                <a:pt x="0" y="13715"/>
                              </a:lnTo>
                              <a:lnTo>
                                <a:pt x="632460" y="13715"/>
                              </a:lnTo>
                              <a:lnTo>
                                <a:pt x="632460" y="0"/>
                              </a:lnTo>
                              <a:close/>
                            </a:path>
                          </a:pathLst>
                        </a:custGeom>
                        <a:solidFill>
                          <a:srgbClr val="000080"/>
                        </a:solidFill>
                      </wps:spPr>
                      <wps:bodyPr wrap="square" lIns="0" tIns="0" rIns="0" bIns="0" rtlCol="0">
                        <a:prstTxWarp prst="textNoShape">
                          <a:avLst/>
                        </a:prstTxWarp>
                        <a:noAutofit/>
                      </wps:bodyPr>
                    </wps:wsp>
                  </a:graphicData>
                </a:graphic>
              </wp:anchor>
            </w:drawing>
          </mc:Choice>
          <mc:Fallback>
            <w:pict>
              <v:shape w14:anchorId="6F551C21" id="Graphic 13" o:spid="_x0000_s1026" style="position:absolute;margin-left:265.95pt;margin-top:10.5pt;width:49.8pt;height:1.1pt;z-index:251628032;visibility:visible;mso-wrap-style:square;mso-wrap-distance-left:0;mso-wrap-distance-top:0;mso-wrap-distance-right:0;mso-wrap-distance-bottom:0;mso-position-horizontal:absolute;mso-position-horizontal-relative:page;mso-position-vertical:absolute;mso-position-vertical-relative:text;v-text-anchor:top" coordsize="63246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XljMwIAAOIEAAAOAAAAZHJzL2Uyb0RvYy54bWysVE1v2zAMvQ/YfxB0X5yPLW2NOMXQosWA&#10;oivQDD0rshwbk0VNVGLn34+So8TbThuWg0yJTxQfH5nVbd9qdlAOGzAFn02mnCkjoWzMruDfNg8f&#10;rjlDL0wpNBhV8KNCfrt+/27V2VzNoQZdKscoiMG8swWvvbd5lqGsVStwAlYZclbgWuFp63ZZ6URH&#10;0VudzafTZdaBK60DqRDp9H5w8nWMX1VK+q9VhcozXXDKzcfVxXUb1my9EvnOCVs38pSG+IcsWtEY&#10;evQc6l54wfau+SNU20gHCJWfSGgzqKpGqsiB2Mymv7F5rYVVkQsVB+25TPj/wsrnw4tjTUnaLTgz&#10;oiWNHk/loBMqT2cxJ9SrfXGBINonkN+RHNkvnrDBE6avXBuwRI/1sdbHc61V75mkw+Vi/nFJikhy&#10;zRY3V1GKTOTprtyjf1QQ44jDE/pBqTJZok6W7E0yHekdlNZRac8ZKe04I6W3g9JW+HAvJBdM1l0S&#10;qVMewdnCQW0gwnygkLJNPCjRC0SbMZQ4jVDJl742hhsws8XV7FPIi6Ilf/oOuNGzfwVOxUzRpAZU&#10;w0OBdnzxXAp6fVxsBN2UD43WgT263fZOO3YQYX7od51Cj2CxEQbtQxdsoTxST3XURQXHH3vhFGf6&#10;i6GuDROYDJeMbTKc13cQ5zQW3qHf9G/CWWbJLLin1nmGNBMiT11B+QfAgA03DXzee6ia0DIxtyGj&#10;04YGKfI/DX2Y1PE+oi5/TeufAAAA//8DAFBLAwQUAAYACAAAACEAKYt0vd8AAAAJAQAADwAAAGRy&#10;cy9kb3ducmV2LnhtbEyPy07DMBBF90j8gzVI7KjzUAsNcaqqojxWiFL2TjwkAXscxW6b/j3DCpYz&#10;c3Tn3HI1OSuOOIbek4J0loBAarzpqVWwf9/e3IEIUZPR1hMqOGOAVXV5UerC+BO94XEXW8EhFAqt&#10;oItxKKQMTYdOh5kfkPj26UenI49jK82oTxzurMySZCGd7ok/dHrATYfN9+7gFHw9Na18eFmPz+HD&#10;1tnjtr993ZyVur6a1vcgIk7xD4ZffVaHip1qfyAThFUwz9MlowqylDsxsMjTOYiaF3kGsirl/wbV&#10;DwAAAP//AwBQSwECLQAUAAYACAAAACEAtoM4kv4AAADhAQAAEwAAAAAAAAAAAAAAAAAAAAAAW0Nv&#10;bnRlbnRfVHlwZXNdLnhtbFBLAQItABQABgAIAAAAIQA4/SH/1gAAAJQBAAALAAAAAAAAAAAAAAAA&#10;AC8BAABfcmVscy8ucmVsc1BLAQItABQABgAIAAAAIQCVCXljMwIAAOIEAAAOAAAAAAAAAAAAAAAA&#10;AC4CAABkcnMvZTJvRG9jLnhtbFBLAQItABQABgAIAAAAIQApi3S93wAAAAkBAAAPAAAAAAAAAAAA&#10;AAAAAI0EAABkcnMvZG93bnJldi54bWxQSwUGAAAAAAQABADzAAAAmQUAAAAA&#10;" path="m632460,l,,,13715r632460,l632460,xe" fillcolor="navy" stroked="f">
                <v:path arrowok="t"/>
                <w10:wrap anchorx="page"/>
              </v:shape>
            </w:pict>
          </mc:Fallback>
        </mc:AlternateContent>
      </w:r>
      <w:r w:rsidRPr="0030699F">
        <w:rPr>
          <w:rFonts w:ascii="Times New Roman" w:hAnsi="Times New Roman" w:cs="Times New Roman"/>
          <w:sz w:val="22"/>
          <w:szCs w:val="22"/>
        </w:rPr>
        <w:t>CLÁUSULA</w:t>
      </w:r>
      <w:r w:rsidRPr="0030699F">
        <w:rPr>
          <w:rFonts w:ascii="Times New Roman" w:hAnsi="Times New Roman" w:cs="Times New Roman"/>
          <w:spacing w:val="-4"/>
          <w:sz w:val="22"/>
          <w:szCs w:val="22"/>
        </w:rPr>
        <w:t xml:space="preserve"> </w:t>
      </w:r>
      <w:r w:rsidRPr="0030699F">
        <w:rPr>
          <w:rFonts w:ascii="Times New Roman" w:hAnsi="Times New Roman" w:cs="Times New Roman"/>
          <w:sz w:val="22"/>
          <w:szCs w:val="22"/>
        </w:rPr>
        <w:t>DÉCIMA</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OITAVA–</w:t>
      </w:r>
      <w:r w:rsidRPr="0030699F">
        <w:rPr>
          <w:rFonts w:ascii="Times New Roman" w:hAnsi="Times New Roman" w:cs="Times New Roman"/>
          <w:spacing w:val="-7"/>
          <w:sz w:val="22"/>
          <w:szCs w:val="22"/>
        </w:rPr>
        <w:t xml:space="preserve"> </w:t>
      </w:r>
      <w:r w:rsidRPr="0030699F">
        <w:rPr>
          <w:rFonts w:ascii="Times New Roman" w:hAnsi="Times New Roman" w:cs="Times New Roman"/>
          <w:sz w:val="22"/>
          <w:szCs w:val="22"/>
        </w:rPr>
        <w:t>FORO</w:t>
      </w:r>
      <w:r w:rsidRPr="0030699F">
        <w:rPr>
          <w:rFonts w:ascii="Times New Roman" w:hAnsi="Times New Roman" w:cs="Times New Roman"/>
          <w:spacing w:val="-5"/>
          <w:sz w:val="22"/>
          <w:szCs w:val="22"/>
        </w:rPr>
        <w:t xml:space="preserve"> </w:t>
      </w:r>
      <w:r w:rsidRPr="0030699F">
        <w:rPr>
          <w:rFonts w:ascii="Times New Roman" w:hAnsi="Times New Roman" w:cs="Times New Roman"/>
          <w:sz w:val="22"/>
          <w:szCs w:val="22"/>
        </w:rPr>
        <w:t>(</w:t>
      </w:r>
      <w:hyperlink r:id="rId87" w:anchor="art92Â§1">
        <w:r w:rsidRPr="0030699F">
          <w:rPr>
            <w:rFonts w:ascii="Times New Roman" w:hAnsi="Times New Roman" w:cs="Times New Roman"/>
            <w:color w:val="000080"/>
            <w:sz w:val="22"/>
            <w:szCs w:val="22"/>
          </w:rPr>
          <w:t>art.</w:t>
        </w:r>
        <w:r w:rsidRPr="0030699F">
          <w:rPr>
            <w:rFonts w:ascii="Times New Roman" w:hAnsi="Times New Roman" w:cs="Times New Roman"/>
            <w:color w:val="000080"/>
            <w:spacing w:val="-7"/>
            <w:sz w:val="22"/>
            <w:szCs w:val="22"/>
          </w:rPr>
          <w:t xml:space="preserve"> </w:t>
        </w:r>
        <w:r w:rsidRPr="0030699F">
          <w:rPr>
            <w:rFonts w:ascii="Times New Roman" w:hAnsi="Times New Roman" w:cs="Times New Roman"/>
            <w:color w:val="000080"/>
            <w:sz w:val="22"/>
            <w:szCs w:val="22"/>
          </w:rPr>
          <w:t>92,</w:t>
        </w:r>
        <w:r w:rsidRPr="0030699F">
          <w:rPr>
            <w:rFonts w:ascii="Times New Roman" w:hAnsi="Times New Roman" w:cs="Times New Roman"/>
            <w:color w:val="000080"/>
            <w:spacing w:val="-6"/>
            <w:sz w:val="22"/>
            <w:szCs w:val="22"/>
          </w:rPr>
          <w:t xml:space="preserve"> </w:t>
        </w:r>
        <w:r w:rsidRPr="0030699F">
          <w:rPr>
            <w:rFonts w:ascii="Times New Roman" w:hAnsi="Times New Roman" w:cs="Times New Roman"/>
            <w:color w:val="000080"/>
            <w:spacing w:val="-4"/>
            <w:sz w:val="22"/>
            <w:szCs w:val="22"/>
          </w:rPr>
          <w:t>§1º</w:t>
        </w:r>
      </w:hyperlink>
      <w:r w:rsidRPr="0030699F">
        <w:rPr>
          <w:rFonts w:ascii="Times New Roman" w:hAnsi="Times New Roman" w:cs="Times New Roman"/>
          <w:spacing w:val="-4"/>
          <w:sz w:val="22"/>
          <w:szCs w:val="22"/>
        </w:rPr>
        <w:t>)</w:t>
      </w:r>
    </w:p>
    <w:p w14:paraId="21575D7D" w14:textId="61A7BED1" w:rsidR="000B5D43" w:rsidRPr="0030699F" w:rsidRDefault="0030699F" w:rsidP="0030699F">
      <w:pPr>
        <w:tabs>
          <w:tab w:val="left" w:pos="1101"/>
          <w:tab w:val="left" w:leader="dot" w:pos="7658"/>
        </w:tabs>
        <w:jc w:val="both"/>
        <w:rPr>
          <w:rFonts w:ascii="Times New Roman" w:hAnsi="Times New Roman" w:cs="Times New Roman"/>
        </w:rPr>
      </w:pPr>
      <w:r w:rsidRPr="0030699F">
        <w:rPr>
          <w:rFonts w:ascii="Times New Roman" w:hAnsi="Times New Roman" w:cs="Times New Roman"/>
        </w:rPr>
        <w:t xml:space="preserve">18.1. </w:t>
      </w:r>
      <w:r w:rsidR="004F7264" w:rsidRPr="0030699F">
        <w:rPr>
          <w:rFonts w:ascii="Times New Roman" w:hAnsi="Times New Roman" w:cs="Times New Roman"/>
        </w:rPr>
        <w:t>Fica</w:t>
      </w:r>
      <w:r w:rsidR="004F7264" w:rsidRPr="0030699F">
        <w:rPr>
          <w:rFonts w:ascii="Times New Roman" w:hAnsi="Times New Roman" w:cs="Times New Roman"/>
          <w:spacing w:val="16"/>
        </w:rPr>
        <w:t xml:space="preserve"> </w:t>
      </w:r>
      <w:r w:rsidR="004F7264" w:rsidRPr="0030699F">
        <w:rPr>
          <w:rFonts w:ascii="Times New Roman" w:hAnsi="Times New Roman" w:cs="Times New Roman"/>
        </w:rPr>
        <w:t>eleito</w:t>
      </w:r>
      <w:r w:rsidR="004F7264" w:rsidRPr="0030699F">
        <w:rPr>
          <w:rFonts w:ascii="Times New Roman" w:hAnsi="Times New Roman" w:cs="Times New Roman"/>
          <w:spacing w:val="19"/>
        </w:rPr>
        <w:t xml:space="preserve"> </w:t>
      </w:r>
      <w:r w:rsidR="004F7264" w:rsidRPr="0030699F">
        <w:rPr>
          <w:rFonts w:ascii="Times New Roman" w:hAnsi="Times New Roman" w:cs="Times New Roman"/>
        </w:rPr>
        <w:t>o</w:t>
      </w:r>
      <w:r w:rsidR="004F7264" w:rsidRPr="0030699F">
        <w:rPr>
          <w:rFonts w:ascii="Times New Roman" w:hAnsi="Times New Roman" w:cs="Times New Roman"/>
          <w:spacing w:val="17"/>
        </w:rPr>
        <w:t xml:space="preserve"> </w:t>
      </w:r>
      <w:r w:rsidR="004F7264" w:rsidRPr="0030699F">
        <w:rPr>
          <w:rFonts w:ascii="Times New Roman" w:hAnsi="Times New Roman" w:cs="Times New Roman"/>
        </w:rPr>
        <w:t>Foro</w:t>
      </w:r>
      <w:r w:rsidR="004F7264" w:rsidRPr="0030699F">
        <w:rPr>
          <w:rFonts w:ascii="Times New Roman" w:hAnsi="Times New Roman" w:cs="Times New Roman"/>
          <w:spacing w:val="17"/>
        </w:rPr>
        <w:t xml:space="preserve"> </w:t>
      </w:r>
      <w:r w:rsidR="00927FA6">
        <w:rPr>
          <w:rFonts w:ascii="Times New Roman" w:hAnsi="Times New Roman" w:cs="Times New Roman"/>
        </w:rPr>
        <w:t xml:space="preserve">do Municipio de </w:t>
      </w:r>
      <w:r w:rsidR="00B64F03">
        <w:rPr>
          <w:rFonts w:ascii="Times New Roman" w:hAnsi="Times New Roman" w:cs="Times New Roman"/>
        </w:rPr>
        <w:t>Piracanjuba-GO</w:t>
      </w:r>
      <w:r w:rsidR="00927FA6">
        <w:rPr>
          <w:rFonts w:ascii="Times New Roman" w:hAnsi="Times New Roman" w:cs="Times New Roman"/>
        </w:rPr>
        <w:t xml:space="preserve"> </w:t>
      </w:r>
      <w:r w:rsidR="004F7264" w:rsidRPr="0030699F">
        <w:rPr>
          <w:rFonts w:ascii="Times New Roman" w:hAnsi="Times New Roman" w:cs="Times New Roman"/>
        </w:rPr>
        <w:t>para</w:t>
      </w:r>
      <w:r w:rsidR="004F7264" w:rsidRPr="0030699F">
        <w:rPr>
          <w:rFonts w:ascii="Times New Roman" w:hAnsi="Times New Roman" w:cs="Times New Roman"/>
          <w:spacing w:val="16"/>
        </w:rPr>
        <w:t xml:space="preserve"> </w:t>
      </w:r>
      <w:r w:rsidR="004F7264" w:rsidRPr="0030699F">
        <w:rPr>
          <w:rFonts w:ascii="Times New Roman" w:hAnsi="Times New Roman" w:cs="Times New Roman"/>
        </w:rPr>
        <w:t>dirimir</w:t>
      </w:r>
      <w:r w:rsidR="004F7264" w:rsidRPr="0030699F">
        <w:rPr>
          <w:rFonts w:ascii="Times New Roman" w:hAnsi="Times New Roman" w:cs="Times New Roman"/>
          <w:spacing w:val="16"/>
        </w:rPr>
        <w:t xml:space="preserve"> </w:t>
      </w:r>
      <w:r w:rsidR="004F7264" w:rsidRPr="0030699F">
        <w:rPr>
          <w:rFonts w:ascii="Times New Roman" w:hAnsi="Times New Roman" w:cs="Times New Roman"/>
        </w:rPr>
        <w:t>os</w:t>
      </w:r>
      <w:r w:rsidR="004F7264" w:rsidRPr="0030699F">
        <w:rPr>
          <w:rFonts w:ascii="Times New Roman" w:hAnsi="Times New Roman" w:cs="Times New Roman"/>
          <w:spacing w:val="17"/>
        </w:rPr>
        <w:t xml:space="preserve"> </w:t>
      </w:r>
      <w:r w:rsidR="004F7264" w:rsidRPr="0030699F">
        <w:rPr>
          <w:rFonts w:ascii="Times New Roman" w:hAnsi="Times New Roman" w:cs="Times New Roman"/>
        </w:rPr>
        <w:t>litígios</w:t>
      </w:r>
      <w:r w:rsidR="004F7264" w:rsidRPr="0030699F">
        <w:rPr>
          <w:rFonts w:ascii="Times New Roman" w:hAnsi="Times New Roman" w:cs="Times New Roman"/>
          <w:spacing w:val="17"/>
        </w:rPr>
        <w:t xml:space="preserve"> </w:t>
      </w:r>
      <w:r w:rsidR="004F7264" w:rsidRPr="0030699F">
        <w:rPr>
          <w:rFonts w:ascii="Times New Roman" w:hAnsi="Times New Roman" w:cs="Times New Roman"/>
          <w:spacing w:val="-5"/>
        </w:rPr>
        <w:t>que</w:t>
      </w:r>
      <w:r w:rsidR="004F7264" w:rsidRPr="0030699F">
        <w:rPr>
          <w:rFonts w:ascii="Times New Roman" w:hAnsi="Times New Roman" w:cs="Times New Roman"/>
          <w:noProof/>
          <w:lang w:val="pt-BR" w:eastAsia="pt-BR"/>
        </w:rPr>
        <mc:AlternateContent>
          <mc:Choice Requires="wps">
            <w:drawing>
              <wp:anchor distT="0" distB="0" distL="0" distR="0" simplePos="0" relativeHeight="251673088" behindDoc="1" locked="0" layoutInCell="1" allowOverlap="1" wp14:anchorId="21575D90" wp14:editId="21575D91">
                <wp:simplePos x="0" y="0"/>
                <wp:positionH relativeFrom="page">
                  <wp:posOffset>1283461</wp:posOffset>
                </wp:positionH>
                <wp:positionV relativeFrom="paragraph">
                  <wp:posOffset>322361</wp:posOffset>
                </wp:positionV>
                <wp:extent cx="1824989" cy="9525"/>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4989" cy="9525"/>
                        </a:xfrm>
                        <a:custGeom>
                          <a:avLst/>
                          <a:gdLst/>
                          <a:ahLst/>
                          <a:cxnLst/>
                          <a:rect l="l" t="t" r="r" b="b"/>
                          <a:pathLst>
                            <a:path w="1824989" h="9525">
                              <a:moveTo>
                                <a:pt x="1824482" y="0"/>
                              </a:moveTo>
                              <a:lnTo>
                                <a:pt x="0" y="0"/>
                              </a:lnTo>
                              <a:lnTo>
                                <a:pt x="0" y="9144"/>
                              </a:lnTo>
                              <a:lnTo>
                                <a:pt x="1824482" y="9144"/>
                              </a:lnTo>
                              <a:lnTo>
                                <a:pt x="1824482" y="0"/>
                              </a:lnTo>
                              <a:close/>
                            </a:path>
                          </a:pathLst>
                        </a:custGeom>
                        <a:solidFill>
                          <a:srgbClr val="000080"/>
                        </a:solidFill>
                      </wps:spPr>
                      <wps:bodyPr wrap="square" lIns="0" tIns="0" rIns="0" bIns="0" rtlCol="0">
                        <a:prstTxWarp prst="textNoShape">
                          <a:avLst/>
                        </a:prstTxWarp>
                        <a:noAutofit/>
                      </wps:bodyPr>
                    </wps:wsp>
                  </a:graphicData>
                </a:graphic>
              </wp:anchor>
            </w:drawing>
          </mc:Choice>
          <mc:Fallback>
            <w:pict>
              <v:shape w14:anchorId="6913EE9E" id="Graphic 14" o:spid="_x0000_s1026" style="position:absolute;margin-left:101.05pt;margin-top:25.4pt;width:143.7pt;height:.75pt;z-index:-251643392;visibility:visible;mso-wrap-style:square;mso-wrap-distance-left:0;mso-wrap-distance-top:0;mso-wrap-distance-right:0;mso-wrap-distance-bottom:0;mso-position-horizontal:absolute;mso-position-horizontal-relative:page;mso-position-vertical:absolute;mso-position-vertical-relative:text;v-text-anchor:top" coordsize="182498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HL4NgIAAOMEAAAOAAAAZHJzL2Uyb0RvYy54bWysVMFu2zAMvQ/YPwi6L06CdEiMOMXQosWA&#10;oivQDDsrshwbk0WNUmLn70fJVuptpw3LQabEpyfykcz2tm81Oyt0DZiCL2ZzzpSRUDbmWPCv+4cP&#10;a86cF6YUGowq+EU5frt7/27b2VwtoQZdKmREYlze2YLX3ts8y5ysVSvcDKwy5KwAW+Fpi8esRNER&#10;e6uz5Xz+MesAS4sglXN0ej84+S7yV5WS/ktVOeWZLjjF5uOKcT2ENdttRX5EYetGjmGIf4iiFY2h&#10;R69U98ILdsLmD6q2kQgOKj+T0GZQVY1UMQfKZjH/LZvXWlgVcyFxnL3K5P4frXw+vyBrSqrdijMj&#10;WqrR4ygHnZA8nXU5oV7tC4YEnX0C+d2RI/vFEzZuxPQVtgFL6bE+an25aq16zyQdLtbL1Wa94UyS&#10;b3OzvAlvZSJPd+XJ+UcFkUecn5wfKlUmS9TJkr1JJlK9Q6V1rLTnjCqNnFGlD0OlrfDhXggumKyb&#10;BFKPcQRnC2e1hwjzIYUQ7Wq95CwlQpG+YbSZYqnNJqjkS18b+QbMZrGKEhNZcqfvAJs++1fg2NgT&#10;WqnBqUHgkHdU+qoF4aZqO9BN+dBoHdJ3eDzcaWRnEQaIfutEPYHFThiKH9rgAOWFmqqjNiq4+3ES&#10;qDjTnw21bRjBZGAyDslAr+8gDmpUHp3f998EWmbJLLin3nmGNBQiT21B8QfAgA03DXw6eaia0DMx&#10;tiGicUOTFPMfpz6M6nQfUW//TbufAAAA//8DAFBLAwQUAAYACAAAACEAPxxZ3+AAAAAJAQAADwAA&#10;AGRycy9kb3ducmV2LnhtbEyPy07DMBBF90j8gzVIbBC1G1JUQpwKVSAkFkAfUrdubOKIeBzZTpr+&#10;PcMKljNzdOfccjW5jo0mxNajhPlMADNYe91iI2G/e7ldAotJoVadRyPhbCKsqsuLUhXan3Bjxm1q&#10;GIVgLJQEm1JfcB5ra5yKM98bpNuXD04lGkPDdVAnCncdz4S45061SB+s6s3amvp7OzgJw2EcbC42&#10;+fq8f/149m/v4VPcSHl9NT09AktmSn8w/OqTOlTkdPQD6sg6CZnI5oRKWAiqQEC+fFgAO9IiuwNe&#10;lfx/g+oHAAD//wMAUEsBAi0AFAAGAAgAAAAhALaDOJL+AAAA4QEAABMAAAAAAAAAAAAAAAAAAAAA&#10;AFtDb250ZW50X1R5cGVzXS54bWxQSwECLQAUAAYACAAAACEAOP0h/9YAAACUAQAACwAAAAAAAAAA&#10;AAAAAAAvAQAAX3JlbHMvLnJlbHNQSwECLQAUAAYACAAAACEAzpRy+DYCAADjBAAADgAAAAAAAAAA&#10;AAAAAAAuAgAAZHJzL2Uyb0RvYy54bWxQSwECLQAUAAYACAAAACEAPxxZ3+AAAAAJAQAADwAAAAAA&#10;AAAAAAAAAACQBAAAZHJzL2Rvd25yZXYueG1sUEsFBgAAAAAEAAQA8wAAAJ0FAAAAAA==&#10;" path="m1824482,l,,,9144r1824482,l1824482,xe" fillcolor="navy" stroked="f">
                <v:path arrowok="t"/>
                <w10:wrap anchorx="page"/>
              </v:shape>
            </w:pict>
          </mc:Fallback>
        </mc:AlternateContent>
      </w:r>
      <w:r w:rsidRPr="0030699F">
        <w:rPr>
          <w:rFonts w:ascii="Times New Roman" w:hAnsi="Times New Roman" w:cs="Times New Roman"/>
          <w:spacing w:val="-5"/>
        </w:rPr>
        <w:t xml:space="preserve"> </w:t>
      </w:r>
      <w:r w:rsidR="004F7264" w:rsidRPr="0030699F">
        <w:rPr>
          <w:rFonts w:ascii="Times New Roman" w:hAnsi="Times New Roman" w:cs="Times New Roman"/>
        </w:rPr>
        <w:t>decorrerem</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da</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execução</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deste</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Termo</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de</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Contrato</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que</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não</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puderem</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ser</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compostos</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pela</w:t>
      </w:r>
      <w:r w:rsidR="004F7264" w:rsidRPr="0030699F">
        <w:rPr>
          <w:rFonts w:ascii="Times New Roman" w:hAnsi="Times New Roman" w:cs="Times New Roman"/>
          <w:spacing w:val="40"/>
        </w:rPr>
        <w:t xml:space="preserve"> </w:t>
      </w:r>
      <w:r w:rsidR="004F7264" w:rsidRPr="0030699F">
        <w:rPr>
          <w:rFonts w:ascii="Times New Roman" w:hAnsi="Times New Roman" w:cs="Times New Roman"/>
        </w:rPr>
        <w:t xml:space="preserve">conciliação, conforme </w:t>
      </w:r>
      <w:hyperlink r:id="rId88" w:anchor="art92Â§1">
        <w:r w:rsidR="004F7264" w:rsidRPr="0030699F">
          <w:rPr>
            <w:rFonts w:ascii="Times New Roman" w:hAnsi="Times New Roman" w:cs="Times New Roman"/>
            <w:color w:val="000080"/>
          </w:rPr>
          <w:t>art. 92, §1º, da Lei nº 14.133/21.</w:t>
        </w:r>
      </w:hyperlink>
    </w:p>
    <w:p w14:paraId="21575D7E" w14:textId="77777777" w:rsidR="000B5D43" w:rsidRPr="0030699F" w:rsidRDefault="000B5D43" w:rsidP="0030699F">
      <w:pPr>
        <w:pStyle w:val="Corpodetexto"/>
        <w:rPr>
          <w:rFonts w:ascii="Times New Roman" w:hAnsi="Times New Roman" w:cs="Times New Roman"/>
          <w:sz w:val="22"/>
          <w:szCs w:val="22"/>
        </w:rPr>
      </w:pPr>
    </w:p>
    <w:p w14:paraId="21575D7F" w14:textId="77777777" w:rsidR="000B5D43" w:rsidRPr="0030699F" w:rsidRDefault="000B5D43" w:rsidP="0030699F">
      <w:pPr>
        <w:pStyle w:val="Corpodetexto"/>
        <w:rPr>
          <w:rFonts w:ascii="Times New Roman" w:hAnsi="Times New Roman" w:cs="Times New Roman"/>
          <w:sz w:val="22"/>
          <w:szCs w:val="22"/>
        </w:rPr>
      </w:pPr>
    </w:p>
    <w:p w14:paraId="21575D80" w14:textId="77777777" w:rsidR="000B5D43" w:rsidRPr="0030699F" w:rsidRDefault="000B5D43" w:rsidP="0030699F">
      <w:pPr>
        <w:pStyle w:val="Corpodetexto"/>
        <w:rPr>
          <w:rFonts w:ascii="Times New Roman" w:hAnsi="Times New Roman" w:cs="Times New Roman"/>
          <w:sz w:val="22"/>
          <w:szCs w:val="22"/>
        </w:rPr>
      </w:pPr>
    </w:p>
    <w:p w14:paraId="21575D81" w14:textId="77777777" w:rsidR="000B5D43" w:rsidRPr="0030699F" w:rsidRDefault="004F7264" w:rsidP="0030699F">
      <w:pPr>
        <w:ind w:left="1101"/>
        <w:jc w:val="both"/>
        <w:rPr>
          <w:rFonts w:ascii="Times New Roman" w:hAnsi="Times New Roman" w:cs="Times New Roman"/>
        </w:rPr>
      </w:pPr>
      <w:r w:rsidRPr="0030699F">
        <w:rPr>
          <w:rFonts w:ascii="Times New Roman" w:hAnsi="Times New Roman" w:cs="Times New Roman"/>
        </w:rPr>
        <w:t>[Local],</w:t>
      </w:r>
      <w:r w:rsidRPr="0030699F">
        <w:rPr>
          <w:rFonts w:ascii="Times New Roman" w:hAnsi="Times New Roman" w:cs="Times New Roman"/>
          <w:spacing w:val="-7"/>
        </w:rPr>
        <w:t xml:space="preserve"> </w:t>
      </w:r>
      <w:r w:rsidRPr="0030699F">
        <w:rPr>
          <w:rFonts w:ascii="Times New Roman" w:hAnsi="Times New Roman" w:cs="Times New Roman"/>
        </w:rPr>
        <w:t>[dia]</w:t>
      </w:r>
      <w:r w:rsidRPr="0030699F">
        <w:rPr>
          <w:rFonts w:ascii="Times New Roman" w:hAnsi="Times New Roman" w:cs="Times New Roman"/>
          <w:spacing w:val="-5"/>
        </w:rPr>
        <w:t xml:space="preserve"> </w:t>
      </w:r>
      <w:r w:rsidRPr="0030699F">
        <w:rPr>
          <w:rFonts w:ascii="Times New Roman" w:hAnsi="Times New Roman" w:cs="Times New Roman"/>
        </w:rPr>
        <w:t>de</w:t>
      </w:r>
      <w:r w:rsidRPr="0030699F">
        <w:rPr>
          <w:rFonts w:ascii="Times New Roman" w:hAnsi="Times New Roman" w:cs="Times New Roman"/>
          <w:spacing w:val="-5"/>
        </w:rPr>
        <w:t xml:space="preserve"> </w:t>
      </w:r>
      <w:r w:rsidRPr="0030699F">
        <w:rPr>
          <w:rFonts w:ascii="Times New Roman" w:hAnsi="Times New Roman" w:cs="Times New Roman"/>
        </w:rPr>
        <w:t>[mês]</w:t>
      </w:r>
      <w:r w:rsidRPr="0030699F">
        <w:rPr>
          <w:rFonts w:ascii="Times New Roman" w:hAnsi="Times New Roman" w:cs="Times New Roman"/>
          <w:spacing w:val="-3"/>
        </w:rPr>
        <w:t xml:space="preserve"> </w:t>
      </w:r>
      <w:r w:rsidRPr="0030699F">
        <w:rPr>
          <w:rFonts w:ascii="Times New Roman" w:hAnsi="Times New Roman" w:cs="Times New Roman"/>
        </w:rPr>
        <w:t>de</w:t>
      </w:r>
      <w:r w:rsidRPr="0030699F">
        <w:rPr>
          <w:rFonts w:ascii="Times New Roman" w:hAnsi="Times New Roman" w:cs="Times New Roman"/>
          <w:spacing w:val="-7"/>
        </w:rPr>
        <w:t xml:space="preserve"> </w:t>
      </w:r>
      <w:r w:rsidRPr="0030699F">
        <w:rPr>
          <w:rFonts w:ascii="Times New Roman" w:hAnsi="Times New Roman" w:cs="Times New Roman"/>
          <w:spacing w:val="-2"/>
        </w:rPr>
        <w:t>[ano].</w:t>
      </w:r>
    </w:p>
    <w:p w14:paraId="21575D82" w14:textId="77777777" w:rsidR="000B5D43" w:rsidRPr="0030699F" w:rsidRDefault="000B5D43" w:rsidP="0030699F">
      <w:pPr>
        <w:pStyle w:val="Corpodetexto"/>
        <w:rPr>
          <w:rFonts w:ascii="Times New Roman" w:hAnsi="Times New Roman" w:cs="Times New Roman"/>
          <w:sz w:val="22"/>
          <w:szCs w:val="22"/>
        </w:rPr>
      </w:pPr>
    </w:p>
    <w:p w14:paraId="21575D83" w14:textId="77777777" w:rsidR="000B5D43" w:rsidRPr="0030699F" w:rsidRDefault="004F7264" w:rsidP="0030699F">
      <w:pPr>
        <w:pStyle w:val="Corpodetexto"/>
        <w:rPr>
          <w:rFonts w:ascii="Times New Roman" w:hAnsi="Times New Roman" w:cs="Times New Roman"/>
          <w:sz w:val="22"/>
          <w:szCs w:val="22"/>
        </w:rPr>
      </w:pPr>
      <w:r w:rsidRPr="0030699F">
        <w:rPr>
          <w:rFonts w:ascii="Times New Roman" w:hAnsi="Times New Roman" w:cs="Times New Roman"/>
          <w:noProof/>
          <w:sz w:val="22"/>
          <w:szCs w:val="22"/>
          <w:lang w:val="pt-BR" w:eastAsia="pt-BR"/>
        </w:rPr>
        <mc:AlternateContent>
          <mc:Choice Requires="wps">
            <w:drawing>
              <wp:anchor distT="0" distB="0" distL="0" distR="0" simplePos="0" relativeHeight="251686400" behindDoc="1" locked="0" layoutInCell="1" allowOverlap="1" wp14:anchorId="21575D92" wp14:editId="21575D93">
                <wp:simplePos x="0" y="0"/>
                <wp:positionH relativeFrom="page">
                  <wp:posOffset>3121786</wp:posOffset>
                </wp:positionH>
                <wp:positionV relativeFrom="paragraph">
                  <wp:posOffset>221973</wp:posOffset>
                </wp:positionV>
                <wp:extent cx="1763395"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3395" cy="1270"/>
                        </a:xfrm>
                        <a:custGeom>
                          <a:avLst/>
                          <a:gdLst/>
                          <a:ahLst/>
                          <a:cxnLst/>
                          <a:rect l="l" t="t" r="r" b="b"/>
                          <a:pathLst>
                            <a:path w="1763395">
                              <a:moveTo>
                                <a:pt x="0" y="0"/>
                              </a:moveTo>
                              <a:lnTo>
                                <a:pt x="1763298" y="0"/>
                              </a:lnTo>
                            </a:path>
                          </a:pathLst>
                        </a:custGeom>
                        <a:ln w="79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B9981E" id="Graphic 15" o:spid="_x0000_s1026" style="position:absolute;margin-left:245.8pt;margin-top:17.5pt;width:138.85pt;height:.1pt;z-index:-251630080;visibility:visible;mso-wrap-style:square;mso-wrap-distance-left:0;mso-wrap-distance-top:0;mso-wrap-distance-right:0;mso-wrap-distance-bottom:0;mso-position-horizontal:absolute;mso-position-horizontal-relative:page;mso-position-vertical:absolute;mso-position-vertical-relative:text;v-text-anchor:top" coordsize="17633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HadJgIAAIEEAAAOAAAAZHJzL2Uyb0RvYy54bWysVMFu2zAMvQ/YPwi6L05SLGmMOMXQoMWA&#10;oivQFDsrshwbk0VNVGzn70fJdpJ2t2E+CJT4RPLxUV7fdbVmjXJYgcn4bDLlTBkJeWUOGX/bPXy5&#10;5Qy9MLnQYFTGTwr53ebzp3VrUzWHEnSuHKMgBtPWZrz03qZJgrJUtcAJWGXIWYCrhaetOyS5Ey1F&#10;r3Uyn04XSQsutw6kQqTTbe/kmxi/KJT0P4oClWc641Sbj6uL6z6syWYt0oMTtqzkUIb4hypqURlK&#10;eg61FV6wo6v+ClVX0gFC4ScS6gSKopIqciA2s+kHNq+lsCpyoeagPbcJ/19Y+dy8OFblpN1Xzoyo&#10;SaPHoR10Qu1pLaaEerUvLhBE+wTyF5IjeecJGxwwXeHqgCV6rIu9Pp17rTrPJB3OloubmxXllOSb&#10;zZdRikSk4115RP+oIMYRzRP6Xql8tEQ5WrIzo+lI76C0jkp7zkhpxxkpve+VtsKHe6G4YLL2Ukg4&#10;q6FRO4he/6FyKu3i1eYaFajMVzToI0vC9ggyQhrqVW/E1GRfk9MmVLFcLW7jACHoKn+otA5VoDvs&#10;77VjjQjjG7/AgyK8g1mHfiuw7HHRNcC0GXTqpQki7SE/keQtiZxx/H0UTnGmvxsaqvBARsONxn40&#10;nNf3EJ9RbBDl3HU/hbMspM+4J2WfYRxZkY6iBepnbLhp4NvRQ1EFReMM9RUNG5rzSHB4k+EhXe8j&#10;6vLn2PwBAAD//wMAUEsDBBQABgAIAAAAIQDZqqOC4QAAAAkBAAAPAAAAZHJzL2Rvd25yZXYueG1s&#10;TI/BTsMwDIbvSLxDZCRuLO0GHS1NJzQJJDaBYOPCLWtNW2icKsna8vZ4Jzja/vT7+/PVZDoxoPOt&#10;JQXxLAKBVNqqpVrB+/7h6haED5oq3VlCBT/oYVWcn+U6q+xIbzjsQi04hHymFTQh9JmUvmzQaD+z&#10;PRLfPq0zOvDoalk5PXK46eQ8ihJpdEv8odE9rhssv3dHo2CIp4/XsH3arx9dMqZfL8vN5nmr1OXF&#10;dH8HIuAU/mA46bM6FOx0sEeqvOgUXKdxwqiCxQ13YmCZpAsQh9NiDrLI5f8GxS8AAAD//wMAUEsB&#10;Ai0AFAAGAAgAAAAhALaDOJL+AAAA4QEAABMAAAAAAAAAAAAAAAAAAAAAAFtDb250ZW50X1R5cGVz&#10;XS54bWxQSwECLQAUAAYACAAAACEAOP0h/9YAAACUAQAACwAAAAAAAAAAAAAAAAAvAQAAX3JlbHMv&#10;LnJlbHNQSwECLQAUAAYACAAAACEAY5x2nSYCAACBBAAADgAAAAAAAAAAAAAAAAAuAgAAZHJzL2Uy&#10;b0RvYy54bWxQSwECLQAUAAYACAAAACEA2aqjguEAAAAJAQAADwAAAAAAAAAAAAAAAACABAAAZHJz&#10;L2Rvd25yZXYueG1sUEsFBgAAAAAEAAQA8wAAAI4FAAAAAA==&#10;" path="m,l1763298,e" filled="f" strokeweight=".22133mm">
                <v:path arrowok="t"/>
                <w10:wrap type="topAndBottom" anchorx="page"/>
              </v:shape>
            </w:pict>
          </mc:Fallback>
        </mc:AlternateContent>
      </w:r>
    </w:p>
    <w:p w14:paraId="21575D84" w14:textId="77777777" w:rsidR="000B5D43" w:rsidRPr="0030699F" w:rsidRDefault="000B5D43" w:rsidP="0030699F">
      <w:pPr>
        <w:pStyle w:val="Corpodetexto"/>
        <w:rPr>
          <w:rFonts w:ascii="Times New Roman" w:hAnsi="Times New Roman" w:cs="Times New Roman"/>
          <w:sz w:val="22"/>
          <w:szCs w:val="22"/>
        </w:rPr>
      </w:pPr>
    </w:p>
    <w:p w14:paraId="21575D85" w14:textId="77777777" w:rsidR="000B5D43" w:rsidRPr="0030699F" w:rsidRDefault="004F7264" w:rsidP="0030699F">
      <w:pPr>
        <w:pStyle w:val="Corpodetexto"/>
        <w:ind w:left="3753"/>
        <w:rPr>
          <w:rFonts w:ascii="Times New Roman" w:hAnsi="Times New Roman" w:cs="Times New Roman"/>
          <w:sz w:val="22"/>
          <w:szCs w:val="22"/>
        </w:rPr>
      </w:pPr>
      <w:r w:rsidRPr="0030699F">
        <w:rPr>
          <w:rFonts w:ascii="Times New Roman" w:hAnsi="Times New Roman" w:cs="Times New Roman"/>
          <w:sz w:val="22"/>
          <w:szCs w:val="22"/>
        </w:rPr>
        <w:t>Representante</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legal</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do</w:t>
      </w:r>
      <w:r w:rsidRPr="0030699F">
        <w:rPr>
          <w:rFonts w:ascii="Times New Roman" w:hAnsi="Times New Roman" w:cs="Times New Roman"/>
          <w:spacing w:val="-8"/>
          <w:sz w:val="22"/>
          <w:szCs w:val="22"/>
        </w:rPr>
        <w:t xml:space="preserve"> </w:t>
      </w:r>
      <w:r w:rsidRPr="0030699F">
        <w:rPr>
          <w:rFonts w:ascii="Times New Roman" w:hAnsi="Times New Roman" w:cs="Times New Roman"/>
          <w:spacing w:val="-2"/>
          <w:sz w:val="22"/>
          <w:szCs w:val="22"/>
        </w:rPr>
        <w:t>CONTRATANTE</w:t>
      </w:r>
    </w:p>
    <w:p w14:paraId="21575D86" w14:textId="77777777" w:rsidR="000B5D43" w:rsidRPr="0030699F" w:rsidRDefault="000B5D43" w:rsidP="0030699F">
      <w:pPr>
        <w:pStyle w:val="Corpodetexto"/>
        <w:rPr>
          <w:rFonts w:ascii="Times New Roman" w:hAnsi="Times New Roman" w:cs="Times New Roman"/>
          <w:sz w:val="22"/>
          <w:szCs w:val="22"/>
        </w:rPr>
      </w:pPr>
    </w:p>
    <w:p w14:paraId="21575D87" w14:textId="77777777" w:rsidR="000B5D43" w:rsidRPr="0030699F" w:rsidRDefault="004F7264" w:rsidP="0030699F">
      <w:pPr>
        <w:pStyle w:val="Corpodetexto"/>
        <w:rPr>
          <w:rFonts w:ascii="Times New Roman" w:hAnsi="Times New Roman" w:cs="Times New Roman"/>
          <w:sz w:val="22"/>
          <w:szCs w:val="22"/>
        </w:rPr>
      </w:pPr>
      <w:r w:rsidRPr="0030699F">
        <w:rPr>
          <w:rFonts w:ascii="Times New Roman" w:hAnsi="Times New Roman" w:cs="Times New Roman"/>
          <w:noProof/>
          <w:sz w:val="22"/>
          <w:szCs w:val="22"/>
          <w:lang w:val="pt-BR" w:eastAsia="pt-BR"/>
        </w:rPr>
        <mc:AlternateContent>
          <mc:Choice Requires="wps">
            <w:drawing>
              <wp:anchor distT="0" distB="0" distL="0" distR="0" simplePos="0" relativeHeight="251699712" behindDoc="1" locked="0" layoutInCell="1" allowOverlap="1" wp14:anchorId="21575D94" wp14:editId="21575D95">
                <wp:simplePos x="0" y="0"/>
                <wp:positionH relativeFrom="page">
                  <wp:posOffset>3121786</wp:posOffset>
                </wp:positionH>
                <wp:positionV relativeFrom="paragraph">
                  <wp:posOffset>221858</wp:posOffset>
                </wp:positionV>
                <wp:extent cx="1763395"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3395" cy="1270"/>
                        </a:xfrm>
                        <a:custGeom>
                          <a:avLst/>
                          <a:gdLst/>
                          <a:ahLst/>
                          <a:cxnLst/>
                          <a:rect l="l" t="t" r="r" b="b"/>
                          <a:pathLst>
                            <a:path w="1763395">
                              <a:moveTo>
                                <a:pt x="0" y="0"/>
                              </a:moveTo>
                              <a:lnTo>
                                <a:pt x="1763298" y="0"/>
                              </a:lnTo>
                            </a:path>
                          </a:pathLst>
                        </a:custGeom>
                        <a:ln w="79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BF4FD2" id="Graphic 16" o:spid="_x0000_s1026" style="position:absolute;margin-left:245.8pt;margin-top:17.45pt;width:138.85pt;height:.1pt;z-index:-251616768;visibility:visible;mso-wrap-style:square;mso-wrap-distance-left:0;mso-wrap-distance-top:0;mso-wrap-distance-right:0;mso-wrap-distance-bottom:0;mso-position-horizontal:absolute;mso-position-horizontal-relative:page;mso-position-vertical:absolute;mso-position-vertical-relative:text;v-text-anchor:top" coordsize="17633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jLtJwIAAIEEAAAOAAAAZHJzL2Uyb0RvYy54bWysVMFu2zAMvQ/YPwi6L05SLGmMOMXQoMWA&#10;oivQFDsrshwbk0WNUmzn70fJdpJ2t2E+CJT4RPLxUV7fdbVmjUJXgcn4bDLlTBkJeWUOGX/bPXy5&#10;5cx5YXKhwaiMn5Tjd5vPn9atTdUcStC5QkZBjEtbm/HSe5smiZOlqoWbgFWGnAVgLTxt8ZDkKFqK&#10;XutkPp0ukhYwtwhSOUen297JNzF+USjpfxSFU57pjFNtPq4Y131Yk81apAcUtqzkUIb4hypqURlK&#10;eg61FV6wI1Z/haorieCg8BMJdQJFUUkVORCb2fQDm9dSWBW5UHOcPbfJ/b+w8rl5QVblpN2CMyNq&#10;0uhxaAedUHta61JCvdoXDASdfQL5y5EjeecJGzdgugLrgCV6rIu9Pp17rTrPJB3Oloubm9VXziT5&#10;ZvNllCIR6XhXHp1/VBDjiObJ+V6pfLREOVqyM6OJpHdQWkelPWekNHJGSu97pa3w4V4oLpisvRQS&#10;zmpo1A6i13+onEq7eLW5RgUq8xUN+siSsD2CjJCGetUbMTXZ1+S0CVUsV4vbOEAOdJU/VFqHKhwe&#10;9vcaWSPC+MYv8KAI72AWnd8KV/a46Bpg2gw69dIEkfaQn0jylkTOuPt9FKg4098NDVV4IKOBo7Ef&#10;DfT6HuIzig2inLvup0DLQvqMe1L2GcaRFekoWqB+xoabBr4dPRRVUDTOUF/RsKE5jwSHNxke0vU+&#10;oi5/js0fAAAA//8DAFBLAwQUAAYACAAAACEA1F7VROEAAAAJAQAADwAAAGRycy9kb3ducmV2Lnht&#10;bEyPwU7DMAyG70i8Q2QkbiwtGx0tTSc0CSQ2gWDjwi1rTVtonCrJ2vL2Myc42v70+/vz1WQ6MaDz&#10;rSUF8SwCgVTaqqVawfv+4eoWhA+aKt1ZQgU/6GFVnJ/lOqvsSG847EItOIR8phU0IfSZlL5s0Gg/&#10;sz0S3z6tMzrw6GpZOT1yuOnkdRQl0uiW+EOje1w3WH7vjkbBEE8fr2H7tF8/umRMv16Wm83zVqnL&#10;i+n+DkTAKfzB8KvP6lCw08EeqfKiU7BI44RRBfNFCoKBZZLOQRx4cRODLHL5v0FxAgAA//8DAFBL&#10;AQItABQABgAIAAAAIQC2gziS/gAAAOEBAAATAAAAAAAAAAAAAAAAAAAAAABbQ29udGVudF9UeXBl&#10;c10ueG1sUEsBAi0AFAAGAAgAAAAhADj9If/WAAAAlAEAAAsAAAAAAAAAAAAAAAAALwEAAF9yZWxz&#10;Ly5yZWxzUEsBAi0AFAAGAAgAAAAhAEl+Mu0nAgAAgQQAAA4AAAAAAAAAAAAAAAAALgIAAGRycy9l&#10;Mm9Eb2MueG1sUEsBAi0AFAAGAAgAAAAhANRe1UThAAAACQEAAA8AAAAAAAAAAAAAAAAAgQQAAGRy&#10;cy9kb3ducmV2LnhtbFBLBQYAAAAABAAEAPMAAACPBQAAAAA=&#10;" path="m,l1763298,e" filled="f" strokeweight=".22133mm">
                <v:path arrowok="t"/>
                <w10:wrap type="topAndBottom" anchorx="page"/>
              </v:shape>
            </w:pict>
          </mc:Fallback>
        </mc:AlternateContent>
      </w:r>
    </w:p>
    <w:p w14:paraId="21575D88" w14:textId="77777777" w:rsidR="000B5D43" w:rsidRPr="0030699F" w:rsidRDefault="000B5D43" w:rsidP="0030699F">
      <w:pPr>
        <w:pStyle w:val="Corpodetexto"/>
        <w:rPr>
          <w:rFonts w:ascii="Times New Roman" w:hAnsi="Times New Roman" w:cs="Times New Roman"/>
          <w:sz w:val="22"/>
          <w:szCs w:val="22"/>
        </w:rPr>
      </w:pPr>
    </w:p>
    <w:p w14:paraId="21575D89" w14:textId="7B503A74" w:rsidR="000B5D43" w:rsidRDefault="004F7264" w:rsidP="0030699F">
      <w:pPr>
        <w:pStyle w:val="Corpodetexto"/>
        <w:ind w:left="3804"/>
        <w:rPr>
          <w:rFonts w:ascii="Times New Roman" w:hAnsi="Times New Roman" w:cs="Times New Roman"/>
          <w:spacing w:val="-2"/>
          <w:sz w:val="22"/>
          <w:szCs w:val="22"/>
        </w:rPr>
      </w:pPr>
      <w:r w:rsidRPr="0030699F">
        <w:rPr>
          <w:rFonts w:ascii="Times New Roman" w:hAnsi="Times New Roman" w:cs="Times New Roman"/>
          <w:sz w:val="22"/>
          <w:szCs w:val="22"/>
        </w:rPr>
        <w:t>Representante</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legal</w:t>
      </w:r>
      <w:r w:rsidRPr="0030699F">
        <w:rPr>
          <w:rFonts w:ascii="Times New Roman" w:hAnsi="Times New Roman" w:cs="Times New Roman"/>
          <w:spacing w:val="-8"/>
          <w:sz w:val="22"/>
          <w:szCs w:val="22"/>
        </w:rPr>
        <w:t xml:space="preserve"> </w:t>
      </w:r>
      <w:r w:rsidRPr="0030699F">
        <w:rPr>
          <w:rFonts w:ascii="Times New Roman" w:hAnsi="Times New Roman" w:cs="Times New Roman"/>
          <w:sz w:val="22"/>
          <w:szCs w:val="22"/>
        </w:rPr>
        <w:t>do</w:t>
      </w:r>
      <w:r w:rsidRPr="0030699F">
        <w:rPr>
          <w:rFonts w:ascii="Times New Roman" w:hAnsi="Times New Roman" w:cs="Times New Roman"/>
          <w:spacing w:val="-7"/>
          <w:sz w:val="22"/>
          <w:szCs w:val="22"/>
        </w:rPr>
        <w:t xml:space="preserve"> </w:t>
      </w:r>
      <w:r w:rsidRPr="0030699F">
        <w:rPr>
          <w:rFonts w:ascii="Times New Roman" w:hAnsi="Times New Roman" w:cs="Times New Roman"/>
          <w:spacing w:val="-2"/>
          <w:sz w:val="22"/>
          <w:szCs w:val="22"/>
        </w:rPr>
        <w:t>CONTRATADO</w:t>
      </w:r>
    </w:p>
    <w:p w14:paraId="4FDF6EDF" w14:textId="49AD4F3B" w:rsidR="00B64F03" w:rsidRDefault="00B64F03" w:rsidP="0030699F">
      <w:pPr>
        <w:pStyle w:val="Corpodetexto"/>
        <w:ind w:left="3804"/>
        <w:rPr>
          <w:rFonts w:ascii="Times New Roman" w:hAnsi="Times New Roman" w:cs="Times New Roman"/>
          <w:spacing w:val="-2"/>
          <w:sz w:val="22"/>
          <w:szCs w:val="22"/>
        </w:rPr>
      </w:pPr>
    </w:p>
    <w:p w14:paraId="18C56BB1" w14:textId="68C1364C" w:rsidR="00B64F03" w:rsidRDefault="00B64F03" w:rsidP="0030699F">
      <w:pPr>
        <w:pStyle w:val="Corpodetexto"/>
        <w:ind w:left="3804"/>
        <w:rPr>
          <w:rFonts w:ascii="Times New Roman" w:hAnsi="Times New Roman" w:cs="Times New Roman"/>
          <w:spacing w:val="-2"/>
          <w:sz w:val="22"/>
          <w:szCs w:val="22"/>
        </w:rPr>
      </w:pPr>
    </w:p>
    <w:p w14:paraId="574CE902" w14:textId="3C93E50B" w:rsidR="00B64F03" w:rsidRDefault="00B64F03" w:rsidP="0030699F">
      <w:pPr>
        <w:pStyle w:val="Corpodetexto"/>
        <w:ind w:left="3804"/>
        <w:rPr>
          <w:rFonts w:ascii="Times New Roman" w:hAnsi="Times New Roman" w:cs="Times New Roman"/>
          <w:spacing w:val="-2"/>
          <w:sz w:val="22"/>
          <w:szCs w:val="22"/>
        </w:rPr>
      </w:pPr>
    </w:p>
    <w:p w14:paraId="10C69F61" w14:textId="2EDD118C" w:rsidR="00B64F03" w:rsidRDefault="00B64F03" w:rsidP="0030699F">
      <w:pPr>
        <w:pStyle w:val="Corpodetexto"/>
        <w:ind w:left="3804"/>
        <w:rPr>
          <w:rFonts w:ascii="Times New Roman" w:hAnsi="Times New Roman" w:cs="Times New Roman"/>
          <w:spacing w:val="-2"/>
          <w:sz w:val="22"/>
          <w:szCs w:val="22"/>
        </w:rPr>
      </w:pPr>
    </w:p>
    <w:p w14:paraId="71F7025F" w14:textId="2C22E089" w:rsidR="00B64F03" w:rsidRDefault="00B64F03" w:rsidP="0030699F">
      <w:pPr>
        <w:pStyle w:val="Corpodetexto"/>
        <w:ind w:left="3804"/>
        <w:rPr>
          <w:rFonts w:ascii="Times New Roman" w:hAnsi="Times New Roman" w:cs="Times New Roman"/>
          <w:spacing w:val="-2"/>
          <w:sz w:val="22"/>
          <w:szCs w:val="22"/>
        </w:rPr>
      </w:pPr>
    </w:p>
    <w:p w14:paraId="510CC282" w14:textId="718ECDCA" w:rsidR="00B64F03" w:rsidRDefault="00B64F03" w:rsidP="0030699F">
      <w:pPr>
        <w:pStyle w:val="Corpodetexto"/>
        <w:ind w:left="3804"/>
        <w:rPr>
          <w:rFonts w:ascii="Times New Roman" w:hAnsi="Times New Roman" w:cs="Times New Roman"/>
          <w:spacing w:val="-2"/>
          <w:sz w:val="22"/>
          <w:szCs w:val="22"/>
        </w:rPr>
      </w:pPr>
    </w:p>
    <w:p w14:paraId="0E79B30D" w14:textId="6DD6A627" w:rsidR="00B64F03" w:rsidRDefault="00B64F03" w:rsidP="0030699F">
      <w:pPr>
        <w:pStyle w:val="Corpodetexto"/>
        <w:ind w:left="3804"/>
        <w:rPr>
          <w:rFonts w:ascii="Times New Roman" w:hAnsi="Times New Roman" w:cs="Times New Roman"/>
          <w:spacing w:val="-2"/>
          <w:sz w:val="22"/>
          <w:szCs w:val="22"/>
        </w:rPr>
      </w:pPr>
    </w:p>
    <w:p w14:paraId="5EB11B5B" w14:textId="4B734F32" w:rsidR="00B64F03" w:rsidRDefault="00B64F03" w:rsidP="0030699F">
      <w:pPr>
        <w:pStyle w:val="Corpodetexto"/>
        <w:ind w:left="3804"/>
        <w:rPr>
          <w:rFonts w:ascii="Times New Roman" w:hAnsi="Times New Roman" w:cs="Times New Roman"/>
          <w:spacing w:val="-2"/>
          <w:sz w:val="22"/>
          <w:szCs w:val="22"/>
        </w:rPr>
      </w:pPr>
    </w:p>
    <w:p w14:paraId="21B2028A" w14:textId="451825A6" w:rsidR="00B64F03" w:rsidRDefault="00B64F03" w:rsidP="0030699F">
      <w:pPr>
        <w:pStyle w:val="Corpodetexto"/>
        <w:ind w:left="3804"/>
        <w:rPr>
          <w:rFonts w:ascii="Times New Roman" w:hAnsi="Times New Roman" w:cs="Times New Roman"/>
          <w:spacing w:val="-2"/>
          <w:sz w:val="22"/>
          <w:szCs w:val="22"/>
        </w:rPr>
      </w:pPr>
    </w:p>
    <w:p w14:paraId="4A693004" w14:textId="4063D3B5" w:rsidR="00B64F03" w:rsidRDefault="00B64F03" w:rsidP="0030699F">
      <w:pPr>
        <w:pStyle w:val="Corpodetexto"/>
        <w:ind w:left="3804"/>
        <w:rPr>
          <w:rFonts w:ascii="Times New Roman" w:hAnsi="Times New Roman" w:cs="Times New Roman"/>
          <w:spacing w:val="-2"/>
          <w:sz w:val="22"/>
          <w:szCs w:val="22"/>
        </w:rPr>
      </w:pPr>
    </w:p>
    <w:p w14:paraId="50BDA0D1" w14:textId="15CF5881" w:rsidR="00B64F03" w:rsidRDefault="00B64F03" w:rsidP="0030699F">
      <w:pPr>
        <w:pStyle w:val="Corpodetexto"/>
        <w:ind w:left="3804"/>
        <w:rPr>
          <w:rFonts w:ascii="Times New Roman" w:hAnsi="Times New Roman" w:cs="Times New Roman"/>
          <w:spacing w:val="-2"/>
          <w:sz w:val="22"/>
          <w:szCs w:val="22"/>
        </w:rPr>
      </w:pPr>
    </w:p>
    <w:p w14:paraId="4E8319E4" w14:textId="16850F2E" w:rsidR="00B64F03" w:rsidRDefault="00B64F03" w:rsidP="0030699F">
      <w:pPr>
        <w:pStyle w:val="Corpodetexto"/>
        <w:ind w:left="3804"/>
        <w:rPr>
          <w:rFonts w:ascii="Times New Roman" w:hAnsi="Times New Roman" w:cs="Times New Roman"/>
          <w:spacing w:val="-2"/>
          <w:sz w:val="22"/>
          <w:szCs w:val="22"/>
        </w:rPr>
      </w:pPr>
    </w:p>
    <w:p w14:paraId="34C5B9F8" w14:textId="76983AB8" w:rsidR="002B78FD" w:rsidRDefault="002B78FD" w:rsidP="0030699F">
      <w:pPr>
        <w:pStyle w:val="Corpodetexto"/>
        <w:ind w:left="3804"/>
        <w:rPr>
          <w:rFonts w:ascii="Times New Roman" w:hAnsi="Times New Roman" w:cs="Times New Roman"/>
          <w:spacing w:val="-2"/>
          <w:sz w:val="22"/>
          <w:szCs w:val="22"/>
        </w:rPr>
      </w:pPr>
    </w:p>
    <w:p w14:paraId="49118C2B" w14:textId="413B3A0B" w:rsidR="0026138B" w:rsidRDefault="0026138B" w:rsidP="0030699F">
      <w:pPr>
        <w:pStyle w:val="Corpodetexto"/>
        <w:ind w:left="3804"/>
        <w:rPr>
          <w:rFonts w:ascii="Times New Roman" w:hAnsi="Times New Roman" w:cs="Times New Roman"/>
          <w:spacing w:val="-2"/>
          <w:sz w:val="22"/>
          <w:szCs w:val="22"/>
        </w:rPr>
      </w:pPr>
    </w:p>
    <w:p w14:paraId="182E8B78" w14:textId="4CA93B68" w:rsidR="0026138B" w:rsidRDefault="0026138B" w:rsidP="0030699F">
      <w:pPr>
        <w:pStyle w:val="Corpodetexto"/>
        <w:ind w:left="3804"/>
        <w:rPr>
          <w:rFonts w:ascii="Times New Roman" w:hAnsi="Times New Roman" w:cs="Times New Roman"/>
          <w:spacing w:val="-2"/>
          <w:sz w:val="22"/>
          <w:szCs w:val="22"/>
        </w:rPr>
      </w:pPr>
    </w:p>
    <w:p w14:paraId="1358E332" w14:textId="5410A38B" w:rsidR="0026138B" w:rsidRDefault="0026138B" w:rsidP="0030699F">
      <w:pPr>
        <w:pStyle w:val="Corpodetexto"/>
        <w:ind w:left="3804"/>
        <w:rPr>
          <w:rFonts w:ascii="Times New Roman" w:hAnsi="Times New Roman" w:cs="Times New Roman"/>
          <w:spacing w:val="-2"/>
          <w:sz w:val="22"/>
          <w:szCs w:val="22"/>
        </w:rPr>
      </w:pPr>
    </w:p>
    <w:p w14:paraId="1D5EF60C" w14:textId="5F11E913" w:rsidR="0026138B" w:rsidRDefault="0026138B" w:rsidP="0030699F">
      <w:pPr>
        <w:pStyle w:val="Corpodetexto"/>
        <w:ind w:left="3804"/>
        <w:rPr>
          <w:rFonts w:ascii="Times New Roman" w:hAnsi="Times New Roman" w:cs="Times New Roman"/>
          <w:spacing w:val="-2"/>
          <w:sz w:val="22"/>
          <w:szCs w:val="22"/>
        </w:rPr>
      </w:pPr>
    </w:p>
    <w:p w14:paraId="4D275904" w14:textId="798EC37E" w:rsidR="0026138B" w:rsidRDefault="0026138B" w:rsidP="0030699F">
      <w:pPr>
        <w:pStyle w:val="Corpodetexto"/>
        <w:ind w:left="3804"/>
        <w:rPr>
          <w:rFonts w:ascii="Times New Roman" w:hAnsi="Times New Roman" w:cs="Times New Roman"/>
          <w:spacing w:val="-2"/>
          <w:sz w:val="22"/>
          <w:szCs w:val="22"/>
        </w:rPr>
      </w:pPr>
    </w:p>
    <w:p w14:paraId="74EEBF31" w14:textId="0629B5E9" w:rsidR="0026138B" w:rsidRDefault="0026138B" w:rsidP="0030699F">
      <w:pPr>
        <w:pStyle w:val="Corpodetexto"/>
        <w:ind w:left="3804"/>
        <w:rPr>
          <w:rFonts w:ascii="Times New Roman" w:hAnsi="Times New Roman" w:cs="Times New Roman"/>
          <w:spacing w:val="-2"/>
          <w:sz w:val="22"/>
          <w:szCs w:val="22"/>
        </w:rPr>
      </w:pPr>
    </w:p>
    <w:p w14:paraId="09346FE8" w14:textId="3BB5DCF7" w:rsidR="0026138B" w:rsidRDefault="0026138B" w:rsidP="0030699F">
      <w:pPr>
        <w:pStyle w:val="Corpodetexto"/>
        <w:ind w:left="3804"/>
        <w:rPr>
          <w:rFonts w:ascii="Times New Roman" w:hAnsi="Times New Roman" w:cs="Times New Roman"/>
          <w:spacing w:val="-2"/>
          <w:sz w:val="22"/>
          <w:szCs w:val="22"/>
        </w:rPr>
      </w:pPr>
    </w:p>
    <w:p w14:paraId="4AEAC6B9" w14:textId="2BD67CA0" w:rsidR="0026138B" w:rsidRDefault="0026138B" w:rsidP="0030699F">
      <w:pPr>
        <w:pStyle w:val="Corpodetexto"/>
        <w:ind w:left="3804"/>
        <w:rPr>
          <w:rFonts w:ascii="Times New Roman" w:hAnsi="Times New Roman" w:cs="Times New Roman"/>
          <w:spacing w:val="-2"/>
          <w:sz w:val="22"/>
          <w:szCs w:val="22"/>
        </w:rPr>
      </w:pPr>
    </w:p>
    <w:p w14:paraId="5E77E2A9" w14:textId="383F53BF" w:rsidR="0026138B" w:rsidRDefault="0026138B" w:rsidP="0030699F">
      <w:pPr>
        <w:pStyle w:val="Corpodetexto"/>
        <w:ind w:left="3804"/>
        <w:rPr>
          <w:rFonts w:ascii="Times New Roman" w:hAnsi="Times New Roman" w:cs="Times New Roman"/>
          <w:spacing w:val="-2"/>
          <w:sz w:val="22"/>
          <w:szCs w:val="22"/>
        </w:rPr>
      </w:pPr>
    </w:p>
    <w:p w14:paraId="707CA4DE" w14:textId="77777777" w:rsidR="0026138B" w:rsidRDefault="0026138B" w:rsidP="0030699F">
      <w:pPr>
        <w:pStyle w:val="Corpodetexto"/>
        <w:ind w:left="3804"/>
        <w:rPr>
          <w:rFonts w:ascii="Times New Roman" w:hAnsi="Times New Roman" w:cs="Times New Roman"/>
          <w:spacing w:val="-2"/>
          <w:sz w:val="22"/>
          <w:szCs w:val="22"/>
        </w:rPr>
      </w:pPr>
    </w:p>
    <w:p w14:paraId="207C2142" w14:textId="77777777" w:rsidR="002B78FD" w:rsidRDefault="002B78FD" w:rsidP="0030699F">
      <w:pPr>
        <w:pStyle w:val="Corpodetexto"/>
        <w:ind w:left="3804"/>
        <w:rPr>
          <w:rFonts w:ascii="Times New Roman" w:hAnsi="Times New Roman" w:cs="Times New Roman"/>
          <w:spacing w:val="-2"/>
          <w:sz w:val="22"/>
          <w:szCs w:val="22"/>
        </w:rPr>
      </w:pPr>
    </w:p>
    <w:p w14:paraId="5514A35D" w14:textId="77777777" w:rsidR="002B78FD" w:rsidRDefault="002B78FD" w:rsidP="0030699F">
      <w:pPr>
        <w:pStyle w:val="Corpodetexto"/>
        <w:ind w:left="3804"/>
        <w:rPr>
          <w:rFonts w:ascii="Times New Roman" w:hAnsi="Times New Roman" w:cs="Times New Roman"/>
          <w:spacing w:val="-2"/>
          <w:sz w:val="22"/>
          <w:szCs w:val="22"/>
        </w:rPr>
      </w:pPr>
    </w:p>
    <w:p w14:paraId="13CBFE14" w14:textId="77777777" w:rsidR="002B78FD" w:rsidRDefault="002B78FD" w:rsidP="0030699F">
      <w:pPr>
        <w:pStyle w:val="Corpodetexto"/>
        <w:ind w:left="3804"/>
        <w:rPr>
          <w:rFonts w:ascii="Times New Roman" w:hAnsi="Times New Roman" w:cs="Times New Roman"/>
          <w:spacing w:val="-2"/>
          <w:sz w:val="22"/>
          <w:szCs w:val="22"/>
        </w:rPr>
      </w:pPr>
    </w:p>
    <w:p w14:paraId="13DF1032" w14:textId="77777777" w:rsidR="002B78FD" w:rsidRDefault="002B78FD" w:rsidP="0030699F">
      <w:pPr>
        <w:pStyle w:val="Corpodetexto"/>
        <w:ind w:left="3804"/>
        <w:rPr>
          <w:rFonts w:ascii="Times New Roman" w:hAnsi="Times New Roman" w:cs="Times New Roman"/>
          <w:spacing w:val="-2"/>
          <w:sz w:val="22"/>
          <w:szCs w:val="22"/>
        </w:rPr>
      </w:pPr>
    </w:p>
    <w:p w14:paraId="6F7D1A37" w14:textId="77777777" w:rsidR="002B78FD" w:rsidRDefault="002B78FD" w:rsidP="0030699F">
      <w:pPr>
        <w:pStyle w:val="Corpodetexto"/>
        <w:ind w:left="3804"/>
        <w:rPr>
          <w:rFonts w:ascii="Times New Roman" w:hAnsi="Times New Roman" w:cs="Times New Roman"/>
          <w:spacing w:val="-2"/>
          <w:sz w:val="22"/>
          <w:szCs w:val="22"/>
        </w:rPr>
      </w:pPr>
    </w:p>
    <w:p w14:paraId="2D6397D5" w14:textId="77777777" w:rsidR="002B78FD" w:rsidRDefault="002B78FD" w:rsidP="0030699F">
      <w:pPr>
        <w:pStyle w:val="Corpodetexto"/>
        <w:ind w:left="3804"/>
        <w:rPr>
          <w:rFonts w:ascii="Times New Roman" w:hAnsi="Times New Roman" w:cs="Times New Roman"/>
          <w:spacing w:val="-2"/>
          <w:sz w:val="22"/>
          <w:szCs w:val="22"/>
        </w:rPr>
      </w:pPr>
    </w:p>
    <w:p w14:paraId="322C6667" w14:textId="77777777" w:rsidR="002B78FD" w:rsidRDefault="002B78FD" w:rsidP="0030699F">
      <w:pPr>
        <w:pStyle w:val="Corpodetexto"/>
        <w:ind w:left="3804"/>
        <w:rPr>
          <w:rFonts w:ascii="Times New Roman" w:hAnsi="Times New Roman" w:cs="Times New Roman"/>
          <w:spacing w:val="-2"/>
          <w:sz w:val="22"/>
          <w:szCs w:val="22"/>
        </w:rPr>
      </w:pPr>
    </w:p>
    <w:p w14:paraId="6C6143A0" w14:textId="77777777" w:rsidR="002B78FD" w:rsidRDefault="002B78FD" w:rsidP="0030699F">
      <w:pPr>
        <w:pStyle w:val="Corpodetexto"/>
        <w:ind w:left="3804"/>
        <w:rPr>
          <w:rFonts w:ascii="Times New Roman" w:hAnsi="Times New Roman" w:cs="Times New Roman"/>
          <w:spacing w:val="-2"/>
          <w:sz w:val="22"/>
          <w:szCs w:val="22"/>
        </w:rPr>
      </w:pPr>
    </w:p>
    <w:p w14:paraId="00943748" w14:textId="77777777" w:rsidR="00B64F03" w:rsidRPr="00A509FE" w:rsidRDefault="00B64F03" w:rsidP="00B64F03">
      <w:pPr>
        <w:pStyle w:val="ListParagraph1"/>
        <w:spacing w:after="0" w:line="240" w:lineRule="auto"/>
        <w:ind w:left="0"/>
        <w:jc w:val="center"/>
        <w:rPr>
          <w:rFonts w:ascii="Arial" w:hAnsi="Arial" w:cs="Arial"/>
          <w:b/>
        </w:rPr>
      </w:pPr>
      <w:r w:rsidRPr="00A509FE">
        <w:rPr>
          <w:rFonts w:ascii="Arial" w:hAnsi="Arial" w:cs="Arial"/>
          <w:b/>
        </w:rPr>
        <w:t>CONCORRÊNCIA PÚBLICA Nº 010/2025</w:t>
      </w:r>
    </w:p>
    <w:p w14:paraId="51197988" w14:textId="77777777" w:rsidR="00B64F03" w:rsidRPr="00A509FE" w:rsidRDefault="00B64F03" w:rsidP="00B64F03">
      <w:pPr>
        <w:pBdr>
          <w:bottom w:val="single" w:sz="12" w:space="1" w:color="auto"/>
        </w:pBdr>
        <w:adjustRightInd w:val="0"/>
        <w:jc w:val="center"/>
        <w:outlineLvl w:val="3"/>
        <w:rPr>
          <w:b/>
          <w:color w:val="000000"/>
        </w:rPr>
      </w:pPr>
      <w:r w:rsidRPr="00A509FE">
        <w:rPr>
          <w:b/>
          <w:color w:val="000000"/>
        </w:rPr>
        <w:t xml:space="preserve">PROCESSO Nº </w:t>
      </w:r>
      <w:r w:rsidRPr="00A509FE">
        <w:rPr>
          <w:b/>
        </w:rPr>
        <w:t>163298/2025</w:t>
      </w:r>
    </w:p>
    <w:p w14:paraId="59582EF9" w14:textId="77777777" w:rsidR="00B64F03" w:rsidRPr="00A509FE" w:rsidRDefault="00B64F03" w:rsidP="00B64F03">
      <w:pPr>
        <w:pStyle w:val="Ttulo1"/>
        <w:ind w:left="0"/>
        <w:jc w:val="both"/>
        <w:rPr>
          <w:spacing w:val="-2"/>
          <w:sz w:val="22"/>
          <w:szCs w:val="22"/>
        </w:rPr>
      </w:pPr>
    </w:p>
    <w:p w14:paraId="714F0C35" w14:textId="270EE039" w:rsidR="00B64F03" w:rsidRDefault="00B64F03" w:rsidP="0030699F">
      <w:pPr>
        <w:pStyle w:val="Corpodetexto"/>
        <w:ind w:left="3804"/>
        <w:rPr>
          <w:rFonts w:ascii="Times New Roman" w:hAnsi="Times New Roman" w:cs="Times New Roman"/>
          <w:sz w:val="22"/>
          <w:szCs w:val="22"/>
        </w:rPr>
      </w:pPr>
    </w:p>
    <w:p w14:paraId="00BCB56A" w14:textId="757FF180" w:rsidR="00B64F03" w:rsidRDefault="00B64F03" w:rsidP="0030699F">
      <w:pPr>
        <w:pStyle w:val="Corpodetexto"/>
        <w:ind w:left="3804"/>
        <w:rPr>
          <w:rFonts w:ascii="Times New Roman" w:hAnsi="Times New Roman" w:cs="Times New Roman"/>
          <w:sz w:val="22"/>
          <w:szCs w:val="22"/>
        </w:rPr>
      </w:pPr>
      <w:r>
        <w:rPr>
          <w:rFonts w:ascii="Times New Roman" w:hAnsi="Times New Roman" w:cs="Times New Roman"/>
          <w:sz w:val="22"/>
          <w:szCs w:val="22"/>
        </w:rPr>
        <w:t>ANEXO V</w:t>
      </w:r>
    </w:p>
    <w:p w14:paraId="4860AB98" w14:textId="3FA3B5DE" w:rsidR="002C0B7C" w:rsidRDefault="002C0B7C" w:rsidP="002C0B7C">
      <w:pPr>
        <w:pStyle w:val="Corpodetexto"/>
        <w:rPr>
          <w:rFonts w:ascii="Times New Roman" w:hAnsi="Times New Roman" w:cs="Times New Roman"/>
          <w:sz w:val="22"/>
          <w:szCs w:val="22"/>
        </w:rPr>
      </w:pPr>
    </w:p>
    <w:p w14:paraId="42F30139" w14:textId="77777777" w:rsidR="002C0B7C" w:rsidRDefault="002C0B7C" w:rsidP="002C0B7C">
      <w:pPr>
        <w:pStyle w:val="Corpodetexto"/>
        <w:spacing w:before="2"/>
        <w:ind w:right="114"/>
        <w:rPr>
          <w:rFonts w:ascii="Cambria"/>
          <w:b/>
          <w:sz w:val="14"/>
        </w:rPr>
      </w:pPr>
      <w:bookmarkStart w:id="29" w:name="_Hlk194649076"/>
      <w:r>
        <w:rPr>
          <w:rFonts w:ascii="Cambria"/>
          <w:b/>
          <w:noProof/>
          <w:sz w:val="14"/>
          <w:lang w:val="pt-BR" w:eastAsia="pt-BR"/>
        </w:rPr>
        <mc:AlternateContent>
          <mc:Choice Requires="wps">
            <w:drawing>
              <wp:anchor distT="0" distB="0" distL="0" distR="0" simplePos="0" relativeHeight="251701760" behindDoc="1" locked="0" layoutInCell="1" allowOverlap="1" wp14:anchorId="3E3237B8" wp14:editId="27905C4C">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423E1851" w14:textId="77777777" w:rsidR="003250D2" w:rsidRDefault="003250D2" w:rsidP="002C0B7C">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3E3237B8" id="_x0000_t202" coordsize="21600,21600" o:spt="202" path="m,l,21600r21600,l21600,xe">
                <v:stroke joinstyle="miter"/>
                <v:path gradientshapeok="t" o:connecttype="rect"/>
              </v:shapetype>
              <v:shape id="Textbox 2" o:spid="_x0000_s1026" type="#_x0000_t202" style="position:absolute;left:0;text-align:left;margin-left:103.8pt;margin-top:9.65pt;width:444pt;height:28.8pt;z-index:-251614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Ke4vTQAQAAvAMAAA4AAABkcnMvZTJvRG9jLnhtbKxTwY6bMBC9V+o/WL43sBuFRihk1SZK&#13;&#10;VWnVVtr2A4wxAdV4XI8TyN93bCDpttrLqhzMmBm/ee952DwMnWZn5bAFU/C7RcqZMhKq1hwL/uP7&#13;&#10;4d2aM/TCVEKDUQW/KOQP27dvNr3N1T00oCvlGIEYzHtb8MZ7mycJykZ1AhdglaFkDa4TnrbumFRO&#13;&#10;9ITe6eQ+TbOkB1dZB1Ih0tf9mOTbiF/XSvqvdY3KM11w4ubj6uJaxjXZbkR+dMI2rZx4iFfQ6ERr&#13;&#10;qOsVai+8YCfX/gPVtdIBQu0XEroE6rqVKoogOXfpX3KeGmFVFEPuoL36hP8PVn45P9lvjvnhIwx0&#13;&#10;g1EE2keQP5GROUlvMZ+KgquYI5UHpUPtuvAmDYxOkruXm6Nq8EzS11W2XK9TyklKLrPV+4ziAHs7&#13;&#10;bx36Two6FoKCO7qzSEKcH9FPtXNN6Ieg2+rQah037ljutGNnQRe8W+3Xhyv+szptWF/wbLlKR4Ev&#13;&#10;YqTxmTk+wwgk9gKbsVlMzXXaTE6N5gSb/FAOgX2IS6gu5HFPY1Zw/HUSTnGmPxu6R6Lr58DNQTkH&#13;&#10;zusdxNENYg18OHmo29GVG/DUmyYkGjtNcxjBP/ex6vbTbX8DAAD//wMAUEsDBBQABgAIAAAAIQDe&#13;&#10;Lg/f4gAAABABAAAPAAAAZHJzL2Rvd25yZXYueG1sTE/LTsMwELwj8Q/WInGjdotISRqngoQekHqh&#13;&#10;oJ6deJtE+BHFbhP+nu0JLivtzuw88u1sDbvgGHrvJCwXAhi6xuvetRK+PncPz8BCVE4r4x1K+MEA&#13;&#10;2+L2JleZ9pP7wMshtoxEXMiUhC7GIeM8NB1aFRZ+QEfYyY9WRVrHlutRTSRuDV8JkXCrekcOnRqw&#13;&#10;7LD5PpythAnn5et7HavEv+kqMfvyuCtLKe/v5mpD42UDLOIc/z7g2oHyQ0HBan92OjAjYSXWCVEJ&#13;&#10;SB+BXQkifaJLLWGdpMB4kfP/RYpfAAAA//8DAFBLAQItABQABgAIAAAAIQBaIpOj/wAAAOUBAAAT&#13;&#10;AAAAAAAAAAAAAAAAAAAAAABbQ29udGVudF9UeXBlc10ueG1sUEsBAi0AFAAGAAgAAAAhAKdKzzjX&#13;&#10;AAAAlgEAAAsAAAAAAAAAAAAAAAAAMAEAAF9yZWxzLy5yZWxzUEsBAi0AFAAGAAgAAAAhAFKe4vTQ&#13;&#10;AQAAvAMAAA4AAAAAAAAAAAAAAAAAMAIAAGRycy9lMm9Eb2MueG1sUEsBAi0AFAAGAAgAAAAhAN4u&#13;&#10;D9/iAAAAEAEAAA8AAAAAAAAAAAAAAAAALAQAAGRycy9kb3ducmV2LnhtbFBLBQYAAAAABAAEAPMA&#13;&#10;AAA7BQAAAAA=&#13;&#10;" fillcolor="#c5d8f0" strokeweight=".5pt">
                <v:path arrowok="t"/>
                <v:textbox inset="0,0,0,0">
                  <w:txbxContent>
                    <w:p w14:paraId="423E1851" w14:textId="77777777" w:rsidR="003250D2" w:rsidRDefault="003250D2" w:rsidP="002C0B7C">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p w14:paraId="7F82CD3B" w14:textId="77777777" w:rsidR="002C0B7C" w:rsidRDefault="002C0B7C" w:rsidP="002C0B7C">
      <w:pPr>
        <w:pStyle w:val="Corpodetexto"/>
        <w:ind w:right="114"/>
        <w:rPr>
          <w:rFonts w:ascii="Cambria"/>
          <w:b/>
        </w:rPr>
      </w:pPr>
    </w:p>
    <w:p w14:paraId="5808555B" w14:textId="77777777" w:rsidR="002C0B7C" w:rsidRDefault="002C0B7C" w:rsidP="002C0B7C">
      <w:pPr>
        <w:pStyle w:val="Corpodetexto"/>
        <w:spacing w:before="155"/>
        <w:ind w:right="114"/>
        <w:rPr>
          <w:rFonts w:ascii="Cambria"/>
          <w:b/>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28"/>
        <w:gridCol w:w="895"/>
        <w:gridCol w:w="1773"/>
        <w:gridCol w:w="1098"/>
        <w:gridCol w:w="1183"/>
        <w:gridCol w:w="592"/>
        <w:gridCol w:w="494"/>
        <w:gridCol w:w="506"/>
        <w:gridCol w:w="958"/>
        <w:gridCol w:w="1090"/>
      </w:tblGrid>
      <w:tr w:rsidR="002C0B7C" w14:paraId="087C75C1" w14:textId="77777777" w:rsidTr="0006229D">
        <w:trPr>
          <w:trHeight w:val="338"/>
        </w:trPr>
        <w:tc>
          <w:tcPr>
            <w:tcW w:w="20" w:type="dxa"/>
            <w:vMerge w:val="restart"/>
            <w:tcBorders>
              <w:top w:val="nil"/>
              <w:left w:val="nil"/>
            </w:tcBorders>
          </w:tcPr>
          <w:p w14:paraId="52BF66E3" w14:textId="77777777" w:rsidR="002C0B7C" w:rsidRDefault="002C0B7C" w:rsidP="0006229D">
            <w:pPr>
              <w:pStyle w:val="TableParagraph"/>
              <w:ind w:right="114"/>
              <w:rPr>
                <w:sz w:val="14"/>
              </w:rPr>
            </w:pPr>
          </w:p>
        </w:tc>
        <w:tc>
          <w:tcPr>
            <w:tcW w:w="4917" w:type="dxa"/>
            <w:gridSpan w:val="4"/>
            <w:shd w:val="clear" w:color="auto" w:fill="C5D8F0"/>
          </w:tcPr>
          <w:p w14:paraId="13DB02B6" w14:textId="77777777" w:rsidR="002C0B7C" w:rsidRDefault="002C0B7C" w:rsidP="0006229D">
            <w:pPr>
              <w:pStyle w:val="TableParagraph"/>
              <w:spacing w:before="13"/>
              <w:ind w:left="21" w:right="114"/>
              <w:rPr>
                <w:rFonts w:ascii="Cambria" w:hAnsi="Cambria"/>
                <w:b/>
                <w:sz w:val="17"/>
              </w:rPr>
            </w:pPr>
            <w:r>
              <w:rPr>
                <w:rFonts w:ascii="Cambria" w:hAnsi="Cambria"/>
                <w:b/>
                <w:spacing w:val="-2"/>
                <w:w w:val="105"/>
                <w:sz w:val="17"/>
              </w:rPr>
              <w:t>Identificação</w:t>
            </w:r>
          </w:p>
        </w:tc>
        <w:tc>
          <w:tcPr>
            <w:tcW w:w="1491" w:type="dxa"/>
            <w:gridSpan w:val="3"/>
            <w:shd w:val="clear" w:color="auto" w:fill="C5D8F0"/>
          </w:tcPr>
          <w:p w14:paraId="5403B757" w14:textId="77777777" w:rsidR="002C0B7C" w:rsidRDefault="002C0B7C" w:rsidP="0006229D">
            <w:pPr>
              <w:pStyle w:val="TableParagraph"/>
              <w:spacing w:before="13"/>
              <w:ind w:left="420" w:right="114"/>
              <w:rPr>
                <w:rFonts w:ascii="Cambria" w:hAnsi="Cambria"/>
                <w:b/>
                <w:sz w:val="17"/>
              </w:rPr>
            </w:pPr>
            <w:r>
              <w:rPr>
                <w:rFonts w:ascii="Cambria" w:hAnsi="Cambria"/>
                <w:b/>
                <w:spacing w:val="-2"/>
                <w:sz w:val="17"/>
              </w:rPr>
              <w:t>Avaliação</w:t>
            </w:r>
          </w:p>
        </w:tc>
        <w:tc>
          <w:tcPr>
            <w:tcW w:w="1950" w:type="dxa"/>
            <w:gridSpan w:val="2"/>
            <w:shd w:val="clear" w:color="auto" w:fill="C5D8F0"/>
          </w:tcPr>
          <w:p w14:paraId="2D9D596D" w14:textId="77777777" w:rsidR="002C0B7C" w:rsidRDefault="002C0B7C" w:rsidP="0006229D">
            <w:pPr>
              <w:pStyle w:val="TableParagraph"/>
              <w:spacing w:before="13"/>
              <w:ind w:left="657" w:right="114"/>
              <w:rPr>
                <w:rFonts w:ascii="Cambria"/>
                <w:b/>
                <w:sz w:val="17"/>
              </w:rPr>
            </w:pPr>
            <w:r>
              <w:rPr>
                <w:rFonts w:ascii="Cambria"/>
                <w:b/>
                <w:sz w:val="17"/>
              </w:rPr>
              <w:t>Tratamento ao</w:t>
            </w:r>
            <w:r>
              <w:rPr>
                <w:rFonts w:ascii="Cambria"/>
                <w:b/>
                <w:spacing w:val="-1"/>
                <w:sz w:val="17"/>
              </w:rPr>
              <w:t xml:space="preserve"> </w:t>
            </w:r>
            <w:r>
              <w:rPr>
                <w:rFonts w:ascii="Cambria"/>
                <w:b/>
                <w:spacing w:val="-4"/>
                <w:sz w:val="17"/>
              </w:rPr>
              <w:t>Risco</w:t>
            </w:r>
          </w:p>
        </w:tc>
      </w:tr>
      <w:tr w:rsidR="002C0B7C" w14:paraId="70675D66" w14:textId="77777777" w:rsidTr="0006229D">
        <w:trPr>
          <w:trHeight w:val="695"/>
        </w:trPr>
        <w:tc>
          <w:tcPr>
            <w:tcW w:w="20" w:type="dxa"/>
            <w:vMerge/>
            <w:tcBorders>
              <w:top w:val="nil"/>
              <w:left w:val="nil"/>
            </w:tcBorders>
          </w:tcPr>
          <w:p w14:paraId="29BE27B5" w14:textId="77777777" w:rsidR="002C0B7C" w:rsidRDefault="002C0B7C" w:rsidP="0006229D">
            <w:pPr>
              <w:ind w:right="114"/>
              <w:rPr>
                <w:sz w:val="2"/>
                <w:szCs w:val="2"/>
              </w:rPr>
            </w:pPr>
          </w:p>
        </w:tc>
        <w:tc>
          <w:tcPr>
            <w:tcW w:w="1126" w:type="dxa"/>
            <w:shd w:val="clear" w:color="auto" w:fill="C5D8F0"/>
          </w:tcPr>
          <w:p w14:paraId="7F06263D" w14:textId="77777777" w:rsidR="002C0B7C" w:rsidRDefault="002C0B7C" w:rsidP="0006229D">
            <w:pPr>
              <w:pStyle w:val="TableParagraph"/>
              <w:spacing w:before="72"/>
              <w:ind w:right="114"/>
              <w:rPr>
                <w:rFonts w:ascii="Cambria"/>
                <w:b/>
                <w:sz w:val="13"/>
              </w:rPr>
            </w:pPr>
          </w:p>
          <w:p w14:paraId="29F5EA0C" w14:textId="77777777" w:rsidR="002C0B7C" w:rsidRDefault="002C0B7C" w:rsidP="0006229D">
            <w:pPr>
              <w:pStyle w:val="TableParagraph"/>
              <w:ind w:left="22" w:right="114"/>
              <w:rPr>
                <w:sz w:val="13"/>
              </w:rPr>
            </w:pPr>
            <w:r>
              <w:rPr>
                <w:spacing w:val="-2"/>
                <w:sz w:val="13"/>
              </w:rPr>
              <w:t>Fases</w:t>
            </w:r>
          </w:p>
        </w:tc>
        <w:tc>
          <w:tcPr>
            <w:tcW w:w="1658" w:type="dxa"/>
            <w:shd w:val="clear" w:color="auto" w:fill="C5D8F0"/>
          </w:tcPr>
          <w:p w14:paraId="5A2099D0" w14:textId="77777777" w:rsidR="002C0B7C" w:rsidRDefault="002C0B7C" w:rsidP="0006229D">
            <w:pPr>
              <w:pStyle w:val="TableParagraph"/>
              <w:spacing w:before="72"/>
              <w:ind w:right="114"/>
              <w:rPr>
                <w:rFonts w:ascii="Cambria"/>
                <w:b/>
                <w:sz w:val="13"/>
              </w:rPr>
            </w:pPr>
          </w:p>
          <w:p w14:paraId="2FB99708" w14:textId="77777777" w:rsidR="002C0B7C" w:rsidRDefault="002C0B7C" w:rsidP="0006229D">
            <w:pPr>
              <w:pStyle w:val="TableParagraph"/>
              <w:ind w:left="831" w:right="114"/>
              <w:rPr>
                <w:sz w:val="13"/>
              </w:rPr>
            </w:pPr>
            <w:r>
              <w:rPr>
                <w:sz w:val="13"/>
              </w:rPr>
              <w:t>Evento</w:t>
            </w:r>
            <w:r>
              <w:rPr>
                <w:spacing w:val="6"/>
                <w:sz w:val="13"/>
              </w:rPr>
              <w:t xml:space="preserve"> </w:t>
            </w:r>
            <w:r>
              <w:rPr>
                <w:sz w:val="13"/>
              </w:rPr>
              <w:t>de</w:t>
            </w:r>
            <w:r>
              <w:rPr>
                <w:spacing w:val="7"/>
                <w:sz w:val="13"/>
              </w:rPr>
              <w:t xml:space="preserve"> </w:t>
            </w:r>
            <w:r>
              <w:rPr>
                <w:spacing w:val="-2"/>
                <w:sz w:val="13"/>
              </w:rPr>
              <w:t>Risco</w:t>
            </w:r>
          </w:p>
        </w:tc>
        <w:tc>
          <w:tcPr>
            <w:tcW w:w="1027" w:type="dxa"/>
            <w:shd w:val="clear" w:color="auto" w:fill="C5D8F0"/>
          </w:tcPr>
          <w:p w14:paraId="7DE3D8E8" w14:textId="77777777" w:rsidR="002C0B7C" w:rsidRDefault="002C0B7C" w:rsidP="0006229D">
            <w:pPr>
              <w:pStyle w:val="TableParagraph"/>
              <w:spacing w:before="72"/>
              <w:ind w:right="114"/>
              <w:rPr>
                <w:rFonts w:ascii="Cambria"/>
                <w:b/>
                <w:sz w:val="13"/>
              </w:rPr>
            </w:pPr>
          </w:p>
          <w:p w14:paraId="290535AB" w14:textId="77777777" w:rsidR="002C0B7C" w:rsidRDefault="002C0B7C" w:rsidP="0006229D">
            <w:pPr>
              <w:pStyle w:val="TableParagraph"/>
              <w:ind w:left="543" w:right="114"/>
              <w:rPr>
                <w:sz w:val="13"/>
              </w:rPr>
            </w:pPr>
            <w:r>
              <w:rPr>
                <w:spacing w:val="-2"/>
                <w:sz w:val="13"/>
              </w:rPr>
              <w:t>Causas</w:t>
            </w:r>
          </w:p>
        </w:tc>
        <w:tc>
          <w:tcPr>
            <w:tcW w:w="1106" w:type="dxa"/>
            <w:shd w:val="clear" w:color="auto" w:fill="C5D8F0"/>
          </w:tcPr>
          <w:p w14:paraId="47E89E7D" w14:textId="77777777" w:rsidR="002C0B7C" w:rsidRDefault="002C0B7C" w:rsidP="0006229D">
            <w:pPr>
              <w:pStyle w:val="TableParagraph"/>
              <w:spacing w:before="72"/>
              <w:ind w:right="114"/>
              <w:rPr>
                <w:rFonts w:ascii="Cambria"/>
                <w:b/>
                <w:sz w:val="13"/>
              </w:rPr>
            </w:pPr>
          </w:p>
          <w:p w14:paraId="4214F22F" w14:textId="77777777" w:rsidR="002C0B7C" w:rsidRDefault="002C0B7C" w:rsidP="0006229D">
            <w:pPr>
              <w:pStyle w:val="TableParagraph"/>
              <w:ind w:left="207" w:right="114"/>
              <w:rPr>
                <w:sz w:val="13"/>
              </w:rPr>
            </w:pPr>
            <w:r>
              <w:rPr>
                <w:spacing w:val="-2"/>
                <w:sz w:val="13"/>
              </w:rPr>
              <w:t>Consequências</w:t>
            </w:r>
          </w:p>
        </w:tc>
        <w:tc>
          <w:tcPr>
            <w:tcW w:w="554" w:type="dxa"/>
            <w:shd w:val="clear" w:color="auto" w:fill="C5D8F0"/>
          </w:tcPr>
          <w:p w14:paraId="389BC792" w14:textId="77777777" w:rsidR="002C0B7C" w:rsidRDefault="002C0B7C" w:rsidP="0006229D">
            <w:pPr>
              <w:pStyle w:val="TableParagraph"/>
              <w:spacing w:before="72"/>
              <w:ind w:right="114"/>
              <w:rPr>
                <w:rFonts w:ascii="Cambria"/>
                <w:b/>
                <w:sz w:val="13"/>
              </w:rPr>
            </w:pPr>
          </w:p>
          <w:p w14:paraId="4B44055A" w14:textId="77777777" w:rsidR="002C0B7C" w:rsidRDefault="002C0B7C" w:rsidP="0006229D">
            <w:pPr>
              <w:pStyle w:val="TableParagraph"/>
              <w:ind w:left="12" w:right="114"/>
              <w:rPr>
                <w:sz w:val="13"/>
              </w:rPr>
            </w:pPr>
            <w:r>
              <w:rPr>
                <w:sz w:val="13"/>
              </w:rPr>
              <w:t>Probabilid</w:t>
            </w:r>
            <w:r>
              <w:rPr>
                <w:spacing w:val="1"/>
                <w:sz w:val="13"/>
              </w:rPr>
              <w:t xml:space="preserve"> </w:t>
            </w:r>
            <w:r>
              <w:rPr>
                <w:spacing w:val="-5"/>
                <w:sz w:val="13"/>
              </w:rPr>
              <w:t>ade</w:t>
            </w:r>
          </w:p>
        </w:tc>
        <w:tc>
          <w:tcPr>
            <w:tcW w:w="463" w:type="dxa"/>
            <w:shd w:val="clear" w:color="auto" w:fill="C5D8F0"/>
          </w:tcPr>
          <w:p w14:paraId="0B8E3B52" w14:textId="77777777" w:rsidR="002C0B7C" w:rsidRDefault="002C0B7C" w:rsidP="0006229D">
            <w:pPr>
              <w:pStyle w:val="TableParagraph"/>
              <w:spacing w:before="72"/>
              <w:ind w:right="114"/>
              <w:rPr>
                <w:rFonts w:ascii="Cambria"/>
                <w:b/>
                <w:sz w:val="13"/>
              </w:rPr>
            </w:pPr>
          </w:p>
          <w:p w14:paraId="6A86624C" w14:textId="77777777" w:rsidR="002C0B7C" w:rsidRDefault="002C0B7C" w:rsidP="0006229D">
            <w:pPr>
              <w:pStyle w:val="TableParagraph"/>
              <w:ind w:left="23" w:right="114"/>
              <w:rPr>
                <w:sz w:val="13"/>
              </w:rPr>
            </w:pPr>
            <w:r>
              <w:rPr>
                <w:spacing w:val="-2"/>
                <w:sz w:val="13"/>
              </w:rPr>
              <w:t>Impacto</w:t>
            </w:r>
          </w:p>
        </w:tc>
        <w:tc>
          <w:tcPr>
            <w:tcW w:w="474" w:type="dxa"/>
            <w:shd w:val="clear" w:color="auto" w:fill="C5D8F0"/>
          </w:tcPr>
          <w:p w14:paraId="4075EF93" w14:textId="77777777" w:rsidR="002C0B7C" w:rsidRDefault="002C0B7C" w:rsidP="0006229D">
            <w:pPr>
              <w:pStyle w:val="TableParagraph"/>
              <w:spacing w:before="1" w:line="360" w:lineRule="auto"/>
              <w:ind w:left="170" w:right="114" w:hanging="58"/>
              <w:rPr>
                <w:sz w:val="13"/>
              </w:rPr>
            </w:pPr>
            <w:r>
              <w:rPr>
                <w:sz w:val="13"/>
              </w:rPr>
              <w:t>Nível</w:t>
            </w:r>
            <w:r>
              <w:rPr>
                <w:spacing w:val="-9"/>
                <w:sz w:val="13"/>
              </w:rPr>
              <w:t xml:space="preserve"> </w:t>
            </w:r>
            <w:r>
              <w:rPr>
                <w:sz w:val="13"/>
              </w:rPr>
              <w:t>de</w:t>
            </w:r>
            <w:r>
              <w:rPr>
                <w:spacing w:val="40"/>
                <w:sz w:val="13"/>
              </w:rPr>
              <w:t xml:space="preserve"> </w:t>
            </w:r>
            <w:r>
              <w:rPr>
                <w:spacing w:val="-2"/>
                <w:sz w:val="13"/>
              </w:rPr>
              <w:t>Risco</w:t>
            </w:r>
          </w:p>
          <w:p w14:paraId="0774BECF" w14:textId="77777777" w:rsidR="002C0B7C" w:rsidRDefault="002C0B7C" w:rsidP="0006229D">
            <w:pPr>
              <w:pStyle w:val="TableParagraph"/>
              <w:spacing w:before="1"/>
              <w:ind w:left="171" w:right="114"/>
              <w:rPr>
                <w:sz w:val="13"/>
              </w:rPr>
            </w:pPr>
            <w:r>
              <w:rPr>
                <w:sz w:val="13"/>
              </w:rPr>
              <w:t>(P)</w:t>
            </w:r>
            <w:r>
              <w:rPr>
                <w:spacing w:val="5"/>
                <w:sz w:val="13"/>
              </w:rPr>
              <w:t xml:space="preserve"> </w:t>
            </w:r>
            <w:r>
              <w:rPr>
                <w:spacing w:val="-4"/>
                <w:sz w:val="13"/>
              </w:rPr>
              <w:t>x(I)</w:t>
            </w:r>
          </w:p>
        </w:tc>
        <w:tc>
          <w:tcPr>
            <w:tcW w:w="931" w:type="dxa"/>
            <w:shd w:val="clear" w:color="auto" w:fill="C5D8F0"/>
          </w:tcPr>
          <w:p w14:paraId="24C8CDF6" w14:textId="77777777" w:rsidR="002C0B7C" w:rsidRDefault="002C0B7C" w:rsidP="0006229D">
            <w:pPr>
              <w:pStyle w:val="TableParagraph"/>
              <w:spacing w:before="191"/>
              <w:ind w:left="53" w:right="114"/>
              <w:rPr>
                <w:sz w:val="17"/>
              </w:rPr>
            </w:pPr>
            <w:r>
              <w:rPr>
                <w:sz w:val="17"/>
              </w:rPr>
              <w:t>Resposta</w:t>
            </w:r>
            <w:r>
              <w:rPr>
                <w:spacing w:val="-4"/>
                <w:sz w:val="17"/>
              </w:rPr>
              <w:t xml:space="preserve"> </w:t>
            </w:r>
            <w:r>
              <w:rPr>
                <w:sz w:val="17"/>
              </w:rPr>
              <w:t>ao</w:t>
            </w:r>
            <w:r>
              <w:rPr>
                <w:spacing w:val="-1"/>
                <w:sz w:val="17"/>
              </w:rPr>
              <w:t xml:space="preserve"> </w:t>
            </w:r>
            <w:r>
              <w:rPr>
                <w:sz w:val="17"/>
              </w:rPr>
              <w:t>Evento de</w:t>
            </w:r>
            <w:r>
              <w:rPr>
                <w:spacing w:val="-2"/>
                <w:sz w:val="17"/>
              </w:rPr>
              <w:t xml:space="preserve"> Risco</w:t>
            </w:r>
          </w:p>
        </w:tc>
        <w:tc>
          <w:tcPr>
            <w:tcW w:w="1019" w:type="dxa"/>
            <w:shd w:val="clear" w:color="auto" w:fill="C5D8F0"/>
          </w:tcPr>
          <w:p w14:paraId="46922A23" w14:textId="77777777" w:rsidR="002C0B7C" w:rsidRDefault="002C0B7C" w:rsidP="0006229D">
            <w:pPr>
              <w:pStyle w:val="TableParagraph"/>
              <w:spacing w:before="191"/>
              <w:ind w:left="40" w:right="114"/>
              <w:rPr>
                <w:sz w:val="17"/>
              </w:rPr>
            </w:pPr>
            <w:r>
              <w:rPr>
                <w:sz w:val="17"/>
              </w:rPr>
              <w:t>Responsável</w:t>
            </w:r>
            <w:r>
              <w:rPr>
                <w:spacing w:val="-7"/>
                <w:sz w:val="17"/>
              </w:rPr>
              <w:t xml:space="preserve"> </w:t>
            </w:r>
          </w:p>
        </w:tc>
      </w:tr>
      <w:tr w:rsidR="002C0B7C" w14:paraId="78DE8E0A" w14:textId="77777777" w:rsidTr="0006229D">
        <w:trPr>
          <w:trHeight w:val="2124"/>
        </w:trPr>
        <w:tc>
          <w:tcPr>
            <w:tcW w:w="20" w:type="dxa"/>
          </w:tcPr>
          <w:p w14:paraId="48770658" w14:textId="77777777" w:rsidR="002C0B7C" w:rsidRDefault="002C0B7C" w:rsidP="0006229D">
            <w:pPr>
              <w:pStyle w:val="TableParagraph"/>
              <w:ind w:right="114"/>
              <w:rPr>
                <w:rFonts w:ascii="Cambria"/>
                <w:b/>
                <w:sz w:val="15"/>
              </w:rPr>
            </w:pPr>
          </w:p>
          <w:p w14:paraId="193B3437" w14:textId="77777777" w:rsidR="002C0B7C" w:rsidRDefault="002C0B7C" w:rsidP="0006229D">
            <w:pPr>
              <w:pStyle w:val="TableParagraph"/>
              <w:ind w:right="114"/>
              <w:rPr>
                <w:rFonts w:ascii="Cambria"/>
                <w:b/>
                <w:sz w:val="15"/>
              </w:rPr>
            </w:pPr>
          </w:p>
          <w:p w14:paraId="0F4ED815" w14:textId="77777777" w:rsidR="002C0B7C" w:rsidRDefault="002C0B7C" w:rsidP="0006229D">
            <w:pPr>
              <w:pStyle w:val="TableParagraph"/>
              <w:ind w:right="114"/>
              <w:rPr>
                <w:rFonts w:ascii="Cambria"/>
                <w:b/>
                <w:sz w:val="15"/>
              </w:rPr>
            </w:pPr>
          </w:p>
          <w:p w14:paraId="5EC456A6" w14:textId="77777777" w:rsidR="002C0B7C" w:rsidRDefault="002C0B7C" w:rsidP="0006229D">
            <w:pPr>
              <w:pStyle w:val="TableParagraph"/>
              <w:ind w:right="114"/>
              <w:rPr>
                <w:rFonts w:ascii="Cambria"/>
                <w:b/>
                <w:sz w:val="15"/>
              </w:rPr>
            </w:pPr>
          </w:p>
          <w:p w14:paraId="2D3D00E9" w14:textId="77777777" w:rsidR="002C0B7C" w:rsidRDefault="002C0B7C" w:rsidP="0006229D">
            <w:pPr>
              <w:pStyle w:val="TableParagraph"/>
              <w:spacing w:before="23"/>
              <w:ind w:right="114"/>
              <w:rPr>
                <w:rFonts w:ascii="Cambria"/>
                <w:b/>
                <w:sz w:val="15"/>
              </w:rPr>
            </w:pPr>
          </w:p>
          <w:p w14:paraId="1858C5FC" w14:textId="77777777" w:rsidR="002C0B7C" w:rsidRDefault="002C0B7C" w:rsidP="0006229D">
            <w:pPr>
              <w:pStyle w:val="TableParagraph"/>
              <w:ind w:left="195" w:right="114"/>
              <w:rPr>
                <w:sz w:val="15"/>
              </w:rPr>
            </w:pPr>
            <w:r>
              <w:rPr>
                <w:spacing w:val="-10"/>
                <w:sz w:val="15"/>
              </w:rPr>
              <w:t>1</w:t>
            </w:r>
          </w:p>
        </w:tc>
        <w:tc>
          <w:tcPr>
            <w:tcW w:w="1126" w:type="dxa"/>
          </w:tcPr>
          <w:p w14:paraId="20B01822" w14:textId="77777777" w:rsidR="002C0B7C" w:rsidRDefault="002C0B7C" w:rsidP="0006229D">
            <w:pPr>
              <w:pStyle w:val="TableParagraph"/>
              <w:ind w:right="114"/>
              <w:rPr>
                <w:rFonts w:ascii="Cambria"/>
                <w:b/>
                <w:sz w:val="15"/>
              </w:rPr>
            </w:pPr>
          </w:p>
          <w:p w14:paraId="1E9AA40D" w14:textId="77777777" w:rsidR="002C0B7C" w:rsidRDefault="002C0B7C" w:rsidP="0006229D">
            <w:pPr>
              <w:pStyle w:val="TableParagraph"/>
              <w:ind w:right="114"/>
              <w:rPr>
                <w:rFonts w:ascii="Cambria"/>
                <w:b/>
                <w:sz w:val="15"/>
              </w:rPr>
            </w:pPr>
          </w:p>
          <w:p w14:paraId="2D943614" w14:textId="77777777" w:rsidR="002C0B7C" w:rsidRDefault="002C0B7C" w:rsidP="0006229D">
            <w:pPr>
              <w:pStyle w:val="TableParagraph"/>
              <w:ind w:right="114"/>
              <w:rPr>
                <w:rFonts w:ascii="Cambria"/>
                <w:b/>
                <w:sz w:val="15"/>
              </w:rPr>
            </w:pPr>
          </w:p>
          <w:p w14:paraId="29EB6F50" w14:textId="77777777" w:rsidR="002C0B7C" w:rsidRDefault="002C0B7C" w:rsidP="0006229D">
            <w:pPr>
              <w:pStyle w:val="TableParagraph"/>
              <w:ind w:right="114"/>
              <w:rPr>
                <w:rFonts w:ascii="Cambria"/>
                <w:b/>
                <w:sz w:val="15"/>
              </w:rPr>
            </w:pPr>
          </w:p>
          <w:p w14:paraId="481A25EE" w14:textId="77777777" w:rsidR="002C0B7C" w:rsidRDefault="002C0B7C" w:rsidP="0006229D">
            <w:pPr>
              <w:pStyle w:val="TableParagraph"/>
              <w:spacing w:before="23"/>
              <w:ind w:right="114"/>
              <w:rPr>
                <w:rFonts w:ascii="Cambria"/>
                <w:b/>
                <w:sz w:val="15"/>
              </w:rPr>
            </w:pPr>
          </w:p>
          <w:p w14:paraId="2E2DFB72" w14:textId="77777777" w:rsidR="002C0B7C" w:rsidRDefault="002C0B7C" w:rsidP="0006229D">
            <w:pPr>
              <w:pStyle w:val="TableParagraph"/>
              <w:ind w:left="22" w:right="114"/>
              <w:rPr>
                <w:sz w:val="15"/>
              </w:rPr>
            </w:pPr>
            <w:r>
              <w:rPr>
                <w:spacing w:val="-2"/>
                <w:w w:val="105"/>
                <w:sz w:val="15"/>
              </w:rPr>
              <w:t>Planejamento</w:t>
            </w:r>
          </w:p>
        </w:tc>
        <w:tc>
          <w:tcPr>
            <w:tcW w:w="1658" w:type="dxa"/>
          </w:tcPr>
          <w:p w14:paraId="3514120A" w14:textId="77777777" w:rsidR="002C0B7C" w:rsidRDefault="002C0B7C" w:rsidP="0006229D">
            <w:pPr>
              <w:pStyle w:val="TableParagraph"/>
              <w:ind w:right="114"/>
              <w:rPr>
                <w:rFonts w:ascii="Cambria"/>
                <w:b/>
                <w:sz w:val="15"/>
              </w:rPr>
            </w:pPr>
          </w:p>
          <w:p w14:paraId="5E04EA5D" w14:textId="77777777" w:rsidR="002C0B7C" w:rsidRDefault="002C0B7C" w:rsidP="0006229D">
            <w:pPr>
              <w:pStyle w:val="TableParagraph"/>
              <w:ind w:right="114"/>
              <w:rPr>
                <w:rFonts w:ascii="Cambria"/>
                <w:b/>
                <w:sz w:val="15"/>
              </w:rPr>
            </w:pPr>
          </w:p>
          <w:p w14:paraId="7D9FDEBA" w14:textId="77777777" w:rsidR="002C0B7C" w:rsidRDefault="002C0B7C" w:rsidP="0006229D">
            <w:pPr>
              <w:pStyle w:val="TableParagraph"/>
              <w:ind w:right="114"/>
              <w:rPr>
                <w:rFonts w:ascii="Cambria"/>
                <w:b/>
                <w:sz w:val="15"/>
              </w:rPr>
            </w:pPr>
          </w:p>
          <w:p w14:paraId="793089D1" w14:textId="77777777" w:rsidR="002C0B7C" w:rsidRDefault="002C0B7C" w:rsidP="0006229D">
            <w:pPr>
              <w:pStyle w:val="TableParagraph"/>
              <w:spacing w:before="69"/>
              <w:ind w:right="114"/>
              <w:rPr>
                <w:rFonts w:ascii="Cambria"/>
                <w:b/>
                <w:sz w:val="15"/>
              </w:rPr>
            </w:pPr>
          </w:p>
          <w:p w14:paraId="562407B1" w14:textId="77777777" w:rsidR="002C0B7C" w:rsidRDefault="002C0B7C" w:rsidP="0006229D">
            <w:pPr>
              <w:pStyle w:val="TableParagraph"/>
              <w:spacing w:line="360" w:lineRule="auto"/>
              <w:ind w:left="955" w:right="114" w:hanging="648"/>
              <w:rPr>
                <w:sz w:val="15"/>
              </w:rPr>
            </w:pPr>
            <w:r>
              <w:rPr>
                <w:sz w:val="15"/>
              </w:rPr>
              <w:t>Erro</w:t>
            </w:r>
            <w:r>
              <w:rPr>
                <w:spacing w:val="-6"/>
                <w:sz w:val="15"/>
              </w:rPr>
              <w:t xml:space="preserve"> </w:t>
            </w:r>
            <w:r>
              <w:rPr>
                <w:sz w:val="15"/>
              </w:rPr>
              <w:t>na</w:t>
            </w:r>
            <w:r>
              <w:rPr>
                <w:spacing w:val="-5"/>
                <w:sz w:val="15"/>
              </w:rPr>
              <w:t xml:space="preserve"> </w:t>
            </w:r>
            <w:r>
              <w:rPr>
                <w:sz w:val="15"/>
              </w:rPr>
              <w:t>Elaboração</w:t>
            </w:r>
            <w:r>
              <w:rPr>
                <w:spacing w:val="-2"/>
                <w:sz w:val="15"/>
              </w:rPr>
              <w:t xml:space="preserve"> </w:t>
            </w:r>
            <w:r>
              <w:rPr>
                <w:sz w:val="15"/>
              </w:rPr>
              <w:t>do</w:t>
            </w:r>
            <w:r>
              <w:rPr>
                <w:spacing w:val="-8"/>
                <w:sz w:val="15"/>
              </w:rPr>
              <w:t xml:space="preserve"> </w:t>
            </w:r>
            <w:r>
              <w:rPr>
                <w:sz w:val="15"/>
              </w:rPr>
              <w:t>Termo</w:t>
            </w:r>
            <w:r>
              <w:rPr>
                <w:spacing w:val="-5"/>
                <w:sz w:val="15"/>
              </w:rPr>
              <w:t xml:space="preserve"> </w:t>
            </w:r>
            <w:r>
              <w:rPr>
                <w:sz w:val="15"/>
              </w:rPr>
              <w:t>de</w:t>
            </w:r>
            <w:r>
              <w:rPr>
                <w:spacing w:val="40"/>
                <w:sz w:val="15"/>
              </w:rPr>
              <w:t xml:space="preserve"> </w:t>
            </w:r>
            <w:r>
              <w:rPr>
                <w:spacing w:val="-2"/>
                <w:sz w:val="15"/>
              </w:rPr>
              <w:t>Referência</w:t>
            </w:r>
          </w:p>
        </w:tc>
        <w:tc>
          <w:tcPr>
            <w:tcW w:w="1027" w:type="dxa"/>
          </w:tcPr>
          <w:p w14:paraId="3F47F960" w14:textId="77777777" w:rsidR="002C0B7C" w:rsidRDefault="002C0B7C" w:rsidP="0006229D">
            <w:pPr>
              <w:pStyle w:val="TableParagraph"/>
              <w:spacing w:line="360" w:lineRule="auto"/>
              <w:ind w:left="218" w:right="114" w:hanging="4"/>
              <w:rPr>
                <w:sz w:val="15"/>
              </w:rPr>
            </w:pPr>
            <w:r>
              <w:rPr>
                <w:w w:val="105"/>
                <w:sz w:val="15"/>
              </w:rPr>
              <w:t>Falta</w:t>
            </w:r>
            <w:r>
              <w:rPr>
                <w:spacing w:val="-3"/>
                <w:w w:val="105"/>
                <w:sz w:val="15"/>
              </w:rPr>
              <w:t xml:space="preserve"> </w:t>
            </w:r>
            <w:r>
              <w:rPr>
                <w:w w:val="105"/>
                <w:sz w:val="15"/>
              </w:rPr>
              <w:t>de</w:t>
            </w:r>
            <w:r>
              <w:rPr>
                <w:spacing w:val="40"/>
                <w:w w:val="105"/>
                <w:sz w:val="15"/>
              </w:rPr>
              <w:t xml:space="preserve"> </w:t>
            </w:r>
            <w:r>
              <w:rPr>
                <w:spacing w:val="-2"/>
                <w:w w:val="105"/>
                <w:sz w:val="15"/>
              </w:rPr>
              <w:t>Conhecimento</w:t>
            </w:r>
            <w:r>
              <w:rPr>
                <w:spacing w:val="40"/>
                <w:w w:val="105"/>
                <w:sz w:val="15"/>
              </w:rPr>
              <w:t xml:space="preserve"> </w:t>
            </w:r>
            <w:r>
              <w:rPr>
                <w:w w:val="105"/>
                <w:sz w:val="15"/>
              </w:rPr>
              <w:t>Falta de tempo</w:t>
            </w:r>
            <w:r>
              <w:rPr>
                <w:spacing w:val="40"/>
                <w:w w:val="105"/>
                <w:sz w:val="15"/>
              </w:rPr>
              <w:t xml:space="preserve"> </w:t>
            </w:r>
            <w:r>
              <w:rPr>
                <w:w w:val="105"/>
                <w:sz w:val="15"/>
              </w:rPr>
              <w:t>hábil</w:t>
            </w:r>
            <w:r>
              <w:rPr>
                <w:spacing w:val="-5"/>
                <w:w w:val="105"/>
                <w:sz w:val="15"/>
              </w:rPr>
              <w:t xml:space="preserve"> </w:t>
            </w:r>
            <w:r>
              <w:rPr>
                <w:w w:val="105"/>
                <w:sz w:val="15"/>
              </w:rPr>
              <w:t>para</w:t>
            </w:r>
            <w:r>
              <w:rPr>
                <w:spacing w:val="40"/>
                <w:w w:val="105"/>
                <w:sz w:val="15"/>
              </w:rPr>
              <w:t xml:space="preserve"> </w:t>
            </w:r>
            <w:r>
              <w:rPr>
                <w:spacing w:val="-2"/>
                <w:w w:val="105"/>
                <w:sz w:val="15"/>
              </w:rPr>
              <w:t>elaboração</w:t>
            </w:r>
            <w:r>
              <w:rPr>
                <w:spacing w:val="-8"/>
                <w:w w:val="105"/>
                <w:sz w:val="15"/>
              </w:rPr>
              <w:t xml:space="preserve"> </w:t>
            </w:r>
            <w:r>
              <w:rPr>
                <w:spacing w:val="-2"/>
                <w:w w:val="105"/>
                <w:sz w:val="15"/>
              </w:rPr>
              <w:t>Falta</w:t>
            </w:r>
            <w:r>
              <w:rPr>
                <w:spacing w:val="40"/>
                <w:w w:val="105"/>
                <w:sz w:val="15"/>
              </w:rPr>
              <w:t xml:space="preserve"> </w:t>
            </w:r>
            <w:r>
              <w:rPr>
                <w:w w:val="105"/>
                <w:sz w:val="15"/>
              </w:rPr>
              <w:t>de</w:t>
            </w:r>
            <w:r>
              <w:rPr>
                <w:spacing w:val="-3"/>
                <w:w w:val="105"/>
                <w:sz w:val="15"/>
              </w:rPr>
              <w:t xml:space="preserve"> </w:t>
            </w:r>
            <w:r>
              <w:rPr>
                <w:w w:val="105"/>
                <w:sz w:val="15"/>
              </w:rPr>
              <w:t>recursos</w:t>
            </w:r>
            <w:r>
              <w:rPr>
                <w:spacing w:val="40"/>
                <w:w w:val="105"/>
                <w:sz w:val="15"/>
              </w:rPr>
              <w:t xml:space="preserve"> </w:t>
            </w:r>
            <w:r>
              <w:rPr>
                <w:spacing w:val="-2"/>
                <w:w w:val="105"/>
                <w:sz w:val="15"/>
              </w:rPr>
              <w:t>humanos</w:t>
            </w:r>
          </w:p>
          <w:p w14:paraId="4736BD2E" w14:textId="77777777" w:rsidR="002C0B7C" w:rsidRDefault="002C0B7C" w:rsidP="0006229D">
            <w:pPr>
              <w:pStyle w:val="TableParagraph"/>
              <w:spacing w:line="167" w:lineRule="exact"/>
              <w:ind w:left="199" w:right="114"/>
              <w:rPr>
                <w:sz w:val="15"/>
              </w:rPr>
            </w:pPr>
            <w:r>
              <w:rPr>
                <w:spacing w:val="-2"/>
                <w:sz w:val="15"/>
              </w:rPr>
              <w:t>suficientes</w:t>
            </w:r>
          </w:p>
        </w:tc>
        <w:tc>
          <w:tcPr>
            <w:tcW w:w="1106" w:type="dxa"/>
          </w:tcPr>
          <w:p w14:paraId="1A04575E" w14:textId="77777777" w:rsidR="002C0B7C" w:rsidRDefault="002C0B7C" w:rsidP="0006229D">
            <w:pPr>
              <w:pStyle w:val="TableParagraph"/>
              <w:spacing w:line="360" w:lineRule="auto"/>
              <w:ind w:left="33" w:right="114" w:hanging="4"/>
              <w:rPr>
                <w:sz w:val="15"/>
              </w:rPr>
            </w:pPr>
            <w:r>
              <w:rPr>
                <w:sz w:val="15"/>
              </w:rPr>
              <w:t>Possibilidade</w:t>
            </w:r>
            <w:r>
              <w:rPr>
                <w:spacing w:val="-1"/>
                <w:sz w:val="15"/>
              </w:rPr>
              <w:t xml:space="preserve"> </w:t>
            </w:r>
            <w:r>
              <w:rPr>
                <w:sz w:val="15"/>
              </w:rPr>
              <w:t>de</w:t>
            </w:r>
            <w:r>
              <w:rPr>
                <w:spacing w:val="40"/>
                <w:sz w:val="15"/>
              </w:rPr>
              <w:t xml:space="preserve"> </w:t>
            </w:r>
            <w:r>
              <w:rPr>
                <w:sz w:val="15"/>
              </w:rPr>
              <w:t>pagamento</w:t>
            </w:r>
            <w:r>
              <w:rPr>
                <w:spacing w:val="-10"/>
                <w:sz w:val="15"/>
              </w:rPr>
              <w:t xml:space="preserve"> </w:t>
            </w:r>
            <w:r>
              <w:rPr>
                <w:sz w:val="15"/>
              </w:rPr>
              <w:t>indevido</w:t>
            </w:r>
            <w:r>
              <w:rPr>
                <w:spacing w:val="40"/>
                <w:sz w:val="15"/>
              </w:rPr>
              <w:t xml:space="preserve"> </w:t>
            </w:r>
            <w:r>
              <w:rPr>
                <w:sz w:val="15"/>
              </w:rPr>
              <w:t>ao</w:t>
            </w:r>
            <w:r>
              <w:rPr>
                <w:spacing w:val="-1"/>
                <w:sz w:val="15"/>
              </w:rPr>
              <w:t xml:space="preserve"> </w:t>
            </w:r>
            <w:r>
              <w:rPr>
                <w:sz w:val="15"/>
              </w:rPr>
              <w:t>contratado</w:t>
            </w:r>
            <w:r>
              <w:rPr>
                <w:spacing w:val="40"/>
                <w:sz w:val="15"/>
              </w:rPr>
              <w:t xml:space="preserve"> </w:t>
            </w:r>
            <w:r>
              <w:rPr>
                <w:sz w:val="15"/>
              </w:rPr>
              <w:t>Desvio</w:t>
            </w:r>
            <w:r>
              <w:rPr>
                <w:spacing w:val="-9"/>
                <w:sz w:val="15"/>
              </w:rPr>
              <w:t xml:space="preserve"> </w:t>
            </w:r>
            <w:r>
              <w:rPr>
                <w:sz w:val="15"/>
              </w:rPr>
              <w:t>do</w:t>
            </w:r>
            <w:r>
              <w:rPr>
                <w:spacing w:val="-9"/>
                <w:sz w:val="15"/>
              </w:rPr>
              <w:t xml:space="preserve"> </w:t>
            </w:r>
            <w:r>
              <w:rPr>
                <w:sz w:val="15"/>
              </w:rPr>
              <w:t>objeto</w:t>
            </w:r>
            <w:r>
              <w:rPr>
                <w:spacing w:val="-7"/>
                <w:sz w:val="15"/>
              </w:rPr>
              <w:t xml:space="preserve"> </w:t>
            </w:r>
            <w:r>
              <w:rPr>
                <w:sz w:val="15"/>
              </w:rPr>
              <w:t>do</w:t>
            </w:r>
            <w:r>
              <w:rPr>
                <w:spacing w:val="40"/>
                <w:sz w:val="15"/>
              </w:rPr>
              <w:t xml:space="preserve"> </w:t>
            </w:r>
            <w:r>
              <w:rPr>
                <w:spacing w:val="-2"/>
                <w:sz w:val="15"/>
              </w:rPr>
              <w:t>contrato</w:t>
            </w:r>
          </w:p>
          <w:p w14:paraId="339879D4" w14:textId="77777777" w:rsidR="002C0B7C" w:rsidRDefault="002C0B7C" w:rsidP="0006229D">
            <w:pPr>
              <w:pStyle w:val="TableParagraph"/>
              <w:spacing w:line="169" w:lineRule="exact"/>
              <w:ind w:left="15" w:right="114"/>
              <w:rPr>
                <w:sz w:val="15"/>
              </w:rPr>
            </w:pPr>
            <w:r>
              <w:rPr>
                <w:sz w:val="15"/>
              </w:rPr>
              <w:t>Processo</w:t>
            </w:r>
            <w:r>
              <w:rPr>
                <w:spacing w:val="-1"/>
                <w:sz w:val="15"/>
              </w:rPr>
              <w:t xml:space="preserve"> </w:t>
            </w:r>
            <w:r>
              <w:rPr>
                <w:sz w:val="15"/>
              </w:rPr>
              <w:t xml:space="preserve">Interno </w:t>
            </w:r>
            <w:r>
              <w:rPr>
                <w:spacing w:val="-5"/>
                <w:sz w:val="15"/>
              </w:rPr>
              <w:t>de</w:t>
            </w:r>
          </w:p>
          <w:p w14:paraId="7B869B32" w14:textId="77777777" w:rsidR="002C0B7C" w:rsidRDefault="002C0B7C" w:rsidP="0006229D">
            <w:pPr>
              <w:pStyle w:val="TableParagraph"/>
              <w:spacing w:before="6" w:line="250" w:lineRule="atLeast"/>
              <w:ind w:left="93" w:right="114" w:hanging="1"/>
              <w:rPr>
                <w:sz w:val="15"/>
              </w:rPr>
            </w:pPr>
            <w:r>
              <w:rPr>
                <w:w w:val="105"/>
                <w:sz w:val="15"/>
              </w:rPr>
              <w:t>Apuração</w:t>
            </w:r>
            <w:r>
              <w:rPr>
                <w:spacing w:val="-3"/>
                <w:w w:val="105"/>
                <w:sz w:val="15"/>
              </w:rPr>
              <w:t xml:space="preserve"> </w:t>
            </w:r>
            <w:r>
              <w:rPr>
                <w:w w:val="105"/>
                <w:sz w:val="15"/>
              </w:rPr>
              <w:t>de</w:t>
            </w:r>
            <w:r>
              <w:rPr>
                <w:spacing w:val="40"/>
                <w:w w:val="105"/>
                <w:sz w:val="15"/>
              </w:rPr>
              <w:t xml:space="preserve"> </w:t>
            </w:r>
            <w:r>
              <w:rPr>
                <w:spacing w:val="-2"/>
                <w:w w:val="105"/>
                <w:sz w:val="15"/>
              </w:rPr>
              <w:t>Responsabilidade</w:t>
            </w:r>
          </w:p>
        </w:tc>
        <w:tc>
          <w:tcPr>
            <w:tcW w:w="554" w:type="dxa"/>
          </w:tcPr>
          <w:p w14:paraId="75FCBD8E" w14:textId="77777777" w:rsidR="002C0B7C" w:rsidRDefault="002C0B7C" w:rsidP="0006229D">
            <w:pPr>
              <w:pStyle w:val="TableParagraph"/>
              <w:ind w:right="114"/>
              <w:rPr>
                <w:rFonts w:ascii="Cambria"/>
                <w:b/>
                <w:sz w:val="15"/>
              </w:rPr>
            </w:pPr>
          </w:p>
          <w:p w14:paraId="7C00DC1B" w14:textId="77777777" w:rsidR="002C0B7C" w:rsidRDefault="002C0B7C" w:rsidP="0006229D">
            <w:pPr>
              <w:pStyle w:val="TableParagraph"/>
              <w:ind w:right="114"/>
              <w:rPr>
                <w:rFonts w:ascii="Cambria"/>
                <w:b/>
                <w:sz w:val="15"/>
              </w:rPr>
            </w:pPr>
          </w:p>
          <w:p w14:paraId="4808EAD3" w14:textId="77777777" w:rsidR="002C0B7C" w:rsidRDefault="002C0B7C" w:rsidP="0006229D">
            <w:pPr>
              <w:pStyle w:val="TableParagraph"/>
              <w:ind w:right="114"/>
              <w:rPr>
                <w:rFonts w:ascii="Cambria"/>
                <w:b/>
                <w:sz w:val="15"/>
              </w:rPr>
            </w:pPr>
          </w:p>
          <w:p w14:paraId="1925739A" w14:textId="77777777" w:rsidR="002C0B7C" w:rsidRDefault="002C0B7C" w:rsidP="0006229D">
            <w:pPr>
              <w:pStyle w:val="TableParagraph"/>
              <w:ind w:right="114"/>
              <w:rPr>
                <w:rFonts w:ascii="Cambria"/>
                <w:b/>
                <w:sz w:val="15"/>
              </w:rPr>
            </w:pPr>
          </w:p>
          <w:p w14:paraId="4CD09158" w14:textId="77777777" w:rsidR="002C0B7C" w:rsidRDefault="002C0B7C" w:rsidP="0006229D">
            <w:pPr>
              <w:pStyle w:val="TableParagraph"/>
              <w:spacing w:before="23"/>
              <w:ind w:right="114"/>
              <w:rPr>
                <w:rFonts w:ascii="Cambria"/>
                <w:b/>
                <w:sz w:val="15"/>
              </w:rPr>
            </w:pPr>
          </w:p>
          <w:p w14:paraId="7864B1DC" w14:textId="77777777" w:rsidR="002C0B7C" w:rsidRDefault="002C0B7C" w:rsidP="0006229D">
            <w:pPr>
              <w:pStyle w:val="TableParagraph"/>
              <w:ind w:left="12" w:right="114"/>
              <w:rPr>
                <w:sz w:val="15"/>
              </w:rPr>
            </w:pPr>
            <w:r>
              <w:rPr>
                <w:spacing w:val="-10"/>
                <w:sz w:val="15"/>
              </w:rPr>
              <w:t>1</w:t>
            </w:r>
          </w:p>
        </w:tc>
        <w:tc>
          <w:tcPr>
            <w:tcW w:w="463" w:type="dxa"/>
          </w:tcPr>
          <w:p w14:paraId="4A083D68" w14:textId="77777777" w:rsidR="002C0B7C" w:rsidRDefault="002C0B7C" w:rsidP="0006229D">
            <w:pPr>
              <w:pStyle w:val="TableParagraph"/>
              <w:ind w:right="114"/>
              <w:rPr>
                <w:rFonts w:ascii="Cambria"/>
                <w:b/>
                <w:sz w:val="15"/>
              </w:rPr>
            </w:pPr>
          </w:p>
          <w:p w14:paraId="39289B9E" w14:textId="77777777" w:rsidR="002C0B7C" w:rsidRDefault="002C0B7C" w:rsidP="0006229D">
            <w:pPr>
              <w:pStyle w:val="TableParagraph"/>
              <w:ind w:right="114"/>
              <w:rPr>
                <w:rFonts w:ascii="Cambria"/>
                <w:b/>
                <w:sz w:val="15"/>
              </w:rPr>
            </w:pPr>
          </w:p>
          <w:p w14:paraId="65E6D842" w14:textId="77777777" w:rsidR="002C0B7C" w:rsidRDefault="002C0B7C" w:rsidP="0006229D">
            <w:pPr>
              <w:pStyle w:val="TableParagraph"/>
              <w:ind w:right="114"/>
              <w:rPr>
                <w:rFonts w:ascii="Cambria"/>
                <w:b/>
                <w:sz w:val="15"/>
              </w:rPr>
            </w:pPr>
          </w:p>
          <w:p w14:paraId="64035057" w14:textId="77777777" w:rsidR="002C0B7C" w:rsidRDefault="002C0B7C" w:rsidP="0006229D">
            <w:pPr>
              <w:pStyle w:val="TableParagraph"/>
              <w:ind w:right="114"/>
              <w:rPr>
                <w:rFonts w:ascii="Cambria"/>
                <w:b/>
                <w:sz w:val="15"/>
              </w:rPr>
            </w:pPr>
          </w:p>
          <w:p w14:paraId="6E2DF6D0" w14:textId="77777777" w:rsidR="002C0B7C" w:rsidRDefault="002C0B7C" w:rsidP="0006229D">
            <w:pPr>
              <w:pStyle w:val="TableParagraph"/>
              <w:spacing w:before="23"/>
              <w:ind w:right="114"/>
              <w:rPr>
                <w:rFonts w:ascii="Cambria"/>
                <w:b/>
                <w:sz w:val="15"/>
              </w:rPr>
            </w:pPr>
          </w:p>
          <w:p w14:paraId="74628843" w14:textId="77777777" w:rsidR="002C0B7C" w:rsidRDefault="002C0B7C" w:rsidP="0006229D">
            <w:pPr>
              <w:pStyle w:val="TableParagraph"/>
              <w:ind w:left="23" w:right="114"/>
              <w:rPr>
                <w:sz w:val="15"/>
              </w:rPr>
            </w:pPr>
            <w:r>
              <w:rPr>
                <w:spacing w:val="-10"/>
                <w:sz w:val="15"/>
              </w:rPr>
              <w:t>3</w:t>
            </w:r>
          </w:p>
        </w:tc>
        <w:tc>
          <w:tcPr>
            <w:tcW w:w="474" w:type="dxa"/>
          </w:tcPr>
          <w:p w14:paraId="0312788A" w14:textId="77777777" w:rsidR="002C0B7C" w:rsidRDefault="002C0B7C" w:rsidP="0006229D">
            <w:pPr>
              <w:pStyle w:val="TableParagraph"/>
              <w:ind w:right="114"/>
              <w:rPr>
                <w:rFonts w:ascii="Cambria"/>
                <w:b/>
                <w:sz w:val="15"/>
              </w:rPr>
            </w:pPr>
          </w:p>
          <w:p w14:paraId="76A705E5" w14:textId="77777777" w:rsidR="002C0B7C" w:rsidRDefault="002C0B7C" w:rsidP="0006229D">
            <w:pPr>
              <w:pStyle w:val="TableParagraph"/>
              <w:ind w:right="114"/>
              <w:rPr>
                <w:rFonts w:ascii="Cambria"/>
                <w:b/>
                <w:sz w:val="15"/>
              </w:rPr>
            </w:pPr>
          </w:p>
          <w:p w14:paraId="009A1224" w14:textId="77777777" w:rsidR="002C0B7C" w:rsidRDefault="002C0B7C" w:rsidP="0006229D">
            <w:pPr>
              <w:pStyle w:val="TableParagraph"/>
              <w:ind w:right="114"/>
              <w:rPr>
                <w:rFonts w:ascii="Cambria"/>
                <w:b/>
                <w:sz w:val="15"/>
              </w:rPr>
            </w:pPr>
          </w:p>
          <w:p w14:paraId="31B6A182" w14:textId="77777777" w:rsidR="002C0B7C" w:rsidRDefault="002C0B7C" w:rsidP="0006229D">
            <w:pPr>
              <w:pStyle w:val="TableParagraph"/>
              <w:ind w:right="114"/>
              <w:rPr>
                <w:rFonts w:ascii="Cambria"/>
                <w:b/>
                <w:sz w:val="15"/>
              </w:rPr>
            </w:pPr>
          </w:p>
          <w:p w14:paraId="465EB512" w14:textId="77777777" w:rsidR="002C0B7C" w:rsidRDefault="002C0B7C" w:rsidP="0006229D">
            <w:pPr>
              <w:pStyle w:val="TableParagraph"/>
              <w:spacing w:before="23"/>
              <w:ind w:right="114"/>
              <w:rPr>
                <w:rFonts w:ascii="Cambria"/>
                <w:b/>
                <w:sz w:val="15"/>
              </w:rPr>
            </w:pPr>
          </w:p>
          <w:p w14:paraId="3A554566" w14:textId="77777777" w:rsidR="002C0B7C" w:rsidRDefault="002C0B7C" w:rsidP="0006229D">
            <w:pPr>
              <w:pStyle w:val="TableParagraph"/>
              <w:ind w:left="14" w:right="114"/>
              <w:rPr>
                <w:sz w:val="15"/>
              </w:rPr>
            </w:pPr>
            <w:r>
              <w:rPr>
                <w:spacing w:val="-10"/>
                <w:sz w:val="15"/>
              </w:rPr>
              <w:t>3</w:t>
            </w:r>
          </w:p>
        </w:tc>
        <w:tc>
          <w:tcPr>
            <w:tcW w:w="931" w:type="dxa"/>
          </w:tcPr>
          <w:p w14:paraId="745431B8" w14:textId="77777777" w:rsidR="002C0B7C" w:rsidRDefault="002C0B7C" w:rsidP="0006229D">
            <w:pPr>
              <w:pStyle w:val="TableParagraph"/>
              <w:ind w:right="114"/>
              <w:rPr>
                <w:rFonts w:ascii="Cambria"/>
                <w:b/>
                <w:sz w:val="15"/>
              </w:rPr>
            </w:pPr>
          </w:p>
          <w:p w14:paraId="5D044D9D" w14:textId="77777777" w:rsidR="002C0B7C" w:rsidRDefault="002C0B7C" w:rsidP="0006229D">
            <w:pPr>
              <w:pStyle w:val="TableParagraph"/>
              <w:ind w:right="114"/>
              <w:rPr>
                <w:rFonts w:ascii="Cambria"/>
                <w:b/>
                <w:sz w:val="15"/>
              </w:rPr>
            </w:pPr>
          </w:p>
          <w:p w14:paraId="09225DED" w14:textId="77777777" w:rsidR="002C0B7C" w:rsidRDefault="002C0B7C" w:rsidP="0006229D">
            <w:pPr>
              <w:pStyle w:val="TableParagraph"/>
              <w:ind w:right="114"/>
              <w:rPr>
                <w:rFonts w:ascii="Cambria"/>
                <w:b/>
                <w:sz w:val="15"/>
              </w:rPr>
            </w:pPr>
          </w:p>
          <w:p w14:paraId="0679F111" w14:textId="77777777" w:rsidR="002C0B7C" w:rsidRDefault="002C0B7C" w:rsidP="0006229D">
            <w:pPr>
              <w:pStyle w:val="TableParagraph"/>
              <w:ind w:right="114"/>
              <w:rPr>
                <w:rFonts w:ascii="Cambria"/>
                <w:b/>
                <w:sz w:val="15"/>
              </w:rPr>
            </w:pPr>
          </w:p>
          <w:p w14:paraId="0F21D3D9" w14:textId="77777777" w:rsidR="002C0B7C" w:rsidRDefault="002C0B7C" w:rsidP="0006229D">
            <w:pPr>
              <w:pStyle w:val="TableParagraph"/>
              <w:spacing w:before="18"/>
              <w:ind w:right="114"/>
              <w:rPr>
                <w:rFonts w:ascii="Cambria"/>
                <w:b/>
                <w:sz w:val="15"/>
              </w:rPr>
            </w:pPr>
          </w:p>
          <w:p w14:paraId="1FC8E7ED" w14:textId="77777777" w:rsidR="002C0B7C" w:rsidRDefault="002C0B7C" w:rsidP="0006229D">
            <w:pPr>
              <w:pStyle w:val="TableParagraph"/>
              <w:ind w:left="53" w:right="114"/>
              <w:rPr>
                <w:rFonts w:ascii="Cambria" w:hAnsi="Cambria"/>
                <w:b/>
                <w:sz w:val="15"/>
              </w:rPr>
            </w:pPr>
            <w:r>
              <w:rPr>
                <w:rFonts w:ascii="Cambria" w:hAnsi="Cambria"/>
                <w:b/>
                <w:sz w:val="15"/>
              </w:rPr>
              <w:t>Revisão</w:t>
            </w:r>
            <w:r>
              <w:rPr>
                <w:rFonts w:ascii="Cambria" w:hAnsi="Cambria"/>
                <w:b/>
                <w:spacing w:val="7"/>
                <w:sz w:val="15"/>
              </w:rPr>
              <w:t xml:space="preserve"> </w:t>
            </w:r>
            <w:r>
              <w:rPr>
                <w:rFonts w:ascii="Cambria" w:hAnsi="Cambria"/>
                <w:b/>
                <w:sz w:val="15"/>
              </w:rPr>
              <w:t>minuciosa</w:t>
            </w:r>
            <w:r>
              <w:rPr>
                <w:rFonts w:ascii="Cambria" w:hAnsi="Cambria"/>
                <w:b/>
                <w:spacing w:val="7"/>
                <w:sz w:val="15"/>
              </w:rPr>
              <w:t xml:space="preserve"> </w:t>
            </w:r>
            <w:r>
              <w:rPr>
                <w:rFonts w:ascii="Cambria" w:hAnsi="Cambria"/>
                <w:b/>
                <w:sz w:val="15"/>
              </w:rPr>
              <w:t>do</w:t>
            </w:r>
            <w:r>
              <w:rPr>
                <w:rFonts w:ascii="Cambria" w:hAnsi="Cambria"/>
                <w:b/>
                <w:spacing w:val="8"/>
                <w:sz w:val="15"/>
              </w:rPr>
              <w:t xml:space="preserve"> </w:t>
            </w:r>
            <w:r>
              <w:rPr>
                <w:rFonts w:ascii="Cambria" w:hAnsi="Cambria"/>
                <w:b/>
                <w:sz w:val="15"/>
              </w:rPr>
              <w:t>Termo</w:t>
            </w:r>
            <w:r>
              <w:rPr>
                <w:rFonts w:ascii="Cambria" w:hAnsi="Cambria"/>
                <w:b/>
                <w:spacing w:val="10"/>
                <w:sz w:val="15"/>
              </w:rPr>
              <w:t xml:space="preserve"> </w:t>
            </w:r>
            <w:r>
              <w:rPr>
                <w:rFonts w:ascii="Cambria" w:hAnsi="Cambria"/>
                <w:b/>
                <w:sz w:val="15"/>
              </w:rPr>
              <w:t>de</w:t>
            </w:r>
            <w:r>
              <w:rPr>
                <w:rFonts w:ascii="Cambria" w:hAnsi="Cambria"/>
                <w:b/>
                <w:spacing w:val="9"/>
                <w:sz w:val="15"/>
              </w:rPr>
              <w:t xml:space="preserve"> </w:t>
            </w:r>
            <w:r>
              <w:rPr>
                <w:rFonts w:ascii="Cambria" w:hAnsi="Cambria"/>
                <w:b/>
                <w:spacing w:val="-2"/>
                <w:sz w:val="15"/>
              </w:rPr>
              <w:t>Referência</w:t>
            </w:r>
          </w:p>
        </w:tc>
        <w:tc>
          <w:tcPr>
            <w:tcW w:w="1019" w:type="dxa"/>
          </w:tcPr>
          <w:p w14:paraId="79763C7F" w14:textId="77777777" w:rsidR="002C0B7C" w:rsidRDefault="002C0B7C" w:rsidP="0006229D">
            <w:pPr>
              <w:pStyle w:val="TableParagraph"/>
              <w:ind w:right="114"/>
              <w:rPr>
                <w:rFonts w:ascii="Cambria"/>
                <w:b/>
                <w:sz w:val="15"/>
              </w:rPr>
            </w:pPr>
          </w:p>
          <w:p w14:paraId="47FBC654" w14:textId="77777777" w:rsidR="002C0B7C" w:rsidRDefault="002C0B7C" w:rsidP="0006229D">
            <w:pPr>
              <w:pStyle w:val="TableParagraph"/>
              <w:ind w:right="114"/>
              <w:rPr>
                <w:rFonts w:ascii="Cambria"/>
                <w:b/>
                <w:sz w:val="15"/>
              </w:rPr>
            </w:pPr>
          </w:p>
          <w:p w14:paraId="20F45777" w14:textId="77777777" w:rsidR="002C0B7C" w:rsidRDefault="002C0B7C" w:rsidP="0006229D">
            <w:pPr>
              <w:pStyle w:val="TableParagraph"/>
              <w:ind w:right="114"/>
              <w:rPr>
                <w:rFonts w:ascii="Cambria"/>
                <w:b/>
                <w:sz w:val="15"/>
              </w:rPr>
            </w:pPr>
          </w:p>
          <w:p w14:paraId="58CC26A1" w14:textId="77777777" w:rsidR="002C0B7C" w:rsidRDefault="002C0B7C" w:rsidP="0006229D">
            <w:pPr>
              <w:pStyle w:val="TableParagraph"/>
              <w:ind w:right="114"/>
              <w:rPr>
                <w:rFonts w:ascii="Cambria"/>
                <w:b/>
                <w:sz w:val="15"/>
              </w:rPr>
            </w:pPr>
          </w:p>
          <w:p w14:paraId="2AF2C362" w14:textId="77777777" w:rsidR="002C0B7C" w:rsidRDefault="002C0B7C" w:rsidP="0006229D">
            <w:pPr>
              <w:pStyle w:val="TableParagraph"/>
              <w:spacing w:before="23"/>
              <w:ind w:right="114"/>
              <w:rPr>
                <w:rFonts w:ascii="Cambria"/>
                <w:b/>
                <w:sz w:val="15"/>
              </w:rPr>
            </w:pPr>
          </w:p>
          <w:p w14:paraId="3E3E58B9" w14:textId="77777777" w:rsidR="002C0B7C" w:rsidRDefault="002C0B7C" w:rsidP="0006229D">
            <w:pPr>
              <w:pStyle w:val="TableParagraph"/>
              <w:ind w:left="40" w:right="114"/>
              <w:rPr>
                <w:sz w:val="15"/>
              </w:rPr>
            </w:pPr>
            <w:r>
              <w:rPr>
                <w:spacing w:val="-2"/>
                <w:w w:val="105"/>
                <w:sz w:val="15"/>
              </w:rPr>
              <w:t>CONTRATANTE</w:t>
            </w:r>
          </w:p>
        </w:tc>
      </w:tr>
      <w:tr w:rsidR="002C0B7C" w14:paraId="484A7C30" w14:textId="77777777" w:rsidTr="0006229D">
        <w:trPr>
          <w:trHeight w:val="1360"/>
        </w:trPr>
        <w:tc>
          <w:tcPr>
            <w:tcW w:w="20" w:type="dxa"/>
          </w:tcPr>
          <w:p w14:paraId="0CFC17DD" w14:textId="77777777" w:rsidR="002C0B7C" w:rsidRDefault="002C0B7C" w:rsidP="0006229D">
            <w:pPr>
              <w:pStyle w:val="TableParagraph"/>
              <w:ind w:right="114"/>
              <w:rPr>
                <w:rFonts w:ascii="Cambria"/>
                <w:b/>
                <w:sz w:val="15"/>
              </w:rPr>
            </w:pPr>
          </w:p>
          <w:p w14:paraId="3E2C2113" w14:textId="77777777" w:rsidR="002C0B7C" w:rsidRDefault="002C0B7C" w:rsidP="0006229D">
            <w:pPr>
              <w:pStyle w:val="TableParagraph"/>
              <w:ind w:right="114"/>
              <w:rPr>
                <w:rFonts w:ascii="Cambria"/>
                <w:b/>
                <w:sz w:val="15"/>
              </w:rPr>
            </w:pPr>
          </w:p>
          <w:p w14:paraId="3DFD9AB0" w14:textId="77777777" w:rsidR="002C0B7C" w:rsidRDefault="002C0B7C" w:rsidP="0006229D">
            <w:pPr>
              <w:pStyle w:val="TableParagraph"/>
              <w:spacing w:before="2"/>
              <w:ind w:right="114"/>
              <w:rPr>
                <w:rFonts w:ascii="Cambria"/>
                <w:b/>
                <w:sz w:val="15"/>
              </w:rPr>
            </w:pPr>
          </w:p>
          <w:p w14:paraId="45242209" w14:textId="77777777" w:rsidR="002C0B7C" w:rsidRDefault="002C0B7C" w:rsidP="0006229D">
            <w:pPr>
              <w:pStyle w:val="TableParagraph"/>
              <w:spacing w:before="1"/>
              <w:ind w:left="195" w:right="114"/>
              <w:rPr>
                <w:sz w:val="15"/>
              </w:rPr>
            </w:pPr>
            <w:r>
              <w:rPr>
                <w:spacing w:val="-10"/>
                <w:sz w:val="15"/>
              </w:rPr>
              <w:t>2</w:t>
            </w:r>
          </w:p>
        </w:tc>
        <w:tc>
          <w:tcPr>
            <w:tcW w:w="1126" w:type="dxa"/>
          </w:tcPr>
          <w:p w14:paraId="163A93C8" w14:textId="77777777" w:rsidR="002C0B7C" w:rsidRDefault="002C0B7C" w:rsidP="0006229D">
            <w:pPr>
              <w:pStyle w:val="TableParagraph"/>
              <w:ind w:right="114"/>
              <w:rPr>
                <w:rFonts w:ascii="Cambria"/>
                <w:b/>
                <w:sz w:val="15"/>
              </w:rPr>
            </w:pPr>
          </w:p>
          <w:p w14:paraId="60441155" w14:textId="77777777" w:rsidR="002C0B7C" w:rsidRDefault="002C0B7C" w:rsidP="0006229D">
            <w:pPr>
              <w:pStyle w:val="TableParagraph"/>
              <w:ind w:right="114"/>
              <w:rPr>
                <w:rFonts w:ascii="Cambria"/>
                <w:b/>
                <w:sz w:val="15"/>
              </w:rPr>
            </w:pPr>
          </w:p>
          <w:p w14:paraId="2E59D421" w14:textId="77777777" w:rsidR="002C0B7C" w:rsidRDefault="002C0B7C" w:rsidP="0006229D">
            <w:pPr>
              <w:pStyle w:val="TableParagraph"/>
              <w:spacing w:before="2"/>
              <w:ind w:right="114"/>
              <w:rPr>
                <w:rFonts w:ascii="Cambria"/>
                <w:b/>
                <w:sz w:val="15"/>
              </w:rPr>
            </w:pPr>
          </w:p>
          <w:p w14:paraId="472BBF31" w14:textId="77777777" w:rsidR="002C0B7C" w:rsidRDefault="002C0B7C" w:rsidP="0006229D">
            <w:pPr>
              <w:pStyle w:val="TableParagraph"/>
              <w:spacing w:before="1"/>
              <w:ind w:left="22" w:right="114"/>
              <w:rPr>
                <w:sz w:val="15"/>
              </w:rPr>
            </w:pPr>
            <w:r>
              <w:rPr>
                <w:w w:val="105"/>
                <w:sz w:val="15"/>
              </w:rPr>
              <w:t>Gestão</w:t>
            </w:r>
            <w:r>
              <w:rPr>
                <w:spacing w:val="-10"/>
                <w:w w:val="105"/>
                <w:sz w:val="15"/>
              </w:rPr>
              <w:t xml:space="preserve"> </w:t>
            </w:r>
            <w:r>
              <w:rPr>
                <w:w w:val="105"/>
                <w:sz w:val="15"/>
              </w:rPr>
              <w:t>do</w:t>
            </w:r>
            <w:r>
              <w:rPr>
                <w:spacing w:val="-9"/>
                <w:w w:val="105"/>
                <w:sz w:val="15"/>
              </w:rPr>
              <w:t xml:space="preserve"> </w:t>
            </w:r>
            <w:r>
              <w:rPr>
                <w:spacing w:val="-2"/>
                <w:w w:val="105"/>
                <w:sz w:val="15"/>
              </w:rPr>
              <w:t>Contrato</w:t>
            </w:r>
          </w:p>
        </w:tc>
        <w:tc>
          <w:tcPr>
            <w:tcW w:w="1658" w:type="dxa"/>
          </w:tcPr>
          <w:p w14:paraId="7452A665" w14:textId="77777777" w:rsidR="002C0B7C" w:rsidRDefault="002C0B7C" w:rsidP="0006229D">
            <w:pPr>
              <w:pStyle w:val="TableParagraph"/>
              <w:ind w:right="114"/>
              <w:rPr>
                <w:rFonts w:ascii="Cambria"/>
                <w:b/>
                <w:sz w:val="15"/>
              </w:rPr>
            </w:pPr>
          </w:p>
          <w:p w14:paraId="21C66A9A" w14:textId="77777777" w:rsidR="002C0B7C" w:rsidRDefault="002C0B7C" w:rsidP="0006229D">
            <w:pPr>
              <w:pStyle w:val="TableParagraph"/>
              <w:spacing w:before="50"/>
              <w:ind w:right="114"/>
              <w:rPr>
                <w:rFonts w:ascii="Cambria"/>
                <w:b/>
                <w:sz w:val="15"/>
              </w:rPr>
            </w:pPr>
          </w:p>
          <w:p w14:paraId="53F45DCD" w14:textId="77777777" w:rsidR="002C0B7C" w:rsidRDefault="002C0B7C" w:rsidP="0006229D">
            <w:pPr>
              <w:pStyle w:val="TableParagraph"/>
              <w:spacing w:line="360" w:lineRule="auto"/>
              <w:ind w:left="1051" w:right="114" w:hanging="1004"/>
              <w:rPr>
                <w:sz w:val="15"/>
              </w:rPr>
            </w:pPr>
            <w:r>
              <w:rPr>
                <w:sz w:val="15"/>
              </w:rPr>
              <w:t>Apresentação de documentação</w:t>
            </w:r>
            <w:r>
              <w:rPr>
                <w:spacing w:val="29"/>
                <w:sz w:val="15"/>
              </w:rPr>
              <w:t xml:space="preserve"> </w:t>
            </w:r>
            <w:r>
              <w:rPr>
                <w:sz w:val="15"/>
              </w:rPr>
              <w:t>falsa</w:t>
            </w:r>
            <w:r>
              <w:rPr>
                <w:spacing w:val="-2"/>
                <w:sz w:val="15"/>
              </w:rPr>
              <w:t xml:space="preserve"> </w:t>
            </w:r>
            <w:r>
              <w:rPr>
                <w:sz w:val="15"/>
              </w:rPr>
              <w:t>ou</w:t>
            </w:r>
            <w:r>
              <w:rPr>
                <w:spacing w:val="40"/>
                <w:sz w:val="15"/>
              </w:rPr>
              <w:t xml:space="preserve"> </w:t>
            </w:r>
            <w:r>
              <w:rPr>
                <w:spacing w:val="-2"/>
                <w:sz w:val="15"/>
              </w:rPr>
              <w:t>vencida</w:t>
            </w:r>
          </w:p>
        </w:tc>
        <w:tc>
          <w:tcPr>
            <w:tcW w:w="1027" w:type="dxa"/>
          </w:tcPr>
          <w:p w14:paraId="60BF62BA" w14:textId="77777777" w:rsidR="002C0B7C" w:rsidRDefault="002C0B7C" w:rsidP="0006229D">
            <w:pPr>
              <w:pStyle w:val="TableParagraph"/>
              <w:spacing w:before="96"/>
              <w:ind w:right="114"/>
              <w:rPr>
                <w:rFonts w:ascii="Cambria"/>
                <w:b/>
                <w:sz w:val="15"/>
              </w:rPr>
            </w:pPr>
          </w:p>
          <w:p w14:paraId="293B70EF" w14:textId="77777777" w:rsidR="002C0B7C" w:rsidRDefault="002C0B7C" w:rsidP="0006229D">
            <w:pPr>
              <w:pStyle w:val="TableParagraph"/>
              <w:spacing w:line="360" w:lineRule="auto"/>
              <w:ind w:left="222" w:right="114" w:hanging="1"/>
              <w:rPr>
                <w:sz w:val="15"/>
              </w:rPr>
            </w:pPr>
            <w:r>
              <w:rPr>
                <w:w w:val="105"/>
                <w:sz w:val="15"/>
              </w:rPr>
              <w:t>Má fé ou</w:t>
            </w:r>
            <w:r>
              <w:rPr>
                <w:spacing w:val="40"/>
                <w:w w:val="105"/>
                <w:sz w:val="15"/>
              </w:rPr>
              <w:t xml:space="preserve"> </w:t>
            </w:r>
            <w:r>
              <w:rPr>
                <w:sz w:val="15"/>
              </w:rPr>
              <w:t>inobservância</w:t>
            </w:r>
            <w:r>
              <w:rPr>
                <w:spacing w:val="-10"/>
                <w:sz w:val="15"/>
              </w:rPr>
              <w:t xml:space="preserve"> </w:t>
            </w:r>
            <w:r>
              <w:rPr>
                <w:sz w:val="15"/>
              </w:rPr>
              <w:t>do</w:t>
            </w:r>
            <w:r>
              <w:rPr>
                <w:spacing w:val="40"/>
                <w:w w:val="105"/>
                <w:sz w:val="15"/>
              </w:rPr>
              <w:t xml:space="preserve"> </w:t>
            </w:r>
            <w:r>
              <w:rPr>
                <w:spacing w:val="-2"/>
                <w:w w:val="105"/>
                <w:sz w:val="15"/>
              </w:rPr>
              <w:t>Proponente</w:t>
            </w:r>
          </w:p>
        </w:tc>
        <w:tc>
          <w:tcPr>
            <w:tcW w:w="1106" w:type="dxa"/>
          </w:tcPr>
          <w:p w14:paraId="686841DC" w14:textId="77777777" w:rsidR="002C0B7C" w:rsidRDefault="002C0B7C" w:rsidP="0006229D">
            <w:pPr>
              <w:pStyle w:val="TableParagraph"/>
              <w:spacing w:before="144" w:line="360" w:lineRule="auto"/>
              <w:ind w:left="15" w:right="114"/>
              <w:rPr>
                <w:sz w:val="15"/>
              </w:rPr>
            </w:pPr>
            <w:r>
              <w:rPr>
                <w:spacing w:val="-2"/>
                <w:w w:val="105"/>
                <w:sz w:val="15"/>
              </w:rPr>
              <w:t>Contratação</w:t>
            </w:r>
            <w:r>
              <w:rPr>
                <w:spacing w:val="-8"/>
                <w:w w:val="105"/>
                <w:sz w:val="15"/>
              </w:rPr>
              <w:t xml:space="preserve"> </w:t>
            </w:r>
            <w:r>
              <w:rPr>
                <w:spacing w:val="-2"/>
                <w:w w:val="105"/>
                <w:sz w:val="15"/>
              </w:rPr>
              <w:t>de</w:t>
            </w:r>
            <w:r>
              <w:rPr>
                <w:spacing w:val="40"/>
                <w:w w:val="105"/>
                <w:sz w:val="15"/>
              </w:rPr>
              <w:t xml:space="preserve"> </w:t>
            </w:r>
            <w:r>
              <w:rPr>
                <w:w w:val="105"/>
                <w:sz w:val="15"/>
              </w:rPr>
              <w:t>empresa</w:t>
            </w:r>
            <w:r>
              <w:rPr>
                <w:spacing w:val="-3"/>
                <w:w w:val="105"/>
                <w:sz w:val="15"/>
              </w:rPr>
              <w:t xml:space="preserve"> </w:t>
            </w:r>
            <w:r>
              <w:rPr>
                <w:w w:val="105"/>
                <w:sz w:val="15"/>
              </w:rPr>
              <w:t>e/ou</w:t>
            </w:r>
            <w:r>
              <w:rPr>
                <w:spacing w:val="40"/>
                <w:w w:val="105"/>
                <w:sz w:val="15"/>
              </w:rPr>
              <w:t xml:space="preserve"> </w:t>
            </w:r>
            <w:r>
              <w:rPr>
                <w:spacing w:val="-2"/>
                <w:w w:val="105"/>
                <w:sz w:val="15"/>
              </w:rPr>
              <w:t>profissional</w:t>
            </w:r>
            <w:r>
              <w:rPr>
                <w:spacing w:val="40"/>
                <w:w w:val="105"/>
                <w:sz w:val="15"/>
              </w:rPr>
              <w:t xml:space="preserve"> </w:t>
            </w:r>
            <w:r>
              <w:rPr>
                <w:spacing w:val="-2"/>
                <w:w w:val="105"/>
                <w:sz w:val="15"/>
              </w:rPr>
              <w:t>indevidos</w:t>
            </w:r>
          </w:p>
        </w:tc>
        <w:tc>
          <w:tcPr>
            <w:tcW w:w="554" w:type="dxa"/>
          </w:tcPr>
          <w:p w14:paraId="02B3883E" w14:textId="77777777" w:rsidR="002C0B7C" w:rsidRDefault="002C0B7C" w:rsidP="0006229D">
            <w:pPr>
              <w:pStyle w:val="TableParagraph"/>
              <w:ind w:right="114"/>
              <w:rPr>
                <w:rFonts w:ascii="Cambria"/>
                <w:b/>
                <w:sz w:val="15"/>
              </w:rPr>
            </w:pPr>
          </w:p>
          <w:p w14:paraId="3C7E548B" w14:textId="77777777" w:rsidR="002C0B7C" w:rsidRDefault="002C0B7C" w:rsidP="0006229D">
            <w:pPr>
              <w:pStyle w:val="TableParagraph"/>
              <w:ind w:right="114"/>
              <w:rPr>
                <w:rFonts w:ascii="Cambria"/>
                <w:b/>
                <w:sz w:val="15"/>
              </w:rPr>
            </w:pPr>
          </w:p>
          <w:p w14:paraId="557E1DCE" w14:textId="77777777" w:rsidR="002C0B7C" w:rsidRDefault="002C0B7C" w:rsidP="0006229D">
            <w:pPr>
              <w:pStyle w:val="TableParagraph"/>
              <w:spacing w:before="2"/>
              <w:ind w:right="114"/>
              <w:rPr>
                <w:rFonts w:ascii="Cambria"/>
                <w:b/>
                <w:sz w:val="15"/>
              </w:rPr>
            </w:pPr>
          </w:p>
          <w:p w14:paraId="624A595A" w14:textId="77777777" w:rsidR="002C0B7C" w:rsidRDefault="002C0B7C" w:rsidP="0006229D">
            <w:pPr>
              <w:pStyle w:val="TableParagraph"/>
              <w:spacing w:before="1"/>
              <w:ind w:left="12" w:right="114"/>
              <w:rPr>
                <w:sz w:val="15"/>
              </w:rPr>
            </w:pPr>
            <w:r>
              <w:rPr>
                <w:spacing w:val="-10"/>
                <w:sz w:val="15"/>
              </w:rPr>
              <w:t>1</w:t>
            </w:r>
          </w:p>
        </w:tc>
        <w:tc>
          <w:tcPr>
            <w:tcW w:w="463" w:type="dxa"/>
          </w:tcPr>
          <w:p w14:paraId="5952B2A7" w14:textId="77777777" w:rsidR="002C0B7C" w:rsidRDefault="002C0B7C" w:rsidP="0006229D">
            <w:pPr>
              <w:pStyle w:val="TableParagraph"/>
              <w:ind w:right="114"/>
              <w:rPr>
                <w:rFonts w:ascii="Cambria"/>
                <w:b/>
                <w:sz w:val="15"/>
              </w:rPr>
            </w:pPr>
          </w:p>
          <w:p w14:paraId="549C8C28" w14:textId="77777777" w:rsidR="002C0B7C" w:rsidRDefault="002C0B7C" w:rsidP="0006229D">
            <w:pPr>
              <w:pStyle w:val="TableParagraph"/>
              <w:ind w:right="114"/>
              <w:rPr>
                <w:rFonts w:ascii="Cambria"/>
                <w:b/>
                <w:sz w:val="15"/>
              </w:rPr>
            </w:pPr>
          </w:p>
          <w:p w14:paraId="14B9AC0E" w14:textId="77777777" w:rsidR="002C0B7C" w:rsidRDefault="002C0B7C" w:rsidP="0006229D">
            <w:pPr>
              <w:pStyle w:val="TableParagraph"/>
              <w:spacing w:before="2"/>
              <w:ind w:right="114"/>
              <w:rPr>
                <w:rFonts w:ascii="Cambria"/>
                <w:b/>
                <w:sz w:val="15"/>
              </w:rPr>
            </w:pPr>
          </w:p>
          <w:p w14:paraId="320A608A" w14:textId="77777777" w:rsidR="002C0B7C" w:rsidRDefault="002C0B7C" w:rsidP="0006229D">
            <w:pPr>
              <w:pStyle w:val="TableParagraph"/>
              <w:spacing w:before="1"/>
              <w:ind w:left="23" w:right="114"/>
              <w:rPr>
                <w:sz w:val="15"/>
              </w:rPr>
            </w:pPr>
            <w:r>
              <w:rPr>
                <w:spacing w:val="-10"/>
                <w:sz w:val="15"/>
              </w:rPr>
              <w:t>1</w:t>
            </w:r>
          </w:p>
        </w:tc>
        <w:tc>
          <w:tcPr>
            <w:tcW w:w="474" w:type="dxa"/>
          </w:tcPr>
          <w:p w14:paraId="53266499" w14:textId="77777777" w:rsidR="002C0B7C" w:rsidRDefault="002C0B7C" w:rsidP="0006229D">
            <w:pPr>
              <w:pStyle w:val="TableParagraph"/>
              <w:ind w:right="114"/>
              <w:rPr>
                <w:rFonts w:ascii="Cambria"/>
                <w:b/>
                <w:sz w:val="15"/>
              </w:rPr>
            </w:pPr>
          </w:p>
          <w:p w14:paraId="02EE32F4" w14:textId="77777777" w:rsidR="002C0B7C" w:rsidRDefault="002C0B7C" w:rsidP="0006229D">
            <w:pPr>
              <w:pStyle w:val="TableParagraph"/>
              <w:ind w:right="114"/>
              <w:rPr>
                <w:rFonts w:ascii="Cambria"/>
                <w:b/>
                <w:sz w:val="15"/>
              </w:rPr>
            </w:pPr>
          </w:p>
          <w:p w14:paraId="0725674D" w14:textId="77777777" w:rsidR="002C0B7C" w:rsidRDefault="002C0B7C" w:rsidP="0006229D">
            <w:pPr>
              <w:pStyle w:val="TableParagraph"/>
              <w:spacing w:before="2"/>
              <w:ind w:right="114"/>
              <w:rPr>
                <w:rFonts w:ascii="Cambria"/>
                <w:b/>
                <w:sz w:val="15"/>
              </w:rPr>
            </w:pPr>
          </w:p>
          <w:p w14:paraId="40F8B257" w14:textId="77777777" w:rsidR="002C0B7C" w:rsidRDefault="002C0B7C" w:rsidP="0006229D">
            <w:pPr>
              <w:pStyle w:val="TableParagraph"/>
              <w:spacing w:before="1"/>
              <w:ind w:left="14" w:right="114"/>
              <w:rPr>
                <w:sz w:val="15"/>
              </w:rPr>
            </w:pPr>
            <w:r>
              <w:rPr>
                <w:spacing w:val="-10"/>
                <w:sz w:val="15"/>
              </w:rPr>
              <w:t>1</w:t>
            </w:r>
          </w:p>
        </w:tc>
        <w:tc>
          <w:tcPr>
            <w:tcW w:w="931" w:type="dxa"/>
          </w:tcPr>
          <w:p w14:paraId="1FDE9B60" w14:textId="77777777" w:rsidR="002C0B7C" w:rsidRDefault="002C0B7C" w:rsidP="0006229D">
            <w:pPr>
              <w:pStyle w:val="TableParagraph"/>
              <w:spacing w:before="42"/>
              <w:ind w:right="114"/>
              <w:rPr>
                <w:rFonts w:ascii="Cambria"/>
                <w:b/>
                <w:sz w:val="15"/>
              </w:rPr>
            </w:pPr>
          </w:p>
          <w:p w14:paraId="39FB6C05" w14:textId="77777777" w:rsidR="002C0B7C" w:rsidRDefault="002C0B7C" w:rsidP="0006229D">
            <w:pPr>
              <w:pStyle w:val="TableParagraph"/>
              <w:spacing w:line="420" w:lineRule="auto"/>
              <w:ind w:left="53" w:right="114"/>
              <w:rPr>
                <w:rFonts w:ascii="Cambria" w:hAnsi="Cambria"/>
                <w:b/>
                <w:sz w:val="15"/>
              </w:rPr>
            </w:pPr>
            <w:r>
              <w:rPr>
                <w:rFonts w:ascii="Cambria" w:hAnsi="Cambria"/>
                <w:b/>
                <w:spacing w:val="-2"/>
                <w:w w:val="105"/>
                <w:sz w:val="15"/>
              </w:rPr>
              <w:t>Apresentação</w:t>
            </w:r>
            <w:r>
              <w:rPr>
                <w:rFonts w:ascii="Cambria" w:hAnsi="Cambria"/>
                <w:b/>
                <w:spacing w:val="-7"/>
                <w:w w:val="105"/>
                <w:sz w:val="15"/>
              </w:rPr>
              <w:t xml:space="preserve"> </w:t>
            </w:r>
            <w:r>
              <w:rPr>
                <w:rFonts w:ascii="Cambria" w:hAnsi="Cambria"/>
                <w:b/>
                <w:spacing w:val="-2"/>
                <w:w w:val="105"/>
                <w:sz w:val="15"/>
              </w:rPr>
              <w:t>de</w:t>
            </w:r>
            <w:r>
              <w:rPr>
                <w:rFonts w:ascii="Cambria" w:hAnsi="Cambria"/>
                <w:b/>
                <w:spacing w:val="-4"/>
                <w:w w:val="105"/>
                <w:sz w:val="15"/>
              </w:rPr>
              <w:t xml:space="preserve"> </w:t>
            </w:r>
            <w:r>
              <w:rPr>
                <w:rFonts w:ascii="Cambria" w:hAnsi="Cambria"/>
                <w:b/>
                <w:spacing w:val="-2"/>
                <w:w w:val="105"/>
                <w:sz w:val="15"/>
              </w:rPr>
              <w:t>Documentos</w:t>
            </w:r>
            <w:r>
              <w:rPr>
                <w:rFonts w:ascii="Cambria" w:hAnsi="Cambria"/>
                <w:b/>
                <w:spacing w:val="-3"/>
                <w:w w:val="105"/>
                <w:sz w:val="15"/>
              </w:rPr>
              <w:t xml:space="preserve"> </w:t>
            </w:r>
            <w:r>
              <w:rPr>
                <w:rFonts w:ascii="Cambria" w:hAnsi="Cambria"/>
                <w:b/>
                <w:spacing w:val="-2"/>
                <w:w w:val="105"/>
                <w:sz w:val="15"/>
              </w:rPr>
              <w:t>originais</w:t>
            </w:r>
            <w:r>
              <w:rPr>
                <w:rFonts w:ascii="Cambria" w:hAnsi="Cambria"/>
                <w:b/>
                <w:spacing w:val="-4"/>
                <w:w w:val="105"/>
                <w:sz w:val="15"/>
              </w:rPr>
              <w:t xml:space="preserve"> </w:t>
            </w:r>
            <w:r>
              <w:rPr>
                <w:rFonts w:ascii="Cambria" w:hAnsi="Cambria"/>
                <w:b/>
                <w:spacing w:val="-2"/>
                <w:w w:val="105"/>
                <w:sz w:val="15"/>
              </w:rPr>
              <w:t>com</w:t>
            </w:r>
            <w:r>
              <w:rPr>
                <w:rFonts w:ascii="Cambria" w:hAnsi="Cambria"/>
                <w:b/>
                <w:spacing w:val="40"/>
                <w:w w:val="105"/>
                <w:sz w:val="15"/>
              </w:rPr>
              <w:t xml:space="preserve"> </w:t>
            </w:r>
            <w:r>
              <w:rPr>
                <w:rFonts w:ascii="Cambria" w:hAnsi="Cambria"/>
                <w:b/>
                <w:w w:val="105"/>
                <w:sz w:val="15"/>
              </w:rPr>
              <w:t>cópias autenticadas em cartório</w:t>
            </w:r>
          </w:p>
          <w:p w14:paraId="7D6BD3DB" w14:textId="77777777" w:rsidR="002C0B7C" w:rsidRDefault="002C0B7C" w:rsidP="0006229D">
            <w:pPr>
              <w:pStyle w:val="TableParagraph"/>
              <w:spacing w:before="2"/>
              <w:ind w:left="53" w:right="114"/>
              <w:rPr>
                <w:rFonts w:ascii="Cambria"/>
                <w:b/>
                <w:sz w:val="15"/>
              </w:rPr>
            </w:pPr>
            <w:r>
              <w:rPr>
                <w:rFonts w:ascii="Cambria"/>
                <w:b/>
                <w:sz w:val="15"/>
              </w:rPr>
              <w:t>Consulta</w:t>
            </w:r>
            <w:r>
              <w:rPr>
                <w:rFonts w:ascii="Cambria"/>
                <w:b/>
                <w:spacing w:val="8"/>
                <w:sz w:val="15"/>
              </w:rPr>
              <w:t xml:space="preserve"> </w:t>
            </w:r>
            <w:r>
              <w:rPr>
                <w:rFonts w:ascii="Cambria"/>
                <w:b/>
                <w:sz w:val="15"/>
              </w:rPr>
              <w:t>em</w:t>
            </w:r>
            <w:r>
              <w:rPr>
                <w:rFonts w:ascii="Cambria"/>
                <w:b/>
                <w:spacing w:val="6"/>
                <w:sz w:val="15"/>
              </w:rPr>
              <w:t xml:space="preserve"> </w:t>
            </w:r>
            <w:r>
              <w:rPr>
                <w:rFonts w:ascii="Cambria"/>
                <w:b/>
                <w:sz w:val="15"/>
              </w:rPr>
              <w:t>sites</w:t>
            </w:r>
            <w:r>
              <w:rPr>
                <w:rFonts w:ascii="Cambria"/>
                <w:b/>
                <w:spacing w:val="7"/>
                <w:sz w:val="15"/>
              </w:rPr>
              <w:t xml:space="preserve"> </w:t>
            </w:r>
            <w:r>
              <w:rPr>
                <w:rFonts w:ascii="Cambria"/>
                <w:b/>
                <w:spacing w:val="-2"/>
                <w:sz w:val="15"/>
              </w:rPr>
              <w:t>oficiais</w:t>
            </w:r>
          </w:p>
        </w:tc>
        <w:tc>
          <w:tcPr>
            <w:tcW w:w="1019" w:type="dxa"/>
          </w:tcPr>
          <w:p w14:paraId="2CAB62CF" w14:textId="77777777" w:rsidR="002C0B7C" w:rsidRDefault="002C0B7C" w:rsidP="0006229D">
            <w:pPr>
              <w:pStyle w:val="TableParagraph"/>
              <w:ind w:right="114"/>
              <w:rPr>
                <w:rFonts w:ascii="Cambria"/>
                <w:b/>
                <w:sz w:val="15"/>
              </w:rPr>
            </w:pPr>
          </w:p>
          <w:p w14:paraId="45FA688E" w14:textId="77777777" w:rsidR="002C0B7C" w:rsidRDefault="002C0B7C" w:rsidP="0006229D">
            <w:pPr>
              <w:pStyle w:val="TableParagraph"/>
              <w:ind w:right="114"/>
              <w:rPr>
                <w:rFonts w:ascii="Cambria"/>
                <w:b/>
                <w:sz w:val="15"/>
              </w:rPr>
            </w:pPr>
          </w:p>
          <w:p w14:paraId="3289E2C2" w14:textId="77777777" w:rsidR="002C0B7C" w:rsidRDefault="002C0B7C" w:rsidP="0006229D">
            <w:pPr>
              <w:pStyle w:val="TableParagraph"/>
              <w:spacing w:before="2"/>
              <w:ind w:right="114"/>
              <w:rPr>
                <w:rFonts w:ascii="Cambria"/>
                <w:b/>
                <w:sz w:val="15"/>
              </w:rPr>
            </w:pPr>
          </w:p>
          <w:p w14:paraId="6ECCF7C7" w14:textId="77777777" w:rsidR="002C0B7C" w:rsidRDefault="002C0B7C" w:rsidP="0006229D">
            <w:pPr>
              <w:pStyle w:val="TableParagraph"/>
              <w:spacing w:before="1"/>
              <w:ind w:left="40" w:right="114"/>
              <w:rPr>
                <w:sz w:val="15"/>
              </w:rPr>
            </w:pPr>
            <w:r>
              <w:rPr>
                <w:spacing w:val="-2"/>
                <w:sz w:val="15"/>
              </w:rPr>
              <w:t>CONTRATADA</w:t>
            </w:r>
          </w:p>
        </w:tc>
      </w:tr>
      <w:tr w:rsidR="002C0B7C" w14:paraId="55A683D4" w14:textId="77777777" w:rsidTr="0006229D">
        <w:trPr>
          <w:trHeight w:val="1770"/>
        </w:trPr>
        <w:tc>
          <w:tcPr>
            <w:tcW w:w="20" w:type="dxa"/>
          </w:tcPr>
          <w:p w14:paraId="6C8B10AE" w14:textId="77777777" w:rsidR="002C0B7C" w:rsidRDefault="002C0B7C" w:rsidP="0006229D">
            <w:pPr>
              <w:pStyle w:val="TableParagraph"/>
              <w:spacing w:line="171" w:lineRule="exact"/>
              <w:ind w:left="195" w:right="114"/>
              <w:rPr>
                <w:sz w:val="15"/>
              </w:rPr>
            </w:pPr>
            <w:r>
              <w:rPr>
                <w:spacing w:val="-10"/>
                <w:sz w:val="15"/>
              </w:rPr>
              <w:t>3</w:t>
            </w:r>
          </w:p>
        </w:tc>
        <w:tc>
          <w:tcPr>
            <w:tcW w:w="1126" w:type="dxa"/>
          </w:tcPr>
          <w:p w14:paraId="2E0BDBD9" w14:textId="77777777" w:rsidR="002C0B7C" w:rsidRDefault="002C0B7C" w:rsidP="0006229D">
            <w:pPr>
              <w:pStyle w:val="TableParagraph"/>
              <w:spacing w:line="171" w:lineRule="exact"/>
              <w:ind w:left="22" w:right="114"/>
              <w:rPr>
                <w:sz w:val="15"/>
              </w:rPr>
            </w:pPr>
            <w:r>
              <w:rPr>
                <w:w w:val="105"/>
                <w:sz w:val="15"/>
              </w:rPr>
              <w:t>Gestão</w:t>
            </w:r>
            <w:r>
              <w:rPr>
                <w:spacing w:val="-10"/>
                <w:w w:val="105"/>
                <w:sz w:val="15"/>
              </w:rPr>
              <w:t xml:space="preserve"> </w:t>
            </w:r>
            <w:r>
              <w:rPr>
                <w:w w:val="105"/>
                <w:sz w:val="15"/>
              </w:rPr>
              <w:t>do</w:t>
            </w:r>
            <w:r>
              <w:rPr>
                <w:spacing w:val="-9"/>
                <w:w w:val="105"/>
                <w:sz w:val="15"/>
              </w:rPr>
              <w:t xml:space="preserve"> </w:t>
            </w:r>
            <w:r>
              <w:rPr>
                <w:spacing w:val="-2"/>
                <w:w w:val="105"/>
                <w:sz w:val="15"/>
              </w:rPr>
              <w:t>Contrato</w:t>
            </w:r>
          </w:p>
        </w:tc>
        <w:tc>
          <w:tcPr>
            <w:tcW w:w="1658" w:type="dxa"/>
          </w:tcPr>
          <w:p w14:paraId="17FDD865" w14:textId="77777777" w:rsidR="002C0B7C" w:rsidRDefault="002C0B7C" w:rsidP="0006229D">
            <w:pPr>
              <w:pStyle w:val="TableParagraph"/>
              <w:spacing w:line="360" w:lineRule="auto"/>
              <w:ind w:left="939" w:right="114" w:hanging="844"/>
              <w:rPr>
                <w:sz w:val="15"/>
              </w:rPr>
            </w:pPr>
            <w:r>
              <w:rPr>
                <w:spacing w:val="-2"/>
                <w:w w:val="105"/>
                <w:sz w:val="15"/>
              </w:rPr>
              <w:t>Falha</w:t>
            </w:r>
            <w:r>
              <w:rPr>
                <w:spacing w:val="-7"/>
                <w:w w:val="105"/>
                <w:sz w:val="15"/>
              </w:rPr>
              <w:t xml:space="preserve"> </w:t>
            </w:r>
            <w:r>
              <w:rPr>
                <w:spacing w:val="-2"/>
                <w:w w:val="105"/>
                <w:sz w:val="15"/>
              </w:rPr>
              <w:t>na</w:t>
            </w:r>
            <w:r>
              <w:rPr>
                <w:spacing w:val="-7"/>
                <w:w w:val="105"/>
                <w:sz w:val="15"/>
              </w:rPr>
              <w:t xml:space="preserve"> </w:t>
            </w:r>
            <w:r>
              <w:rPr>
                <w:spacing w:val="-2"/>
                <w:w w:val="105"/>
                <w:sz w:val="15"/>
              </w:rPr>
              <w:t>conferência</w:t>
            </w:r>
            <w:r>
              <w:rPr>
                <w:spacing w:val="-7"/>
                <w:w w:val="105"/>
                <w:sz w:val="15"/>
              </w:rPr>
              <w:t xml:space="preserve"> </w:t>
            </w:r>
            <w:r>
              <w:rPr>
                <w:spacing w:val="-2"/>
                <w:w w:val="105"/>
                <w:sz w:val="15"/>
              </w:rPr>
              <w:t>da</w:t>
            </w:r>
            <w:r>
              <w:rPr>
                <w:spacing w:val="-5"/>
                <w:w w:val="105"/>
                <w:sz w:val="15"/>
              </w:rPr>
              <w:t xml:space="preserve"> </w:t>
            </w:r>
            <w:r>
              <w:rPr>
                <w:spacing w:val="-2"/>
                <w:w w:val="105"/>
                <w:sz w:val="15"/>
              </w:rPr>
              <w:t>documentação</w:t>
            </w:r>
            <w:r>
              <w:rPr>
                <w:spacing w:val="40"/>
                <w:w w:val="105"/>
                <w:sz w:val="15"/>
              </w:rPr>
              <w:t xml:space="preserve"> </w:t>
            </w:r>
            <w:r>
              <w:rPr>
                <w:spacing w:val="-2"/>
                <w:w w:val="105"/>
                <w:sz w:val="15"/>
              </w:rPr>
              <w:t>apresentada</w:t>
            </w:r>
          </w:p>
        </w:tc>
        <w:tc>
          <w:tcPr>
            <w:tcW w:w="1027" w:type="dxa"/>
          </w:tcPr>
          <w:p w14:paraId="006355E4" w14:textId="77777777" w:rsidR="002C0B7C" w:rsidRDefault="002C0B7C" w:rsidP="0006229D">
            <w:pPr>
              <w:pStyle w:val="TableParagraph"/>
              <w:spacing w:line="360" w:lineRule="auto"/>
              <w:ind w:left="199" w:right="114"/>
              <w:rPr>
                <w:sz w:val="15"/>
              </w:rPr>
            </w:pPr>
            <w:r>
              <w:rPr>
                <w:sz w:val="15"/>
              </w:rPr>
              <w:t>Falta</w:t>
            </w:r>
            <w:r>
              <w:rPr>
                <w:spacing w:val="-10"/>
                <w:sz w:val="15"/>
              </w:rPr>
              <w:t xml:space="preserve"> </w:t>
            </w:r>
            <w:r>
              <w:rPr>
                <w:sz w:val="15"/>
              </w:rPr>
              <w:t>de</w:t>
            </w:r>
            <w:r>
              <w:rPr>
                <w:spacing w:val="-9"/>
                <w:sz w:val="15"/>
              </w:rPr>
              <w:t xml:space="preserve"> </w:t>
            </w:r>
            <w:r>
              <w:rPr>
                <w:sz w:val="15"/>
              </w:rPr>
              <w:t>atenção</w:t>
            </w:r>
            <w:r>
              <w:rPr>
                <w:spacing w:val="40"/>
                <w:sz w:val="15"/>
              </w:rPr>
              <w:t xml:space="preserve"> </w:t>
            </w:r>
            <w:r>
              <w:rPr>
                <w:sz w:val="15"/>
              </w:rPr>
              <w:t>no ato da</w:t>
            </w:r>
            <w:r>
              <w:rPr>
                <w:spacing w:val="40"/>
                <w:sz w:val="15"/>
              </w:rPr>
              <w:t xml:space="preserve"> </w:t>
            </w:r>
            <w:r>
              <w:rPr>
                <w:sz w:val="15"/>
              </w:rPr>
              <w:t>conferência</w:t>
            </w:r>
            <w:r>
              <w:rPr>
                <w:spacing w:val="-10"/>
                <w:sz w:val="15"/>
              </w:rPr>
              <w:t xml:space="preserve"> </w:t>
            </w:r>
            <w:r>
              <w:rPr>
                <w:sz w:val="15"/>
              </w:rPr>
              <w:t>dos</w:t>
            </w:r>
            <w:r>
              <w:rPr>
                <w:spacing w:val="40"/>
                <w:sz w:val="15"/>
              </w:rPr>
              <w:t xml:space="preserve"> </w:t>
            </w:r>
            <w:r>
              <w:rPr>
                <w:spacing w:val="-2"/>
                <w:sz w:val="15"/>
              </w:rPr>
              <w:t>documentos</w:t>
            </w:r>
          </w:p>
        </w:tc>
        <w:tc>
          <w:tcPr>
            <w:tcW w:w="1106" w:type="dxa"/>
          </w:tcPr>
          <w:p w14:paraId="7DE2ABF8" w14:textId="77777777" w:rsidR="002C0B7C" w:rsidRDefault="002C0B7C" w:rsidP="0006229D">
            <w:pPr>
              <w:pStyle w:val="TableParagraph"/>
              <w:spacing w:line="360" w:lineRule="auto"/>
              <w:ind w:left="33" w:right="114" w:hanging="2"/>
              <w:rPr>
                <w:sz w:val="15"/>
              </w:rPr>
            </w:pPr>
            <w:r>
              <w:rPr>
                <w:w w:val="105"/>
                <w:sz w:val="15"/>
              </w:rPr>
              <w:t>empresa</w:t>
            </w:r>
            <w:r>
              <w:rPr>
                <w:spacing w:val="-3"/>
                <w:w w:val="105"/>
                <w:sz w:val="15"/>
              </w:rPr>
              <w:t xml:space="preserve"> </w:t>
            </w:r>
            <w:r>
              <w:rPr>
                <w:w w:val="105"/>
                <w:sz w:val="15"/>
              </w:rPr>
              <w:t>e/ou</w:t>
            </w:r>
            <w:r>
              <w:rPr>
                <w:spacing w:val="40"/>
                <w:w w:val="105"/>
                <w:sz w:val="15"/>
              </w:rPr>
              <w:t xml:space="preserve"> </w:t>
            </w:r>
            <w:r>
              <w:rPr>
                <w:spacing w:val="-2"/>
                <w:w w:val="105"/>
                <w:sz w:val="15"/>
              </w:rPr>
              <w:t>profissional</w:t>
            </w:r>
            <w:r>
              <w:rPr>
                <w:spacing w:val="40"/>
                <w:w w:val="105"/>
                <w:sz w:val="15"/>
              </w:rPr>
              <w:t xml:space="preserve"> </w:t>
            </w:r>
            <w:r>
              <w:rPr>
                <w:spacing w:val="-2"/>
                <w:w w:val="105"/>
                <w:sz w:val="15"/>
              </w:rPr>
              <w:t>indevidos</w:t>
            </w:r>
            <w:r>
              <w:rPr>
                <w:spacing w:val="40"/>
                <w:w w:val="105"/>
                <w:sz w:val="15"/>
              </w:rPr>
              <w:t xml:space="preserve"> </w:t>
            </w:r>
            <w:r>
              <w:rPr>
                <w:w w:val="105"/>
                <w:sz w:val="15"/>
              </w:rPr>
              <w:t>Possibilidade</w:t>
            </w:r>
            <w:r>
              <w:rPr>
                <w:spacing w:val="-3"/>
                <w:w w:val="105"/>
                <w:sz w:val="15"/>
              </w:rPr>
              <w:t xml:space="preserve"> </w:t>
            </w:r>
            <w:r>
              <w:rPr>
                <w:w w:val="105"/>
                <w:sz w:val="15"/>
              </w:rPr>
              <w:t>de</w:t>
            </w:r>
            <w:r>
              <w:rPr>
                <w:spacing w:val="40"/>
                <w:w w:val="105"/>
                <w:sz w:val="15"/>
              </w:rPr>
              <w:t xml:space="preserve"> </w:t>
            </w:r>
            <w:r>
              <w:rPr>
                <w:sz w:val="15"/>
              </w:rPr>
              <w:t>pagamento</w:t>
            </w:r>
            <w:r>
              <w:rPr>
                <w:spacing w:val="-10"/>
                <w:sz w:val="15"/>
              </w:rPr>
              <w:t xml:space="preserve"> </w:t>
            </w:r>
            <w:r>
              <w:rPr>
                <w:sz w:val="15"/>
              </w:rPr>
              <w:t>indevido</w:t>
            </w:r>
            <w:r>
              <w:rPr>
                <w:spacing w:val="40"/>
                <w:w w:val="105"/>
                <w:sz w:val="15"/>
              </w:rPr>
              <w:t xml:space="preserve"> </w:t>
            </w:r>
            <w:r>
              <w:rPr>
                <w:w w:val="105"/>
                <w:sz w:val="15"/>
              </w:rPr>
              <w:t>ao</w:t>
            </w:r>
            <w:r>
              <w:rPr>
                <w:spacing w:val="-3"/>
                <w:w w:val="105"/>
                <w:sz w:val="15"/>
              </w:rPr>
              <w:t xml:space="preserve"> </w:t>
            </w:r>
            <w:r>
              <w:rPr>
                <w:w w:val="105"/>
                <w:sz w:val="15"/>
              </w:rPr>
              <w:t>contratado</w:t>
            </w:r>
          </w:p>
          <w:p w14:paraId="7BEC465F" w14:textId="77777777" w:rsidR="002C0B7C" w:rsidRDefault="002C0B7C" w:rsidP="0006229D">
            <w:pPr>
              <w:pStyle w:val="TableParagraph"/>
              <w:spacing w:line="148" w:lineRule="exact"/>
              <w:ind w:left="15" w:right="114"/>
              <w:rPr>
                <w:sz w:val="15"/>
              </w:rPr>
            </w:pPr>
            <w:r>
              <w:rPr>
                <w:sz w:val="15"/>
              </w:rPr>
              <w:t>Processo</w:t>
            </w:r>
            <w:r>
              <w:rPr>
                <w:spacing w:val="-1"/>
                <w:sz w:val="15"/>
              </w:rPr>
              <w:t xml:space="preserve"> </w:t>
            </w:r>
            <w:r>
              <w:rPr>
                <w:sz w:val="15"/>
              </w:rPr>
              <w:t xml:space="preserve">Interno </w:t>
            </w:r>
            <w:r>
              <w:rPr>
                <w:spacing w:val="-5"/>
                <w:sz w:val="15"/>
              </w:rPr>
              <w:t>de</w:t>
            </w:r>
          </w:p>
        </w:tc>
        <w:tc>
          <w:tcPr>
            <w:tcW w:w="554" w:type="dxa"/>
          </w:tcPr>
          <w:p w14:paraId="3254ADB6" w14:textId="77777777" w:rsidR="002C0B7C" w:rsidRDefault="002C0B7C" w:rsidP="0006229D">
            <w:pPr>
              <w:pStyle w:val="TableParagraph"/>
              <w:spacing w:line="171" w:lineRule="exact"/>
              <w:ind w:left="12" w:right="114"/>
              <w:rPr>
                <w:sz w:val="15"/>
              </w:rPr>
            </w:pPr>
            <w:r>
              <w:rPr>
                <w:spacing w:val="-10"/>
                <w:sz w:val="15"/>
              </w:rPr>
              <w:t>1</w:t>
            </w:r>
          </w:p>
        </w:tc>
        <w:tc>
          <w:tcPr>
            <w:tcW w:w="463" w:type="dxa"/>
          </w:tcPr>
          <w:p w14:paraId="7598FB0D" w14:textId="77777777" w:rsidR="002C0B7C" w:rsidRDefault="002C0B7C" w:rsidP="0006229D">
            <w:pPr>
              <w:pStyle w:val="TableParagraph"/>
              <w:spacing w:line="171" w:lineRule="exact"/>
              <w:ind w:left="23" w:right="114"/>
              <w:rPr>
                <w:sz w:val="15"/>
              </w:rPr>
            </w:pPr>
            <w:r>
              <w:rPr>
                <w:spacing w:val="-10"/>
                <w:sz w:val="15"/>
              </w:rPr>
              <w:t>1</w:t>
            </w:r>
          </w:p>
        </w:tc>
        <w:tc>
          <w:tcPr>
            <w:tcW w:w="474" w:type="dxa"/>
          </w:tcPr>
          <w:p w14:paraId="08E41D0F" w14:textId="77777777" w:rsidR="002C0B7C" w:rsidRDefault="002C0B7C" w:rsidP="0006229D">
            <w:pPr>
              <w:pStyle w:val="TableParagraph"/>
              <w:spacing w:line="171" w:lineRule="exact"/>
              <w:ind w:left="14" w:right="114"/>
              <w:rPr>
                <w:sz w:val="15"/>
              </w:rPr>
            </w:pPr>
            <w:r>
              <w:rPr>
                <w:spacing w:val="-10"/>
                <w:sz w:val="15"/>
              </w:rPr>
              <w:t>1</w:t>
            </w:r>
          </w:p>
        </w:tc>
        <w:tc>
          <w:tcPr>
            <w:tcW w:w="931" w:type="dxa"/>
          </w:tcPr>
          <w:p w14:paraId="323B7B54" w14:textId="77777777" w:rsidR="002C0B7C" w:rsidRDefault="002C0B7C" w:rsidP="0006229D">
            <w:pPr>
              <w:pStyle w:val="TableParagraph"/>
              <w:spacing w:before="12"/>
              <w:ind w:left="53" w:right="114"/>
              <w:rPr>
                <w:rFonts w:ascii="Cambria" w:hAnsi="Cambria"/>
                <w:b/>
                <w:sz w:val="15"/>
              </w:rPr>
            </w:pPr>
            <w:r>
              <w:rPr>
                <w:rFonts w:ascii="Cambria" w:hAnsi="Cambria"/>
                <w:b/>
                <w:sz w:val="15"/>
              </w:rPr>
              <w:t>Revisão</w:t>
            </w:r>
            <w:r>
              <w:rPr>
                <w:rFonts w:ascii="Cambria" w:hAnsi="Cambria"/>
                <w:b/>
                <w:spacing w:val="15"/>
                <w:sz w:val="15"/>
              </w:rPr>
              <w:t xml:space="preserve"> </w:t>
            </w:r>
            <w:r>
              <w:rPr>
                <w:rFonts w:ascii="Cambria" w:hAnsi="Cambria"/>
                <w:b/>
                <w:sz w:val="15"/>
              </w:rPr>
              <w:t>minuciosa</w:t>
            </w:r>
            <w:r>
              <w:rPr>
                <w:rFonts w:ascii="Cambria" w:hAnsi="Cambria"/>
                <w:b/>
                <w:spacing w:val="17"/>
                <w:sz w:val="15"/>
              </w:rPr>
              <w:t xml:space="preserve"> </w:t>
            </w:r>
            <w:r>
              <w:rPr>
                <w:rFonts w:ascii="Cambria" w:hAnsi="Cambria"/>
                <w:b/>
                <w:sz w:val="15"/>
              </w:rPr>
              <w:t>da</w:t>
            </w:r>
            <w:r>
              <w:rPr>
                <w:rFonts w:ascii="Cambria" w:hAnsi="Cambria"/>
                <w:b/>
                <w:spacing w:val="16"/>
                <w:sz w:val="15"/>
              </w:rPr>
              <w:t xml:space="preserve"> </w:t>
            </w:r>
            <w:r>
              <w:rPr>
                <w:rFonts w:ascii="Cambria" w:hAnsi="Cambria"/>
                <w:b/>
                <w:spacing w:val="-2"/>
                <w:sz w:val="15"/>
              </w:rPr>
              <w:t>documentação</w:t>
            </w:r>
          </w:p>
        </w:tc>
        <w:tc>
          <w:tcPr>
            <w:tcW w:w="1019" w:type="dxa"/>
          </w:tcPr>
          <w:p w14:paraId="2EF705CE" w14:textId="77777777" w:rsidR="002C0B7C" w:rsidRDefault="002C0B7C" w:rsidP="0006229D">
            <w:pPr>
              <w:pStyle w:val="TableParagraph"/>
              <w:spacing w:line="171" w:lineRule="exact"/>
              <w:ind w:left="40" w:right="114"/>
              <w:rPr>
                <w:sz w:val="15"/>
              </w:rPr>
            </w:pPr>
            <w:r>
              <w:rPr>
                <w:spacing w:val="-2"/>
                <w:w w:val="105"/>
                <w:sz w:val="15"/>
              </w:rPr>
              <w:t>CONTRATANTE</w:t>
            </w:r>
          </w:p>
        </w:tc>
      </w:tr>
    </w:tbl>
    <w:p w14:paraId="701C4D9B" w14:textId="77777777" w:rsidR="002C0B7C" w:rsidRDefault="002C0B7C" w:rsidP="002C0B7C">
      <w:pPr>
        <w:pStyle w:val="Corpodetexto"/>
        <w:spacing w:before="8"/>
        <w:ind w:right="114"/>
        <w:rPr>
          <w:rFonts w:ascii="Cambria"/>
          <w:b/>
          <w:sz w:val="16"/>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60"/>
        <w:gridCol w:w="977"/>
        <w:gridCol w:w="1514"/>
        <w:gridCol w:w="1277"/>
        <w:gridCol w:w="1278"/>
        <w:gridCol w:w="355"/>
        <w:gridCol w:w="281"/>
        <w:gridCol w:w="365"/>
        <w:gridCol w:w="1300"/>
        <w:gridCol w:w="1302"/>
      </w:tblGrid>
      <w:tr w:rsidR="002C0B7C" w14:paraId="538DF559" w14:textId="77777777" w:rsidTr="0006229D">
        <w:trPr>
          <w:trHeight w:val="300"/>
        </w:trPr>
        <w:tc>
          <w:tcPr>
            <w:tcW w:w="396" w:type="dxa"/>
          </w:tcPr>
          <w:p w14:paraId="08DA1B3D" w14:textId="77777777" w:rsidR="002C0B7C" w:rsidRDefault="002C0B7C" w:rsidP="0006229D">
            <w:pPr>
              <w:pStyle w:val="TableParagraph"/>
              <w:ind w:right="114"/>
              <w:rPr>
                <w:sz w:val="18"/>
              </w:rPr>
            </w:pPr>
          </w:p>
        </w:tc>
        <w:tc>
          <w:tcPr>
            <w:tcW w:w="1120" w:type="dxa"/>
          </w:tcPr>
          <w:p w14:paraId="3253A43D" w14:textId="77777777" w:rsidR="002C0B7C" w:rsidRDefault="002C0B7C" w:rsidP="0006229D">
            <w:pPr>
              <w:pStyle w:val="TableParagraph"/>
              <w:ind w:right="114"/>
              <w:rPr>
                <w:sz w:val="18"/>
              </w:rPr>
            </w:pPr>
          </w:p>
        </w:tc>
        <w:tc>
          <w:tcPr>
            <w:tcW w:w="1811" w:type="dxa"/>
          </w:tcPr>
          <w:p w14:paraId="4DD09106" w14:textId="77777777" w:rsidR="002C0B7C" w:rsidRDefault="002C0B7C" w:rsidP="0006229D">
            <w:pPr>
              <w:pStyle w:val="TableParagraph"/>
              <w:ind w:right="114"/>
              <w:rPr>
                <w:sz w:val="18"/>
              </w:rPr>
            </w:pPr>
          </w:p>
        </w:tc>
        <w:tc>
          <w:tcPr>
            <w:tcW w:w="1015" w:type="dxa"/>
          </w:tcPr>
          <w:p w14:paraId="55587D5A" w14:textId="77777777" w:rsidR="002C0B7C" w:rsidRDefault="002C0B7C" w:rsidP="0006229D">
            <w:pPr>
              <w:pStyle w:val="TableParagraph"/>
              <w:ind w:right="114"/>
              <w:rPr>
                <w:sz w:val="18"/>
              </w:rPr>
            </w:pPr>
          </w:p>
        </w:tc>
        <w:tc>
          <w:tcPr>
            <w:tcW w:w="904" w:type="dxa"/>
          </w:tcPr>
          <w:p w14:paraId="3ECDCE4C" w14:textId="77777777" w:rsidR="002C0B7C" w:rsidRDefault="002C0B7C" w:rsidP="0006229D">
            <w:pPr>
              <w:pStyle w:val="TableParagraph"/>
              <w:ind w:left="247" w:right="114"/>
              <w:rPr>
                <w:sz w:val="15"/>
              </w:rPr>
            </w:pPr>
            <w:r>
              <w:rPr>
                <w:spacing w:val="-2"/>
                <w:w w:val="105"/>
                <w:sz w:val="15"/>
              </w:rPr>
              <w:t>Apuração</w:t>
            </w:r>
            <w:r>
              <w:rPr>
                <w:spacing w:val="2"/>
                <w:w w:val="105"/>
                <w:sz w:val="15"/>
              </w:rPr>
              <w:t xml:space="preserve"> </w:t>
            </w:r>
            <w:r>
              <w:rPr>
                <w:spacing w:val="-5"/>
                <w:w w:val="105"/>
                <w:sz w:val="15"/>
              </w:rPr>
              <w:t>de</w:t>
            </w:r>
          </w:p>
        </w:tc>
        <w:tc>
          <w:tcPr>
            <w:tcW w:w="691" w:type="dxa"/>
          </w:tcPr>
          <w:p w14:paraId="787002F6" w14:textId="77777777" w:rsidR="002C0B7C" w:rsidRDefault="002C0B7C" w:rsidP="0006229D">
            <w:pPr>
              <w:pStyle w:val="TableParagraph"/>
              <w:ind w:right="114"/>
              <w:rPr>
                <w:sz w:val="18"/>
              </w:rPr>
            </w:pPr>
          </w:p>
        </w:tc>
        <w:tc>
          <w:tcPr>
            <w:tcW w:w="413" w:type="dxa"/>
          </w:tcPr>
          <w:p w14:paraId="7C2E90E6" w14:textId="77777777" w:rsidR="002C0B7C" w:rsidRDefault="002C0B7C" w:rsidP="0006229D">
            <w:pPr>
              <w:pStyle w:val="TableParagraph"/>
              <w:ind w:right="114"/>
              <w:rPr>
                <w:sz w:val="18"/>
              </w:rPr>
            </w:pPr>
          </w:p>
        </w:tc>
        <w:tc>
          <w:tcPr>
            <w:tcW w:w="722" w:type="dxa"/>
          </w:tcPr>
          <w:p w14:paraId="2179B95F" w14:textId="77777777" w:rsidR="002C0B7C" w:rsidRDefault="002C0B7C" w:rsidP="0006229D">
            <w:pPr>
              <w:pStyle w:val="TableParagraph"/>
              <w:ind w:right="114"/>
              <w:rPr>
                <w:sz w:val="18"/>
              </w:rPr>
            </w:pPr>
          </w:p>
        </w:tc>
        <w:tc>
          <w:tcPr>
            <w:tcW w:w="1559" w:type="dxa"/>
          </w:tcPr>
          <w:p w14:paraId="55C9480E" w14:textId="77777777" w:rsidR="002C0B7C" w:rsidRDefault="002C0B7C" w:rsidP="0006229D">
            <w:pPr>
              <w:pStyle w:val="TableParagraph"/>
              <w:ind w:right="114"/>
              <w:rPr>
                <w:sz w:val="18"/>
              </w:rPr>
            </w:pPr>
          </w:p>
        </w:tc>
        <w:tc>
          <w:tcPr>
            <w:tcW w:w="1366" w:type="dxa"/>
          </w:tcPr>
          <w:p w14:paraId="25DE130F" w14:textId="77777777" w:rsidR="002C0B7C" w:rsidRDefault="002C0B7C" w:rsidP="0006229D">
            <w:pPr>
              <w:pStyle w:val="TableParagraph"/>
              <w:ind w:right="114"/>
              <w:rPr>
                <w:sz w:val="18"/>
              </w:rPr>
            </w:pPr>
          </w:p>
        </w:tc>
      </w:tr>
      <w:tr w:rsidR="002C0B7C" w14:paraId="13B1E741" w14:textId="77777777" w:rsidTr="0006229D">
        <w:trPr>
          <w:trHeight w:val="1533"/>
        </w:trPr>
        <w:tc>
          <w:tcPr>
            <w:tcW w:w="396" w:type="dxa"/>
          </w:tcPr>
          <w:p w14:paraId="080A3B71" w14:textId="77777777" w:rsidR="002C0B7C" w:rsidRDefault="002C0B7C" w:rsidP="0006229D">
            <w:pPr>
              <w:pStyle w:val="TableParagraph"/>
              <w:ind w:right="114"/>
              <w:rPr>
                <w:rFonts w:ascii="Cambria"/>
                <w:b/>
                <w:sz w:val="15"/>
              </w:rPr>
            </w:pPr>
          </w:p>
          <w:p w14:paraId="0B9704F1" w14:textId="77777777" w:rsidR="002C0B7C" w:rsidRDefault="002C0B7C" w:rsidP="0006229D">
            <w:pPr>
              <w:pStyle w:val="TableParagraph"/>
              <w:ind w:right="114"/>
              <w:rPr>
                <w:rFonts w:ascii="Cambria"/>
                <w:b/>
                <w:sz w:val="15"/>
              </w:rPr>
            </w:pPr>
          </w:p>
          <w:p w14:paraId="3BA54F71" w14:textId="77777777" w:rsidR="002C0B7C" w:rsidRDefault="002C0B7C" w:rsidP="0006229D">
            <w:pPr>
              <w:pStyle w:val="TableParagraph"/>
              <w:spacing w:before="2"/>
              <w:ind w:right="114"/>
              <w:rPr>
                <w:rFonts w:ascii="Cambria"/>
                <w:b/>
                <w:sz w:val="15"/>
              </w:rPr>
            </w:pPr>
          </w:p>
          <w:p w14:paraId="4FE57D3D" w14:textId="77777777" w:rsidR="002C0B7C" w:rsidRDefault="002C0B7C" w:rsidP="0006229D">
            <w:pPr>
              <w:pStyle w:val="TableParagraph"/>
              <w:spacing w:before="1"/>
              <w:ind w:right="114"/>
              <w:rPr>
                <w:sz w:val="15"/>
              </w:rPr>
            </w:pPr>
            <w:r>
              <w:rPr>
                <w:spacing w:val="-10"/>
                <w:sz w:val="15"/>
              </w:rPr>
              <w:t>4</w:t>
            </w:r>
          </w:p>
        </w:tc>
        <w:tc>
          <w:tcPr>
            <w:tcW w:w="1120" w:type="dxa"/>
          </w:tcPr>
          <w:p w14:paraId="3202692C" w14:textId="77777777" w:rsidR="002C0B7C" w:rsidRDefault="002C0B7C" w:rsidP="0006229D">
            <w:pPr>
              <w:pStyle w:val="TableParagraph"/>
              <w:ind w:right="114"/>
              <w:rPr>
                <w:rFonts w:ascii="Cambria"/>
                <w:b/>
                <w:sz w:val="15"/>
              </w:rPr>
            </w:pPr>
          </w:p>
          <w:p w14:paraId="218998EC" w14:textId="77777777" w:rsidR="002C0B7C" w:rsidRDefault="002C0B7C" w:rsidP="0006229D">
            <w:pPr>
              <w:pStyle w:val="TableParagraph"/>
              <w:ind w:right="114"/>
              <w:rPr>
                <w:rFonts w:ascii="Cambria"/>
                <w:b/>
                <w:sz w:val="15"/>
              </w:rPr>
            </w:pPr>
          </w:p>
          <w:p w14:paraId="36BC6AB4" w14:textId="77777777" w:rsidR="002C0B7C" w:rsidRDefault="002C0B7C" w:rsidP="0006229D">
            <w:pPr>
              <w:pStyle w:val="TableParagraph"/>
              <w:spacing w:before="2"/>
              <w:ind w:right="114"/>
              <w:rPr>
                <w:rFonts w:ascii="Cambria"/>
                <w:b/>
                <w:sz w:val="15"/>
              </w:rPr>
            </w:pPr>
          </w:p>
          <w:p w14:paraId="7556547A" w14:textId="77777777" w:rsidR="002C0B7C" w:rsidRDefault="002C0B7C" w:rsidP="0006229D">
            <w:pPr>
              <w:pStyle w:val="TableParagraph"/>
              <w:spacing w:before="1"/>
              <w:ind w:left="200" w:right="114"/>
              <w:rPr>
                <w:sz w:val="15"/>
              </w:rPr>
            </w:pPr>
            <w:r>
              <w:rPr>
                <w:w w:val="105"/>
                <w:sz w:val="15"/>
              </w:rPr>
              <w:t>Gestão</w:t>
            </w:r>
            <w:r>
              <w:rPr>
                <w:spacing w:val="-10"/>
                <w:w w:val="105"/>
                <w:sz w:val="15"/>
              </w:rPr>
              <w:t xml:space="preserve"> </w:t>
            </w:r>
            <w:r>
              <w:rPr>
                <w:w w:val="105"/>
                <w:sz w:val="15"/>
              </w:rPr>
              <w:t>do</w:t>
            </w:r>
            <w:r>
              <w:rPr>
                <w:spacing w:val="-9"/>
                <w:w w:val="105"/>
                <w:sz w:val="15"/>
              </w:rPr>
              <w:t xml:space="preserve"> </w:t>
            </w:r>
            <w:r>
              <w:rPr>
                <w:spacing w:val="-2"/>
                <w:w w:val="105"/>
                <w:sz w:val="15"/>
              </w:rPr>
              <w:t>Contrato</w:t>
            </w:r>
          </w:p>
        </w:tc>
        <w:tc>
          <w:tcPr>
            <w:tcW w:w="1811" w:type="dxa"/>
          </w:tcPr>
          <w:p w14:paraId="0BF3CB67" w14:textId="77777777" w:rsidR="002C0B7C" w:rsidRDefault="002C0B7C" w:rsidP="0006229D">
            <w:pPr>
              <w:pStyle w:val="TableParagraph"/>
              <w:ind w:right="114"/>
              <w:rPr>
                <w:rFonts w:ascii="Cambria"/>
                <w:b/>
                <w:sz w:val="15"/>
              </w:rPr>
            </w:pPr>
          </w:p>
          <w:p w14:paraId="22CEE44B" w14:textId="77777777" w:rsidR="002C0B7C" w:rsidRDefault="002C0B7C" w:rsidP="0006229D">
            <w:pPr>
              <w:pStyle w:val="TableParagraph"/>
              <w:ind w:right="114"/>
              <w:rPr>
                <w:rFonts w:ascii="Cambria"/>
                <w:b/>
                <w:sz w:val="15"/>
              </w:rPr>
            </w:pPr>
          </w:p>
          <w:p w14:paraId="7618DBB9" w14:textId="77777777" w:rsidR="002C0B7C" w:rsidRDefault="002C0B7C" w:rsidP="0006229D">
            <w:pPr>
              <w:pStyle w:val="TableParagraph"/>
              <w:spacing w:before="2"/>
              <w:ind w:right="114"/>
              <w:rPr>
                <w:rFonts w:ascii="Cambria"/>
                <w:b/>
                <w:sz w:val="15"/>
              </w:rPr>
            </w:pPr>
          </w:p>
          <w:p w14:paraId="32B2372D" w14:textId="77777777" w:rsidR="002C0B7C" w:rsidRDefault="002C0B7C" w:rsidP="0006229D">
            <w:pPr>
              <w:pStyle w:val="TableParagraph"/>
              <w:spacing w:before="1"/>
              <w:ind w:left="741" w:right="114"/>
              <w:rPr>
                <w:sz w:val="15"/>
              </w:rPr>
            </w:pPr>
            <w:r>
              <w:rPr>
                <w:w w:val="105"/>
                <w:sz w:val="15"/>
              </w:rPr>
              <w:t>Atraso</w:t>
            </w:r>
            <w:r>
              <w:rPr>
                <w:spacing w:val="-6"/>
                <w:w w:val="105"/>
                <w:sz w:val="15"/>
              </w:rPr>
              <w:t xml:space="preserve"> </w:t>
            </w:r>
            <w:r>
              <w:rPr>
                <w:w w:val="105"/>
                <w:sz w:val="15"/>
              </w:rPr>
              <w:t>na</w:t>
            </w:r>
            <w:r>
              <w:rPr>
                <w:spacing w:val="-8"/>
                <w:w w:val="105"/>
                <w:sz w:val="15"/>
              </w:rPr>
              <w:t xml:space="preserve"> </w:t>
            </w:r>
            <w:r>
              <w:rPr>
                <w:spacing w:val="-2"/>
                <w:w w:val="105"/>
                <w:sz w:val="15"/>
              </w:rPr>
              <w:t>entrega</w:t>
            </w:r>
          </w:p>
        </w:tc>
        <w:tc>
          <w:tcPr>
            <w:tcW w:w="1015" w:type="dxa"/>
          </w:tcPr>
          <w:p w14:paraId="79FB93A2" w14:textId="77777777" w:rsidR="002C0B7C" w:rsidRDefault="002C0B7C" w:rsidP="0006229D">
            <w:pPr>
              <w:pStyle w:val="TableParagraph"/>
              <w:spacing w:before="96"/>
              <w:ind w:right="114"/>
              <w:rPr>
                <w:rFonts w:ascii="Cambria"/>
                <w:b/>
                <w:sz w:val="15"/>
              </w:rPr>
            </w:pPr>
          </w:p>
          <w:p w14:paraId="435BA955" w14:textId="77777777" w:rsidR="002C0B7C" w:rsidRDefault="002C0B7C" w:rsidP="0006229D">
            <w:pPr>
              <w:pStyle w:val="TableParagraph"/>
              <w:spacing w:line="360" w:lineRule="auto"/>
              <w:ind w:left="222" w:right="114" w:hanging="1"/>
              <w:rPr>
                <w:sz w:val="15"/>
              </w:rPr>
            </w:pPr>
            <w:r>
              <w:rPr>
                <w:w w:val="105"/>
                <w:sz w:val="15"/>
              </w:rPr>
              <w:t>Má fé ou</w:t>
            </w:r>
            <w:r>
              <w:rPr>
                <w:spacing w:val="40"/>
                <w:w w:val="105"/>
                <w:sz w:val="15"/>
              </w:rPr>
              <w:t xml:space="preserve"> </w:t>
            </w:r>
            <w:r>
              <w:rPr>
                <w:sz w:val="15"/>
              </w:rPr>
              <w:t>inobservância</w:t>
            </w:r>
            <w:r>
              <w:rPr>
                <w:spacing w:val="-10"/>
                <w:sz w:val="15"/>
              </w:rPr>
              <w:t xml:space="preserve"> </w:t>
            </w:r>
            <w:r>
              <w:rPr>
                <w:sz w:val="15"/>
              </w:rPr>
              <w:t>do</w:t>
            </w:r>
            <w:r>
              <w:rPr>
                <w:spacing w:val="40"/>
                <w:w w:val="105"/>
                <w:sz w:val="15"/>
              </w:rPr>
              <w:t xml:space="preserve"> </w:t>
            </w:r>
            <w:r>
              <w:rPr>
                <w:spacing w:val="-2"/>
                <w:w w:val="105"/>
                <w:sz w:val="15"/>
              </w:rPr>
              <w:t>Proponente</w:t>
            </w:r>
          </w:p>
        </w:tc>
        <w:tc>
          <w:tcPr>
            <w:tcW w:w="904" w:type="dxa"/>
          </w:tcPr>
          <w:p w14:paraId="2E7C08E8" w14:textId="77777777" w:rsidR="002C0B7C" w:rsidRDefault="002C0B7C" w:rsidP="0006229D">
            <w:pPr>
              <w:pStyle w:val="TableParagraph"/>
              <w:spacing w:before="96"/>
              <w:ind w:right="114"/>
              <w:rPr>
                <w:rFonts w:ascii="Cambria"/>
                <w:b/>
                <w:sz w:val="15"/>
              </w:rPr>
            </w:pPr>
          </w:p>
          <w:p w14:paraId="676E7CC1" w14:textId="77777777" w:rsidR="002C0B7C" w:rsidRDefault="002C0B7C" w:rsidP="0006229D">
            <w:pPr>
              <w:pStyle w:val="TableParagraph"/>
              <w:spacing w:line="360" w:lineRule="auto"/>
              <w:ind w:left="177" w:right="114" w:hanging="120"/>
              <w:rPr>
                <w:sz w:val="15"/>
              </w:rPr>
            </w:pPr>
            <w:r>
              <w:rPr>
                <w:w w:val="105"/>
                <w:sz w:val="15"/>
              </w:rPr>
              <w:t>Transtornos</w:t>
            </w:r>
            <w:r>
              <w:rPr>
                <w:spacing w:val="-10"/>
                <w:w w:val="105"/>
                <w:sz w:val="15"/>
              </w:rPr>
              <w:t xml:space="preserve"> </w:t>
            </w:r>
            <w:r>
              <w:rPr>
                <w:w w:val="105"/>
                <w:sz w:val="15"/>
              </w:rPr>
              <w:t>para</w:t>
            </w:r>
            <w:r>
              <w:rPr>
                <w:spacing w:val="-10"/>
                <w:w w:val="105"/>
                <w:sz w:val="15"/>
              </w:rPr>
              <w:t xml:space="preserve"> </w:t>
            </w:r>
            <w:r>
              <w:rPr>
                <w:w w:val="105"/>
                <w:sz w:val="15"/>
              </w:rPr>
              <w:t>o</w:t>
            </w:r>
            <w:r>
              <w:rPr>
                <w:spacing w:val="40"/>
                <w:w w:val="105"/>
                <w:sz w:val="15"/>
              </w:rPr>
              <w:t xml:space="preserve"> </w:t>
            </w:r>
            <w:r>
              <w:rPr>
                <w:w w:val="105"/>
                <w:sz w:val="15"/>
              </w:rPr>
              <w:t>cronograma</w:t>
            </w:r>
            <w:r>
              <w:rPr>
                <w:spacing w:val="-3"/>
                <w:w w:val="105"/>
                <w:sz w:val="15"/>
              </w:rPr>
              <w:t xml:space="preserve"> </w:t>
            </w:r>
            <w:r>
              <w:rPr>
                <w:w w:val="105"/>
                <w:sz w:val="15"/>
              </w:rPr>
              <w:t>da</w:t>
            </w:r>
            <w:r>
              <w:rPr>
                <w:spacing w:val="40"/>
                <w:w w:val="105"/>
                <w:sz w:val="15"/>
              </w:rPr>
              <w:t xml:space="preserve"> </w:t>
            </w:r>
            <w:r>
              <w:rPr>
                <w:spacing w:val="-2"/>
                <w:w w:val="105"/>
                <w:sz w:val="15"/>
              </w:rPr>
              <w:t>Administração</w:t>
            </w:r>
          </w:p>
        </w:tc>
        <w:tc>
          <w:tcPr>
            <w:tcW w:w="691" w:type="dxa"/>
          </w:tcPr>
          <w:p w14:paraId="14B4D51A" w14:textId="77777777" w:rsidR="002C0B7C" w:rsidRDefault="002C0B7C" w:rsidP="0006229D">
            <w:pPr>
              <w:pStyle w:val="TableParagraph"/>
              <w:ind w:right="114"/>
              <w:rPr>
                <w:rFonts w:ascii="Cambria"/>
                <w:b/>
                <w:sz w:val="15"/>
              </w:rPr>
            </w:pPr>
          </w:p>
          <w:p w14:paraId="786009E1" w14:textId="77777777" w:rsidR="002C0B7C" w:rsidRDefault="002C0B7C" w:rsidP="0006229D">
            <w:pPr>
              <w:pStyle w:val="TableParagraph"/>
              <w:ind w:right="114"/>
              <w:rPr>
                <w:rFonts w:ascii="Cambria"/>
                <w:b/>
                <w:sz w:val="15"/>
              </w:rPr>
            </w:pPr>
          </w:p>
          <w:p w14:paraId="1767E8DD" w14:textId="77777777" w:rsidR="002C0B7C" w:rsidRDefault="002C0B7C" w:rsidP="0006229D">
            <w:pPr>
              <w:pStyle w:val="TableParagraph"/>
              <w:spacing w:before="2"/>
              <w:ind w:right="114"/>
              <w:rPr>
                <w:rFonts w:ascii="Cambria"/>
                <w:b/>
                <w:sz w:val="15"/>
              </w:rPr>
            </w:pPr>
          </w:p>
          <w:p w14:paraId="085D1DF6" w14:textId="77777777" w:rsidR="002C0B7C" w:rsidRDefault="002C0B7C" w:rsidP="0006229D">
            <w:pPr>
              <w:pStyle w:val="TableParagraph"/>
              <w:spacing w:before="1"/>
              <w:ind w:left="12" w:right="114"/>
              <w:rPr>
                <w:sz w:val="15"/>
              </w:rPr>
            </w:pPr>
            <w:r>
              <w:rPr>
                <w:spacing w:val="-10"/>
                <w:sz w:val="15"/>
              </w:rPr>
              <w:t>2</w:t>
            </w:r>
          </w:p>
        </w:tc>
        <w:tc>
          <w:tcPr>
            <w:tcW w:w="413" w:type="dxa"/>
          </w:tcPr>
          <w:p w14:paraId="77531844" w14:textId="77777777" w:rsidR="002C0B7C" w:rsidRDefault="002C0B7C" w:rsidP="0006229D">
            <w:pPr>
              <w:pStyle w:val="TableParagraph"/>
              <w:ind w:right="114"/>
              <w:rPr>
                <w:rFonts w:ascii="Cambria"/>
                <w:b/>
                <w:sz w:val="15"/>
              </w:rPr>
            </w:pPr>
          </w:p>
          <w:p w14:paraId="49D6E7DB" w14:textId="77777777" w:rsidR="002C0B7C" w:rsidRDefault="002C0B7C" w:rsidP="0006229D">
            <w:pPr>
              <w:pStyle w:val="TableParagraph"/>
              <w:ind w:right="114"/>
              <w:rPr>
                <w:rFonts w:ascii="Cambria"/>
                <w:b/>
                <w:sz w:val="15"/>
              </w:rPr>
            </w:pPr>
          </w:p>
          <w:p w14:paraId="54899FD6" w14:textId="77777777" w:rsidR="002C0B7C" w:rsidRDefault="002C0B7C" w:rsidP="0006229D">
            <w:pPr>
              <w:pStyle w:val="TableParagraph"/>
              <w:spacing w:before="2"/>
              <w:ind w:right="114"/>
              <w:rPr>
                <w:rFonts w:ascii="Cambria"/>
                <w:b/>
                <w:sz w:val="15"/>
              </w:rPr>
            </w:pPr>
          </w:p>
          <w:p w14:paraId="3EC5C86F" w14:textId="77777777" w:rsidR="002C0B7C" w:rsidRDefault="002C0B7C" w:rsidP="0006229D">
            <w:pPr>
              <w:pStyle w:val="TableParagraph"/>
              <w:spacing w:before="1"/>
              <w:ind w:left="23" w:right="114"/>
              <w:rPr>
                <w:sz w:val="15"/>
              </w:rPr>
            </w:pPr>
            <w:r>
              <w:rPr>
                <w:spacing w:val="-10"/>
                <w:sz w:val="15"/>
              </w:rPr>
              <w:t>3</w:t>
            </w:r>
          </w:p>
        </w:tc>
        <w:tc>
          <w:tcPr>
            <w:tcW w:w="722" w:type="dxa"/>
          </w:tcPr>
          <w:p w14:paraId="44A70F2F" w14:textId="77777777" w:rsidR="002C0B7C" w:rsidRDefault="002C0B7C" w:rsidP="0006229D">
            <w:pPr>
              <w:pStyle w:val="TableParagraph"/>
              <w:ind w:right="114"/>
              <w:rPr>
                <w:rFonts w:ascii="Cambria"/>
                <w:b/>
                <w:sz w:val="15"/>
              </w:rPr>
            </w:pPr>
          </w:p>
          <w:p w14:paraId="57FE5524" w14:textId="77777777" w:rsidR="002C0B7C" w:rsidRDefault="002C0B7C" w:rsidP="0006229D">
            <w:pPr>
              <w:pStyle w:val="TableParagraph"/>
              <w:ind w:right="114"/>
              <w:rPr>
                <w:rFonts w:ascii="Cambria"/>
                <w:b/>
                <w:sz w:val="15"/>
              </w:rPr>
            </w:pPr>
          </w:p>
          <w:p w14:paraId="53152277" w14:textId="77777777" w:rsidR="002C0B7C" w:rsidRDefault="002C0B7C" w:rsidP="0006229D">
            <w:pPr>
              <w:pStyle w:val="TableParagraph"/>
              <w:spacing w:before="2"/>
              <w:ind w:right="114"/>
              <w:rPr>
                <w:rFonts w:ascii="Cambria"/>
                <w:b/>
                <w:sz w:val="15"/>
              </w:rPr>
            </w:pPr>
          </w:p>
          <w:p w14:paraId="6CD807A5" w14:textId="77777777" w:rsidR="002C0B7C" w:rsidRDefault="002C0B7C" w:rsidP="0006229D">
            <w:pPr>
              <w:pStyle w:val="TableParagraph"/>
              <w:spacing w:before="1"/>
              <w:ind w:left="14" w:right="114"/>
              <w:rPr>
                <w:sz w:val="15"/>
              </w:rPr>
            </w:pPr>
            <w:r>
              <w:rPr>
                <w:spacing w:val="-10"/>
                <w:sz w:val="15"/>
              </w:rPr>
              <w:t>2</w:t>
            </w:r>
          </w:p>
        </w:tc>
        <w:tc>
          <w:tcPr>
            <w:tcW w:w="1559" w:type="dxa"/>
          </w:tcPr>
          <w:p w14:paraId="36AA2BAB" w14:textId="77777777" w:rsidR="002C0B7C" w:rsidRDefault="002C0B7C" w:rsidP="0006229D">
            <w:pPr>
              <w:pStyle w:val="TableParagraph"/>
              <w:ind w:right="114"/>
              <w:rPr>
                <w:rFonts w:ascii="Cambria"/>
                <w:b/>
                <w:sz w:val="15"/>
              </w:rPr>
            </w:pPr>
          </w:p>
          <w:p w14:paraId="395A1A29" w14:textId="77777777" w:rsidR="002C0B7C" w:rsidRDefault="002C0B7C" w:rsidP="0006229D">
            <w:pPr>
              <w:pStyle w:val="TableParagraph"/>
              <w:spacing w:before="174"/>
              <w:ind w:right="114"/>
              <w:rPr>
                <w:rFonts w:ascii="Cambria"/>
                <w:b/>
                <w:sz w:val="15"/>
              </w:rPr>
            </w:pPr>
          </w:p>
          <w:p w14:paraId="50AA64F8" w14:textId="77777777" w:rsidR="002C0B7C" w:rsidRDefault="002C0B7C" w:rsidP="0006229D">
            <w:pPr>
              <w:pStyle w:val="TableParagraph"/>
              <w:ind w:left="207" w:right="114"/>
              <w:rPr>
                <w:rFonts w:ascii="Cambria"/>
                <w:b/>
                <w:sz w:val="15"/>
              </w:rPr>
            </w:pPr>
            <w:r>
              <w:rPr>
                <w:rFonts w:ascii="Cambria"/>
                <w:b/>
                <w:sz w:val="15"/>
              </w:rPr>
              <w:t>Necessidade</w:t>
            </w:r>
            <w:r>
              <w:rPr>
                <w:rFonts w:ascii="Cambria"/>
                <w:b/>
                <w:spacing w:val="5"/>
                <w:sz w:val="15"/>
              </w:rPr>
              <w:t xml:space="preserve"> </w:t>
            </w:r>
            <w:r>
              <w:rPr>
                <w:rFonts w:ascii="Cambria"/>
                <w:b/>
                <w:sz w:val="15"/>
              </w:rPr>
              <w:t>de</w:t>
            </w:r>
            <w:r>
              <w:rPr>
                <w:rFonts w:ascii="Cambria"/>
                <w:b/>
                <w:spacing w:val="3"/>
                <w:sz w:val="15"/>
              </w:rPr>
              <w:t xml:space="preserve"> </w:t>
            </w:r>
            <w:r>
              <w:rPr>
                <w:rFonts w:ascii="Cambria"/>
                <w:b/>
                <w:sz w:val="15"/>
              </w:rPr>
              <w:t>controle</w:t>
            </w:r>
            <w:r>
              <w:rPr>
                <w:rFonts w:ascii="Cambria"/>
                <w:b/>
                <w:spacing w:val="3"/>
                <w:sz w:val="15"/>
              </w:rPr>
              <w:t xml:space="preserve"> </w:t>
            </w:r>
            <w:r>
              <w:rPr>
                <w:rFonts w:ascii="Cambria"/>
                <w:b/>
                <w:sz w:val="15"/>
              </w:rPr>
              <w:t>pela</w:t>
            </w:r>
            <w:r>
              <w:rPr>
                <w:rFonts w:ascii="Cambria"/>
                <w:b/>
                <w:spacing w:val="5"/>
                <w:sz w:val="15"/>
              </w:rPr>
              <w:t xml:space="preserve"> </w:t>
            </w:r>
            <w:r>
              <w:rPr>
                <w:rFonts w:ascii="Cambria"/>
                <w:b/>
                <w:spacing w:val="-2"/>
                <w:sz w:val="15"/>
              </w:rPr>
              <w:t>Contratante</w:t>
            </w:r>
          </w:p>
        </w:tc>
        <w:tc>
          <w:tcPr>
            <w:tcW w:w="1366" w:type="dxa"/>
          </w:tcPr>
          <w:p w14:paraId="33F06246" w14:textId="77777777" w:rsidR="002C0B7C" w:rsidRDefault="002C0B7C" w:rsidP="0006229D">
            <w:pPr>
              <w:pStyle w:val="TableParagraph"/>
              <w:ind w:right="114"/>
              <w:rPr>
                <w:rFonts w:ascii="Cambria"/>
                <w:b/>
                <w:sz w:val="15"/>
              </w:rPr>
            </w:pPr>
          </w:p>
          <w:p w14:paraId="27F6EBA7" w14:textId="77777777" w:rsidR="002C0B7C" w:rsidRDefault="002C0B7C" w:rsidP="0006229D">
            <w:pPr>
              <w:pStyle w:val="TableParagraph"/>
              <w:spacing w:before="50"/>
              <w:ind w:right="114"/>
              <w:rPr>
                <w:rFonts w:ascii="Cambria"/>
                <w:b/>
                <w:sz w:val="15"/>
              </w:rPr>
            </w:pPr>
          </w:p>
          <w:p w14:paraId="46BB1F70" w14:textId="77777777" w:rsidR="002C0B7C" w:rsidRDefault="002C0B7C" w:rsidP="0006229D">
            <w:pPr>
              <w:pStyle w:val="TableParagraph"/>
              <w:ind w:left="133" w:right="114"/>
              <w:rPr>
                <w:sz w:val="15"/>
              </w:rPr>
            </w:pPr>
            <w:r>
              <w:rPr>
                <w:spacing w:val="-2"/>
                <w:sz w:val="15"/>
              </w:rPr>
              <w:t>CONTRATADA</w:t>
            </w:r>
          </w:p>
        </w:tc>
      </w:tr>
    </w:tbl>
    <w:p w14:paraId="2B015ABE" w14:textId="77777777" w:rsidR="002C0B7C" w:rsidRDefault="002C0B7C" w:rsidP="002C0B7C">
      <w:pPr>
        <w:pStyle w:val="Corpodetexto"/>
        <w:spacing w:before="125"/>
        <w:ind w:left="287" w:right="114"/>
      </w:pPr>
    </w:p>
    <w:p w14:paraId="6E02F25A" w14:textId="77777777" w:rsidR="002C0B7C" w:rsidRDefault="002C0B7C" w:rsidP="002C0B7C">
      <w:pPr>
        <w:pStyle w:val="Corpodetexto"/>
        <w:spacing w:before="125"/>
        <w:ind w:left="287" w:right="114"/>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2C0B7C" w14:paraId="7CBD5C79" w14:textId="77777777" w:rsidTr="0006229D">
        <w:trPr>
          <w:trHeight w:val="286"/>
        </w:trPr>
        <w:tc>
          <w:tcPr>
            <w:tcW w:w="9407" w:type="dxa"/>
            <w:gridSpan w:val="3"/>
          </w:tcPr>
          <w:p w14:paraId="021863E8" w14:textId="77777777" w:rsidR="002C0B7C" w:rsidRDefault="002C0B7C" w:rsidP="0006229D">
            <w:pPr>
              <w:pStyle w:val="TableParagraph"/>
              <w:ind w:left="9"/>
              <w:rPr>
                <w:sz w:val="16"/>
              </w:rPr>
            </w:pPr>
            <w:r>
              <w:rPr>
                <w:sz w:val="16"/>
              </w:rPr>
              <w:t>ESCALA</w:t>
            </w:r>
            <w:r>
              <w:rPr>
                <w:spacing w:val="-2"/>
                <w:sz w:val="16"/>
              </w:rPr>
              <w:t xml:space="preserve"> </w:t>
            </w:r>
            <w:r>
              <w:rPr>
                <w:sz w:val="16"/>
              </w:rPr>
              <w:t>DE</w:t>
            </w:r>
            <w:r>
              <w:rPr>
                <w:spacing w:val="-2"/>
                <w:sz w:val="16"/>
              </w:rPr>
              <w:t xml:space="preserve"> PROBABILIDADE</w:t>
            </w:r>
          </w:p>
        </w:tc>
      </w:tr>
      <w:tr w:rsidR="002C0B7C" w14:paraId="7335E95E" w14:textId="77777777" w:rsidTr="0006229D">
        <w:trPr>
          <w:trHeight w:val="286"/>
        </w:trPr>
        <w:tc>
          <w:tcPr>
            <w:tcW w:w="2091" w:type="dxa"/>
            <w:shd w:val="clear" w:color="auto" w:fill="C5D8F0"/>
          </w:tcPr>
          <w:p w14:paraId="079179B6" w14:textId="77777777" w:rsidR="002C0B7C" w:rsidRDefault="002C0B7C" w:rsidP="0006229D">
            <w:pPr>
              <w:pStyle w:val="TableParagraph"/>
              <w:ind w:left="16" w:right="7"/>
              <w:rPr>
                <w:b/>
                <w:sz w:val="16"/>
              </w:rPr>
            </w:pPr>
            <w:r>
              <w:rPr>
                <w:b/>
                <w:spacing w:val="-2"/>
                <w:sz w:val="16"/>
              </w:rPr>
              <w:lastRenderedPageBreak/>
              <w:t>Descritor</w:t>
            </w:r>
          </w:p>
        </w:tc>
        <w:tc>
          <w:tcPr>
            <w:tcW w:w="5656" w:type="dxa"/>
            <w:shd w:val="clear" w:color="auto" w:fill="C5D8F0"/>
          </w:tcPr>
          <w:p w14:paraId="72F6E6F3" w14:textId="77777777" w:rsidR="002C0B7C" w:rsidRDefault="002C0B7C" w:rsidP="0006229D">
            <w:pPr>
              <w:pStyle w:val="TableParagraph"/>
              <w:ind w:left="14" w:right="3"/>
              <w:rPr>
                <w:b/>
                <w:sz w:val="16"/>
              </w:rPr>
            </w:pPr>
            <w:r>
              <w:rPr>
                <w:b/>
                <w:spacing w:val="-2"/>
                <w:sz w:val="16"/>
              </w:rPr>
              <w:t>Descrição</w:t>
            </w:r>
          </w:p>
        </w:tc>
        <w:tc>
          <w:tcPr>
            <w:tcW w:w="1660" w:type="dxa"/>
            <w:shd w:val="clear" w:color="auto" w:fill="C5D8F0"/>
          </w:tcPr>
          <w:p w14:paraId="0506DC16" w14:textId="77777777" w:rsidR="002C0B7C" w:rsidRDefault="002C0B7C" w:rsidP="0006229D">
            <w:pPr>
              <w:pStyle w:val="TableParagraph"/>
              <w:ind w:left="15" w:right="3"/>
              <w:rPr>
                <w:b/>
                <w:sz w:val="16"/>
              </w:rPr>
            </w:pPr>
            <w:r>
              <w:rPr>
                <w:b/>
                <w:spacing w:val="-2"/>
                <w:sz w:val="16"/>
              </w:rPr>
              <w:t>Nível</w:t>
            </w:r>
          </w:p>
        </w:tc>
      </w:tr>
      <w:tr w:rsidR="002C0B7C" w14:paraId="2C72CC04" w14:textId="77777777" w:rsidTr="0006229D">
        <w:trPr>
          <w:trHeight w:val="574"/>
        </w:trPr>
        <w:tc>
          <w:tcPr>
            <w:tcW w:w="2091" w:type="dxa"/>
          </w:tcPr>
          <w:p w14:paraId="7646AFE2" w14:textId="77777777" w:rsidR="002C0B7C" w:rsidRDefault="002C0B7C" w:rsidP="0006229D">
            <w:pPr>
              <w:pStyle w:val="TableParagraph"/>
              <w:spacing w:before="138"/>
              <w:ind w:left="16" w:right="2"/>
              <w:rPr>
                <w:sz w:val="16"/>
              </w:rPr>
            </w:pPr>
            <w:r>
              <w:rPr>
                <w:w w:val="105"/>
                <w:sz w:val="16"/>
              </w:rPr>
              <w:t>Muito</w:t>
            </w:r>
            <w:r>
              <w:rPr>
                <w:spacing w:val="-12"/>
                <w:w w:val="105"/>
                <w:sz w:val="16"/>
              </w:rPr>
              <w:t xml:space="preserve"> </w:t>
            </w:r>
            <w:r>
              <w:rPr>
                <w:spacing w:val="-2"/>
                <w:w w:val="105"/>
                <w:sz w:val="16"/>
              </w:rPr>
              <w:t>baixa</w:t>
            </w:r>
          </w:p>
        </w:tc>
        <w:tc>
          <w:tcPr>
            <w:tcW w:w="5656" w:type="dxa"/>
          </w:tcPr>
          <w:p w14:paraId="10D6714F" w14:textId="77777777" w:rsidR="002C0B7C" w:rsidRDefault="002C0B7C" w:rsidP="0006229D">
            <w:pPr>
              <w:pStyle w:val="TableParagraph"/>
              <w:ind w:left="14" w:right="2"/>
              <w:rPr>
                <w:sz w:val="16"/>
              </w:rPr>
            </w:pPr>
            <w:r>
              <w:rPr>
                <w:spacing w:val="-2"/>
                <w:w w:val="105"/>
                <w:sz w:val="16"/>
              </w:rPr>
              <w:t>Evento</w:t>
            </w:r>
            <w:r>
              <w:rPr>
                <w:spacing w:val="-1"/>
                <w:w w:val="105"/>
                <w:sz w:val="16"/>
              </w:rPr>
              <w:t xml:space="preserve"> </w:t>
            </w:r>
            <w:r>
              <w:rPr>
                <w:spacing w:val="-2"/>
                <w:w w:val="105"/>
                <w:sz w:val="16"/>
              </w:rPr>
              <w:t>extraordinário,</w:t>
            </w:r>
            <w:r>
              <w:rPr>
                <w:spacing w:val="-3"/>
                <w:w w:val="105"/>
                <w:sz w:val="16"/>
              </w:rPr>
              <w:t xml:space="preserve"> </w:t>
            </w:r>
            <w:r>
              <w:rPr>
                <w:spacing w:val="-2"/>
                <w:w w:val="105"/>
                <w:sz w:val="16"/>
              </w:rPr>
              <w:t>sem histórico</w:t>
            </w:r>
            <w:r>
              <w:rPr>
                <w:w w:val="105"/>
                <w:sz w:val="16"/>
              </w:rPr>
              <w:t xml:space="preserve"> </w:t>
            </w:r>
            <w:r>
              <w:rPr>
                <w:spacing w:val="-5"/>
                <w:w w:val="105"/>
                <w:sz w:val="16"/>
              </w:rPr>
              <w:t>de</w:t>
            </w:r>
          </w:p>
          <w:p w14:paraId="0DC58F16" w14:textId="77777777" w:rsidR="002C0B7C" w:rsidRDefault="002C0B7C" w:rsidP="0006229D">
            <w:pPr>
              <w:pStyle w:val="TableParagraph"/>
              <w:spacing w:before="92"/>
              <w:ind w:left="14" w:right="3"/>
              <w:rPr>
                <w:sz w:val="16"/>
              </w:rPr>
            </w:pPr>
            <w:r>
              <w:rPr>
                <w:spacing w:val="-2"/>
                <w:w w:val="105"/>
                <w:sz w:val="16"/>
              </w:rPr>
              <w:t>ocorrência.</w:t>
            </w:r>
          </w:p>
        </w:tc>
        <w:tc>
          <w:tcPr>
            <w:tcW w:w="1660" w:type="dxa"/>
          </w:tcPr>
          <w:p w14:paraId="6F0EF8FC" w14:textId="77777777" w:rsidR="002C0B7C" w:rsidRDefault="002C0B7C" w:rsidP="0006229D">
            <w:pPr>
              <w:pStyle w:val="TableParagraph"/>
              <w:spacing w:before="138"/>
              <w:ind w:left="15"/>
              <w:rPr>
                <w:sz w:val="16"/>
              </w:rPr>
            </w:pPr>
            <w:r>
              <w:rPr>
                <w:spacing w:val="-10"/>
                <w:sz w:val="16"/>
              </w:rPr>
              <w:t>1</w:t>
            </w:r>
          </w:p>
        </w:tc>
      </w:tr>
      <w:tr w:rsidR="002C0B7C" w14:paraId="1C505AC6" w14:textId="77777777" w:rsidTr="0006229D">
        <w:trPr>
          <w:trHeight w:val="575"/>
        </w:trPr>
        <w:tc>
          <w:tcPr>
            <w:tcW w:w="2091" w:type="dxa"/>
          </w:tcPr>
          <w:p w14:paraId="4B0981A8" w14:textId="77777777" w:rsidR="002C0B7C" w:rsidRDefault="002C0B7C" w:rsidP="0006229D">
            <w:pPr>
              <w:pStyle w:val="TableParagraph"/>
              <w:spacing w:before="138"/>
              <w:ind w:left="16" w:right="5"/>
              <w:rPr>
                <w:sz w:val="16"/>
              </w:rPr>
            </w:pPr>
            <w:r>
              <w:rPr>
                <w:spacing w:val="-4"/>
                <w:w w:val="105"/>
                <w:sz w:val="16"/>
              </w:rPr>
              <w:t>Baixa</w:t>
            </w:r>
          </w:p>
        </w:tc>
        <w:tc>
          <w:tcPr>
            <w:tcW w:w="5656" w:type="dxa"/>
          </w:tcPr>
          <w:p w14:paraId="46BFD975" w14:textId="77777777" w:rsidR="002C0B7C" w:rsidRDefault="002C0B7C" w:rsidP="0006229D">
            <w:pPr>
              <w:pStyle w:val="TableParagraph"/>
              <w:ind w:left="14"/>
              <w:rPr>
                <w:sz w:val="16"/>
              </w:rPr>
            </w:pPr>
            <w:r>
              <w:rPr>
                <w:sz w:val="16"/>
              </w:rPr>
              <w:t>Evento casual</w:t>
            </w:r>
            <w:r>
              <w:rPr>
                <w:spacing w:val="9"/>
                <w:sz w:val="16"/>
              </w:rPr>
              <w:t xml:space="preserve"> </w:t>
            </w:r>
            <w:r>
              <w:rPr>
                <w:sz w:val="16"/>
              </w:rPr>
              <w:t>e</w:t>
            </w:r>
            <w:r>
              <w:rPr>
                <w:spacing w:val="1"/>
                <w:sz w:val="16"/>
              </w:rPr>
              <w:t xml:space="preserve"> </w:t>
            </w:r>
            <w:r>
              <w:rPr>
                <w:sz w:val="16"/>
              </w:rPr>
              <w:t>inesperado,</w:t>
            </w:r>
            <w:r>
              <w:rPr>
                <w:spacing w:val="5"/>
                <w:sz w:val="16"/>
              </w:rPr>
              <w:t xml:space="preserve"> </w:t>
            </w:r>
            <w:r>
              <w:rPr>
                <w:sz w:val="16"/>
              </w:rPr>
              <w:t>muito</w:t>
            </w:r>
            <w:r>
              <w:rPr>
                <w:spacing w:val="5"/>
                <w:sz w:val="16"/>
              </w:rPr>
              <w:t xml:space="preserve"> </w:t>
            </w:r>
            <w:r>
              <w:rPr>
                <w:sz w:val="16"/>
              </w:rPr>
              <w:t>embora</w:t>
            </w:r>
            <w:r>
              <w:rPr>
                <w:spacing w:val="5"/>
                <w:sz w:val="16"/>
              </w:rPr>
              <w:t xml:space="preserve"> </w:t>
            </w:r>
            <w:r>
              <w:rPr>
                <w:spacing w:val="-4"/>
                <w:sz w:val="16"/>
              </w:rPr>
              <w:t>raro,</w:t>
            </w:r>
          </w:p>
          <w:p w14:paraId="490625A9" w14:textId="77777777" w:rsidR="002C0B7C" w:rsidRDefault="002C0B7C" w:rsidP="0006229D">
            <w:pPr>
              <w:pStyle w:val="TableParagraph"/>
              <w:spacing w:before="92"/>
              <w:ind w:left="14"/>
              <w:rPr>
                <w:sz w:val="16"/>
              </w:rPr>
            </w:pPr>
            <w:r>
              <w:rPr>
                <w:w w:val="105"/>
                <w:sz w:val="16"/>
              </w:rPr>
              <w:t>há</w:t>
            </w:r>
            <w:r>
              <w:rPr>
                <w:spacing w:val="-9"/>
                <w:w w:val="105"/>
                <w:sz w:val="16"/>
              </w:rPr>
              <w:t xml:space="preserve"> </w:t>
            </w:r>
            <w:r>
              <w:rPr>
                <w:w w:val="105"/>
                <w:sz w:val="16"/>
              </w:rPr>
              <w:t>histórico</w:t>
            </w:r>
            <w:r>
              <w:rPr>
                <w:spacing w:val="-5"/>
                <w:w w:val="105"/>
                <w:sz w:val="16"/>
              </w:rPr>
              <w:t xml:space="preserve"> </w:t>
            </w:r>
            <w:r>
              <w:rPr>
                <w:w w:val="105"/>
                <w:sz w:val="16"/>
              </w:rPr>
              <w:t>de</w:t>
            </w:r>
            <w:r>
              <w:rPr>
                <w:spacing w:val="-10"/>
                <w:w w:val="105"/>
                <w:sz w:val="16"/>
              </w:rPr>
              <w:t xml:space="preserve"> </w:t>
            </w:r>
            <w:r>
              <w:rPr>
                <w:w w:val="105"/>
                <w:sz w:val="16"/>
              </w:rPr>
              <w:t>sua</w:t>
            </w:r>
            <w:r>
              <w:rPr>
                <w:spacing w:val="-6"/>
                <w:w w:val="105"/>
                <w:sz w:val="16"/>
              </w:rPr>
              <w:t xml:space="preserve"> </w:t>
            </w:r>
            <w:r>
              <w:rPr>
                <w:spacing w:val="-2"/>
                <w:w w:val="105"/>
                <w:sz w:val="16"/>
              </w:rPr>
              <w:t>ocorrência.</w:t>
            </w:r>
          </w:p>
        </w:tc>
        <w:tc>
          <w:tcPr>
            <w:tcW w:w="1660" w:type="dxa"/>
          </w:tcPr>
          <w:p w14:paraId="0BDF9B2A" w14:textId="77777777" w:rsidR="002C0B7C" w:rsidRDefault="002C0B7C" w:rsidP="0006229D">
            <w:pPr>
              <w:pStyle w:val="TableParagraph"/>
              <w:spacing w:before="138"/>
              <w:ind w:left="15"/>
              <w:rPr>
                <w:sz w:val="16"/>
              </w:rPr>
            </w:pPr>
            <w:r>
              <w:rPr>
                <w:spacing w:val="-10"/>
                <w:sz w:val="16"/>
              </w:rPr>
              <w:t>2</w:t>
            </w:r>
          </w:p>
        </w:tc>
      </w:tr>
      <w:tr w:rsidR="002C0B7C" w14:paraId="54193583" w14:textId="77777777" w:rsidTr="0006229D">
        <w:trPr>
          <w:trHeight w:val="574"/>
        </w:trPr>
        <w:tc>
          <w:tcPr>
            <w:tcW w:w="2091" w:type="dxa"/>
          </w:tcPr>
          <w:p w14:paraId="51B72077" w14:textId="77777777" w:rsidR="002C0B7C" w:rsidRDefault="002C0B7C" w:rsidP="0006229D">
            <w:pPr>
              <w:pStyle w:val="TableParagraph"/>
              <w:spacing w:before="138"/>
              <w:ind w:left="16" w:right="3"/>
              <w:rPr>
                <w:sz w:val="16"/>
              </w:rPr>
            </w:pPr>
            <w:r>
              <w:rPr>
                <w:spacing w:val="-4"/>
                <w:w w:val="105"/>
                <w:sz w:val="16"/>
              </w:rPr>
              <w:t>Média</w:t>
            </w:r>
          </w:p>
        </w:tc>
        <w:tc>
          <w:tcPr>
            <w:tcW w:w="5656" w:type="dxa"/>
          </w:tcPr>
          <w:p w14:paraId="79655A75" w14:textId="77777777" w:rsidR="002C0B7C" w:rsidRDefault="002C0B7C" w:rsidP="0006229D">
            <w:pPr>
              <w:pStyle w:val="TableParagraph"/>
              <w:ind w:left="167"/>
              <w:rPr>
                <w:sz w:val="16"/>
              </w:rPr>
            </w:pPr>
            <w:r>
              <w:rPr>
                <w:sz w:val="16"/>
              </w:rPr>
              <w:t>Evento</w:t>
            </w:r>
            <w:r>
              <w:rPr>
                <w:spacing w:val="5"/>
                <w:sz w:val="16"/>
              </w:rPr>
              <w:t xml:space="preserve"> </w:t>
            </w:r>
            <w:r>
              <w:rPr>
                <w:sz w:val="16"/>
              </w:rPr>
              <w:t>esperado,</w:t>
            </w:r>
            <w:r>
              <w:rPr>
                <w:spacing w:val="7"/>
                <w:sz w:val="16"/>
              </w:rPr>
              <w:t xml:space="preserve"> </w:t>
            </w:r>
            <w:r>
              <w:rPr>
                <w:sz w:val="16"/>
              </w:rPr>
              <w:t>de</w:t>
            </w:r>
            <w:r>
              <w:rPr>
                <w:spacing w:val="3"/>
                <w:sz w:val="16"/>
              </w:rPr>
              <w:t xml:space="preserve"> </w:t>
            </w:r>
            <w:r>
              <w:rPr>
                <w:sz w:val="16"/>
              </w:rPr>
              <w:t>frequência</w:t>
            </w:r>
            <w:r>
              <w:rPr>
                <w:spacing w:val="6"/>
                <w:sz w:val="16"/>
              </w:rPr>
              <w:t xml:space="preserve"> </w:t>
            </w:r>
            <w:r>
              <w:rPr>
                <w:sz w:val="16"/>
              </w:rPr>
              <w:t>reduzida,</w:t>
            </w:r>
            <w:r>
              <w:rPr>
                <w:spacing w:val="8"/>
                <w:sz w:val="16"/>
              </w:rPr>
              <w:t xml:space="preserve"> </w:t>
            </w:r>
            <w:r>
              <w:rPr>
                <w:sz w:val="16"/>
              </w:rPr>
              <w:t>e</w:t>
            </w:r>
            <w:r>
              <w:rPr>
                <w:spacing w:val="3"/>
                <w:sz w:val="16"/>
              </w:rPr>
              <w:t xml:space="preserve"> </w:t>
            </w:r>
            <w:r>
              <w:rPr>
                <w:spacing w:val="-5"/>
                <w:sz w:val="16"/>
              </w:rPr>
              <w:t>com</w:t>
            </w:r>
          </w:p>
          <w:p w14:paraId="404C238E" w14:textId="77777777" w:rsidR="002C0B7C" w:rsidRDefault="002C0B7C" w:rsidP="0006229D">
            <w:pPr>
              <w:pStyle w:val="TableParagraph"/>
              <w:spacing w:before="92"/>
              <w:ind w:left="217"/>
              <w:rPr>
                <w:sz w:val="16"/>
              </w:rPr>
            </w:pPr>
            <w:r>
              <w:rPr>
                <w:sz w:val="16"/>
              </w:rPr>
              <w:t>histórico</w:t>
            </w:r>
            <w:r>
              <w:rPr>
                <w:spacing w:val="-2"/>
                <w:sz w:val="16"/>
              </w:rPr>
              <w:t xml:space="preserve"> </w:t>
            </w:r>
            <w:r>
              <w:rPr>
                <w:sz w:val="16"/>
              </w:rPr>
              <w:t>de</w:t>
            </w:r>
            <w:r>
              <w:rPr>
                <w:spacing w:val="-2"/>
                <w:sz w:val="16"/>
              </w:rPr>
              <w:t xml:space="preserve"> </w:t>
            </w:r>
            <w:r>
              <w:rPr>
                <w:sz w:val="16"/>
              </w:rPr>
              <w:t>ocorrência parcialmente</w:t>
            </w:r>
            <w:r>
              <w:rPr>
                <w:spacing w:val="-1"/>
                <w:sz w:val="16"/>
              </w:rPr>
              <w:t xml:space="preserve"> </w:t>
            </w:r>
            <w:r>
              <w:rPr>
                <w:spacing w:val="-2"/>
                <w:sz w:val="16"/>
              </w:rPr>
              <w:t>conhecido.</w:t>
            </w:r>
          </w:p>
        </w:tc>
        <w:tc>
          <w:tcPr>
            <w:tcW w:w="1660" w:type="dxa"/>
          </w:tcPr>
          <w:p w14:paraId="43FCCB8A" w14:textId="77777777" w:rsidR="002C0B7C" w:rsidRDefault="002C0B7C" w:rsidP="0006229D">
            <w:pPr>
              <w:pStyle w:val="TableParagraph"/>
              <w:spacing w:before="138"/>
              <w:ind w:left="15"/>
              <w:rPr>
                <w:sz w:val="16"/>
              </w:rPr>
            </w:pPr>
            <w:r>
              <w:rPr>
                <w:spacing w:val="-10"/>
                <w:sz w:val="16"/>
              </w:rPr>
              <w:t>3</w:t>
            </w:r>
          </w:p>
        </w:tc>
      </w:tr>
      <w:tr w:rsidR="002C0B7C" w14:paraId="5A0F8031" w14:textId="77777777" w:rsidTr="0006229D">
        <w:trPr>
          <w:trHeight w:val="574"/>
        </w:trPr>
        <w:tc>
          <w:tcPr>
            <w:tcW w:w="2091" w:type="dxa"/>
          </w:tcPr>
          <w:p w14:paraId="6626CE43" w14:textId="77777777" w:rsidR="002C0B7C" w:rsidRDefault="002C0B7C" w:rsidP="0006229D">
            <w:pPr>
              <w:pStyle w:val="TableParagraph"/>
              <w:spacing w:before="138"/>
              <w:ind w:left="16"/>
              <w:rPr>
                <w:sz w:val="16"/>
              </w:rPr>
            </w:pPr>
            <w:r>
              <w:rPr>
                <w:spacing w:val="-4"/>
                <w:w w:val="105"/>
                <w:sz w:val="16"/>
              </w:rPr>
              <w:t>Alta</w:t>
            </w:r>
          </w:p>
        </w:tc>
        <w:tc>
          <w:tcPr>
            <w:tcW w:w="5656" w:type="dxa"/>
          </w:tcPr>
          <w:p w14:paraId="79C3BADA" w14:textId="77777777" w:rsidR="002C0B7C" w:rsidRDefault="002C0B7C" w:rsidP="0006229D">
            <w:pPr>
              <w:pStyle w:val="TableParagraph"/>
              <w:ind w:left="14" w:right="2"/>
              <w:rPr>
                <w:sz w:val="16"/>
              </w:rPr>
            </w:pPr>
            <w:r>
              <w:rPr>
                <w:sz w:val="16"/>
              </w:rPr>
              <w:t>Evento</w:t>
            </w:r>
            <w:r>
              <w:rPr>
                <w:spacing w:val="5"/>
                <w:sz w:val="16"/>
              </w:rPr>
              <w:t xml:space="preserve"> </w:t>
            </w:r>
            <w:r>
              <w:rPr>
                <w:sz w:val="16"/>
              </w:rPr>
              <w:t>usual,</w:t>
            </w:r>
            <w:r>
              <w:rPr>
                <w:spacing w:val="9"/>
                <w:sz w:val="16"/>
              </w:rPr>
              <w:t xml:space="preserve"> </w:t>
            </w:r>
            <w:r>
              <w:rPr>
                <w:sz w:val="16"/>
              </w:rPr>
              <w:t>com</w:t>
            </w:r>
            <w:r>
              <w:rPr>
                <w:spacing w:val="5"/>
                <w:sz w:val="16"/>
              </w:rPr>
              <w:t xml:space="preserve"> </w:t>
            </w:r>
            <w:r>
              <w:rPr>
                <w:sz w:val="16"/>
              </w:rPr>
              <w:t>histórico</w:t>
            </w:r>
            <w:r>
              <w:rPr>
                <w:spacing w:val="8"/>
                <w:sz w:val="16"/>
              </w:rPr>
              <w:t xml:space="preserve"> </w:t>
            </w:r>
            <w:r>
              <w:rPr>
                <w:sz w:val="16"/>
              </w:rPr>
              <w:t>de</w:t>
            </w:r>
            <w:r>
              <w:rPr>
                <w:spacing w:val="6"/>
                <w:sz w:val="16"/>
              </w:rPr>
              <w:t xml:space="preserve"> </w:t>
            </w:r>
            <w:r>
              <w:rPr>
                <w:spacing w:val="-2"/>
                <w:sz w:val="16"/>
              </w:rPr>
              <w:t>ocorrência</w:t>
            </w:r>
          </w:p>
          <w:p w14:paraId="64E42738" w14:textId="77777777" w:rsidR="002C0B7C" w:rsidRDefault="002C0B7C" w:rsidP="0006229D">
            <w:pPr>
              <w:pStyle w:val="TableParagraph"/>
              <w:spacing w:before="92"/>
              <w:ind w:left="14" w:right="4"/>
              <w:rPr>
                <w:sz w:val="16"/>
              </w:rPr>
            </w:pPr>
            <w:r>
              <w:rPr>
                <w:sz w:val="16"/>
              </w:rPr>
              <w:t>amplamente</w:t>
            </w:r>
            <w:r>
              <w:rPr>
                <w:spacing w:val="-2"/>
                <w:sz w:val="16"/>
              </w:rPr>
              <w:t xml:space="preserve"> conhecido.</w:t>
            </w:r>
          </w:p>
        </w:tc>
        <w:tc>
          <w:tcPr>
            <w:tcW w:w="1660" w:type="dxa"/>
          </w:tcPr>
          <w:p w14:paraId="1FC16A16" w14:textId="77777777" w:rsidR="002C0B7C" w:rsidRDefault="002C0B7C" w:rsidP="0006229D">
            <w:pPr>
              <w:pStyle w:val="TableParagraph"/>
              <w:spacing w:before="138"/>
              <w:ind w:left="15" w:right="3"/>
              <w:rPr>
                <w:sz w:val="16"/>
              </w:rPr>
            </w:pPr>
            <w:r>
              <w:rPr>
                <w:spacing w:val="-10"/>
                <w:sz w:val="16"/>
              </w:rPr>
              <w:t>4</w:t>
            </w:r>
          </w:p>
        </w:tc>
      </w:tr>
      <w:tr w:rsidR="002C0B7C" w14:paraId="1E65FC65" w14:textId="77777777" w:rsidTr="0006229D">
        <w:trPr>
          <w:trHeight w:val="574"/>
        </w:trPr>
        <w:tc>
          <w:tcPr>
            <w:tcW w:w="2091" w:type="dxa"/>
          </w:tcPr>
          <w:p w14:paraId="1FB5CC77" w14:textId="77777777" w:rsidR="002C0B7C" w:rsidRDefault="002C0B7C" w:rsidP="0006229D">
            <w:pPr>
              <w:pStyle w:val="TableParagraph"/>
              <w:spacing w:before="138"/>
              <w:ind w:left="16" w:right="4"/>
              <w:rPr>
                <w:sz w:val="16"/>
              </w:rPr>
            </w:pPr>
            <w:r>
              <w:rPr>
                <w:sz w:val="16"/>
              </w:rPr>
              <w:t>Muito</w:t>
            </w:r>
            <w:r>
              <w:rPr>
                <w:spacing w:val="-2"/>
                <w:sz w:val="16"/>
              </w:rPr>
              <w:t xml:space="preserve"> </w:t>
            </w:r>
            <w:r>
              <w:rPr>
                <w:spacing w:val="-4"/>
                <w:sz w:val="16"/>
              </w:rPr>
              <w:t>Alta</w:t>
            </w:r>
          </w:p>
        </w:tc>
        <w:tc>
          <w:tcPr>
            <w:tcW w:w="5656" w:type="dxa"/>
          </w:tcPr>
          <w:p w14:paraId="1C71C3F4" w14:textId="77777777" w:rsidR="002C0B7C" w:rsidRDefault="002C0B7C" w:rsidP="0006229D">
            <w:pPr>
              <w:pStyle w:val="TableParagraph"/>
              <w:spacing w:before="138"/>
              <w:ind w:left="14" w:right="1"/>
              <w:rPr>
                <w:sz w:val="16"/>
              </w:rPr>
            </w:pPr>
            <w:r>
              <w:rPr>
                <w:spacing w:val="-2"/>
                <w:w w:val="105"/>
                <w:sz w:val="16"/>
              </w:rPr>
              <w:t>Evento</w:t>
            </w:r>
            <w:r>
              <w:rPr>
                <w:spacing w:val="-1"/>
                <w:w w:val="105"/>
                <w:sz w:val="16"/>
              </w:rPr>
              <w:t xml:space="preserve"> </w:t>
            </w:r>
            <w:r>
              <w:rPr>
                <w:spacing w:val="-2"/>
                <w:w w:val="105"/>
                <w:sz w:val="16"/>
              </w:rPr>
              <w:t>repetitivo</w:t>
            </w:r>
            <w:r>
              <w:rPr>
                <w:w w:val="105"/>
                <w:sz w:val="16"/>
              </w:rPr>
              <w:t xml:space="preserve"> </w:t>
            </w:r>
            <w:r>
              <w:rPr>
                <w:spacing w:val="-2"/>
                <w:w w:val="105"/>
                <w:sz w:val="16"/>
              </w:rPr>
              <w:t>e</w:t>
            </w:r>
            <w:r>
              <w:rPr>
                <w:spacing w:val="-1"/>
                <w:w w:val="105"/>
                <w:sz w:val="16"/>
              </w:rPr>
              <w:t xml:space="preserve"> </w:t>
            </w:r>
            <w:r>
              <w:rPr>
                <w:spacing w:val="-2"/>
                <w:w w:val="105"/>
                <w:sz w:val="16"/>
              </w:rPr>
              <w:t>constante.</w:t>
            </w:r>
          </w:p>
        </w:tc>
        <w:tc>
          <w:tcPr>
            <w:tcW w:w="1660" w:type="dxa"/>
          </w:tcPr>
          <w:p w14:paraId="53772F7F" w14:textId="77777777" w:rsidR="002C0B7C" w:rsidRDefault="002C0B7C" w:rsidP="0006229D">
            <w:pPr>
              <w:pStyle w:val="TableParagraph"/>
              <w:spacing w:before="138"/>
              <w:ind w:left="15" w:right="3"/>
              <w:rPr>
                <w:sz w:val="16"/>
              </w:rPr>
            </w:pPr>
            <w:r>
              <w:rPr>
                <w:spacing w:val="-10"/>
                <w:sz w:val="16"/>
              </w:rPr>
              <w:t>5</w:t>
            </w:r>
          </w:p>
        </w:tc>
      </w:tr>
    </w:tbl>
    <w:p w14:paraId="49907FB0" w14:textId="77777777" w:rsidR="002C0B7C" w:rsidRDefault="002C0B7C" w:rsidP="002C0B7C">
      <w:pPr>
        <w:pStyle w:val="Corpodetexto"/>
        <w:spacing w:before="125"/>
        <w:ind w:left="287" w:right="114"/>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2C0B7C" w14:paraId="7E1F588E" w14:textId="77777777" w:rsidTr="0006229D">
        <w:trPr>
          <w:trHeight w:val="289"/>
        </w:trPr>
        <w:tc>
          <w:tcPr>
            <w:tcW w:w="9508" w:type="dxa"/>
            <w:gridSpan w:val="3"/>
          </w:tcPr>
          <w:p w14:paraId="477F6A57" w14:textId="77777777" w:rsidR="002C0B7C" w:rsidRDefault="002C0B7C" w:rsidP="0006229D">
            <w:pPr>
              <w:pStyle w:val="TableParagraph"/>
              <w:ind w:left="10"/>
              <w:rPr>
                <w:sz w:val="16"/>
              </w:rPr>
            </w:pPr>
            <w:r>
              <w:rPr>
                <w:sz w:val="16"/>
              </w:rPr>
              <w:t>ESCALA</w:t>
            </w:r>
            <w:r>
              <w:rPr>
                <w:spacing w:val="-2"/>
                <w:sz w:val="16"/>
              </w:rPr>
              <w:t xml:space="preserve"> </w:t>
            </w:r>
            <w:r>
              <w:rPr>
                <w:sz w:val="16"/>
              </w:rPr>
              <w:t>DE</w:t>
            </w:r>
            <w:r>
              <w:rPr>
                <w:spacing w:val="-2"/>
                <w:sz w:val="16"/>
              </w:rPr>
              <w:t xml:space="preserve"> IMPACTO</w:t>
            </w:r>
          </w:p>
        </w:tc>
      </w:tr>
      <w:tr w:rsidR="002C0B7C" w14:paraId="39831F15" w14:textId="77777777" w:rsidTr="0006229D">
        <w:trPr>
          <w:trHeight w:val="289"/>
        </w:trPr>
        <w:tc>
          <w:tcPr>
            <w:tcW w:w="2158" w:type="dxa"/>
            <w:shd w:val="clear" w:color="auto" w:fill="C5D8F0"/>
          </w:tcPr>
          <w:p w14:paraId="13952E55" w14:textId="77777777" w:rsidR="002C0B7C" w:rsidRDefault="002C0B7C" w:rsidP="0006229D">
            <w:pPr>
              <w:pStyle w:val="TableParagraph"/>
              <w:ind w:left="16" w:right="7"/>
              <w:rPr>
                <w:b/>
                <w:sz w:val="16"/>
              </w:rPr>
            </w:pPr>
            <w:r>
              <w:rPr>
                <w:b/>
                <w:spacing w:val="-2"/>
                <w:sz w:val="16"/>
              </w:rPr>
              <w:t>Descritor</w:t>
            </w:r>
          </w:p>
        </w:tc>
        <w:tc>
          <w:tcPr>
            <w:tcW w:w="5835" w:type="dxa"/>
            <w:shd w:val="clear" w:color="auto" w:fill="C5D8F0"/>
          </w:tcPr>
          <w:p w14:paraId="5D1F3856" w14:textId="77777777" w:rsidR="002C0B7C" w:rsidRDefault="002C0B7C" w:rsidP="0006229D">
            <w:pPr>
              <w:pStyle w:val="TableParagraph"/>
              <w:ind w:left="14" w:right="3"/>
              <w:rPr>
                <w:b/>
                <w:sz w:val="16"/>
              </w:rPr>
            </w:pPr>
            <w:r>
              <w:rPr>
                <w:b/>
                <w:spacing w:val="-2"/>
                <w:sz w:val="16"/>
              </w:rPr>
              <w:t>Descrição</w:t>
            </w:r>
          </w:p>
        </w:tc>
        <w:tc>
          <w:tcPr>
            <w:tcW w:w="1514" w:type="dxa"/>
            <w:shd w:val="clear" w:color="auto" w:fill="C5D8F0"/>
          </w:tcPr>
          <w:p w14:paraId="11C123B2" w14:textId="77777777" w:rsidR="002C0B7C" w:rsidRDefault="002C0B7C" w:rsidP="0006229D">
            <w:pPr>
              <w:pStyle w:val="TableParagraph"/>
              <w:ind w:left="13" w:right="3"/>
              <w:rPr>
                <w:b/>
                <w:sz w:val="16"/>
              </w:rPr>
            </w:pPr>
            <w:r>
              <w:rPr>
                <w:b/>
                <w:spacing w:val="-2"/>
                <w:sz w:val="16"/>
              </w:rPr>
              <w:t>Nível</w:t>
            </w:r>
          </w:p>
        </w:tc>
      </w:tr>
      <w:tr w:rsidR="002C0B7C" w14:paraId="67C5BC12" w14:textId="77777777" w:rsidTr="0006229D">
        <w:trPr>
          <w:trHeight w:val="579"/>
        </w:trPr>
        <w:tc>
          <w:tcPr>
            <w:tcW w:w="2158" w:type="dxa"/>
          </w:tcPr>
          <w:p w14:paraId="764C440A" w14:textId="77777777" w:rsidR="002C0B7C" w:rsidRDefault="002C0B7C" w:rsidP="0006229D">
            <w:pPr>
              <w:pStyle w:val="TableParagraph"/>
              <w:spacing w:before="138"/>
              <w:ind w:left="16" w:right="5"/>
              <w:rPr>
                <w:sz w:val="16"/>
              </w:rPr>
            </w:pPr>
            <w:r>
              <w:rPr>
                <w:w w:val="105"/>
                <w:sz w:val="16"/>
              </w:rPr>
              <w:t>Muito</w:t>
            </w:r>
            <w:r>
              <w:rPr>
                <w:spacing w:val="-12"/>
                <w:w w:val="105"/>
                <w:sz w:val="16"/>
              </w:rPr>
              <w:t xml:space="preserve"> </w:t>
            </w:r>
            <w:r>
              <w:rPr>
                <w:spacing w:val="-2"/>
                <w:w w:val="105"/>
                <w:sz w:val="16"/>
              </w:rPr>
              <w:t>Baixo</w:t>
            </w:r>
          </w:p>
        </w:tc>
        <w:tc>
          <w:tcPr>
            <w:tcW w:w="5835" w:type="dxa"/>
          </w:tcPr>
          <w:p w14:paraId="66DB248C" w14:textId="77777777" w:rsidR="002C0B7C" w:rsidRDefault="002C0B7C" w:rsidP="0006229D">
            <w:pPr>
              <w:pStyle w:val="TableParagraph"/>
              <w:spacing w:before="138"/>
              <w:ind w:left="14" w:right="1"/>
              <w:rPr>
                <w:sz w:val="16"/>
              </w:rPr>
            </w:pPr>
            <w:r>
              <w:rPr>
                <w:sz w:val="16"/>
              </w:rPr>
              <w:t>Impacto</w:t>
            </w:r>
            <w:r>
              <w:rPr>
                <w:spacing w:val="7"/>
                <w:sz w:val="16"/>
              </w:rPr>
              <w:t xml:space="preserve"> </w:t>
            </w:r>
            <w:r>
              <w:rPr>
                <w:sz w:val="16"/>
              </w:rPr>
              <w:t>insignificante</w:t>
            </w:r>
            <w:r>
              <w:rPr>
                <w:spacing w:val="10"/>
                <w:sz w:val="16"/>
              </w:rPr>
              <w:t xml:space="preserve"> </w:t>
            </w:r>
            <w:r>
              <w:rPr>
                <w:sz w:val="16"/>
              </w:rPr>
              <w:t>nos</w:t>
            </w:r>
            <w:r>
              <w:rPr>
                <w:spacing w:val="11"/>
                <w:sz w:val="16"/>
              </w:rPr>
              <w:t xml:space="preserve"> </w:t>
            </w:r>
            <w:r>
              <w:rPr>
                <w:spacing w:val="-2"/>
                <w:sz w:val="16"/>
              </w:rPr>
              <w:t>objetivos.</w:t>
            </w:r>
          </w:p>
        </w:tc>
        <w:tc>
          <w:tcPr>
            <w:tcW w:w="1514" w:type="dxa"/>
          </w:tcPr>
          <w:p w14:paraId="001604E0" w14:textId="77777777" w:rsidR="002C0B7C" w:rsidRDefault="002C0B7C" w:rsidP="0006229D">
            <w:pPr>
              <w:pStyle w:val="TableParagraph"/>
              <w:spacing w:before="138"/>
              <w:ind w:left="13"/>
              <w:rPr>
                <w:sz w:val="16"/>
              </w:rPr>
            </w:pPr>
            <w:r>
              <w:rPr>
                <w:spacing w:val="-10"/>
                <w:sz w:val="16"/>
              </w:rPr>
              <w:t>1</w:t>
            </w:r>
          </w:p>
        </w:tc>
      </w:tr>
      <w:tr w:rsidR="002C0B7C" w14:paraId="617363B7" w14:textId="77777777" w:rsidTr="0006229D">
        <w:trPr>
          <w:trHeight w:val="580"/>
        </w:trPr>
        <w:tc>
          <w:tcPr>
            <w:tcW w:w="2158" w:type="dxa"/>
          </w:tcPr>
          <w:p w14:paraId="27CCEF4F" w14:textId="77777777" w:rsidR="002C0B7C" w:rsidRDefault="002C0B7C" w:rsidP="0006229D">
            <w:pPr>
              <w:pStyle w:val="TableParagraph"/>
              <w:spacing w:before="138"/>
              <w:ind w:left="16" w:right="3"/>
              <w:rPr>
                <w:sz w:val="16"/>
              </w:rPr>
            </w:pPr>
            <w:r>
              <w:rPr>
                <w:spacing w:val="-4"/>
                <w:w w:val="105"/>
                <w:sz w:val="16"/>
              </w:rPr>
              <w:t>Baixo</w:t>
            </w:r>
          </w:p>
        </w:tc>
        <w:tc>
          <w:tcPr>
            <w:tcW w:w="5835" w:type="dxa"/>
          </w:tcPr>
          <w:p w14:paraId="7C0578F8" w14:textId="77777777" w:rsidR="002C0B7C" w:rsidRDefault="002C0B7C" w:rsidP="0006229D">
            <w:pPr>
              <w:pStyle w:val="TableParagraph"/>
              <w:spacing w:before="138"/>
              <w:ind w:left="14" w:right="1"/>
              <w:rPr>
                <w:sz w:val="16"/>
              </w:rPr>
            </w:pPr>
            <w:r>
              <w:rPr>
                <w:w w:val="105"/>
                <w:sz w:val="16"/>
              </w:rPr>
              <w:t>Impacto</w:t>
            </w:r>
            <w:r>
              <w:rPr>
                <w:spacing w:val="-11"/>
                <w:w w:val="105"/>
                <w:sz w:val="16"/>
              </w:rPr>
              <w:t xml:space="preserve"> </w:t>
            </w:r>
            <w:r>
              <w:rPr>
                <w:w w:val="105"/>
                <w:sz w:val="16"/>
              </w:rPr>
              <w:t>mínimo</w:t>
            </w:r>
            <w:r>
              <w:rPr>
                <w:spacing w:val="-12"/>
                <w:w w:val="105"/>
                <w:sz w:val="16"/>
              </w:rPr>
              <w:t xml:space="preserve"> </w:t>
            </w:r>
            <w:r>
              <w:rPr>
                <w:w w:val="105"/>
                <w:sz w:val="16"/>
              </w:rPr>
              <w:t>nos</w:t>
            </w:r>
            <w:r>
              <w:rPr>
                <w:spacing w:val="-11"/>
                <w:w w:val="105"/>
                <w:sz w:val="16"/>
              </w:rPr>
              <w:t xml:space="preserve"> </w:t>
            </w:r>
            <w:r>
              <w:rPr>
                <w:spacing w:val="-2"/>
                <w:w w:val="105"/>
                <w:sz w:val="16"/>
              </w:rPr>
              <w:t>objetivos.</w:t>
            </w:r>
          </w:p>
        </w:tc>
        <w:tc>
          <w:tcPr>
            <w:tcW w:w="1514" w:type="dxa"/>
          </w:tcPr>
          <w:p w14:paraId="78FEC909" w14:textId="77777777" w:rsidR="002C0B7C" w:rsidRDefault="002C0B7C" w:rsidP="0006229D">
            <w:pPr>
              <w:pStyle w:val="TableParagraph"/>
              <w:spacing w:before="138"/>
              <w:ind w:left="13"/>
              <w:rPr>
                <w:sz w:val="16"/>
              </w:rPr>
            </w:pPr>
            <w:r>
              <w:rPr>
                <w:spacing w:val="-10"/>
                <w:sz w:val="16"/>
              </w:rPr>
              <w:t>2</w:t>
            </w:r>
          </w:p>
        </w:tc>
      </w:tr>
      <w:tr w:rsidR="002C0B7C" w14:paraId="106069D9" w14:textId="77777777" w:rsidTr="0006229D">
        <w:trPr>
          <w:trHeight w:val="579"/>
        </w:trPr>
        <w:tc>
          <w:tcPr>
            <w:tcW w:w="2158" w:type="dxa"/>
          </w:tcPr>
          <w:p w14:paraId="22C550A7" w14:textId="77777777" w:rsidR="002C0B7C" w:rsidRDefault="002C0B7C" w:rsidP="0006229D">
            <w:pPr>
              <w:pStyle w:val="TableParagraph"/>
              <w:spacing w:before="138"/>
              <w:ind w:left="16" w:right="3"/>
              <w:rPr>
                <w:sz w:val="16"/>
              </w:rPr>
            </w:pPr>
            <w:r>
              <w:rPr>
                <w:spacing w:val="-4"/>
                <w:w w:val="105"/>
                <w:sz w:val="16"/>
              </w:rPr>
              <w:t>Médio</w:t>
            </w:r>
          </w:p>
        </w:tc>
        <w:tc>
          <w:tcPr>
            <w:tcW w:w="5835" w:type="dxa"/>
          </w:tcPr>
          <w:p w14:paraId="06B3E319" w14:textId="77777777" w:rsidR="002C0B7C" w:rsidRDefault="002C0B7C" w:rsidP="0006229D">
            <w:pPr>
              <w:pStyle w:val="TableParagraph"/>
              <w:ind w:left="14" w:right="2"/>
              <w:rPr>
                <w:sz w:val="16"/>
              </w:rPr>
            </w:pPr>
            <w:r>
              <w:rPr>
                <w:sz w:val="16"/>
              </w:rPr>
              <w:t>Impacto</w:t>
            </w:r>
            <w:r>
              <w:rPr>
                <w:spacing w:val="6"/>
                <w:sz w:val="16"/>
              </w:rPr>
              <w:t xml:space="preserve"> </w:t>
            </w:r>
            <w:r>
              <w:rPr>
                <w:sz w:val="16"/>
              </w:rPr>
              <w:t>mediano</w:t>
            </w:r>
            <w:r>
              <w:rPr>
                <w:spacing w:val="4"/>
                <w:sz w:val="16"/>
              </w:rPr>
              <w:t xml:space="preserve"> </w:t>
            </w:r>
            <w:r>
              <w:rPr>
                <w:sz w:val="16"/>
              </w:rPr>
              <w:t>nos</w:t>
            </w:r>
            <w:r>
              <w:rPr>
                <w:spacing w:val="7"/>
                <w:sz w:val="16"/>
              </w:rPr>
              <w:t xml:space="preserve"> </w:t>
            </w:r>
            <w:r>
              <w:rPr>
                <w:sz w:val="16"/>
              </w:rPr>
              <w:t>objetivos,</w:t>
            </w:r>
            <w:r>
              <w:rPr>
                <w:spacing w:val="7"/>
                <w:sz w:val="16"/>
              </w:rPr>
              <w:t xml:space="preserve"> </w:t>
            </w:r>
            <w:r>
              <w:rPr>
                <w:sz w:val="16"/>
              </w:rPr>
              <w:t>com</w:t>
            </w:r>
            <w:r>
              <w:rPr>
                <w:spacing w:val="-1"/>
                <w:sz w:val="16"/>
              </w:rPr>
              <w:t xml:space="preserve"> </w:t>
            </w:r>
            <w:r>
              <w:rPr>
                <w:spacing w:val="-2"/>
                <w:sz w:val="16"/>
              </w:rPr>
              <w:t>possibilidade</w:t>
            </w:r>
          </w:p>
          <w:p w14:paraId="3E1BF40C" w14:textId="77777777" w:rsidR="002C0B7C" w:rsidRDefault="002C0B7C" w:rsidP="0006229D">
            <w:pPr>
              <w:pStyle w:val="TableParagraph"/>
              <w:spacing w:before="92"/>
              <w:ind w:left="14" w:right="4"/>
              <w:rPr>
                <w:sz w:val="16"/>
              </w:rPr>
            </w:pPr>
            <w:r>
              <w:rPr>
                <w:sz w:val="16"/>
              </w:rPr>
              <w:t>de</w:t>
            </w:r>
            <w:r>
              <w:rPr>
                <w:spacing w:val="3"/>
                <w:sz w:val="16"/>
              </w:rPr>
              <w:t xml:space="preserve"> </w:t>
            </w:r>
            <w:r>
              <w:rPr>
                <w:spacing w:val="-2"/>
                <w:sz w:val="16"/>
              </w:rPr>
              <w:t>recuperação.</w:t>
            </w:r>
          </w:p>
        </w:tc>
        <w:tc>
          <w:tcPr>
            <w:tcW w:w="1514" w:type="dxa"/>
          </w:tcPr>
          <w:p w14:paraId="516E5284" w14:textId="77777777" w:rsidR="002C0B7C" w:rsidRDefault="002C0B7C" w:rsidP="0006229D">
            <w:pPr>
              <w:pStyle w:val="TableParagraph"/>
              <w:spacing w:before="138"/>
              <w:ind w:left="13"/>
              <w:rPr>
                <w:sz w:val="16"/>
              </w:rPr>
            </w:pPr>
            <w:r>
              <w:rPr>
                <w:spacing w:val="-10"/>
                <w:sz w:val="16"/>
              </w:rPr>
              <w:t>3</w:t>
            </w:r>
          </w:p>
        </w:tc>
      </w:tr>
      <w:tr w:rsidR="002C0B7C" w14:paraId="4A60085F" w14:textId="77777777" w:rsidTr="0006229D">
        <w:trPr>
          <w:trHeight w:val="579"/>
        </w:trPr>
        <w:tc>
          <w:tcPr>
            <w:tcW w:w="2158" w:type="dxa"/>
          </w:tcPr>
          <w:p w14:paraId="5DC95FC7" w14:textId="77777777" w:rsidR="002C0B7C" w:rsidRDefault="002C0B7C" w:rsidP="0006229D">
            <w:pPr>
              <w:pStyle w:val="TableParagraph"/>
              <w:spacing w:before="138"/>
              <w:ind w:left="16"/>
              <w:rPr>
                <w:sz w:val="16"/>
              </w:rPr>
            </w:pPr>
            <w:r>
              <w:rPr>
                <w:spacing w:val="-4"/>
                <w:w w:val="105"/>
                <w:sz w:val="16"/>
              </w:rPr>
              <w:t>Alto</w:t>
            </w:r>
          </w:p>
        </w:tc>
        <w:tc>
          <w:tcPr>
            <w:tcW w:w="5835" w:type="dxa"/>
          </w:tcPr>
          <w:p w14:paraId="116C4D1B" w14:textId="77777777" w:rsidR="002C0B7C" w:rsidRDefault="002C0B7C" w:rsidP="0006229D">
            <w:pPr>
              <w:pStyle w:val="TableParagraph"/>
              <w:ind w:left="506"/>
              <w:rPr>
                <w:sz w:val="16"/>
              </w:rPr>
            </w:pPr>
            <w:r>
              <w:rPr>
                <w:sz w:val="16"/>
              </w:rPr>
              <w:t>Impacto</w:t>
            </w:r>
            <w:r>
              <w:rPr>
                <w:spacing w:val="3"/>
                <w:sz w:val="16"/>
              </w:rPr>
              <w:t xml:space="preserve"> </w:t>
            </w:r>
            <w:r>
              <w:rPr>
                <w:sz w:val="16"/>
              </w:rPr>
              <w:t>significante</w:t>
            </w:r>
            <w:r>
              <w:rPr>
                <w:spacing w:val="8"/>
                <w:sz w:val="16"/>
              </w:rPr>
              <w:t xml:space="preserve"> </w:t>
            </w:r>
            <w:r>
              <w:rPr>
                <w:sz w:val="16"/>
              </w:rPr>
              <w:t>nos</w:t>
            </w:r>
            <w:r>
              <w:rPr>
                <w:spacing w:val="6"/>
                <w:sz w:val="16"/>
              </w:rPr>
              <w:t xml:space="preserve"> </w:t>
            </w:r>
            <w:r>
              <w:rPr>
                <w:sz w:val="16"/>
              </w:rPr>
              <w:t>objetivos,</w:t>
            </w:r>
            <w:r>
              <w:rPr>
                <w:spacing w:val="8"/>
                <w:sz w:val="16"/>
              </w:rPr>
              <w:t xml:space="preserve"> </w:t>
            </w:r>
            <w:r>
              <w:rPr>
                <w:spacing w:val="-5"/>
                <w:sz w:val="16"/>
              </w:rPr>
              <w:t>com</w:t>
            </w:r>
          </w:p>
          <w:p w14:paraId="02D6C94C" w14:textId="77777777" w:rsidR="002C0B7C" w:rsidRDefault="002C0B7C" w:rsidP="0006229D">
            <w:pPr>
              <w:pStyle w:val="TableParagraph"/>
              <w:spacing w:before="92"/>
              <w:ind w:left="572"/>
              <w:rPr>
                <w:sz w:val="16"/>
              </w:rPr>
            </w:pPr>
            <w:r>
              <w:rPr>
                <w:sz w:val="16"/>
              </w:rPr>
              <w:t>possibilidade</w:t>
            </w:r>
            <w:r>
              <w:rPr>
                <w:spacing w:val="5"/>
                <w:sz w:val="16"/>
              </w:rPr>
              <w:t xml:space="preserve"> </w:t>
            </w:r>
            <w:r>
              <w:rPr>
                <w:sz w:val="16"/>
              </w:rPr>
              <w:t>remota</w:t>
            </w:r>
            <w:r>
              <w:rPr>
                <w:spacing w:val="2"/>
                <w:sz w:val="16"/>
              </w:rPr>
              <w:t xml:space="preserve"> </w:t>
            </w:r>
            <w:r>
              <w:rPr>
                <w:sz w:val="16"/>
              </w:rPr>
              <w:t>de</w:t>
            </w:r>
            <w:r>
              <w:rPr>
                <w:spacing w:val="5"/>
                <w:sz w:val="16"/>
              </w:rPr>
              <w:t xml:space="preserve"> </w:t>
            </w:r>
            <w:r>
              <w:rPr>
                <w:spacing w:val="-2"/>
                <w:sz w:val="16"/>
              </w:rPr>
              <w:t>recuperação.</w:t>
            </w:r>
          </w:p>
        </w:tc>
        <w:tc>
          <w:tcPr>
            <w:tcW w:w="1514" w:type="dxa"/>
          </w:tcPr>
          <w:p w14:paraId="04F51CD7" w14:textId="77777777" w:rsidR="002C0B7C" w:rsidRDefault="002C0B7C" w:rsidP="0006229D">
            <w:pPr>
              <w:pStyle w:val="TableParagraph"/>
              <w:spacing w:before="138"/>
              <w:ind w:left="13"/>
              <w:rPr>
                <w:sz w:val="16"/>
              </w:rPr>
            </w:pPr>
            <w:r>
              <w:rPr>
                <w:spacing w:val="-10"/>
                <w:sz w:val="16"/>
              </w:rPr>
              <w:t>4</w:t>
            </w:r>
          </w:p>
        </w:tc>
      </w:tr>
      <w:tr w:rsidR="002C0B7C" w14:paraId="5DA3B539" w14:textId="77777777" w:rsidTr="0006229D">
        <w:trPr>
          <w:trHeight w:val="579"/>
        </w:trPr>
        <w:tc>
          <w:tcPr>
            <w:tcW w:w="2158" w:type="dxa"/>
          </w:tcPr>
          <w:p w14:paraId="612E120C" w14:textId="77777777" w:rsidR="002C0B7C" w:rsidRDefault="002C0B7C" w:rsidP="0006229D">
            <w:pPr>
              <w:pStyle w:val="TableParagraph"/>
              <w:spacing w:before="138"/>
              <w:ind w:left="16" w:right="4"/>
              <w:rPr>
                <w:sz w:val="16"/>
              </w:rPr>
            </w:pPr>
            <w:r>
              <w:rPr>
                <w:sz w:val="16"/>
              </w:rPr>
              <w:t>Muito</w:t>
            </w:r>
            <w:r>
              <w:rPr>
                <w:spacing w:val="-2"/>
                <w:sz w:val="16"/>
              </w:rPr>
              <w:t xml:space="preserve"> </w:t>
            </w:r>
            <w:r>
              <w:rPr>
                <w:spacing w:val="-4"/>
                <w:sz w:val="16"/>
              </w:rPr>
              <w:t>Alto</w:t>
            </w:r>
          </w:p>
        </w:tc>
        <w:tc>
          <w:tcPr>
            <w:tcW w:w="5835" w:type="dxa"/>
          </w:tcPr>
          <w:p w14:paraId="3F773658" w14:textId="77777777" w:rsidR="002C0B7C" w:rsidRDefault="002C0B7C" w:rsidP="0006229D">
            <w:pPr>
              <w:pStyle w:val="TableParagraph"/>
              <w:ind w:left="14" w:right="2"/>
              <w:rPr>
                <w:sz w:val="16"/>
              </w:rPr>
            </w:pPr>
            <w:r>
              <w:rPr>
                <w:sz w:val="16"/>
              </w:rPr>
              <w:t>Impacto</w:t>
            </w:r>
            <w:r>
              <w:rPr>
                <w:spacing w:val="6"/>
                <w:sz w:val="16"/>
              </w:rPr>
              <w:t xml:space="preserve"> </w:t>
            </w:r>
            <w:r>
              <w:rPr>
                <w:sz w:val="16"/>
              </w:rPr>
              <w:t>máximo</w:t>
            </w:r>
            <w:r>
              <w:rPr>
                <w:spacing w:val="6"/>
                <w:sz w:val="16"/>
              </w:rPr>
              <w:t xml:space="preserve"> </w:t>
            </w:r>
            <w:r>
              <w:rPr>
                <w:sz w:val="16"/>
              </w:rPr>
              <w:t>nos</w:t>
            </w:r>
            <w:r>
              <w:rPr>
                <w:spacing w:val="7"/>
                <w:sz w:val="16"/>
              </w:rPr>
              <w:t xml:space="preserve"> </w:t>
            </w:r>
            <w:r>
              <w:rPr>
                <w:sz w:val="16"/>
              </w:rPr>
              <w:t>objetivos,</w:t>
            </w:r>
            <w:r>
              <w:rPr>
                <w:spacing w:val="6"/>
                <w:sz w:val="16"/>
              </w:rPr>
              <w:t xml:space="preserve"> </w:t>
            </w:r>
            <w:r>
              <w:rPr>
                <w:sz w:val="16"/>
              </w:rPr>
              <w:t>sem</w:t>
            </w:r>
            <w:r>
              <w:rPr>
                <w:spacing w:val="-1"/>
                <w:sz w:val="16"/>
              </w:rPr>
              <w:t xml:space="preserve"> </w:t>
            </w:r>
            <w:r>
              <w:rPr>
                <w:spacing w:val="-2"/>
                <w:sz w:val="16"/>
              </w:rPr>
              <w:t>possibilidade</w:t>
            </w:r>
          </w:p>
          <w:p w14:paraId="5B6C9B98" w14:textId="77777777" w:rsidR="002C0B7C" w:rsidRDefault="002C0B7C" w:rsidP="0006229D">
            <w:pPr>
              <w:pStyle w:val="TableParagraph"/>
              <w:spacing w:before="92"/>
              <w:ind w:left="14" w:right="4"/>
              <w:rPr>
                <w:sz w:val="16"/>
              </w:rPr>
            </w:pPr>
            <w:r>
              <w:rPr>
                <w:sz w:val="16"/>
              </w:rPr>
              <w:t>de</w:t>
            </w:r>
            <w:r>
              <w:rPr>
                <w:spacing w:val="3"/>
                <w:sz w:val="16"/>
              </w:rPr>
              <w:t xml:space="preserve"> </w:t>
            </w:r>
            <w:r>
              <w:rPr>
                <w:spacing w:val="-2"/>
                <w:sz w:val="16"/>
              </w:rPr>
              <w:t>recuperação.</w:t>
            </w:r>
          </w:p>
        </w:tc>
        <w:tc>
          <w:tcPr>
            <w:tcW w:w="1514" w:type="dxa"/>
          </w:tcPr>
          <w:p w14:paraId="7099F6F3" w14:textId="77777777" w:rsidR="002C0B7C" w:rsidRDefault="002C0B7C" w:rsidP="0006229D">
            <w:pPr>
              <w:pStyle w:val="TableParagraph"/>
              <w:spacing w:before="138"/>
              <w:ind w:left="13"/>
              <w:rPr>
                <w:sz w:val="16"/>
              </w:rPr>
            </w:pPr>
            <w:r>
              <w:rPr>
                <w:spacing w:val="-10"/>
                <w:sz w:val="16"/>
              </w:rPr>
              <w:t>5</w:t>
            </w:r>
          </w:p>
        </w:tc>
      </w:tr>
    </w:tbl>
    <w:p w14:paraId="6C6C29BD" w14:textId="77777777" w:rsidR="002C0B7C" w:rsidRDefault="002C0B7C" w:rsidP="002C0B7C">
      <w:pPr>
        <w:pStyle w:val="Corpodetexto"/>
        <w:spacing w:after="4" w:line="357" w:lineRule="auto"/>
        <w:ind w:left="287" w:right="114"/>
      </w:pPr>
    </w:p>
    <w:p w14:paraId="0C8A364B" w14:textId="77777777" w:rsidR="002C0B7C" w:rsidRDefault="002C0B7C" w:rsidP="002C0B7C">
      <w:pPr>
        <w:pStyle w:val="Corpodetexto"/>
        <w:spacing w:after="4" w:line="357" w:lineRule="auto"/>
        <w:ind w:left="287" w:right="114"/>
      </w:pPr>
      <w:r>
        <w:t>Após</w:t>
      </w:r>
      <w:r>
        <w:rPr>
          <w:spacing w:val="-3"/>
        </w:rPr>
        <w:t xml:space="preserve"> </w:t>
      </w:r>
      <w:r>
        <w:t>o</w:t>
      </w:r>
      <w:r>
        <w:rPr>
          <w:spacing w:val="-2"/>
        </w:rPr>
        <w:t xml:space="preserve"> </w:t>
      </w:r>
      <w:r>
        <w:t>resultado</w:t>
      </w:r>
      <w:r>
        <w:rPr>
          <w:spacing w:val="-3"/>
        </w:rPr>
        <w:t xml:space="preserve"> </w:t>
      </w:r>
      <w:r>
        <w:t>do</w:t>
      </w:r>
      <w:r>
        <w:rPr>
          <w:spacing w:val="-3"/>
        </w:rPr>
        <w:t xml:space="preserve"> </w:t>
      </w:r>
      <w:r>
        <w:t>cálculo</w:t>
      </w:r>
      <w:r>
        <w:rPr>
          <w:spacing w:val="-1"/>
        </w:rPr>
        <w:t xml:space="preserve"> </w:t>
      </w:r>
      <w:r>
        <w:t>de</w:t>
      </w:r>
      <w:r>
        <w:rPr>
          <w:spacing w:val="-2"/>
        </w:rPr>
        <w:t xml:space="preserve"> </w:t>
      </w:r>
      <w:r>
        <w:t>probabilidade</w:t>
      </w:r>
      <w:r>
        <w:rPr>
          <w:spacing w:val="-2"/>
        </w:rPr>
        <w:t xml:space="preserve"> </w:t>
      </w:r>
      <w:r>
        <w:t>x</w:t>
      </w:r>
      <w:r>
        <w:rPr>
          <w:spacing w:val="-2"/>
        </w:rPr>
        <w:t xml:space="preserve"> </w:t>
      </w:r>
      <w:r>
        <w:t>impacto</w:t>
      </w:r>
      <w:r>
        <w:rPr>
          <w:spacing w:val="-3"/>
        </w:rPr>
        <w:t xml:space="preserve"> </w:t>
      </w:r>
      <w:r>
        <w:t>será</w:t>
      </w:r>
      <w:r>
        <w:rPr>
          <w:spacing w:val="-3"/>
        </w:rPr>
        <w:t xml:space="preserve"> </w:t>
      </w:r>
      <w:r>
        <w:t>obtido</w:t>
      </w:r>
      <w:r>
        <w:rPr>
          <w:spacing w:val="-2"/>
        </w:rPr>
        <w:t xml:space="preserve"> </w:t>
      </w:r>
      <w:r>
        <w:t>o</w:t>
      </w:r>
      <w:r>
        <w:rPr>
          <w:spacing w:val="-3"/>
        </w:rPr>
        <w:t xml:space="preserve"> </w:t>
      </w:r>
      <w:r>
        <w:t>nível</w:t>
      </w:r>
      <w:r>
        <w:rPr>
          <w:spacing w:val="-1"/>
        </w:rPr>
        <w:t xml:space="preserve"> </w:t>
      </w:r>
      <w:r>
        <w:t>do</w:t>
      </w:r>
      <w:r>
        <w:rPr>
          <w:spacing w:val="-3"/>
        </w:rPr>
        <w:t xml:space="preserve"> </w:t>
      </w:r>
      <w:r>
        <w:t>risco,</w:t>
      </w:r>
      <w:r>
        <w:rPr>
          <w:spacing w:val="-1"/>
        </w:rPr>
        <w:t xml:space="preserve"> </w:t>
      </w:r>
      <w:r>
        <w:t>que</w:t>
      </w:r>
      <w:r>
        <w:rPr>
          <w:spacing w:val="-2"/>
        </w:rPr>
        <w:t xml:space="preserve"> </w:t>
      </w:r>
      <w:r>
        <w:t>poderá</w:t>
      </w:r>
      <w:r>
        <w:rPr>
          <w:spacing w:val="-3"/>
        </w:rPr>
        <w:t xml:space="preserve"> </w:t>
      </w:r>
      <w:r>
        <w:t>ser</w:t>
      </w:r>
    </w:p>
    <w:p w14:paraId="2D518DD3" w14:textId="77777777" w:rsidR="002C0B7C" w:rsidRDefault="002C0B7C" w:rsidP="002C0B7C">
      <w:pPr>
        <w:pStyle w:val="Corpodetexto"/>
        <w:spacing w:after="4" w:line="357" w:lineRule="auto"/>
        <w:ind w:left="287" w:right="114"/>
      </w:pPr>
      <w:r>
        <w:rPr>
          <w:spacing w:val="-3"/>
        </w:rPr>
        <w:t xml:space="preserve"> </w:t>
      </w:r>
      <w:r>
        <w:t>classificado</w:t>
      </w:r>
      <w:r>
        <w:rPr>
          <w:spacing w:val="-2"/>
        </w:rPr>
        <w:t xml:space="preserve"> </w:t>
      </w:r>
      <w:r>
        <w:t>como</w:t>
      </w:r>
      <w:r>
        <w:rPr>
          <w:spacing w:val="-3"/>
        </w:rPr>
        <w:t xml:space="preserve"> </w:t>
      </w:r>
      <w:r>
        <w:t>baixo,</w:t>
      </w:r>
      <w:r>
        <w:rPr>
          <w:spacing w:val="-3"/>
        </w:rPr>
        <w:t xml:space="preserve"> </w:t>
      </w:r>
      <w:r>
        <w:t>médio,</w:t>
      </w:r>
      <w:r>
        <w:rPr>
          <w:spacing w:val="-1"/>
        </w:rPr>
        <w:t xml:space="preserve"> </w:t>
      </w:r>
      <w:r>
        <w:t>elevado</w:t>
      </w:r>
      <w:r>
        <w:rPr>
          <w:spacing w:val="-1"/>
        </w:rPr>
        <w:t xml:space="preserve"> </w:t>
      </w:r>
      <w:r>
        <w:t>e</w:t>
      </w:r>
      <w:r>
        <w:rPr>
          <w:spacing w:val="-3"/>
        </w:rPr>
        <w:t xml:space="preserve"> </w:t>
      </w:r>
      <w:r>
        <w:t>extremo, conforme tabela abaixo:</w:t>
      </w:r>
    </w:p>
    <w:p w14:paraId="2CBAA26F" w14:textId="77777777" w:rsidR="002C0B7C" w:rsidRDefault="002C0B7C" w:rsidP="002C0B7C">
      <w:pPr>
        <w:pStyle w:val="Corpodetexto"/>
        <w:ind w:left="138" w:right="114"/>
      </w:pPr>
      <w:r>
        <w:rPr>
          <w:noProof/>
          <w:lang w:val="pt-BR" w:eastAsia="pt-BR"/>
        </w:rPr>
        <mc:AlternateContent>
          <mc:Choice Requires="wps">
            <w:drawing>
              <wp:inline distT="0" distB="0" distL="0" distR="0" wp14:anchorId="683189E7" wp14:editId="4F8448E5">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6BDE3B9D" w14:textId="77777777" w:rsidR="003250D2" w:rsidRDefault="003250D2" w:rsidP="002C0B7C">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683189E7" id="Textbox 6" o:spid="_x0000_s1027"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ETh0nTAQAAwwMAAA4AAABkcnMvZTJvRG9jLnhtbKxTwY7TMBC9I/EPlu80aZftrqKmK2hV&#13;&#10;hLQCpGU/wHGcxsLxGI/bpH/P2E1adpE4IHJwxp7Jm/eeJ6uHoTPsqDxqsCWfz3LOlJVQa7sv+fP3&#13;&#10;3bt7zjAIWwsDVpX8pJA/rN++WfWuUAtowdTKMwKxWPSu5G0IrsgylK3qBM7AKUvJBnwnAm39Pqu9&#13;&#10;6Am9M9kiz5dZD752HqRCpNPtOcnXCb9plAxfmwZVYKbkxC2k1ae1Smu2Xoli74VrtRx5iH+g0Qlt&#13;&#10;qesFaiuCYAev/4DqtPSA0ISZhC6DptFSJREkZ56/kvPUCqeSGHIH3cUn/H+w8svxyX3zLAwfYaAb&#13;&#10;TCLQPYL8gYzMyXqHxVgUXcUCqTwqHRrfxTdpYPQluXu6OqqGwCSdLvK7+c0d5SQl5++X+S3FEfb6&#13;&#10;vfMYPinoWAxK7unOEglxfMQw1k41sR+C0fVOG5M2fl9tjGdHQRe8ud3e7y74L+qMZX3JlzfU/u8Y&#13;&#10;eXomji8wIomtwPbcLKWmOmNHp87mRJvCUA1M19HSKCIeVVCfyOqepq3k+PMgvOLMfLZ0ncQ6TIGf&#13;&#10;gmoKfDAbSBMcyVv4cAjQ6LM5V+CRAg1K8ncc6jiJv+9T1fXfW/8CAAD//wMAUEsDBBQABgAIAAAA&#13;&#10;IQD0NijU3QAAAAoBAAAPAAAAZHJzL2Rvd25yZXYueG1sTI9BT8MwDIXvSPyHyEjcWLpOqlDXdIKW&#13;&#10;HZC4sCHOaeO11RKnarK1/HsMF7g8yX7y8/uK3eKsuOIUBk8K1qsEBFLrzUCdgo/j/uERRIiajLae&#13;&#10;UMEXBtiVtzeFzo2f6R2vh9gJDqGQawV9jGMuZWh7dDqs/IjE3slPTkcep06aSc8c7qxMkySTTg/E&#13;&#10;H3o9YtVjez5cnIIZl/XzaxPrzL+YOrNv1ee+qpS6v1vqLcvTFkTEJf5dwA8D94eSizX+QiYIq4Bp&#13;&#10;4q+yt0mzFESjIN3wWpaF/I9QfgMAAP//AwBQSwECLQAUAAYACAAAACEAWiKTo/8AAADlAQAAEwAA&#13;&#10;AAAAAAAAAAAAAAAAAAAAW0NvbnRlbnRfVHlwZXNdLnhtbFBLAQItABQABgAIAAAAIQCnSs841wAA&#13;&#10;AJYBAAALAAAAAAAAAAAAAAAAADABAABfcmVscy8ucmVsc1BLAQItABQABgAIAAAAIQCBE4dJ0wEA&#13;&#10;AMMDAAAOAAAAAAAAAAAAAAAAADACAABkcnMvZTJvRG9jLnhtbFBLAQItABQABgAIAAAAIQD0NijU&#13;&#10;3QAAAAoBAAAPAAAAAAAAAAAAAAAAAC8EAABkcnMvZG93bnJldi54bWxQSwUGAAAAAAQABADzAAAA&#13;&#10;OQUAAAAA&#13;&#10;" fillcolor="#c5d8f0" strokeweight=".5pt">
                <v:path arrowok="t"/>
                <v:textbox inset="0,0,0,0">
                  <w:txbxContent>
                    <w:p w14:paraId="6BDE3B9D" w14:textId="77777777" w:rsidR="003250D2" w:rsidRDefault="003250D2" w:rsidP="002C0B7C">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2C0B7C" w14:paraId="172CCAC8" w14:textId="77777777" w:rsidTr="0006229D">
        <w:trPr>
          <w:trHeight w:val="312"/>
        </w:trPr>
        <w:tc>
          <w:tcPr>
            <w:tcW w:w="3262" w:type="dxa"/>
            <w:gridSpan w:val="2"/>
            <w:shd w:val="clear" w:color="auto" w:fill="C5D8F0"/>
          </w:tcPr>
          <w:p w14:paraId="0EF63A71" w14:textId="77777777" w:rsidR="002C0B7C" w:rsidRDefault="002C0B7C" w:rsidP="0006229D">
            <w:pPr>
              <w:pStyle w:val="TableParagraph"/>
              <w:ind w:right="114"/>
            </w:pPr>
          </w:p>
        </w:tc>
      </w:tr>
      <w:tr w:rsidR="002C0B7C" w14:paraId="29E44676" w14:textId="77777777" w:rsidTr="0006229D">
        <w:trPr>
          <w:trHeight w:val="275"/>
        </w:trPr>
        <w:tc>
          <w:tcPr>
            <w:tcW w:w="1560" w:type="dxa"/>
          </w:tcPr>
          <w:p w14:paraId="2C6C2A4E" w14:textId="77777777" w:rsidR="002C0B7C" w:rsidRDefault="002C0B7C" w:rsidP="0006229D">
            <w:pPr>
              <w:pStyle w:val="TableParagraph"/>
              <w:ind w:left="14" w:right="114"/>
              <w:rPr>
                <w:sz w:val="16"/>
              </w:rPr>
            </w:pPr>
            <w:r>
              <w:rPr>
                <w:sz w:val="16"/>
              </w:rPr>
              <w:t xml:space="preserve">1 – </w:t>
            </w:r>
            <w:r>
              <w:rPr>
                <w:spacing w:val="-10"/>
                <w:sz w:val="16"/>
              </w:rPr>
              <w:t>2</w:t>
            </w:r>
          </w:p>
        </w:tc>
        <w:tc>
          <w:tcPr>
            <w:tcW w:w="1702" w:type="dxa"/>
          </w:tcPr>
          <w:p w14:paraId="4C9FCF65" w14:textId="77777777" w:rsidR="002C0B7C" w:rsidRDefault="002C0B7C" w:rsidP="0006229D">
            <w:pPr>
              <w:pStyle w:val="TableParagraph"/>
              <w:ind w:left="15" w:right="114"/>
              <w:rPr>
                <w:sz w:val="16"/>
              </w:rPr>
            </w:pPr>
            <w:r>
              <w:rPr>
                <w:spacing w:val="-2"/>
                <w:sz w:val="16"/>
              </w:rPr>
              <w:t>Baixo</w:t>
            </w:r>
          </w:p>
        </w:tc>
      </w:tr>
      <w:tr w:rsidR="002C0B7C" w14:paraId="6B14474D" w14:textId="77777777" w:rsidTr="0006229D">
        <w:trPr>
          <w:trHeight w:val="276"/>
        </w:trPr>
        <w:tc>
          <w:tcPr>
            <w:tcW w:w="1560" w:type="dxa"/>
          </w:tcPr>
          <w:p w14:paraId="356FDE81" w14:textId="77777777" w:rsidR="002C0B7C" w:rsidRDefault="002C0B7C" w:rsidP="0006229D">
            <w:pPr>
              <w:pStyle w:val="TableParagraph"/>
              <w:ind w:left="14" w:right="114"/>
              <w:rPr>
                <w:sz w:val="16"/>
              </w:rPr>
            </w:pPr>
            <w:r>
              <w:rPr>
                <w:sz w:val="16"/>
              </w:rPr>
              <w:t xml:space="preserve">3 – </w:t>
            </w:r>
            <w:r>
              <w:rPr>
                <w:spacing w:val="-10"/>
                <w:sz w:val="16"/>
              </w:rPr>
              <w:t>6</w:t>
            </w:r>
          </w:p>
        </w:tc>
        <w:tc>
          <w:tcPr>
            <w:tcW w:w="1702" w:type="dxa"/>
          </w:tcPr>
          <w:p w14:paraId="1FB7D933" w14:textId="77777777" w:rsidR="002C0B7C" w:rsidRDefault="002C0B7C" w:rsidP="0006229D">
            <w:pPr>
              <w:pStyle w:val="TableParagraph"/>
              <w:ind w:left="15" w:right="114"/>
              <w:rPr>
                <w:sz w:val="16"/>
              </w:rPr>
            </w:pPr>
            <w:r>
              <w:rPr>
                <w:spacing w:val="-2"/>
                <w:sz w:val="16"/>
              </w:rPr>
              <w:t>Médio</w:t>
            </w:r>
          </w:p>
        </w:tc>
      </w:tr>
      <w:tr w:rsidR="002C0B7C" w14:paraId="5A32BBA9" w14:textId="77777777" w:rsidTr="0006229D">
        <w:trPr>
          <w:trHeight w:val="276"/>
        </w:trPr>
        <w:tc>
          <w:tcPr>
            <w:tcW w:w="1560" w:type="dxa"/>
          </w:tcPr>
          <w:p w14:paraId="040043A5" w14:textId="77777777" w:rsidR="002C0B7C" w:rsidRDefault="002C0B7C" w:rsidP="0006229D">
            <w:pPr>
              <w:pStyle w:val="TableParagraph"/>
              <w:ind w:left="14" w:right="114"/>
              <w:rPr>
                <w:sz w:val="16"/>
              </w:rPr>
            </w:pPr>
            <w:r>
              <w:rPr>
                <w:sz w:val="16"/>
              </w:rPr>
              <w:t xml:space="preserve">8 – </w:t>
            </w:r>
            <w:r>
              <w:rPr>
                <w:spacing w:val="-5"/>
                <w:sz w:val="16"/>
              </w:rPr>
              <w:t>12</w:t>
            </w:r>
          </w:p>
        </w:tc>
        <w:tc>
          <w:tcPr>
            <w:tcW w:w="1702" w:type="dxa"/>
          </w:tcPr>
          <w:p w14:paraId="192FCF5C" w14:textId="77777777" w:rsidR="002C0B7C" w:rsidRDefault="002C0B7C" w:rsidP="0006229D">
            <w:pPr>
              <w:pStyle w:val="TableParagraph"/>
              <w:ind w:left="15" w:right="114"/>
              <w:rPr>
                <w:sz w:val="16"/>
              </w:rPr>
            </w:pPr>
            <w:r>
              <w:rPr>
                <w:spacing w:val="-2"/>
                <w:sz w:val="16"/>
              </w:rPr>
              <w:t>Elevado</w:t>
            </w:r>
          </w:p>
        </w:tc>
      </w:tr>
      <w:tr w:rsidR="002C0B7C" w14:paraId="7AF58AEC" w14:textId="77777777" w:rsidTr="0006229D">
        <w:trPr>
          <w:trHeight w:val="276"/>
        </w:trPr>
        <w:tc>
          <w:tcPr>
            <w:tcW w:w="1560" w:type="dxa"/>
          </w:tcPr>
          <w:p w14:paraId="675627EC" w14:textId="77777777" w:rsidR="002C0B7C" w:rsidRDefault="002C0B7C" w:rsidP="0006229D">
            <w:pPr>
              <w:pStyle w:val="TableParagraph"/>
              <w:ind w:left="14" w:right="114"/>
              <w:rPr>
                <w:sz w:val="16"/>
              </w:rPr>
            </w:pPr>
            <w:r>
              <w:rPr>
                <w:sz w:val="16"/>
              </w:rPr>
              <w:t xml:space="preserve">15 – </w:t>
            </w:r>
            <w:r>
              <w:rPr>
                <w:spacing w:val="-5"/>
                <w:sz w:val="16"/>
              </w:rPr>
              <w:t>25</w:t>
            </w:r>
          </w:p>
        </w:tc>
        <w:tc>
          <w:tcPr>
            <w:tcW w:w="1702" w:type="dxa"/>
          </w:tcPr>
          <w:p w14:paraId="6F46674B" w14:textId="77777777" w:rsidR="002C0B7C" w:rsidRDefault="002C0B7C" w:rsidP="0006229D">
            <w:pPr>
              <w:pStyle w:val="TableParagraph"/>
              <w:ind w:left="15" w:right="114"/>
              <w:rPr>
                <w:sz w:val="16"/>
              </w:rPr>
            </w:pPr>
            <w:r>
              <w:rPr>
                <w:spacing w:val="-2"/>
                <w:sz w:val="16"/>
              </w:rPr>
              <w:t>Extremo</w:t>
            </w:r>
          </w:p>
        </w:tc>
      </w:tr>
    </w:tbl>
    <w:p w14:paraId="38DF887B" w14:textId="77777777" w:rsidR="002C0B7C" w:rsidRDefault="002C0B7C" w:rsidP="002C0B7C">
      <w:pPr>
        <w:pStyle w:val="Corpodetexto"/>
        <w:ind w:right="114"/>
      </w:pPr>
    </w:p>
    <w:bookmarkEnd w:id="29"/>
    <w:p w14:paraId="72839D30" w14:textId="77777777" w:rsidR="002C0B7C" w:rsidRPr="002E0C65" w:rsidRDefault="002C0B7C" w:rsidP="002C0B7C">
      <w:pPr>
        <w:rPr>
          <w:rFonts w:ascii="Cambria" w:hAnsi="Cambria" w:cs="Times New Roman"/>
          <w:b/>
          <w:bCs/>
          <w:color w:val="000000" w:themeColor="text1"/>
          <w:u w:val="single"/>
        </w:rPr>
      </w:pPr>
    </w:p>
    <w:p w14:paraId="0684E2B7" w14:textId="77777777" w:rsidR="002C0B7C" w:rsidRPr="0030699F" w:rsidRDefault="002C0B7C" w:rsidP="002C0B7C">
      <w:pPr>
        <w:pStyle w:val="Corpodetexto"/>
        <w:rPr>
          <w:rFonts w:ascii="Times New Roman" w:hAnsi="Times New Roman" w:cs="Times New Roman"/>
          <w:sz w:val="22"/>
          <w:szCs w:val="22"/>
        </w:rPr>
      </w:pPr>
    </w:p>
    <w:sectPr w:rsidR="002C0B7C" w:rsidRPr="0030699F" w:rsidSect="009D18E5">
      <w:pgSz w:w="11910" w:h="16840"/>
      <w:pgMar w:top="2694" w:right="1134" w:bottom="1134" w:left="1701" w:header="557" w:footer="11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A0DB9" w14:textId="77777777" w:rsidR="00DD32A8" w:rsidRDefault="00DD32A8">
      <w:r>
        <w:separator/>
      </w:r>
    </w:p>
  </w:endnote>
  <w:endnote w:type="continuationSeparator" w:id="0">
    <w:p w14:paraId="392AE303" w14:textId="77777777" w:rsidR="00DD32A8" w:rsidRDefault="00DD3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4C48D" w14:textId="77777777" w:rsidR="00DD32A8" w:rsidRDefault="00DD32A8">
      <w:r>
        <w:separator/>
      </w:r>
    </w:p>
  </w:footnote>
  <w:footnote w:type="continuationSeparator" w:id="0">
    <w:p w14:paraId="49AAF55D" w14:textId="77777777" w:rsidR="00DD32A8" w:rsidRDefault="00DD32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75D9A" w14:textId="570177CE" w:rsidR="003250D2" w:rsidRDefault="003250D2">
    <w:pPr>
      <w:pStyle w:val="Corpodetexto"/>
      <w:spacing w:line="14" w:lineRule="auto"/>
      <w:jc w:val="left"/>
    </w:pPr>
    <w:r>
      <w:rPr>
        <w:noProof/>
        <w:lang w:val="pt-BR" w:eastAsia="pt-BR"/>
      </w:rPr>
      <w:drawing>
        <wp:anchor distT="0" distB="0" distL="114300" distR="114300" simplePos="0" relativeHeight="251661312" behindDoc="1" locked="0" layoutInCell="1" allowOverlap="1" wp14:anchorId="6E5DF8B1" wp14:editId="09942776">
          <wp:simplePos x="0" y="0"/>
          <wp:positionH relativeFrom="margin">
            <wp:align>center</wp:align>
          </wp:positionH>
          <wp:positionV relativeFrom="paragraph">
            <wp:posOffset>-96471</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r>
      <w:rPr>
        <w:noProof/>
        <w:lang w:val="pt-BR" w:eastAsia="pt-BR"/>
      </w:rPr>
      <mc:AlternateContent>
        <mc:Choice Requires="wps">
          <w:drawing>
            <wp:anchor distT="0" distB="0" distL="0" distR="0" simplePos="0" relativeHeight="251659264" behindDoc="1" locked="0" layoutInCell="1" allowOverlap="1" wp14:anchorId="21575D9E" wp14:editId="02BE82ED">
              <wp:simplePos x="0" y="0"/>
              <wp:positionH relativeFrom="page">
                <wp:posOffset>380491</wp:posOffset>
              </wp:positionH>
              <wp:positionV relativeFrom="page">
                <wp:posOffset>1180202</wp:posOffset>
              </wp:positionV>
              <wp:extent cx="1474470" cy="30988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4470" cy="309880"/>
                      </a:xfrm>
                      <a:prstGeom prst="rect">
                        <a:avLst/>
                      </a:prstGeom>
                    </wps:spPr>
                    <wps:txbx>
                      <w:txbxContent>
                        <w:p w14:paraId="21575DA3" w14:textId="77777777" w:rsidR="003250D2" w:rsidRDefault="003250D2">
                          <w:pPr>
                            <w:spacing w:before="14"/>
                            <w:ind w:left="1" w:right="1"/>
                            <w:jc w:val="center"/>
                            <w:rPr>
                              <w:rFonts w:ascii="Trebuchet MS" w:hAnsi="Trebuchet MS"/>
                              <w:sz w:val="18"/>
                            </w:rPr>
                          </w:pPr>
                        </w:p>
                      </w:txbxContent>
                    </wps:txbx>
                    <wps:bodyPr wrap="square" lIns="0" tIns="0" rIns="0" bIns="0" rtlCol="0">
                      <a:noAutofit/>
                    </wps:bodyPr>
                  </wps:wsp>
                </a:graphicData>
              </a:graphic>
            </wp:anchor>
          </w:drawing>
        </mc:Choice>
        <mc:Fallback>
          <w:pict>
            <v:shapetype w14:anchorId="21575D9E" id="_x0000_t202" coordsize="21600,21600" o:spt="202" path="m,l,21600r21600,l21600,xe">
              <v:stroke joinstyle="miter"/>
              <v:path gradientshapeok="t" o:connecttype="rect"/>
            </v:shapetype>
            <v:shape id="Textbox 7" o:spid="_x0000_s1028" type="#_x0000_t202" style="position:absolute;margin-left:29.95pt;margin-top:92.95pt;width:116.1pt;height:24.4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NOEqH6UAQAAIgMAAA4AAABkcnMvZTJvRG9jLnhtbKxSwW7bMAy9D9g/CLovdrugzYw4xbai&#13;&#10;RYFiK9D1AxRZio1aokYqsfP3oxSnGdpb0QtNmdTje49aXo2uFzuD1IGv5dmslMJ4DU3nN7V8+nPz&#13;&#10;ZSEFReUb1YM3tdwbklerz5+WQ6jMObTQNwYFg3iqhlDLNsZQFQXp1jhFMwjGc9ECOhX5iJuiQTUw&#13;&#10;uuuL87K8KAbAJiBoQ8R/rw9Fucr41hodf1tLJoq+lswt5og5rnMsVktVbVCFttMTD/UOGk51nqe+&#13;&#10;QF2rqMQWuzdQrtMIBDbONLgCrO20ySJYzln5Ss5jq4LJYtgdCi8+0cfB6l+7x/CAIo4/YOQNZhEU&#13;&#10;7kE/k2BziiFQNTUlV6kibk9KR4sufVmD4Jvs7v7kqBmj0AlvfjmfX3JNc/Fr+W2x4DzBnu4HpHhr&#13;&#10;wImU1BJ5Z5mE2t1TnHqPPROfA4VEJo7rMfWkfA3NnpUMvMxa0t+tQiNFf+fZrbT6Y4LHZH1MMPY/&#13;&#10;IT+QpMfD920E2x1mn4Cn2byHTH96M2nR/59z1+lpr/4BAAD//wMAUEsDBBQABgAIAAAAIQB46Ggy&#13;&#10;5AAAABABAAAPAAAAZHJzL2Rvd25yZXYueG1sTE9NT8MwDL0j8R8iI3Fj6Qoba9d0mvg4IU105cAx&#13;&#10;bb02WuOUJtvKv8ec4GI928/P72WbyfbijKM3jhTMZxEIpNo1hloFH+Xr3QqED5oa3TtCBd/oYZNf&#13;&#10;X2U6bdyFCjzvQytYhHyqFXQhDKmUvu7Qaj9zAxLvDm60OnA7trIZ9YXFbS/jKFpKqw3xh04P+NRh&#13;&#10;fdyfrILtJxUv5mtXvReHwpRlEtHb8qjU7c30vOayXYMIOIW/C/jNwP4hZ2OVO1HjRa9gkSTM5Plq&#13;&#10;wYAJcRLPQVQM7h8eQcg8k/+D5D8AAAD//wMAUEsBAi0AFAAGAAgAAAAhAFoik6P/AAAA5QEAABMA&#13;&#10;AAAAAAAAAAAAAAAAAAAAAFtDb250ZW50X1R5cGVzXS54bWxQSwECLQAUAAYACAAAACEAp0rPONcA&#13;&#10;AACWAQAACwAAAAAAAAAAAAAAAAAwAQAAX3JlbHMvLnJlbHNQSwECLQAUAAYACAAAACEA04SofpQB&#13;&#10;AAAiAwAADgAAAAAAAAAAAAAAAAAwAgAAZHJzL2Uyb0RvYy54bWxQSwECLQAUAAYACAAAACEAeOho&#13;&#10;MuQAAAAQAQAADwAAAAAAAAAAAAAAAADwAwAAZHJzL2Rvd25yZXYueG1sUEsFBgAAAAAEAAQA8wAA&#13;&#10;AAEFAAAAAA==&#13;&#10;" filled="f" stroked="f">
              <v:textbox inset="0,0,0,0">
                <w:txbxContent>
                  <w:p w14:paraId="21575DA3" w14:textId="77777777" w:rsidR="003250D2" w:rsidRDefault="003250D2">
                    <w:pPr>
                      <w:spacing w:before="14"/>
                      <w:ind w:left="1" w:right="1"/>
                      <w:jc w:val="center"/>
                      <w:rPr>
                        <w:rFonts w:ascii="Trebuchet MS" w:hAnsi="Trebuchet MS"/>
                        <w:sz w:val="1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11850"/>
    <w:multiLevelType w:val="multilevel"/>
    <w:tmpl w:val="21EA9796"/>
    <w:lvl w:ilvl="0">
      <w:start w:val="3"/>
      <w:numFmt w:val="decimal"/>
      <w:lvlText w:val="%1"/>
      <w:lvlJc w:val="left"/>
      <w:pPr>
        <w:ind w:left="1101" w:hanging="709"/>
      </w:pPr>
      <w:rPr>
        <w:rFonts w:hint="default"/>
        <w:lang w:val="pt-PT" w:eastAsia="en-US" w:bidi="ar-SA"/>
      </w:rPr>
    </w:lvl>
    <w:lvl w:ilvl="1">
      <w:start w:val="1"/>
      <w:numFmt w:val="decimal"/>
      <w:lvlText w:val="%1.%2."/>
      <w:lvlJc w:val="left"/>
      <w:pPr>
        <w:ind w:left="1101" w:hanging="709"/>
      </w:pPr>
      <w:rPr>
        <w:rFonts w:ascii="Arial" w:eastAsia="Arial" w:hAnsi="Arial" w:cs="Arial" w:hint="default"/>
        <w:b w:val="0"/>
        <w:bCs w:val="0"/>
        <w:i w:val="0"/>
        <w:iCs w:val="0"/>
        <w:spacing w:val="-1"/>
        <w:w w:val="99"/>
        <w:sz w:val="20"/>
        <w:szCs w:val="20"/>
        <w:lang w:val="pt-PT" w:eastAsia="en-US" w:bidi="ar-SA"/>
      </w:rPr>
    </w:lvl>
    <w:lvl w:ilvl="2">
      <w:start w:val="1"/>
      <w:numFmt w:val="lowerLetter"/>
      <w:lvlText w:val="%3)"/>
      <w:lvlJc w:val="left"/>
      <w:pPr>
        <w:ind w:left="676" w:hanging="425"/>
      </w:pPr>
      <w:rPr>
        <w:rFonts w:ascii="Arial" w:eastAsia="Arial" w:hAnsi="Arial" w:cs="Arial" w:hint="default"/>
        <w:b w:val="0"/>
        <w:bCs w:val="0"/>
        <w:i/>
        <w:iCs/>
        <w:color w:val="auto"/>
        <w:spacing w:val="-1"/>
        <w:w w:val="99"/>
        <w:sz w:val="20"/>
        <w:szCs w:val="20"/>
        <w:lang w:val="pt-PT" w:eastAsia="en-US" w:bidi="ar-SA"/>
      </w:rPr>
    </w:lvl>
    <w:lvl w:ilvl="3">
      <w:numFmt w:val="bullet"/>
      <w:lvlText w:val="•"/>
      <w:lvlJc w:val="left"/>
      <w:pPr>
        <w:ind w:left="3141" w:hanging="425"/>
      </w:pPr>
      <w:rPr>
        <w:rFonts w:hint="default"/>
        <w:lang w:val="pt-PT" w:eastAsia="en-US" w:bidi="ar-SA"/>
      </w:rPr>
    </w:lvl>
    <w:lvl w:ilvl="4">
      <w:numFmt w:val="bullet"/>
      <w:lvlText w:val="•"/>
      <w:lvlJc w:val="left"/>
      <w:pPr>
        <w:ind w:left="4162" w:hanging="425"/>
      </w:pPr>
      <w:rPr>
        <w:rFonts w:hint="default"/>
        <w:lang w:val="pt-PT" w:eastAsia="en-US" w:bidi="ar-SA"/>
      </w:rPr>
    </w:lvl>
    <w:lvl w:ilvl="5">
      <w:numFmt w:val="bullet"/>
      <w:lvlText w:val="•"/>
      <w:lvlJc w:val="left"/>
      <w:pPr>
        <w:ind w:left="5182" w:hanging="425"/>
      </w:pPr>
      <w:rPr>
        <w:rFonts w:hint="default"/>
        <w:lang w:val="pt-PT" w:eastAsia="en-US" w:bidi="ar-SA"/>
      </w:rPr>
    </w:lvl>
    <w:lvl w:ilvl="6">
      <w:numFmt w:val="bullet"/>
      <w:lvlText w:val="•"/>
      <w:lvlJc w:val="left"/>
      <w:pPr>
        <w:ind w:left="6203" w:hanging="425"/>
      </w:pPr>
      <w:rPr>
        <w:rFonts w:hint="default"/>
        <w:lang w:val="pt-PT" w:eastAsia="en-US" w:bidi="ar-SA"/>
      </w:rPr>
    </w:lvl>
    <w:lvl w:ilvl="7">
      <w:numFmt w:val="bullet"/>
      <w:lvlText w:val="•"/>
      <w:lvlJc w:val="left"/>
      <w:pPr>
        <w:ind w:left="7224" w:hanging="425"/>
      </w:pPr>
      <w:rPr>
        <w:rFonts w:hint="default"/>
        <w:lang w:val="pt-PT" w:eastAsia="en-US" w:bidi="ar-SA"/>
      </w:rPr>
    </w:lvl>
    <w:lvl w:ilvl="8">
      <w:numFmt w:val="bullet"/>
      <w:lvlText w:val="•"/>
      <w:lvlJc w:val="left"/>
      <w:pPr>
        <w:ind w:left="8244" w:hanging="425"/>
      </w:pPr>
      <w:rPr>
        <w:rFonts w:hint="default"/>
        <w:lang w:val="pt-PT" w:eastAsia="en-US" w:bidi="ar-SA"/>
      </w:rPr>
    </w:lvl>
  </w:abstractNum>
  <w:abstractNum w:abstractNumId="1" w15:restartNumberingAfterBreak="0">
    <w:nsid w:val="0629029C"/>
    <w:multiLevelType w:val="hybridMultilevel"/>
    <w:tmpl w:val="4900E674"/>
    <w:lvl w:ilvl="0" w:tplc="2C0AD4B8">
      <w:start w:val="3"/>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674503D"/>
    <w:multiLevelType w:val="multilevel"/>
    <w:tmpl w:val="75EC790C"/>
    <w:lvl w:ilvl="0">
      <w:start w:val="10"/>
      <w:numFmt w:val="decimal"/>
      <w:lvlText w:val="%1"/>
      <w:lvlJc w:val="left"/>
      <w:pPr>
        <w:ind w:left="676" w:hanging="1133"/>
      </w:pPr>
      <w:rPr>
        <w:rFonts w:hint="default"/>
        <w:lang w:val="pt-PT" w:eastAsia="en-US" w:bidi="ar-SA"/>
      </w:rPr>
    </w:lvl>
    <w:lvl w:ilvl="1">
      <w:start w:val="40"/>
      <w:numFmt w:val="decimal"/>
      <w:lvlText w:val="%1.%2"/>
      <w:lvlJc w:val="left"/>
      <w:pPr>
        <w:ind w:left="676" w:hanging="1133"/>
      </w:pPr>
      <w:rPr>
        <w:rFonts w:hint="default"/>
        <w:lang w:val="pt-PT" w:eastAsia="en-US" w:bidi="ar-SA"/>
      </w:rPr>
    </w:lvl>
    <w:lvl w:ilvl="2">
      <w:start w:val="2"/>
      <w:numFmt w:val="decimal"/>
      <w:lvlText w:val="%1.%2.%3."/>
      <w:lvlJc w:val="left"/>
      <w:pPr>
        <w:ind w:left="676" w:hanging="1133"/>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3561" w:hanging="1133"/>
      </w:pPr>
      <w:rPr>
        <w:rFonts w:hint="default"/>
        <w:lang w:val="pt-PT" w:eastAsia="en-US" w:bidi="ar-SA"/>
      </w:rPr>
    </w:lvl>
    <w:lvl w:ilvl="4">
      <w:numFmt w:val="bullet"/>
      <w:lvlText w:val="•"/>
      <w:lvlJc w:val="left"/>
      <w:pPr>
        <w:ind w:left="4522" w:hanging="1133"/>
      </w:pPr>
      <w:rPr>
        <w:rFonts w:hint="default"/>
        <w:lang w:val="pt-PT" w:eastAsia="en-US" w:bidi="ar-SA"/>
      </w:rPr>
    </w:lvl>
    <w:lvl w:ilvl="5">
      <w:numFmt w:val="bullet"/>
      <w:lvlText w:val="•"/>
      <w:lvlJc w:val="left"/>
      <w:pPr>
        <w:ind w:left="5483" w:hanging="1133"/>
      </w:pPr>
      <w:rPr>
        <w:rFonts w:hint="default"/>
        <w:lang w:val="pt-PT" w:eastAsia="en-US" w:bidi="ar-SA"/>
      </w:rPr>
    </w:lvl>
    <w:lvl w:ilvl="6">
      <w:numFmt w:val="bullet"/>
      <w:lvlText w:val="•"/>
      <w:lvlJc w:val="left"/>
      <w:pPr>
        <w:ind w:left="6443" w:hanging="1133"/>
      </w:pPr>
      <w:rPr>
        <w:rFonts w:hint="default"/>
        <w:lang w:val="pt-PT" w:eastAsia="en-US" w:bidi="ar-SA"/>
      </w:rPr>
    </w:lvl>
    <w:lvl w:ilvl="7">
      <w:numFmt w:val="bullet"/>
      <w:lvlText w:val="•"/>
      <w:lvlJc w:val="left"/>
      <w:pPr>
        <w:ind w:left="7404" w:hanging="1133"/>
      </w:pPr>
      <w:rPr>
        <w:rFonts w:hint="default"/>
        <w:lang w:val="pt-PT" w:eastAsia="en-US" w:bidi="ar-SA"/>
      </w:rPr>
    </w:lvl>
    <w:lvl w:ilvl="8">
      <w:numFmt w:val="bullet"/>
      <w:lvlText w:val="•"/>
      <w:lvlJc w:val="left"/>
      <w:pPr>
        <w:ind w:left="8365" w:hanging="1133"/>
      </w:pPr>
      <w:rPr>
        <w:rFonts w:hint="default"/>
        <w:lang w:val="pt-PT" w:eastAsia="en-US" w:bidi="ar-SA"/>
      </w:rPr>
    </w:lvl>
  </w:abstractNum>
  <w:abstractNum w:abstractNumId="3"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4" w15:restartNumberingAfterBreak="0">
    <w:nsid w:val="098619CF"/>
    <w:multiLevelType w:val="hybridMultilevel"/>
    <w:tmpl w:val="978088B4"/>
    <w:lvl w:ilvl="0" w:tplc="FFD8A138">
      <w:start w:val="1"/>
      <w:numFmt w:val="lowerLetter"/>
      <w:lvlText w:val="%1)"/>
      <w:lvlJc w:val="left"/>
      <w:pPr>
        <w:ind w:left="1101" w:hanging="425"/>
      </w:pPr>
      <w:rPr>
        <w:rFonts w:ascii="Arial" w:eastAsia="Arial" w:hAnsi="Arial" w:cs="Arial" w:hint="default"/>
        <w:b w:val="0"/>
        <w:bCs w:val="0"/>
        <w:i w:val="0"/>
        <w:iCs w:val="0"/>
        <w:spacing w:val="-1"/>
        <w:w w:val="99"/>
        <w:sz w:val="20"/>
        <w:szCs w:val="20"/>
        <w:lang w:val="pt-PT" w:eastAsia="en-US" w:bidi="ar-SA"/>
      </w:rPr>
    </w:lvl>
    <w:lvl w:ilvl="1" w:tplc="6386A2FA">
      <w:numFmt w:val="bullet"/>
      <w:lvlText w:val="•"/>
      <w:lvlJc w:val="left"/>
      <w:pPr>
        <w:ind w:left="2018" w:hanging="425"/>
      </w:pPr>
      <w:rPr>
        <w:rFonts w:hint="default"/>
        <w:lang w:val="pt-PT" w:eastAsia="en-US" w:bidi="ar-SA"/>
      </w:rPr>
    </w:lvl>
    <w:lvl w:ilvl="2" w:tplc="E1BEE5DE">
      <w:numFmt w:val="bullet"/>
      <w:lvlText w:val="•"/>
      <w:lvlJc w:val="left"/>
      <w:pPr>
        <w:ind w:left="2937" w:hanging="425"/>
      </w:pPr>
      <w:rPr>
        <w:rFonts w:hint="default"/>
        <w:lang w:val="pt-PT" w:eastAsia="en-US" w:bidi="ar-SA"/>
      </w:rPr>
    </w:lvl>
    <w:lvl w:ilvl="3" w:tplc="1958BB50">
      <w:numFmt w:val="bullet"/>
      <w:lvlText w:val="•"/>
      <w:lvlJc w:val="left"/>
      <w:pPr>
        <w:ind w:left="3855" w:hanging="425"/>
      </w:pPr>
      <w:rPr>
        <w:rFonts w:hint="default"/>
        <w:lang w:val="pt-PT" w:eastAsia="en-US" w:bidi="ar-SA"/>
      </w:rPr>
    </w:lvl>
    <w:lvl w:ilvl="4" w:tplc="67A469A4">
      <w:numFmt w:val="bullet"/>
      <w:lvlText w:val="•"/>
      <w:lvlJc w:val="left"/>
      <w:pPr>
        <w:ind w:left="4774" w:hanging="425"/>
      </w:pPr>
      <w:rPr>
        <w:rFonts w:hint="default"/>
        <w:lang w:val="pt-PT" w:eastAsia="en-US" w:bidi="ar-SA"/>
      </w:rPr>
    </w:lvl>
    <w:lvl w:ilvl="5" w:tplc="501CD066">
      <w:numFmt w:val="bullet"/>
      <w:lvlText w:val="•"/>
      <w:lvlJc w:val="left"/>
      <w:pPr>
        <w:ind w:left="5693" w:hanging="425"/>
      </w:pPr>
      <w:rPr>
        <w:rFonts w:hint="default"/>
        <w:lang w:val="pt-PT" w:eastAsia="en-US" w:bidi="ar-SA"/>
      </w:rPr>
    </w:lvl>
    <w:lvl w:ilvl="6" w:tplc="8B44135A">
      <w:numFmt w:val="bullet"/>
      <w:lvlText w:val="•"/>
      <w:lvlJc w:val="left"/>
      <w:pPr>
        <w:ind w:left="6611" w:hanging="425"/>
      </w:pPr>
      <w:rPr>
        <w:rFonts w:hint="default"/>
        <w:lang w:val="pt-PT" w:eastAsia="en-US" w:bidi="ar-SA"/>
      </w:rPr>
    </w:lvl>
    <w:lvl w:ilvl="7" w:tplc="EA78800E">
      <w:numFmt w:val="bullet"/>
      <w:lvlText w:val="•"/>
      <w:lvlJc w:val="left"/>
      <w:pPr>
        <w:ind w:left="7530" w:hanging="425"/>
      </w:pPr>
      <w:rPr>
        <w:rFonts w:hint="default"/>
        <w:lang w:val="pt-PT" w:eastAsia="en-US" w:bidi="ar-SA"/>
      </w:rPr>
    </w:lvl>
    <w:lvl w:ilvl="8" w:tplc="007A8818">
      <w:numFmt w:val="bullet"/>
      <w:lvlText w:val="•"/>
      <w:lvlJc w:val="left"/>
      <w:pPr>
        <w:ind w:left="8449" w:hanging="425"/>
      </w:pPr>
      <w:rPr>
        <w:rFonts w:hint="default"/>
        <w:lang w:val="pt-PT" w:eastAsia="en-US" w:bidi="ar-SA"/>
      </w:rPr>
    </w:lvl>
  </w:abstractNum>
  <w:abstractNum w:abstractNumId="5" w15:restartNumberingAfterBreak="0">
    <w:nsid w:val="0AF768B8"/>
    <w:multiLevelType w:val="multilevel"/>
    <w:tmpl w:val="434AFF46"/>
    <w:lvl w:ilvl="0">
      <w:start w:val="10"/>
      <w:numFmt w:val="decimal"/>
      <w:lvlText w:val="%1"/>
      <w:lvlJc w:val="left"/>
      <w:pPr>
        <w:ind w:left="392" w:hanging="709"/>
      </w:pPr>
      <w:rPr>
        <w:rFonts w:hint="default"/>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676" w:hanging="1133"/>
      </w:pPr>
      <w:rPr>
        <w:rFonts w:ascii="Arial" w:eastAsia="Arial" w:hAnsi="Arial" w:cs="Arial" w:hint="default"/>
        <w:b w:val="0"/>
        <w:bCs w:val="0"/>
        <w:i w:val="0"/>
        <w:iCs w:val="0"/>
        <w:spacing w:val="-1"/>
        <w:w w:val="99"/>
        <w:sz w:val="20"/>
        <w:szCs w:val="20"/>
        <w:lang w:val="pt-PT" w:eastAsia="en-US" w:bidi="ar-SA"/>
      </w:rPr>
    </w:lvl>
    <w:lvl w:ilvl="3">
      <w:start w:val="1"/>
      <w:numFmt w:val="decimal"/>
      <w:lvlText w:val="%1.%2.%3.%4."/>
      <w:lvlJc w:val="left"/>
      <w:pPr>
        <w:ind w:left="959" w:hanging="1558"/>
      </w:pPr>
      <w:rPr>
        <w:rFonts w:ascii="Arial" w:eastAsia="Arial" w:hAnsi="Arial" w:cs="Arial" w:hint="default"/>
        <w:b w:val="0"/>
        <w:bCs w:val="0"/>
        <w:i w:val="0"/>
        <w:iCs w:val="0"/>
        <w:spacing w:val="-1"/>
        <w:w w:val="99"/>
        <w:sz w:val="20"/>
        <w:szCs w:val="20"/>
        <w:lang w:val="pt-PT" w:eastAsia="en-US" w:bidi="ar-SA"/>
      </w:rPr>
    </w:lvl>
    <w:lvl w:ilvl="4">
      <w:numFmt w:val="bullet"/>
      <w:lvlText w:val="•"/>
      <w:lvlJc w:val="left"/>
      <w:pPr>
        <w:ind w:left="3291" w:hanging="1558"/>
      </w:pPr>
      <w:rPr>
        <w:rFonts w:hint="default"/>
        <w:lang w:val="pt-PT" w:eastAsia="en-US" w:bidi="ar-SA"/>
      </w:rPr>
    </w:lvl>
    <w:lvl w:ilvl="5">
      <w:numFmt w:val="bullet"/>
      <w:lvlText w:val="•"/>
      <w:lvlJc w:val="left"/>
      <w:pPr>
        <w:ind w:left="4457" w:hanging="1558"/>
      </w:pPr>
      <w:rPr>
        <w:rFonts w:hint="default"/>
        <w:lang w:val="pt-PT" w:eastAsia="en-US" w:bidi="ar-SA"/>
      </w:rPr>
    </w:lvl>
    <w:lvl w:ilvl="6">
      <w:numFmt w:val="bullet"/>
      <w:lvlText w:val="•"/>
      <w:lvlJc w:val="left"/>
      <w:pPr>
        <w:ind w:left="5623" w:hanging="1558"/>
      </w:pPr>
      <w:rPr>
        <w:rFonts w:hint="default"/>
        <w:lang w:val="pt-PT" w:eastAsia="en-US" w:bidi="ar-SA"/>
      </w:rPr>
    </w:lvl>
    <w:lvl w:ilvl="7">
      <w:numFmt w:val="bullet"/>
      <w:lvlText w:val="•"/>
      <w:lvlJc w:val="left"/>
      <w:pPr>
        <w:ind w:left="6789" w:hanging="1558"/>
      </w:pPr>
      <w:rPr>
        <w:rFonts w:hint="default"/>
        <w:lang w:val="pt-PT" w:eastAsia="en-US" w:bidi="ar-SA"/>
      </w:rPr>
    </w:lvl>
    <w:lvl w:ilvl="8">
      <w:numFmt w:val="bullet"/>
      <w:lvlText w:val="•"/>
      <w:lvlJc w:val="left"/>
      <w:pPr>
        <w:ind w:left="7954" w:hanging="1558"/>
      </w:pPr>
      <w:rPr>
        <w:rFonts w:hint="default"/>
        <w:lang w:val="pt-PT" w:eastAsia="en-US" w:bidi="ar-SA"/>
      </w:rPr>
    </w:lvl>
  </w:abstractNum>
  <w:abstractNum w:abstractNumId="6" w15:restartNumberingAfterBreak="0">
    <w:nsid w:val="11BB75C2"/>
    <w:multiLevelType w:val="multilevel"/>
    <w:tmpl w:val="E0828E44"/>
    <w:lvl w:ilvl="0">
      <w:start w:val="17"/>
      <w:numFmt w:val="decimal"/>
      <w:lvlText w:val="%1"/>
      <w:lvlJc w:val="left"/>
      <w:pPr>
        <w:ind w:left="392" w:hanging="709"/>
      </w:pPr>
      <w:rPr>
        <w:rFonts w:hint="default"/>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377" w:hanging="709"/>
      </w:pPr>
      <w:rPr>
        <w:rFonts w:hint="default"/>
        <w:lang w:val="pt-PT" w:eastAsia="en-US" w:bidi="ar-SA"/>
      </w:rPr>
    </w:lvl>
    <w:lvl w:ilvl="3">
      <w:numFmt w:val="bullet"/>
      <w:lvlText w:val="•"/>
      <w:lvlJc w:val="left"/>
      <w:pPr>
        <w:ind w:left="3365" w:hanging="709"/>
      </w:pPr>
      <w:rPr>
        <w:rFonts w:hint="default"/>
        <w:lang w:val="pt-PT" w:eastAsia="en-US" w:bidi="ar-SA"/>
      </w:rPr>
    </w:lvl>
    <w:lvl w:ilvl="4">
      <w:numFmt w:val="bullet"/>
      <w:lvlText w:val="•"/>
      <w:lvlJc w:val="left"/>
      <w:pPr>
        <w:ind w:left="4354" w:hanging="709"/>
      </w:pPr>
      <w:rPr>
        <w:rFonts w:hint="default"/>
        <w:lang w:val="pt-PT" w:eastAsia="en-US" w:bidi="ar-SA"/>
      </w:rPr>
    </w:lvl>
    <w:lvl w:ilvl="5">
      <w:numFmt w:val="bullet"/>
      <w:lvlText w:val="•"/>
      <w:lvlJc w:val="left"/>
      <w:pPr>
        <w:ind w:left="5343" w:hanging="709"/>
      </w:pPr>
      <w:rPr>
        <w:rFonts w:hint="default"/>
        <w:lang w:val="pt-PT" w:eastAsia="en-US" w:bidi="ar-SA"/>
      </w:rPr>
    </w:lvl>
    <w:lvl w:ilvl="6">
      <w:numFmt w:val="bullet"/>
      <w:lvlText w:val="•"/>
      <w:lvlJc w:val="left"/>
      <w:pPr>
        <w:ind w:left="6331" w:hanging="709"/>
      </w:pPr>
      <w:rPr>
        <w:rFonts w:hint="default"/>
        <w:lang w:val="pt-PT" w:eastAsia="en-US" w:bidi="ar-SA"/>
      </w:rPr>
    </w:lvl>
    <w:lvl w:ilvl="7">
      <w:numFmt w:val="bullet"/>
      <w:lvlText w:val="•"/>
      <w:lvlJc w:val="left"/>
      <w:pPr>
        <w:ind w:left="7320" w:hanging="709"/>
      </w:pPr>
      <w:rPr>
        <w:rFonts w:hint="default"/>
        <w:lang w:val="pt-PT" w:eastAsia="en-US" w:bidi="ar-SA"/>
      </w:rPr>
    </w:lvl>
    <w:lvl w:ilvl="8">
      <w:numFmt w:val="bullet"/>
      <w:lvlText w:val="•"/>
      <w:lvlJc w:val="left"/>
      <w:pPr>
        <w:ind w:left="8309" w:hanging="709"/>
      </w:pPr>
      <w:rPr>
        <w:rFonts w:hint="default"/>
        <w:lang w:val="pt-PT" w:eastAsia="en-US" w:bidi="ar-SA"/>
      </w:rPr>
    </w:lvl>
  </w:abstractNum>
  <w:abstractNum w:abstractNumId="7" w15:restartNumberingAfterBreak="0">
    <w:nsid w:val="13C06AF4"/>
    <w:multiLevelType w:val="multilevel"/>
    <w:tmpl w:val="6FD2471A"/>
    <w:lvl w:ilvl="0">
      <w:start w:val="9"/>
      <w:numFmt w:val="decimal"/>
      <w:lvlText w:val="%1"/>
      <w:lvlJc w:val="left"/>
      <w:pPr>
        <w:ind w:left="1101" w:hanging="709"/>
      </w:pPr>
      <w:rPr>
        <w:rFonts w:hint="default"/>
        <w:lang w:val="pt-PT" w:eastAsia="en-US" w:bidi="ar-SA"/>
      </w:rPr>
    </w:lvl>
    <w:lvl w:ilvl="1">
      <w:start w:val="1"/>
      <w:numFmt w:val="decimal"/>
      <w:lvlText w:val="%1.%2."/>
      <w:lvlJc w:val="left"/>
      <w:pPr>
        <w:ind w:left="1101" w:hanging="709"/>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676" w:hanging="1188"/>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3141" w:hanging="1188"/>
      </w:pPr>
      <w:rPr>
        <w:rFonts w:hint="default"/>
        <w:lang w:val="pt-PT" w:eastAsia="en-US" w:bidi="ar-SA"/>
      </w:rPr>
    </w:lvl>
    <w:lvl w:ilvl="4">
      <w:numFmt w:val="bullet"/>
      <w:lvlText w:val="•"/>
      <w:lvlJc w:val="left"/>
      <w:pPr>
        <w:ind w:left="4162" w:hanging="1188"/>
      </w:pPr>
      <w:rPr>
        <w:rFonts w:hint="default"/>
        <w:lang w:val="pt-PT" w:eastAsia="en-US" w:bidi="ar-SA"/>
      </w:rPr>
    </w:lvl>
    <w:lvl w:ilvl="5">
      <w:numFmt w:val="bullet"/>
      <w:lvlText w:val="•"/>
      <w:lvlJc w:val="left"/>
      <w:pPr>
        <w:ind w:left="5182" w:hanging="1188"/>
      </w:pPr>
      <w:rPr>
        <w:rFonts w:hint="default"/>
        <w:lang w:val="pt-PT" w:eastAsia="en-US" w:bidi="ar-SA"/>
      </w:rPr>
    </w:lvl>
    <w:lvl w:ilvl="6">
      <w:numFmt w:val="bullet"/>
      <w:lvlText w:val="•"/>
      <w:lvlJc w:val="left"/>
      <w:pPr>
        <w:ind w:left="6203" w:hanging="1188"/>
      </w:pPr>
      <w:rPr>
        <w:rFonts w:hint="default"/>
        <w:lang w:val="pt-PT" w:eastAsia="en-US" w:bidi="ar-SA"/>
      </w:rPr>
    </w:lvl>
    <w:lvl w:ilvl="7">
      <w:numFmt w:val="bullet"/>
      <w:lvlText w:val="•"/>
      <w:lvlJc w:val="left"/>
      <w:pPr>
        <w:ind w:left="7224" w:hanging="1188"/>
      </w:pPr>
      <w:rPr>
        <w:rFonts w:hint="default"/>
        <w:lang w:val="pt-PT" w:eastAsia="en-US" w:bidi="ar-SA"/>
      </w:rPr>
    </w:lvl>
    <w:lvl w:ilvl="8">
      <w:numFmt w:val="bullet"/>
      <w:lvlText w:val="•"/>
      <w:lvlJc w:val="left"/>
      <w:pPr>
        <w:ind w:left="8244" w:hanging="1188"/>
      </w:pPr>
      <w:rPr>
        <w:rFonts w:hint="default"/>
        <w:lang w:val="pt-PT" w:eastAsia="en-US" w:bidi="ar-SA"/>
      </w:rPr>
    </w:lvl>
  </w:abstractNum>
  <w:abstractNum w:abstractNumId="8" w15:restartNumberingAfterBreak="0">
    <w:nsid w:val="168C2C94"/>
    <w:multiLevelType w:val="multilevel"/>
    <w:tmpl w:val="B3122ABA"/>
    <w:lvl w:ilvl="0">
      <w:start w:val="7"/>
      <w:numFmt w:val="decimal"/>
      <w:lvlText w:val="%1"/>
      <w:lvlJc w:val="left"/>
      <w:pPr>
        <w:ind w:left="540" w:hanging="540"/>
      </w:pPr>
      <w:rPr>
        <w:rFonts w:hint="default"/>
      </w:rPr>
    </w:lvl>
    <w:lvl w:ilvl="1">
      <w:start w:val="1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A20638"/>
    <w:multiLevelType w:val="hybridMultilevel"/>
    <w:tmpl w:val="9EF811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B472BEF"/>
    <w:multiLevelType w:val="hybridMultilevel"/>
    <w:tmpl w:val="4C9C78B8"/>
    <w:lvl w:ilvl="0" w:tplc="04160019">
      <w:start w:val="1"/>
      <w:numFmt w:val="lowerLetter"/>
      <w:lvlText w:val="%1."/>
      <w:lvlJc w:val="left"/>
      <w:pPr>
        <w:ind w:left="1004" w:hanging="360"/>
      </w:pPr>
    </w:lvl>
    <w:lvl w:ilvl="1" w:tplc="04160019">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1" w15:restartNumberingAfterBreak="0">
    <w:nsid w:val="1DC82D7F"/>
    <w:multiLevelType w:val="multilevel"/>
    <w:tmpl w:val="43EC2AEE"/>
    <w:lvl w:ilvl="0">
      <w:start w:val="1"/>
      <w:numFmt w:val="decimal"/>
      <w:lvlText w:val="%1"/>
      <w:lvlJc w:val="left"/>
      <w:pPr>
        <w:ind w:left="360" w:hanging="360"/>
      </w:pPr>
      <w:rPr>
        <w:rFonts w:hint="default"/>
        <w:b w:val="0"/>
        <w:color w:val="auto"/>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b w:val="0"/>
        <w:color w:val="auto"/>
      </w:rPr>
    </w:lvl>
    <w:lvl w:ilvl="5">
      <w:start w:val="1"/>
      <w:numFmt w:val="decimal"/>
      <w:lvlText w:val="%1.%2.%3.%4.%5.%6"/>
      <w:lvlJc w:val="left"/>
      <w:pPr>
        <w:ind w:left="1080" w:hanging="1080"/>
      </w:pPr>
      <w:rPr>
        <w:rFonts w:hint="default"/>
        <w:b w:val="0"/>
        <w:color w:val="auto"/>
      </w:rPr>
    </w:lvl>
    <w:lvl w:ilvl="6">
      <w:start w:val="1"/>
      <w:numFmt w:val="decimal"/>
      <w:lvlText w:val="%1.%2.%3.%4.%5.%6.%7"/>
      <w:lvlJc w:val="left"/>
      <w:pPr>
        <w:ind w:left="1440" w:hanging="1440"/>
      </w:pPr>
      <w:rPr>
        <w:rFonts w:hint="default"/>
        <w:b w:val="0"/>
        <w:color w:val="auto"/>
      </w:rPr>
    </w:lvl>
    <w:lvl w:ilvl="7">
      <w:start w:val="1"/>
      <w:numFmt w:val="decimal"/>
      <w:lvlText w:val="%1.%2.%3.%4.%5.%6.%7.%8"/>
      <w:lvlJc w:val="left"/>
      <w:pPr>
        <w:ind w:left="1440" w:hanging="1440"/>
      </w:pPr>
      <w:rPr>
        <w:rFonts w:hint="default"/>
        <w:b w:val="0"/>
        <w:color w:val="auto"/>
      </w:rPr>
    </w:lvl>
    <w:lvl w:ilvl="8">
      <w:start w:val="1"/>
      <w:numFmt w:val="decimal"/>
      <w:lvlText w:val="%1.%2.%3.%4.%5.%6.%7.%8.%9"/>
      <w:lvlJc w:val="left"/>
      <w:pPr>
        <w:ind w:left="1800" w:hanging="1800"/>
      </w:pPr>
      <w:rPr>
        <w:rFonts w:hint="default"/>
        <w:b w:val="0"/>
        <w:color w:val="auto"/>
      </w:rPr>
    </w:lvl>
  </w:abstractNum>
  <w:abstractNum w:abstractNumId="12" w15:restartNumberingAfterBreak="0">
    <w:nsid w:val="1E1D02D8"/>
    <w:multiLevelType w:val="singleLevel"/>
    <w:tmpl w:val="44C6EF6A"/>
    <w:lvl w:ilvl="0">
      <w:start w:val="1"/>
      <w:numFmt w:val="lowerLetter"/>
      <w:lvlText w:val="%1-"/>
      <w:lvlJc w:val="left"/>
      <w:pPr>
        <w:tabs>
          <w:tab w:val="num" w:pos="720"/>
        </w:tabs>
        <w:ind w:left="720" w:hanging="360"/>
      </w:pPr>
      <w:rPr>
        <w:rFonts w:hint="default"/>
        <w:strike w:val="0"/>
      </w:rPr>
    </w:lvl>
  </w:abstractNum>
  <w:abstractNum w:abstractNumId="13" w15:restartNumberingAfterBreak="0">
    <w:nsid w:val="1F89768D"/>
    <w:multiLevelType w:val="multilevel"/>
    <w:tmpl w:val="086C93E0"/>
    <w:lvl w:ilvl="0">
      <w:start w:val="13"/>
      <w:numFmt w:val="decimal"/>
      <w:lvlText w:val="%1"/>
      <w:lvlJc w:val="left"/>
      <w:pPr>
        <w:ind w:left="1101" w:hanging="709"/>
      </w:pPr>
      <w:rPr>
        <w:rFonts w:hint="default"/>
        <w:lang w:val="pt-PT" w:eastAsia="en-US" w:bidi="ar-SA"/>
      </w:rPr>
    </w:lvl>
    <w:lvl w:ilvl="1">
      <w:start w:val="1"/>
      <w:numFmt w:val="decimal"/>
      <w:lvlText w:val="%1.%2."/>
      <w:lvlJc w:val="left"/>
      <w:pPr>
        <w:ind w:left="1101" w:hanging="709"/>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676" w:hanging="1133"/>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3141" w:hanging="1133"/>
      </w:pPr>
      <w:rPr>
        <w:rFonts w:hint="default"/>
        <w:lang w:val="pt-PT" w:eastAsia="en-US" w:bidi="ar-SA"/>
      </w:rPr>
    </w:lvl>
    <w:lvl w:ilvl="4">
      <w:numFmt w:val="bullet"/>
      <w:lvlText w:val="•"/>
      <w:lvlJc w:val="left"/>
      <w:pPr>
        <w:ind w:left="4162" w:hanging="1133"/>
      </w:pPr>
      <w:rPr>
        <w:rFonts w:hint="default"/>
        <w:lang w:val="pt-PT" w:eastAsia="en-US" w:bidi="ar-SA"/>
      </w:rPr>
    </w:lvl>
    <w:lvl w:ilvl="5">
      <w:numFmt w:val="bullet"/>
      <w:lvlText w:val="•"/>
      <w:lvlJc w:val="left"/>
      <w:pPr>
        <w:ind w:left="5182" w:hanging="1133"/>
      </w:pPr>
      <w:rPr>
        <w:rFonts w:hint="default"/>
        <w:lang w:val="pt-PT" w:eastAsia="en-US" w:bidi="ar-SA"/>
      </w:rPr>
    </w:lvl>
    <w:lvl w:ilvl="6">
      <w:numFmt w:val="bullet"/>
      <w:lvlText w:val="•"/>
      <w:lvlJc w:val="left"/>
      <w:pPr>
        <w:ind w:left="6203" w:hanging="1133"/>
      </w:pPr>
      <w:rPr>
        <w:rFonts w:hint="default"/>
        <w:lang w:val="pt-PT" w:eastAsia="en-US" w:bidi="ar-SA"/>
      </w:rPr>
    </w:lvl>
    <w:lvl w:ilvl="7">
      <w:numFmt w:val="bullet"/>
      <w:lvlText w:val="•"/>
      <w:lvlJc w:val="left"/>
      <w:pPr>
        <w:ind w:left="7224" w:hanging="1133"/>
      </w:pPr>
      <w:rPr>
        <w:rFonts w:hint="default"/>
        <w:lang w:val="pt-PT" w:eastAsia="en-US" w:bidi="ar-SA"/>
      </w:rPr>
    </w:lvl>
    <w:lvl w:ilvl="8">
      <w:numFmt w:val="bullet"/>
      <w:lvlText w:val="•"/>
      <w:lvlJc w:val="left"/>
      <w:pPr>
        <w:ind w:left="8244" w:hanging="1133"/>
      </w:pPr>
      <w:rPr>
        <w:rFonts w:hint="default"/>
        <w:lang w:val="pt-PT" w:eastAsia="en-US" w:bidi="ar-SA"/>
      </w:rPr>
    </w:lvl>
  </w:abstractNum>
  <w:abstractNum w:abstractNumId="14" w15:restartNumberingAfterBreak="0">
    <w:nsid w:val="253D47EE"/>
    <w:multiLevelType w:val="multilevel"/>
    <w:tmpl w:val="70362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F152CF"/>
    <w:multiLevelType w:val="hybridMultilevel"/>
    <w:tmpl w:val="204C6D00"/>
    <w:lvl w:ilvl="0" w:tplc="FD50A568">
      <w:numFmt w:val="bullet"/>
      <w:lvlText w:val="-"/>
      <w:lvlJc w:val="left"/>
      <w:pPr>
        <w:ind w:left="696" w:hanging="128"/>
      </w:pPr>
      <w:rPr>
        <w:rFonts w:ascii="Times New Roman" w:eastAsia="Times New Roman" w:hAnsi="Times New Roman" w:cs="Times New Roman" w:hint="default"/>
        <w:w w:val="100"/>
        <w:sz w:val="22"/>
        <w:szCs w:val="22"/>
        <w:lang w:val="pt-BR" w:eastAsia="pt-BR" w:bidi="pt-BR"/>
      </w:rPr>
    </w:lvl>
    <w:lvl w:ilvl="1" w:tplc="F76CAF28">
      <w:numFmt w:val="bullet"/>
      <w:lvlText w:val="•"/>
      <w:lvlJc w:val="left"/>
      <w:pPr>
        <w:ind w:left="1636" w:hanging="128"/>
      </w:pPr>
      <w:rPr>
        <w:rFonts w:hint="default"/>
        <w:lang w:val="pt-BR" w:eastAsia="pt-BR" w:bidi="pt-BR"/>
      </w:rPr>
    </w:lvl>
    <w:lvl w:ilvl="2" w:tplc="3C04D13E">
      <w:numFmt w:val="bullet"/>
      <w:lvlText w:val="•"/>
      <w:lvlJc w:val="left"/>
      <w:pPr>
        <w:ind w:left="2573" w:hanging="128"/>
      </w:pPr>
      <w:rPr>
        <w:rFonts w:hint="default"/>
        <w:lang w:val="pt-BR" w:eastAsia="pt-BR" w:bidi="pt-BR"/>
      </w:rPr>
    </w:lvl>
    <w:lvl w:ilvl="3" w:tplc="F416A674">
      <w:numFmt w:val="bullet"/>
      <w:lvlText w:val="•"/>
      <w:lvlJc w:val="left"/>
      <w:pPr>
        <w:ind w:left="3509" w:hanging="128"/>
      </w:pPr>
      <w:rPr>
        <w:rFonts w:hint="default"/>
        <w:lang w:val="pt-BR" w:eastAsia="pt-BR" w:bidi="pt-BR"/>
      </w:rPr>
    </w:lvl>
    <w:lvl w:ilvl="4" w:tplc="28FA78B4">
      <w:numFmt w:val="bullet"/>
      <w:lvlText w:val="•"/>
      <w:lvlJc w:val="left"/>
      <w:pPr>
        <w:ind w:left="4446" w:hanging="128"/>
      </w:pPr>
      <w:rPr>
        <w:rFonts w:hint="default"/>
        <w:lang w:val="pt-BR" w:eastAsia="pt-BR" w:bidi="pt-BR"/>
      </w:rPr>
    </w:lvl>
    <w:lvl w:ilvl="5" w:tplc="F8488408">
      <w:numFmt w:val="bullet"/>
      <w:lvlText w:val="•"/>
      <w:lvlJc w:val="left"/>
      <w:pPr>
        <w:ind w:left="5383" w:hanging="128"/>
      </w:pPr>
      <w:rPr>
        <w:rFonts w:hint="default"/>
        <w:lang w:val="pt-BR" w:eastAsia="pt-BR" w:bidi="pt-BR"/>
      </w:rPr>
    </w:lvl>
    <w:lvl w:ilvl="6" w:tplc="B136E686">
      <w:numFmt w:val="bullet"/>
      <w:lvlText w:val="•"/>
      <w:lvlJc w:val="left"/>
      <w:pPr>
        <w:ind w:left="6319" w:hanging="128"/>
      </w:pPr>
      <w:rPr>
        <w:rFonts w:hint="default"/>
        <w:lang w:val="pt-BR" w:eastAsia="pt-BR" w:bidi="pt-BR"/>
      </w:rPr>
    </w:lvl>
    <w:lvl w:ilvl="7" w:tplc="55D4098E">
      <w:numFmt w:val="bullet"/>
      <w:lvlText w:val="•"/>
      <w:lvlJc w:val="left"/>
      <w:pPr>
        <w:ind w:left="7256" w:hanging="128"/>
      </w:pPr>
      <w:rPr>
        <w:rFonts w:hint="default"/>
        <w:lang w:val="pt-BR" w:eastAsia="pt-BR" w:bidi="pt-BR"/>
      </w:rPr>
    </w:lvl>
    <w:lvl w:ilvl="8" w:tplc="EDA42FFE">
      <w:numFmt w:val="bullet"/>
      <w:lvlText w:val="•"/>
      <w:lvlJc w:val="left"/>
      <w:pPr>
        <w:ind w:left="8193" w:hanging="128"/>
      </w:pPr>
      <w:rPr>
        <w:rFonts w:hint="default"/>
        <w:lang w:val="pt-BR" w:eastAsia="pt-BR" w:bidi="pt-BR"/>
      </w:rPr>
    </w:lvl>
  </w:abstractNum>
  <w:abstractNum w:abstractNumId="16" w15:restartNumberingAfterBreak="0">
    <w:nsid w:val="3073591F"/>
    <w:multiLevelType w:val="multilevel"/>
    <w:tmpl w:val="96D4CFB2"/>
    <w:lvl w:ilvl="0">
      <w:start w:val="14"/>
      <w:numFmt w:val="decimal"/>
      <w:lvlText w:val="%1"/>
      <w:lvlJc w:val="left"/>
      <w:pPr>
        <w:ind w:left="392" w:hanging="709"/>
      </w:pPr>
      <w:rPr>
        <w:rFonts w:hint="default"/>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1809" w:hanging="1133"/>
      </w:pPr>
      <w:rPr>
        <w:rFonts w:ascii="Arial" w:eastAsia="Arial" w:hAnsi="Arial" w:cs="Arial" w:hint="default"/>
        <w:b w:val="0"/>
        <w:bCs w:val="0"/>
        <w:i w:val="0"/>
        <w:iCs w:val="0"/>
        <w:spacing w:val="-1"/>
        <w:w w:val="99"/>
        <w:sz w:val="20"/>
        <w:szCs w:val="20"/>
        <w:lang w:val="pt-PT" w:eastAsia="en-US" w:bidi="ar-SA"/>
      </w:rPr>
    </w:lvl>
    <w:lvl w:ilvl="3">
      <w:start w:val="1"/>
      <w:numFmt w:val="decimal"/>
      <w:lvlText w:val="%1.%2.%3.%4."/>
      <w:lvlJc w:val="left"/>
      <w:pPr>
        <w:ind w:left="959" w:hanging="850"/>
      </w:pPr>
      <w:rPr>
        <w:rFonts w:ascii="Arial" w:eastAsia="Arial" w:hAnsi="Arial" w:cs="Arial" w:hint="default"/>
        <w:b w:val="0"/>
        <w:bCs w:val="0"/>
        <w:i w:val="0"/>
        <w:iCs w:val="0"/>
        <w:spacing w:val="-1"/>
        <w:w w:val="99"/>
        <w:sz w:val="20"/>
        <w:szCs w:val="20"/>
        <w:lang w:val="pt-PT" w:eastAsia="en-US" w:bidi="ar-SA"/>
      </w:rPr>
    </w:lvl>
    <w:lvl w:ilvl="4">
      <w:numFmt w:val="bullet"/>
      <w:lvlText w:val="•"/>
      <w:lvlJc w:val="left"/>
      <w:pPr>
        <w:ind w:left="3921" w:hanging="850"/>
      </w:pPr>
      <w:rPr>
        <w:rFonts w:hint="default"/>
        <w:lang w:val="pt-PT" w:eastAsia="en-US" w:bidi="ar-SA"/>
      </w:rPr>
    </w:lvl>
    <w:lvl w:ilvl="5">
      <w:numFmt w:val="bullet"/>
      <w:lvlText w:val="•"/>
      <w:lvlJc w:val="left"/>
      <w:pPr>
        <w:ind w:left="4982" w:hanging="850"/>
      </w:pPr>
      <w:rPr>
        <w:rFonts w:hint="default"/>
        <w:lang w:val="pt-PT" w:eastAsia="en-US" w:bidi="ar-SA"/>
      </w:rPr>
    </w:lvl>
    <w:lvl w:ilvl="6">
      <w:numFmt w:val="bullet"/>
      <w:lvlText w:val="•"/>
      <w:lvlJc w:val="left"/>
      <w:pPr>
        <w:ind w:left="6043" w:hanging="850"/>
      </w:pPr>
      <w:rPr>
        <w:rFonts w:hint="default"/>
        <w:lang w:val="pt-PT" w:eastAsia="en-US" w:bidi="ar-SA"/>
      </w:rPr>
    </w:lvl>
    <w:lvl w:ilvl="7">
      <w:numFmt w:val="bullet"/>
      <w:lvlText w:val="•"/>
      <w:lvlJc w:val="left"/>
      <w:pPr>
        <w:ind w:left="7104" w:hanging="850"/>
      </w:pPr>
      <w:rPr>
        <w:rFonts w:hint="default"/>
        <w:lang w:val="pt-PT" w:eastAsia="en-US" w:bidi="ar-SA"/>
      </w:rPr>
    </w:lvl>
    <w:lvl w:ilvl="8">
      <w:numFmt w:val="bullet"/>
      <w:lvlText w:val="•"/>
      <w:lvlJc w:val="left"/>
      <w:pPr>
        <w:ind w:left="8164" w:hanging="850"/>
      </w:pPr>
      <w:rPr>
        <w:rFonts w:hint="default"/>
        <w:lang w:val="pt-PT" w:eastAsia="en-US" w:bidi="ar-SA"/>
      </w:rPr>
    </w:lvl>
  </w:abstractNum>
  <w:abstractNum w:abstractNumId="17" w15:restartNumberingAfterBreak="0">
    <w:nsid w:val="3112372F"/>
    <w:multiLevelType w:val="multilevel"/>
    <w:tmpl w:val="8C5895B4"/>
    <w:lvl w:ilvl="0">
      <w:start w:val="15"/>
      <w:numFmt w:val="decimal"/>
      <w:lvlText w:val="%1"/>
      <w:lvlJc w:val="left"/>
      <w:pPr>
        <w:ind w:left="392" w:hanging="709"/>
      </w:pPr>
      <w:rPr>
        <w:rFonts w:hint="default"/>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377" w:hanging="709"/>
      </w:pPr>
      <w:rPr>
        <w:rFonts w:hint="default"/>
        <w:lang w:val="pt-PT" w:eastAsia="en-US" w:bidi="ar-SA"/>
      </w:rPr>
    </w:lvl>
    <w:lvl w:ilvl="3">
      <w:numFmt w:val="bullet"/>
      <w:lvlText w:val="•"/>
      <w:lvlJc w:val="left"/>
      <w:pPr>
        <w:ind w:left="3365" w:hanging="709"/>
      </w:pPr>
      <w:rPr>
        <w:rFonts w:hint="default"/>
        <w:lang w:val="pt-PT" w:eastAsia="en-US" w:bidi="ar-SA"/>
      </w:rPr>
    </w:lvl>
    <w:lvl w:ilvl="4">
      <w:numFmt w:val="bullet"/>
      <w:lvlText w:val="•"/>
      <w:lvlJc w:val="left"/>
      <w:pPr>
        <w:ind w:left="4354" w:hanging="709"/>
      </w:pPr>
      <w:rPr>
        <w:rFonts w:hint="default"/>
        <w:lang w:val="pt-PT" w:eastAsia="en-US" w:bidi="ar-SA"/>
      </w:rPr>
    </w:lvl>
    <w:lvl w:ilvl="5">
      <w:numFmt w:val="bullet"/>
      <w:lvlText w:val="•"/>
      <w:lvlJc w:val="left"/>
      <w:pPr>
        <w:ind w:left="5343" w:hanging="709"/>
      </w:pPr>
      <w:rPr>
        <w:rFonts w:hint="default"/>
        <w:lang w:val="pt-PT" w:eastAsia="en-US" w:bidi="ar-SA"/>
      </w:rPr>
    </w:lvl>
    <w:lvl w:ilvl="6">
      <w:numFmt w:val="bullet"/>
      <w:lvlText w:val="•"/>
      <w:lvlJc w:val="left"/>
      <w:pPr>
        <w:ind w:left="6331" w:hanging="709"/>
      </w:pPr>
      <w:rPr>
        <w:rFonts w:hint="default"/>
        <w:lang w:val="pt-PT" w:eastAsia="en-US" w:bidi="ar-SA"/>
      </w:rPr>
    </w:lvl>
    <w:lvl w:ilvl="7">
      <w:numFmt w:val="bullet"/>
      <w:lvlText w:val="•"/>
      <w:lvlJc w:val="left"/>
      <w:pPr>
        <w:ind w:left="7320" w:hanging="709"/>
      </w:pPr>
      <w:rPr>
        <w:rFonts w:hint="default"/>
        <w:lang w:val="pt-PT" w:eastAsia="en-US" w:bidi="ar-SA"/>
      </w:rPr>
    </w:lvl>
    <w:lvl w:ilvl="8">
      <w:numFmt w:val="bullet"/>
      <w:lvlText w:val="•"/>
      <w:lvlJc w:val="left"/>
      <w:pPr>
        <w:ind w:left="8309" w:hanging="709"/>
      </w:pPr>
      <w:rPr>
        <w:rFonts w:hint="default"/>
        <w:lang w:val="pt-PT" w:eastAsia="en-US" w:bidi="ar-SA"/>
      </w:rPr>
    </w:lvl>
  </w:abstractNum>
  <w:abstractNum w:abstractNumId="18" w15:restartNumberingAfterBreak="0">
    <w:nsid w:val="336D10EF"/>
    <w:multiLevelType w:val="multilevel"/>
    <w:tmpl w:val="A96E6D90"/>
    <w:lvl w:ilvl="0">
      <w:start w:val="1"/>
      <w:numFmt w:val="decimal"/>
      <w:lvlText w:val="%1."/>
      <w:lvlJc w:val="left"/>
      <w:pPr>
        <w:ind w:left="444" w:hanging="444"/>
      </w:pPr>
      <w:rPr>
        <w:rFonts w:hint="default"/>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6D13911"/>
    <w:multiLevelType w:val="multilevel"/>
    <w:tmpl w:val="B61A804A"/>
    <w:lvl w:ilvl="0">
      <w:start w:val="4"/>
      <w:numFmt w:val="decimal"/>
      <w:lvlText w:val="%1"/>
      <w:lvlJc w:val="left"/>
      <w:pPr>
        <w:ind w:left="392" w:hanging="709"/>
      </w:pPr>
      <w:rPr>
        <w:rFonts w:hint="default"/>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377" w:hanging="709"/>
      </w:pPr>
      <w:rPr>
        <w:rFonts w:hint="default"/>
        <w:lang w:val="pt-PT" w:eastAsia="en-US" w:bidi="ar-SA"/>
      </w:rPr>
    </w:lvl>
    <w:lvl w:ilvl="3">
      <w:numFmt w:val="bullet"/>
      <w:lvlText w:val="•"/>
      <w:lvlJc w:val="left"/>
      <w:pPr>
        <w:ind w:left="3365" w:hanging="709"/>
      </w:pPr>
      <w:rPr>
        <w:rFonts w:hint="default"/>
        <w:lang w:val="pt-PT" w:eastAsia="en-US" w:bidi="ar-SA"/>
      </w:rPr>
    </w:lvl>
    <w:lvl w:ilvl="4">
      <w:numFmt w:val="bullet"/>
      <w:lvlText w:val="•"/>
      <w:lvlJc w:val="left"/>
      <w:pPr>
        <w:ind w:left="4354" w:hanging="709"/>
      </w:pPr>
      <w:rPr>
        <w:rFonts w:hint="default"/>
        <w:lang w:val="pt-PT" w:eastAsia="en-US" w:bidi="ar-SA"/>
      </w:rPr>
    </w:lvl>
    <w:lvl w:ilvl="5">
      <w:numFmt w:val="bullet"/>
      <w:lvlText w:val="•"/>
      <w:lvlJc w:val="left"/>
      <w:pPr>
        <w:ind w:left="5343" w:hanging="709"/>
      </w:pPr>
      <w:rPr>
        <w:rFonts w:hint="default"/>
        <w:lang w:val="pt-PT" w:eastAsia="en-US" w:bidi="ar-SA"/>
      </w:rPr>
    </w:lvl>
    <w:lvl w:ilvl="6">
      <w:numFmt w:val="bullet"/>
      <w:lvlText w:val="•"/>
      <w:lvlJc w:val="left"/>
      <w:pPr>
        <w:ind w:left="6331" w:hanging="709"/>
      </w:pPr>
      <w:rPr>
        <w:rFonts w:hint="default"/>
        <w:lang w:val="pt-PT" w:eastAsia="en-US" w:bidi="ar-SA"/>
      </w:rPr>
    </w:lvl>
    <w:lvl w:ilvl="7">
      <w:numFmt w:val="bullet"/>
      <w:lvlText w:val="•"/>
      <w:lvlJc w:val="left"/>
      <w:pPr>
        <w:ind w:left="7320" w:hanging="709"/>
      </w:pPr>
      <w:rPr>
        <w:rFonts w:hint="default"/>
        <w:lang w:val="pt-PT" w:eastAsia="en-US" w:bidi="ar-SA"/>
      </w:rPr>
    </w:lvl>
    <w:lvl w:ilvl="8">
      <w:numFmt w:val="bullet"/>
      <w:lvlText w:val="•"/>
      <w:lvlJc w:val="left"/>
      <w:pPr>
        <w:ind w:left="8309" w:hanging="709"/>
      </w:pPr>
      <w:rPr>
        <w:rFonts w:hint="default"/>
        <w:lang w:val="pt-PT" w:eastAsia="en-US" w:bidi="ar-SA"/>
      </w:rPr>
    </w:lvl>
  </w:abstractNum>
  <w:abstractNum w:abstractNumId="20" w15:restartNumberingAfterBreak="0">
    <w:nsid w:val="36DA7BB0"/>
    <w:multiLevelType w:val="multilevel"/>
    <w:tmpl w:val="A412D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252C3B"/>
    <w:multiLevelType w:val="multilevel"/>
    <w:tmpl w:val="2B107336"/>
    <w:lvl w:ilvl="0">
      <w:start w:val="7"/>
      <w:numFmt w:val="decimal"/>
      <w:lvlText w:val="%1"/>
      <w:lvlJc w:val="left"/>
      <w:pPr>
        <w:ind w:left="392" w:hanging="709"/>
      </w:pPr>
      <w:rPr>
        <w:rFonts w:hint="default"/>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377" w:hanging="709"/>
      </w:pPr>
      <w:rPr>
        <w:rFonts w:hint="default"/>
        <w:lang w:val="pt-PT" w:eastAsia="en-US" w:bidi="ar-SA"/>
      </w:rPr>
    </w:lvl>
    <w:lvl w:ilvl="3">
      <w:numFmt w:val="bullet"/>
      <w:lvlText w:val="•"/>
      <w:lvlJc w:val="left"/>
      <w:pPr>
        <w:ind w:left="3365" w:hanging="709"/>
      </w:pPr>
      <w:rPr>
        <w:rFonts w:hint="default"/>
        <w:lang w:val="pt-PT" w:eastAsia="en-US" w:bidi="ar-SA"/>
      </w:rPr>
    </w:lvl>
    <w:lvl w:ilvl="4">
      <w:numFmt w:val="bullet"/>
      <w:lvlText w:val="•"/>
      <w:lvlJc w:val="left"/>
      <w:pPr>
        <w:ind w:left="4354" w:hanging="709"/>
      </w:pPr>
      <w:rPr>
        <w:rFonts w:hint="default"/>
        <w:lang w:val="pt-PT" w:eastAsia="en-US" w:bidi="ar-SA"/>
      </w:rPr>
    </w:lvl>
    <w:lvl w:ilvl="5">
      <w:numFmt w:val="bullet"/>
      <w:lvlText w:val="•"/>
      <w:lvlJc w:val="left"/>
      <w:pPr>
        <w:ind w:left="5343" w:hanging="709"/>
      </w:pPr>
      <w:rPr>
        <w:rFonts w:hint="default"/>
        <w:lang w:val="pt-PT" w:eastAsia="en-US" w:bidi="ar-SA"/>
      </w:rPr>
    </w:lvl>
    <w:lvl w:ilvl="6">
      <w:numFmt w:val="bullet"/>
      <w:lvlText w:val="•"/>
      <w:lvlJc w:val="left"/>
      <w:pPr>
        <w:ind w:left="6331" w:hanging="709"/>
      </w:pPr>
      <w:rPr>
        <w:rFonts w:hint="default"/>
        <w:lang w:val="pt-PT" w:eastAsia="en-US" w:bidi="ar-SA"/>
      </w:rPr>
    </w:lvl>
    <w:lvl w:ilvl="7">
      <w:numFmt w:val="bullet"/>
      <w:lvlText w:val="•"/>
      <w:lvlJc w:val="left"/>
      <w:pPr>
        <w:ind w:left="7320" w:hanging="709"/>
      </w:pPr>
      <w:rPr>
        <w:rFonts w:hint="default"/>
        <w:lang w:val="pt-PT" w:eastAsia="en-US" w:bidi="ar-SA"/>
      </w:rPr>
    </w:lvl>
    <w:lvl w:ilvl="8">
      <w:numFmt w:val="bullet"/>
      <w:lvlText w:val="•"/>
      <w:lvlJc w:val="left"/>
      <w:pPr>
        <w:ind w:left="8309" w:hanging="709"/>
      </w:pPr>
      <w:rPr>
        <w:rFonts w:hint="default"/>
        <w:lang w:val="pt-PT" w:eastAsia="en-US" w:bidi="ar-SA"/>
      </w:rPr>
    </w:lvl>
  </w:abstractNum>
  <w:abstractNum w:abstractNumId="22" w15:restartNumberingAfterBreak="0">
    <w:nsid w:val="39C618C9"/>
    <w:multiLevelType w:val="multilevel"/>
    <w:tmpl w:val="6DC47822"/>
    <w:lvl w:ilvl="0">
      <w:start w:val="1"/>
      <w:numFmt w:val="decimal"/>
      <w:lvlText w:val="%1."/>
      <w:lvlJc w:val="left"/>
      <w:pPr>
        <w:ind w:left="959" w:hanging="567"/>
      </w:pPr>
      <w:rPr>
        <w:rFonts w:ascii="Arial" w:eastAsia="Arial" w:hAnsi="Arial" w:cs="Arial" w:hint="default"/>
        <w:b/>
        <w:bCs/>
        <w:i w:val="0"/>
        <w:iCs w:val="0"/>
        <w:spacing w:val="-1"/>
        <w:w w:val="99"/>
        <w:sz w:val="20"/>
        <w:szCs w:val="20"/>
        <w:lang w:val="pt-PT" w:eastAsia="en-US" w:bidi="ar-SA"/>
      </w:rPr>
    </w:lvl>
    <w:lvl w:ilvl="1">
      <w:start w:val="1"/>
      <w:numFmt w:val="decimal"/>
      <w:lvlText w:val="%1.%2."/>
      <w:lvlJc w:val="left"/>
      <w:pPr>
        <w:ind w:left="1101" w:hanging="709"/>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1809" w:hanging="1133"/>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2860" w:hanging="1133"/>
      </w:pPr>
      <w:rPr>
        <w:rFonts w:hint="default"/>
        <w:lang w:val="pt-PT" w:eastAsia="en-US" w:bidi="ar-SA"/>
      </w:rPr>
    </w:lvl>
    <w:lvl w:ilvl="4">
      <w:numFmt w:val="bullet"/>
      <w:lvlText w:val="•"/>
      <w:lvlJc w:val="left"/>
      <w:pPr>
        <w:ind w:left="3921" w:hanging="1133"/>
      </w:pPr>
      <w:rPr>
        <w:rFonts w:hint="default"/>
        <w:lang w:val="pt-PT" w:eastAsia="en-US" w:bidi="ar-SA"/>
      </w:rPr>
    </w:lvl>
    <w:lvl w:ilvl="5">
      <w:numFmt w:val="bullet"/>
      <w:lvlText w:val="•"/>
      <w:lvlJc w:val="left"/>
      <w:pPr>
        <w:ind w:left="4982" w:hanging="1133"/>
      </w:pPr>
      <w:rPr>
        <w:rFonts w:hint="default"/>
        <w:lang w:val="pt-PT" w:eastAsia="en-US" w:bidi="ar-SA"/>
      </w:rPr>
    </w:lvl>
    <w:lvl w:ilvl="6">
      <w:numFmt w:val="bullet"/>
      <w:lvlText w:val="•"/>
      <w:lvlJc w:val="left"/>
      <w:pPr>
        <w:ind w:left="6043" w:hanging="1133"/>
      </w:pPr>
      <w:rPr>
        <w:rFonts w:hint="default"/>
        <w:lang w:val="pt-PT" w:eastAsia="en-US" w:bidi="ar-SA"/>
      </w:rPr>
    </w:lvl>
    <w:lvl w:ilvl="7">
      <w:numFmt w:val="bullet"/>
      <w:lvlText w:val="•"/>
      <w:lvlJc w:val="left"/>
      <w:pPr>
        <w:ind w:left="7104" w:hanging="1133"/>
      </w:pPr>
      <w:rPr>
        <w:rFonts w:hint="default"/>
        <w:lang w:val="pt-PT" w:eastAsia="en-US" w:bidi="ar-SA"/>
      </w:rPr>
    </w:lvl>
    <w:lvl w:ilvl="8">
      <w:numFmt w:val="bullet"/>
      <w:lvlText w:val="•"/>
      <w:lvlJc w:val="left"/>
      <w:pPr>
        <w:ind w:left="8164" w:hanging="1133"/>
      </w:pPr>
      <w:rPr>
        <w:rFonts w:hint="default"/>
        <w:lang w:val="pt-PT" w:eastAsia="en-US" w:bidi="ar-SA"/>
      </w:rPr>
    </w:lvl>
  </w:abstractNum>
  <w:abstractNum w:abstractNumId="23" w15:restartNumberingAfterBreak="0">
    <w:nsid w:val="3A092DF4"/>
    <w:multiLevelType w:val="hybridMultilevel"/>
    <w:tmpl w:val="51465DAE"/>
    <w:lvl w:ilvl="0" w:tplc="5F48D132">
      <w:start w:val="1"/>
      <w:numFmt w:val="decimal"/>
      <w:lvlText w:val="%1."/>
      <w:lvlJc w:val="left"/>
      <w:pPr>
        <w:ind w:left="820" w:hanging="428"/>
      </w:pPr>
      <w:rPr>
        <w:rFonts w:ascii="Arial" w:eastAsia="Arial" w:hAnsi="Arial" w:cs="Arial" w:hint="default"/>
        <w:b w:val="0"/>
        <w:bCs w:val="0"/>
        <w:i w:val="0"/>
        <w:iCs w:val="0"/>
        <w:spacing w:val="-1"/>
        <w:w w:val="99"/>
        <w:sz w:val="20"/>
        <w:szCs w:val="20"/>
        <w:lang w:val="pt-PT" w:eastAsia="en-US" w:bidi="ar-SA"/>
      </w:rPr>
    </w:lvl>
    <w:lvl w:ilvl="1" w:tplc="12B4F574">
      <w:numFmt w:val="bullet"/>
      <w:lvlText w:val="•"/>
      <w:lvlJc w:val="left"/>
      <w:pPr>
        <w:ind w:left="1766" w:hanging="428"/>
      </w:pPr>
      <w:rPr>
        <w:rFonts w:hint="default"/>
        <w:lang w:val="pt-PT" w:eastAsia="en-US" w:bidi="ar-SA"/>
      </w:rPr>
    </w:lvl>
    <w:lvl w:ilvl="2" w:tplc="1AA809E0">
      <w:numFmt w:val="bullet"/>
      <w:lvlText w:val="•"/>
      <w:lvlJc w:val="left"/>
      <w:pPr>
        <w:ind w:left="2713" w:hanging="428"/>
      </w:pPr>
      <w:rPr>
        <w:rFonts w:hint="default"/>
        <w:lang w:val="pt-PT" w:eastAsia="en-US" w:bidi="ar-SA"/>
      </w:rPr>
    </w:lvl>
    <w:lvl w:ilvl="3" w:tplc="548C187A">
      <w:numFmt w:val="bullet"/>
      <w:lvlText w:val="•"/>
      <w:lvlJc w:val="left"/>
      <w:pPr>
        <w:ind w:left="3659" w:hanging="428"/>
      </w:pPr>
      <w:rPr>
        <w:rFonts w:hint="default"/>
        <w:lang w:val="pt-PT" w:eastAsia="en-US" w:bidi="ar-SA"/>
      </w:rPr>
    </w:lvl>
    <w:lvl w:ilvl="4" w:tplc="452E6960">
      <w:numFmt w:val="bullet"/>
      <w:lvlText w:val="•"/>
      <w:lvlJc w:val="left"/>
      <w:pPr>
        <w:ind w:left="4606" w:hanging="428"/>
      </w:pPr>
      <w:rPr>
        <w:rFonts w:hint="default"/>
        <w:lang w:val="pt-PT" w:eastAsia="en-US" w:bidi="ar-SA"/>
      </w:rPr>
    </w:lvl>
    <w:lvl w:ilvl="5" w:tplc="F38023B6">
      <w:numFmt w:val="bullet"/>
      <w:lvlText w:val="•"/>
      <w:lvlJc w:val="left"/>
      <w:pPr>
        <w:ind w:left="5553" w:hanging="428"/>
      </w:pPr>
      <w:rPr>
        <w:rFonts w:hint="default"/>
        <w:lang w:val="pt-PT" w:eastAsia="en-US" w:bidi="ar-SA"/>
      </w:rPr>
    </w:lvl>
    <w:lvl w:ilvl="6" w:tplc="6C240790">
      <w:numFmt w:val="bullet"/>
      <w:lvlText w:val="•"/>
      <w:lvlJc w:val="left"/>
      <w:pPr>
        <w:ind w:left="6499" w:hanging="428"/>
      </w:pPr>
      <w:rPr>
        <w:rFonts w:hint="default"/>
        <w:lang w:val="pt-PT" w:eastAsia="en-US" w:bidi="ar-SA"/>
      </w:rPr>
    </w:lvl>
    <w:lvl w:ilvl="7" w:tplc="62A604E0">
      <w:numFmt w:val="bullet"/>
      <w:lvlText w:val="•"/>
      <w:lvlJc w:val="left"/>
      <w:pPr>
        <w:ind w:left="7446" w:hanging="428"/>
      </w:pPr>
      <w:rPr>
        <w:rFonts w:hint="default"/>
        <w:lang w:val="pt-PT" w:eastAsia="en-US" w:bidi="ar-SA"/>
      </w:rPr>
    </w:lvl>
    <w:lvl w:ilvl="8" w:tplc="7EB8EFE4">
      <w:numFmt w:val="bullet"/>
      <w:lvlText w:val="•"/>
      <w:lvlJc w:val="left"/>
      <w:pPr>
        <w:ind w:left="8393" w:hanging="428"/>
      </w:pPr>
      <w:rPr>
        <w:rFonts w:hint="default"/>
        <w:lang w:val="pt-PT" w:eastAsia="en-US" w:bidi="ar-SA"/>
      </w:rPr>
    </w:lvl>
  </w:abstractNum>
  <w:abstractNum w:abstractNumId="24" w15:restartNumberingAfterBreak="0">
    <w:nsid w:val="416B7A5F"/>
    <w:multiLevelType w:val="multilevel"/>
    <w:tmpl w:val="37924C3C"/>
    <w:lvl w:ilvl="0">
      <w:start w:val="8"/>
      <w:numFmt w:val="decimal"/>
      <w:lvlText w:val="%1"/>
      <w:lvlJc w:val="left"/>
      <w:pPr>
        <w:ind w:left="392" w:hanging="709"/>
      </w:pPr>
      <w:rPr>
        <w:rFonts w:hint="default"/>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676" w:hanging="1133"/>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2814" w:hanging="1133"/>
      </w:pPr>
      <w:rPr>
        <w:rFonts w:hint="default"/>
        <w:lang w:val="pt-PT" w:eastAsia="en-US" w:bidi="ar-SA"/>
      </w:rPr>
    </w:lvl>
    <w:lvl w:ilvl="4">
      <w:numFmt w:val="bullet"/>
      <w:lvlText w:val="•"/>
      <w:lvlJc w:val="left"/>
      <w:pPr>
        <w:ind w:left="3882" w:hanging="1133"/>
      </w:pPr>
      <w:rPr>
        <w:rFonts w:hint="default"/>
        <w:lang w:val="pt-PT" w:eastAsia="en-US" w:bidi="ar-SA"/>
      </w:rPr>
    </w:lvl>
    <w:lvl w:ilvl="5">
      <w:numFmt w:val="bullet"/>
      <w:lvlText w:val="•"/>
      <w:lvlJc w:val="left"/>
      <w:pPr>
        <w:ind w:left="4949" w:hanging="1133"/>
      </w:pPr>
      <w:rPr>
        <w:rFonts w:hint="default"/>
        <w:lang w:val="pt-PT" w:eastAsia="en-US" w:bidi="ar-SA"/>
      </w:rPr>
    </w:lvl>
    <w:lvl w:ilvl="6">
      <w:numFmt w:val="bullet"/>
      <w:lvlText w:val="•"/>
      <w:lvlJc w:val="left"/>
      <w:pPr>
        <w:ind w:left="6016" w:hanging="1133"/>
      </w:pPr>
      <w:rPr>
        <w:rFonts w:hint="default"/>
        <w:lang w:val="pt-PT" w:eastAsia="en-US" w:bidi="ar-SA"/>
      </w:rPr>
    </w:lvl>
    <w:lvl w:ilvl="7">
      <w:numFmt w:val="bullet"/>
      <w:lvlText w:val="•"/>
      <w:lvlJc w:val="left"/>
      <w:pPr>
        <w:ind w:left="7084" w:hanging="1133"/>
      </w:pPr>
      <w:rPr>
        <w:rFonts w:hint="default"/>
        <w:lang w:val="pt-PT" w:eastAsia="en-US" w:bidi="ar-SA"/>
      </w:rPr>
    </w:lvl>
    <w:lvl w:ilvl="8">
      <w:numFmt w:val="bullet"/>
      <w:lvlText w:val="•"/>
      <w:lvlJc w:val="left"/>
      <w:pPr>
        <w:ind w:left="8151" w:hanging="1133"/>
      </w:pPr>
      <w:rPr>
        <w:rFonts w:hint="default"/>
        <w:lang w:val="pt-PT" w:eastAsia="en-US" w:bidi="ar-SA"/>
      </w:rPr>
    </w:lvl>
  </w:abstractNum>
  <w:abstractNum w:abstractNumId="25" w15:restartNumberingAfterBreak="0">
    <w:nsid w:val="43EB455F"/>
    <w:multiLevelType w:val="multilevel"/>
    <w:tmpl w:val="068CA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405949"/>
    <w:multiLevelType w:val="hybridMultilevel"/>
    <w:tmpl w:val="4A5C09F6"/>
    <w:lvl w:ilvl="0" w:tplc="FFD8A138">
      <w:start w:val="1"/>
      <w:numFmt w:val="lowerLetter"/>
      <w:lvlText w:val="%1)"/>
      <w:lvlJc w:val="left"/>
      <w:pPr>
        <w:ind w:left="676" w:hanging="425"/>
      </w:pPr>
      <w:rPr>
        <w:rFonts w:ascii="Arial" w:eastAsia="Arial" w:hAnsi="Arial" w:cs="Arial" w:hint="default"/>
        <w:b w:val="0"/>
        <w:bCs w:val="0"/>
        <w:i w:val="0"/>
        <w:iCs w:val="0"/>
        <w:spacing w:val="-1"/>
        <w:w w:val="99"/>
        <w:sz w:val="20"/>
        <w:szCs w:val="20"/>
        <w:lang w:val="pt-PT" w:eastAsia="en-US" w:bidi="ar-SA"/>
      </w:rPr>
    </w:lvl>
    <w:lvl w:ilvl="1" w:tplc="D1765C9A">
      <w:start w:val="1"/>
      <w:numFmt w:val="decimal"/>
      <w:lvlText w:val="(%2)"/>
      <w:lvlJc w:val="left"/>
      <w:pPr>
        <w:ind w:left="959" w:hanging="850"/>
      </w:pPr>
      <w:rPr>
        <w:rFonts w:ascii="Arial" w:eastAsia="Arial" w:hAnsi="Arial" w:cs="Arial" w:hint="default"/>
        <w:b w:val="0"/>
        <w:bCs w:val="0"/>
        <w:i w:val="0"/>
        <w:iCs w:val="0"/>
        <w:spacing w:val="0"/>
        <w:w w:val="99"/>
        <w:sz w:val="20"/>
        <w:szCs w:val="20"/>
        <w:lang w:val="pt-PT" w:eastAsia="en-US" w:bidi="ar-SA"/>
      </w:rPr>
    </w:lvl>
    <w:lvl w:ilvl="2" w:tplc="179C056E">
      <w:start w:val="1"/>
      <w:numFmt w:val="lowerLetter"/>
      <w:lvlText w:val="%3."/>
      <w:lvlJc w:val="left"/>
      <w:pPr>
        <w:ind w:left="1245" w:hanging="564"/>
      </w:pPr>
      <w:rPr>
        <w:rFonts w:ascii="Arial" w:eastAsia="Arial" w:hAnsi="Arial" w:cs="Arial" w:hint="default"/>
        <w:b w:val="0"/>
        <w:bCs w:val="0"/>
        <w:i/>
        <w:iCs/>
        <w:spacing w:val="-1"/>
        <w:w w:val="99"/>
        <w:sz w:val="20"/>
        <w:szCs w:val="20"/>
        <w:lang w:val="pt-PT" w:eastAsia="en-US" w:bidi="ar-SA"/>
      </w:rPr>
    </w:lvl>
    <w:lvl w:ilvl="3" w:tplc="B81468BC">
      <w:numFmt w:val="bullet"/>
      <w:lvlText w:val="•"/>
      <w:lvlJc w:val="left"/>
      <w:pPr>
        <w:ind w:left="2370" w:hanging="564"/>
      </w:pPr>
      <w:rPr>
        <w:rFonts w:hint="default"/>
        <w:lang w:val="pt-PT" w:eastAsia="en-US" w:bidi="ar-SA"/>
      </w:rPr>
    </w:lvl>
    <w:lvl w:ilvl="4" w:tplc="4D2CEFC2">
      <w:numFmt w:val="bullet"/>
      <w:lvlText w:val="•"/>
      <w:lvlJc w:val="left"/>
      <w:pPr>
        <w:ind w:left="3501" w:hanging="564"/>
      </w:pPr>
      <w:rPr>
        <w:rFonts w:hint="default"/>
        <w:lang w:val="pt-PT" w:eastAsia="en-US" w:bidi="ar-SA"/>
      </w:rPr>
    </w:lvl>
    <w:lvl w:ilvl="5" w:tplc="7528076C">
      <w:numFmt w:val="bullet"/>
      <w:lvlText w:val="•"/>
      <w:lvlJc w:val="left"/>
      <w:pPr>
        <w:ind w:left="4632" w:hanging="564"/>
      </w:pPr>
      <w:rPr>
        <w:rFonts w:hint="default"/>
        <w:lang w:val="pt-PT" w:eastAsia="en-US" w:bidi="ar-SA"/>
      </w:rPr>
    </w:lvl>
    <w:lvl w:ilvl="6" w:tplc="FAC86EAE">
      <w:numFmt w:val="bullet"/>
      <w:lvlText w:val="•"/>
      <w:lvlJc w:val="left"/>
      <w:pPr>
        <w:ind w:left="5763" w:hanging="564"/>
      </w:pPr>
      <w:rPr>
        <w:rFonts w:hint="default"/>
        <w:lang w:val="pt-PT" w:eastAsia="en-US" w:bidi="ar-SA"/>
      </w:rPr>
    </w:lvl>
    <w:lvl w:ilvl="7" w:tplc="6E0E9650">
      <w:numFmt w:val="bullet"/>
      <w:lvlText w:val="•"/>
      <w:lvlJc w:val="left"/>
      <w:pPr>
        <w:ind w:left="6894" w:hanging="564"/>
      </w:pPr>
      <w:rPr>
        <w:rFonts w:hint="default"/>
        <w:lang w:val="pt-PT" w:eastAsia="en-US" w:bidi="ar-SA"/>
      </w:rPr>
    </w:lvl>
    <w:lvl w:ilvl="8" w:tplc="F6CEF442">
      <w:numFmt w:val="bullet"/>
      <w:lvlText w:val="•"/>
      <w:lvlJc w:val="left"/>
      <w:pPr>
        <w:ind w:left="8024" w:hanging="564"/>
      </w:pPr>
      <w:rPr>
        <w:rFonts w:hint="default"/>
        <w:lang w:val="pt-PT" w:eastAsia="en-US" w:bidi="ar-SA"/>
      </w:rPr>
    </w:lvl>
  </w:abstractNum>
  <w:abstractNum w:abstractNumId="27" w15:restartNumberingAfterBreak="0">
    <w:nsid w:val="47960C7B"/>
    <w:multiLevelType w:val="hybridMultilevel"/>
    <w:tmpl w:val="FD94D25E"/>
    <w:lvl w:ilvl="0" w:tplc="DF2E7726">
      <w:start w:val="1"/>
      <w:numFmt w:val="lowerLetter"/>
      <w:lvlText w:val="%1)"/>
      <w:lvlJc w:val="left"/>
      <w:pPr>
        <w:ind w:left="1101" w:hanging="425"/>
      </w:pPr>
      <w:rPr>
        <w:rFonts w:ascii="Arial" w:eastAsia="Arial" w:hAnsi="Arial" w:cs="Arial" w:hint="default"/>
        <w:b w:val="0"/>
        <w:bCs w:val="0"/>
        <w:i w:val="0"/>
        <w:iCs w:val="0"/>
        <w:spacing w:val="-1"/>
        <w:w w:val="99"/>
        <w:sz w:val="20"/>
        <w:szCs w:val="20"/>
        <w:lang w:val="pt-PT" w:eastAsia="en-US" w:bidi="ar-SA"/>
      </w:rPr>
    </w:lvl>
    <w:lvl w:ilvl="1" w:tplc="6AC6CCC4">
      <w:numFmt w:val="bullet"/>
      <w:lvlText w:val="•"/>
      <w:lvlJc w:val="left"/>
      <w:pPr>
        <w:ind w:left="2018" w:hanging="425"/>
      </w:pPr>
      <w:rPr>
        <w:rFonts w:hint="default"/>
        <w:lang w:val="pt-PT" w:eastAsia="en-US" w:bidi="ar-SA"/>
      </w:rPr>
    </w:lvl>
    <w:lvl w:ilvl="2" w:tplc="F0A8E902">
      <w:numFmt w:val="bullet"/>
      <w:lvlText w:val="•"/>
      <w:lvlJc w:val="left"/>
      <w:pPr>
        <w:ind w:left="2937" w:hanging="425"/>
      </w:pPr>
      <w:rPr>
        <w:rFonts w:hint="default"/>
        <w:lang w:val="pt-PT" w:eastAsia="en-US" w:bidi="ar-SA"/>
      </w:rPr>
    </w:lvl>
    <w:lvl w:ilvl="3" w:tplc="8E3C4050">
      <w:numFmt w:val="bullet"/>
      <w:lvlText w:val="•"/>
      <w:lvlJc w:val="left"/>
      <w:pPr>
        <w:ind w:left="3855" w:hanging="425"/>
      </w:pPr>
      <w:rPr>
        <w:rFonts w:hint="default"/>
        <w:lang w:val="pt-PT" w:eastAsia="en-US" w:bidi="ar-SA"/>
      </w:rPr>
    </w:lvl>
    <w:lvl w:ilvl="4" w:tplc="C7C2D0DA">
      <w:numFmt w:val="bullet"/>
      <w:lvlText w:val="•"/>
      <w:lvlJc w:val="left"/>
      <w:pPr>
        <w:ind w:left="4774" w:hanging="425"/>
      </w:pPr>
      <w:rPr>
        <w:rFonts w:hint="default"/>
        <w:lang w:val="pt-PT" w:eastAsia="en-US" w:bidi="ar-SA"/>
      </w:rPr>
    </w:lvl>
    <w:lvl w:ilvl="5" w:tplc="FA02B906">
      <w:numFmt w:val="bullet"/>
      <w:lvlText w:val="•"/>
      <w:lvlJc w:val="left"/>
      <w:pPr>
        <w:ind w:left="5693" w:hanging="425"/>
      </w:pPr>
      <w:rPr>
        <w:rFonts w:hint="default"/>
        <w:lang w:val="pt-PT" w:eastAsia="en-US" w:bidi="ar-SA"/>
      </w:rPr>
    </w:lvl>
    <w:lvl w:ilvl="6" w:tplc="C78E408E">
      <w:numFmt w:val="bullet"/>
      <w:lvlText w:val="•"/>
      <w:lvlJc w:val="left"/>
      <w:pPr>
        <w:ind w:left="6611" w:hanging="425"/>
      </w:pPr>
      <w:rPr>
        <w:rFonts w:hint="default"/>
        <w:lang w:val="pt-PT" w:eastAsia="en-US" w:bidi="ar-SA"/>
      </w:rPr>
    </w:lvl>
    <w:lvl w:ilvl="7" w:tplc="10060E00">
      <w:numFmt w:val="bullet"/>
      <w:lvlText w:val="•"/>
      <w:lvlJc w:val="left"/>
      <w:pPr>
        <w:ind w:left="7530" w:hanging="425"/>
      </w:pPr>
      <w:rPr>
        <w:rFonts w:hint="default"/>
        <w:lang w:val="pt-PT" w:eastAsia="en-US" w:bidi="ar-SA"/>
      </w:rPr>
    </w:lvl>
    <w:lvl w:ilvl="8" w:tplc="66288FCC">
      <w:numFmt w:val="bullet"/>
      <w:lvlText w:val="•"/>
      <w:lvlJc w:val="left"/>
      <w:pPr>
        <w:ind w:left="8449" w:hanging="425"/>
      </w:pPr>
      <w:rPr>
        <w:rFonts w:hint="default"/>
        <w:lang w:val="pt-PT" w:eastAsia="en-US" w:bidi="ar-SA"/>
      </w:rPr>
    </w:lvl>
  </w:abstractNum>
  <w:abstractNum w:abstractNumId="28" w15:restartNumberingAfterBreak="0">
    <w:nsid w:val="50685A61"/>
    <w:multiLevelType w:val="multilevel"/>
    <w:tmpl w:val="20303BBE"/>
    <w:lvl w:ilvl="0">
      <w:start w:val="16"/>
      <w:numFmt w:val="decimal"/>
      <w:lvlText w:val="%1"/>
      <w:lvlJc w:val="left"/>
      <w:pPr>
        <w:ind w:left="392" w:hanging="709"/>
      </w:pPr>
      <w:rPr>
        <w:rFonts w:hint="default"/>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377" w:hanging="709"/>
      </w:pPr>
      <w:rPr>
        <w:rFonts w:hint="default"/>
        <w:lang w:val="pt-PT" w:eastAsia="en-US" w:bidi="ar-SA"/>
      </w:rPr>
    </w:lvl>
    <w:lvl w:ilvl="3">
      <w:numFmt w:val="bullet"/>
      <w:lvlText w:val="•"/>
      <w:lvlJc w:val="left"/>
      <w:pPr>
        <w:ind w:left="3365" w:hanging="709"/>
      </w:pPr>
      <w:rPr>
        <w:rFonts w:hint="default"/>
        <w:lang w:val="pt-PT" w:eastAsia="en-US" w:bidi="ar-SA"/>
      </w:rPr>
    </w:lvl>
    <w:lvl w:ilvl="4">
      <w:numFmt w:val="bullet"/>
      <w:lvlText w:val="•"/>
      <w:lvlJc w:val="left"/>
      <w:pPr>
        <w:ind w:left="4354" w:hanging="709"/>
      </w:pPr>
      <w:rPr>
        <w:rFonts w:hint="default"/>
        <w:lang w:val="pt-PT" w:eastAsia="en-US" w:bidi="ar-SA"/>
      </w:rPr>
    </w:lvl>
    <w:lvl w:ilvl="5">
      <w:numFmt w:val="bullet"/>
      <w:lvlText w:val="•"/>
      <w:lvlJc w:val="left"/>
      <w:pPr>
        <w:ind w:left="5343" w:hanging="709"/>
      </w:pPr>
      <w:rPr>
        <w:rFonts w:hint="default"/>
        <w:lang w:val="pt-PT" w:eastAsia="en-US" w:bidi="ar-SA"/>
      </w:rPr>
    </w:lvl>
    <w:lvl w:ilvl="6">
      <w:numFmt w:val="bullet"/>
      <w:lvlText w:val="•"/>
      <w:lvlJc w:val="left"/>
      <w:pPr>
        <w:ind w:left="6331" w:hanging="709"/>
      </w:pPr>
      <w:rPr>
        <w:rFonts w:hint="default"/>
        <w:lang w:val="pt-PT" w:eastAsia="en-US" w:bidi="ar-SA"/>
      </w:rPr>
    </w:lvl>
    <w:lvl w:ilvl="7">
      <w:numFmt w:val="bullet"/>
      <w:lvlText w:val="•"/>
      <w:lvlJc w:val="left"/>
      <w:pPr>
        <w:ind w:left="7320" w:hanging="709"/>
      </w:pPr>
      <w:rPr>
        <w:rFonts w:hint="default"/>
        <w:lang w:val="pt-PT" w:eastAsia="en-US" w:bidi="ar-SA"/>
      </w:rPr>
    </w:lvl>
    <w:lvl w:ilvl="8">
      <w:numFmt w:val="bullet"/>
      <w:lvlText w:val="•"/>
      <w:lvlJc w:val="left"/>
      <w:pPr>
        <w:ind w:left="8309" w:hanging="709"/>
      </w:pPr>
      <w:rPr>
        <w:rFonts w:hint="default"/>
        <w:lang w:val="pt-PT" w:eastAsia="en-US" w:bidi="ar-SA"/>
      </w:rPr>
    </w:lvl>
  </w:abstractNum>
  <w:abstractNum w:abstractNumId="29" w15:restartNumberingAfterBreak="0">
    <w:nsid w:val="55515F55"/>
    <w:multiLevelType w:val="hybridMultilevel"/>
    <w:tmpl w:val="F0021930"/>
    <w:lvl w:ilvl="0" w:tplc="B450E358">
      <w:start w:val="1"/>
      <w:numFmt w:val="lowerLetter"/>
      <w:lvlText w:val="%1)"/>
      <w:lvlJc w:val="left"/>
      <w:pPr>
        <w:ind w:left="676" w:hanging="425"/>
      </w:pPr>
      <w:rPr>
        <w:rFonts w:ascii="Arial" w:eastAsia="Arial" w:hAnsi="Arial" w:cs="Arial" w:hint="default"/>
        <w:b w:val="0"/>
        <w:bCs w:val="0"/>
        <w:i w:val="0"/>
        <w:iCs w:val="0"/>
        <w:spacing w:val="-1"/>
        <w:w w:val="99"/>
        <w:sz w:val="20"/>
        <w:szCs w:val="20"/>
        <w:lang w:val="pt-PT" w:eastAsia="en-US" w:bidi="ar-SA"/>
      </w:rPr>
    </w:lvl>
    <w:lvl w:ilvl="1" w:tplc="51907F4A">
      <w:numFmt w:val="bullet"/>
      <w:lvlText w:val="•"/>
      <w:lvlJc w:val="left"/>
      <w:pPr>
        <w:ind w:left="1640" w:hanging="425"/>
      </w:pPr>
      <w:rPr>
        <w:rFonts w:hint="default"/>
        <w:lang w:val="pt-PT" w:eastAsia="en-US" w:bidi="ar-SA"/>
      </w:rPr>
    </w:lvl>
    <w:lvl w:ilvl="2" w:tplc="B754C26E">
      <w:numFmt w:val="bullet"/>
      <w:lvlText w:val="•"/>
      <w:lvlJc w:val="left"/>
      <w:pPr>
        <w:ind w:left="2601" w:hanging="425"/>
      </w:pPr>
      <w:rPr>
        <w:rFonts w:hint="default"/>
        <w:lang w:val="pt-PT" w:eastAsia="en-US" w:bidi="ar-SA"/>
      </w:rPr>
    </w:lvl>
    <w:lvl w:ilvl="3" w:tplc="9A368B8E">
      <w:numFmt w:val="bullet"/>
      <w:lvlText w:val="•"/>
      <w:lvlJc w:val="left"/>
      <w:pPr>
        <w:ind w:left="3561" w:hanging="425"/>
      </w:pPr>
      <w:rPr>
        <w:rFonts w:hint="default"/>
        <w:lang w:val="pt-PT" w:eastAsia="en-US" w:bidi="ar-SA"/>
      </w:rPr>
    </w:lvl>
    <w:lvl w:ilvl="4" w:tplc="5A943D50">
      <w:numFmt w:val="bullet"/>
      <w:lvlText w:val="•"/>
      <w:lvlJc w:val="left"/>
      <w:pPr>
        <w:ind w:left="4522" w:hanging="425"/>
      </w:pPr>
      <w:rPr>
        <w:rFonts w:hint="default"/>
        <w:lang w:val="pt-PT" w:eastAsia="en-US" w:bidi="ar-SA"/>
      </w:rPr>
    </w:lvl>
    <w:lvl w:ilvl="5" w:tplc="8954E1E4">
      <w:numFmt w:val="bullet"/>
      <w:lvlText w:val="•"/>
      <w:lvlJc w:val="left"/>
      <w:pPr>
        <w:ind w:left="5483" w:hanging="425"/>
      </w:pPr>
      <w:rPr>
        <w:rFonts w:hint="default"/>
        <w:lang w:val="pt-PT" w:eastAsia="en-US" w:bidi="ar-SA"/>
      </w:rPr>
    </w:lvl>
    <w:lvl w:ilvl="6" w:tplc="8D661850">
      <w:numFmt w:val="bullet"/>
      <w:lvlText w:val="•"/>
      <w:lvlJc w:val="left"/>
      <w:pPr>
        <w:ind w:left="6443" w:hanging="425"/>
      </w:pPr>
      <w:rPr>
        <w:rFonts w:hint="default"/>
        <w:lang w:val="pt-PT" w:eastAsia="en-US" w:bidi="ar-SA"/>
      </w:rPr>
    </w:lvl>
    <w:lvl w:ilvl="7" w:tplc="03FC5DAE">
      <w:numFmt w:val="bullet"/>
      <w:lvlText w:val="•"/>
      <w:lvlJc w:val="left"/>
      <w:pPr>
        <w:ind w:left="7404" w:hanging="425"/>
      </w:pPr>
      <w:rPr>
        <w:rFonts w:hint="default"/>
        <w:lang w:val="pt-PT" w:eastAsia="en-US" w:bidi="ar-SA"/>
      </w:rPr>
    </w:lvl>
    <w:lvl w:ilvl="8" w:tplc="3A0AFA00">
      <w:numFmt w:val="bullet"/>
      <w:lvlText w:val="•"/>
      <w:lvlJc w:val="left"/>
      <w:pPr>
        <w:ind w:left="8365" w:hanging="425"/>
      </w:pPr>
      <w:rPr>
        <w:rFonts w:hint="default"/>
        <w:lang w:val="pt-PT" w:eastAsia="en-US" w:bidi="ar-SA"/>
      </w:rPr>
    </w:lvl>
  </w:abstractNum>
  <w:abstractNum w:abstractNumId="30" w15:restartNumberingAfterBreak="0">
    <w:nsid w:val="56012F2E"/>
    <w:multiLevelType w:val="multilevel"/>
    <w:tmpl w:val="61FC8BD8"/>
    <w:lvl w:ilvl="0">
      <w:start w:val="1"/>
      <w:numFmt w:val="decimal"/>
      <w:lvlText w:val="%1."/>
      <w:lvlJc w:val="left"/>
      <w:pPr>
        <w:ind w:left="959" w:hanging="567"/>
      </w:pPr>
      <w:rPr>
        <w:rFonts w:ascii="Arial" w:eastAsia="Arial" w:hAnsi="Arial" w:cs="Arial" w:hint="default"/>
        <w:b/>
        <w:bCs/>
        <w:i w:val="0"/>
        <w:iCs w:val="0"/>
        <w:spacing w:val="-1"/>
        <w:w w:val="99"/>
        <w:sz w:val="20"/>
        <w:szCs w:val="20"/>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1809" w:hanging="1133"/>
      </w:pPr>
      <w:rPr>
        <w:rFonts w:ascii="Arial" w:eastAsia="Arial" w:hAnsi="Arial" w:cs="Arial" w:hint="default"/>
        <w:b w:val="0"/>
        <w:bCs w:val="0"/>
        <w:i w:val="0"/>
        <w:iCs w:val="0"/>
        <w:spacing w:val="-1"/>
        <w:w w:val="99"/>
        <w:sz w:val="20"/>
        <w:szCs w:val="20"/>
        <w:lang w:val="pt-PT" w:eastAsia="en-US" w:bidi="ar-SA"/>
      </w:rPr>
    </w:lvl>
    <w:lvl w:ilvl="3">
      <w:start w:val="1"/>
      <w:numFmt w:val="decimal"/>
      <w:lvlText w:val="%1.%2.%3.%4."/>
      <w:lvlJc w:val="left"/>
      <w:pPr>
        <w:ind w:left="959" w:hanging="850"/>
      </w:pPr>
      <w:rPr>
        <w:rFonts w:ascii="Arial" w:eastAsia="Arial" w:hAnsi="Arial" w:cs="Arial" w:hint="default"/>
        <w:b w:val="0"/>
        <w:bCs w:val="0"/>
        <w:i w:val="0"/>
        <w:iCs w:val="0"/>
        <w:spacing w:val="-1"/>
        <w:w w:val="99"/>
        <w:sz w:val="20"/>
        <w:szCs w:val="20"/>
        <w:lang w:val="pt-PT" w:eastAsia="en-US" w:bidi="ar-SA"/>
      </w:rPr>
    </w:lvl>
    <w:lvl w:ilvl="4">
      <w:numFmt w:val="bullet"/>
      <w:lvlText w:val="•"/>
      <w:lvlJc w:val="left"/>
      <w:pPr>
        <w:ind w:left="1800" w:hanging="850"/>
      </w:pPr>
      <w:rPr>
        <w:rFonts w:hint="default"/>
        <w:lang w:val="pt-PT" w:eastAsia="en-US" w:bidi="ar-SA"/>
      </w:rPr>
    </w:lvl>
    <w:lvl w:ilvl="5">
      <w:numFmt w:val="bullet"/>
      <w:lvlText w:val="•"/>
      <w:lvlJc w:val="left"/>
      <w:pPr>
        <w:ind w:left="2520" w:hanging="850"/>
      </w:pPr>
      <w:rPr>
        <w:rFonts w:hint="default"/>
        <w:lang w:val="pt-PT" w:eastAsia="en-US" w:bidi="ar-SA"/>
      </w:rPr>
    </w:lvl>
    <w:lvl w:ilvl="6">
      <w:numFmt w:val="bullet"/>
      <w:lvlText w:val="•"/>
      <w:lvlJc w:val="left"/>
      <w:pPr>
        <w:ind w:left="4073" w:hanging="850"/>
      </w:pPr>
      <w:rPr>
        <w:rFonts w:hint="default"/>
        <w:lang w:val="pt-PT" w:eastAsia="en-US" w:bidi="ar-SA"/>
      </w:rPr>
    </w:lvl>
    <w:lvl w:ilvl="7">
      <w:numFmt w:val="bullet"/>
      <w:lvlText w:val="•"/>
      <w:lvlJc w:val="left"/>
      <w:pPr>
        <w:ind w:left="5626" w:hanging="850"/>
      </w:pPr>
      <w:rPr>
        <w:rFonts w:hint="default"/>
        <w:lang w:val="pt-PT" w:eastAsia="en-US" w:bidi="ar-SA"/>
      </w:rPr>
    </w:lvl>
    <w:lvl w:ilvl="8">
      <w:numFmt w:val="bullet"/>
      <w:lvlText w:val="•"/>
      <w:lvlJc w:val="left"/>
      <w:pPr>
        <w:ind w:left="7179" w:hanging="850"/>
      </w:pPr>
      <w:rPr>
        <w:rFonts w:hint="default"/>
        <w:lang w:val="pt-PT" w:eastAsia="en-US" w:bidi="ar-SA"/>
      </w:rPr>
    </w:lvl>
  </w:abstractNum>
  <w:abstractNum w:abstractNumId="31" w15:restartNumberingAfterBreak="0">
    <w:nsid w:val="5CA74576"/>
    <w:multiLevelType w:val="hybridMultilevel"/>
    <w:tmpl w:val="0B4004FC"/>
    <w:lvl w:ilvl="0" w:tplc="A00C94B0">
      <w:start w:val="1"/>
      <w:numFmt w:val="lowerLetter"/>
      <w:lvlText w:val="%1)"/>
      <w:lvlJc w:val="left"/>
      <w:pPr>
        <w:ind w:left="1101" w:hanging="425"/>
      </w:pPr>
      <w:rPr>
        <w:rFonts w:ascii="Arial" w:eastAsia="Arial" w:hAnsi="Arial" w:cs="Arial" w:hint="default"/>
        <w:b w:val="0"/>
        <w:bCs w:val="0"/>
        <w:i/>
        <w:iCs/>
        <w:spacing w:val="-1"/>
        <w:w w:val="99"/>
        <w:sz w:val="20"/>
        <w:szCs w:val="20"/>
        <w:lang w:val="pt-PT" w:eastAsia="en-US" w:bidi="ar-SA"/>
      </w:rPr>
    </w:lvl>
    <w:lvl w:ilvl="1" w:tplc="A87AB91A">
      <w:numFmt w:val="bullet"/>
      <w:lvlText w:val="•"/>
      <w:lvlJc w:val="left"/>
      <w:pPr>
        <w:ind w:left="2018" w:hanging="425"/>
      </w:pPr>
      <w:rPr>
        <w:rFonts w:hint="default"/>
        <w:lang w:val="pt-PT" w:eastAsia="en-US" w:bidi="ar-SA"/>
      </w:rPr>
    </w:lvl>
    <w:lvl w:ilvl="2" w:tplc="AEE2B08A">
      <w:numFmt w:val="bullet"/>
      <w:lvlText w:val="•"/>
      <w:lvlJc w:val="left"/>
      <w:pPr>
        <w:ind w:left="2937" w:hanging="425"/>
      </w:pPr>
      <w:rPr>
        <w:rFonts w:hint="default"/>
        <w:lang w:val="pt-PT" w:eastAsia="en-US" w:bidi="ar-SA"/>
      </w:rPr>
    </w:lvl>
    <w:lvl w:ilvl="3" w:tplc="40F6783C">
      <w:numFmt w:val="bullet"/>
      <w:lvlText w:val="•"/>
      <w:lvlJc w:val="left"/>
      <w:pPr>
        <w:ind w:left="3855" w:hanging="425"/>
      </w:pPr>
      <w:rPr>
        <w:rFonts w:hint="default"/>
        <w:lang w:val="pt-PT" w:eastAsia="en-US" w:bidi="ar-SA"/>
      </w:rPr>
    </w:lvl>
    <w:lvl w:ilvl="4" w:tplc="3426FA98">
      <w:numFmt w:val="bullet"/>
      <w:lvlText w:val="•"/>
      <w:lvlJc w:val="left"/>
      <w:pPr>
        <w:ind w:left="4774" w:hanging="425"/>
      </w:pPr>
      <w:rPr>
        <w:rFonts w:hint="default"/>
        <w:lang w:val="pt-PT" w:eastAsia="en-US" w:bidi="ar-SA"/>
      </w:rPr>
    </w:lvl>
    <w:lvl w:ilvl="5" w:tplc="5FA0D540">
      <w:numFmt w:val="bullet"/>
      <w:lvlText w:val="•"/>
      <w:lvlJc w:val="left"/>
      <w:pPr>
        <w:ind w:left="5693" w:hanging="425"/>
      </w:pPr>
      <w:rPr>
        <w:rFonts w:hint="default"/>
        <w:lang w:val="pt-PT" w:eastAsia="en-US" w:bidi="ar-SA"/>
      </w:rPr>
    </w:lvl>
    <w:lvl w:ilvl="6" w:tplc="B3B24242">
      <w:numFmt w:val="bullet"/>
      <w:lvlText w:val="•"/>
      <w:lvlJc w:val="left"/>
      <w:pPr>
        <w:ind w:left="6611" w:hanging="425"/>
      </w:pPr>
      <w:rPr>
        <w:rFonts w:hint="default"/>
        <w:lang w:val="pt-PT" w:eastAsia="en-US" w:bidi="ar-SA"/>
      </w:rPr>
    </w:lvl>
    <w:lvl w:ilvl="7" w:tplc="70D40572">
      <w:numFmt w:val="bullet"/>
      <w:lvlText w:val="•"/>
      <w:lvlJc w:val="left"/>
      <w:pPr>
        <w:ind w:left="7530" w:hanging="425"/>
      </w:pPr>
      <w:rPr>
        <w:rFonts w:hint="default"/>
        <w:lang w:val="pt-PT" w:eastAsia="en-US" w:bidi="ar-SA"/>
      </w:rPr>
    </w:lvl>
    <w:lvl w:ilvl="8" w:tplc="2B0CF428">
      <w:numFmt w:val="bullet"/>
      <w:lvlText w:val="•"/>
      <w:lvlJc w:val="left"/>
      <w:pPr>
        <w:ind w:left="8449" w:hanging="425"/>
      </w:pPr>
      <w:rPr>
        <w:rFonts w:hint="default"/>
        <w:lang w:val="pt-PT" w:eastAsia="en-US" w:bidi="ar-SA"/>
      </w:rPr>
    </w:lvl>
  </w:abstractNum>
  <w:abstractNum w:abstractNumId="32" w15:restartNumberingAfterBreak="0">
    <w:nsid w:val="5E647461"/>
    <w:multiLevelType w:val="hybridMultilevel"/>
    <w:tmpl w:val="FABCCACE"/>
    <w:lvl w:ilvl="0" w:tplc="FF7CC8A2">
      <w:start w:val="1"/>
      <w:numFmt w:val="lowerLetter"/>
      <w:lvlText w:val="%1)"/>
      <w:lvlJc w:val="left"/>
      <w:pPr>
        <w:ind w:left="1101" w:hanging="425"/>
      </w:pPr>
      <w:rPr>
        <w:rFonts w:ascii="Arial" w:eastAsia="Arial" w:hAnsi="Arial" w:cs="Arial" w:hint="default"/>
        <w:b w:val="0"/>
        <w:bCs w:val="0"/>
        <w:i/>
        <w:iCs/>
        <w:spacing w:val="-1"/>
        <w:w w:val="99"/>
        <w:sz w:val="20"/>
        <w:szCs w:val="20"/>
        <w:lang w:val="pt-PT" w:eastAsia="en-US" w:bidi="ar-SA"/>
      </w:rPr>
    </w:lvl>
    <w:lvl w:ilvl="1" w:tplc="A216A4A4">
      <w:numFmt w:val="bullet"/>
      <w:lvlText w:val="•"/>
      <w:lvlJc w:val="left"/>
      <w:pPr>
        <w:ind w:left="2018" w:hanging="425"/>
      </w:pPr>
      <w:rPr>
        <w:rFonts w:hint="default"/>
        <w:lang w:val="pt-PT" w:eastAsia="en-US" w:bidi="ar-SA"/>
      </w:rPr>
    </w:lvl>
    <w:lvl w:ilvl="2" w:tplc="BACCAACE">
      <w:numFmt w:val="bullet"/>
      <w:lvlText w:val="•"/>
      <w:lvlJc w:val="left"/>
      <w:pPr>
        <w:ind w:left="2937" w:hanging="425"/>
      </w:pPr>
      <w:rPr>
        <w:rFonts w:hint="default"/>
        <w:lang w:val="pt-PT" w:eastAsia="en-US" w:bidi="ar-SA"/>
      </w:rPr>
    </w:lvl>
    <w:lvl w:ilvl="3" w:tplc="1CE01D6E">
      <w:numFmt w:val="bullet"/>
      <w:lvlText w:val="•"/>
      <w:lvlJc w:val="left"/>
      <w:pPr>
        <w:ind w:left="3855" w:hanging="425"/>
      </w:pPr>
      <w:rPr>
        <w:rFonts w:hint="default"/>
        <w:lang w:val="pt-PT" w:eastAsia="en-US" w:bidi="ar-SA"/>
      </w:rPr>
    </w:lvl>
    <w:lvl w:ilvl="4" w:tplc="65F25F0C">
      <w:numFmt w:val="bullet"/>
      <w:lvlText w:val="•"/>
      <w:lvlJc w:val="left"/>
      <w:pPr>
        <w:ind w:left="4774" w:hanging="425"/>
      </w:pPr>
      <w:rPr>
        <w:rFonts w:hint="default"/>
        <w:lang w:val="pt-PT" w:eastAsia="en-US" w:bidi="ar-SA"/>
      </w:rPr>
    </w:lvl>
    <w:lvl w:ilvl="5" w:tplc="E1D2F40A">
      <w:numFmt w:val="bullet"/>
      <w:lvlText w:val="•"/>
      <w:lvlJc w:val="left"/>
      <w:pPr>
        <w:ind w:left="5693" w:hanging="425"/>
      </w:pPr>
      <w:rPr>
        <w:rFonts w:hint="default"/>
        <w:lang w:val="pt-PT" w:eastAsia="en-US" w:bidi="ar-SA"/>
      </w:rPr>
    </w:lvl>
    <w:lvl w:ilvl="6" w:tplc="BF2A36A4">
      <w:numFmt w:val="bullet"/>
      <w:lvlText w:val="•"/>
      <w:lvlJc w:val="left"/>
      <w:pPr>
        <w:ind w:left="6611" w:hanging="425"/>
      </w:pPr>
      <w:rPr>
        <w:rFonts w:hint="default"/>
        <w:lang w:val="pt-PT" w:eastAsia="en-US" w:bidi="ar-SA"/>
      </w:rPr>
    </w:lvl>
    <w:lvl w:ilvl="7" w:tplc="C10C6606">
      <w:numFmt w:val="bullet"/>
      <w:lvlText w:val="•"/>
      <w:lvlJc w:val="left"/>
      <w:pPr>
        <w:ind w:left="7530" w:hanging="425"/>
      </w:pPr>
      <w:rPr>
        <w:rFonts w:hint="default"/>
        <w:lang w:val="pt-PT" w:eastAsia="en-US" w:bidi="ar-SA"/>
      </w:rPr>
    </w:lvl>
    <w:lvl w:ilvl="8" w:tplc="4FE0B9F2">
      <w:numFmt w:val="bullet"/>
      <w:lvlText w:val="•"/>
      <w:lvlJc w:val="left"/>
      <w:pPr>
        <w:ind w:left="8449" w:hanging="425"/>
      </w:pPr>
      <w:rPr>
        <w:rFonts w:hint="default"/>
        <w:lang w:val="pt-PT" w:eastAsia="en-US" w:bidi="ar-SA"/>
      </w:rPr>
    </w:lvl>
  </w:abstractNum>
  <w:abstractNum w:abstractNumId="33" w15:restartNumberingAfterBreak="0">
    <w:nsid w:val="5E675AF6"/>
    <w:multiLevelType w:val="hybridMultilevel"/>
    <w:tmpl w:val="AD16A7D8"/>
    <w:lvl w:ilvl="0" w:tplc="AC5CEDA2">
      <w:start w:val="1"/>
      <w:numFmt w:val="lowerLetter"/>
      <w:lvlText w:val="%1)"/>
      <w:lvlJc w:val="left"/>
      <w:pPr>
        <w:ind w:left="1101" w:hanging="425"/>
      </w:pPr>
      <w:rPr>
        <w:rFonts w:ascii="Arial" w:eastAsia="Arial" w:hAnsi="Arial" w:cs="Arial" w:hint="default"/>
        <w:b w:val="0"/>
        <w:bCs w:val="0"/>
        <w:i w:val="0"/>
        <w:iCs w:val="0"/>
        <w:spacing w:val="-1"/>
        <w:w w:val="99"/>
        <w:sz w:val="20"/>
        <w:szCs w:val="20"/>
        <w:lang w:val="pt-PT" w:eastAsia="en-US" w:bidi="ar-SA"/>
      </w:rPr>
    </w:lvl>
    <w:lvl w:ilvl="1" w:tplc="174C4674">
      <w:numFmt w:val="bullet"/>
      <w:lvlText w:val="•"/>
      <w:lvlJc w:val="left"/>
      <w:pPr>
        <w:ind w:left="2018" w:hanging="425"/>
      </w:pPr>
      <w:rPr>
        <w:rFonts w:hint="default"/>
        <w:lang w:val="pt-PT" w:eastAsia="en-US" w:bidi="ar-SA"/>
      </w:rPr>
    </w:lvl>
    <w:lvl w:ilvl="2" w:tplc="585E7822">
      <w:numFmt w:val="bullet"/>
      <w:lvlText w:val="•"/>
      <w:lvlJc w:val="left"/>
      <w:pPr>
        <w:ind w:left="2937" w:hanging="425"/>
      </w:pPr>
      <w:rPr>
        <w:rFonts w:hint="default"/>
        <w:lang w:val="pt-PT" w:eastAsia="en-US" w:bidi="ar-SA"/>
      </w:rPr>
    </w:lvl>
    <w:lvl w:ilvl="3" w:tplc="5276DCDC">
      <w:numFmt w:val="bullet"/>
      <w:lvlText w:val="•"/>
      <w:lvlJc w:val="left"/>
      <w:pPr>
        <w:ind w:left="3855" w:hanging="425"/>
      </w:pPr>
      <w:rPr>
        <w:rFonts w:hint="default"/>
        <w:lang w:val="pt-PT" w:eastAsia="en-US" w:bidi="ar-SA"/>
      </w:rPr>
    </w:lvl>
    <w:lvl w:ilvl="4" w:tplc="6C2078C0">
      <w:numFmt w:val="bullet"/>
      <w:lvlText w:val="•"/>
      <w:lvlJc w:val="left"/>
      <w:pPr>
        <w:ind w:left="4774" w:hanging="425"/>
      </w:pPr>
      <w:rPr>
        <w:rFonts w:hint="default"/>
        <w:lang w:val="pt-PT" w:eastAsia="en-US" w:bidi="ar-SA"/>
      </w:rPr>
    </w:lvl>
    <w:lvl w:ilvl="5" w:tplc="DAE04F6E">
      <w:numFmt w:val="bullet"/>
      <w:lvlText w:val="•"/>
      <w:lvlJc w:val="left"/>
      <w:pPr>
        <w:ind w:left="5693" w:hanging="425"/>
      </w:pPr>
      <w:rPr>
        <w:rFonts w:hint="default"/>
        <w:lang w:val="pt-PT" w:eastAsia="en-US" w:bidi="ar-SA"/>
      </w:rPr>
    </w:lvl>
    <w:lvl w:ilvl="6" w:tplc="C750049A">
      <w:numFmt w:val="bullet"/>
      <w:lvlText w:val="•"/>
      <w:lvlJc w:val="left"/>
      <w:pPr>
        <w:ind w:left="6611" w:hanging="425"/>
      </w:pPr>
      <w:rPr>
        <w:rFonts w:hint="default"/>
        <w:lang w:val="pt-PT" w:eastAsia="en-US" w:bidi="ar-SA"/>
      </w:rPr>
    </w:lvl>
    <w:lvl w:ilvl="7" w:tplc="F5649856">
      <w:numFmt w:val="bullet"/>
      <w:lvlText w:val="•"/>
      <w:lvlJc w:val="left"/>
      <w:pPr>
        <w:ind w:left="7530" w:hanging="425"/>
      </w:pPr>
      <w:rPr>
        <w:rFonts w:hint="default"/>
        <w:lang w:val="pt-PT" w:eastAsia="en-US" w:bidi="ar-SA"/>
      </w:rPr>
    </w:lvl>
    <w:lvl w:ilvl="8" w:tplc="BC22E4E0">
      <w:numFmt w:val="bullet"/>
      <w:lvlText w:val="•"/>
      <w:lvlJc w:val="left"/>
      <w:pPr>
        <w:ind w:left="8449" w:hanging="425"/>
      </w:pPr>
      <w:rPr>
        <w:rFonts w:hint="default"/>
        <w:lang w:val="pt-PT" w:eastAsia="en-US" w:bidi="ar-SA"/>
      </w:rPr>
    </w:lvl>
  </w:abstractNum>
  <w:abstractNum w:abstractNumId="34" w15:restartNumberingAfterBreak="0">
    <w:nsid w:val="603B0BD7"/>
    <w:multiLevelType w:val="multilevel"/>
    <w:tmpl w:val="5C86F958"/>
    <w:lvl w:ilvl="0">
      <w:start w:val="5"/>
      <w:numFmt w:val="decimal"/>
      <w:lvlText w:val="%1."/>
      <w:lvlJc w:val="left"/>
      <w:pPr>
        <w:ind w:left="959" w:hanging="567"/>
      </w:pPr>
      <w:rPr>
        <w:rFonts w:ascii="Arial" w:eastAsia="Arial" w:hAnsi="Arial" w:cs="Arial" w:hint="default"/>
        <w:b/>
        <w:bCs/>
        <w:i w:val="0"/>
        <w:iCs w:val="0"/>
        <w:spacing w:val="-1"/>
        <w:w w:val="99"/>
        <w:sz w:val="20"/>
        <w:szCs w:val="20"/>
        <w:lang w:val="pt-PT" w:eastAsia="en-US" w:bidi="ar-SA"/>
      </w:rPr>
    </w:lvl>
    <w:lvl w:ilvl="1">
      <w:start w:val="1"/>
      <w:numFmt w:val="decimal"/>
      <w:lvlText w:val="%1.%2."/>
      <w:lvlJc w:val="left"/>
      <w:pPr>
        <w:ind w:left="1101" w:hanging="70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120" w:hanging="709"/>
      </w:pPr>
      <w:rPr>
        <w:rFonts w:hint="default"/>
        <w:lang w:val="pt-PT" w:eastAsia="en-US" w:bidi="ar-SA"/>
      </w:rPr>
    </w:lvl>
    <w:lvl w:ilvl="3">
      <w:numFmt w:val="bullet"/>
      <w:lvlText w:val="•"/>
      <w:lvlJc w:val="left"/>
      <w:pPr>
        <w:ind w:left="3141" w:hanging="709"/>
      </w:pPr>
      <w:rPr>
        <w:rFonts w:hint="default"/>
        <w:lang w:val="pt-PT" w:eastAsia="en-US" w:bidi="ar-SA"/>
      </w:rPr>
    </w:lvl>
    <w:lvl w:ilvl="4">
      <w:numFmt w:val="bullet"/>
      <w:lvlText w:val="•"/>
      <w:lvlJc w:val="left"/>
      <w:pPr>
        <w:ind w:left="4162" w:hanging="709"/>
      </w:pPr>
      <w:rPr>
        <w:rFonts w:hint="default"/>
        <w:lang w:val="pt-PT" w:eastAsia="en-US" w:bidi="ar-SA"/>
      </w:rPr>
    </w:lvl>
    <w:lvl w:ilvl="5">
      <w:numFmt w:val="bullet"/>
      <w:lvlText w:val="•"/>
      <w:lvlJc w:val="left"/>
      <w:pPr>
        <w:ind w:left="5182" w:hanging="709"/>
      </w:pPr>
      <w:rPr>
        <w:rFonts w:hint="default"/>
        <w:lang w:val="pt-PT" w:eastAsia="en-US" w:bidi="ar-SA"/>
      </w:rPr>
    </w:lvl>
    <w:lvl w:ilvl="6">
      <w:numFmt w:val="bullet"/>
      <w:lvlText w:val="•"/>
      <w:lvlJc w:val="left"/>
      <w:pPr>
        <w:ind w:left="6203" w:hanging="709"/>
      </w:pPr>
      <w:rPr>
        <w:rFonts w:hint="default"/>
        <w:lang w:val="pt-PT" w:eastAsia="en-US" w:bidi="ar-SA"/>
      </w:rPr>
    </w:lvl>
    <w:lvl w:ilvl="7">
      <w:numFmt w:val="bullet"/>
      <w:lvlText w:val="•"/>
      <w:lvlJc w:val="left"/>
      <w:pPr>
        <w:ind w:left="7224" w:hanging="709"/>
      </w:pPr>
      <w:rPr>
        <w:rFonts w:hint="default"/>
        <w:lang w:val="pt-PT" w:eastAsia="en-US" w:bidi="ar-SA"/>
      </w:rPr>
    </w:lvl>
    <w:lvl w:ilvl="8">
      <w:numFmt w:val="bullet"/>
      <w:lvlText w:val="•"/>
      <w:lvlJc w:val="left"/>
      <w:pPr>
        <w:ind w:left="8244" w:hanging="709"/>
      </w:pPr>
      <w:rPr>
        <w:rFonts w:hint="default"/>
        <w:lang w:val="pt-PT" w:eastAsia="en-US" w:bidi="ar-SA"/>
      </w:rPr>
    </w:lvl>
  </w:abstractNum>
  <w:abstractNum w:abstractNumId="35" w15:restartNumberingAfterBreak="0">
    <w:nsid w:val="65677CEB"/>
    <w:multiLevelType w:val="multilevel"/>
    <w:tmpl w:val="62F249CE"/>
    <w:lvl w:ilvl="0">
      <w:start w:val="11"/>
      <w:numFmt w:val="decimal"/>
      <w:lvlText w:val="%1."/>
      <w:lvlJc w:val="left"/>
      <w:pPr>
        <w:ind w:left="959" w:hanging="567"/>
      </w:pPr>
      <w:rPr>
        <w:rFonts w:ascii="Arial" w:eastAsia="Arial" w:hAnsi="Arial" w:cs="Arial" w:hint="default"/>
        <w:b/>
        <w:bCs/>
        <w:i w:val="0"/>
        <w:iCs w:val="0"/>
        <w:spacing w:val="-1"/>
        <w:w w:val="99"/>
        <w:sz w:val="20"/>
        <w:szCs w:val="20"/>
        <w:lang w:val="pt-PT" w:eastAsia="en-US" w:bidi="ar-SA"/>
      </w:rPr>
    </w:lvl>
    <w:lvl w:ilvl="1">
      <w:start w:val="1"/>
      <w:numFmt w:val="decimal"/>
      <w:lvlText w:val="%1.%2."/>
      <w:lvlJc w:val="left"/>
      <w:pPr>
        <w:ind w:left="392" w:hanging="709"/>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676" w:hanging="1133"/>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2125" w:hanging="1133"/>
      </w:pPr>
      <w:rPr>
        <w:rFonts w:hint="default"/>
        <w:lang w:val="pt-PT" w:eastAsia="en-US" w:bidi="ar-SA"/>
      </w:rPr>
    </w:lvl>
    <w:lvl w:ilvl="4">
      <w:numFmt w:val="bullet"/>
      <w:lvlText w:val="•"/>
      <w:lvlJc w:val="left"/>
      <w:pPr>
        <w:ind w:left="3291" w:hanging="1133"/>
      </w:pPr>
      <w:rPr>
        <w:rFonts w:hint="default"/>
        <w:lang w:val="pt-PT" w:eastAsia="en-US" w:bidi="ar-SA"/>
      </w:rPr>
    </w:lvl>
    <w:lvl w:ilvl="5">
      <w:numFmt w:val="bullet"/>
      <w:lvlText w:val="•"/>
      <w:lvlJc w:val="left"/>
      <w:pPr>
        <w:ind w:left="4457" w:hanging="1133"/>
      </w:pPr>
      <w:rPr>
        <w:rFonts w:hint="default"/>
        <w:lang w:val="pt-PT" w:eastAsia="en-US" w:bidi="ar-SA"/>
      </w:rPr>
    </w:lvl>
    <w:lvl w:ilvl="6">
      <w:numFmt w:val="bullet"/>
      <w:lvlText w:val="•"/>
      <w:lvlJc w:val="left"/>
      <w:pPr>
        <w:ind w:left="5623" w:hanging="1133"/>
      </w:pPr>
      <w:rPr>
        <w:rFonts w:hint="default"/>
        <w:lang w:val="pt-PT" w:eastAsia="en-US" w:bidi="ar-SA"/>
      </w:rPr>
    </w:lvl>
    <w:lvl w:ilvl="7">
      <w:numFmt w:val="bullet"/>
      <w:lvlText w:val="•"/>
      <w:lvlJc w:val="left"/>
      <w:pPr>
        <w:ind w:left="6789" w:hanging="1133"/>
      </w:pPr>
      <w:rPr>
        <w:rFonts w:hint="default"/>
        <w:lang w:val="pt-PT" w:eastAsia="en-US" w:bidi="ar-SA"/>
      </w:rPr>
    </w:lvl>
    <w:lvl w:ilvl="8">
      <w:numFmt w:val="bullet"/>
      <w:lvlText w:val="•"/>
      <w:lvlJc w:val="left"/>
      <w:pPr>
        <w:ind w:left="7954" w:hanging="1133"/>
      </w:pPr>
      <w:rPr>
        <w:rFonts w:hint="default"/>
        <w:lang w:val="pt-PT" w:eastAsia="en-US" w:bidi="ar-SA"/>
      </w:rPr>
    </w:lvl>
  </w:abstractNum>
  <w:abstractNum w:abstractNumId="36" w15:restartNumberingAfterBreak="0">
    <w:nsid w:val="69897FCC"/>
    <w:multiLevelType w:val="multilevel"/>
    <w:tmpl w:val="30208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C7D5299"/>
    <w:multiLevelType w:val="multilevel"/>
    <w:tmpl w:val="CB3A0814"/>
    <w:lvl w:ilvl="0">
      <w:start w:val="18"/>
      <w:numFmt w:val="decimal"/>
      <w:lvlText w:val="%1"/>
      <w:lvlJc w:val="left"/>
      <w:pPr>
        <w:ind w:left="1101" w:hanging="709"/>
      </w:pPr>
      <w:rPr>
        <w:rFonts w:hint="default"/>
        <w:lang w:val="pt-PT" w:eastAsia="en-US" w:bidi="ar-SA"/>
      </w:rPr>
    </w:lvl>
    <w:lvl w:ilvl="1">
      <w:start w:val="1"/>
      <w:numFmt w:val="decimal"/>
      <w:lvlText w:val="%1.%2."/>
      <w:lvlJc w:val="left"/>
      <w:pPr>
        <w:ind w:left="1101" w:hanging="70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937" w:hanging="709"/>
      </w:pPr>
      <w:rPr>
        <w:rFonts w:hint="default"/>
        <w:lang w:val="pt-PT" w:eastAsia="en-US" w:bidi="ar-SA"/>
      </w:rPr>
    </w:lvl>
    <w:lvl w:ilvl="3">
      <w:numFmt w:val="bullet"/>
      <w:lvlText w:val="•"/>
      <w:lvlJc w:val="left"/>
      <w:pPr>
        <w:ind w:left="3855" w:hanging="709"/>
      </w:pPr>
      <w:rPr>
        <w:rFonts w:hint="default"/>
        <w:lang w:val="pt-PT" w:eastAsia="en-US" w:bidi="ar-SA"/>
      </w:rPr>
    </w:lvl>
    <w:lvl w:ilvl="4">
      <w:numFmt w:val="bullet"/>
      <w:lvlText w:val="•"/>
      <w:lvlJc w:val="left"/>
      <w:pPr>
        <w:ind w:left="4774" w:hanging="709"/>
      </w:pPr>
      <w:rPr>
        <w:rFonts w:hint="default"/>
        <w:lang w:val="pt-PT" w:eastAsia="en-US" w:bidi="ar-SA"/>
      </w:rPr>
    </w:lvl>
    <w:lvl w:ilvl="5">
      <w:numFmt w:val="bullet"/>
      <w:lvlText w:val="•"/>
      <w:lvlJc w:val="left"/>
      <w:pPr>
        <w:ind w:left="5693" w:hanging="709"/>
      </w:pPr>
      <w:rPr>
        <w:rFonts w:hint="default"/>
        <w:lang w:val="pt-PT" w:eastAsia="en-US" w:bidi="ar-SA"/>
      </w:rPr>
    </w:lvl>
    <w:lvl w:ilvl="6">
      <w:numFmt w:val="bullet"/>
      <w:lvlText w:val="•"/>
      <w:lvlJc w:val="left"/>
      <w:pPr>
        <w:ind w:left="6611" w:hanging="709"/>
      </w:pPr>
      <w:rPr>
        <w:rFonts w:hint="default"/>
        <w:lang w:val="pt-PT" w:eastAsia="en-US" w:bidi="ar-SA"/>
      </w:rPr>
    </w:lvl>
    <w:lvl w:ilvl="7">
      <w:numFmt w:val="bullet"/>
      <w:lvlText w:val="•"/>
      <w:lvlJc w:val="left"/>
      <w:pPr>
        <w:ind w:left="7530" w:hanging="709"/>
      </w:pPr>
      <w:rPr>
        <w:rFonts w:hint="default"/>
        <w:lang w:val="pt-PT" w:eastAsia="en-US" w:bidi="ar-SA"/>
      </w:rPr>
    </w:lvl>
    <w:lvl w:ilvl="8">
      <w:numFmt w:val="bullet"/>
      <w:lvlText w:val="•"/>
      <w:lvlJc w:val="left"/>
      <w:pPr>
        <w:ind w:left="8449" w:hanging="709"/>
      </w:pPr>
      <w:rPr>
        <w:rFonts w:hint="default"/>
        <w:lang w:val="pt-PT" w:eastAsia="en-US" w:bidi="ar-SA"/>
      </w:rPr>
    </w:lvl>
  </w:abstractNum>
  <w:abstractNum w:abstractNumId="38" w15:restartNumberingAfterBreak="0">
    <w:nsid w:val="6D4A7DB8"/>
    <w:multiLevelType w:val="multilevel"/>
    <w:tmpl w:val="853836B8"/>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E636994"/>
    <w:multiLevelType w:val="hybridMultilevel"/>
    <w:tmpl w:val="224C0FBE"/>
    <w:lvl w:ilvl="0" w:tplc="63B0AB16">
      <w:start w:val="1"/>
      <w:numFmt w:val="lowerLetter"/>
      <w:lvlText w:val="%1)"/>
      <w:lvlJc w:val="left"/>
      <w:pPr>
        <w:ind w:left="1101" w:hanging="425"/>
      </w:pPr>
      <w:rPr>
        <w:rFonts w:ascii="Arial" w:eastAsia="Arial" w:hAnsi="Arial" w:cs="Arial" w:hint="default"/>
        <w:b w:val="0"/>
        <w:bCs w:val="0"/>
        <w:i w:val="0"/>
        <w:iCs w:val="0"/>
        <w:spacing w:val="-1"/>
        <w:w w:val="99"/>
        <w:sz w:val="20"/>
        <w:szCs w:val="20"/>
        <w:lang w:val="pt-PT" w:eastAsia="en-US" w:bidi="ar-SA"/>
      </w:rPr>
    </w:lvl>
    <w:lvl w:ilvl="1" w:tplc="1E76F086">
      <w:numFmt w:val="bullet"/>
      <w:lvlText w:val="•"/>
      <w:lvlJc w:val="left"/>
      <w:pPr>
        <w:ind w:left="2018" w:hanging="425"/>
      </w:pPr>
      <w:rPr>
        <w:rFonts w:hint="default"/>
        <w:lang w:val="pt-PT" w:eastAsia="en-US" w:bidi="ar-SA"/>
      </w:rPr>
    </w:lvl>
    <w:lvl w:ilvl="2" w:tplc="FED013B2">
      <w:numFmt w:val="bullet"/>
      <w:lvlText w:val="•"/>
      <w:lvlJc w:val="left"/>
      <w:pPr>
        <w:ind w:left="2937" w:hanging="425"/>
      </w:pPr>
      <w:rPr>
        <w:rFonts w:hint="default"/>
        <w:lang w:val="pt-PT" w:eastAsia="en-US" w:bidi="ar-SA"/>
      </w:rPr>
    </w:lvl>
    <w:lvl w:ilvl="3" w:tplc="F8B619FE">
      <w:numFmt w:val="bullet"/>
      <w:lvlText w:val="•"/>
      <w:lvlJc w:val="left"/>
      <w:pPr>
        <w:ind w:left="3855" w:hanging="425"/>
      </w:pPr>
      <w:rPr>
        <w:rFonts w:hint="default"/>
        <w:lang w:val="pt-PT" w:eastAsia="en-US" w:bidi="ar-SA"/>
      </w:rPr>
    </w:lvl>
    <w:lvl w:ilvl="4" w:tplc="9C668F70">
      <w:numFmt w:val="bullet"/>
      <w:lvlText w:val="•"/>
      <w:lvlJc w:val="left"/>
      <w:pPr>
        <w:ind w:left="4774" w:hanging="425"/>
      </w:pPr>
      <w:rPr>
        <w:rFonts w:hint="default"/>
        <w:lang w:val="pt-PT" w:eastAsia="en-US" w:bidi="ar-SA"/>
      </w:rPr>
    </w:lvl>
    <w:lvl w:ilvl="5" w:tplc="5D08547E">
      <w:numFmt w:val="bullet"/>
      <w:lvlText w:val="•"/>
      <w:lvlJc w:val="left"/>
      <w:pPr>
        <w:ind w:left="5693" w:hanging="425"/>
      </w:pPr>
      <w:rPr>
        <w:rFonts w:hint="default"/>
        <w:lang w:val="pt-PT" w:eastAsia="en-US" w:bidi="ar-SA"/>
      </w:rPr>
    </w:lvl>
    <w:lvl w:ilvl="6" w:tplc="B6AC8182">
      <w:numFmt w:val="bullet"/>
      <w:lvlText w:val="•"/>
      <w:lvlJc w:val="left"/>
      <w:pPr>
        <w:ind w:left="6611" w:hanging="425"/>
      </w:pPr>
      <w:rPr>
        <w:rFonts w:hint="default"/>
        <w:lang w:val="pt-PT" w:eastAsia="en-US" w:bidi="ar-SA"/>
      </w:rPr>
    </w:lvl>
    <w:lvl w:ilvl="7" w:tplc="E54ACC2C">
      <w:numFmt w:val="bullet"/>
      <w:lvlText w:val="•"/>
      <w:lvlJc w:val="left"/>
      <w:pPr>
        <w:ind w:left="7530" w:hanging="425"/>
      </w:pPr>
      <w:rPr>
        <w:rFonts w:hint="default"/>
        <w:lang w:val="pt-PT" w:eastAsia="en-US" w:bidi="ar-SA"/>
      </w:rPr>
    </w:lvl>
    <w:lvl w:ilvl="8" w:tplc="61009D6C">
      <w:numFmt w:val="bullet"/>
      <w:lvlText w:val="•"/>
      <w:lvlJc w:val="left"/>
      <w:pPr>
        <w:ind w:left="8449" w:hanging="425"/>
      </w:pPr>
      <w:rPr>
        <w:rFonts w:hint="default"/>
        <w:lang w:val="pt-PT" w:eastAsia="en-US" w:bidi="ar-SA"/>
      </w:rPr>
    </w:lvl>
  </w:abstractNum>
  <w:num w:numId="1" w16cid:durableId="712536605">
    <w:abstractNumId w:val="37"/>
  </w:num>
  <w:num w:numId="2" w16cid:durableId="1901331052">
    <w:abstractNumId w:val="6"/>
  </w:num>
  <w:num w:numId="3" w16cid:durableId="51390525">
    <w:abstractNumId w:val="28"/>
  </w:num>
  <w:num w:numId="4" w16cid:durableId="2105756685">
    <w:abstractNumId w:val="17"/>
  </w:num>
  <w:num w:numId="5" w16cid:durableId="1597901654">
    <w:abstractNumId w:val="31"/>
  </w:num>
  <w:num w:numId="6" w16cid:durableId="2093429313">
    <w:abstractNumId w:val="16"/>
  </w:num>
  <w:num w:numId="7" w16cid:durableId="189077089">
    <w:abstractNumId w:val="33"/>
  </w:num>
  <w:num w:numId="8" w16cid:durableId="1809782007">
    <w:abstractNumId w:val="4"/>
  </w:num>
  <w:num w:numId="9" w16cid:durableId="1800613592">
    <w:abstractNumId w:val="26"/>
  </w:num>
  <w:num w:numId="10" w16cid:durableId="102698283">
    <w:abstractNumId w:val="13"/>
  </w:num>
  <w:num w:numId="11" w16cid:durableId="895776268">
    <w:abstractNumId w:val="35"/>
  </w:num>
  <w:num w:numId="12" w16cid:durableId="680934707">
    <w:abstractNumId w:val="2"/>
  </w:num>
  <w:num w:numId="13" w16cid:durableId="532502990">
    <w:abstractNumId w:val="39"/>
  </w:num>
  <w:num w:numId="14" w16cid:durableId="1398478843">
    <w:abstractNumId w:val="29"/>
  </w:num>
  <w:num w:numId="15" w16cid:durableId="1421564392">
    <w:abstractNumId w:val="27"/>
  </w:num>
  <w:num w:numId="16" w16cid:durableId="932206257">
    <w:abstractNumId w:val="5"/>
  </w:num>
  <w:num w:numId="17" w16cid:durableId="1078676131">
    <w:abstractNumId w:val="32"/>
  </w:num>
  <w:num w:numId="18" w16cid:durableId="1355227785">
    <w:abstractNumId w:val="7"/>
  </w:num>
  <w:num w:numId="19" w16cid:durableId="737750018">
    <w:abstractNumId w:val="24"/>
  </w:num>
  <w:num w:numId="20" w16cid:durableId="1714577423">
    <w:abstractNumId w:val="21"/>
  </w:num>
  <w:num w:numId="21" w16cid:durableId="82605467">
    <w:abstractNumId w:val="34"/>
  </w:num>
  <w:num w:numId="22" w16cid:durableId="1078939147">
    <w:abstractNumId w:val="19"/>
  </w:num>
  <w:num w:numId="23" w16cid:durableId="408498683">
    <w:abstractNumId w:val="0"/>
  </w:num>
  <w:num w:numId="24" w16cid:durableId="848368746">
    <w:abstractNumId w:val="22"/>
  </w:num>
  <w:num w:numId="25" w16cid:durableId="2101293069">
    <w:abstractNumId w:val="30"/>
  </w:num>
  <w:num w:numId="26" w16cid:durableId="1307856926">
    <w:abstractNumId w:val="23"/>
  </w:num>
  <w:num w:numId="27" w16cid:durableId="1254388924">
    <w:abstractNumId w:val="12"/>
  </w:num>
  <w:num w:numId="28" w16cid:durableId="481431516">
    <w:abstractNumId w:val="1"/>
  </w:num>
  <w:num w:numId="29" w16cid:durableId="288632923">
    <w:abstractNumId w:val="10"/>
  </w:num>
  <w:num w:numId="30" w16cid:durableId="1204291227">
    <w:abstractNumId w:val="15"/>
  </w:num>
  <w:num w:numId="31" w16cid:durableId="2009019344">
    <w:abstractNumId w:val="38"/>
  </w:num>
  <w:num w:numId="32" w16cid:durableId="575286324">
    <w:abstractNumId w:val="8"/>
  </w:num>
  <w:num w:numId="33" w16cid:durableId="1276252757">
    <w:abstractNumId w:val="11"/>
  </w:num>
  <w:num w:numId="34" w16cid:durableId="1271818091">
    <w:abstractNumId w:val="3"/>
  </w:num>
  <w:num w:numId="35" w16cid:durableId="1352337911">
    <w:abstractNumId w:val="9"/>
  </w:num>
  <w:num w:numId="36" w16cid:durableId="750472642">
    <w:abstractNumId w:val="25"/>
  </w:num>
  <w:num w:numId="37" w16cid:durableId="143472131">
    <w:abstractNumId w:val="14"/>
  </w:num>
  <w:num w:numId="38" w16cid:durableId="992492533">
    <w:abstractNumId w:val="20"/>
  </w:num>
  <w:num w:numId="39" w16cid:durableId="1619338436">
    <w:abstractNumId w:val="36"/>
  </w:num>
  <w:num w:numId="40" w16cid:durableId="7188945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hideSpellingErrors/>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D43"/>
    <w:rsid w:val="0002603D"/>
    <w:rsid w:val="0006229D"/>
    <w:rsid w:val="00063D74"/>
    <w:rsid w:val="00076E23"/>
    <w:rsid w:val="000854F8"/>
    <w:rsid w:val="000A3DDB"/>
    <w:rsid w:val="000B5D43"/>
    <w:rsid w:val="001017F4"/>
    <w:rsid w:val="001261FA"/>
    <w:rsid w:val="001277B9"/>
    <w:rsid w:val="00132870"/>
    <w:rsid w:val="00143F73"/>
    <w:rsid w:val="0017136D"/>
    <w:rsid w:val="00185266"/>
    <w:rsid w:val="00192806"/>
    <w:rsid w:val="001B2066"/>
    <w:rsid w:val="001D4057"/>
    <w:rsid w:val="001E074C"/>
    <w:rsid w:val="00223FC0"/>
    <w:rsid w:val="0026138B"/>
    <w:rsid w:val="002634A7"/>
    <w:rsid w:val="00272BB9"/>
    <w:rsid w:val="00272C3A"/>
    <w:rsid w:val="002741C2"/>
    <w:rsid w:val="002A2639"/>
    <w:rsid w:val="002B78FD"/>
    <w:rsid w:val="002C0B7C"/>
    <w:rsid w:val="002D148F"/>
    <w:rsid w:val="002E56A9"/>
    <w:rsid w:val="002E7971"/>
    <w:rsid w:val="002F4737"/>
    <w:rsid w:val="0030185E"/>
    <w:rsid w:val="0030699F"/>
    <w:rsid w:val="003071DE"/>
    <w:rsid w:val="003250D2"/>
    <w:rsid w:val="00347B56"/>
    <w:rsid w:val="0035070B"/>
    <w:rsid w:val="003562B8"/>
    <w:rsid w:val="003A2ADF"/>
    <w:rsid w:val="003B7906"/>
    <w:rsid w:val="003E2897"/>
    <w:rsid w:val="003F450A"/>
    <w:rsid w:val="004035D1"/>
    <w:rsid w:val="00426C64"/>
    <w:rsid w:val="004359D7"/>
    <w:rsid w:val="00437F69"/>
    <w:rsid w:val="00483660"/>
    <w:rsid w:val="00485170"/>
    <w:rsid w:val="00491AF1"/>
    <w:rsid w:val="004A1536"/>
    <w:rsid w:val="004A53E4"/>
    <w:rsid w:val="004C3A6F"/>
    <w:rsid w:val="004E22B8"/>
    <w:rsid w:val="004F303B"/>
    <w:rsid w:val="004F7264"/>
    <w:rsid w:val="004F72BD"/>
    <w:rsid w:val="005043C2"/>
    <w:rsid w:val="00507175"/>
    <w:rsid w:val="005122EA"/>
    <w:rsid w:val="005131E3"/>
    <w:rsid w:val="00521F43"/>
    <w:rsid w:val="00541724"/>
    <w:rsid w:val="005771F7"/>
    <w:rsid w:val="00583878"/>
    <w:rsid w:val="005904A4"/>
    <w:rsid w:val="00594C6F"/>
    <w:rsid w:val="005C4884"/>
    <w:rsid w:val="005F39CD"/>
    <w:rsid w:val="00614307"/>
    <w:rsid w:val="00625B73"/>
    <w:rsid w:val="00634C94"/>
    <w:rsid w:val="00645EBC"/>
    <w:rsid w:val="0066206E"/>
    <w:rsid w:val="00675CC1"/>
    <w:rsid w:val="006A73E7"/>
    <w:rsid w:val="006C2D3A"/>
    <w:rsid w:val="006D0B93"/>
    <w:rsid w:val="006E3262"/>
    <w:rsid w:val="006E38F1"/>
    <w:rsid w:val="00725019"/>
    <w:rsid w:val="00725105"/>
    <w:rsid w:val="00733AF2"/>
    <w:rsid w:val="00733C71"/>
    <w:rsid w:val="00734D58"/>
    <w:rsid w:val="00762AE6"/>
    <w:rsid w:val="007A7F3D"/>
    <w:rsid w:val="007B0ECB"/>
    <w:rsid w:val="007D2FBE"/>
    <w:rsid w:val="007D4AEF"/>
    <w:rsid w:val="00834F65"/>
    <w:rsid w:val="00845E59"/>
    <w:rsid w:val="00866922"/>
    <w:rsid w:val="008729B8"/>
    <w:rsid w:val="008A67BE"/>
    <w:rsid w:val="008C6FA0"/>
    <w:rsid w:val="008E104F"/>
    <w:rsid w:val="008F6C47"/>
    <w:rsid w:val="00900325"/>
    <w:rsid w:val="00927FA6"/>
    <w:rsid w:val="00932D34"/>
    <w:rsid w:val="00935920"/>
    <w:rsid w:val="009428EC"/>
    <w:rsid w:val="009856E0"/>
    <w:rsid w:val="009A6DAF"/>
    <w:rsid w:val="009B47CD"/>
    <w:rsid w:val="009D18E5"/>
    <w:rsid w:val="00A509FE"/>
    <w:rsid w:val="00A626F9"/>
    <w:rsid w:val="00A83444"/>
    <w:rsid w:val="00AC28F9"/>
    <w:rsid w:val="00AD3B11"/>
    <w:rsid w:val="00B006BC"/>
    <w:rsid w:val="00B21250"/>
    <w:rsid w:val="00B404BC"/>
    <w:rsid w:val="00B446F1"/>
    <w:rsid w:val="00B57397"/>
    <w:rsid w:val="00B64F03"/>
    <w:rsid w:val="00BA0FE2"/>
    <w:rsid w:val="00BF6441"/>
    <w:rsid w:val="00C0512B"/>
    <w:rsid w:val="00C13DCD"/>
    <w:rsid w:val="00C328E9"/>
    <w:rsid w:val="00C743B7"/>
    <w:rsid w:val="00C83534"/>
    <w:rsid w:val="00C87A68"/>
    <w:rsid w:val="00CD05D5"/>
    <w:rsid w:val="00CE3B07"/>
    <w:rsid w:val="00CE4617"/>
    <w:rsid w:val="00D11A5A"/>
    <w:rsid w:val="00D14BE7"/>
    <w:rsid w:val="00D17038"/>
    <w:rsid w:val="00D33900"/>
    <w:rsid w:val="00D70930"/>
    <w:rsid w:val="00D7360E"/>
    <w:rsid w:val="00DA6998"/>
    <w:rsid w:val="00DC4ABA"/>
    <w:rsid w:val="00DD32A8"/>
    <w:rsid w:val="00DE6E0A"/>
    <w:rsid w:val="00DF5A8C"/>
    <w:rsid w:val="00E01D9F"/>
    <w:rsid w:val="00E07816"/>
    <w:rsid w:val="00E151F0"/>
    <w:rsid w:val="00E2097D"/>
    <w:rsid w:val="00E55A76"/>
    <w:rsid w:val="00E67FD8"/>
    <w:rsid w:val="00E75407"/>
    <w:rsid w:val="00E831BD"/>
    <w:rsid w:val="00E87EFB"/>
    <w:rsid w:val="00EB0EFA"/>
    <w:rsid w:val="00EF44DE"/>
    <w:rsid w:val="00F01A67"/>
    <w:rsid w:val="00F0406A"/>
    <w:rsid w:val="00F40A53"/>
    <w:rsid w:val="00F40C9C"/>
    <w:rsid w:val="00F60544"/>
    <w:rsid w:val="00F63820"/>
    <w:rsid w:val="00F874D2"/>
    <w:rsid w:val="00F92966"/>
    <w:rsid w:val="00FB7705"/>
    <w:rsid w:val="00FC1DEF"/>
    <w:rsid w:val="00FC4AFD"/>
    <w:rsid w:val="00FD6C83"/>
    <w:rsid w:val="00FF18F0"/>
    <w:rsid w:val="00FF30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575AD7"/>
  <w15:docId w15:val="{1C6BD620-9684-4741-AEA4-E5968B835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pt-PT"/>
    </w:rPr>
  </w:style>
  <w:style w:type="paragraph" w:styleId="Ttulo1">
    <w:name w:val="heading 1"/>
    <w:basedOn w:val="Normal"/>
    <w:uiPriority w:val="1"/>
    <w:qFormat/>
    <w:pPr>
      <w:ind w:left="959"/>
      <w:outlineLvl w:val="0"/>
    </w:pPr>
    <w:rPr>
      <w:b/>
      <w:bCs/>
      <w:sz w:val="20"/>
      <w:szCs w:val="20"/>
    </w:rPr>
  </w:style>
  <w:style w:type="paragraph" w:styleId="Ttulo2">
    <w:name w:val="heading 2"/>
    <w:basedOn w:val="Normal"/>
    <w:uiPriority w:val="1"/>
    <w:qFormat/>
    <w:pPr>
      <w:ind w:left="959"/>
      <w:outlineLvl w:val="1"/>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101"/>
      <w:ind w:left="820" w:hanging="428"/>
    </w:pPr>
    <w:rPr>
      <w:sz w:val="20"/>
      <w:szCs w:val="20"/>
    </w:rPr>
  </w:style>
  <w:style w:type="paragraph" w:styleId="Corpodetexto">
    <w:name w:val="Body Text"/>
    <w:basedOn w:val="Normal"/>
    <w:uiPriority w:val="1"/>
    <w:qFormat/>
    <w:pPr>
      <w:jc w:val="both"/>
    </w:pPr>
    <w:rPr>
      <w:sz w:val="20"/>
      <w:szCs w:val="20"/>
    </w:rPr>
  </w:style>
  <w:style w:type="paragraph" w:styleId="PargrafodaLista">
    <w:name w:val="List Paragraph"/>
    <w:basedOn w:val="Normal"/>
    <w:link w:val="PargrafodaListaChar"/>
    <w:uiPriority w:val="1"/>
    <w:qFormat/>
    <w:pPr>
      <w:spacing w:before="119"/>
      <w:ind w:left="392"/>
      <w:jc w:val="both"/>
    </w:pPr>
  </w:style>
  <w:style w:type="paragraph" w:customStyle="1" w:styleId="TableParagraph">
    <w:name w:val="Table Paragraph"/>
    <w:basedOn w:val="Normal"/>
    <w:uiPriority w:val="1"/>
    <w:qFormat/>
    <w:pPr>
      <w:spacing w:before="119"/>
    </w:pPr>
  </w:style>
  <w:style w:type="paragraph" w:styleId="Cabealho">
    <w:name w:val="header"/>
    <w:basedOn w:val="Normal"/>
    <w:link w:val="CabealhoChar"/>
    <w:uiPriority w:val="99"/>
    <w:unhideWhenUsed/>
    <w:rsid w:val="004F7264"/>
    <w:pPr>
      <w:tabs>
        <w:tab w:val="center" w:pos="4252"/>
        <w:tab w:val="right" w:pos="8504"/>
      </w:tabs>
    </w:pPr>
  </w:style>
  <w:style w:type="character" w:customStyle="1" w:styleId="CabealhoChar">
    <w:name w:val="Cabeçalho Char"/>
    <w:basedOn w:val="Fontepargpadro"/>
    <w:link w:val="Cabealho"/>
    <w:uiPriority w:val="99"/>
    <w:rsid w:val="004F7264"/>
    <w:rPr>
      <w:rFonts w:ascii="Arial" w:eastAsia="Arial" w:hAnsi="Arial" w:cs="Arial"/>
      <w:lang w:val="pt-PT"/>
    </w:rPr>
  </w:style>
  <w:style w:type="paragraph" w:styleId="Rodap">
    <w:name w:val="footer"/>
    <w:basedOn w:val="Normal"/>
    <w:link w:val="RodapChar"/>
    <w:uiPriority w:val="99"/>
    <w:unhideWhenUsed/>
    <w:rsid w:val="004F7264"/>
    <w:pPr>
      <w:tabs>
        <w:tab w:val="center" w:pos="4252"/>
        <w:tab w:val="right" w:pos="8504"/>
      </w:tabs>
    </w:pPr>
  </w:style>
  <w:style w:type="character" w:customStyle="1" w:styleId="RodapChar">
    <w:name w:val="Rodapé Char"/>
    <w:basedOn w:val="Fontepargpadro"/>
    <w:link w:val="Rodap"/>
    <w:uiPriority w:val="99"/>
    <w:rsid w:val="004F7264"/>
    <w:rPr>
      <w:rFonts w:ascii="Arial" w:eastAsia="Arial" w:hAnsi="Arial" w:cs="Arial"/>
      <w:lang w:val="pt-PT"/>
    </w:rPr>
  </w:style>
  <w:style w:type="character" w:customStyle="1" w:styleId="PargrafodaListaChar">
    <w:name w:val="Parágrafo da Lista Char"/>
    <w:link w:val="PargrafodaLista"/>
    <w:uiPriority w:val="1"/>
    <w:rsid w:val="004359D7"/>
    <w:rPr>
      <w:rFonts w:ascii="Arial" w:eastAsia="Arial" w:hAnsi="Arial" w:cs="Arial"/>
      <w:lang w:val="pt-PT"/>
    </w:rPr>
  </w:style>
  <w:style w:type="table" w:styleId="Tabelacomgrade">
    <w:name w:val="Table Grid"/>
    <w:basedOn w:val="Tabelanormal"/>
    <w:uiPriority w:val="39"/>
    <w:rsid w:val="009428EC"/>
    <w:pPr>
      <w:widowControl/>
      <w:autoSpaceDE/>
      <w:autoSpaceDN/>
    </w:pPr>
    <w:rPr>
      <w:lang w:val="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9428EC"/>
    <w:pPr>
      <w:widowControl/>
      <w:adjustRightInd w:val="0"/>
    </w:pPr>
    <w:rPr>
      <w:rFonts w:ascii="Arial" w:eastAsia="Franklin Gothic Book" w:hAnsi="Arial" w:cs="Arial"/>
      <w:color w:val="000000"/>
      <w:sz w:val="24"/>
      <w:szCs w:val="24"/>
      <w:lang w:val="pt-BR"/>
    </w:rPr>
  </w:style>
  <w:style w:type="paragraph" w:customStyle="1" w:styleId="ListParagraph1">
    <w:name w:val="List Paragraph1"/>
    <w:basedOn w:val="Normal"/>
    <w:qFormat/>
    <w:rsid w:val="00E01D9F"/>
    <w:pPr>
      <w:widowControl/>
      <w:autoSpaceDE/>
      <w:autoSpaceDN/>
      <w:spacing w:after="200" w:line="276" w:lineRule="auto"/>
      <w:ind w:left="720"/>
    </w:pPr>
    <w:rPr>
      <w:rFonts w:ascii="Calibri" w:eastAsia="Times New Roman" w:hAnsi="Calibri" w:cs="Times New Roman"/>
      <w:lang w:val="pt-BR"/>
    </w:rPr>
  </w:style>
  <w:style w:type="character" w:styleId="Hyperlink">
    <w:name w:val="Hyperlink"/>
    <w:basedOn w:val="Fontepargpadro"/>
    <w:uiPriority w:val="99"/>
    <w:unhideWhenUsed/>
    <w:rsid w:val="00614307"/>
    <w:rPr>
      <w:color w:val="0000FF" w:themeColor="hyperlink"/>
      <w:u w:val="single"/>
    </w:rPr>
  </w:style>
  <w:style w:type="character" w:customStyle="1" w:styleId="MenoPendente1">
    <w:name w:val="Menção Pendente1"/>
    <w:basedOn w:val="Fontepargpadro"/>
    <w:uiPriority w:val="99"/>
    <w:semiHidden/>
    <w:unhideWhenUsed/>
    <w:rsid w:val="00614307"/>
    <w:rPr>
      <w:color w:val="605E5C"/>
      <w:shd w:val="clear" w:color="auto" w:fill="E1DFDD"/>
    </w:rPr>
  </w:style>
  <w:style w:type="paragraph" w:styleId="Textodebalo">
    <w:name w:val="Balloon Text"/>
    <w:basedOn w:val="Normal"/>
    <w:link w:val="TextodebaloChar"/>
    <w:uiPriority w:val="99"/>
    <w:semiHidden/>
    <w:unhideWhenUsed/>
    <w:rsid w:val="00C0512B"/>
    <w:rPr>
      <w:rFonts w:ascii="Tahoma" w:hAnsi="Tahoma" w:cs="Tahoma"/>
      <w:sz w:val="16"/>
      <w:szCs w:val="16"/>
    </w:rPr>
  </w:style>
  <w:style w:type="character" w:customStyle="1" w:styleId="TextodebaloChar">
    <w:name w:val="Texto de balão Char"/>
    <w:basedOn w:val="Fontepargpadro"/>
    <w:link w:val="Textodebalo"/>
    <w:uiPriority w:val="99"/>
    <w:semiHidden/>
    <w:rsid w:val="00C0512B"/>
    <w:rPr>
      <w:rFonts w:ascii="Tahoma" w:eastAsia="Arial" w:hAnsi="Tahoma" w:cs="Tahoma"/>
      <w:sz w:val="16"/>
      <w:szCs w:val="16"/>
      <w:lang w:val="pt-PT"/>
    </w:rPr>
  </w:style>
  <w:style w:type="paragraph" w:styleId="NormalWeb">
    <w:name w:val="Normal (Web)"/>
    <w:basedOn w:val="Normal"/>
    <w:uiPriority w:val="99"/>
    <w:unhideWhenUsed/>
    <w:rsid w:val="005904A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SemEspaamento">
    <w:name w:val="No Spacing"/>
    <w:link w:val="SemEspaamentoChar"/>
    <w:uiPriority w:val="1"/>
    <w:qFormat/>
    <w:rsid w:val="00D70930"/>
    <w:pPr>
      <w:widowControl/>
      <w:autoSpaceDE/>
      <w:autoSpaceDN/>
    </w:pPr>
    <w:rPr>
      <w:rFonts w:ascii="Calibri" w:eastAsia="Calibri" w:hAnsi="Calibri" w:cs="Times New Roman"/>
      <w:lang w:val="pt-BR"/>
    </w:rPr>
  </w:style>
  <w:style w:type="character" w:customStyle="1" w:styleId="SemEspaamentoChar">
    <w:name w:val="Sem Espaçamento Char"/>
    <w:link w:val="SemEspaamento"/>
    <w:uiPriority w:val="1"/>
    <w:locked/>
    <w:rsid w:val="001D4057"/>
    <w:rPr>
      <w:rFonts w:ascii="Calibri" w:eastAsia="Calibri" w:hAnsi="Calibri" w:cs="Times New Roman"/>
      <w:lang w:val="pt-BR"/>
    </w:rPr>
  </w:style>
  <w:style w:type="paragraph" w:styleId="Ttulo">
    <w:name w:val="Title"/>
    <w:basedOn w:val="Normal"/>
    <w:link w:val="TtuloChar"/>
    <w:uiPriority w:val="10"/>
    <w:qFormat/>
    <w:rsid w:val="00675CC1"/>
    <w:pPr>
      <w:widowControl/>
      <w:autoSpaceDE/>
      <w:autoSpaceDN/>
      <w:jc w:val="center"/>
    </w:pPr>
    <w:rPr>
      <w:rFonts w:eastAsia="Times New Roman"/>
      <w:b/>
      <w:bCs/>
      <w:sz w:val="24"/>
      <w:szCs w:val="20"/>
      <w:u w:val="single"/>
      <w:lang w:val="pt-BR" w:eastAsia="pt-BR"/>
    </w:rPr>
  </w:style>
  <w:style w:type="character" w:customStyle="1" w:styleId="TtuloChar">
    <w:name w:val="Título Char"/>
    <w:basedOn w:val="Fontepargpadro"/>
    <w:link w:val="Ttulo"/>
    <w:rsid w:val="00675CC1"/>
    <w:rPr>
      <w:rFonts w:ascii="Arial" w:eastAsia="Times New Roman" w:hAnsi="Arial" w:cs="Arial"/>
      <w:b/>
      <w:bCs/>
      <w:sz w:val="24"/>
      <w:szCs w:val="20"/>
      <w:u w:val="single"/>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034940">
      <w:bodyDiv w:val="1"/>
      <w:marLeft w:val="0"/>
      <w:marRight w:val="0"/>
      <w:marTop w:val="0"/>
      <w:marBottom w:val="0"/>
      <w:divBdr>
        <w:top w:val="none" w:sz="0" w:space="0" w:color="auto"/>
        <w:left w:val="none" w:sz="0" w:space="0" w:color="auto"/>
        <w:bottom w:val="none" w:sz="0" w:space="0" w:color="auto"/>
        <w:right w:val="none" w:sz="0" w:space="0" w:color="auto"/>
      </w:divBdr>
    </w:div>
    <w:div w:id="1764179476">
      <w:bodyDiv w:val="1"/>
      <w:marLeft w:val="0"/>
      <w:marRight w:val="0"/>
      <w:marTop w:val="0"/>
      <w:marBottom w:val="0"/>
      <w:divBdr>
        <w:top w:val="none" w:sz="0" w:space="0" w:color="auto"/>
        <w:left w:val="none" w:sz="0" w:space="0" w:color="auto"/>
        <w:bottom w:val="none" w:sz="0" w:space="0" w:color="auto"/>
        <w:right w:val="none" w:sz="0" w:space="0" w:color="auto"/>
      </w:divBdr>
    </w:div>
    <w:div w:id="2068068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 /><Relationship Id="rId18" Type="http://schemas.openxmlformats.org/officeDocument/2006/relationships/hyperlink" Target="http://www.planalto.gov.br/ccivil_03/_ato2019-2022/2021/lei/L14133.htm" TargetMode="External" /><Relationship Id="rId26" Type="http://schemas.openxmlformats.org/officeDocument/2006/relationships/hyperlink" Target="https://www.planalto.gov.br/ccivil_03/_ato2007-2010/2009/lei/l12187.htm" TargetMode="External" /><Relationship Id="rId39" Type="http://schemas.openxmlformats.org/officeDocument/2006/relationships/hyperlink" Target="http://www.planalto.gov.br/ccivil_03/_ato2019-2022/2021/lei/L14133.htm" TargetMode="External" /><Relationship Id="rId21" Type="http://schemas.openxmlformats.org/officeDocument/2006/relationships/hyperlink" Target="https://www.planalto.gov.br/ccivil_03/leis/lcp/lcp123.htm" TargetMode="External" /><Relationship Id="rId34" Type="http://schemas.openxmlformats.org/officeDocument/2006/relationships/hyperlink" Target="http://www.planalto.gov.br/ccivil_03/_ato2019-2022/2021/lei/L14133.htm" TargetMode="External" /><Relationship Id="rId42" Type="http://schemas.openxmlformats.org/officeDocument/2006/relationships/hyperlink" Target="https://hidrolandia.go.gov.br/" TargetMode="External" /><Relationship Id="rId47" Type="http://schemas.openxmlformats.org/officeDocument/2006/relationships/hyperlink" Target="http://www.piracanjuba.go.gov.br" TargetMode="External" /><Relationship Id="rId50" Type="http://schemas.openxmlformats.org/officeDocument/2006/relationships/hyperlink" Target="http://www.bnc.org.br" TargetMode="External" /><Relationship Id="rId55" Type="http://schemas.openxmlformats.org/officeDocument/2006/relationships/hyperlink" Target="http://www.planalto.gov.br/ccivil_03/_ato2019-2022/2021/lei/L14133.htm" TargetMode="External" /><Relationship Id="rId63" Type="http://schemas.openxmlformats.org/officeDocument/2006/relationships/hyperlink" Target="https://www.planalto.gov.br/ccivil_03/_ato2015-2018/2018/lei/l13709.htm" TargetMode="External" /><Relationship Id="rId68" Type="http://schemas.openxmlformats.org/officeDocument/2006/relationships/hyperlink" Target="https://www.planalto.gov.br/ccivil_03/_ato2015-2018/2018/lei/l13709.htm" TargetMode="External" /><Relationship Id="rId76" Type="http://schemas.openxmlformats.org/officeDocument/2006/relationships/hyperlink" Target="http://www.planalto.gov.br/ccivil_03/_ato2019-2022/2021/lei/L14133.htm" TargetMode="External" /><Relationship Id="rId84" Type="http://schemas.openxmlformats.org/officeDocument/2006/relationships/hyperlink" Target="http://www.planalto.gov.br/ccivil_03/_ato2019-2022/2021/lei/L14133.htm" TargetMode="External" /><Relationship Id="rId89" Type="http://schemas.openxmlformats.org/officeDocument/2006/relationships/fontTable" Target="fontTable.xml" /><Relationship Id="rId7" Type="http://schemas.openxmlformats.org/officeDocument/2006/relationships/endnotes" Target="endnotes.xml" /><Relationship Id="rId71" Type="http://schemas.openxmlformats.org/officeDocument/2006/relationships/hyperlink" Target="http://www.planalto.gov.br/ccivil_03/_ato2019-2022/2021/lei/L14133.htm" TargetMode="External" /><Relationship Id="rId2" Type="http://schemas.openxmlformats.org/officeDocument/2006/relationships/numbering" Target="numbering.xml" /><Relationship Id="rId16" Type="http://schemas.openxmlformats.org/officeDocument/2006/relationships/hyperlink" Target="https://www.planalto.gov.br/ccivil_03/leis/lcp/lcp123.htm" TargetMode="External" /><Relationship Id="rId29" Type="http://schemas.openxmlformats.org/officeDocument/2006/relationships/hyperlink" Target="https://www.portaltransparencia.gov.br/sancoes/cnep" TargetMode="External" /><Relationship Id="rId11" Type="http://schemas.openxmlformats.org/officeDocument/2006/relationships/hyperlink" Target="https://www.planalto.gov.br/ccivil_03/leis/lcp/lcp123.htm" TargetMode="External" /><Relationship Id="rId24" Type="http://schemas.openxmlformats.org/officeDocument/2006/relationships/hyperlink" Target="http://www.planalto.gov.br/ccivil_03/_ato2019-2022/2021/lei/L14133.htm" TargetMode="External" /><Relationship Id="rId32" Type="http://schemas.openxmlformats.org/officeDocument/2006/relationships/hyperlink" Target="https://www.planalto.gov.br/ccivil_03/_ato2015-2018/2016/decreto/d8660.htm" TargetMode="External" /><Relationship Id="rId37" Type="http://schemas.openxmlformats.org/officeDocument/2006/relationships/hyperlink" Target="https://www.planalto.gov.br/ccivil_03/constituicao/constituicaocompilado.htm" TargetMode="External" /><Relationship Id="rId40" Type="http://schemas.openxmlformats.org/officeDocument/2006/relationships/hyperlink" Target="http://www.planalto.gov.br/ccivil_03/_ato2019-2022/2021/lei/L14133.htm" TargetMode="External" /><Relationship Id="rId45" Type="http://schemas.openxmlformats.org/officeDocument/2006/relationships/hyperlink" Target="http://www.planalto.gov.br/ccivil_03/_ato2019-2022/2021/lei/L14133.htm" TargetMode="External" /><Relationship Id="rId53" Type="http://schemas.openxmlformats.org/officeDocument/2006/relationships/hyperlink" Target="http://www.planalto.gov.br/ccivil_03/_ato2019-2022/2021/lei/L14133.htm" TargetMode="External" /><Relationship Id="rId58" Type="http://schemas.openxmlformats.org/officeDocument/2006/relationships/hyperlink" Target="http://www.planalto.gov.br/ccivil_03/_ato2019-2022/2021/lei/L14133.htm" TargetMode="External" /><Relationship Id="rId66" Type="http://schemas.openxmlformats.org/officeDocument/2006/relationships/hyperlink" Target="https://www.planalto.gov.br/ccivil_03/_ato2015-2018/2018/lei/l13709.htm" TargetMode="External" /><Relationship Id="rId74" Type="http://schemas.openxmlformats.org/officeDocument/2006/relationships/hyperlink" Target="http://www.planalto.gov.br/ccivil_03/_ato2019-2022/2021/lei/L14133.htm" TargetMode="External" /><Relationship Id="rId79" Type="http://schemas.openxmlformats.org/officeDocument/2006/relationships/hyperlink" Target="http://www.planalto.gov.br/ccivil_03/_ato2019-2022/2021/lei/L14133.htm" TargetMode="External" /><Relationship Id="rId87" Type="http://schemas.openxmlformats.org/officeDocument/2006/relationships/hyperlink" Target="http://www.planalto.gov.br/ccivil_03/_ato2019-2022/2021/lei/L14133.htm" TargetMode="External" /><Relationship Id="rId5" Type="http://schemas.openxmlformats.org/officeDocument/2006/relationships/webSettings" Target="webSettings.xml" /><Relationship Id="rId61" Type="http://schemas.openxmlformats.org/officeDocument/2006/relationships/hyperlink" Target="http://www.planalto.gov.br/ccivil_03/_ato2019-2022/2021/lei/L14133.htm" TargetMode="External" /><Relationship Id="rId82" Type="http://schemas.openxmlformats.org/officeDocument/2006/relationships/hyperlink" Target="https://www.planalto.gov.br/ccivil_03/leis/l8078compilado.htm" TargetMode="External" /><Relationship Id="rId90" Type="http://schemas.openxmlformats.org/officeDocument/2006/relationships/theme" Target="theme/theme1.xml" /><Relationship Id="rId19" Type="http://schemas.openxmlformats.org/officeDocument/2006/relationships/hyperlink" Target="http://www.planalto.gov.br/ccivil_03/_ato2019-2022/2021/lei/L14133.htm" TargetMode="External" /><Relationship Id="rId4" Type="http://schemas.openxmlformats.org/officeDocument/2006/relationships/settings" Target="settings.xml" /><Relationship Id="rId9" Type="http://schemas.openxmlformats.org/officeDocument/2006/relationships/hyperlink" Target="http://www.planalto.gov.br/ccivil_03/_ato2019-2022/2021/lei/L14133.htm" TargetMode="External" /><Relationship Id="rId14" Type="http://schemas.openxmlformats.org/officeDocument/2006/relationships/hyperlink" Target="http://www.planalto.gov.br/ccivil_03/_ato2019-2022/2021/lei/L14133.htm" TargetMode="External" /><Relationship Id="rId22" Type="http://schemas.openxmlformats.org/officeDocument/2006/relationships/hyperlink" Target="https://www.planalto.gov.br/ccivil_03/leis/lcp/lcp123.htm" TargetMode="External" /><Relationship Id="rId27" Type="http://schemas.openxmlformats.org/officeDocument/2006/relationships/hyperlink" Target="http://www.planalto.gov.br/ccivil_03/_ato2019-2022/2021/lei/L14133.htm" TargetMode="External" /><Relationship Id="rId30" Type="http://schemas.openxmlformats.org/officeDocument/2006/relationships/hyperlink" Target="https://www.planalto.gov.br/ccivil_03/leis/l8429.htm" TargetMode="External" /><Relationship Id="rId35" Type="http://schemas.openxmlformats.org/officeDocument/2006/relationships/hyperlink" Target="http://www.planalto.gov.br/ccivil_03/_ato2019-2022/2021/lei/L14133.htm" TargetMode="External" /><Relationship Id="rId43" Type="http://schemas.openxmlformats.org/officeDocument/2006/relationships/hyperlink" Target="https://bnc.org.br/" TargetMode="External" /><Relationship Id="rId48" Type="http://schemas.openxmlformats.org/officeDocument/2006/relationships/header" Target="header1.xml" /><Relationship Id="rId56" Type="http://schemas.openxmlformats.org/officeDocument/2006/relationships/hyperlink" Target="https://www.planalto.gov.br/ccivil_03/leis/l8078compilado.htm" TargetMode="External" /><Relationship Id="rId64" Type="http://schemas.openxmlformats.org/officeDocument/2006/relationships/hyperlink" Target="https://www.planalto.gov.br/ccivil_03/_ato2015-2018/2018/lei/l13709.htm" TargetMode="External" /><Relationship Id="rId69" Type="http://schemas.openxmlformats.org/officeDocument/2006/relationships/hyperlink" Target="http://www.planalto.gov.br/ccivil_03/_ato2019-2022/2021/lei/L14133.htm" TargetMode="External" /><Relationship Id="rId77" Type="http://schemas.openxmlformats.org/officeDocument/2006/relationships/hyperlink" Target="http://www.planalto.gov.br/ccivil_03/_ato2019-2022/2021/lei/L14133.htm" TargetMode="External" /><Relationship Id="rId8" Type="http://schemas.openxmlformats.org/officeDocument/2006/relationships/hyperlink" Target="https://bnc.org.br/" TargetMode="External" /><Relationship Id="rId51" Type="http://schemas.openxmlformats.org/officeDocument/2006/relationships/hyperlink" Target="http://www.planalto.gov.br/ccivil_03/_ato2019-2022/2021/lei/L14133.htm" TargetMode="External" /><Relationship Id="rId72" Type="http://schemas.openxmlformats.org/officeDocument/2006/relationships/hyperlink" Target="http://www.planalto.gov.br/ccivil_03/_ato2019-2022/2021/lei/L14133.htm" TargetMode="External" /><Relationship Id="rId80" Type="http://schemas.openxmlformats.org/officeDocument/2006/relationships/hyperlink" Target="http://www.planalto.gov.br/ccivil_03/_ato2019-2022/2021/lei/L14133.htm" TargetMode="External" /><Relationship Id="rId85" Type="http://schemas.openxmlformats.org/officeDocument/2006/relationships/hyperlink" Target="http://www.planalto.gov.br/ccivil_03/_ato2019-2022/2021/lei/L14133.htm" TargetMode="External" /><Relationship Id="rId3" Type="http://schemas.openxmlformats.org/officeDocument/2006/relationships/styles" Target="styles.xml" /><Relationship Id="rId12" Type="http://schemas.openxmlformats.org/officeDocument/2006/relationships/hyperlink" Target="http://www.planalto.gov.br/ccivil_03/_ato2019-2022/2021/lei/L14133.htm" TargetMode="External" /><Relationship Id="rId17" Type="http://schemas.openxmlformats.org/officeDocument/2006/relationships/hyperlink" Target="https://www.planalto.gov.br/ccivil_03/leis/lcp/lcp123.htm" TargetMode="External" /><Relationship Id="rId25" Type="http://schemas.openxmlformats.org/officeDocument/2006/relationships/hyperlink" Target="https://www.planalto.gov.br/ccivil_03/_ato2007-2010/2009/lei/l12187.htm" TargetMode="External" /><Relationship Id="rId33" Type="http://schemas.openxmlformats.org/officeDocument/2006/relationships/hyperlink" Target="https://www.planalto.gov.br/ccivil_03/_ato2015-2018/2016/decreto/d8660.htm" TargetMode="External" /><Relationship Id="rId38" Type="http://schemas.openxmlformats.org/officeDocument/2006/relationships/hyperlink" Target="http://www.planalto.gov.br/ccivil_03/_ato2019-2022/2021/lei/L14133.htm" TargetMode="External" /><Relationship Id="rId46" Type="http://schemas.openxmlformats.org/officeDocument/2006/relationships/hyperlink" Target="https://bnc.org.br/" TargetMode="External" /><Relationship Id="rId59" Type="http://schemas.openxmlformats.org/officeDocument/2006/relationships/hyperlink" Target="http://www.planalto.gov.br/ccivil_03/_ato2019-2022/2021/lei/L14133.htm" TargetMode="External" /><Relationship Id="rId67" Type="http://schemas.openxmlformats.org/officeDocument/2006/relationships/hyperlink" Target="https://www.planalto.gov.br/ccivil_03/_ato2015-2018/2018/lei/l13709.htm" TargetMode="External" /><Relationship Id="rId20" Type="http://schemas.openxmlformats.org/officeDocument/2006/relationships/hyperlink" Target="https://www.planalto.gov.br/ccivil_03/constituicao/constituicaocompilado.htm" TargetMode="External" /><Relationship Id="rId41" Type="http://schemas.openxmlformats.org/officeDocument/2006/relationships/hyperlink" Target="http://www.piracanjuba.go.gov.br" TargetMode="External" /><Relationship Id="rId54" Type="http://schemas.openxmlformats.org/officeDocument/2006/relationships/hyperlink" Target="http://www.planalto.gov.br/ccivil_03/_ato2019-2022/2021/lei/L14133.htm" TargetMode="External" /><Relationship Id="rId62" Type="http://schemas.openxmlformats.org/officeDocument/2006/relationships/hyperlink" Target="http://www.planalto.gov.br/ccivil_03/_ato2019-2022/2021/lei/L14133.htm" TargetMode="External" /><Relationship Id="rId70" Type="http://schemas.openxmlformats.org/officeDocument/2006/relationships/hyperlink" Target="https://www.planalto.gov.br/ccivil_03/leis/2002/l10406compilada.htm" TargetMode="External" /><Relationship Id="rId75" Type="http://schemas.openxmlformats.org/officeDocument/2006/relationships/hyperlink" Target="http://www.planalto.gov.br/ccivil_03/_ato2019-2022/2021/lei/L14133.htm" TargetMode="External" /><Relationship Id="rId83" Type="http://schemas.openxmlformats.org/officeDocument/2006/relationships/hyperlink" Target="http://www.planalto.gov.br/ccivil_03/_ato2019-2022/2021/lei/L14133.htm" TargetMode="External" /><Relationship Id="rId88" Type="http://schemas.openxmlformats.org/officeDocument/2006/relationships/hyperlink" Target="http://www.planalto.gov.br/ccivil_03/_ato2019-2022/2021/lei/L14133.htm" TargetMode="External" /><Relationship Id="rId1" Type="http://schemas.openxmlformats.org/officeDocument/2006/relationships/customXml" Target="../customXml/item1.xml" /><Relationship Id="rId6" Type="http://schemas.openxmlformats.org/officeDocument/2006/relationships/footnotes" Target="footnotes.xml" /><Relationship Id="rId15" Type="http://schemas.openxmlformats.org/officeDocument/2006/relationships/hyperlink" Target="http://www.planalto.gov.br/ccivil_03/_ato2019-2022/2021/lei/L14133.htm" TargetMode="External" /><Relationship Id="rId23" Type="http://schemas.openxmlformats.org/officeDocument/2006/relationships/hyperlink" Target="https://www.planalto.gov.br/ccivil_03/_ato2015-2018/2015/decreto/d8539.htm" TargetMode="External" /><Relationship Id="rId28" Type="http://schemas.openxmlformats.org/officeDocument/2006/relationships/hyperlink" Target="https://www.portaltransparencia.gov.br/sancoes/ceis" TargetMode="External" /><Relationship Id="rId36" Type="http://schemas.openxmlformats.org/officeDocument/2006/relationships/hyperlink" Target="http://www.planalto.gov.br/ccivil_03/_ato2019-2022/2021/lei/L14133.htm" TargetMode="External" /><Relationship Id="rId49" Type="http://schemas.openxmlformats.org/officeDocument/2006/relationships/hyperlink" Target="mailto:licitacao.pjba2028@outlook.com" TargetMode="External" /><Relationship Id="rId57" Type="http://schemas.openxmlformats.org/officeDocument/2006/relationships/hyperlink" Target="https://www.planalto.gov.br/ccivil_03/leis/l8078compilado.htm" TargetMode="External" /><Relationship Id="rId10" Type="http://schemas.openxmlformats.org/officeDocument/2006/relationships/hyperlink" Target="https://www.planalto.gov.br/ccivil_03/leis/lcp/lcp123.htm" TargetMode="External" /><Relationship Id="rId31" Type="http://schemas.openxmlformats.org/officeDocument/2006/relationships/hyperlink" Target="http://www.planalto.gov.br/ccivil_03/_ato2019-2022/2021/lei/L14133.htm" TargetMode="External" /><Relationship Id="rId44" Type="http://schemas.openxmlformats.org/officeDocument/2006/relationships/hyperlink" Target="http://www.planalto.gov.br/ccivil_03/_ato2019-2022/2021/lei/L14133.htm" TargetMode="External" /><Relationship Id="rId52" Type="http://schemas.openxmlformats.org/officeDocument/2006/relationships/hyperlink" Target="http://www.planalto.gov.br/ccivil_03/_ato2019-2022/2021/lei/L14133.htm" TargetMode="External" /><Relationship Id="rId60" Type="http://schemas.openxmlformats.org/officeDocument/2006/relationships/hyperlink" Target="http://www.planalto.gov.br/ccivil_03/_ato2019-2022/2021/lei/L14133.htm" TargetMode="External" /><Relationship Id="rId65" Type="http://schemas.openxmlformats.org/officeDocument/2006/relationships/hyperlink" Target="https://www.planalto.gov.br/ccivil_03/_ato2015-2018/2018/lei/l13709.htm" TargetMode="External" /><Relationship Id="rId73" Type="http://schemas.openxmlformats.org/officeDocument/2006/relationships/hyperlink" Target="https://www.in.gov.br/en/web/dou/-/circular-susep-n-662-de-11-de-abril-de-2022-392772088" TargetMode="External" /><Relationship Id="rId78" Type="http://schemas.openxmlformats.org/officeDocument/2006/relationships/hyperlink" Target="http://www.planalto.gov.br/ccivil_03/_ato2019-2022/2021/lei/L14133.htm" TargetMode="External" /><Relationship Id="rId81" Type="http://schemas.openxmlformats.org/officeDocument/2006/relationships/hyperlink" Target="http://www.planalto.gov.br/ccivil_03/_ato2019-2022/2021/lei/L14133.htm" TargetMode="External" /><Relationship Id="rId86" Type="http://schemas.openxmlformats.org/officeDocument/2006/relationships/hyperlink" Target="http://www.planalto.gov.br/ccivil_03/_ato2019-2022/2021/lei/L14133.htm" TargetMode="External" /></Relationships>
</file>

<file path=word/_rels/header1.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665D95-EF06-45BE-B0BE-A726EDCA6AA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25246</Words>
  <Characters>136334</Characters>
  <Application>Microsoft Office Word</Application>
  <DocSecurity>0</DocSecurity>
  <Lines>1136</Lines>
  <Paragraphs>322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Mikael Barbosa</dc:creator>
  <cp:lastModifiedBy>Vinicius Bastos</cp:lastModifiedBy>
  <cp:revision>2</cp:revision>
  <dcterms:created xsi:type="dcterms:W3CDTF">2025-10-21T19:41:00Z</dcterms:created>
  <dcterms:modified xsi:type="dcterms:W3CDTF">2025-10-21T19:41:00Z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2023-10-30T00:00:00Z</vt:filetime>
  </property>
  <property fmtid="{D5CDD505-2E9C-101B-9397-08002B2CF9AE}" pid="3" name="Creator">
    <vt:lpwstr>Microsoft® Word 2019</vt:lpwstr>
  </property>
  <property fmtid="{D5CDD505-2E9C-101B-9397-08002B2CF9AE}" pid="4" name="LastSaved">
    <vt:filetime>2023-12-20T00:00:00Z</vt:filetime>
  </property>
  <property fmtid="{D5CDD505-2E9C-101B-9397-08002B2CF9AE}" pid="5" name="Producer">
    <vt:lpwstr>3-Heights(TM) PDF Security Shell 4.8.25.2 (http://www.pdf-tools.com)</vt:lpwstr>
  </property>
</Properties>
</file>