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16" w:rsidRPr="003B527D" w:rsidRDefault="00A52C16" w:rsidP="00A52C16">
      <w:pPr>
        <w:tabs>
          <w:tab w:val="left" w:pos="1701"/>
        </w:tabs>
        <w:spacing w:line="276" w:lineRule="auto"/>
        <w:ind w:right="119"/>
        <w:jc w:val="center"/>
        <w:rPr>
          <w:rFonts w:ascii="Times New Roman" w:hAnsi="Times New Roman"/>
          <w:b/>
          <w:szCs w:val="24"/>
        </w:rPr>
      </w:pPr>
      <w:r w:rsidRPr="003B527D">
        <w:rPr>
          <w:rFonts w:ascii="Times New Roman" w:hAnsi="Times New Roman"/>
          <w:b/>
          <w:szCs w:val="24"/>
        </w:rPr>
        <w:t>ED</w:t>
      </w:r>
      <w:r w:rsidR="00782897" w:rsidRPr="003B527D">
        <w:rPr>
          <w:rFonts w:ascii="Times New Roman" w:hAnsi="Times New Roman"/>
          <w:b/>
          <w:szCs w:val="24"/>
        </w:rPr>
        <w:t xml:space="preserve">ITAL DO PREGÃO PRESENCIAL Nº. </w:t>
      </w:r>
      <w:r w:rsidR="00385A3A">
        <w:rPr>
          <w:rFonts w:ascii="Times New Roman" w:hAnsi="Times New Roman"/>
          <w:b/>
          <w:szCs w:val="24"/>
        </w:rPr>
        <w:t>65</w:t>
      </w:r>
      <w:r w:rsidR="00360CFD">
        <w:rPr>
          <w:rFonts w:ascii="Times New Roman" w:hAnsi="Times New Roman"/>
          <w:b/>
          <w:szCs w:val="24"/>
        </w:rPr>
        <w:t>/2018</w:t>
      </w:r>
    </w:p>
    <w:p w:rsidR="00A52C16" w:rsidRPr="003B527D" w:rsidRDefault="00A52C16" w:rsidP="00A52C16">
      <w:pPr>
        <w:tabs>
          <w:tab w:val="left" w:pos="1701"/>
        </w:tabs>
        <w:spacing w:line="276" w:lineRule="auto"/>
        <w:ind w:right="119"/>
        <w:jc w:val="center"/>
        <w:rPr>
          <w:rFonts w:ascii="Times New Roman" w:hAnsi="Times New Roman"/>
          <w:b/>
          <w:szCs w:val="24"/>
        </w:rPr>
      </w:pPr>
    </w:p>
    <w:p w:rsidR="005F0B89" w:rsidRDefault="00B238BA" w:rsidP="00002ECB">
      <w:pPr>
        <w:pStyle w:val="NormalWeb"/>
        <w:tabs>
          <w:tab w:val="left" w:pos="1701"/>
        </w:tabs>
        <w:spacing w:before="0" w:after="0" w:line="276" w:lineRule="auto"/>
        <w:ind w:right="119"/>
        <w:jc w:val="center"/>
        <w:rPr>
          <w:rFonts w:ascii="Bookman Old Style" w:hAnsi="Bookman Old Style"/>
          <w:sz w:val="28"/>
          <w:szCs w:val="28"/>
        </w:rPr>
      </w:pPr>
      <w:r w:rsidRPr="00B238BA">
        <w:t>P</w:t>
      </w:r>
      <w:r w:rsidR="00C3469B" w:rsidRPr="00B238BA">
        <w:t>rocessos administrativos nºs</w:t>
      </w:r>
      <w:r w:rsidR="00C3469B" w:rsidRPr="00B238BA">
        <w:rPr>
          <w:vertAlign w:val="superscript"/>
        </w:rPr>
        <w:t xml:space="preserve"> </w:t>
      </w:r>
      <w:r w:rsidR="00002ECB" w:rsidRPr="00002ECB">
        <w:t>2232/18 e 7107/18</w:t>
      </w:r>
    </w:p>
    <w:p w:rsidR="00002ECB" w:rsidRDefault="00002ECB" w:rsidP="00002ECB">
      <w:pPr>
        <w:tabs>
          <w:tab w:val="left" w:pos="1701"/>
        </w:tabs>
        <w:spacing w:line="276" w:lineRule="auto"/>
        <w:ind w:right="119"/>
        <w:jc w:val="both"/>
        <w:rPr>
          <w:rFonts w:ascii="Times New Roman" w:hAnsi="Times New Roman"/>
          <w:szCs w:val="24"/>
          <w:lang w:eastAsia="ar-SA"/>
        </w:rPr>
      </w:pPr>
    </w:p>
    <w:p w:rsidR="008C3E8C" w:rsidRPr="00F91493" w:rsidRDefault="00B06029" w:rsidP="00002ECB">
      <w:pPr>
        <w:tabs>
          <w:tab w:val="left" w:pos="1701"/>
        </w:tabs>
        <w:spacing w:line="276" w:lineRule="auto"/>
        <w:ind w:right="119"/>
        <w:jc w:val="both"/>
        <w:rPr>
          <w:rFonts w:ascii="Times New Roman" w:hAnsi="Times New Roman"/>
          <w:szCs w:val="24"/>
          <w:u w:val="single"/>
        </w:rPr>
      </w:pPr>
      <w:r w:rsidRPr="00F91493">
        <w:rPr>
          <w:rFonts w:ascii="Times New Roman" w:hAnsi="Times New Roman"/>
          <w:szCs w:val="24"/>
        </w:rPr>
        <w:t>A SECRETARIA MUNICIPAL DE SAÚDE/ FUNDO MUNICIPAL DE SAÚDE DO MUNICÍPIO DE PIRACANJUBA, Estado de Goiás, Pessoa Jurídica de Direito Público I</w:t>
      </w:r>
      <w:r w:rsidRPr="00F91493">
        <w:rPr>
          <w:rFonts w:ascii="Times New Roman" w:hAnsi="Times New Roman"/>
          <w:szCs w:val="24"/>
        </w:rPr>
        <w:t>n</w:t>
      </w:r>
      <w:r w:rsidRPr="00F91493">
        <w:rPr>
          <w:rFonts w:ascii="Times New Roman" w:hAnsi="Times New Roman"/>
          <w:szCs w:val="24"/>
        </w:rPr>
        <w:t>terno, com sede na Rua Cônego Olinto, s/n , Centro, Piracanjuba GO, inscrito no CNPJ sob o nº 01.753.396/0001-00</w:t>
      </w:r>
      <w:r w:rsidR="008C3E8C" w:rsidRPr="00F91493">
        <w:rPr>
          <w:rFonts w:ascii="Times New Roman" w:hAnsi="Times New Roman"/>
          <w:szCs w:val="24"/>
        </w:rPr>
        <w:t>, torna público para o conhecimento dos interessados que fará real</w:t>
      </w:r>
      <w:r w:rsidR="008C3E8C" w:rsidRPr="00F91493">
        <w:rPr>
          <w:rFonts w:ascii="Times New Roman" w:hAnsi="Times New Roman"/>
          <w:szCs w:val="24"/>
        </w:rPr>
        <w:t>i</w:t>
      </w:r>
      <w:r w:rsidR="008C3E8C" w:rsidRPr="00F91493">
        <w:rPr>
          <w:rFonts w:ascii="Times New Roman" w:hAnsi="Times New Roman"/>
          <w:szCs w:val="24"/>
        </w:rPr>
        <w:t xml:space="preserve">zar licitação na modalidade PREGÃO </w:t>
      </w:r>
      <w:r w:rsidR="00A61E89" w:rsidRPr="00F91493">
        <w:rPr>
          <w:rFonts w:ascii="Times New Roman" w:hAnsi="Times New Roman"/>
          <w:szCs w:val="24"/>
        </w:rPr>
        <w:t>PRESENCIAL, do tipo MENOR PREÇO</w:t>
      </w:r>
      <w:r w:rsidR="005C3591" w:rsidRPr="00F91493">
        <w:rPr>
          <w:rFonts w:ascii="Times New Roman" w:hAnsi="Times New Roman"/>
          <w:szCs w:val="24"/>
        </w:rPr>
        <w:t xml:space="preserve"> </w:t>
      </w:r>
      <w:r w:rsidR="008C3E8C" w:rsidRPr="00F91493">
        <w:rPr>
          <w:rFonts w:ascii="Times New Roman" w:hAnsi="Times New Roman"/>
          <w:szCs w:val="24"/>
        </w:rPr>
        <w:t xml:space="preserve">POR </w:t>
      </w:r>
      <w:r w:rsidR="008C3E8C" w:rsidRPr="00F91493">
        <w:rPr>
          <w:rFonts w:ascii="Times New Roman" w:hAnsi="Times New Roman"/>
          <w:szCs w:val="24"/>
        </w:rPr>
        <w:t>I</w:t>
      </w:r>
      <w:r w:rsidR="008C3E8C" w:rsidRPr="00F91493">
        <w:rPr>
          <w:rFonts w:ascii="Times New Roman" w:hAnsi="Times New Roman"/>
          <w:szCs w:val="24"/>
        </w:rPr>
        <w:t xml:space="preserve">TEM, com abertura prevista para o dia </w:t>
      </w:r>
      <w:r w:rsidR="000C262B">
        <w:rPr>
          <w:rFonts w:ascii="Times New Roman" w:hAnsi="Times New Roman"/>
          <w:b/>
          <w:szCs w:val="24"/>
          <w:u w:val="single"/>
        </w:rPr>
        <w:t>04 de dezembro de 2018</w:t>
      </w:r>
      <w:r w:rsidR="008C3E8C" w:rsidRPr="00F91493">
        <w:rPr>
          <w:rFonts w:ascii="Times New Roman" w:hAnsi="Times New Roman"/>
          <w:szCs w:val="24"/>
        </w:rPr>
        <w:t xml:space="preserve">, às </w:t>
      </w:r>
      <w:r w:rsidR="000C262B">
        <w:rPr>
          <w:rFonts w:ascii="Times New Roman" w:hAnsi="Times New Roman"/>
          <w:b/>
          <w:szCs w:val="24"/>
          <w:u w:val="single"/>
        </w:rPr>
        <w:t>08hs:00</w:t>
      </w:r>
      <w:r w:rsidR="008C3E8C" w:rsidRPr="00F91493">
        <w:rPr>
          <w:rFonts w:ascii="Times New Roman" w:hAnsi="Times New Roman"/>
          <w:b/>
          <w:szCs w:val="24"/>
          <w:u w:val="single"/>
        </w:rPr>
        <w:t>min,</w:t>
      </w:r>
      <w:r w:rsidR="008C3E8C" w:rsidRPr="00F91493">
        <w:rPr>
          <w:rFonts w:ascii="Times New Roman" w:hAnsi="Times New Roman"/>
          <w:szCs w:val="24"/>
        </w:rPr>
        <w:t xml:space="preserve"> </w:t>
      </w:r>
      <w:r w:rsidR="00385A3A" w:rsidRPr="00973474">
        <w:rPr>
          <w:rFonts w:ascii="Times New Roman" w:hAnsi="Times New Roman"/>
          <w:szCs w:val="24"/>
        </w:rPr>
        <w:t>objetiva</w:t>
      </w:r>
      <w:r w:rsidR="00385A3A" w:rsidRPr="00973474">
        <w:rPr>
          <w:rFonts w:ascii="Times New Roman" w:hAnsi="Times New Roman"/>
          <w:szCs w:val="24"/>
        </w:rPr>
        <w:t>n</w:t>
      </w:r>
      <w:r w:rsidR="00385A3A" w:rsidRPr="00973474">
        <w:rPr>
          <w:rFonts w:ascii="Times New Roman" w:hAnsi="Times New Roman"/>
          <w:szCs w:val="24"/>
        </w:rPr>
        <w:t xml:space="preserve">do a </w:t>
      </w:r>
      <w:r w:rsidR="00385A3A" w:rsidRPr="00973474">
        <w:rPr>
          <w:rFonts w:ascii="Times New Roman" w:hAnsi="Times New Roman"/>
          <w:bCs/>
          <w:szCs w:val="24"/>
        </w:rPr>
        <w:t xml:space="preserve">contratação de empresa apta a fornecer </w:t>
      </w:r>
      <w:r w:rsidR="00385A3A" w:rsidRPr="00973474">
        <w:rPr>
          <w:rFonts w:ascii="Times New Roman" w:hAnsi="Times New Roman"/>
          <w:szCs w:val="24"/>
        </w:rPr>
        <w:t>móveis, mobiliários comuns, escritório e hosp</w:t>
      </w:r>
      <w:r w:rsidR="00385A3A" w:rsidRPr="00973474">
        <w:rPr>
          <w:rFonts w:ascii="Times New Roman" w:hAnsi="Times New Roman"/>
          <w:szCs w:val="24"/>
        </w:rPr>
        <w:t>i</w:t>
      </w:r>
      <w:r w:rsidR="00385A3A" w:rsidRPr="00973474">
        <w:rPr>
          <w:rFonts w:ascii="Times New Roman" w:hAnsi="Times New Roman"/>
          <w:szCs w:val="24"/>
        </w:rPr>
        <w:t>talar, para as Unidades de Saúde da Atenção Básica e para o Hospital Municipal Thuany Garcia Ribeiro atender as necessidades da Secretária de Saúde de Piracanjuba, a serem pagos com bloco de financiamento de EMENDAS PARLAMENTARES</w:t>
      </w:r>
      <w:r w:rsidR="008C3E8C" w:rsidRPr="00F91493">
        <w:rPr>
          <w:rFonts w:ascii="Times New Roman" w:hAnsi="Times New Roman"/>
          <w:szCs w:val="24"/>
        </w:rPr>
        <w:t>, de acordo com as quant</w:t>
      </w:r>
      <w:r w:rsidR="008C3E8C" w:rsidRPr="00F91493">
        <w:rPr>
          <w:rFonts w:ascii="Times New Roman" w:hAnsi="Times New Roman"/>
          <w:szCs w:val="24"/>
        </w:rPr>
        <w:t>i</w:t>
      </w:r>
      <w:r w:rsidR="008C3E8C" w:rsidRPr="00F91493">
        <w:rPr>
          <w:rFonts w:ascii="Times New Roman" w:hAnsi="Times New Roman"/>
          <w:szCs w:val="24"/>
        </w:rPr>
        <w:t xml:space="preserve">dades e especificações constantes no </w:t>
      </w:r>
      <w:r w:rsidR="008C3E8C" w:rsidRPr="00F91493">
        <w:rPr>
          <w:rFonts w:ascii="Times New Roman" w:hAnsi="Times New Roman"/>
          <w:szCs w:val="24"/>
          <w:u w:val="single"/>
        </w:rPr>
        <w:t>Termo de Referência – Anexo I, deste Edital.</w:t>
      </w:r>
    </w:p>
    <w:p w:rsidR="00746E08" w:rsidRPr="005A54ED" w:rsidRDefault="00746E08" w:rsidP="008C3E8C">
      <w:pPr>
        <w:pStyle w:val="NormalWeb"/>
        <w:spacing w:before="0" w:after="0"/>
        <w:ind w:right="-2"/>
        <w:jc w:val="both"/>
        <w:rPr>
          <w:rStyle w:val="nfaseSutil"/>
          <w:i w:val="0"/>
          <w:iCs w:val="0"/>
        </w:rPr>
      </w:pPr>
    </w:p>
    <w:p w:rsidR="00FB150B" w:rsidRPr="003B527D" w:rsidRDefault="00FB150B" w:rsidP="00FB150B">
      <w:pPr>
        <w:pStyle w:val="NormalWeb"/>
        <w:tabs>
          <w:tab w:val="left" w:pos="1701"/>
        </w:tabs>
        <w:spacing w:before="0" w:after="0"/>
        <w:ind w:right="-2"/>
        <w:jc w:val="both"/>
      </w:pPr>
      <w:r w:rsidRPr="005A54ED">
        <w:t>O presente certame reger-se-á pela Lei Federal nº. 10.520/02, Leis Complementares nº</w:t>
      </w:r>
      <w:r w:rsidRPr="005A54ED">
        <w:rPr>
          <w:vertAlign w:val="superscript"/>
        </w:rPr>
        <w:t>s</w:t>
      </w:r>
      <w:r w:rsidRPr="005A54ED">
        <w:t xml:space="preserve"> 123/06 e</w:t>
      </w:r>
      <w:r w:rsidRPr="003B527D">
        <w:t xml:space="preserve"> 147/14, no que couber, e subsidiariamente, pela Lei Federal nº. 8.666/93. </w:t>
      </w:r>
    </w:p>
    <w:p w:rsidR="00FB150B" w:rsidRPr="003B527D" w:rsidRDefault="00FB150B" w:rsidP="00FB150B">
      <w:pPr>
        <w:pStyle w:val="SemEspaamento"/>
        <w:rPr>
          <w:rFonts w:ascii="Times New Roman" w:hAnsi="Times New Roman" w:cs="Times New Roman"/>
          <w:sz w:val="24"/>
          <w:szCs w:val="24"/>
        </w:rPr>
      </w:pPr>
    </w:p>
    <w:p w:rsidR="00D802BD" w:rsidRPr="005B32D9" w:rsidRDefault="00D802BD" w:rsidP="00D802BD">
      <w:pPr>
        <w:pStyle w:val="SemEspaamento"/>
        <w:rPr>
          <w:rFonts w:ascii="Times New Roman" w:hAnsi="Times New Roman" w:cs="Times New Roman"/>
          <w:sz w:val="24"/>
          <w:szCs w:val="24"/>
        </w:rPr>
      </w:pPr>
      <w:r w:rsidRPr="005B32D9">
        <w:rPr>
          <w:rFonts w:ascii="Times New Roman" w:hAnsi="Times New Roman" w:cs="Times New Roman"/>
          <w:sz w:val="24"/>
          <w:szCs w:val="24"/>
        </w:rPr>
        <w:t>Os lances verbais iniciarão pela Pregoeira logo após o cadastramento de preços unitários das propostas apresentadas, ao sistema de PREGÃO PRESENCIAL.</w:t>
      </w:r>
    </w:p>
    <w:p w:rsidR="00D802BD" w:rsidRDefault="00D802BD" w:rsidP="00D802BD">
      <w:pPr>
        <w:pStyle w:val="SemEspaamento"/>
        <w:rPr>
          <w:rFonts w:ascii="Times New Roman" w:hAnsi="Times New Roman" w:cs="Times New Roman"/>
          <w:sz w:val="24"/>
          <w:szCs w:val="24"/>
        </w:rPr>
      </w:pPr>
    </w:p>
    <w:p w:rsidR="00D802BD" w:rsidRPr="003F5917" w:rsidRDefault="00D802BD" w:rsidP="00D802BD">
      <w:pPr>
        <w:pStyle w:val="SemEspaamento"/>
        <w:jc w:val="both"/>
        <w:rPr>
          <w:rFonts w:ascii="Times New Roman" w:eastAsia="Times New Roman" w:hAnsi="Times New Roman" w:cs="Times New Roman"/>
          <w:color w:val="000000"/>
          <w:sz w:val="24"/>
          <w:szCs w:val="24"/>
          <w:lang w:eastAsia="pt-BR"/>
        </w:rPr>
      </w:pPr>
      <w:r w:rsidRPr="0092426E">
        <w:rPr>
          <w:rFonts w:ascii="Times New Roman" w:eastAsia="Times New Roman" w:hAnsi="Times New Roman" w:cs="Times New Roman"/>
          <w:b/>
          <w:bCs/>
          <w:color w:val="000000"/>
          <w:sz w:val="24"/>
          <w:szCs w:val="24"/>
          <w:lang w:eastAsia="pt-BR"/>
        </w:rPr>
        <w:t>QUAISQUER</w:t>
      </w:r>
      <w:r w:rsidRPr="0092426E">
        <w:rPr>
          <w:rFonts w:ascii="Times New Roman" w:eastAsia="Times New Roman" w:hAnsi="Times New Roman" w:cs="Times New Roman"/>
          <w:color w:val="000000"/>
          <w:sz w:val="24"/>
          <w:szCs w:val="24"/>
          <w:lang w:eastAsia="pt-BR"/>
        </w:rPr>
        <w:t> </w:t>
      </w:r>
      <w:r w:rsidRPr="0092426E">
        <w:rPr>
          <w:rFonts w:ascii="Times New Roman" w:eastAsia="Times New Roman" w:hAnsi="Times New Roman" w:cs="Times New Roman"/>
          <w:b/>
          <w:bCs/>
          <w:color w:val="000000"/>
          <w:sz w:val="24"/>
          <w:szCs w:val="24"/>
          <w:lang w:eastAsia="pt-BR"/>
        </w:rPr>
        <w:t>INFORMAÇÕES </w:t>
      </w:r>
      <w:r w:rsidRPr="0092426E">
        <w:rPr>
          <w:rFonts w:ascii="Times New Roman" w:eastAsia="Times New Roman" w:hAnsi="Times New Roman" w:cs="Times New Roman"/>
          <w:color w:val="000000"/>
          <w:sz w:val="24"/>
          <w:szCs w:val="24"/>
          <w:lang w:eastAsia="pt-BR"/>
        </w:rPr>
        <w:t>poderão ser obtidas através do Telefone de</w:t>
      </w:r>
      <w:r w:rsidRPr="003F5917">
        <w:rPr>
          <w:rFonts w:ascii="Times New Roman" w:eastAsia="Times New Roman" w:hAnsi="Times New Roman" w:cs="Times New Roman"/>
          <w:color w:val="000000"/>
          <w:sz w:val="24"/>
          <w:szCs w:val="24"/>
          <w:lang w:eastAsia="pt-BR"/>
        </w:rPr>
        <w:t xml:space="preserve"> nº (64) 3405-4045 e email: </w:t>
      </w:r>
      <w:hyperlink r:id="rId8" w:history="1">
        <w:r w:rsidRPr="003F5917">
          <w:rPr>
            <w:rStyle w:val="Hyperlink"/>
            <w:rFonts w:ascii="Times New Roman" w:eastAsia="Times New Roman" w:hAnsi="Times New Roman" w:cs="Times New Roman"/>
            <w:sz w:val="24"/>
            <w:szCs w:val="24"/>
            <w:lang w:eastAsia="pt-BR"/>
          </w:rPr>
          <w:t>licitacaopiracanjuba@hotmail.com</w:t>
        </w:r>
      </w:hyperlink>
      <w:r w:rsidRPr="003F5917">
        <w:rPr>
          <w:rFonts w:ascii="Times New Roman" w:eastAsia="Times New Roman" w:hAnsi="Times New Roman" w:cs="Times New Roman"/>
          <w:color w:val="000000"/>
          <w:sz w:val="24"/>
          <w:szCs w:val="24"/>
          <w:lang w:eastAsia="pt-BR"/>
        </w:rPr>
        <w:t xml:space="preserve"> .</w:t>
      </w:r>
    </w:p>
    <w:p w:rsidR="00D802BD" w:rsidRPr="005B32D9" w:rsidRDefault="00D802BD" w:rsidP="00D802BD">
      <w:pPr>
        <w:pStyle w:val="SemEspaamento"/>
        <w:rPr>
          <w:rFonts w:ascii="Times New Roman" w:hAnsi="Times New Roman" w:cs="Times New Roman"/>
          <w:sz w:val="24"/>
          <w:szCs w:val="24"/>
        </w:rPr>
      </w:pPr>
    </w:p>
    <w:p w:rsidR="00D802BD" w:rsidRPr="005B32D9" w:rsidRDefault="00D802BD" w:rsidP="00D802BD">
      <w:pPr>
        <w:pStyle w:val="SemEspaamento"/>
        <w:jc w:val="both"/>
        <w:rPr>
          <w:rFonts w:ascii="Times New Roman" w:hAnsi="Times New Roman" w:cs="Times New Roman"/>
          <w:b/>
          <w:sz w:val="24"/>
          <w:szCs w:val="24"/>
        </w:rPr>
      </w:pPr>
      <w:r w:rsidRPr="005B32D9">
        <w:rPr>
          <w:rFonts w:ascii="Times New Roman" w:hAnsi="Times New Roman" w:cs="Times New Roman"/>
          <w:sz w:val="24"/>
          <w:szCs w:val="24"/>
        </w:rPr>
        <w:t xml:space="preserve">Os documentos constantes nos envelopes 1 e 2 deverão ser apresentados, preferencialmente, na seqüência do Edital bem como ser devidamente enumerados em ordem crescente, </w:t>
      </w:r>
      <w:r w:rsidRPr="005B32D9">
        <w:rPr>
          <w:rFonts w:ascii="Times New Roman" w:hAnsi="Times New Roman" w:cs="Times New Roman"/>
          <w:b/>
          <w:sz w:val="24"/>
          <w:szCs w:val="24"/>
        </w:rPr>
        <w:t>os quais deverão ser protocolados no Departamento de Apoio da Prefeitura de Piracanjuba, no endereço</w:t>
      </w:r>
      <w:r w:rsidRPr="005B32D9">
        <w:rPr>
          <w:rFonts w:ascii="Times New Roman" w:hAnsi="Times New Roman" w:cs="Times New Roman"/>
          <w:b/>
          <w:bCs/>
          <w:sz w:val="24"/>
          <w:szCs w:val="24"/>
        </w:rPr>
        <w:t xml:space="preserve">: </w:t>
      </w:r>
      <w:r w:rsidRPr="005B32D9">
        <w:rPr>
          <w:rFonts w:ascii="Times New Roman" w:hAnsi="Times New Roman" w:cs="Times New Roman"/>
          <w:b/>
          <w:sz w:val="24"/>
          <w:szCs w:val="24"/>
        </w:rPr>
        <w:t xml:space="preserve">Praça Wilson Eloy Pimenta, nº 100, Centro, Piracanjuba/GO. </w:t>
      </w:r>
    </w:p>
    <w:p w:rsidR="00D802BD" w:rsidRPr="005B32D9" w:rsidRDefault="00D802BD" w:rsidP="00D802BD">
      <w:pPr>
        <w:pStyle w:val="SemEspaamento"/>
        <w:rPr>
          <w:rFonts w:ascii="Times New Roman" w:hAnsi="Times New Roman" w:cs="Times New Roman"/>
          <w:sz w:val="24"/>
          <w:szCs w:val="24"/>
        </w:rPr>
      </w:pPr>
    </w:p>
    <w:p w:rsidR="00D802BD" w:rsidRPr="005B32D9" w:rsidRDefault="00D802BD" w:rsidP="00D802BD">
      <w:pPr>
        <w:pStyle w:val="SemEspaamento"/>
        <w:jc w:val="both"/>
        <w:rPr>
          <w:rFonts w:ascii="Times New Roman" w:hAnsi="Times New Roman" w:cs="Times New Roman"/>
          <w:sz w:val="24"/>
          <w:szCs w:val="24"/>
        </w:rPr>
      </w:pPr>
      <w:r w:rsidRPr="005B32D9">
        <w:rPr>
          <w:rFonts w:ascii="Times New Roman" w:hAnsi="Times New Roman" w:cs="Times New Roman"/>
          <w:sz w:val="24"/>
          <w:szCs w:val="24"/>
        </w:rPr>
        <w:t>Não havendo expediente na Prefeitura Municipal de Piracanjuba/GO ou ocorrendo qualquer fato superveniente que impeça a realização do certame na data marcada, a sessão será autom</w:t>
      </w:r>
      <w:r w:rsidRPr="005B32D9">
        <w:rPr>
          <w:rFonts w:ascii="Times New Roman" w:hAnsi="Times New Roman" w:cs="Times New Roman"/>
          <w:sz w:val="24"/>
          <w:szCs w:val="24"/>
        </w:rPr>
        <w:t>a</w:t>
      </w:r>
      <w:r w:rsidRPr="005B32D9">
        <w:rPr>
          <w:rFonts w:ascii="Times New Roman" w:hAnsi="Times New Roman" w:cs="Times New Roman"/>
          <w:sz w:val="24"/>
          <w:szCs w:val="24"/>
        </w:rPr>
        <w:t>ticamente transferida para o primeiro dia útil subseqüente, no mesmo horário e local estabel</w:t>
      </w:r>
      <w:r w:rsidRPr="005B32D9">
        <w:rPr>
          <w:rFonts w:ascii="Times New Roman" w:hAnsi="Times New Roman" w:cs="Times New Roman"/>
          <w:sz w:val="24"/>
          <w:szCs w:val="24"/>
        </w:rPr>
        <w:t>e</w:t>
      </w:r>
      <w:r w:rsidRPr="005B32D9">
        <w:rPr>
          <w:rFonts w:ascii="Times New Roman" w:hAnsi="Times New Roman" w:cs="Times New Roman"/>
          <w:sz w:val="24"/>
          <w:szCs w:val="24"/>
        </w:rPr>
        <w:t>cido neste Edital, desde que não haja comunicação da Pregoeira em contrário.</w:t>
      </w:r>
    </w:p>
    <w:p w:rsidR="00D802BD" w:rsidRPr="005B32D9" w:rsidRDefault="00D802BD" w:rsidP="00D802BD">
      <w:pPr>
        <w:pStyle w:val="SemEspaamento"/>
        <w:rPr>
          <w:rFonts w:ascii="Times New Roman" w:hAnsi="Times New Roman" w:cs="Times New Roman"/>
          <w:sz w:val="24"/>
          <w:szCs w:val="24"/>
        </w:rPr>
      </w:pPr>
    </w:p>
    <w:p w:rsidR="00D802BD" w:rsidRPr="005B32D9" w:rsidRDefault="00D802BD" w:rsidP="00D802BD">
      <w:pPr>
        <w:pStyle w:val="SemEspaamento"/>
        <w:jc w:val="both"/>
        <w:rPr>
          <w:rFonts w:ascii="Times New Roman" w:hAnsi="Times New Roman" w:cs="Times New Roman"/>
          <w:sz w:val="24"/>
          <w:szCs w:val="24"/>
        </w:rPr>
      </w:pPr>
      <w:r w:rsidRPr="005B32D9">
        <w:rPr>
          <w:rFonts w:ascii="Times New Roman" w:hAnsi="Times New Roman" w:cs="Times New Roman"/>
          <w:sz w:val="24"/>
          <w:szCs w:val="24"/>
        </w:rPr>
        <w:t>A sessão será iniciada às 8:00 horas, sendo interrompida para o intervalo de almoço às 11:00 horas, retornando à continuidade do certame às 13:00 horas. Caso a sessão de abertura e ju</w:t>
      </w:r>
      <w:r w:rsidRPr="005B32D9">
        <w:rPr>
          <w:rFonts w:ascii="Times New Roman" w:hAnsi="Times New Roman" w:cs="Times New Roman"/>
          <w:sz w:val="24"/>
          <w:szCs w:val="24"/>
        </w:rPr>
        <w:t>l</w:t>
      </w:r>
      <w:r w:rsidRPr="005B32D9">
        <w:rPr>
          <w:rFonts w:ascii="Times New Roman" w:hAnsi="Times New Roman" w:cs="Times New Roman"/>
          <w:sz w:val="24"/>
          <w:szCs w:val="24"/>
        </w:rPr>
        <w:t>gamento das propostas não seja concluída no mesmo dia, terá sua continuidade automatic</w:t>
      </w:r>
      <w:r w:rsidRPr="005B32D9">
        <w:rPr>
          <w:rFonts w:ascii="Times New Roman" w:hAnsi="Times New Roman" w:cs="Times New Roman"/>
          <w:sz w:val="24"/>
          <w:szCs w:val="24"/>
        </w:rPr>
        <w:t>a</w:t>
      </w:r>
      <w:r w:rsidRPr="005B32D9">
        <w:rPr>
          <w:rFonts w:ascii="Times New Roman" w:hAnsi="Times New Roman" w:cs="Times New Roman"/>
          <w:sz w:val="24"/>
          <w:szCs w:val="24"/>
        </w:rPr>
        <w:t>mente designada para o primeiro dia útil subseqüente, no mesmo horário de início e local e</w:t>
      </w:r>
      <w:r w:rsidRPr="005B32D9">
        <w:rPr>
          <w:rFonts w:ascii="Times New Roman" w:hAnsi="Times New Roman" w:cs="Times New Roman"/>
          <w:sz w:val="24"/>
          <w:szCs w:val="24"/>
        </w:rPr>
        <w:t>s</w:t>
      </w:r>
      <w:r w:rsidRPr="005B32D9">
        <w:rPr>
          <w:rFonts w:ascii="Times New Roman" w:hAnsi="Times New Roman" w:cs="Times New Roman"/>
          <w:sz w:val="24"/>
          <w:szCs w:val="24"/>
        </w:rPr>
        <w:t>tabelecido neste Instrumento Convocatório.</w:t>
      </w:r>
    </w:p>
    <w:p w:rsidR="00FB150B" w:rsidRPr="003B527D" w:rsidRDefault="00FB150B" w:rsidP="00FB150B">
      <w:pPr>
        <w:tabs>
          <w:tab w:val="left" w:pos="1701"/>
        </w:tabs>
        <w:spacing w:line="276" w:lineRule="auto"/>
        <w:ind w:right="119"/>
        <w:jc w:val="both"/>
        <w:rPr>
          <w:rFonts w:ascii="Times New Roman" w:hAnsi="Times New Roman"/>
          <w:szCs w:val="24"/>
        </w:rPr>
      </w:pPr>
    </w:p>
    <w:p w:rsidR="003C41AE" w:rsidRPr="003B527D" w:rsidRDefault="008F125C"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 xml:space="preserve">I </w:t>
      </w:r>
      <w:r w:rsidR="0098711C" w:rsidRPr="003B527D">
        <w:rPr>
          <w:rFonts w:ascii="Times New Roman" w:hAnsi="Times New Roman" w:cs="Times New Roman"/>
          <w:b/>
          <w:sz w:val="24"/>
          <w:szCs w:val="24"/>
        </w:rPr>
        <w:t>-</w:t>
      </w:r>
      <w:r w:rsidR="003C41AE" w:rsidRPr="003B527D">
        <w:rPr>
          <w:rFonts w:ascii="Times New Roman" w:hAnsi="Times New Roman" w:cs="Times New Roman"/>
          <w:b/>
          <w:sz w:val="24"/>
          <w:szCs w:val="24"/>
        </w:rPr>
        <w:t xml:space="preserve"> DO OBJETO</w:t>
      </w:r>
      <w:r w:rsidR="00626736" w:rsidRPr="003B527D">
        <w:rPr>
          <w:rFonts w:ascii="Times New Roman" w:hAnsi="Times New Roman" w:cs="Times New Roman"/>
          <w:b/>
          <w:sz w:val="24"/>
          <w:szCs w:val="24"/>
        </w:rPr>
        <w:t>.</w:t>
      </w:r>
    </w:p>
    <w:p w:rsidR="009D1DC8" w:rsidRPr="003B527D" w:rsidRDefault="009D1DC8" w:rsidP="00E77F62">
      <w:pPr>
        <w:pStyle w:val="SemEspaamento"/>
        <w:jc w:val="both"/>
        <w:rPr>
          <w:rFonts w:ascii="Times New Roman" w:hAnsi="Times New Roman" w:cs="Times New Roman"/>
          <w:sz w:val="24"/>
          <w:szCs w:val="24"/>
        </w:rPr>
      </w:pPr>
    </w:p>
    <w:p w:rsidR="006A042D" w:rsidRDefault="00DE3FCA" w:rsidP="00A3307E">
      <w:pPr>
        <w:pStyle w:val="NormalWeb"/>
        <w:tabs>
          <w:tab w:val="left" w:pos="1701"/>
        </w:tabs>
        <w:spacing w:before="0" w:after="0" w:line="276" w:lineRule="auto"/>
        <w:ind w:right="-2"/>
        <w:jc w:val="both"/>
      </w:pPr>
      <w:r w:rsidRPr="002740A2">
        <w:t xml:space="preserve">1.1 A presente licitação tem por objetivo a </w:t>
      </w:r>
      <w:r w:rsidR="005168B6" w:rsidRPr="002740A2">
        <w:t xml:space="preserve">contratação de empresa especializada para </w:t>
      </w:r>
      <w:r w:rsidR="00FD4951" w:rsidRPr="002740A2">
        <w:t xml:space="preserve">o fornecimento de </w:t>
      </w:r>
      <w:r w:rsidR="00973474" w:rsidRPr="00973474">
        <w:t xml:space="preserve">móveis, mobiliários comuns, escritório e hospitalar, para as Unidades de Saúde da Atenção Básica e para o Hospital Municipal Thuany Garcia Ribeiro atender as </w:t>
      </w:r>
      <w:r w:rsidR="00973474" w:rsidRPr="00973474">
        <w:lastRenderedPageBreak/>
        <w:t>necessidades da Secretária de Saúde de Piracanjuba, a serem pagos com bloco de financiamento de EMENDAS PARLAMENTARES</w:t>
      </w:r>
      <w:r w:rsidR="008110CD" w:rsidRPr="002740A2">
        <w:t xml:space="preserve">, </w:t>
      </w:r>
      <w:r w:rsidR="006A042D" w:rsidRPr="002740A2">
        <w:t>conforme Termo de Referencia, Anexo I, deste instrumento convocatório.</w:t>
      </w:r>
    </w:p>
    <w:p w:rsidR="00B109FC" w:rsidRPr="009F3D70" w:rsidRDefault="00B109FC" w:rsidP="00A3307E">
      <w:pPr>
        <w:pStyle w:val="NormalWeb"/>
        <w:tabs>
          <w:tab w:val="left" w:pos="1701"/>
        </w:tabs>
        <w:spacing w:before="0" w:after="0" w:line="276" w:lineRule="auto"/>
        <w:ind w:right="-2"/>
        <w:jc w:val="both"/>
        <w:rPr>
          <w:sz w:val="10"/>
          <w:szCs w:val="10"/>
        </w:rPr>
      </w:pPr>
    </w:p>
    <w:p w:rsidR="00B109FC" w:rsidRDefault="00B109FC" w:rsidP="00B109FC">
      <w:pPr>
        <w:pStyle w:val="NormalWeb"/>
        <w:spacing w:line="276" w:lineRule="auto"/>
        <w:ind w:right="119"/>
        <w:jc w:val="both"/>
      </w:pPr>
      <w:r>
        <w:rPr>
          <w:b/>
        </w:rPr>
        <w:t xml:space="preserve">1.2 </w:t>
      </w:r>
      <w:r>
        <w:t>O</w:t>
      </w:r>
      <w:r w:rsidR="00AE0FD2">
        <w:t>s</w:t>
      </w:r>
      <w:r>
        <w:t xml:space="preserve"> </w:t>
      </w:r>
      <w:r w:rsidR="00AF4728">
        <w:t>equipamentos/produtos</w:t>
      </w:r>
      <w:r w:rsidR="009A0D6D">
        <w:t xml:space="preserve"> deverão</w:t>
      </w:r>
      <w:r>
        <w:t xml:space="preserve"> atender as exigências de qualidade, observando os padrões e normas baixadas pelos órgãos competentes de controle de qualidade – ABNT e INMETRO etc., atentando-se o proponente, principalmente para as prescrições do Art. 39, inciso VIII da Lei Federal nº 8.078/90 (Código de Defesa do Consumidor). </w:t>
      </w:r>
    </w:p>
    <w:p w:rsidR="006A042D" w:rsidRPr="003B527D" w:rsidRDefault="006A042D" w:rsidP="00A3307E">
      <w:pPr>
        <w:pStyle w:val="NormalWeb"/>
        <w:tabs>
          <w:tab w:val="left" w:pos="1701"/>
        </w:tabs>
        <w:spacing w:before="0" w:after="0" w:line="276" w:lineRule="auto"/>
        <w:ind w:right="-2"/>
        <w:jc w:val="both"/>
      </w:pPr>
    </w:p>
    <w:p w:rsidR="003C41AE" w:rsidRPr="003B527D" w:rsidRDefault="003C41AE"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II</w:t>
      </w:r>
      <w:r w:rsidR="00006E89" w:rsidRPr="003B527D">
        <w:rPr>
          <w:rFonts w:ascii="Times New Roman" w:hAnsi="Times New Roman" w:cs="Times New Roman"/>
          <w:b/>
          <w:sz w:val="24"/>
          <w:szCs w:val="24"/>
        </w:rPr>
        <w:t xml:space="preserve"> -</w:t>
      </w:r>
      <w:r w:rsidRPr="003B527D">
        <w:rPr>
          <w:rFonts w:ascii="Times New Roman" w:hAnsi="Times New Roman" w:cs="Times New Roman"/>
          <w:b/>
          <w:sz w:val="24"/>
          <w:szCs w:val="24"/>
        </w:rPr>
        <w:t xml:space="preserve"> DA PARTICIPAÇÃO:</w:t>
      </w:r>
    </w:p>
    <w:p w:rsidR="0039344C" w:rsidRPr="003B527D" w:rsidRDefault="0039344C" w:rsidP="00694637">
      <w:pPr>
        <w:tabs>
          <w:tab w:val="left" w:pos="1701"/>
        </w:tabs>
        <w:ind w:right="119"/>
        <w:jc w:val="both"/>
        <w:rPr>
          <w:rFonts w:ascii="Times New Roman" w:hAnsi="Times New Roman"/>
          <w:b/>
          <w:bCs/>
          <w:szCs w:val="24"/>
        </w:rPr>
      </w:pPr>
    </w:p>
    <w:p w:rsidR="00694637" w:rsidRPr="00B20780" w:rsidRDefault="00694637" w:rsidP="00694637">
      <w:pPr>
        <w:tabs>
          <w:tab w:val="left" w:pos="1701"/>
        </w:tabs>
        <w:ind w:right="119"/>
        <w:jc w:val="both"/>
        <w:rPr>
          <w:rFonts w:ascii="Times New Roman" w:hAnsi="Times New Roman"/>
          <w:color w:val="000000" w:themeColor="text1"/>
          <w:szCs w:val="24"/>
        </w:rPr>
      </w:pPr>
      <w:r w:rsidRPr="00B20780">
        <w:rPr>
          <w:rFonts w:ascii="Times New Roman" w:hAnsi="Times New Roman"/>
          <w:b/>
          <w:bCs/>
          <w:color w:val="000000" w:themeColor="text1"/>
          <w:szCs w:val="24"/>
        </w:rPr>
        <w:t xml:space="preserve">2.1 </w:t>
      </w:r>
      <w:r w:rsidRPr="00B20780">
        <w:rPr>
          <w:rFonts w:ascii="Times New Roman" w:hAnsi="Times New Roman"/>
          <w:color w:val="000000" w:themeColor="text1"/>
          <w:szCs w:val="24"/>
        </w:rPr>
        <w:t>Somente poderão participar desta Licitação, pessoas jurídicas, legalmente constituídas e estabelecidas anteriormente à data de abertura do presente certame, com objeto social pert</w:t>
      </w:r>
      <w:r w:rsidRPr="00B20780">
        <w:rPr>
          <w:rFonts w:ascii="Times New Roman" w:hAnsi="Times New Roman"/>
          <w:color w:val="000000" w:themeColor="text1"/>
          <w:szCs w:val="24"/>
        </w:rPr>
        <w:t>i</w:t>
      </w:r>
      <w:r w:rsidRPr="00B20780">
        <w:rPr>
          <w:rFonts w:ascii="Times New Roman" w:hAnsi="Times New Roman"/>
          <w:color w:val="000000" w:themeColor="text1"/>
          <w:szCs w:val="24"/>
        </w:rPr>
        <w:t>nente e compatível com o certame, e que atenderem às exigências deste edital e seus Anexos.</w:t>
      </w:r>
    </w:p>
    <w:p w:rsidR="00694637" w:rsidRPr="00B20780" w:rsidRDefault="00694637" w:rsidP="00694637">
      <w:pPr>
        <w:tabs>
          <w:tab w:val="left" w:pos="1701"/>
        </w:tabs>
        <w:spacing w:line="276" w:lineRule="auto"/>
        <w:ind w:right="119"/>
        <w:jc w:val="both"/>
        <w:rPr>
          <w:rFonts w:ascii="Times New Roman" w:hAnsi="Times New Roman"/>
          <w:b/>
          <w:color w:val="000000" w:themeColor="text1"/>
          <w:szCs w:val="24"/>
        </w:rPr>
      </w:pPr>
    </w:p>
    <w:p w:rsidR="00694637" w:rsidRPr="00B20780" w:rsidRDefault="00694637" w:rsidP="00694637">
      <w:pPr>
        <w:tabs>
          <w:tab w:val="left" w:pos="1701"/>
        </w:tabs>
        <w:spacing w:line="276" w:lineRule="auto"/>
        <w:ind w:right="119"/>
        <w:jc w:val="both"/>
        <w:rPr>
          <w:rFonts w:ascii="Times New Roman" w:hAnsi="Times New Roman"/>
          <w:color w:val="000000" w:themeColor="text1"/>
          <w:szCs w:val="24"/>
        </w:rPr>
      </w:pPr>
      <w:r w:rsidRPr="00B20780">
        <w:rPr>
          <w:rFonts w:ascii="Times New Roman" w:hAnsi="Times New Roman"/>
          <w:b/>
          <w:color w:val="000000" w:themeColor="text1"/>
          <w:szCs w:val="24"/>
        </w:rPr>
        <w:t>2.</w:t>
      </w:r>
      <w:r w:rsidR="00511DC6" w:rsidRPr="00B20780">
        <w:rPr>
          <w:rFonts w:ascii="Times New Roman" w:hAnsi="Times New Roman"/>
          <w:b/>
          <w:color w:val="000000" w:themeColor="text1"/>
          <w:szCs w:val="24"/>
        </w:rPr>
        <w:t>2</w:t>
      </w:r>
      <w:r w:rsidRPr="00B20780">
        <w:rPr>
          <w:rFonts w:ascii="Times New Roman" w:hAnsi="Times New Roman"/>
          <w:color w:val="000000" w:themeColor="text1"/>
          <w:szCs w:val="24"/>
        </w:rPr>
        <w:t xml:space="preserve"> Os licitantes arcarão com todos os custos decorrentes da elaboração e apresentação de suas propostas.</w:t>
      </w:r>
    </w:p>
    <w:p w:rsidR="00694637" w:rsidRPr="00B20780" w:rsidRDefault="00694637" w:rsidP="00EE6BC7">
      <w:pPr>
        <w:pStyle w:val="SemEspaamento"/>
        <w:jc w:val="both"/>
        <w:rPr>
          <w:rFonts w:ascii="Times New Roman" w:hAnsi="Times New Roman" w:cs="Times New Roman"/>
          <w:b/>
          <w:color w:val="000000" w:themeColor="text1"/>
          <w:sz w:val="24"/>
          <w:szCs w:val="24"/>
        </w:rPr>
      </w:pPr>
    </w:p>
    <w:p w:rsidR="008400BF" w:rsidRPr="00B20780" w:rsidRDefault="008400BF" w:rsidP="008400BF">
      <w:pPr>
        <w:tabs>
          <w:tab w:val="left" w:pos="1701"/>
        </w:tabs>
        <w:spacing w:line="276" w:lineRule="auto"/>
        <w:ind w:right="119"/>
        <w:jc w:val="both"/>
        <w:rPr>
          <w:rFonts w:ascii="Times New Roman" w:hAnsi="Times New Roman"/>
          <w:color w:val="000000" w:themeColor="text1"/>
          <w:szCs w:val="24"/>
        </w:rPr>
      </w:pPr>
      <w:r w:rsidRPr="00B20780">
        <w:rPr>
          <w:rFonts w:ascii="Times New Roman" w:hAnsi="Times New Roman"/>
          <w:b/>
          <w:color w:val="000000" w:themeColor="text1"/>
          <w:szCs w:val="24"/>
        </w:rPr>
        <w:t>2.</w:t>
      </w:r>
      <w:r w:rsidR="00A2048E" w:rsidRPr="00B20780">
        <w:rPr>
          <w:rFonts w:ascii="Times New Roman" w:hAnsi="Times New Roman"/>
          <w:b/>
          <w:color w:val="000000" w:themeColor="text1"/>
          <w:szCs w:val="24"/>
        </w:rPr>
        <w:t>3</w:t>
      </w:r>
      <w:r w:rsidRPr="00B20780">
        <w:rPr>
          <w:rFonts w:ascii="Times New Roman" w:hAnsi="Times New Roman"/>
          <w:color w:val="000000" w:themeColor="text1"/>
          <w:szCs w:val="24"/>
        </w:rPr>
        <w:t xml:space="preserve"> Será garantido às microempresas e às empresas de pequeno porte o tratamento diferenc</w:t>
      </w:r>
      <w:r w:rsidRPr="00B20780">
        <w:rPr>
          <w:rFonts w:ascii="Times New Roman" w:hAnsi="Times New Roman"/>
          <w:color w:val="000000" w:themeColor="text1"/>
          <w:szCs w:val="24"/>
        </w:rPr>
        <w:t>i</w:t>
      </w:r>
      <w:r w:rsidRPr="00B20780">
        <w:rPr>
          <w:rFonts w:ascii="Times New Roman" w:hAnsi="Times New Roman"/>
          <w:color w:val="000000" w:themeColor="text1"/>
          <w:szCs w:val="24"/>
        </w:rPr>
        <w:t>ado de que tratam o inciso IV e os §§ 3º e 4º do art. 1º, da Lei Complementar nº 123, de 14 de setembro de 2006, com a redação dada pela Lei Complementar nº 147, de 07 de agosto de 2014.</w:t>
      </w:r>
    </w:p>
    <w:p w:rsidR="008400BF" w:rsidRPr="00B20780" w:rsidRDefault="008400BF" w:rsidP="008400BF">
      <w:pPr>
        <w:tabs>
          <w:tab w:val="left" w:pos="1701"/>
        </w:tabs>
        <w:spacing w:line="276" w:lineRule="auto"/>
        <w:ind w:right="119"/>
        <w:jc w:val="both"/>
        <w:rPr>
          <w:rFonts w:ascii="Times New Roman" w:hAnsi="Times New Roman"/>
          <w:b/>
          <w:bCs/>
          <w:color w:val="000000" w:themeColor="text1"/>
          <w:szCs w:val="24"/>
        </w:rPr>
      </w:pPr>
    </w:p>
    <w:p w:rsidR="008400BF" w:rsidRPr="00B20780" w:rsidRDefault="008400BF" w:rsidP="00DE35CE">
      <w:pPr>
        <w:pStyle w:val="SemEspaamento"/>
        <w:shd w:val="clear" w:color="auto" w:fill="FFFFFF" w:themeFill="background1"/>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w:t>
      </w:r>
      <w:r w:rsidR="00A2048E" w:rsidRPr="00B20780">
        <w:rPr>
          <w:rFonts w:ascii="Times New Roman" w:hAnsi="Times New Roman" w:cs="Times New Roman"/>
          <w:b/>
          <w:color w:val="000000" w:themeColor="text1"/>
          <w:sz w:val="24"/>
          <w:szCs w:val="24"/>
        </w:rPr>
        <w:t>3</w:t>
      </w:r>
      <w:r w:rsidR="00F221BB">
        <w:rPr>
          <w:rFonts w:ascii="Times New Roman" w:hAnsi="Times New Roman" w:cs="Times New Roman"/>
          <w:b/>
          <w:color w:val="000000" w:themeColor="text1"/>
          <w:sz w:val="24"/>
          <w:szCs w:val="24"/>
        </w:rPr>
        <w:t>.1</w:t>
      </w:r>
      <w:r w:rsidRPr="00B20780">
        <w:rPr>
          <w:rFonts w:ascii="Times New Roman" w:hAnsi="Times New Roman" w:cs="Times New Roman"/>
          <w:b/>
          <w:color w:val="000000" w:themeColor="text1"/>
          <w:sz w:val="24"/>
          <w:szCs w:val="24"/>
        </w:rPr>
        <w:t>.</w:t>
      </w:r>
      <w:r w:rsidRPr="00B20780">
        <w:rPr>
          <w:rFonts w:ascii="Times New Roman" w:hAnsi="Times New Roman" w:cs="Times New Roman"/>
          <w:color w:val="000000" w:themeColor="text1"/>
          <w:sz w:val="24"/>
          <w:szCs w:val="24"/>
        </w:rPr>
        <w:t xml:space="preserve"> Para a participação de Empresas de Grande Porte para os itens destinados a ME ou EPP, deverá ser observado os itens </w:t>
      </w:r>
      <w:r w:rsidR="0022661F" w:rsidRPr="00B20780">
        <w:rPr>
          <w:rFonts w:ascii="Times New Roman" w:hAnsi="Times New Roman" w:cs="Times New Roman"/>
          <w:color w:val="000000" w:themeColor="text1"/>
          <w:sz w:val="24"/>
          <w:szCs w:val="24"/>
        </w:rPr>
        <w:t>5.6 e 5.7</w:t>
      </w:r>
      <w:r w:rsidRPr="00B20780">
        <w:rPr>
          <w:rFonts w:ascii="Times New Roman" w:hAnsi="Times New Roman" w:cs="Times New Roman"/>
          <w:color w:val="000000" w:themeColor="text1"/>
          <w:sz w:val="24"/>
          <w:szCs w:val="24"/>
        </w:rPr>
        <w:t xml:space="preserve"> do Edital.</w:t>
      </w:r>
    </w:p>
    <w:p w:rsidR="008400BF" w:rsidRPr="00B20780" w:rsidRDefault="008400BF" w:rsidP="00DE35CE">
      <w:pPr>
        <w:pStyle w:val="SemEspaamento"/>
        <w:shd w:val="clear" w:color="auto" w:fill="FFFFFF" w:themeFill="background1"/>
        <w:ind w:left="567"/>
        <w:jc w:val="both"/>
        <w:rPr>
          <w:rFonts w:ascii="Times New Roman" w:hAnsi="Times New Roman" w:cs="Times New Roman"/>
          <w:color w:val="000000" w:themeColor="text1"/>
          <w:sz w:val="24"/>
          <w:szCs w:val="24"/>
        </w:rPr>
      </w:pPr>
    </w:p>
    <w:p w:rsidR="008400BF" w:rsidRPr="00B20780" w:rsidRDefault="008400BF" w:rsidP="00DE35CE">
      <w:pPr>
        <w:pStyle w:val="SemEspaamento"/>
        <w:shd w:val="clear" w:color="auto" w:fill="FFFFFF" w:themeFill="background1"/>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w:t>
      </w:r>
      <w:r w:rsidR="00A2048E" w:rsidRPr="00B20780">
        <w:rPr>
          <w:rFonts w:ascii="Times New Roman" w:hAnsi="Times New Roman" w:cs="Times New Roman"/>
          <w:b/>
          <w:color w:val="000000" w:themeColor="text1"/>
          <w:sz w:val="24"/>
          <w:szCs w:val="24"/>
        </w:rPr>
        <w:t>3</w:t>
      </w:r>
      <w:r w:rsidR="00F221BB">
        <w:rPr>
          <w:rFonts w:ascii="Times New Roman" w:hAnsi="Times New Roman" w:cs="Times New Roman"/>
          <w:b/>
          <w:color w:val="000000" w:themeColor="text1"/>
          <w:sz w:val="24"/>
          <w:szCs w:val="24"/>
        </w:rPr>
        <w:t>.2</w:t>
      </w:r>
      <w:r w:rsidRPr="00B20780">
        <w:rPr>
          <w:rFonts w:ascii="Times New Roman" w:hAnsi="Times New Roman" w:cs="Times New Roman"/>
          <w:b/>
          <w:color w:val="000000" w:themeColor="text1"/>
          <w:sz w:val="24"/>
          <w:szCs w:val="24"/>
        </w:rPr>
        <w:t xml:space="preserve">. </w:t>
      </w:r>
      <w:r w:rsidRPr="00B20780">
        <w:rPr>
          <w:rFonts w:ascii="Times New Roman" w:hAnsi="Times New Roman" w:cs="Times New Roman"/>
          <w:color w:val="000000" w:themeColor="text1"/>
          <w:sz w:val="24"/>
          <w:szCs w:val="24"/>
        </w:rPr>
        <w:t>As Empresas de Grande Porte para participação nos itens de livre concorrência deverão apresentar as documentações exigidas no Edital.</w:t>
      </w:r>
    </w:p>
    <w:p w:rsidR="008400BF" w:rsidRPr="00B20780" w:rsidRDefault="008400BF" w:rsidP="00EE6BC7">
      <w:pPr>
        <w:pStyle w:val="SemEspaamento"/>
        <w:jc w:val="both"/>
        <w:rPr>
          <w:rFonts w:ascii="Times New Roman" w:hAnsi="Times New Roman" w:cs="Times New Roman"/>
          <w:b/>
          <w:color w:val="000000" w:themeColor="text1"/>
          <w:sz w:val="24"/>
          <w:szCs w:val="24"/>
        </w:rPr>
      </w:pPr>
    </w:p>
    <w:p w:rsidR="00EE6BC7" w:rsidRPr="00B20780" w:rsidRDefault="00BD305E" w:rsidP="00EE6BC7">
      <w:pPr>
        <w:pStyle w:val="SemEspaamento"/>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2.4</w:t>
      </w:r>
      <w:r w:rsidR="00EE6BC7" w:rsidRPr="00B20780">
        <w:rPr>
          <w:rFonts w:ascii="Times New Roman" w:hAnsi="Times New Roman" w:cs="Times New Roman"/>
          <w:b/>
          <w:color w:val="000000" w:themeColor="text1"/>
          <w:sz w:val="24"/>
          <w:szCs w:val="24"/>
        </w:rPr>
        <w:t>.</w:t>
      </w:r>
      <w:r w:rsidR="00EE6BC7" w:rsidRPr="00B20780">
        <w:rPr>
          <w:rFonts w:ascii="Times New Roman" w:hAnsi="Times New Roman" w:cs="Times New Roman"/>
          <w:color w:val="000000" w:themeColor="text1"/>
          <w:sz w:val="24"/>
          <w:szCs w:val="24"/>
        </w:rPr>
        <w:t xml:space="preserve"> É vedada a participação na presente licitação de empresas:</w:t>
      </w:r>
    </w:p>
    <w:p w:rsidR="00EE6BC7" w:rsidRPr="00B20780" w:rsidRDefault="00EE6BC7" w:rsidP="00EE6BC7">
      <w:pPr>
        <w:pStyle w:val="SemEspaamento"/>
        <w:jc w:val="both"/>
        <w:rPr>
          <w:rFonts w:ascii="Times New Roman" w:hAnsi="Times New Roman" w:cs="Times New Roman"/>
          <w:b/>
          <w:color w:val="000000" w:themeColor="text1"/>
          <w:sz w:val="24"/>
          <w:szCs w:val="24"/>
        </w:rPr>
      </w:pPr>
    </w:p>
    <w:p w:rsidR="00EE6BC7" w:rsidRPr="00B20780" w:rsidRDefault="00BD305E" w:rsidP="00EE6BC7">
      <w:pPr>
        <w:pStyle w:val="SemEspaamento"/>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2.4</w:t>
      </w:r>
      <w:r w:rsidR="00EE6BC7" w:rsidRPr="00B20780">
        <w:rPr>
          <w:rFonts w:ascii="Times New Roman" w:hAnsi="Times New Roman" w:cs="Times New Roman"/>
          <w:b/>
          <w:color w:val="000000" w:themeColor="text1"/>
          <w:sz w:val="24"/>
          <w:szCs w:val="24"/>
        </w:rPr>
        <w:t>.1.</w:t>
      </w:r>
      <w:r w:rsidR="00EE6BC7" w:rsidRPr="00B20780">
        <w:rPr>
          <w:rFonts w:ascii="Times New Roman" w:hAnsi="Times New Roman" w:cs="Times New Roman"/>
          <w:color w:val="000000" w:themeColor="text1"/>
          <w:sz w:val="24"/>
          <w:szCs w:val="24"/>
        </w:rPr>
        <w:t xml:space="preserve"> Em processo de falência, sob concurso de credores, em dissolução ou em liquid</w:t>
      </w:r>
      <w:r w:rsidR="00EE6BC7" w:rsidRPr="00B20780">
        <w:rPr>
          <w:rFonts w:ascii="Times New Roman" w:hAnsi="Times New Roman" w:cs="Times New Roman"/>
          <w:color w:val="000000" w:themeColor="text1"/>
          <w:sz w:val="24"/>
          <w:szCs w:val="24"/>
        </w:rPr>
        <w:t>a</w:t>
      </w:r>
      <w:r w:rsidR="00EE6BC7" w:rsidRPr="00B20780">
        <w:rPr>
          <w:rFonts w:ascii="Times New Roman" w:hAnsi="Times New Roman" w:cs="Times New Roman"/>
          <w:color w:val="000000" w:themeColor="text1"/>
          <w:sz w:val="24"/>
          <w:szCs w:val="24"/>
        </w:rPr>
        <w:t>ção ou recuperação judicial;</w:t>
      </w:r>
    </w:p>
    <w:p w:rsidR="00EE6BC7" w:rsidRPr="00B20780" w:rsidRDefault="00EE6BC7" w:rsidP="00EE6BC7">
      <w:pPr>
        <w:pStyle w:val="SemEspaamento"/>
        <w:ind w:left="567"/>
        <w:jc w:val="both"/>
        <w:rPr>
          <w:rFonts w:ascii="Times New Roman" w:hAnsi="Times New Roman" w:cs="Times New Roman"/>
          <w:color w:val="000000" w:themeColor="text1"/>
          <w:sz w:val="24"/>
          <w:szCs w:val="24"/>
        </w:rPr>
      </w:pPr>
    </w:p>
    <w:p w:rsidR="00EE6BC7" w:rsidRPr="00B20780" w:rsidRDefault="00BD305E" w:rsidP="00EE6BC7">
      <w:pPr>
        <w:pStyle w:val="SemEspaamento"/>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2.4</w:t>
      </w:r>
      <w:r w:rsidR="00EE6BC7" w:rsidRPr="00B20780">
        <w:rPr>
          <w:rFonts w:ascii="Times New Roman" w:hAnsi="Times New Roman" w:cs="Times New Roman"/>
          <w:b/>
          <w:color w:val="000000" w:themeColor="text1"/>
          <w:sz w:val="24"/>
          <w:szCs w:val="24"/>
        </w:rPr>
        <w:t xml:space="preserve">.2. </w:t>
      </w:r>
      <w:r w:rsidR="00EE6BC7" w:rsidRPr="00B20780">
        <w:rPr>
          <w:rFonts w:ascii="Times New Roman" w:hAnsi="Times New Roman" w:cs="Times New Roman"/>
          <w:color w:val="000000" w:themeColor="text1"/>
          <w:sz w:val="24"/>
          <w:szCs w:val="24"/>
        </w:rPr>
        <w:t>Que tenham sido suspensas temporariamente de participarem em licitação ou i</w:t>
      </w:r>
      <w:r w:rsidR="00EE6BC7" w:rsidRPr="00B20780">
        <w:rPr>
          <w:rFonts w:ascii="Times New Roman" w:hAnsi="Times New Roman" w:cs="Times New Roman"/>
          <w:color w:val="000000" w:themeColor="text1"/>
          <w:sz w:val="24"/>
          <w:szCs w:val="24"/>
        </w:rPr>
        <w:t>m</w:t>
      </w:r>
      <w:r w:rsidR="00EE6BC7" w:rsidRPr="00B20780">
        <w:rPr>
          <w:rFonts w:ascii="Times New Roman" w:hAnsi="Times New Roman" w:cs="Times New Roman"/>
          <w:color w:val="000000" w:themeColor="text1"/>
          <w:sz w:val="24"/>
          <w:szCs w:val="24"/>
        </w:rPr>
        <w:t>pedidas de contratar com a Administração Pública;</w:t>
      </w:r>
    </w:p>
    <w:p w:rsidR="00EE6BC7" w:rsidRPr="00B20780" w:rsidRDefault="00EE6BC7" w:rsidP="00EE6BC7">
      <w:pPr>
        <w:pStyle w:val="SemEspaamento"/>
        <w:ind w:left="567"/>
        <w:jc w:val="both"/>
        <w:rPr>
          <w:rFonts w:ascii="Times New Roman" w:hAnsi="Times New Roman" w:cs="Times New Roman"/>
          <w:b/>
          <w:color w:val="000000" w:themeColor="text1"/>
          <w:sz w:val="24"/>
          <w:szCs w:val="24"/>
        </w:rPr>
      </w:pPr>
    </w:p>
    <w:p w:rsidR="00EE6BC7" w:rsidRPr="00B20780" w:rsidRDefault="00BD305E" w:rsidP="00EE6BC7">
      <w:pPr>
        <w:pStyle w:val="SemEspaamento"/>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2.4</w:t>
      </w:r>
      <w:r w:rsidR="00EE6BC7" w:rsidRPr="00B20780">
        <w:rPr>
          <w:rFonts w:ascii="Times New Roman" w:hAnsi="Times New Roman" w:cs="Times New Roman"/>
          <w:b/>
          <w:color w:val="000000" w:themeColor="text1"/>
          <w:sz w:val="24"/>
          <w:szCs w:val="24"/>
        </w:rPr>
        <w:t>.3.</w:t>
      </w:r>
      <w:r w:rsidR="00EE6BC7" w:rsidRPr="00B20780">
        <w:rPr>
          <w:rFonts w:ascii="Times New Roman" w:hAnsi="Times New Roman" w:cs="Times New Roman"/>
          <w:color w:val="000000" w:themeColor="text1"/>
          <w:sz w:val="24"/>
          <w:szCs w:val="24"/>
        </w:rPr>
        <w:t xml:space="preserve"> Que tenham sido declaradas inidôneas pela Administração pública, enquanto pe</w:t>
      </w:r>
      <w:r w:rsidR="00EE6BC7" w:rsidRPr="00B20780">
        <w:rPr>
          <w:rFonts w:ascii="Times New Roman" w:hAnsi="Times New Roman" w:cs="Times New Roman"/>
          <w:color w:val="000000" w:themeColor="text1"/>
          <w:sz w:val="24"/>
          <w:szCs w:val="24"/>
        </w:rPr>
        <w:t>r</w:t>
      </w:r>
      <w:r w:rsidR="00EE6BC7" w:rsidRPr="00B20780">
        <w:rPr>
          <w:rFonts w:ascii="Times New Roman" w:hAnsi="Times New Roman" w:cs="Times New Roman"/>
          <w:color w:val="000000" w:themeColor="text1"/>
          <w:sz w:val="24"/>
          <w:szCs w:val="24"/>
        </w:rPr>
        <w:t>durarem os motivos determinantes da punição, ou até que seja promovida sua reabilit</w:t>
      </w:r>
      <w:r w:rsidR="00EE6BC7" w:rsidRPr="00B20780">
        <w:rPr>
          <w:rFonts w:ascii="Times New Roman" w:hAnsi="Times New Roman" w:cs="Times New Roman"/>
          <w:color w:val="000000" w:themeColor="text1"/>
          <w:sz w:val="24"/>
          <w:szCs w:val="24"/>
        </w:rPr>
        <w:t>a</w:t>
      </w:r>
      <w:r w:rsidR="00EE6BC7" w:rsidRPr="00B20780">
        <w:rPr>
          <w:rFonts w:ascii="Times New Roman" w:hAnsi="Times New Roman" w:cs="Times New Roman"/>
          <w:color w:val="000000" w:themeColor="text1"/>
          <w:sz w:val="24"/>
          <w:szCs w:val="24"/>
        </w:rPr>
        <w:t>ção, nos moldes do art. 87, IV, da Lei 8.666/93;</w:t>
      </w:r>
    </w:p>
    <w:p w:rsidR="00EE6BC7" w:rsidRPr="00B20780" w:rsidRDefault="00EE6BC7" w:rsidP="00EE6BC7">
      <w:pPr>
        <w:pStyle w:val="SemEspaamento"/>
        <w:ind w:left="567"/>
        <w:jc w:val="both"/>
        <w:rPr>
          <w:rFonts w:ascii="Times New Roman" w:hAnsi="Times New Roman" w:cs="Times New Roman"/>
          <w:b/>
          <w:color w:val="000000" w:themeColor="text1"/>
          <w:sz w:val="24"/>
          <w:szCs w:val="24"/>
        </w:rPr>
      </w:pPr>
    </w:p>
    <w:p w:rsidR="00EE6BC7" w:rsidRPr="00B20780" w:rsidRDefault="00BD305E" w:rsidP="00EE6BC7">
      <w:pPr>
        <w:pStyle w:val="SemEspaamento"/>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2.4</w:t>
      </w:r>
      <w:r w:rsidR="00EE6BC7" w:rsidRPr="00B20780">
        <w:rPr>
          <w:rFonts w:ascii="Times New Roman" w:hAnsi="Times New Roman" w:cs="Times New Roman"/>
          <w:b/>
          <w:color w:val="000000" w:themeColor="text1"/>
          <w:sz w:val="24"/>
          <w:szCs w:val="24"/>
        </w:rPr>
        <w:t>.4.</w:t>
      </w:r>
      <w:r w:rsidR="00EE6BC7" w:rsidRPr="00B20780">
        <w:rPr>
          <w:rFonts w:ascii="Times New Roman" w:hAnsi="Times New Roman" w:cs="Times New Roman"/>
          <w:color w:val="000000" w:themeColor="text1"/>
          <w:sz w:val="24"/>
          <w:szCs w:val="24"/>
        </w:rPr>
        <w:t xml:space="preserve"> Que estejam reunidas em consórcio e sejam controladoras, coligadas ou subsidi</w:t>
      </w:r>
      <w:r w:rsidR="00EE6BC7" w:rsidRPr="00B20780">
        <w:rPr>
          <w:rFonts w:ascii="Times New Roman" w:hAnsi="Times New Roman" w:cs="Times New Roman"/>
          <w:color w:val="000000" w:themeColor="text1"/>
          <w:sz w:val="24"/>
          <w:szCs w:val="24"/>
        </w:rPr>
        <w:t>á</w:t>
      </w:r>
      <w:r w:rsidR="00EE6BC7" w:rsidRPr="00B20780">
        <w:rPr>
          <w:rFonts w:ascii="Times New Roman" w:hAnsi="Times New Roman" w:cs="Times New Roman"/>
          <w:color w:val="000000" w:themeColor="text1"/>
          <w:sz w:val="24"/>
          <w:szCs w:val="24"/>
        </w:rPr>
        <w:t>rias entre si, ou ainda, qualquer que seja sua forma de constituição;</w:t>
      </w:r>
    </w:p>
    <w:p w:rsidR="00EE6BC7" w:rsidRPr="00B20780" w:rsidRDefault="00EE6BC7" w:rsidP="00EE6BC7">
      <w:pPr>
        <w:pStyle w:val="SemEspaamento"/>
        <w:ind w:left="567"/>
        <w:jc w:val="both"/>
        <w:rPr>
          <w:rFonts w:ascii="Times New Roman" w:hAnsi="Times New Roman" w:cs="Times New Roman"/>
          <w:color w:val="000000" w:themeColor="text1"/>
          <w:sz w:val="24"/>
          <w:szCs w:val="24"/>
        </w:rPr>
      </w:pPr>
    </w:p>
    <w:p w:rsidR="00EE6BC7" w:rsidRPr="00B20780" w:rsidRDefault="00BD305E" w:rsidP="00EE6BC7">
      <w:pPr>
        <w:pStyle w:val="SemEspaamento"/>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2.4</w:t>
      </w:r>
      <w:r w:rsidR="00EE6BC7" w:rsidRPr="00B20780">
        <w:rPr>
          <w:rFonts w:ascii="Times New Roman" w:hAnsi="Times New Roman" w:cs="Times New Roman"/>
          <w:b/>
          <w:color w:val="000000" w:themeColor="text1"/>
          <w:sz w:val="24"/>
          <w:szCs w:val="24"/>
        </w:rPr>
        <w:t>.5.</w:t>
      </w:r>
      <w:r w:rsidR="00EE6BC7" w:rsidRPr="00B20780">
        <w:rPr>
          <w:rFonts w:ascii="Times New Roman" w:hAnsi="Times New Roman" w:cs="Times New Roman"/>
          <w:color w:val="000000" w:themeColor="text1"/>
          <w:sz w:val="24"/>
          <w:szCs w:val="24"/>
        </w:rPr>
        <w:t xml:space="preserve"> Estrangeiras que não funcionem no País.</w:t>
      </w:r>
    </w:p>
    <w:p w:rsidR="00EE6BC7" w:rsidRPr="00B20780" w:rsidRDefault="00EE6BC7" w:rsidP="00EE6BC7">
      <w:pPr>
        <w:pStyle w:val="SemEspaamento"/>
        <w:ind w:left="567"/>
        <w:jc w:val="both"/>
        <w:rPr>
          <w:rFonts w:ascii="Times New Roman" w:hAnsi="Times New Roman" w:cs="Times New Roman"/>
          <w:b/>
          <w:color w:val="000000" w:themeColor="text1"/>
          <w:sz w:val="24"/>
          <w:szCs w:val="24"/>
        </w:rPr>
      </w:pPr>
    </w:p>
    <w:p w:rsidR="00EE6BC7" w:rsidRDefault="00BD305E" w:rsidP="00EE6BC7">
      <w:pPr>
        <w:pStyle w:val="SemEspaamento"/>
        <w:ind w:left="567"/>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lastRenderedPageBreak/>
        <w:t>2.4</w:t>
      </w:r>
      <w:r w:rsidR="00EE6BC7" w:rsidRPr="00B20780">
        <w:rPr>
          <w:rFonts w:ascii="Times New Roman" w:hAnsi="Times New Roman" w:cs="Times New Roman"/>
          <w:b/>
          <w:color w:val="000000" w:themeColor="text1"/>
          <w:sz w:val="24"/>
          <w:szCs w:val="24"/>
        </w:rPr>
        <w:t>.6.</w:t>
      </w:r>
      <w:r w:rsidR="00EE6BC7" w:rsidRPr="00B20780">
        <w:rPr>
          <w:rFonts w:ascii="Times New Roman" w:hAnsi="Times New Roman" w:cs="Times New Roman"/>
          <w:color w:val="000000" w:themeColor="text1"/>
          <w:sz w:val="24"/>
          <w:szCs w:val="24"/>
        </w:rPr>
        <w:t xml:space="preserve"> Enquadradas nas disposições do artigo 9º da Lei Federal nº 8.666/93 e suas alt</w:t>
      </w:r>
      <w:r w:rsidR="00EE6BC7" w:rsidRPr="00B20780">
        <w:rPr>
          <w:rFonts w:ascii="Times New Roman" w:hAnsi="Times New Roman" w:cs="Times New Roman"/>
          <w:color w:val="000000" w:themeColor="text1"/>
          <w:sz w:val="24"/>
          <w:szCs w:val="24"/>
        </w:rPr>
        <w:t>e</w:t>
      </w:r>
      <w:r w:rsidR="00EE6BC7" w:rsidRPr="00B20780">
        <w:rPr>
          <w:rFonts w:ascii="Times New Roman" w:hAnsi="Times New Roman" w:cs="Times New Roman"/>
          <w:color w:val="000000" w:themeColor="text1"/>
          <w:sz w:val="24"/>
          <w:szCs w:val="24"/>
        </w:rPr>
        <w:t>rações posteriores.</w:t>
      </w:r>
    </w:p>
    <w:p w:rsidR="001509FD" w:rsidRPr="00B20780" w:rsidRDefault="001509FD" w:rsidP="00EE6BC7">
      <w:pPr>
        <w:pStyle w:val="SemEspaamento"/>
        <w:ind w:left="567"/>
        <w:jc w:val="both"/>
        <w:rPr>
          <w:rFonts w:ascii="Times New Roman" w:hAnsi="Times New Roman" w:cs="Times New Roman"/>
          <w:color w:val="000000" w:themeColor="text1"/>
          <w:sz w:val="24"/>
          <w:szCs w:val="24"/>
        </w:rPr>
      </w:pPr>
    </w:p>
    <w:p w:rsidR="00EE6BC7" w:rsidRDefault="00BD305E" w:rsidP="00EE6BC7">
      <w:pPr>
        <w:pStyle w:val="SemEspaamento"/>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2.5</w:t>
      </w:r>
      <w:r w:rsidR="00EE6BC7" w:rsidRPr="00B20780">
        <w:rPr>
          <w:rFonts w:ascii="Times New Roman" w:hAnsi="Times New Roman" w:cs="Times New Roman"/>
          <w:b/>
          <w:color w:val="000000" w:themeColor="text1"/>
          <w:sz w:val="24"/>
          <w:szCs w:val="24"/>
        </w:rPr>
        <w:t xml:space="preserve">. </w:t>
      </w:r>
      <w:r w:rsidR="00EE6BC7" w:rsidRPr="00B20780">
        <w:rPr>
          <w:rFonts w:ascii="Times New Roman" w:hAnsi="Times New Roman" w:cs="Times New Roman"/>
          <w:color w:val="000000" w:themeColor="text1"/>
          <w:sz w:val="24"/>
          <w:szCs w:val="24"/>
        </w:rPr>
        <w:t>A observ</w:t>
      </w:r>
      <w:r w:rsidRPr="00B20780">
        <w:rPr>
          <w:rFonts w:ascii="Times New Roman" w:hAnsi="Times New Roman" w:cs="Times New Roman"/>
          <w:color w:val="000000" w:themeColor="text1"/>
          <w:sz w:val="24"/>
          <w:szCs w:val="24"/>
        </w:rPr>
        <w:t xml:space="preserve">ância das vedações </w:t>
      </w:r>
      <w:r w:rsidR="008A1B38">
        <w:rPr>
          <w:rFonts w:ascii="Times New Roman" w:hAnsi="Times New Roman" w:cs="Times New Roman"/>
          <w:color w:val="000000" w:themeColor="text1"/>
          <w:sz w:val="24"/>
          <w:szCs w:val="24"/>
        </w:rPr>
        <w:t>elencadas no</w:t>
      </w:r>
      <w:r w:rsidRPr="00B20780">
        <w:rPr>
          <w:rFonts w:ascii="Times New Roman" w:hAnsi="Times New Roman" w:cs="Times New Roman"/>
          <w:color w:val="000000" w:themeColor="text1"/>
          <w:sz w:val="24"/>
          <w:szCs w:val="24"/>
        </w:rPr>
        <w:t xml:space="preserve"> </w:t>
      </w:r>
      <w:r w:rsidR="008A1B38">
        <w:rPr>
          <w:rFonts w:ascii="Times New Roman" w:hAnsi="Times New Roman" w:cs="Times New Roman"/>
          <w:color w:val="000000" w:themeColor="text1"/>
          <w:sz w:val="24"/>
          <w:szCs w:val="24"/>
        </w:rPr>
        <w:t>item</w:t>
      </w:r>
      <w:r w:rsidRPr="00B20780">
        <w:rPr>
          <w:rFonts w:ascii="Times New Roman" w:hAnsi="Times New Roman" w:cs="Times New Roman"/>
          <w:color w:val="000000" w:themeColor="text1"/>
          <w:sz w:val="24"/>
          <w:szCs w:val="24"/>
        </w:rPr>
        <w:t xml:space="preserve"> 2.4</w:t>
      </w:r>
      <w:r w:rsidR="00EE6BC7" w:rsidRPr="00B20780">
        <w:rPr>
          <w:rFonts w:ascii="Times New Roman" w:hAnsi="Times New Roman" w:cs="Times New Roman"/>
          <w:color w:val="000000" w:themeColor="text1"/>
          <w:sz w:val="24"/>
          <w:szCs w:val="24"/>
        </w:rPr>
        <w:t xml:space="preserve"> são de inteira responsabilidade do lic</w:t>
      </w:r>
      <w:r w:rsidR="00EE6BC7" w:rsidRPr="00B20780">
        <w:rPr>
          <w:rFonts w:ascii="Times New Roman" w:hAnsi="Times New Roman" w:cs="Times New Roman"/>
          <w:color w:val="000000" w:themeColor="text1"/>
          <w:sz w:val="24"/>
          <w:szCs w:val="24"/>
        </w:rPr>
        <w:t>i</w:t>
      </w:r>
      <w:r w:rsidR="00EE6BC7" w:rsidRPr="00B20780">
        <w:rPr>
          <w:rFonts w:ascii="Times New Roman" w:hAnsi="Times New Roman" w:cs="Times New Roman"/>
          <w:color w:val="000000" w:themeColor="text1"/>
          <w:sz w:val="24"/>
          <w:szCs w:val="24"/>
        </w:rPr>
        <w:t>tante que, pelo descumprimento, sujeita-se às penalidades cabíveis.</w:t>
      </w:r>
    </w:p>
    <w:p w:rsidR="004B584F" w:rsidRPr="00B20780" w:rsidRDefault="004B584F" w:rsidP="00EE6BC7">
      <w:pPr>
        <w:pStyle w:val="SemEspaamento"/>
        <w:jc w:val="both"/>
        <w:rPr>
          <w:rFonts w:ascii="Times New Roman" w:hAnsi="Times New Roman" w:cs="Times New Roman"/>
          <w:color w:val="000000" w:themeColor="text1"/>
          <w:sz w:val="24"/>
          <w:szCs w:val="24"/>
        </w:rPr>
      </w:pPr>
    </w:p>
    <w:p w:rsidR="00EE6BC7" w:rsidRPr="00B20780" w:rsidRDefault="00BD305E" w:rsidP="00EE6BC7">
      <w:pPr>
        <w:pStyle w:val="SemEspaamento"/>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2.6</w:t>
      </w:r>
      <w:r w:rsidR="00EE6BC7" w:rsidRPr="00B20780">
        <w:rPr>
          <w:rFonts w:ascii="Times New Roman" w:hAnsi="Times New Roman" w:cs="Times New Roman"/>
          <w:b/>
          <w:color w:val="000000" w:themeColor="text1"/>
          <w:sz w:val="24"/>
          <w:szCs w:val="24"/>
        </w:rPr>
        <w:t>.</w:t>
      </w:r>
      <w:r w:rsidR="00EE6BC7" w:rsidRPr="00B20780">
        <w:rPr>
          <w:rFonts w:ascii="Times New Roman" w:hAnsi="Times New Roman" w:cs="Times New Roman"/>
          <w:color w:val="000000" w:themeColor="text1"/>
          <w:sz w:val="24"/>
          <w:szCs w:val="24"/>
        </w:rPr>
        <w:t xml:space="preserve"> A participação neste certame, sem prévia impugnação, implica em aceitação de todas as condições estabelecidas neste instrumento convocatório.</w:t>
      </w:r>
    </w:p>
    <w:p w:rsidR="006A379D" w:rsidRPr="00B20780" w:rsidRDefault="006A379D" w:rsidP="00EE6BC7">
      <w:pPr>
        <w:pStyle w:val="SemEspaamento"/>
        <w:jc w:val="both"/>
        <w:rPr>
          <w:rFonts w:ascii="Times New Roman" w:hAnsi="Times New Roman" w:cs="Times New Roman"/>
          <w:b/>
          <w:color w:val="000000" w:themeColor="text1"/>
          <w:sz w:val="24"/>
          <w:szCs w:val="24"/>
        </w:rPr>
      </w:pPr>
    </w:p>
    <w:p w:rsidR="00EE6BC7" w:rsidRPr="00B20780" w:rsidRDefault="00BD305E" w:rsidP="00EE6BC7">
      <w:pPr>
        <w:pStyle w:val="SemEspaamento"/>
        <w:jc w:val="both"/>
        <w:rPr>
          <w:rFonts w:ascii="Times New Roman" w:hAnsi="Times New Roman" w:cs="Times New Roman"/>
          <w:color w:val="000000" w:themeColor="text1"/>
          <w:sz w:val="24"/>
          <w:szCs w:val="24"/>
        </w:rPr>
      </w:pPr>
      <w:r w:rsidRPr="00B20780">
        <w:rPr>
          <w:rFonts w:ascii="Times New Roman" w:hAnsi="Times New Roman" w:cs="Times New Roman"/>
          <w:b/>
          <w:color w:val="000000" w:themeColor="text1"/>
          <w:sz w:val="24"/>
          <w:szCs w:val="24"/>
        </w:rPr>
        <w:t>2.</w:t>
      </w:r>
      <w:r w:rsidR="00C93207" w:rsidRPr="00B20780">
        <w:rPr>
          <w:rFonts w:ascii="Times New Roman" w:hAnsi="Times New Roman" w:cs="Times New Roman"/>
          <w:b/>
          <w:color w:val="000000" w:themeColor="text1"/>
          <w:sz w:val="24"/>
          <w:szCs w:val="24"/>
        </w:rPr>
        <w:t>7</w:t>
      </w:r>
      <w:r w:rsidR="00EE6BC7" w:rsidRPr="00B20780">
        <w:rPr>
          <w:rFonts w:ascii="Times New Roman" w:hAnsi="Times New Roman" w:cs="Times New Roman"/>
          <w:b/>
          <w:color w:val="000000" w:themeColor="text1"/>
          <w:sz w:val="24"/>
          <w:szCs w:val="24"/>
        </w:rPr>
        <w:t>.</w:t>
      </w:r>
      <w:r w:rsidR="00EE6BC7" w:rsidRPr="00B20780">
        <w:rPr>
          <w:rFonts w:ascii="Times New Roman" w:hAnsi="Times New Roman" w:cs="Times New Roman"/>
          <w:color w:val="000000" w:themeColor="text1"/>
          <w:sz w:val="24"/>
          <w:szCs w:val="24"/>
        </w:rPr>
        <w:t xml:space="preserve"> Em nenhuma hipótese serão aceitos envelopes de Propostas e ou Documentação enviados via</w:t>
      </w:r>
      <w:r w:rsidR="006C2824" w:rsidRPr="00B20780">
        <w:rPr>
          <w:rFonts w:ascii="Times New Roman" w:hAnsi="Times New Roman" w:cs="Times New Roman"/>
          <w:color w:val="000000" w:themeColor="text1"/>
          <w:sz w:val="24"/>
          <w:szCs w:val="24"/>
        </w:rPr>
        <w:t xml:space="preserve"> telegrama, </w:t>
      </w:r>
      <w:r w:rsidR="00EE6BC7" w:rsidRPr="00B20780">
        <w:rPr>
          <w:rFonts w:ascii="Times New Roman" w:hAnsi="Times New Roman" w:cs="Times New Roman"/>
          <w:color w:val="000000" w:themeColor="text1"/>
          <w:sz w:val="24"/>
          <w:szCs w:val="24"/>
        </w:rPr>
        <w:t xml:space="preserve"> fax, e-mail, sistema de Correios (Sedex, Carta Comum e ou Carta Registrada)</w:t>
      </w:r>
      <w:r w:rsidR="00EE6BC7" w:rsidRPr="00B20780">
        <w:rPr>
          <w:rFonts w:ascii="Times New Roman" w:hAnsi="Times New Roman" w:cs="Times New Roman"/>
          <w:b/>
          <w:color w:val="000000" w:themeColor="text1"/>
          <w:sz w:val="24"/>
          <w:szCs w:val="24"/>
        </w:rPr>
        <w:t xml:space="preserve">, </w:t>
      </w:r>
      <w:r w:rsidR="00EE6BC7" w:rsidRPr="00B20780">
        <w:rPr>
          <w:rFonts w:ascii="Times New Roman" w:hAnsi="Times New Roman" w:cs="Times New Roman"/>
          <w:color w:val="000000" w:themeColor="text1"/>
          <w:sz w:val="24"/>
          <w:szCs w:val="24"/>
        </w:rPr>
        <w:t>ou similares.</w:t>
      </w:r>
    </w:p>
    <w:p w:rsidR="000E7F02" w:rsidRPr="00B20780" w:rsidRDefault="000E7F02" w:rsidP="00EE6BC7">
      <w:pPr>
        <w:pStyle w:val="SemEspaamento"/>
        <w:jc w:val="both"/>
        <w:rPr>
          <w:rFonts w:ascii="Times New Roman" w:hAnsi="Times New Roman" w:cs="Times New Roman"/>
          <w:color w:val="000000" w:themeColor="text1"/>
          <w:sz w:val="24"/>
          <w:szCs w:val="24"/>
        </w:rPr>
      </w:pPr>
    </w:p>
    <w:p w:rsidR="0003519B" w:rsidRPr="00AF5A1F" w:rsidRDefault="00E43F22" w:rsidP="0003519B">
      <w:pPr>
        <w:pStyle w:val="SemEspaamento"/>
        <w:jc w:val="both"/>
        <w:rPr>
          <w:rFonts w:ascii="Times New Roman" w:hAnsi="Times New Roman" w:cs="Times New Roman"/>
          <w:color w:val="000000" w:themeColor="text1"/>
          <w:sz w:val="24"/>
          <w:szCs w:val="24"/>
        </w:rPr>
      </w:pPr>
      <w:r w:rsidRPr="00E43F22">
        <w:rPr>
          <w:rFonts w:ascii="Times New Roman" w:hAnsi="Times New Roman" w:cs="Times New Roman"/>
          <w:b/>
          <w:color w:val="000000" w:themeColor="text1"/>
          <w:sz w:val="24"/>
          <w:szCs w:val="24"/>
        </w:rPr>
        <w:t>2.8</w:t>
      </w:r>
      <w:r w:rsidR="0025154F" w:rsidRPr="00B20780">
        <w:rPr>
          <w:rFonts w:ascii="Times New Roman" w:hAnsi="Times New Roman" w:cs="Times New Roman"/>
          <w:color w:val="000000" w:themeColor="text1"/>
          <w:sz w:val="24"/>
          <w:szCs w:val="24"/>
        </w:rPr>
        <w:t xml:space="preserve"> </w:t>
      </w:r>
      <w:r w:rsidR="0003519B" w:rsidRPr="00AF5A1F">
        <w:rPr>
          <w:rFonts w:ascii="Times New Roman" w:hAnsi="Times New Roman"/>
          <w:color w:val="000000" w:themeColor="text1"/>
          <w:sz w:val="24"/>
          <w:szCs w:val="24"/>
        </w:rPr>
        <w:t>As impugnações poderão ser protocoladas diretamente na Comissão Permanente de Lic</w:t>
      </w:r>
      <w:r w:rsidR="0003519B" w:rsidRPr="00AF5A1F">
        <w:rPr>
          <w:rFonts w:ascii="Times New Roman" w:hAnsi="Times New Roman"/>
          <w:color w:val="000000" w:themeColor="text1"/>
          <w:sz w:val="24"/>
          <w:szCs w:val="24"/>
        </w:rPr>
        <w:t>i</w:t>
      </w:r>
      <w:r w:rsidR="0003519B" w:rsidRPr="00AF5A1F">
        <w:rPr>
          <w:rFonts w:ascii="Times New Roman" w:hAnsi="Times New Roman"/>
          <w:color w:val="000000" w:themeColor="text1"/>
          <w:sz w:val="24"/>
          <w:szCs w:val="24"/>
        </w:rPr>
        <w:t>tação, em meio físico ou eletrônico, nos termos do artigo 41, §§ 1º e 2º da Lei 8.666/93, co</w:t>
      </w:r>
      <w:r w:rsidR="0003519B" w:rsidRPr="00AF5A1F">
        <w:rPr>
          <w:rFonts w:ascii="Times New Roman" w:hAnsi="Times New Roman"/>
          <w:color w:val="000000" w:themeColor="text1"/>
          <w:sz w:val="24"/>
          <w:szCs w:val="24"/>
        </w:rPr>
        <w:t>m</w:t>
      </w:r>
      <w:r w:rsidR="0003519B" w:rsidRPr="00AF5A1F">
        <w:rPr>
          <w:rFonts w:ascii="Times New Roman" w:hAnsi="Times New Roman"/>
          <w:color w:val="000000" w:themeColor="text1"/>
          <w:sz w:val="24"/>
          <w:szCs w:val="24"/>
        </w:rPr>
        <w:t>binado com o art. 4º, IV da Lei nº 1.520/2002. Nas impugnações deverão constar telefone e email para contato de retorno.</w:t>
      </w:r>
    </w:p>
    <w:p w:rsidR="000E7F02" w:rsidRPr="003B527D" w:rsidRDefault="000E7F02" w:rsidP="00EE6BC7">
      <w:pPr>
        <w:pStyle w:val="SemEspaamento"/>
        <w:jc w:val="both"/>
        <w:rPr>
          <w:rFonts w:ascii="Times New Roman" w:hAnsi="Times New Roman" w:cs="Times New Roman"/>
          <w:sz w:val="24"/>
          <w:szCs w:val="24"/>
        </w:rPr>
      </w:pPr>
    </w:p>
    <w:p w:rsidR="006A52FB" w:rsidRPr="003B527D" w:rsidRDefault="003C41AE" w:rsidP="00487866">
      <w:pPr>
        <w:pStyle w:val="SemEspaamento"/>
        <w:pBdr>
          <w:bottom w:val="single" w:sz="4" w:space="1" w:color="auto"/>
        </w:pBdr>
        <w:jc w:val="both"/>
        <w:rPr>
          <w:rFonts w:ascii="Times New Roman" w:hAnsi="Times New Roman" w:cs="Times New Roman"/>
          <w:sz w:val="24"/>
          <w:szCs w:val="24"/>
        </w:rPr>
      </w:pPr>
      <w:r w:rsidRPr="003B527D">
        <w:rPr>
          <w:rFonts w:ascii="Times New Roman" w:hAnsi="Times New Roman" w:cs="Times New Roman"/>
          <w:b/>
          <w:sz w:val="24"/>
          <w:szCs w:val="24"/>
        </w:rPr>
        <w:t xml:space="preserve">III </w:t>
      </w:r>
      <w:r w:rsidR="00006E89" w:rsidRPr="003B527D">
        <w:rPr>
          <w:rFonts w:ascii="Times New Roman" w:hAnsi="Times New Roman" w:cs="Times New Roman"/>
          <w:b/>
          <w:sz w:val="24"/>
          <w:szCs w:val="24"/>
        </w:rPr>
        <w:t xml:space="preserve">- </w:t>
      </w:r>
      <w:r w:rsidRPr="003B527D">
        <w:rPr>
          <w:rFonts w:ascii="Times New Roman" w:hAnsi="Times New Roman" w:cs="Times New Roman"/>
          <w:b/>
          <w:sz w:val="24"/>
          <w:szCs w:val="24"/>
        </w:rPr>
        <w:t>DO CREDENCIAMENTO</w:t>
      </w:r>
    </w:p>
    <w:p w:rsidR="00ED23E9" w:rsidRDefault="00ED23E9" w:rsidP="00694637">
      <w:pPr>
        <w:pStyle w:val="SemEspaamento"/>
        <w:jc w:val="both"/>
        <w:rPr>
          <w:rFonts w:ascii="Times New Roman" w:hAnsi="Times New Roman" w:cs="Times New Roman"/>
          <w:sz w:val="24"/>
          <w:szCs w:val="24"/>
        </w:rPr>
      </w:pPr>
    </w:p>
    <w:p w:rsidR="0083568F" w:rsidRPr="00BB6545" w:rsidRDefault="00A1364A" w:rsidP="0083568F">
      <w:pPr>
        <w:pStyle w:val="SemEspaamento"/>
        <w:jc w:val="both"/>
        <w:rPr>
          <w:rFonts w:ascii="Times New Roman" w:hAnsi="Times New Roman" w:cs="Times New Roman"/>
          <w:sz w:val="24"/>
          <w:szCs w:val="24"/>
        </w:rPr>
      </w:pPr>
      <w:r>
        <w:rPr>
          <w:rFonts w:ascii="Times New Roman" w:hAnsi="Times New Roman" w:cs="Times New Roman"/>
          <w:sz w:val="24"/>
          <w:szCs w:val="24"/>
        </w:rPr>
        <w:t>3.</w:t>
      </w:r>
      <w:r w:rsidR="0083568F" w:rsidRPr="00BB6545">
        <w:rPr>
          <w:rFonts w:ascii="Times New Roman" w:hAnsi="Times New Roman" w:cs="Times New Roman"/>
          <w:sz w:val="24"/>
          <w:szCs w:val="24"/>
        </w:rPr>
        <w:t>1. O credenciamento do representante far-se-á por meio de instrumento público de procur</w:t>
      </w:r>
      <w:r w:rsidR="0083568F" w:rsidRPr="00BB6545">
        <w:rPr>
          <w:rFonts w:ascii="Times New Roman" w:hAnsi="Times New Roman" w:cs="Times New Roman"/>
          <w:sz w:val="24"/>
          <w:szCs w:val="24"/>
        </w:rPr>
        <w:t>a</w:t>
      </w:r>
      <w:r w:rsidR="0083568F" w:rsidRPr="00BB6545">
        <w:rPr>
          <w:rFonts w:ascii="Times New Roman" w:hAnsi="Times New Roman" w:cs="Times New Roman"/>
          <w:sz w:val="24"/>
          <w:szCs w:val="24"/>
        </w:rPr>
        <w:t xml:space="preserve">ção ou instrumento particular, sendo que, no caso de instrumento particular, </w:t>
      </w:r>
      <w:r w:rsidR="0083568F" w:rsidRPr="00BB6545">
        <w:rPr>
          <w:rFonts w:ascii="Times New Roman" w:hAnsi="Times New Roman" w:cs="Times New Roman"/>
          <w:b/>
          <w:sz w:val="24"/>
          <w:szCs w:val="24"/>
        </w:rPr>
        <w:t>deverá constar reconhecimento de firma através de cartório</w:t>
      </w:r>
      <w:r w:rsidR="00C8588F">
        <w:rPr>
          <w:rFonts w:ascii="Times New Roman" w:hAnsi="Times New Roman" w:cs="Times New Roman"/>
          <w:b/>
          <w:sz w:val="24"/>
          <w:szCs w:val="24"/>
        </w:rPr>
        <w:t>, salvo se o outorgante estiver presente no ato de assinatura do instrumento, para os fins do inciso I do Art. 30 da Lei Federal nº 13.726/18</w:t>
      </w:r>
      <w:r w:rsidR="0083568F" w:rsidRPr="00BB6545">
        <w:rPr>
          <w:rFonts w:ascii="Times New Roman" w:hAnsi="Times New Roman" w:cs="Times New Roman"/>
          <w:b/>
          <w:sz w:val="24"/>
          <w:szCs w:val="24"/>
        </w:rPr>
        <w:t>;</w:t>
      </w:r>
    </w:p>
    <w:p w:rsidR="0083568F" w:rsidRPr="00BB6545" w:rsidRDefault="0083568F" w:rsidP="0083568F">
      <w:pPr>
        <w:pStyle w:val="SemEspaamento"/>
        <w:ind w:left="567"/>
        <w:jc w:val="both"/>
        <w:rPr>
          <w:rFonts w:ascii="Times New Roman" w:hAnsi="Times New Roman" w:cs="Times New Roman"/>
          <w:b/>
          <w:sz w:val="24"/>
          <w:szCs w:val="24"/>
          <w:u w:val="single"/>
        </w:rPr>
      </w:pPr>
    </w:p>
    <w:p w:rsidR="0083568F" w:rsidRDefault="009B7BF9" w:rsidP="0083568F">
      <w:pPr>
        <w:pStyle w:val="SemEspaamento"/>
        <w:ind w:left="567"/>
        <w:jc w:val="both"/>
        <w:rPr>
          <w:rFonts w:ascii="Times New Roman" w:hAnsi="Times New Roman" w:cs="Times New Roman"/>
          <w:sz w:val="24"/>
          <w:szCs w:val="24"/>
          <w:u w:val="single"/>
        </w:rPr>
      </w:pPr>
      <w:r>
        <w:rPr>
          <w:rFonts w:ascii="Times New Roman" w:hAnsi="Times New Roman" w:cs="Times New Roman"/>
          <w:b/>
          <w:sz w:val="24"/>
          <w:szCs w:val="24"/>
          <w:u w:val="single"/>
        </w:rPr>
        <w:t>3.1</w:t>
      </w:r>
      <w:r w:rsidR="0083568F" w:rsidRPr="00BB6545">
        <w:rPr>
          <w:rFonts w:ascii="Times New Roman" w:hAnsi="Times New Roman" w:cs="Times New Roman"/>
          <w:b/>
          <w:sz w:val="24"/>
          <w:szCs w:val="24"/>
          <w:u w:val="single"/>
        </w:rPr>
        <w:t>.1</w:t>
      </w:r>
      <w:r w:rsidR="0083568F" w:rsidRPr="00BB6545">
        <w:rPr>
          <w:rFonts w:ascii="Times New Roman" w:hAnsi="Times New Roman" w:cs="Times New Roman"/>
          <w:sz w:val="24"/>
          <w:szCs w:val="24"/>
          <w:u w:val="single"/>
        </w:rPr>
        <w:t>. O instrumento particular deverá obedecer aos arts. 653 a 666 do Código Civil Brasileiro.</w:t>
      </w:r>
    </w:p>
    <w:p w:rsidR="0083568F" w:rsidRPr="00BB6545" w:rsidRDefault="0083568F" w:rsidP="0083568F">
      <w:pPr>
        <w:pStyle w:val="SemEspaamento"/>
        <w:ind w:left="567"/>
        <w:jc w:val="both"/>
        <w:rPr>
          <w:rFonts w:ascii="Times New Roman" w:hAnsi="Times New Roman" w:cs="Times New Roman"/>
          <w:sz w:val="24"/>
          <w:szCs w:val="24"/>
          <w:u w:val="single"/>
        </w:rPr>
      </w:pPr>
    </w:p>
    <w:p w:rsidR="0083568F" w:rsidRPr="00BB6545" w:rsidRDefault="009B7BF9" w:rsidP="0083568F">
      <w:pPr>
        <w:tabs>
          <w:tab w:val="left" w:pos="1701"/>
        </w:tabs>
        <w:ind w:left="567" w:right="119"/>
        <w:jc w:val="both"/>
        <w:rPr>
          <w:rFonts w:ascii="Times New Roman" w:hAnsi="Times New Roman"/>
          <w:szCs w:val="24"/>
        </w:rPr>
      </w:pPr>
      <w:r>
        <w:rPr>
          <w:rFonts w:ascii="Times New Roman" w:hAnsi="Times New Roman"/>
          <w:b/>
          <w:szCs w:val="24"/>
        </w:rPr>
        <w:t>3.1</w:t>
      </w:r>
      <w:r w:rsidR="0083568F" w:rsidRPr="00BB6545">
        <w:rPr>
          <w:rFonts w:ascii="Times New Roman" w:hAnsi="Times New Roman"/>
          <w:b/>
          <w:szCs w:val="24"/>
        </w:rPr>
        <w:t>.2</w:t>
      </w:r>
      <w:r w:rsidR="0083568F" w:rsidRPr="00BB6545">
        <w:rPr>
          <w:rFonts w:ascii="Times New Roman" w:hAnsi="Times New Roman"/>
          <w:szCs w:val="24"/>
        </w:rPr>
        <w:t xml:space="preserve">. Cópia do contrato social; </w:t>
      </w:r>
    </w:p>
    <w:p w:rsidR="0083568F" w:rsidRPr="00BB6545" w:rsidRDefault="0083568F" w:rsidP="0083568F">
      <w:pPr>
        <w:tabs>
          <w:tab w:val="left" w:pos="1701"/>
        </w:tabs>
        <w:ind w:left="567" w:right="119"/>
        <w:jc w:val="both"/>
        <w:rPr>
          <w:rFonts w:ascii="Times New Roman" w:hAnsi="Times New Roman"/>
          <w:szCs w:val="24"/>
        </w:rPr>
      </w:pPr>
    </w:p>
    <w:p w:rsidR="0083568F" w:rsidRPr="00BB6545" w:rsidRDefault="009B7BF9" w:rsidP="0083568F">
      <w:pPr>
        <w:tabs>
          <w:tab w:val="left" w:pos="1701"/>
        </w:tabs>
        <w:ind w:left="567" w:right="119"/>
        <w:jc w:val="both"/>
        <w:rPr>
          <w:rFonts w:ascii="Times New Roman" w:hAnsi="Times New Roman"/>
          <w:szCs w:val="24"/>
        </w:rPr>
      </w:pPr>
      <w:r>
        <w:rPr>
          <w:rFonts w:ascii="Times New Roman" w:hAnsi="Times New Roman"/>
          <w:b/>
          <w:szCs w:val="24"/>
        </w:rPr>
        <w:t>3.1</w:t>
      </w:r>
      <w:r w:rsidR="0083568F" w:rsidRPr="00BB6545">
        <w:rPr>
          <w:rFonts w:ascii="Times New Roman" w:hAnsi="Times New Roman"/>
          <w:b/>
          <w:szCs w:val="24"/>
        </w:rPr>
        <w:t>.3</w:t>
      </w:r>
      <w:r w:rsidR="0083568F" w:rsidRPr="00BB6545">
        <w:rPr>
          <w:rFonts w:ascii="Times New Roman" w:hAnsi="Times New Roman"/>
          <w:szCs w:val="24"/>
        </w:rPr>
        <w:t xml:space="preserve">. O representante legal ou procurador da empresa licitante deverá identificar-se, apresentando cópia do documento oficial que contenha foto; </w:t>
      </w:r>
    </w:p>
    <w:p w:rsidR="0083568F" w:rsidRPr="00BB6545" w:rsidRDefault="0083568F" w:rsidP="0083568F">
      <w:pPr>
        <w:tabs>
          <w:tab w:val="left" w:pos="1701"/>
        </w:tabs>
        <w:ind w:left="567" w:right="119"/>
        <w:jc w:val="both"/>
        <w:rPr>
          <w:rFonts w:ascii="Times New Roman" w:hAnsi="Times New Roman"/>
          <w:b/>
          <w:szCs w:val="24"/>
        </w:rPr>
      </w:pPr>
    </w:p>
    <w:p w:rsidR="0083568F" w:rsidRPr="006E6B3C" w:rsidRDefault="0083568F" w:rsidP="0083568F">
      <w:pPr>
        <w:tabs>
          <w:tab w:val="left" w:pos="1701"/>
        </w:tabs>
        <w:ind w:left="567" w:right="119"/>
        <w:jc w:val="both"/>
        <w:rPr>
          <w:rFonts w:ascii="Times New Roman" w:hAnsi="Times New Roman"/>
          <w:szCs w:val="24"/>
        </w:rPr>
      </w:pPr>
      <w:r w:rsidRPr="00BB6545">
        <w:rPr>
          <w:rFonts w:ascii="Times New Roman" w:hAnsi="Times New Roman"/>
          <w:b/>
          <w:szCs w:val="24"/>
        </w:rPr>
        <w:t>3.</w:t>
      </w:r>
      <w:r w:rsidR="009B7BF9">
        <w:rPr>
          <w:rFonts w:ascii="Times New Roman" w:hAnsi="Times New Roman"/>
          <w:b/>
          <w:szCs w:val="24"/>
        </w:rPr>
        <w:t>1</w:t>
      </w:r>
      <w:r w:rsidRPr="00BB6545">
        <w:rPr>
          <w:rFonts w:ascii="Times New Roman" w:hAnsi="Times New Roman"/>
          <w:b/>
          <w:szCs w:val="24"/>
        </w:rPr>
        <w:t>.4</w:t>
      </w:r>
      <w:r w:rsidRPr="00BB6545">
        <w:rPr>
          <w:rFonts w:ascii="Times New Roman" w:hAnsi="Times New Roman"/>
          <w:szCs w:val="24"/>
        </w:rPr>
        <w:t xml:space="preserve">. </w:t>
      </w:r>
      <w:r w:rsidRPr="006E6B3C">
        <w:rPr>
          <w:rFonts w:ascii="Times New Roman" w:hAnsi="Times New Roman"/>
          <w:color w:val="000000"/>
          <w:szCs w:val="24"/>
        </w:rPr>
        <w:t>Declaração de Ciência de Pleno Cumprimento das Exigências do Edital e</w:t>
      </w:r>
      <w:r w:rsidRPr="006E6B3C">
        <w:rPr>
          <w:rFonts w:ascii="Times New Roman" w:hAnsi="Times New Roman"/>
          <w:szCs w:val="24"/>
        </w:rPr>
        <w:t xml:space="preserve"> Pleno Atendimento aos Requisitos de Habilitação, conforme modelo anexo III ao Edital, i</w:t>
      </w:r>
      <w:r w:rsidRPr="006E6B3C">
        <w:rPr>
          <w:rFonts w:ascii="Times New Roman" w:hAnsi="Times New Roman"/>
          <w:szCs w:val="24"/>
        </w:rPr>
        <w:t>n</w:t>
      </w:r>
      <w:r w:rsidRPr="006E6B3C">
        <w:rPr>
          <w:rFonts w:ascii="Times New Roman" w:hAnsi="Times New Roman"/>
          <w:szCs w:val="24"/>
        </w:rPr>
        <w:t>formando que tem ciência, atende e cumpre todas as cláusulas estabelecidas no edital.  Atendendo ainda, às exigências relativa à habilitação jurídica, regularidade fiscal, qu</w:t>
      </w:r>
      <w:r w:rsidRPr="006E6B3C">
        <w:rPr>
          <w:rFonts w:ascii="Times New Roman" w:hAnsi="Times New Roman"/>
          <w:szCs w:val="24"/>
        </w:rPr>
        <w:t>a</w:t>
      </w:r>
      <w:r w:rsidRPr="006E6B3C">
        <w:rPr>
          <w:rFonts w:ascii="Times New Roman" w:hAnsi="Times New Roman"/>
          <w:szCs w:val="24"/>
        </w:rPr>
        <w:t>lificação técnica e a qualificação econômico-financeira, conforme</w:t>
      </w:r>
      <w:r w:rsidRPr="006E6B3C">
        <w:rPr>
          <w:rFonts w:ascii="Times New Roman" w:hAnsi="Times New Roman"/>
          <w:b/>
          <w:bCs/>
          <w:szCs w:val="24"/>
        </w:rPr>
        <w:t xml:space="preserve"> </w:t>
      </w:r>
      <w:r w:rsidRPr="006E6B3C">
        <w:rPr>
          <w:rFonts w:ascii="Times New Roman" w:hAnsi="Times New Roman"/>
          <w:szCs w:val="24"/>
        </w:rPr>
        <w:t>exigência prevista no inciso VII, do artigo 4º, da Lei n.º 10.520/02;</w:t>
      </w:r>
    </w:p>
    <w:p w:rsidR="0083568F" w:rsidRPr="00BB6545" w:rsidRDefault="0083568F" w:rsidP="0083568F">
      <w:pPr>
        <w:pStyle w:val="SemEspaamento"/>
        <w:ind w:left="567"/>
        <w:jc w:val="both"/>
        <w:rPr>
          <w:rFonts w:ascii="Times New Roman" w:hAnsi="Times New Roman" w:cs="Times New Roman"/>
          <w:b/>
          <w:sz w:val="24"/>
          <w:szCs w:val="24"/>
        </w:rPr>
      </w:pPr>
    </w:p>
    <w:p w:rsidR="0083568F" w:rsidRPr="00BB6545" w:rsidRDefault="009B7BF9" w:rsidP="00902FE4">
      <w:pPr>
        <w:pStyle w:val="SemEspaamento"/>
        <w:ind w:left="851"/>
        <w:jc w:val="both"/>
        <w:rPr>
          <w:rFonts w:ascii="Times New Roman" w:hAnsi="Times New Roman" w:cs="Times New Roman"/>
          <w:sz w:val="24"/>
          <w:szCs w:val="24"/>
        </w:rPr>
      </w:pPr>
      <w:r>
        <w:rPr>
          <w:rFonts w:ascii="Times New Roman" w:hAnsi="Times New Roman" w:cs="Times New Roman"/>
          <w:b/>
          <w:sz w:val="24"/>
          <w:szCs w:val="24"/>
        </w:rPr>
        <w:t>3.1</w:t>
      </w:r>
      <w:r w:rsidR="0083568F" w:rsidRPr="00BB6545">
        <w:rPr>
          <w:rFonts w:ascii="Times New Roman" w:hAnsi="Times New Roman" w:cs="Times New Roman"/>
          <w:b/>
          <w:sz w:val="24"/>
          <w:szCs w:val="24"/>
        </w:rPr>
        <w:t>.4.1</w:t>
      </w:r>
      <w:r w:rsidR="0083568F" w:rsidRPr="00BB6545">
        <w:rPr>
          <w:rFonts w:ascii="Times New Roman" w:hAnsi="Times New Roman" w:cs="Times New Roman"/>
          <w:sz w:val="24"/>
          <w:szCs w:val="24"/>
        </w:rPr>
        <w:t xml:space="preserve"> Caso o licitante apresente a Declaração de que trata o item anterior, dando c</w:t>
      </w:r>
      <w:r w:rsidR="0083568F" w:rsidRPr="00BB6545">
        <w:rPr>
          <w:rFonts w:ascii="Times New Roman" w:hAnsi="Times New Roman" w:cs="Times New Roman"/>
          <w:sz w:val="24"/>
          <w:szCs w:val="24"/>
        </w:rPr>
        <w:t>i</w:t>
      </w:r>
      <w:r w:rsidR="0083568F" w:rsidRPr="00BB6545">
        <w:rPr>
          <w:rFonts w:ascii="Times New Roman" w:hAnsi="Times New Roman" w:cs="Times New Roman"/>
          <w:sz w:val="24"/>
          <w:szCs w:val="24"/>
        </w:rPr>
        <w:t>ência de que cumpre plenamente os requisitos de habilitação, e durante a análise dos documentos pela Pregoeira for constatado o contrário, poderá sofrer sanções nos termos das Leis nº</w:t>
      </w:r>
      <w:r w:rsidR="0083568F" w:rsidRPr="00BB6545">
        <w:rPr>
          <w:rFonts w:ascii="Times New Roman" w:hAnsi="Times New Roman" w:cs="Times New Roman"/>
          <w:sz w:val="24"/>
          <w:szCs w:val="24"/>
          <w:vertAlign w:val="superscript"/>
        </w:rPr>
        <w:t>s</w:t>
      </w:r>
      <w:r w:rsidR="0083568F" w:rsidRPr="00BB6545">
        <w:rPr>
          <w:rFonts w:ascii="Times New Roman" w:hAnsi="Times New Roman" w:cs="Times New Roman"/>
          <w:sz w:val="24"/>
          <w:szCs w:val="24"/>
        </w:rPr>
        <w:t xml:space="preserve"> 10.520/02 e 8.666/93.</w:t>
      </w:r>
    </w:p>
    <w:p w:rsidR="0083568F" w:rsidRPr="00BB6545" w:rsidRDefault="0083568F" w:rsidP="00902FE4">
      <w:pPr>
        <w:pStyle w:val="SemEspaamento"/>
        <w:ind w:left="851"/>
        <w:jc w:val="both"/>
        <w:rPr>
          <w:rFonts w:ascii="Times New Roman" w:hAnsi="Times New Roman" w:cs="Times New Roman"/>
          <w:b/>
          <w:sz w:val="24"/>
          <w:szCs w:val="24"/>
        </w:rPr>
      </w:pPr>
    </w:p>
    <w:p w:rsidR="0083568F" w:rsidRPr="00BB6545" w:rsidRDefault="0083568F" w:rsidP="00902FE4">
      <w:pPr>
        <w:pStyle w:val="SemEspaamento"/>
        <w:ind w:left="851"/>
        <w:jc w:val="both"/>
        <w:rPr>
          <w:rFonts w:ascii="Times New Roman" w:hAnsi="Times New Roman" w:cs="Times New Roman"/>
          <w:sz w:val="24"/>
          <w:szCs w:val="24"/>
        </w:rPr>
      </w:pPr>
      <w:r w:rsidRPr="00BB6545">
        <w:rPr>
          <w:rFonts w:ascii="Times New Roman" w:hAnsi="Times New Roman" w:cs="Times New Roman"/>
          <w:b/>
          <w:sz w:val="24"/>
          <w:szCs w:val="24"/>
        </w:rPr>
        <w:t>3.</w:t>
      </w:r>
      <w:r w:rsidR="009B7BF9">
        <w:rPr>
          <w:rFonts w:ascii="Times New Roman" w:hAnsi="Times New Roman" w:cs="Times New Roman"/>
          <w:b/>
          <w:sz w:val="24"/>
          <w:szCs w:val="24"/>
        </w:rPr>
        <w:t>1</w:t>
      </w:r>
      <w:r w:rsidRPr="00BB6545">
        <w:rPr>
          <w:rFonts w:ascii="Times New Roman" w:hAnsi="Times New Roman" w:cs="Times New Roman"/>
          <w:b/>
          <w:sz w:val="24"/>
          <w:szCs w:val="24"/>
        </w:rPr>
        <w:t>.4.2</w:t>
      </w:r>
      <w:r w:rsidRPr="00BB6545">
        <w:rPr>
          <w:rFonts w:ascii="Times New Roman" w:hAnsi="Times New Roman" w:cs="Times New Roman"/>
          <w:sz w:val="24"/>
          <w:szCs w:val="24"/>
        </w:rPr>
        <w:t xml:space="preserve"> Caso a Declaração de que trata o subitem </w:t>
      </w:r>
      <w:r w:rsidR="00A11725">
        <w:rPr>
          <w:rFonts w:ascii="Times New Roman" w:hAnsi="Times New Roman" w:cs="Times New Roman"/>
          <w:sz w:val="24"/>
          <w:szCs w:val="24"/>
        </w:rPr>
        <w:t>3.1.4</w:t>
      </w:r>
      <w:r w:rsidRPr="00BB6545">
        <w:rPr>
          <w:rFonts w:ascii="Times New Roman" w:hAnsi="Times New Roman" w:cs="Times New Roman"/>
          <w:sz w:val="24"/>
          <w:szCs w:val="24"/>
        </w:rPr>
        <w:t>, não seja apresentada no ato do credenciamento, esta deverá ser elaborada pelo representante ou procurador, de próprio punho, durante a realização do certame.</w:t>
      </w:r>
    </w:p>
    <w:p w:rsidR="0083568F" w:rsidRPr="00BB6545" w:rsidRDefault="0083568F" w:rsidP="0083568F">
      <w:pPr>
        <w:tabs>
          <w:tab w:val="left" w:pos="1701"/>
        </w:tabs>
        <w:ind w:right="119"/>
        <w:jc w:val="both"/>
        <w:rPr>
          <w:rFonts w:ascii="Times New Roman" w:hAnsi="Times New Roman"/>
          <w:szCs w:val="24"/>
        </w:rPr>
      </w:pPr>
      <w:r w:rsidRPr="00BB6545">
        <w:rPr>
          <w:rFonts w:ascii="Times New Roman" w:hAnsi="Times New Roman"/>
          <w:b/>
          <w:szCs w:val="24"/>
        </w:rPr>
        <w:lastRenderedPageBreak/>
        <w:t>3.</w:t>
      </w:r>
      <w:r w:rsidR="00810EB2">
        <w:rPr>
          <w:rFonts w:ascii="Times New Roman" w:hAnsi="Times New Roman"/>
          <w:b/>
          <w:szCs w:val="24"/>
        </w:rPr>
        <w:t>2</w:t>
      </w:r>
      <w:r w:rsidRPr="00BB6545">
        <w:rPr>
          <w:rFonts w:ascii="Times New Roman" w:hAnsi="Times New Roman"/>
          <w:szCs w:val="24"/>
        </w:rPr>
        <w:t>. A falta ou incorreção dos documentos mencionados neste item 3, não implicará na e</w:t>
      </w:r>
      <w:r w:rsidRPr="00BB6545">
        <w:rPr>
          <w:rFonts w:ascii="Times New Roman" w:hAnsi="Times New Roman"/>
          <w:szCs w:val="24"/>
        </w:rPr>
        <w:t>x</w:t>
      </w:r>
      <w:r w:rsidRPr="00BB6545">
        <w:rPr>
          <w:rFonts w:ascii="Times New Roman" w:hAnsi="Times New Roman"/>
          <w:szCs w:val="24"/>
        </w:rPr>
        <w:t xml:space="preserve">clusão da empresa em participar do certame, mas impedirá o pretenso representante de se manifestar no oferecimento de lances verbais e nas demais fases do procedimento licitatório. </w:t>
      </w:r>
    </w:p>
    <w:p w:rsidR="0083568F" w:rsidRPr="00BB6545" w:rsidRDefault="0083568F" w:rsidP="0083568F">
      <w:pPr>
        <w:tabs>
          <w:tab w:val="left" w:pos="1701"/>
        </w:tabs>
        <w:ind w:right="119"/>
        <w:jc w:val="both"/>
        <w:rPr>
          <w:rFonts w:ascii="Times New Roman" w:hAnsi="Times New Roman"/>
          <w:szCs w:val="24"/>
        </w:rPr>
      </w:pPr>
    </w:p>
    <w:p w:rsidR="0083568F" w:rsidRDefault="00810EB2" w:rsidP="0083568F">
      <w:pPr>
        <w:tabs>
          <w:tab w:val="left" w:pos="1701"/>
        </w:tabs>
        <w:ind w:left="567" w:right="119"/>
        <w:jc w:val="both"/>
        <w:rPr>
          <w:rFonts w:ascii="Times New Roman" w:hAnsi="Times New Roman"/>
          <w:szCs w:val="24"/>
        </w:rPr>
      </w:pPr>
      <w:r>
        <w:rPr>
          <w:rFonts w:ascii="Times New Roman" w:hAnsi="Times New Roman"/>
          <w:b/>
          <w:szCs w:val="24"/>
        </w:rPr>
        <w:t>3.2</w:t>
      </w:r>
      <w:r w:rsidR="0083568F" w:rsidRPr="00BB6545">
        <w:rPr>
          <w:rFonts w:ascii="Times New Roman" w:hAnsi="Times New Roman"/>
          <w:b/>
          <w:szCs w:val="24"/>
        </w:rPr>
        <w:t>.1</w:t>
      </w:r>
      <w:r w:rsidR="0083568F" w:rsidRPr="00BB6545">
        <w:rPr>
          <w:rFonts w:ascii="Times New Roman" w:hAnsi="Times New Roman"/>
          <w:szCs w:val="24"/>
        </w:rPr>
        <w:t>. Nesse caso, a licitante ficará excluída da etapa de lances verbais e mantido o seu preço apresentado na proposta escrita, para efeito de ordenação das propostas e apur</w:t>
      </w:r>
      <w:r w:rsidR="0083568F" w:rsidRPr="00BB6545">
        <w:rPr>
          <w:rFonts w:ascii="Times New Roman" w:hAnsi="Times New Roman"/>
          <w:szCs w:val="24"/>
        </w:rPr>
        <w:t>a</w:t>
      </w:r>
      <w:r w:rsidR="0083568F" w:rsidRPr="00BB6545">
        <w:rPr>
          <w:rFonts w:ascii="Times New Roman" w:hAnsi="Times New Roman"/>
          <w:szCs w:val="24"/>
        </w:rPr>
        <w:t>ção do menor preço.</w:t>
      </w:r>
    </w:p>
    <w:p w:rsidR="004B584F" w:rsidRPr="00BB6545" w:rsidRDefault="004B584F" w:rsidP="0083568F">
      <w:pPr>
        <w:tabs>
          <w:tab w:val="left" w:pos="1701"/>
        </w:tabs>
        <w:ind w:left="567" w:right="119"/>
        <w:jc w:val="both"/>
        <w:rPr>
          <w:rFonts w:ascii="Times New Roman" w:hAnsi="Times New Roman"/>
          <w:szCs w:val="24"/>
        </w:rPr>
      </w:pPr>
    </w:p>
    <w:p w:rsidR="0083568F" w:rsidRDefault="0083568F" w:rsidP="0083568F">
      <w:pPr>
        <w:pStyle w:val="SemEspaamento"/>
        <w:jc w:val="both"/>
        <w:rPr>
          <w:rFonts w:ascii="Times New Roman" w:hAnsi="Times New Roman" w:cs="Times New Roman"/>
          <w:sz w:val="24"/>
          <w:szCs w:val="24"/>
          <w:u w:val="single"/>
        </w:rPr>
      </w:pPr>
      <w:r w:rsidRPr="00BB6545">
        <w:rPr>
          <w:rFonts w:ascii="Times New Roman" w:hAnsi="Times New Roman" w:cs="Times New Roman"/>
          <w:b/>
          <w:sz w:val="24"/>
          <w:szCs w:val="24"/>
        </w:rPr>
        <w:t>3.</w:t>
      </w:r>
      <w:r w:rsidR="00810EB2">
        <w:rPr>
          <w:rFonts w:ascii="Times New Roman" w:hAnsi="Times New Roman" w:cs="Times New Roman"/>
          <w:b/>
          <w:sz w:val="24"/>
          <w:szCs w:val="24"/>
        </w:rPr>
        <w:t>3</w:t>
      </w:r>
      <w:r w:rsidRPr="00BB6545">
        <w:rPr>
          <w:rFonts w:ascii="Times New Roman" w:hAnsi="Times New Roman" w:cs="Times New Roman"/>
          <w:b/>
          <w:sz w:val="24"/>
          <w:szCs w:val="24"/>
        </w:rPr>
        <w:t>.</w:t>
      </w:r>
      <w:r w:rsidRPr="00BB6545">
        <w:rPr>
          <w:rFonts w:ascii="Times New Roman" w:hAnsi="Times New Roman" w:cs="Times New Roman"/>
          <w:sz w:val="24"/>
          <w:szCs w:val="24"/>
        </w:rPr>
        <w:t xml:space="preserve"> </w:t>
      </w:r>
      <w:r w:rsidRPr="00BB6545">
        <w:rPr>
          <w:rFonts w:ascii="Times New Roman" w:hAnsi="Times New Roman" w:cs="Times New Roman"/>
          <w:b/>
          <w:sz w:val="24"/>
          <w:szCs w:val="24"/>
          <w:u w:val="single"/>
        </w:rPr>
        <w:t xml:space="preserve">Os documentos necessários à habilitação e credenciamento deverão ser apresentados </w:t>
      </w:r>
      <w:r w:rsidR="001509FD">
        <w:rPr>
          <w:rFonts w:ascii="Times New Roman" w:hAnsi="Times New Roman" w:cs="Times New Roman"/>
          <w:b/>
          <w:sz w:val="24"/>
          <w:szCs w:val="24"/>
          <w:u w:val="single"/>
        </w:rPr>
        <w:t>em</w:t>
      </w:r>
      <w:r w:rsidRPr="00BB6545">
        <w:rPr>
          <w:rFonts w:ascii="Times New Roman" w:hAnsi="Times New Roman" w:cs="Times New Roman"/>
          <w:b/>
          <w:sz w:val="24"/>
          <w:szCs w:val="24"/>
          <w:u w:val="single"/>
        </w:rPr>
        <w:t xml:space="preserve"> cópia acompanhada do original para autenticação pela Pregoeira ou por membro da Equipe de Apoio, durante a realização do certame</w:t>
      </w:r>
      <w:r w:rsidRPr="00BB6545">
        <w:rPr>
          <w:rFonts w:ascii="Times New Roman" w:hAnsi="Times New Roman" w:cs="Times New Roman"/>
          <w:sz w:val="24"/>
          <w:szCs w:val="24"/>
          <w:u w:val="single"/>
        </w:rPr>
        <w:t>.</w:t>
      </w:r>
    </w:p>
    <w:p w:rsidR="00BE0DFC" w:rsidRPr="00BB6545" w:rsidRDefault="00BE0DFC" w:rsidP="0083568F">
      <w:pPr>
        <w:pStyle w:val="SemEspaamento"/>
        <w:jc w:val="both"/>
        <w:rPr>
          <w:rFonts w:ascii="Times New Roman" w:hAnsi="Times New Roman" w:cs="Times New Roman"/>
          <w:sz w:val="24"/>
          <w:szCs w:val="24"/>
          <w:u w:val="single"/>
        </w:rPr>
      </w:pPr>
    </w:p>
    <w:p w:rsidR="0083568F" w:rsidRPr="00BB6545" w:rsidRDefault="0083568F" w:rsidP="0083568F">
      <w:pPr>
        <w:tabs>
          <w:tab w:val="left" w:pos="1701"/>
        </w:tabs>
        <w:spacing w:line="276" w:lineRule="auto"/>
        <w:ind w:right="119"/>
        <w:rPr>
          <w:rFonts w:ascii="Times New Roman" w:hAnsi="Times New Roman"/>
          <w:b/>
          <w:szCs w:val="24"/>
        </w:rPr>
      </w:pPr>
      <w:r w:rsidRPr="00BB6545">
        <w:rPr>
          <w:rFonts w:ascii="Times New Roman" w:hAnsi="Times New Roman"/>
          <w:b/>
          <w:szCs w:val="24"/>
        </w:rPr>
        <w:t>3.</w:t>
      </w:r>
      <w:r w:rsidR="00810EB2">
        <w:rPr>
          <w:rFonts w:ascii="Times New Roman" w:hAnsi="Times New Roman"/>
          <w:b/>
          <w:szCs w:val="24"/>
        </w:rPr>
        <w:t>4</w:t>
      </w:r>
      <w:r w:rsidRPr="00BB6545">
        <w:rPr>
          <w:rFonts w:ascii="Times New Roman" w:hAnsi="Times New Roman"/>
          <w:b/>
          <w:szCs w:val="24"/>
        </w:rPr>
        <w:t xml:space="preserve"> . Cada credenciado poderá representar apenas uma licitante;</w:t>
      </w:r>
    </w:p>
    <w:p w:rsidR="0083568F" w:rsidRPr="00BB6545" w:rsidRDefault="0083568F" w:rsidP="0083568F">
      <w:pPr>
        <w:widowControl w:val="0"/>
        <w:tabs>
          <w:tab w:val="left" w:pos="850"/>
          <w:tab w:val="left" w:pos="1211"/>
        </w:tabs>
        <w:jc w:val="both"/>
        <w:rPr>
          <w:rFonts w:ascii="Times New Roman" w:hAnsi="Times New Roman"/>
          <w:b/>
          <w:szCs w:val="24"/>
        </w:rPr>
      </w:pPr>
    </w:p>
    <w:p w:rsidR="0083568F" w:rsidRPr="00BB6545" w:rsidRDefault="0083568F" w:rsidP="0083568F">
      <w:pPr>
        <w:widowControl w:val="0"/>
        <w:tabs>
          <w:tab w:val="left" w:pos="850"/>
          <w:tab w:val="left" w:pos="1211"/>
        </w:tabs>
        <w:jc w:val="both"/>
        <w:rPr>
          <w:rFonts w:ascii="Times New Roman" w:hAnsi="Times New Roman"/>
          <w:szCs w:val="24"/>
        </w:rPr>
      </w:pPr>
      <w:r w:rsidRPr="00BB6545">
        <w:rPr>
          <w:rFonts w:ascii="Times New Roman" w:hAnsi="Times New Roman"/>
          <w:b/>
          <w:szCs w:val="24"/>
        </w:rPr>
        <w:t>3.</w:t>
      </w:r>
      <w:r w:rsidR="00110FBF">
        <w:rPr>
          <w:rFonts w:ascii="Times New Roman" w:hAnsi="Times New Roman"/>
          <w:b/>
          <w:szCs w:val="24"/>
        </w:rPr>
        <w:t>5</w:t>
      </w:r>
      <w:r w:rsidRPr="00BB6545">
        <w:rPr>
          <w:rFonts w:ascii="Times New Roman" w:hAnsi="Times New Roman"/>
          <w:szCs w:val="24"/>
        </w:rPr>
        <w:t xml:space="preserve">. Caso a licitante seja </w:t>
      </w:r>
      <w:r w:rsidRPr="00BB6545">
        <w:rPr>
          <w:rFonts w:ascii="Times New Roman" w:hAnsi="Times New Roman"/>
          <w:b/>
          <w:szCs w:val="24"/>
        </w:rPr>
        <w:t>MICROEMPRESA</w:t>
      </w:r>
      <w:r w:rsidRPr="00BB6545">
        <w:rPr>
          <w:rFonts w:ascii="Times New Roman" w:hAnsi="Times New Roman"/>
          <w:szCs w:val="24"/>
        </w:rPr>
        <w:t xml:space="preserve"> ou </w:t>
      </w:r>
      <w:r w:rsidRPr="00BB6545">
        <w:rPr>
          <w:rFonts w:ascii="Times New Roman" w:hAnsi="Times New Roman"/>
          <w:b/>
          <w:szCs w:val="24"/>
        </w:rPr>
        <w:t>EMPRESA DE PEQUENO PORTE</w:t>
      </w:r>
      <w:r w:rsidRPr="00BB6545">
        <w:rPr>
          <w:rFonts w:ascii="Times New Roman" w:hAnsi="Times New Roman"/>
          <w:szCs w:val="24"/>
        </w:rPr>
        <w:t xml:space="preserve">, </w:t>
      </w:r>
      <w:r w:rsidRPr="00BB6545">
        <w:rPr>
          <w:rFonts w:ascii="Times New Roman" w:hAnsi="Times New Roman"/>
          <w:b/>
          <w:szCs w:val="24"/>
        </w:rPr>
        <w:t>d</w:t>
      </w:r>
      <w:r w:rsidRPr="00BB6545">
        <w:rPr>
          <w:rFonts w:ascii="Times New Roman" w:hAnsi="Times New Roman"/>
          <w:b/>
          <w:szCs w:val="24"/>
        </w:rPr>
        <w:t>e</w:t>
      </w:r>
      <w:r w:rsidRPr="00BB6545">
        <w:rPr>
          <w:rFonts w:ascii="Times New Roman" w:hAnsi="Times New Roman"/>
          <w:b/>
          <w:szCs w:val="24"/>
        </w:rPr>
        <w:t>verão apresentar</w:t>
      </w:r>
      <w:r w:rsidRPr="00BB6545">
        <w:rPr>
          <w:rFonts w:ascii="Times New Roman" w:hAnsi="Times New Roman"/>
          <w:szCs w:val="24"/>
        </w:rPr>
        <w:t>, ainda, no ato do credenciamento, os seguintes documentos:</w:t>
      </w:r>
    </w:p>
    <w:p w:rsidR="0083568F" w:rsidRPr="00BB6545" w:rsidRDefault="0083568F" w:rsidP="0083568F">
      <w:pPr>
        <w:pStyle w:val="SemEspaamento"/>
        <w:ind w:left="567"/>
        <w:jc w:val="both"/>
        <w:rPr>
          <w:rFonts w:ascii="Times New Roman" w:hAnsi="Times New Roman" w:cs="Times New Roman"/>
          <w:b/>
          <w:sz w:val="24"/>
          <w:szCs w:val="24"/>
        </w:rPr>
      </w:pPr>
    </w:p>
    <w:p w:rsidR="0083568F" w:rsidRPr="00D94F6C" w:rsidRDefault="0083568F" w:rsidP="0083568F">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a)</w:t>
      </w:r>
      <w:r w:rsidRPr="00D94F6C">
        <w:rPr>
          <w:rFonts w:ascii="Times New Roman" w:hAnsi="Times New Roman" w:cs="Times New Roman"/>
          <w:sz w:val="24"/>
          <w:szCs w:val="24"/>
        </w:rPr>
        <w:t xml:space="preserve"> Certidão Simplificada emitida pela Junta Comercial de seu Estado, </w:t>
      </w:r>
      <w:r w:rsidRPr="00D94F6C">
        <w:rPr>
          <w:rFonts w:ascii="Times New Roman" w:hAnsi="Times New Roman" w:cs="Times New Roman"/>
          <w:color w:val="000000" w:themeColor="text1"/>
          <w:sz w:val="24"/>
          <w:szCs w:val="24"/>
        </w:rPr>
        <w:t>com data de e</w:t>
      </w:r>
      <w:r w:rsidRPr="00D94F6C">
        <w:rPr>
          <w:rFonts w:ascii="Times New Roman" w:hAnsi="Times New Roman" w:cs="Times New Roman"/>
          <w:color w:val="000000" w:themeColor="text1"/>
          <w:sz w:val="24"/>
          <w:szCs w:val="24"/>
        </w:rPr>
        <w:t>x</w:t>
      </w:r>
      <w:r w:rsidRPr="00D94F6C">
        <w:rPr>
          <w:rFonts w:ascii="Times New Roman" w:hAnsi="Times New Roman" w:cs="Times New Roman"/>
          <w:color w:val="000000" w:themeColor="text1"/>
          <w:sz w:val="24"/>
          <w:szCs w:val="24"/>
        </w:rPr>
        <w:t>pedição não superior a 90 (noventa) dias</w:t>
      </w:r>
      <w:r w:rsidRPr="00D94F6C">
        <w:rPr>
          <w:rFonts w:ascii="Times New Roman" w:hAnsi="Times New Roman" w:cs="Times New Roman"/>
          <w:sz w:val="24"/>
          <w:szCs w:val="24"/>
        </w:rPr>
        <w:t>;</w:t>
      </w:r>
    </w:p>
    <w:p w:rsidR="0083568F" w:rsidRPr="00D94F6C" w:rsidRDefault="0083568F" w:rsidP="0083568F">
      <w:pPr>
        <w:pStyle w:val="SemEspaamento"/>
        <w:ind w:left="567"/>
        <w:jc w:val="both"/>
        <w:rPr>
          <w:rFonts w:ascii="Times New Roman" w:hAnsi="Times New Roman" w:cs="Times New Roman"/>
          <w:sz w:val="24"/>
          <w:szCs w:val="24"/>
        </w:rPr>
      </w:pPr>
    </w:p>
    <w:p w:rsidR="0083568F" w:rsidRPr="00D94F6C" w:rsidRDefault="0083568F" w:rsidP="0083568F">
      <w:pPr>
        <w:pStyle w:val="SemEspaamento"/>
        <w:ind w:left="567"/>
        <w:jc w:val="both"/>
        <w:rPr>
          <w:rFonts w:ascii="Times New Roman" w:hAnsi="Times New Roman" w:cs="Times New Roman"/>
          <w:b/>
          <w:sz w:val="24"/>
          <w:szCs w:val="24"/>
        </w:rPr>
      </w:pPr>
      <w:r w:rsidRPr="00D94F6C">
        <w:rPr>
          <w:rFonts w:ascii="Times New Roman" w:hAnsi="Times New Roman" w:cs="Times New Roman"/>
          <w:b/>
          <w:sz w:val="24"/>
          <w:szCs w:val="24"/>
        </w:rPr>
        <w:t>b)</w:t>
      </w:r>
      <w:r w:rsidRPr="00D94F6C">
        <w:rPr>
          <w:rFonts w:ascii="Times New Roman" w:hAnsi="Times New Roman" w:cs="Times New Roman"/>
          <w:sz w:val="24"/>
          <w:szCs w:val="24"/>
        </w:rPr>
        <w:t xml:space="preserve"> </w:t>
      </w:r>
      <w:r w:rsidRPr="00D94F6C">
        <w:rPr>
          <w:rFonts w:ascii="Times New Roman" w:hAnsi="Times New Roman" w:cs="Times New Roman"/>
          <w:b/>
          <w:sz w:val="24"/>
          <w:szCs w:val="24"/>
          <w:highlight w:val="yellow"/>
        </w:rPr>
        <w:t>Declaração assinada pelo responsável legal</w:t>
      </w:r>
      <w:r w:rsidRPr="00D94F6C">
        <w:rPr>
          <w:rFonts w:ascii="Times New Roman" w:hAnsi="Times New Roman" w:cs="Times New Roman"/>
          <w:b/>
          <w:i/>
          <w:sz w:val="24"/>
          <w:szCs w:val="24"/>
          <w:highlight w:val="yellow"/>
        </w:rPr>
        <w:t xml:space="preserve"> </w:t>
      </w:r>
      <w:r w:rsidRPr="00D94F6C">
        <w:rPr>
          <w:rFonts w:ascii="Times New Roman" w:hAnsi="Times New Roman" w:cs="Times New Roman"/>
          <w:b/>
          <w:i/>
          <w:sz w:val="24"/>
          <w:szCs w:val="24"/>
          <w:highlight w:val="yellow"/>
          <w:u w:val="single"/>
        </w:rPr>
        <w:t xml:space="preserve">em conjunto com o </w:t>
      </w:r>
      <w:r w:rsidRPr="00D94F6C">
        <w:rPr>
          <w:rFonts w:ascii="Times New Roman" w:hAnsi="Times New Roman" w:cs="Times New Roman"/>
          <w:b/>
          <w:sz w:val="24"/>
          <w:szCs w:val="24"/>
          <w:highlight w:val="yellow"/>
          <w:u w:val="single"/>
        </w:rPr>
        <w:t>contador da e</w:t>
      </w:r>
      <w:r w:rsidRPr="00D94F6C">
        <w:rPr>
          <w:rFonts w:ascii="Times New Roman" w:hAnsi="Times New Roman" w:cs="Times New Roman"/>
          <w:b/>
          <w:sz w:val="24"/>
          <w:szCs w:val="24"/>
          <w:highlight w:val="yellow"/>
          <w:u w:val="single"/>
        </w:rPr>
        <w:t>m</w:t>
      </w:r>
      <w:r w:rsidRPr="00D94F6C">
        <w:rPr>
          <w:rFonts w:ascii="Times New Roman" w:hAnsi="Times New Roman" w:cs="Times New Roman"/>
          <w:b/>
          <w:sz w:val="24"/>
          <w:szCs w:val="24"/>
          <w:highlight w:val="yellow"/>
          <w:u w:val="single"/>
        </w:rPr>
        <w:t>presa</w:t>
      </w:r>
      <w:r w:rsidRPr="00D94F6C">
        <w:rPr>
          <w:rFonts w:ascii="Times New Roman" w:hAnsi="Times New Roman" w:cs="Times New Roman"/>
          <w:b/>
          <w:sz w:val="24"/>
          <w:szCs w:val="24"/>
          <w:highlight w:val="yellow"/>
        </w:rPr>
        <w:t>, atestando que até a presente data a empresa esta enquadrada no regime de Microempresa ou Empresa de Pequeno Porte (modelo sugerido no Anexo V).</w:t>
      </w:r>
    </w:p>
    <w:p w:rsidR="0083568F" w:rsidRPr="00D94F6C" w:rsidRDefault="0083568F" w:rsidP="0083568F">
      <w:pPr>
        <w:pStyle w:val="SemEspaamento"/>
        <w:ind w:left="567"/>
        <w:jc w:val="both"/>
        <w:rPr>
          <w:rFonts w:ascii="Times New Roman" w:hAnsi="Times New Roman" w:cs="Times New Roman"/>
          <w:sz w:val="24"/>
          <w:szCs w:val="24"/>
        </w:rPr>
      </w:pPr>
    </w:p>
    <w:p w:rsidR="0083568F" w:rsidRPr="00D94F6C" w:rsidRDefault="0083568F" w:rsidP="0083568F">
      <w:pPr>
        <w:pStyle w:val="SemEspaamento"/>
        <w:ind w:left="567"/>
        <w:jc w:val="both"/>
        <w:rPr>
          <w:rFonts w:ascii="Times New Roman" w:hAnsi="Times New Roman" w:cs="Times New Roman"/>
          <w:b/>
          <w:sz w:val="24"/>
          <w:szCs w:val="24"/>
        </w:rPr>
      </w:pPr>
      <w:r w:rsidRPr="00D94F6C">
        <w:rPr>
          <w:rFonts w:ascii="Times New Roman" w:hAnsi="Times New Roman" w:cs="Times New Roman"/>
          <w:b/>
          <w:sz w:val="24"/>
          <w:szCs w:val="24"/>
        </w:rPr>
        <w:t xml:space="preserve">c) </w:t>
      </w:r>
      <w:r w:rsidRPr="00D94F6C">
        <w:rPr>
          <w:rFonts w:ascii="Times New Roman" w:hAnsi="Times New Roman" w:cs="Times New Roman"/>
          <w:sz w:val="24"/>
          <w:szCs w:val="24"/>
        </w:rPr>
        <w:t>A não entrega dos documentos solicitados neste item, indicará que a licitante optou por não utilizar os benefícios previstos na Lei Complementar 123/2006.</w:t>
      </w:r>
      <w:r w:rsidRPr="00D94F6C">
        <w:rPr>
          <w:rFonts w:ascii="Times New Roman" w:hAnsi="Times New Roman" w:cs="Times New Roman"/>
          <w:b/>
          <w:sz w:val="24"/>
          <w:szCs w:val="24"/>
        </w:rPr>
        <w:t xml:space="preserve"> </w:t>
      </w:r>
    </w:p>
    <w:p w:rsidR="0083568F" w:rsidRPr="00D94F6C" w:rsidRDefault="0083568F" w:rsidP="0083568F">
      <w:pPr>
        <w:pStyle w:val="SemEspaamento"/>
        <w:jc w:val="both"/>
        <w:rPr>
          <w:rFonts w:ascii="Times New Roman" w:hAnsi="Times New Roman" w:cs="Times New Roman"/>
          <w:b/>
          <w:sz w:val="24"/>
          <w:szCs w:val="24"/>
        </w:rPr>
      </w:pPr>
    </w:p>
    <w:p w:rsidR="0083568F" w:rsidRPr="00D94F6C" w:rsidRDefault="00110FBF" w:rsidP="0083568F">
      <w:pPr>
        <w:pStyle w:val="SemEspaamento"/>
        <w:jc w:val="both"/>
        <w:rPr>
          <w:rFonts w:ascii="Times New Roman" w:hAnsi="Times New Roman" w:cs="Times New Roman"/>
          <w:sz w:val="24"/>
          <w:szCs w:val="24"/>
        </w:rPr>
      </w:pPr>
      <w:r>
        <w:rPr>
          <w:rFonts w:ascii="Times New Roman" w:hAnsi="Times New Roman" w:cs="Times New Roman"/>
          <w:b/>
          <w:sz w:val="24"/>
          <w:szCs w:val="24"/>
        </w:rPr>
        <w:t>3.6</w:t>
      </w:r>
      <w:r w:rsidR="0083568F" w:rsidRPr="00D94F6C">
        <w:rPr>
          <w:rFonts w:ascii="Times New Roman" w:hAnsi="Times New Roman" w:cs="Times New Roman"/>
          <w:b/>
          <w:sz w:val="24"/>
          <w:szCs w:val="24"/>
        </w:rPr>
        <w:t>.</w:t>
      </w:r>
      <w:r w:rsidR="0083568F" w:rsidRPr="00D94F6C">
        <w:rPr>
          <w:rFonts w:ascii="Times New Roman" w:hAnsi="Times New Roman" w:cs="Times New Roman"/>
          <w:sz w:val="24"/>
          <w:szCs w:val="24"/>
        </w:rPr>
        <w:t xml:space="preserve"> Caso a licitante seja </w:t>
      </w:r>
      <w:r w:rsidR="0083568F" w:rsidRPr="00D94F6C">
        <w:rPr>
          <w:rFonts w:ascii="Times New Roman" w:hAnsi="Times New Roman" w:cs="Times New Roman"/>
          <w:b/>
          <w:sz w:val="24"/>
          <w:szCs w:val="24"/>
        </w:rPr>
        <w:t>MEI</w:t>
      </w:r>
      <w:r w:rsidR="0083568F" w:rsidRPr="00D94F6C">
        <w:rPr>
          <w:rFonts w:ascii="Times New Roman" w:hAnsi="Times New Roman" w:cs="Times New Roman"/>
          <w:sz w:val="24"/>
          <w:szCs w:val="24"/>
        </w:rPr>
        <w:t xml:space="preserve">, </w:t>
      </w:r>
      <w:r w:rsidR="0083568F" w:rsidRPr="00D94F6C">
        <w:rPr>
          <w:rFonts w:ascii="Times New Roman" w:hAnsi="Times New Roman" w:cs="Times New Roman"/>
          <w:b/>
          <w:sz w:val="24"/>
          <w:szCs w:val="24"/>
        </w:rPr>
        <w:t>deverá apresentar</w:t>
      </w:r>
      <w:r w:rsidR="0083568F" w:rsidRPr="00D94F6C">
        <w:rPr>
          <w:rFonts w:ascii="Times New Roman" w:hAnsi="Times New Roman" w:cs="Times New Roman"/>
          <w:sz w:val="24"/>
          <w:szCs w:val="24"/>
        </w:rPr>
        <w:t>, no ato do credenciamento, os seguintes documentos:</w:t>
      </w:r>
    </w:p>
    <w:p w:rsidR="0083568F" w:rsidRPr="00D94F6C" w:rsidRDefault="0083568F" w:rsidP="0083568F">
      <w:pPr>
        <w:pStyle w:val="SemEspaamento"/>
        <w:jc w:val="both"/>
        <w:rPr>
          <w:rFonts w:ascii="Times New Roman" w:hAnsi="Times New Roman" w:cs="Times New Roman"/>
          <w:sz w:val="24"/>
          <w:szCs w:val="24"/>
        </w:rPr>
      </w:pPr>
    </w:p>
    <w:p w:rsidR="0083568F" w:rsidRPr="00D94F6C" w:rsidRDefault="0083568F" w:rsidP="0083568F">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a)</w:t>
      </w:r>
      <w:r w:rsidRPr="00D94F6C">
        <w:rPr>
          <w:rFonts w:ascii="Times New Roman" w:hAnsi="Times New Roman" w:cs="Times New Roman"/>
          <w:sz w:val="24"/>
          <w:szCs w:val="24"/>
        </w:rPr>
        <w:t xml:space="preserve"> Certificado de Condição de Microempreendedor Individual, com data de expedição não superior a 90 (noventa) dias, </w:t>
      </w:r>
    </w:p>
    <w:p w:rsidR="0083568F" w:rsidRPr="00D94F6C" w:rsidRDefault="0083568F" w:rsidP="0083568F">
      <w:pPr>
        <w:pStyle w:val="SemEspaamento"/>
        <w:ind w:left="567"/>
        <w:jc w:val="both"/>
        <w:rPr>
          <w:rFonts w:ascii="Times New Roman" w:hAnsi="Times New Roman" w:cs="Times New Roman"/>
          <w:b/>
          <w:sz w:val="24"/>
          <w:szCs w:val="24"/>
        </w:rPr>
      </w:pPr>
    </w:p>
    <w:p w:rsidR="0083568F" w:rsidRPr="00D94F6C" w:rsidRDefault="0083568F" w:rsidP="0083568F">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b)</w:t>
      </w:r>
      <w:r w:rsidRPr="00D94F6C">
        <w:rPr>
          <w:rFonts w:ascii="Times New Roman" w:hAnsi="Times New Roman" w:cs="Times New Roman"/>
          <w:sz w:val="24"/>
          <w:szCs w:val="24"/>
        </w:rPr>
        <w:t xml:space="preserve"> Documento que comprove a opção do Simples Nacional. A referida consulta deverá ser retirada no: </w:t>
      </w:r>
      <w:hyperlink r:id="rId9" w:history="1">
        <w:r w:rsidRPr="00D94F6C">
          <w:rPr>
            <w:rStyle w:val="Hyperlink"/>
            <w:rFonts w:ascii="Times New Roman" w:hAnsi="Times New Roman" w:cs="Times New Roman"/>
            <w:sz w:val="24"/>
            <w:szCs w:val="24"/>
          </w:rPr>
          <w:t>http://www8.receita.fazenda.gov.br/simplesnacional/aplicacoes.aspx?id=21</w:t>
        </w:r>
      </w:hyperlink>
    </w:p>
    <w:p w:rsidR="0083568F" w:rsidRPr="00D94F6C" w:rsidRDefault="0083568F" w:rsidP="0083568F">
      <w:pPr>
        <w:pStyle w:val="SemEspaamento"/>
        <w:ind w:left="567"/>
        <w:jc w:val="both"/>
        <w:rPr>
          <w:rFonts w:ascii="Times New Roman" w:hAnsi="Times New Roman" w:cs="Times New Roman"/>
          <w:sz w:val="24"/>
          <w:szCs w:val="24"/>
        </w:rPr>
      </w:pPr>
    </w:p>
    <w:p w:rsidR="0083568F" w:rsidRPr="00D94F6C" w:rsidRDefault="0083568F" w:rsidP="0083568F">
      <w:pPr>
        <w:pStyle w:val="SemEspaamento"/>
        <w:ind w:left="567"/>
        <w:jc w:val="both"/>
        <w:rPr>
          <w:rFonts w:ascii="Times New Roman" w:hAnsi="Times New Roman" w:cs="Times New Roman"/>
          <w:sz w:val="24"/>
          <w:szCs w:val="24"/>
        </w:rPr>
      </w:pPr>
      <w:r w:rsidRPr="00D94F6C">
        <w:rPr>
          <w:rFonts w:ascii="Times New Roman" w:hAnsi="Times New Roman" w:cs="Times New Roman"/>
          <w:b/>
          <w:sz w:val="24"/>
          <w:szCs w:val="24"/>
        </w:rPr>
        <w:t>c)</w:t>
      </w:r>
      <w:r w:rsidRPr="00D94F6C">
        <w:rPr>
          <w:rFonts w:ascii="Times New Roman" w:hAnsi="Times New Roman" w:cs="Times New Roman"/>
          <w:sz w:val="24"/>
          <w:szCs w:val="24"/>
        </w:rPr>
        <w:t xml:space="preserve"> </w:t>
      </w:r>
      <w:r w:rsidRPr="00D94F6C">
        <w:rPr>
          <w:rFonts w:ascii="Times New Roman" w:hAnsi="Times New Roman" w:cs="Times New Roman"/>
          <w:sz w:val="24"/>
          <w:szCs w:val="24"/>
          <w:highlight w:val="yellow"/>
        </w:rPr>
        <w:t xml:space="preserve">Declaração assinada pelo </w:t>
      </w:r>
      <w:r w:rsidRPr="00D94F6C">
        <w:rPr>
          <w:rFonts w:ascii="Times New Roman" w:hAnsi="Times New Roman" w:cs="Times New Roman"/>
          <w:b/>
          <w:i/>
          <w:sz w:val="24"/>
          <w:szCs w:val="24"/>
          <w:highlight w:val="yellow"/>
          <w:u w:val="single"/>
        </w:rPr>
        <w:t>responsável legal</w:t>
      </w:r>
      <w:r w:rsidRPr="00D94F6C">
        <w:rPr>
          <w:rFonts w:ascii="Times New Roman" w:hAnsi="Times New Roman" w:cs="Times New Roman"/>
          <w:sz w:val="24"/>
          <w:szCs w:val="24"/>
          <w:highlight w:val="yellow"/>
        </w:rPr>
        <w:t>, atestando que até a presente data a e</w:t>
      </w:r>
      <w:r w:rsidRPr="00D94F6C">
        <w:rPr>
          <w:rFonts w:ascii="Times New Roman" w:hAnsi="Times New Roman" w:cs="Times New Roman"/>
          <w:sz w:val="24"/>
          <w:szCs w:val="24"/>
          <w:highlight w:val="yellow"/>
        </w:rPr>
        <w:t>m</w:t>
      </w:r>
      <w:r w:rsidRPr="00D94F6C">
        <w:rPr>
          <w:rFonts w:ascii="Times New Roman" w:hAnsi="Times New Roman" w:cs="Times New Roman"/>
          <w:sz w:val="24"/>
          <w:szCs w:val="24"/>
          <w:highlight w:val="yellow"/>
        </w:rPr>
        <w:t>presa esta enquadrada no regime de Microempreendedor Individual (NÃO FORN</w:t>
      </w:r>
      <w:r w:rsidRPr="00D94F6C">
        <w:rPr>
          <w:rFonts w:ascii="Times New Roman" w:hAnsi="Times New Roman" w:cs="Times New Roman"/>
          <w:sz w:val="24"/>
          <w:szCs w:val="24"/>
          <w:highlight w:val="yellow"/>
        </w:rPr>
        <w:t>E</w:t>
      </w:r>
      <w:r w:rsidRPr="00D94F6C">
        <w:rPr>
          <w:rFonts w:ascii="Times New Roman" w:hAnsi="Times New Roman" w:cs="Times New Roman"/>
          <w:sz w:val="24"/>
          <w:szCs w:val="24"/>
          <w:highlight w:val="yellow"/>
        </w:rPr>
        <w:t>CEMOS MODELO).</w:t>
      </w:r>
    </w:p>
    <w:p w:rsidR="00284016" w:rsidRPr="003B527D" w:rsidRDefault="00284016" w:rsidP="00694637">
      <w:pPr>
        <w:pStyle w:val="SemEspaamento"/>
        <w:ind w:left="567"/>
        <w:jc w:val="both"/>
        <w:rPr>
          <w:rFonts w:ascii="Times New Roman" w:hAnsi="Times New Roman" w:cs="Times New Roman"/>
          <w:b/>
          <w:sz w:val="24"/>
          <w:szCs w:val="24"/>
        </w:rPr>
      </w:pPr>
    </w:p>
    <w:p w:rsidR="006A52FB" w:rsidRPr="003B527D" w:rsidRDefault="006A52FB"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 xml:space="preserve">IV </w:t>
      </w:r>
      <w:r w:rsidR="00882A05" w:rsidRPr="003B527D">
        <w:rPr>
          <w:rFonts w:ascii="Times New Roman" w:hAnsi="Times New Roman" w:cs="Times New Roman"/>
          <w:b/>
          <w:sz w:val="24"/>
          <w:szCs w:val="24"/>
        </w:rPr>
        <w:t>-</w:t>
      </w:r>
      <w:r w:rsidRPr="003B527D">
        <w:rPr>
          <w:rFonts w:ascii="Times New Roman" w:hAnsi="Times New Roman" w:cs="Times New Roman"/>
          <w:b/>
          <w:sz w:val="24"/>
          <w:szCs w:val="24"/>
        </w:rPr>
        <w:t xml:space="preserve"> DO ENVE</w:t>
      </w:r>
      <w:r w:rsidR="002D1675" w:rsidRPr="003B527D">
        <w:rPr>
          <w:rFonts w:ascii="Times New Roman" w:hAnsi="Times New Roman" w:cs="Times New Roman"/>
          <w:b/>
          <w:sz w:val="24"/>
          <w:szCs w:val="24"/>
        </w:rPr>
        <w:t>LOPE</w:t>
      </w:r>
      <w:r w:rsidR="004C546E" w:rsidRPr="003B527D">
        <w:rPr>
          <w:rFonts w:ascii="Times New Roman" w:hAnsi="Times New Roman" w:cs="Times New Roman"/>
          <w:b/>
          <w:sz w:val="24"/>
          <w:szCs w:val="24"/>
        </w:rPr>
        <w:t xml:space="preserve"> DE PROPOSTA</w:t>
      </w:r>
    </w:p>
    <w:p w:rsidR="006A52FB" w:rsidRPr="003B527D" w:rsidRDefault="006A52FB" w:rsidP="006A52FB">
      <w:pPr>
        <w:pStyle w:val="SemEspaamento"/>
        <w:jc w:val="both"/>
        <w:rPr>
          <w:rFonts w:ascii="Times New Roman" w:hAnsi="Times New Roman" w:cs="Times New Roman"/>
          <w:b/>
          <w:sz w:val="24"/>
          <w:szCs w:val="24"/>
          <w:u w:val="single"/>
        </w:rPr>
      </w:pPr>
    </w:p>
    <w:p w:rsidR="00FB68FA" w:rsidRPr="003B527D" w:rsidRDefault="00FB68FA" w:rsidP="006A52F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4.</w:t>
      </w:r>
      <w:r w:rsidR="0057037A" w:rsidRPr="003B527D">
        <w:rPr>
          <w:rFonts w:ascii="Times New Roman" w:hAnsi="Times New Roman" w:cs="Times New Roman"/>
          <w:b/>
          <w:sz w:val="24"/>
          <w:szCs w:val="24"/>
        </w:rPr>
        <w:t>1</w:t>
      </w:r>
      <w:r w:rsidR="00882A05" w:rsidRPr="003B527D">
        <w:rPr>
          <w:rFonts w:ascii="Times New Roman" w:hAnsi="Times New Roman" w:cs="Times New Roman"/>
          <w:b/>
          <w:sz w:val="24"/>
          <w:szCs w:val="24"/>
        </w:rPr>
        <w:t>.</w:t>
      </w:r>
      <w:r w:rsidR="00882A05" w:rsidRPr="003B527D">
        <w:rPr>
          <w:rFonts w:ascii="Times New Roman" w:hAnsi="Times New Roman" w:cs="Times New Roman"/>
          <w:sz w:val="24"/>
          <w:szCs w:val="24"/>
        </w:rPr>
        <w:t xml:space="preserve"> </w:t>
      </w:r>
      <w:r w:rsidRPr="003B527D">
        <w:rPr>
          <w:rFonts w:ascii="Times New Roman" w:hAnsi="Times New Roman" w:cs="Times New Roman"/>
          <w:sz w:val="24"/>
          <w:szCs w:val="24"/>
        </w:rPr>
        <w:t xml:space="preserve">Os envelopes contendo a proposta e os documentos para habilitação deverão </w:t>
      </w:r>
      <w:r w:rsidR="00AA047F" w:rsidRPr="003B527D">
        <w:rPr>
          <w:rFonts w:ascii="Times New Roman" w:hAnsi="Times New Roman" w:cs="Times New Roman"/>
          <w:sz w:val="24"/>
          <w:szCs w:val="24"/>
        </w:rPr>
        <w:t>ser</w:t>
      </w:r>
      <w:r w:rsidRPr="003B527D">
        <w:rPr>
          <w:rFonts w:ascii="Times New Roman" w:hAnsi="Times New Roman" w:cs="Times New Roman"/>
          <w:sz w:val="24"/>
          <w:szCs w:val="24"/>
        </w:rPr>
        <w:t xml:space="preserve"> aprese</w:t>
      </w:r>
      <w:r w:rsidRPr="003B527D">
        <w:rPr>
          <w:rFonts w:ascii="Times New Roman" w:hAnsi="Times New Roman" w:cs="Times New Roman"/>
          <w:sz w:val="24"/>
          <w:szCs w:val="24"/>
        </w:rPr>
        <w:t>n</w:t>
      </w:r>
      <w:r w:rsidRPr="003B527D">
        <w:rPr>
          <w:rFonts w:ascii="Times New Roman" w:hAnsi="Times New Roman" w:cs="Times New Roman"/>
          <w:sz w:val="24"/>
          <w:szCs w:val="24"/>
        </w:rPr>
        <w:t>tados separadamente, em 02 (dois) envelopes não transparentes, lacrados e indevassáveis, contendo em sua parte externa, a identificação da licitante, e os seguintes dizeres:</w:t>
      </w:r>
    </w:p>
    <w:p w:rsidR="0039344C" w:rsidRPr="003B527D" w:rsidRDefault="0039344C" w:rsidP="006A52FB">
      <w:pPr>
        <w:pStyle w:val="SemEspaamento"/>
        <w:jc w:val="both"/>
        <w:rPr>
          <w:rFonts w:ascii="Times New Roman" w:hAnsi="Times New Roman" w:cs="Times New Roman"/>
          <w:sz w:val="24"/>
          <w:szCs w:val="24"/>
        </w:rPr>
      </w:pPr>
    </w:p>
    <w:p w:rsidR="004571AB" w:rsidRPr="003B527D" w:rsidRDefault="004571AB" w:rsidP="006A52FB">
      <w:pPr>
        <w:pStyle w:val="SemEspaamento"/>
        <w:jc w:val="both"/>
        <w:rPr>
          <w:rFonts w:ascii="Times New Roman" w:hAnsi="Times New Roman" w:cs="Times New Roman"/>
          <w:sz w:val="24"/>
          <w:szCs w:val="24"/>
        </w:rPr>
      </w:pPr>
    </w:p>
    <w:p w:rsidR="004571AB" w:rsidRPr="003B527D" w:rsidRDefault="004571AB" w:rsidP="006A52FB">
      <w:pPr>
        <w:pStyle w:val="SemEspaamento"/>
        <w:jc w:val="both"/>
        <w:rPr>
          <w:rFonts w:ascii="Times New Roman" w:hAnsi="Times New Roman" w:cs="Times New Roman"/>
          <w:sz w:val="24"/>
          <w:szCs w:val="24"/>
        </w:rPr>
      </w:pPr>
    </w:p>
    <w:p w:rsidR="004571AB" w:rsidRPr="003B527D" w:rsidRDefault="00723AC2" w:rsidP="00E77F62">
      <w:pPr>
        <w:pStyle w:val="SemEspaamen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pict>
          <v:shapetype id="_x0000_t202" coordsize="21600,21600" o:spt="202" path="m,l,21600r21600,l21600,xe">
            <v:stroke joinstyle="miter"/>
            <v:path gradientshapeok="t" o:connecttype="rect"/>
          </v:shapetype>
          <v:shape id="_x0000_s1028" type="#_x0000_t202" style="position:absolute;left:0;text-align:left;margin-left:247.3pt;margin-top:2.6pt;width:184.55pt;height:100.05pt;z-index:251659264;mso-wrap-distance-left:9.05pt;mso-wrap-distance-right:9.05pt" strokeweight=".5pt">
            <v:fill color2="black"/>
            <v:textbox style="mso-next-textbox:#_x0000_s1028" inset="7.45pt,3.85pt,7.45pt,3.85pt">
              <w:txbxContent>
                <w:p w:rsidR="005C1A23" w:rsidRPr="00243141" w:rsidRDefault="005C1A23" w:rsidP="0012153C">
                  <w:pPr>
                    <w:jc w:val="center"/>
                    <w:rPr>
                      <w:rFonts w:ascii="Times New Roman" w:hAnsi="Times New Roman"/>
                      <w:b/>
                      <w:sz w:val="16"/>
                      <w:szCs w:val="16"/>
                    </w:rPr>
                  </w:pPr>
                  <w:r w:rsidRPr="00243141">
                    <w:rPr>
                      <w:rFonts w:ascii="Times New Roman" w:hAnsi="Times New Roman"/>
                      <w:b/>
                      <w:sz w:val="16"/>
                      <w:szCs w:val="16"/>
                    </w:rPr>
                    <w:t>PRE</w:t>
                  </w:r>
                  <w:r>
                    <w:rPr>
                      <w:rFonts w:ascii="Times New Roman" w:hAnsi="Times New Roman"/>
                      <w:b/>
                      <w:sz w:val="16"/>
                      <w:szCs w:val="16"/>
                    </w:rPr>
                    <w:t>GÃO PRESENCIAL Nº ...../201x</w:t>
                  </w:r>
                </w:p>
                <w:p w:rsidR="005C1A23" w:rsidRPr="00243141" w:rsidRDefault="005C1A23" w:rsidP="0012153C">
                  <w:pPr>
                    <w:jc w:val="center"/>
                    <w:rPr>
                      <w:rFonts w:ascii="Times New Roman" w:hAnsi="Times New Roman"/>
                      <w:b/>
                      <w:sz w:val="16"/>
                      <w:szCs w:val="16"/>
                    </w:rPr>
                  </w:pPr>
                  <w:r w:rsidRPr="00243141">
                    <w:rPr>
                      <w:rFonts w:ascii="Times New Roman" w:hAnsi="Times New Roman"/>
                      <w:b/>
                      <w:sz w:val="16"/>
                      <w:szCs w:val="16"/>
                    </w:rPr>
                    <w:t>MUNICÍPIO DE PIRACANJUBA/GO</w:t>
                  </w:r>
                </w:p>
                <w:p w:rsidR="005C1A23" w:rsidRPr="00243141" w:rsidRDefault="005C1A23" w:rsidP="0012153C">
                  <w:pPr>
                    <w:jc w:val="center"/>
                    <w:rPr>
                      <w:rFonts w:ascii="Times New Roman" w:hAnsi="Times New Roman"/>
                      <w:b/>
                      <w:bCs/>
                      <w:sz w:val="16"/>
                      <w:szCs w:val="16"/>
                    </w:rPr>
                  </w:pPr>
                  <w:r w:rsidRPr="00243141">
                    <w:rPr>
                      <w:rFonts w:ascii="Times New Roman" w:hAnsi="Times New Roman"/>
                      <w:b/>
                      <w:bCs/>
                      <w:sz w:val="16"/>
                      <w:szCs w:val="16"/>
                    </w:rPr>
                    <w:t>ENVELOPE “</w:t>
                  </w:r>
                  <w:r>
                    <w:rPr>
                      <w:rFonts w:ascii="Times New Roman" w:hAnsi="Times New Roman"/>
                      <w:b/>
                      <w:bCs/>
                      <w:sz w:val="16"/>
                      <w:szCs w:val="16"/>
                    </w:rPr>
                    <w:t>2</w:t>
                  </w:r>
                  <w:r w:rsidRPr="00243141">
                    <w:rPr>
                      <w:rFonts w:ascii="Times New Roman" w:hAnsi="Times New Roman"/>
                      <w:b/>
                      <w:bCs/>
                      <w:sz w:val="16"/>
                      <w:szCs w:val="16"/>
                    </w:rPr>
                    <w:t>”</w:t>
                  </w:r>
                </w:p>
                <w:p w:rsidR="005C1A23" w:rsidRPr="00243141" w:rsidRDefault="005C1A23" w:rsidP="0012153C">
                  <w:pPr>
                    <w:jc w:val="center"/>
                    <w:rPr>
                      <w:rFonts w:ascii="Times New Roman" w:hAnsi="Times New Roman"/>
                      <w:b/>
                      <w:bCs/>
                      <w:sz w:val="16"/>
                      <w:szCs w:val="16"/>
                    </w:rPr>
                  </w:pPr>
                  <w:r w:rsidRPr="00243141">
                    <w:rPr>
                      <w:rFonts w:ascii="Times New Roman" w:hAnsi="Times New Roman"/>
                      <w:b/>
                      <w:bCs/>
                      <w:sz w:val="16"/>
                      <w:szCs w:val="16"/>
                    </w:rPr>
                    <w:t>DOCUMENTOS DE HABILITAÇÃO</w:t>
                  </w:r>
                </w:p>
                <w:p w:rsidR="005C1A23" w:rsidRPr="00243141" w:rsidRDefault="005C1A23" w:rsidP="0012153C">
                  <w:pPr>
                    <w:rPr>
                      <w:rFonts w:ascii="Times New Roman" w:hAnsi="Times New Roman"/>
                      <w:b/>
                      <w:bCs/>
                      <w:sz w:val="12"/>
                      <w:szCs w:val="12"/>
                    </w:rPr>
                  </w:pPr>
                </w:p>
                <w:p w:rsidR="005C1A23" w:rsidRPr="00243141" w:rsidRDefault="005C1A23" w:rsidP="004571AB">
                  <w:pPr>
                    <w:rPr>
                      <w:rFonts w:ascii="Times New Roman" w:hAnsi="Times New Roman"/>
                      <w:b/>
                      <w:bCs/>
                      <w:sz w:val="16"/>
                      <w:szCs w:val="16"/>
                    </w:rPr>
                  </w:pPr>
                  <w:r w:rsidRPr="00243141">
                    <w:rPr>
                      <w:rFonts w:ascii="Times New Roman" w:hAnsi="Times New Roman"/>
                      <w:b/>
                      <w:bCs/>
                      <w:sz w:val="16"/>
                      <w:szCs w:val="16"/>
                    </w:rPr>
                    <w:t>RAZÃO SOCIAL DA LICITANTE</w:t>
                  </w:r>
                </w:p>
                <w:p w:rsidR="005C1A23" w:rsidRPr="00243141" w:rsidRDefault="005C1A23" w:rsidP="004571AB">
                  <w:pPr>
                    <w:rPr>
                      <w:rFonts w:ascii="Times New Roman" w:hAnsi="Times New Roman"/>
                      <w:b/>
                      <w:sz w:val="16"/>
                      <w:szCs w:val="16"/>
                    </w:rPr>
                  </w:pPr>
                  <w:r w:rsidRPr="00243141">
                    <w:rPr>
                      <w:rFonts w:ascii="Times New Roman" w:hAnsi="Times New Roman"/>
                      <w:b/>
                      <w:sz w:val="16"/>
                      <w:szCs w:val="16"/>
                    </w:rPr>
                    <w:t>CNPJ:.............................................................</w:t>
                  </w:r>
                </w:p>
                <w:p w:rsidR="005C1A23" w:rsidRPr="00243141" w:rsidRDefault="005C1A23" w:rsidP="004571AB">
                  <w:pPr>
                    <w:rPr>
                      <w:rFonts w:ascii="Times New Roman" w:hAnsi="Times New Roman"/>
                      <w:b/>
                      <w:sz w:val="16"/>
                      <w:szCs w:val="16"/>
                    </w:rPr>
                  </w:pPr>
                  <w:r w:rsidRPr="00243141">
                    <w:rPr>
                      <w:rFonts w:ascii="Times New Roman" w:hAnsi="Times New Roman"/>
                      <w:b/>
                      <w:sz w:val="16"/>
                      <w:szCs w:val="16"/>
                    </w:rPr>
                    <w:t>ENDEREÇO:...................................................</w:t>
                  </w:r>
                </w:p>
                <w:p w:rsidR="005C1A23" w:rsidRPr="00243141" w:rsidRDefault="005C1A23" w:rsidP="004571AB">
                  <w:pPr>
                    <w:rPr>
                      <w:rFonts w:ascii="Times New Roman" w:hAnsi="Times New Roman"/>
                      <w:b/>
                      <w:sz w:val="16"/>
                      <w:szCs w:val="16"/>
                    </w:rPr>
                  </w:pPr>
                  <w:r w:rsidRPr="00243141">
                    <w:rPr>
                      <w:rFonts w:ascii="Times New Roman" w:hAnsi="Times New Roman"/>
                      <w:b/>
                      <w:sz w:val="16"/>
                      <w:szCs w:val="16"/>
                    </w:rPr>
                    <w:t>FONE/FAX:.....................................................</w:t>
                  </w:r>
                </w:p>
                <w:p w:rsidR="005C1A23" w:rsidRPr="004571AB" w:rsidRDefault="005C1A23" w:rsidP="004571AB">
                  <w:pPr>
                    <w:rPr>
                      <w:szCs w:val="16"/>
                    </w:rPr>
                  </w:pPr>
                  <w:r w:rsidRPr="00243141">
                    <w:rPr>
                      <w:rFonts w:ascii="Times New Roman" w:hAnsi="Times New Roman"/>
                      <w:b/>
                      <w:sz w:val="16"/>
                      <w:szCs w:val="16"/>
                    </w:rPr>
                    <w:t>EMAIL: ............................................................</w:t>
                  </w:r>
                </w:p>
              </w:txbxContent>
            </v:textbox>
          </v:shape>
        </w:pict>
      </w:r>
      <w:r>
        <w:rPr>
          <w:rFonts w:ascii="Times New Roman" w:hAnsi="Times New Roman" w:cs="Times New Roman"/>
          <w:noProof/>
          <w:sz w:val="24"/>
          <w:szCs w:val="24"/>
          <w:lang w:eastAsia="pt-BR"/>
        </w:rPr>
        <w:pict>
          <v:shape id="_x0000_s1027" type="#_x0000_t202" style="position:absolute;left:0;text-align:left;margin-left:29.75pt;margin-top:2.6pt;width:167.9pt;height:100.05pt;z-index:251658240;mso-wrap-distance-left:9.05pt;mso-wrap-distance-right:9.05pt" strokeweight=".5pt">
            <v:fill color2="black"/>
            <v:textbox style="mso-next-textbox:#_x0000_s1027" inset="7.45pt,3.85pt,7.45pt,3.85pt">
              <w:txbxContent>
                <w:p w:rsidR="005C1A23" w:rsidRPr="007163F1" w:rsidRDefault="005C1A23" w:rsidP="0012153C">
                  <w:pPr>
                    <w:jc w:val="center"/>
                    <w:rPr>
                      <w:rFonts w:ascii="Times New Roman" w:hAnsi="Times New Roman"/>
                      <w:b/>
                      <w:sz w:val="16"/>
                      <w:szCs w:val="16"/>
                    </w:rPr>
                  </w:pPr>
                  <w:r w:rsidRPr="007163F1">
                    <w:rPr>
                      <w:rFonts w:ascii="Times New Roman" w:hAnsi="Times New Roman"/>
                      <w:b/>
                      <w:sz w:val="16"/>
                      <w:szCs w:val="16"/>
                    </w:rPr>
                    <w:t>PREGÃO PRESENCIAL Nº ...../201x</w:t>
                  </w:r>
                </w:p>
                <w:p w:rsidR="005C1A23" w:rsidRPr="007163F1" w:rsidRDefault="005C1A23" w:rsidP="0012153C">
                  <w:pPr>
                    <w:jc w:val="center"/>
                    <w:rPr>
                      <w:rFonts w:ascii="Times New Roman" w:hAnsi="Times New Roman"/>
                      <w:b/>
                      <w:sz w:val="16"/>
                      <w:szCs w:val="16"/>
                    </w:rPr>
                  </w:pPr>
                  <w:r w:rsidRPr="007163F1">
                    <w:rPr>
                      <w:rFonts w:ascii="Times New Roman" w:hAnsi="Times New Roman"/>
                      <w:b/>
                      <w:sz w:val="16"/>
                      <w:szCs w:val="16"/>
                    </w:rPr>
                    <w:t>MUNICÍPIO DE PIRACANJUBA/GO</w:t>
                  </w:r>
                </w:p>
                <w:p w:rsidR="005C1A23" w:rsidRPr="007163F1" w:rsidRDefault="005C1A23" w:rsidP="0012153C">
                  <w:pPr>
                    <w:jc w:val="center"/>
                    <w:rPr>
                      <w:rFonts w:ascii="Times New Roman" w:hAnsi="Times New Roman"/>
                      <w:b/>
                      <w:bCs/>
                      <w:sz w:val="16"/>
                      <w:szCs w:val="16"/>
                    </w:rPr>
                  </w:pPr>
                  <w:r w:rsidRPr="007163F1">
                    <w:rPr>
                      <w:rFonts w:ascii="Times New Roman" w:hAnsi="Times New Roman"/>
                      <w:b/>
                      <w:bCs/>
                      <w:sz w:val="16"/>
                      <w:szCs w:val="16"/>
                    </w:rPr>
                    <w:t>ENVELOPE “</w:t>
                  </w:r>
                  <w:smartTag w:uri="urn:schemas-microsoft-com:office:smarttags" w:element="metricconverter">
                    <w:smartTagPr>
                      <w:attr w:name="ProductID" w:val="1”"/>
                    </w:smartTagPr>
                    <w:r w:rsidRPr="007163F1">
                      <w:rPr>
                        <w:rFonts w:ascii="Times New Roman" w:hAnsi="Times New Roman"/>
                        <w:b/>
                        <w:bCs/>
                        <w:sz w:val="16"/>
                        <w:szCs w:val="16"/>
                      </w:rPr>
                      <w:t>1”</w:t>
                    </w:r>
                  </w:smartTag>
                </w:p>
                <w:p w:rsidR="005C1A23" w:rsidRPr="007163F1" w:rsidRDefault="005C1A23" w:rsidP="0012153C">
                  <w:pPr>
                    <w:jc w:val="center"/>
                    <w:rPr>
                      <w:rFonts w:ascii="Times New Roman" w:hAnsi="Times New Roman"/>
                      <w:b/>
                      <w:bCs/>
                      <w:sz w:val="16"/>
                      <w:szCs w:val="16"/>
                    </w:rPr>
                  </w:pPr>
                  <w:r w:rsidRPr="007163F1">
                    <w:rPr>
                      <w:rFonts w:ascii="Times New Roman" w:hAnsi="Times New Roman"/>
                      <w:b/>
                      <w:bCs/>
                      <w:sz w:val="16"/>
                      <w:szCs w:val="16"/>
                    </w:rPr>
                    <w:t>PROPOSTA DE PREÇO</w:t>
                  </w:r>
                </w:p>
                <w:p w:rsidR="005C1A23" w:rsidRPr="007163F1" w:rsidRDefault="005C1A23" w:rsidP="0012153C">
                  <w:pPr>
                    <w:jc w:val="center"/>
                    <w:rPr>
                      <w:rFonts w:ascii="Times New Roman" w:hAnsi="Times New Roman"/>
                      <w:b/>
                      <w:bCs/>
                      <w:sz w:val="16"/>
                      <w:szCs w:val="16"/>
                    </w:rPr>
                  </w:pPr>
                </w:p>
                <w:p w:rsidR="005C1A23" w:rsidRPr="007163F1" w:rsidRDefault="005C1A23" w:rsidP="004571AB">
                  <w:pPr>
                    <w:rPr>
                      <w:rFonts w:ascii="Times New Roman" w:hAnsi="Times New Roman"/>
                      <w:b/>
                      <w:bCs/>
                      <w:sz w:val="16"/>
                      <w:szCs w:val="16"/>
                    </w:rPr>
                  </w:pPr>
                  <w:r w:rsidRPr="007163F1">
                    <w:rPr>
                      <w:rFonts w:ascii="Times New Roman" w:hAnsi="Times New Roman"/>
                      <w:b/>
                      <w:bCs/>
                      <w:sz w:val="16"/>
                      <w:szCs w:val="16"/>
                    </w:rPr>
                    <w:t>RAZÃO SOCIAL DA LICITANTE</w:t>
                  </w:r>
                </w:p>
                <w:p w:rsidR="005C1A23" w:rsidRPr="007163F1" w:rsidRDefault="005C1A23" w:rsidP="004571AB">
                  <w:pPr>
                    <w:rPr>
                      <w:rFonts w:ascii="Times New Roman" w:hAnsi="Times New Roman"/>
                      <w:b/>
                      <w:sz w:val="16"/>
                      <w:szCs w:val="16"/>
                    </w:rPr>
                  </w:pPr>
                  <w:r w:rsidRPr="007163F1">
                    <w:rPr>
                      <w:rFonts w:ascii="Times New Roman" w:hAnsi="Times New Roman"/>
                      <w:b/>
                      <w:sz w:val="16"/>
                      <w:szCs w:val="16"/>
                    </w:rPr>
                    <w:t>CNPJ:.............................................................</w:t>
                  </w:r>
                </w:p>
                <w:p w:rsidR="005C1A23" w:rsidRPr="007163F1" w:rsidRDefault="005C1A23" w:rsidP="004571AB">
                  <w:pPr>
                    <w:rPr>
                      <w:rFonts w:ascii="Times New Roman" w:hAnsi="Times New Roman"/>
                      <w:b/>
                      <w:sz w:val="16"/>
                      <w:szCs w:val="16"/>
                    </w:rPr>
                  </w:pPr>
                  <w:r w:rsidRPr="007163F1">
                    <w:rPr>
                      <w:rFonts w:ascii="Times New Roman" w:hAnsi="Times New Roman"/>
                      <w:b/>
                      <w:sz w:val="16"/>
                      <w:szCs w:val="16"/>
                    </w:rPr>
                    <w:t>ENDEREÇO:...................................................</w:t>
                  </w:r>
                </w:p>
                <w:p w:rsidR="005C1A23" w:rsidRPr="007163F1" w:rsidRDefault="005C1A23" w:rsidP="004571AB">
                  <w:pPr>
                    <w:rPr>
                      <w:rFonts w:ascii="Times New Roman" w:hAnsi="Times New Roman"/>
                      <w:b/>
                      <w:sz w:val="16"/>
                      <w:szCs w:val="16"/>
                    </w:rPr>
                  </w:pPr>
                  <w:r w:rsidRPr="007163F1">
                    <w:rPr>
                      <w:rFonts w:ascii="Times New Roman" w:hAnsi="Times New Roman"/>
                      <w:b/>
                      <w:sz w:val="16"/>
                      <w:szCs w:val="16"/>
                    </w:rPr>
                    <w:t>FONE/FAX:.....................................................</w:t>
                  </w:r>
                </w:p>
                <w:p w:rsidR="005C1A23" w:rsidRPr="007163F1" w:rsidRDefault="005C1A23" w:rsidP="004571AB">
                  <w:pPr>
                    <w:rPr>
                      <w:sz w:val="16"/>
                      <w:szCs w:val="16"/>
                    </w:rPr>
                  </w:pPr>
                  <w:r w:rsidRPr="007163F1">
                    <w:rPr>
                      <w:rFonts w:ascii="Times New Roman" w:hAnsi="Times New Roman"/>
                      <w:b/>
                      <w:sz w:val="16"/>
                      <w:szCs w:val="16"/>
                    </w:rPr>
                    <w:t>EMAIL: ............................................................</w:t>
                  </w:r>
                </w:p>
              </w:txbxContent>
            </v:textbox>
          </v:shape>
        </w:pict>
      </w:r>
    </w:p>
    <w:p w:rsidR="004571AB" w:rsidRPr="003B527D" w:rsidRDefault="004571AB" w:rsidP="00E77F62">
      <w:pPr>
        <w:pStyle w:val="SemEspaamento"/>
        <w:jc w:val="both"/>
        <w:rPr>
          <w:rFonts w:ascii="Times New Roman" w:hAnsi="Times New Roman" w:cs="Times New Roman"/>
          <w:sz w:val="24"/>
          <w:szCs w:val="24"/>
        </w:rPr>
      </w:pPr>
    </w:p>
    <w:p w:rsidR="00D1403C" w:rsidRDefault="00D1403C" w:rsidP="006D7A2D">
      <w:pPr>
        <w:pStyle w:val="SemEspaamento"/>
        <w:jc w:val="both"/>
        <w:rPr>
          <w:rFonts w:ascii="Times New Roman" w:hAnsi="Times New Roman" w:cs="Times New Roman"/>
          <w:b/>
          <w:color w:val="000000" w:themeColor="text1"/>
          <w:sz w:val="24"/>
          <w:szCs w:val="24"/>
        </w:rPr>
      </w:pPr>
    </w:p>
    <w:p w:rsidR="005F2934" w:rsidRDefault="005F2934" w:rsidP="006D7A2D">
      <w:pPr>
        <w:pStyle w:val="SemEspaamento"/>
        <w:jc w:val="both"/>
        <w:rPr>
          <w:rFonts w:ascii="Times New Roman" w:hAnsi="Times New Roman" w:cs="Times New Roman"/>
          <w:b/>
          <w:color w:val="000000" w:themeColor="text1"/>
          <w:sz w:val="24"/>
          <w:szCs w:val="24"/>
        </w:rPr>
      </w:pPr>
    </w:p>
    <w:p w:rsidR="005F2934" w:rsidRDefault="005F2934" w:rsidP="006D7A2D">
      <w:pPr>
        <w:pStyle w:val="SemEspaamento"/>
        <w:jc w:val="both"/>
        <w:rPr>
          <w:rFonts w:ascii="Times New Roman" w:hAnsi="Times New Roman" w:cs="Times New Roman"/>
          <w:b/>
          <w:color w:val="000000" w:themeColor="text1"/>
          <w:sz w:val="24"/>
          <w:szCs w:val="24"/>
        </w:rPr>
      </w:pPr>
    </w:p>
    <w:p w:rsidR="005F2934" w:rsidRDefault="005F2934" w:rsidP="006D7A2D">
      <w:pPr>
        <w:pStyle w:val="SemEspaamento"/>
        <w:jc w:val="both"/>
        <w:rPr>
          <w:rFonts w:ascii="Times New Roman" w:hAnsi="Times New Roman" w:cs="Times New Roman"/>
          <w:b/>
          <w:color w:val="000000" w:themeColor="text1"/>
          <w:sz w:val="24"/>
          <w:szCs w:val="24"/>
        </w:rPr>
      </w:pPr>
    </w:p>
    <w:p w:rsidR="005F2934" w:rsidRDefault="005F2934" w:rsidP="006D7A2D">
      <w:pPr>
        <w:pStyle w:val="SemEspaamento"/>
        <w:jc w:val="both"/>
        <w:rPr>
          <w:rFonts w:ascii="Times New Roman" w:hAnsi="Times New Roman" w:cs="Times New Roman"/>
          <w:b/>
          <w:color w:val="000000" w:themeColor="text1"/>
          <w:sz w:val="24"/>
          <w:szCs w:val="24"/>
        </w:rPr>
      </w:pPr>
    </w:p>
    <w:p w:rsidR="005F2934" w:rsidRDefault="005F2934" w:rsidP="006D7A2D">
      <w:pPr>
        <w:pStyle w:val="SemEspaamento"/>
        <w:jc w:val="both"/>
        <w:rPr>
          <w:rFonts w:ascii="Times New Roman" w:hAnsi="Times New Roman" w:cs="Times New Roman"/>
          <w:b/>
          <w:color w:val="000000" w:themeColor="text1"/>
          <w:sz w:val="24"/>
          <w:szCs w:val="24"/>
        </w:rPr>
      </w:pPr>
    </w:p>
    <w:p w:rsidR="007163F1" w:rsidRPr="003B527D" w:rsidRDefault="007163F1" w:rsidP="006D7A2D">
      <w:pPr>
        <w:pStyle w:val="SemEspaamento"/>
        <w:jc w:val="both"/>
        <w:rPr>
          <w:rFonts w:ascii="Times New Roman" w:hAnsi="Times New Roman" w:cs="Times New Roman"/>
          <w:b/>
          <w:color w:val="000000" w:themeColor="text1"/>
          <w:sz w:val="24"/>
          <w:szCs w:val="24"/>
        </w:rPr>
      </w:pPr>
    </w:p>
    <w:p w:rsidR="006D7A2D" w:rsidRDefault="006D7A2D" w:rsidP="006D7A2D">
      <w:pPr>
        <w:pStyle w:val="SemEspaamento"/>
        <w:jc w:val="both"/>
        <w:rPr>
          <w:rFonts w:ascii="Times New Roman" w:hAnsi="Times New Roman" w:cs="Times New Roman"/>
          <w:color w:val="000000" w:themeColor="text1"/>
          <w:sz w:val="24"/>
          <w:szCs w:val="24"/>
        </w:rPr>
      </w:pPr>
      <w:r w:rsidRPr="003B527D">
        <w:rPr>
          <w:rFonts w:ascii="Times New Roman" w:hAnsi="Times New Roman" w:cs="Times New Roman"/>
          <w:b/>
          <w:color w:val="000000" w:themeColor="text1"/>
          <w:sz w:val="24"/>
          <w:szCs w:val="24"/>
        </w:rPr>
        <w:t>4.</w:t>
      </w:r>
      <w:r w:rsidR="0057037A" w:rsidRPr="003B527D">
        <w:rPr>
          <w:rFonts w:ascii="Times New Roman" w:hAnsi="Times New Roman" w:cs="Times New Roman"/>
          <w:b/>
          <w:color w:val="000000" w:themeColor="text1"/>
          <w:sz w:val="24"/>
          <w:szCs w:val="24"/>
        </w:rPr>
        <w:t>2</w:t>
      </w:r>
      <w:r w:rsidR="00882A05" w:rsidRPr="003B527D">
        <w:rPr>
          <w:rFonts w:ascii="Times New Roman" w:hAnsi="Times New Roman" w:cs="Times New Roman"/>
          <w:b/>
          <w:color w:val="000000" w:themeColor="text1"/>
          <w:sz w:val="24"/>
          <w:szCs w:val="24"/>
        </w:rPr>
        <w:t xml:space="preserve">. </w:t>
      </w:r>
      <w:r w:rsidRPr="003B527D">
        <w:rPr>
          <w:rFonts w:ascii="Times New Roman" w:hAnsi="Times New Roman" w:cs="Times New Roman"/>
          <w:color w:val="000000" w:themeColor="text1"/>
          <w:sz w:val="24"/>
          <w:szCs w:val="24"/>
        </w:rPr>
        <w:t>A proposta deverá ser digitada ou impressa por meio eletrônico em papel timbrado da empresa com o número do CNPJ (impresso ou carimbo), em apenas uma via, redigida em língua portuguesa, salvo quanto às expressões técnicas de uso corrente, com suas páginas n</w:t>
      </w:r>
      <w:r w:rsidRPr="003B527D">
        <w:rPr>
          <w:rFonts w:ascii="Times New Roman" w:hAnsi="Times New Roman" w:cs="Times New Roman"/>
          <w:color w:val="000000" w:themeColor="text1"/>
          <w:sz w:val="24"/>
          <w:szCs w:val="24"/>
        </w:rPr>
        <w:t>u</w:t>
      </w:r>
      <w:r w:rsidRPr="003B527D">
        <w:rPr>
          <w:rFonts w:ascii="Times New Roman" w:hAnsi="Times New Roman" w:cs="Times New Roman"/>
          <w:color w:val="000000" w:themeColor="text1"/>
          <w:sz w:val="24"/>
          <w:szCs w:val="24"/>
        </w:rPr>
        <w:t>meradas seqüencialmente em ordem crescente, sem rasuras, emendas, borrões ou entrelinhas e ser datada e assinada pelo representante legal da licitante ou pelo procurador com poderes para tanto. Devendo ser apresenta junto à proposta fís</w:t>
      </w:r>
      <w:r w:rsidR="003B2265" w:rsidRPr="003B527D">
        <w:rPr>
          <w:rFonts w:ascii="Times New Roman" w:hAnsi="Times New Roman" w:cs="Times New Roman"/>
          <w:color w:val="000000" w:themeColor="text1"/>
          <w:sz w:val="24"/>
          <w:szCs w:val="24"/>
        </w:rPr>
        <w:t>ica a proposta eletrônica PENDRIVE</w:t>
      </w:r>
      <w:r w:rsidR="00075EBF" w:rsidRPr="003B527D">
        <w:rPr>
          <w:rFonts w:ascii="Times New Roman" w:hAnsi="Times New Roman" w:cs="Times New Roman"/>
          <w:color w:val="000000" w:themeColor="text1"/>
          <w:sz w:val="24"/>
          <w:szCs w:val="24"/>
        </w:rPr>
        <w:t xml:space="preserve"> ou CD,</w:t>
      </w:r>
      <w:r w:rsidRPr="003B527D">
        <w:rPr>
          <w:rFonts w:ascii="Times New Roman" w:hAnsi="Times New Roman" w:cs="Times New Roman"/>
          <w:color w:val="000000" w:themeColor="text1"/>
          <w:sz w:val="24"/>
          <w:szCs w:val="24"/>
        </w:rPr>
        <w:t xml:space="preserve"> </w:t>
      </w:r>
      <w:r w:rsidRPr="003B527D">
        <w:rPr>
          <w:rFonts w:ascii="Times New Roman" w:hAnsi="Times New Roman" w:cs="Times New Roman"/>
          <w:b/>
          <w:color w:val="000000" w:themeColor="text1"/>
          <w:sz w:val="24"/>
          <w:szCs w:val="24"/>
        </w:rPr>
        <w:t>este fora do envelope</w:t>
      </w:r>
      <w:r w:rsidRPr="003B527D">
        <w:rPr>
          <w:rFonts w:ascii="Times New Roman" w:hAnsi="Times New Roman" w:cs="Times New Roman"/>
          <w:color w:val="000000" w:themeColor="text1"/>
          <w:sz w:val="24"/>
          <w:szCs w:val="24"/>
        </w:rPr>
        <w:t>.</w:t>
      </w:r>
    </w:p>
    <w:p w:rsidR="00C97125" w:rsidRPr="003B527D" w:rsidRDefault="00C97125" w:rsidP="006D7A2D">
      <w:pPr>
        <w:pStyle w:val="SemEspaamento"/>
        <w:jc w:val="both"/>
        <w:rPr>
          <w:rFonts w:ascii="Times New Roman" w:hAnsi="Times New Roman" w:cs="Times New Roman"/>
          <w:color w:val="000000" w:themeColor="text1"/>
          <w:sz w:val="24"/>
          <w:szCs w:val="24"/>
        </w:rPr>
      </w:pPr>
    </w:p>
    <w:p w:rsidR="0011424D" w:rsidRPr="003B527D" w:rsidRDefault="002D4BE3" w:rsidP="0011424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4</w:t>
      </w:r>
      <w:r w:rsidR="0011424D" w:rsidRPr="003B527D">
        <w:rPr>
          <w:rFonts w:ascii="Times New Roman" w:hAnsi="Times New Roman" w:cs="Times New Roman"/>
          <w:b/>
          <w:sz w:val="24"/>
          <w:szCs w:val="24"/>
        </w:rPr>
        <w:t>.</w:t>
      </w:r>
      <w:r w:rsidR="003B2265" w:rsidRPr="003B527D">
        <w:rPr>
          <w:rFonts w:ascii="Times New Roman" w:hAnsi="Times New Roman" w:cs="Times New Roman"/>
          <w:b/>
          <w:sz w:val="24"/>
          <w:szCs w:val="24"/>
        </w:rPr>
        <w:t>3</w:t>
      </w:r>
      <w:r w:rsidR="000633EB" w:rsidRPr="003B527D">
        <w:rPr>
          <w:rFonts w:ascii="Times New Roman" w:hAnsi="Times New Roman" w:cs="Times New Roman"/>
          <w:b/>
          <w:sz w:val="24"/>
          <w:szCs w:val="24"/>
        </w:rPr>
        <w:t>.</w:t>
      </w:r>
      <w:r w:rsidR="0011424D" w:rsidRPr="003B527D">
        <w:rPr>
          <w:rFonts w:ascii="Times New Roman" w:hAnsi="Times New Roman" w:cs="Times New Roman"/>
          <w:sz w:val="24"/>
          <w:szCs w:val="24"/>
        </w:rPr>
        <w:t xml:space="preserve"> A apresentação da proposta implicará na plena aceitação, por parte do licitante, das co</w:t>
      </w:r>
      <w:r w:rsidR="0011424D" w:rsidRPr="003B527D">
        <w:rPr>
          <w:rFonts w:ascii="Times New Roman" w:hAnsi="Times New Roman" w:cs="Times New Roman"/>
          <w:sz w:val="24"/>
          <w:szCs w:val="24"/>
        </w:rPr>
        <w:t>n</w:t>
      </w:r>
      <w:r w:rsidR="0011424D" w:rsidRPr="003B527D">
        <w:rPr>
          <w:rFonts w:ascii="Times New Roman" w:hAnsi="Times New Roman" w:cs="Times New Roman"/>
          <w:sz w:val="24"/>
          <w:szCs w:val="24"/>
        </w:rPr>
        <w:t>dições estabelecidas neste EDITAL e seus anexos.</w:t>
      </w:r>
    </w:p>
    <w:p w:rsidR="003C6BDF" w:rsidRPr="003B527D" w:rsidRDefault="003C6BDF" w:rsidP="005913E6">
      <w:pPr>
        <w:widowControl w:val="0"/>
        <w:tabs>
          <w:tab w:val="left" w:pos="850"/>
          <w:tab w:val="left" w:pos="1211"/>
        </w:tabs>
        <w:jc w:val="both"/>
        <w:rPr>
          <w:rFonts w:ascii="Times New Roman" w:hAnsi="Times New Roman"/>
          <w:szCs w:val="24"/>
        </w:rPr>
      </w:pPr>
    </w:p>
    <w:p w:rsidR="005913E6" w:rsidRPr="003B527D" w:rsidRDefault="002D4BE3" w:rsidP="005913E6">
      <w:pPr>
        <w:widowControl w:val="0"/>
        <w:tabs>
          <w:tab w:val="left" w:pos="850"/>
          <w:tab w:val="left" w:pos="1211"/>
        </w:tabs>
        <w:jc w:val="both"/>
        <w:rPr>
          <w:rFonts w:ascii="Times New Roman" w:hAnsi="Times New Roman"/>
          <w:szCs w:val="24"/>
        </w:rPr>
      </w:pPr>
      <w:r w:rsidRPr="003B527D">
        <w:rPr>
          <w:rFonts w:ascii="Times New Roman" w:hAnsi="Times New Roman"/>
          <w:b/>
          <w:szCs w:val="24"/>
        </w:rPr>
        <w:t>4</w:t>
      </w:r>
      <w:r w:rsidR="005913E6" w:rsidRPr="003B527D">
        <w:rPr>
          <w:rFonts w:ascii="Times New Roman" w:hAnsi="Times New Roman"/>
          <w:b/>
          <w:szCs w:val="24"/>
        </w:rPr>
        <w:t>.</w:t>
      </w:r>
      <w:r w:rsidR="003B2265" w:rsidRPr="003B527D">
        <w:rPr>
          <w:rFonts w:ascii="Times New Roman" w:hAnsi="Times New Roman"/>
          <w:b/>
          <w:szCs w:val="24"/>
        </w:rPr>
        <w:t>4</w:t>
      </w:r>
      <w:r w:rsidR="000633EB" w:rsidRPr="003B527D">
        <w:rPr>
          <w:rFonts w:ascii="Times New Roman" w:hAnsi="Times New Roman"/>
          <w:b/>
          <w:szCs w:val="24"/>
        </w:rPr>
        <w:t>.</w:t>
      </w:r>
      <w:r w:rsidRPr="003B527D">
        <w:rPr>
          <w:rFonts w:ascii="Times New Roman" w:hAnsi="Times New Roman"/>
          <w:szCs w:val="24"/>
        </w:rPr>
        <w:t xml:space="preserve"> -</w:t>
      </w:r>
      <w:r w:rsidR="00483C60" w:rsidRPr="003B527D">
        <w:rPr>
          <w:rFonts w:ascii="Times New Roman" w:hAnsi="Times New Roman"/>
          <w:szCs w:val="24"/>
        </w:rPr>
        <w:t xml:space="preserve"> </w:t>
      </w:r>
      <w:r w:rsidR="005913E6" w:rsidRPr="003B527D">
        <w:rPr>
          <w:rFonts w:ascii="Times New Roman" w:hAnsi="Times New Roman"/>
          <w:szCs w:val="24"/>
        </w:rPr>
        <w:t>Depois de aberta, a proposta se acha vinculada ao processo pelo seu prazo de validade</w:t>
      </w:r>
      <w:r w:rsidR="003B2265" w:rsidRPr="003B527D">
        <w:rPr>
          <w:rFonts w:ascii="Times New Roman" w:hAnsi="Times New Roman"/>
          <w:szCs w:val="24"/>
        </w:rPr>
        <w:t xml:space="preserve">, </w:t>
      </w:r>
      <w:r w:rsidR="00A93A1F" w:rsidRPr="003B527D">
        <w:rPr>
          <w:rFonts w:ascii="Times New Roman" w:hAnsi="Times New Roman"/>
          <w:szCs w:val="24"/>
        </w:rPr>
        <w:t>ou seja,</w:t>
      </w:r>
      <w:r w:rsidR="003B2265" w:rsidRPr="003B527D">
        <w:rPr>
          <w:rFonts w:ascii="Times New Roman" w:hAnsi="Times New Roman"/>
          <w:szCs w:val="24"/>
        </w:rPr>
        <w:t xml:space="preserve"> </w:t>
      </w:r>
      <w:r w:rsidR="00CC0F27" w:rsidRPr="003B527D">
        <w:rPr>
          <w:rFonts w:ascii="Times New Roman" w:hAnsi="Times New Roman"/>
          <w:szCs w:val="24"/>
        </w:rPr>
        <w:t>90</w:t>
      </w:r>
      <w:r w:rsidR="003B2265" w:rsidRPr="003B527D">
        <w:rPr>
          <w:rFonts w:ascii="Times New Roman" w:hAnsi="Times New Roman"/>
          <w:szCs w:val="24"/>
        </w:rPr>
        <w:t xml:space="preserve"> (</w:t>
      </w:r>
      <w:r w:rsidR="00CC0F27" w:rsidRPr="003B527D">
        <w:rPr>
          <w:rFonts w:ascii="Times New Roman" w:hAnsi="Times New Roman"/>
          <w:szCs w:val="24"/>
        </w:rPr>
        <w:t>noventa</w:t>
      </w:r>
      <w:r w:rsidR="003B2265" w:rsidRPr="003B527D">
        <w:rPr>
          <w:rFonts w:ascii="Times New Roman" w:hAnsi="Times New Roman"/>
          <w:szCs w:val="24"/>
        </w:rPr>
        <w:t>) dias</w:t>
      </w:r>
      <w:r w:rsidR="005913E6" w:rsidRPr="003B527D">
        <w:rPr>
          <w:rFonts w:ascii="Times New Roman" w:hAnsi="Times New Roman"/>
          <w:szCs w:val="24"/>
        </w:rPr>
        <w:t>, não sendo permitida sua retirada ou a desistência de participação por parte do proponente.</w:t>
      </w:r>
    </w:p>
    <w:p w:rsidR="00FD62F2" w:rsidRPr="003B527D" w:rsidRDefault="00FD62F2" w:rsidP="005913E6">
      <w:pPr>
        <w:widowControl w:val="0"/>
        <w:tabs>
          <w:tab w:val="left" w:pos="850"/>
          <w:tab w:val="left" w:pos="1211"/>
        </w:tabs>
        <w:jc w:val="both"/>
        <w:rPr>
          <w:rFonts w:ascii="Times New Roman" w:hAnsi="Times New Roman"/>
          <w:szCs w:val="24"/>
        </w:rPr>
      </w:pPr>
    </w:p>
    <w:p w:rsidR="0000543A" w:rsidRPr="003B527D" w:rsidRDefault="0000543A"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V – DO CONTEÚDO DO ENVELOPE “PROPOSTA”.</w:t>
      </w:r>
    </w:p>
    <w:p w:rsidR="003C078C" w:rsidRDefault="003C078C" w:rsidP="00D07417">
      <w:pPr>
        <w:pStyle w:val="SemEspaamento"/>
        <w:jc w:val="both"/>
        <w:rPr>
          <w:rFonts w:ascii="Times New Roman" w:hAnsi="Times New Roman" w:cs="Times New Roman"/>
          <w:b/>
          <w:bCs/>
          <w:sz w:val="24"/>
          <w:szCs w:val="24"/>
        </w:rPr>
      </w:pPr>
    </w:p>
    <w:p w:rsidR="00437704" w:rsidRDefault="00D07417" w:rsidP="00D07417">
      <w:pPr>
        <w:pStyle w:val="SemEspaamento"/>
        <w:jc w:val="both"/>
        <w:rPr>
          <w:rFonts w:ascii="Times New Roman" w:hAnsi="Times New Roman" w:cs="Times New Roman"/>
          <w:sz w:val="24"/>
          <w:szCs w:val="24"/>
        </w:rPr>
      </w:pPr>
      <w:r w:rsidRPr="003B527D">
        <w:rPr>
          <w:rFonts w:ascii="Times New Roman" w:hAnsi="Times New Roman" w:cs="Times New Roman"/>
          <w:b/>
          <w:bCs/>
          <w:sz w:val="24"/>
          <w:szCs w:val="24"/>
        </w:rPr>
        <w:t>5</w:t>
      </w:r>
      <w:r w:rsidR="00437704" w:rsidRPr="003B527D">
        <w:rPr>
          <w:rFonts w:ascii="Times New Roman" w:hAnsi="Times New Roman" w:cs="Times New Roman"/>
          <w:b/>
          <w:bCs/>
          <w:sz w:val="24"/>
          <w:szCs w:val="24"/>
        </w:rPr>
        <w:t>.1</w:t>
      </w:r>
      <w:r w:rsidR="000633EB" w:rsidRPr="003B527D">
        <w:rPr>
          <w:rFonts w:ascii="Times New Roman" w:hAnsi="Times New Roman" w:cs="Times New Roman"/>
          <w:b/>
          <w:bCs/>
          <w:sz w:val="24"/>
          <w:szCs w:val="24"/>
        </w:rPr>
        <w:t>.</w:t>
      </w:r>
      <w:r w:rsidR="00437704" w:rsidRPr="003B527D">
        <w:rPr>
          <w:rFonts w:ascii="Times New Roman" w:hAnsi="Times New Roman" w:cs="Times New Roman"/>
          <w:bCs/>
          <w:sz w:val="24"/>
          <w:szCs w:val="24"/>
        </w:rPr>
        <w:t xml:space="preserve"> </w:t>
      </w:r>
      <w:r w:rsidR="00437704" w:rsidRPr="003B527D">
        <w:rPr>
          <w:rFonts w:ascii="Times New Roman" w:hAnsi="Times New Roman" w:cs="Times New Roman"/>
          <w:sz w:val="24"/>
          <w:szCs w:val="24"/>
        </w:rPr>
        <w:t>Na Proposta de Preço deverão:</w:t>
      </w:r>
    </w:p>
    <w:p w:rsidR="00A25637" w:rsidRPr="003B527D" w:rsidRDefault="00A25637" w:rsidP="00D07417">
      <w:pPr>
        <w:pStyle w:val="SemEspaamento"/>
        <w:jc w:val="both"/>
        <w:rPr>
          <w:rFonts w:ascii="Times New Roman" w:hAnsi="Times New Roman" w:cs="Times New Roman"/>
          <w:sz w:val="24"/>
          <w:szCs w:val="24"/>
        </w:rPr>
      </w:pPr>
    </w:p>
    <w:p w:rsidR="003C078C" w:rsidRPr="009D6928" w:rsidRDefault="003C078C" w:rsidP="00B14FB6">
      <w:pPr>
        <w:tabs>
          <w:tab w:val="left" w:pos="1701"/>
        </w:tabs>
        <w:ind w:left="284"/>
        <w:jc w:val="both"/>
        <w:rPr>
          <w:rFonts w:ascii="Times New Roman" w:hAnsi="Times New Roman"/>
          <w:szCs w:val="24"/>
        </w:rPr>
      </w:pPr>
      <w:r w:rsidRPr="009D6928">
        <w:rPr>
          <w:rFonts w:ascii="Times New Roman" w:hAnsi="Times New Roman"/>
          <w:b/>
          <w:bCs/>
          <w:szCs w:val="24"/>
        </w:rPr>
        <w:t xml:space="preserve">5.1.1 </w:t>
      </w:r>
      <w:r w:rsidRPr="009D6928">
        <w:rPr>
          <w:rFonts w:ascii="Times New Roman" w:hAnsi="Times New Roman"/>
          <w:szCs w:val="24"/>
        </w:rPr>
        <w:t>Constar 01 (uma) via, impressa em papel timbrado do licitante, em língua portuguesa, salvo quanto às expressões técnicas de uso corrente, redigido com clareza, sem emendas, rasuras, acréscimos ou entrelinhas, devidamente datada, assinada e rubricadas todas as f</w:t>
      </w:r>
      <w:r w:rsidRPr="009D6928">
        <w:rPr>
          <w:rFonts w:ascii="Times New Roman" w:hAnsi="Times New Roman"/>
          <w:szCs w:val="24"/>
        </w:rPr>
        <w:t>o</w:t>
      </w:r>
      <w:r w:rsidRPr="009D6928">
        <w:rPr>
          <w:rFonts w:ascii="Times New Roman" w:hAnsi="Times New Roman"/>
          <w:szCs w:val="24"/>
        </w:rPr>
        <w:t>lhas pelo representante legal do licitante proponente.</w:t>
      </w:r>
    </w:p>
    <w:p w:rsidR="003C078C" w:rsidRPr="009D6928" w:rsidRDefault="003C078C" w:rsidP="00E22920">
      <w:pPr>
        <w:tabs>
          <w:tab w:val="left" w:pos="1701"/>
        </w:tabs>
        <w:ind w:left="709"/>
        <w:jc w:val="both"/>
        <w:rPr>
          <w:rFonts w:ascii="Times New Roman" w:hAnsi="Times New Roman"/>
          <w:szCs w:val="24"/>
        </w:rPr>
      </w:pPr>
      <w:r w:rsidRPr="009D6928">
        <w:rPr>
          <w:rFonts w:ascii="Times New Roman" w:hAnsi="Times New Roman"/>
          <w:szCs w:val="24"/>
        </w:rPr>
        <w:t>5.1.1.1 As empresas proponentes deverão especificar na proposta de preços cada pr</w:t>
      </w:r>
      <w:r w:rsidRPr="009D6928">
        <w:rPr>
          <w:rFonts w:ascii="Times New Roman" w:hAnsi="Times New Roman"/>
          <w:szCs w:val="24"/>
        </w:rPr>
        <w:t>o</w:t>
      </w:r>
      <w:r w:rsidRPr="009D6928">
        <w:rPr>
          <w:rFonts w:ascii="Times New Roman" w:hAnsi="Times New Roman"/>
          <w:szCs w:val="24"/>
        </w:rPr>
        <w:t>duto, material ou insumo, a marca do produto cotado, sob pena de desclassificação.</w:t>
      </w:r>
    </w:p>
    <w:p w:rsidR="003C078C" w:rsidRPr="009D6928" w:rsidRDefault="003C078C" w:rsidP="003C078C">
      <w:pPr>
        <w:tabs>
          <w:tab w:val="left" w:pos="1701"/>
        </w:tabs>
        <w:jc w:val="both"/>
        <w:rPr>
          <w:rFonts w:ascii="Times New Roman" w:hAnsi="Times New Roman"/>
          <w:szCs w:val="24"/>
        </w:rPr>
      </w:pPr>
    </w:p>
    <w:p w:rsidR="003C078C" w:rsidRPr="009D6928" w:rsidRDefault="003C078C" w:rsidP="00B14FB6">
      <w:pPr>
        <w:tabs>
          <w:tab w:val="left" w:pos="1701"/>
        </w:tabs>
        <w:ind w:left="284" w:right="-46"/>
        <w:jc w:val="both"/>
        <w:rPr>
          <w:rFonts w:ascii="Times New Roman" w:hAnsi="Times New Roman"/>
          <w:szCs w:val="24"/>
        </w:rPr>
      </w:pPr>
      <w:r w:rsidRPr="009D6928">
        <w:rPr>
          <w:rFonts w:ascii="Times New Roman" w:hAnsi="Times New Roman"/>
          <w:b/>
          <w:bCs/>
          <w:szCs w:val="24"/>
        </w:rPr>
        <w:t xml:space="preserve">5.1.2 </w:t>
      </w:r>
      <w:r w:rsidRPr="009D6928">
        <w:rPr>
          <w:rFonts w:ascii="Times New Roman" w:hAnsi="Times New Roman"/>
          <w:szCs w:val="24"/>
        </w:rPr>
        <w:t>Indicar nome ou razão social do proponente, endereço completo, telefone, fax e end</w:t>
      </w:r>
      <w:r w:rsidRPr="009D6928">
        <w:rPr>
          <w:rFonts w:ascii="Times New Roman" w:hAnsi="Times New Roman"/>
          <w:szCs w:val="24"/>
        </w:rPr>
        <w:t>e</w:t>
      </w:r>
      <w:r w:rsidRPr="009D6928">
        <w:rPr>
          <w:rFonts w:ascii="Times New Roman" w:hAnsi="Times New Roman"/>
          <w:szCs w:val="24"/>
        </w:rPr>
        <w:t>reço eletrônico (e-mail), este último se houver, para contato.</w:t>
      </w:r>
    </w:p>
    <w:p w:rsidR="003C078C" w:rsidRPr="009D6928" w:rsidRDefault="003C078C" w:rsidP="00B14FB6">
      <w:pPr>
        <w:tabs>
          <w:tab w:val="left" w:pos="1701"/>
        </w:tabs>
        <w:ind w:left="284" w:right="-46"/>
        <w:jc w:val="both"/>
        <w:rPr>
          <w:rFonts w:ascii="Times New Roman" w:hAnsi="Times New Roman"/>
          <w:szCs w:val="24"/>
        </w:rPr>
      </w:pPr>
    </w:p>
    <w:p w:rsidR="003C078C" w:rsidRPr="009D6928" w:rsidRDefault="003C078C" w:rsidP="00B14FB6">
      <w:pPr>
        <w:tabs>
          <w:tab w:val="left" w:pos="1701"/>
        </w:tabs>
        <w:ind w:left="284" w:right="-46"/>
        <w:jc w:val="both"/>
        <w:rPr>
          <w:rFonts w:ascii="Times New Roman" w:hAnsi="Times New Roman"/>
          <w:szCs w:val="24"/>
        </w:rPr>
      </w:pPr>
      <w:r w:rsidRPr="009D6928">
        <w:rPr>
          <w:rFonts w:ascii="Times New Roman" w:hAnsi="Times New Roman"/>
          <w:b/>
          <w:bCs/>
          <w:szCs w:val="24"/>
        </w:rPr>
        <w:t xml:space="preserve">5.1.3 </w:t>
      </w:r>
      <w:r w:rsidRPr="009D6928">
        <w:rPr>
          <w:rFonts w:ascii="Times New Roman" w:hAnsi="Times New Roman"/>
          <w:szCs w:val="24"/>
        </w:rPr>
        <w:t>Ter validade não inferior a 90 (noventa) dias corridos, a contar da data de sua apr</w:t>
      </w:r>
      <w:r w:rsidRPr="009D6928">
        <w:rPr>
          <w:rFonts w:ascii="Times New Roman" w:hAnsi="Times New Roman"/>
          <w:szCs w:val="24"/>
        </w:rPr>
        <w:t>e</w:t>
      </w:r>
      <w:r w:rsidRPr="009D6928">
        <w:rPr>
          <w:rFonts w:ascii="Times New Roman" w:hAnsi="Times New Roman"/>
          <w:szCs w:val="24"/>
        </w:rPr>
        <w:t>sentação.</w:t>
      </w:r>
    </w:p>
    <w:p w:rsidR="003C078C" w:rsidRPr="009D6928" w:rsidRDefault="003C078C" w:rsidP="003C078C">
      <w:pPr>
        <w:tabs>
          <w:tab w:val="left" w:pos="1701"/>
        </w:tabs>
        <w:ind w:right="-46"/>
        <w:jc w:val="both"/>
        <w:rPr>
          <w:rFonts w:ascii="Times New Roman" w:hAnsi="Times New Roman"/>
          <w:szCs w:val="24"/>
        </w:rPr>
      </w:pPr>
    </w:p>
    <w:p w:rsidR="003C078C" w:rsidRPr="009D6928" w:rsidRDefault="003C078C" w:rsidP="00B14FB6">
      <w:pPr>
        <w:tabs>
          <w:tab w:val="left" w:pos="1701"/>
        </w:tabs>
        <w:ind w:left="709" w:right="-46"/>
        <w:jc w:val="both"/>
        <w:rPr>
          <w:rFonts w:ascii="Times New Roman" w:hAnsi="Times New Roman"/>
          <w:szCs w:val="24"/>
        </w:rPr>
      </w:pPr>
      <w:r w:rsidRPr="009D6928">
        <w:rPr>
          <w:rFonts w:ascii="Times New Roman" w:hAnsi="Times New Roman"/>
          <w:b/>
          <w:szCs w:val="24"/>
        </w:rPr>
        <w:t xml:space="preserve">5.1.3.1 </w:t>
      </w:r>
      <w:r w:rsidRPr="009D6928">
        <w:rPr>
          <w:rFonts w:ascii="Times New Roman" w:hAnsi="Times New Roman"/>
          <w:szCs w:val="24"/>
        </w:rPr>
        <w:t>– Caso este prazo não esteja expressamente indicado na “proposta de preços” o mesmo será considerado como aceito para efeito de julgamento.</w:t>
      </w:r>
    </w:p>
    <w:p w:rsidR="003C078C" w:rsidRPr="009D6928" w:rsidRDefault="003C078C" w:rsidP="003C078C">
      <w:pPr>
        <w:tabs>
          <w:tab w:val="left" w:pos="1701"/>
        </w:tabs>
        <w:ind w:right="-46"/>
        <w:jc w:val="both"/>
        <w:rPr>
          <w:rFonts w:ascii="Times New Roman" w:hAnsi="Times New Roman"/>
          <w:b/>
          <w:bCs/>
          <w:szCs w:val="24"/>
        </w:rPr>
      </w:pPr>
    </w:p>
    <w:p w:rsidR="003C078C" w:rsidRPr="009D6928" w:rsidRDefault="003C078C" w:rsidP="00B14FB6">
      <w:pPr>
        <w:tabs>
          <w:tab w:val="left" w:pos="1701"/>
        </w:tabs>
        <w:ind w:left="284" w:right="-46"/>
        <w:jc w:val="both"/>
        <w:rPr>
          <w:rFonts w:ascii="Times New Roman" w:hAnsi="Times New Roman"/>
          <w:szCs w:val="24"/>
        </w:rPr>
      </w:pPr>
      <w:r w:rsidRPr="009D6928">
        <w:rPr>
          <w:rFonts w:ascii="Times New Roman" w:hAnsi="Times New Roman"/>
          <w:b/>
          <w:bCs/>
          <w:szCs w:val="24"/>
        </w:rPr>
        <w:t xml:space="preserve">5.1.4 </w:t>
      </w:r>
      <w:r w:rsidRPr="009D6928">
        <w:rPr>
          <w:rFonts w:ascii="Times New Roman" w:hAnsi="Times New Roman"/>
          <w:szCs w:val="24"/>
        </w:rPr>
        <w:t xml:space="preserve">A licitante deverá indicar os valores unitários e globais para os produtos, já inclusos todos os tributos, fretes, seguros e quaisquer outras despesas inerentes ao objeto. </w:t>
      </w:r>
    </w:p>
    <w:p w:rsidR="003C078C" w:rsidRPr="009D6928" w:rsidRDefault="003C078C" w:rsidP="00B14FB6">
      <w:pPr>
        <w:tabs>
          <w:tab w:val="left" w:pos="1701"/>
        </w:tabs>
        <w:ind w:left="284" w:right="-46"/>
        <w:jc w:val="both"/>
        <w:rPr>
          <w:rFonts w:ascii="Times New Roman" w:hAnsi="Times New Roman"/>
          <w:b/>
          <w:bCs/>
          <w:szCs w:val="24"/>
        </w:rPr>
      </w:pPr>
    </w:p>
    <w:p w:rsidR="003C078C" w:rsidRPr="009D6928" w:rsidRDefault="003C078C" w:rsidP="00B14FB6">
      <w:pPr>
        <w:tabs>
          <w:tab w:val="left" w:pos="1701"/>
        </w:tabs>
        <w:ind w:left="284" w:right="-46"/>
        <w:jc w:val="both"/>
        <w:rPr>
          <w:rFonts w:ascii="Times New Roman" w:hAnsi="Times New Roman"/>
          <w:szCs w:val="24"/>
        </w:rPr>
      </w:pPr>
      <w:r w:rsidRPr="009D6928">
        <w:rPr>
          <w:rFonts w:ascii="Times New Roman" w:hAnsi="Times New Roman"/>
          <w:b/>
          <w:bCs/>
          <w:szCs w:val="24"/>
        </w:rPr>
        <w:t xml:space="preserve">5.1.5 </w:t>
      </w:r>
      <w:r w:rsidRPr="009D6928">
        <w:rPr>
          <w:rFonts w:ascii="Times New Roman" w:hAnsi="Times New Roman"/>
          <w:szCs w:val="24"/>
        </w:rPr>
        <w:t>Constar oferta firme e precisa, sem alternativas de descontos e/ou de preços, ou qua</w:t>
      </w:r>
      <w:r w:rsidRPr="009D6928">
        <w:rPr>
          <w:rFonts w:ascii="Times New Roman" w:hAnsi="Times New Roman"/>
          <w:szCs w:val="24"/>
        </w:rPr>
        <w:t>l</w:t>
      </w:r>
      <w:r w:rsidRPr="009D6928">
        <w:rPr>
          <w:rFonts w:ascii="Times New Roman" w:hAnsi="Times New Roman"/>
          <w:szCs w:val="24"/>
        </w:rPr>
        <w:t>quer outra condição que induza o julgamento a ter mais de um resultado.</w:t>
      </w:r>
    </w:p>
    <w:p w:rsidR="00437704" w:rsidRPr="003B527D" w:rsidRDefault="00D07417" w:rsidP="00D07417">
      <w:pPr>
        <w:pStyle w:val="SemEspaamento"/>
        <w:jc w:val="both"/>
        <w:rPr>
          <w:rFonts w:ascii="Times New Roman" w:hAnsi="Times New Roman" w:cs="Times New Roman"/>
          <w:bCs/>
          <w:sz w:val="24"/>
          <w:szCs w:val="24"/>
        </w:rPr>
      </w:pPr>
      <w:r w:rsidRPr="003B527D">
        <w:rPr>
          <w:rFonts w:ascii="Times New Roman" w:hAnsi="Times New Roman" w:cs="Times New Roman"/>
          <w:b/>
          <w:bCs/>
          <w:sz w:val="24"/>
          <w:szCs w:val="24"/>
        </w:rPr>
        <w:lastRenderedPageBreak/>
        <w:t>5</w:t>
      </w:r>
      <w:r w:rsidR="00630FF9" w:rsidRPr="003B527D">
        <w:rPr>
          <w:rFonts w:ascii="Times New Roman" w:hAnsi="Times New Roman" w:cs="Times New Roman"/>
          <w:b/>
          <w:bCs/>
          <w:sz w:val="24"/>
          <w:szCs w:val="24"/>
        </w:rPr>
        <w:t>.</w:t>
      </w:r>
      <w:r w:rsidR="0062711A" w:rsidRPr="003B527D">
        <w:rPr>
          <w:rFonts w:ascii="Times New Roman" w:hAnsi="Times New Roman" w:cs="Times New Roman"/>
          <w:b/>
          <w:bCs/>
          <w:sz w:val="24"/>
          <w:szCs w:val="24"/>
        </w:rPr>
        <w:t>2</w:t>
      </w:r>
      <w:r w:rsidR="00E519AC" w:rsidRPr="003B527D">
        <w:rPr>
          <w:rFonts w:ascii="Times New Roman" w:hAnsi="Times New Roman" w:cs="Times New Roman"/>
          <w:b/>
          <w:bCs/>
          <w:sz w:val="24"/>
          <w:szCs w:val="24"/>
        </w:rPr>
        <w:t>.</w:t>
      </w:r>
      <w:r w:rsidR="00437704" w:rsidRPr="003B527D">
        <w:rPr>
          <w:rFonts w:ascii="Times New Roman" w:hAnsi="Times New Roman" w:cs="Times New Roman"/>
          <w:bCs/>
          <w:sz w:val="24"/>
          <w:szCs w:val="24"/>
        </w:rPr>
        <w:t xml:space="preserve"> Em nenhuma hipótese poderá ser alterado o conteúdo da proposta apresentada, seja com relação a desconto e/ou preço, pagamento, prazo ou qualquer condição que importe a modif</w:t>
      </w:r>
      <w:r w:rsidR="00437704" w:rsidRPr="003B527D">
        <w:rPr>
          <w:rFonts w:ascii="Times New Roman" w:hAnsi="Times New Roman" w:cs="Times New Roman"/>
          <w:bCs/>
          <w:sz w:val="24"/>
          <w:szCs w:val="24"/>
        </w:rPr>
        <w:t>i</w:t>
      </w:r>
      <w:r w:rsidR="00437704" w:rsidRPr="003B527D">
        <w:rPr>
          <w:rFonts w:ascii="Times New Roman" w:hAnsi="Times New Roman" w:cs="Times New Roman"/>
          <w:bCs/>
          <w:sz w:val="24"/>
          <w:szCs w:val="24"/>
        </w:rPr>
        <w:t xml:space="preserve">cação dos termos originais. </w:t>
      </w:r>
    </w:p>
    <w:p w:rsidR="00C52149" w:rsidRPr="003B527D" w:rsidRDefault="00C52149" w:rsidP="00D07417">
      <w:pPr>
        <w:pStyle w:val="SemEspaamento"/>
        <w:jc w:val="both"/>
        <w:rPr>
          <w:rFonts w:ascii="Times New Roman" w:hAnsi="Times New Roman" w:cs="Times New Roman"/>
          <w:bCs/>
          <w:sz w:val="24"/>
          <w:szCs w:val="24"/>
        </w:rPr>
      </w:pPr>
    </w:p>
    <w:p w:rsidR="00437704" w:rsidRPr="003B527D" w:rsidRDefault="00D07417" w:rsidP="00837FFE">
      <w:pPr>
        <w:pStyle w:val="SemEspaamento"/>
        <w:ind w:left="284"/>
        <w:jc w:val="both"/>
        <w:rPr>
          <w:rFonts w:ascii="Times New Roman" w:hAnsi="Times New Roman" w:cs="Times New Roman"/>
          <w:bCs/>
          <w:sz w:val="24"/>
          <w:szCs w:val="24"/>
        </w:rPr>
      </w:pPr>
      <w:r w:rsidRPr="003B527D">
        <w:rPr>
          <w:rFonts w:ascii="Times New Roman" w:hAnsi="Times New Roman" w:cs="Times New Roman"/>
          <w:b/>
          <w:bCs/>
          <w:sz w:val="24"/>
          <w:szCs w:val="24"/>
        </w:rPr>
        <w:t>5</w:t>
      </w:r>
      <w:r w:rsidR="0062711A" w:rsidRPr="003B527D">
        <w:rPr>
          <w:rFonts w:ascii="Times New Roman" w:hAnsi="Times New Roman" w:cs="Times New Roman"/>
          <w:b/>
          <w:bCs/>
          <w:sz w:val="24"/>
          <w:szCs w:val="24"/>
        </w:rPr>
        <w:t>.2</w:t>
      </w:r>
      <w:r w:rsidR="00437704" w:rsidRPr="003B527D">
        <w:rPr>
          <w:rFonts w:ascii="Times New Roman" w:hAnsi="Times New Roman" w:cs="Times New Roman"/>
          <w:b/>
          <w:bCs/>
          <w:sz w:val="24"/>
          <w:szCs w:val="24"/>
        </w:rPr>
        <w:t>.1</w:t>
      </w:r>
      <w:r w:rsidR="00E519AC" w:rsidRPr="003B527D">
        <w:rPr>
          <w:rFonts w:ascii="Times New Roman" w:hAnsi="Times New Roman" w:cs="Times New Roman"/>
          <w:b/>
          <w:bCs/>
          <w:sz w:val="24"/>
          <w:szCs w:val="24"/>
        </w:rPr>
        <w:t>.</w:t>
      </w:r>
      <w:r w:rsidR="00437704" w:rsidRPr="003B527D">
        <w:rPr>
          <w:rFonts w:ascii="Times New Roman" w:hAnsi="Times New Roman" w:cs="Times New Roman"/>
          <w:bCs/>
          <w:sz w:val="24"/>
          <w:szCs w:val="24"/>
        </w:rPr>
        <w:t xml:space="preserve"> Serão corrigidas automaticamente pela Pregoeira quaisquer erros de soma e/ou mu</w:t>
      </w:r>
      <w:r w:rsidR="00437704" w:rsidRPr="003B527D">
        <w:rPr>
          <w:rFonts w:ascii="Times New Roman" w:hAnsi="Times New Roman" w:cs="Times New Roman"/>
          <w:bCs/>
          <w:sz w:val="24"/>
          <w:szCs w:val="24"/>
        </w:rPr>
        <w:t>l</w:t>
      </w:r>
      <w:r w:rsidR="00437704" w:rsidRPr="003B527D">
        <w:rPr>
          <w:rFonts w:ascii="Times New Roman" w:hAnsi="Times New Roman" w:cs="Times New Roman"/>
          <w:bCs/>
          <w:sz w:val="24"/>
          <w:szCs w:val="24"/>
        </w:rPr>
        <w:t>tiplicação. Havendo divergência entre os valores, prevalecerá menor desconto e/ou valor. As correções efetuadas serão consideradas para apuração do valor da proposta.</w:t>
      </w:r>
    </w:p>
    <w:p w:rsidR="00437704" w:rsidRPr="003B527D" w:rsidRDefault="00437704" w:rsidP="00D07417">
      <w:pPr>
        <w:pStyle w:val="SemEspaamento"/>
        <w:jc w:val="both"/>
        <w:rPr>
          <w:rFonts w:ascii="Times New Roman" w:hAnsi="Times New Roman" w:cs="Times New Roman"/>
          <w:bCs/>
          <w:sz w:val="24"/>
          <w:szCs w:val="24"/>
        </w:rPr>
      </w:pPr>
    </w:p>
    <w:p w:rsidR="00437704" w:rsidRPr="003B527D" w:rsidRDefault="00D07417" w:rsidP="00D07417">
      <w:pPr>
        <w:pStyle w:val="SemEspaamento"/>
        <w:jc w:val="both"/>
        <w:rPr>
          <w:rFonts w:ascii="Times New Roman" w:hAnsi="Times New Roman" w:cs="Times New Roman"/>
          <w:bCs/>
          <w:sz w:val="24"/>
          <w:szCs w:val="24"/>
        </w:rPr>
      </w:pPr>
      <w:r w:rsidRPr="003B527D">
        <w:rPr>
          <w:rFonts w:ascii="Times New Roman" w:hAnsi="Times New Roman" w:cs="Times New Roman"/>
          <w:b/>
          <w:bCs/>
          <w:sz w:val="24"/>
          <w:szCs w:val="24"/>
        </w:rPr>
        <w:t>5</w:t>
      </w:r>
      <w:r w:rsidR="0062711A" w:rsidRPr="003B527D">
        <w:rPr>
          <w:rFonts w:ascii="Times New Roman" w:hAnsi="Times New Roman" w:cs="Times New Roman"/>
          <w:b/>
          <w:bCs/>
          <w:sz w:val="24"/>
          <w:szCs w:val="24"/>
        </w:rPr>
        <w:t>.3</w:t>
      </w:r>
      <w:r w:rsidR="00E519AC" w:rsidRPr="003B527D">
        <w:rPr>
          <w:rFonts w:ascii="Times New Roman" w:hAnsi="Times New Roman" w:cs="Times New Roman"/>
          <w:b/>
          <w:bCs/>
          <w:sz w:val="24"/>
          <w:szCs w:val="24"/>
        </w:rPr>
        <w:t>.</w:t>
      </w:r>
      <w:r w:rsidR="00437704" w:rsidRPr="003B527D">
        <w:rPr>
          <w:rFonts w:ascii="Times New Roman" w:hAnsi="Times New Roman" w:cs="Times New Roman"/>
          <w:bCs/>
          <w:sz w:val="24"/>
          <w:szCs w:val="24"/>
        </w:rPr>
        <w:t xml:space="preserve"> Não serão admitidas, posteriormente, alegações ou enganos, erros ou distrações na apr</w:t>
      </w:r>
      <w:r w:rsidR="00437704" w:rsidRPr="003B527D">
        <w:rPr>
          <w:rFonts w:ascii="Times New Roman" w:hAnsi="Times New Roman" w:cs="Times New Roman"/>
          <w:bCs/>
          <w:sz w:val="24"/>
          <w:szCs w:val="24"/>
        </w:rPr>
        <w:t>e</w:t>
      </w:r>
      <w:r w:rsidR="00437704" w:rsidRPr="003B527D">
        <w:rPr>
          <w:rFonts w:ascii="Times New Roman" w:hAnsi="Times New Roman" w:cs="Times New Roman"/>
          <w:bCs/>
          <w:sz w:val="24"/>
          <w:szCs w:val="24"/>
        </w:rPr>
        <w:t>sentação das propostas, como justificativas de quaisquer acréscimos ou solicitações de ree</w:t>
      </w:r>
      <w:r w:rsidR="00437704" w:rsidRPr="003B527D">
        <w:rPr>
          <w:rFonts w:ascii="Times New Roman" w:hAnsi="Times New Roman" w:cs="Times New Roman"/>
          <w:bCs/>
          <w:sz w:val="24"/>
          <w:szCs w:val="24"/>
        </w:rPr>
        <w:t>m</w:t>
      </w:r>
      <w:r w:rsidR="00437704" w:rsidRPr="003B527D">
        <w:rPr>
          <w:rFonts w:ascii="Times New Roman" w:hAnsi="Times New Roman" w:cs="Times New Roman"/>
          <w:bCs/>
          <w:sz w:val="24"/>
          <w:szCs w:val="24"/>
        </w:rPr>
        <w:t xml:space="preserve">bolsos ou indenizações de qualquer natureza. </w:t>
      </w:r>
    </w:p>
    <w:p w:rsidR="000C624F" w:rsidRPr="003B527D" w:rsidRDefault="000C624F" w:rsidP="00D07417">
      <w:pPr>
        <w:pStyle w:val="SemEspaamento"/>
        <w:jc w:val="both"/>
        <w:rPr>
          <w:rFonts w:ascii="Times New Roman" w:hAnsi="Times New Roman" w:cs="Times New Roman"/>
          <w:bCs/>
          <w:sz w:val="24"/>
          <w:szCs w:val="24"/>
        </w:rPr>
      </w:pPr>
    </w:p>
    <w:p w:rsidR="00437704" w:rsidRPr="003B527D" w:rsidRDefault="00D07417" w:rsidP="00D07417">
      <w:pPr>
        <w:pStyle w:val="SemEspaamento"/>
        <w:jc w:val="both"/>
        <w:rPr>
          <w:rFonts w:ascii="Times New Roman" w:hAnsi="Times New Roman" w:cs="Times New Roman"/>
          <w:sz w:val="24"/>
          <w:szCs w:val="24"/>
        </w:rPr>
      </w:pPr>
      <w:r w:rsidRPr="003B527D">
        <w:rPr>
          <w:rFonts w:ascii="Times New Roman" w:hAnsi="Times New Roman" w:cs="Times New Roman"/>
          <w:b/>
          <w:bCs/>
          <w:sz w:val="24"/>
          <w:szCs w:val="24"/>
        </w:rPr>
        <w:t>5</w:t>
      </w:r>
      <w:r w:rsidR="0062711A" w:rsidRPr="003B527D">
        <w:rPr>
          <w:rFonts w:ascii="Times New Roman" w:hAnsi="Times New Roman" w:cs="Times New Roman"/>
          <w:b/>
          <w:bCs/>
          <w:sz w:val="24"/>
          <w:szCs w:val="24"/>
        </w:rPr>
        <w:t>.</w:t>
      </w:r>
      <w:r w:rsidR="00AC3759" w:rsidRPr="003B527D">
        <w:rPr>
          <w:rFonts w:ascii="Times New Roman" w:hAnsi="Times New Roman" w:cs="Times New Roman"/>
          <w:b/>
          <w:bCs/>
          <w:sz w:val="24"/>
          <w:szCs w:val="24"/>
        </w:rPr>
        <w:t>4</w:t>
      </w:r>
      <w:r w:rsidR="00E519AC" w:rsidRPr="003B527D">
        <w:rPr>
          <w:rFonts w:ascii="Times New Roman" w:hAnsi="Times New Roman" w:cs="Times New Roman"/>
          <w:b/>
          <w:bCs/>
          <w:sz w:val="24"/>
          <w:szCs w:val="24"/>
        </w:rPr>
        <w:t>.</w:t>
      </w:r>
      <w:r w:rsidR="00437704" w:rsidRPr="003B527D">
        <w:rPr>
          <w:rFonts w:ascii="Times New Roman" w:hAnsi="Times New Roman" w:cs="Times New Roman"/>
          <w:bCs/>
          <w:sz w:val="24"/>
          <w:szCs w:val="24"/>
        </w:rPr>
        <w:t xml:space="preserve"> </w:t>
      </w:r>
      <w:r w:rsidR="00437704" w:rsidRPr="003B527D">
        <w:rPr>
          <w:rFonts w:ascii="Times New Roman" w:hAnsi="Times New Roman" w:cs="Times New Roman"/>
          <w:sz w:val="24"/>
          <w:szCs w:val="24"/>
        </w:rPr>
        <w:t>Após apresentação da proposta, não caberá desistência, salvo por motivo justo decorrente de fato superveniente e aceito pela Pregoeira.</w:t>
      </w:r>
    </w:p>
    <w:p w:rsidR="000C624F" w:rsidRPr="003B527D" w:rsidRDefault="000C624F" w:rsidP="00D07417">
      <w:pPr>
        <w:pStyle w:val="SemEspaamento"/>
        <w:jc w:val="both"/>
        <w:rPr>
          <w:rFonts w:ascii="Times New Roman" w:hAnsi="Times New Roman" w:cs="Times New Roman"/>
          <w:sz w:val="24"/>
          <w:szCs w:val="24"/>
        </w:rPr>
      </w:pPr>
    </w:p>
    <w:p w:rsidR="00437704" w:rsidRPr="003B527D" w:rsidRDefault="008A33E5" w:rsidP="00D07417">
      <w:pPr>
        <w:pStyle w:val="SemEspaamento"/>
        <w:jc w:val="both"/>
        <w:rPr>
          <w:rFonts w:ascii="Times New Roman" w:hAnsi="Times New Roman" w:cs="Times New Roman"/>
          <w:b/>
          <w:bCs/>
          <w:sz w:val="24"/>
          <w:szCs w:val="24"/>
          <w:u w:val="single"/>
        </w:rPr>
      </w:pPr>
      <w:r w:rsidRPr="003B527D">
        <w:rPr>
          <w:rFonts w:ascii="Times New Roman" w:hAnsi="Times New Roman" w:cs="Times New Roman"/>
          <w:b/>
          <w:bCs/>
          <w:sz w:val="24"/>
          <w:szCs w:val="24"/>
          <w:u w:val="single"/>
        </w:rPr>
        <w:t>5.</w:t>
      </w:r>
      <w:r w:rsidR="00AC3759" w:rsidRPr="003B527D">
        <w:rPr>
          <w:rFonts w:ascii="Times New Roman" w:hAnsi="Times New Roman" w:cs="Times New Roman"/>
          <w:b/>
          <w:bCs/>
          <w:sz w:val="24"/>
          <w:szCs w:val="24"/>
          <w:u w:val="single"/>
        </w:rPr>
        <w:t>5</w:t>
      </w:r>
      <w:r w:rsidR="00E519AC" w:rsidRPr="003B527D">
        <w:rPr>
          <w:rFonts w:ascii="Times New Roman" w:hAnsi="Times New Roman" w:cs="Times New Roman"/>
          <w:b/>
          <w:bCs/>
          <w:sz w:val="24"/>
          <w:szCs w:val="24"/>
          <w:u w:val="single"/>
        </w:rPr>
        <w:t>.</w:t>
      </w:r>
      <w:r w:rsidR="00437704" w:rsidRPr="003B527D">
        <w:rPr>
          <w:rFonts w:ascii="Times New Roman" w:hAnsi="Times New Roman" w:cs="Times New Roman"/>
          <w:b/>
          <w:bCs/>
          <w:sz w:val="24"/>
          <w:szCs w:val="24"/>
          <w:u w:val="single"/>
        </w:rPr>
        <w:t xml:space="preserve"> A proposta vincula o proponente, limitando-se ao valor máximo constante ao </w:t>
      </w:r>
      <w:r w:rsidR="000F2C32" w:rsidRPr="003B527D">
        <w:rPr>
          <w:rFonts w:ascii="Times New Roman" w:hAnsi="Times New Roman" w:cs="Times New Roman"/>
          <w:b/>
          <w:bCs/>
          <w:sz w:val="24"/>
          <w:szCs w:val="24"/>
          <w:u w:val="single"/>
        </w:rPr>
        <w:t>T</w:t>
      </w:r>
      <w:r w:rsidR="00437704" w:rsidRPr="003B527D">
        <w:rPr>
          <w:rFonts w:ascii="Times New Roman" w:hAnsi="Times New Roman" w:cs="Times New Roman"/>
          <w:b/>
          <w:bCs/>
          <w:sz w:val="24"/>
          <w:szCs w:val="24"/>
          <w:u w:val="single"/>
        </w:rPr>
        <w:t xml:space="preserve">ermo de </w:t>
      </w:r>
      <w:r w:rsidR="000F2C32" w:rsidRPr="003B527D">
        <w:rPr>
          <w:rFonts w:ascii="Times New Roman" w:hAnsi="Times New Roman" w:cs="Times New Roman"/>
          <w:b/>
          <w:bCs/>
          <w:sz w:val="24"/>
          <w:szCs w:val="24"/>
          <w:u w:val="single"/>
        </w:rPr>
        <w:t>R</w:t>
      </w:r>
      <w:r w:rsidR="00437704" w:rsidRPr="003B527D">
        <w:rPr>
          <w:rFonts w:ascii="Times New Roman" w:hAnsi="Times New Roman" w:cs="Times New Roman"/>
          <w:b/>
          <w:bCs/>
          <w:sz w:val="24"/>
          <w:szCs w:val="24"/>
          <w:u w:val="single"/>
        </w:rPr>
        <w:t>eferencia, que faz parte deste edital.</w:t>
      </w:r>
    </w:p>
    <w:p w:rsidR="00646BAF" w:rsidRPr="003B527D" w:rsidRDefault="00646BAF" w:rsidP="00D07417">
      <w:pPr>
        <w:pStyle w:val="SemEspaamento"/>
        <w:jc w:val="both"/>
        <w:rPr>
          <w:rFonts w:ascii="Times New Roman" w:hAnsi="Times New Roman" w:cs="Times New Roman"/>
          <w:b/>
          <w:bCs/>
          <w:sz w:val="24"/>
          <w:szCs w:val="24"/>
          <w:u w:val="single"/>
        </w:rPr>
      </w:pPr>
    </w:p>
    <w:p w:rsidR="00646BAF" w:rsidRPr="003B527D" w:rsidRDefault="00646BAF" w:rsidP="00646BAF">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5.</w:t>
      </w:r>
      <w:r w:rsidR="00242799" w:rsidRPr="003B527D">
        <w:rPr>
          <w:rFonts w:ascii="Times New Roman" w:hAnsi="Times New Roman" w:cs="Times New Roman"/>
          <w:b/>
          <w:sz w:val="24"/>
          <w:szCs w:val="24"/>
        </w:rPr>
        <w:t>6</w:t>
      </w:r>
      <w:r w:rsidRPr="003B527D">
        <w:rPr>
          <w:rFonts w:ascii="Times New Roman" w:hAnsi="Times New Roman" w:cs="Times New Roman"/>
          <w:b/>
          <w:sz w:val="24"/>
          <w:szCs w:val="24"/>
        </w:rPr>
        <w:t>.</w:t>
      </w:r>
      <w:r w:rsidRPr="003B527D">
        <w:rPr>
          <w:rFonts w:ascii="Times New Roman" w:hAnsi="Times New Roman" w:cs="Times New Roman"/>
          <w:sz w:val="24"/>
          <w:szCs w:val="24"/>
        </w:rPr>
        <w:t xml:space="preserve"> Obedecendo às determinações dos artigos 47, 48, inciso III e 49, inciso II, da Lei Co</w:t>
      </w:r>
      <w:r w:rsidRPr="003B527D">
        <w:rPr>
          <w:rFonts w:ascii="Times New Roman" w:hAnsi="Times New Roman" w:cs="Times New Roman"/>
          <w:sz w:val="24"/>
          <w:szCs w:val="24"/>
        </w:rPr>
        <w:t>m</w:t>
      </w:r>
      <w:r w:rsidRPr="003B527D">
        <w:rPr>
          <w:rFonts w:ascii="Times New Roman" w:hAnsi="Times New Roman" w:cs="Times New Roman"/>
          <w:sz w:val="24"/>
          <w:szCs w:val="24"/>
        </w:rPr>
        <w:t>plementar nº 123, de 14 de setembro de 2006, com a redação dada pela Lei Complementar nº 147, de 07 de agosto de 2014, fica estabelecido que os itens destinados a ME e EPP de acordo com o TERMO DE REFERÊNCIA, somente serão admitidas e classificadas propostas de microempresas e empresas de pequeno porte sediadas neste Município ou nos Municípios desta Região</w:t>
      </w:r>
      <w:r w:rsidRPr="003B527D">
        <w:rPr>
          <w:rStyle w:val="Refdenotaderodap"/>
          <w:rFonts w:ascii="Times New Roman" w:hAnsi="Times New Roman" w:cs="Times New Roman"/>
          <w:sz w:val="24"/>
          <w:szCs w:val="24"/>
        </w:rPr>
        <w:footnoteReference w:id="2"/>
      </w:r>
      <w:r w:rsidR="00E14555">
        <w:rPr>
          <w:rFonts w:ascii="Times New Roman" w:hAnsi="Times New Roman" w:cs="Times New Roman"/>
          <w:sz w:val="24"/>
          <w:szCs w:val="24"/>
        </w:rPr>
        <w:t xml:space="preserve"> (Região Sul Goiano – item7)</w:t>
      </w:r>
      <w:r w:rsidRPr="003B527D">
        <w:rPr>
          <w:rFonts w:ascii="Times New Roman" w:hAnsi="Times New Roman" w:cs="Times New Roman"/>
          <w:sz w:val="24"/>
          <w:szCs w:val="24"/>
        </w:rPr>
        <w:t>, desde que haja propostas de pelo menos três (3) fornecedores competitivos, neste certame.</w:t>
      </w:r>
    </w:p>
    <w:p w:rsidR="00646BAF" w:rsidRPr="003B527D" w:rsidRDefault="00646BAF" w:rsidP="00646BAF">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5.</w:t>
      </w:r>
      <w:r w:rsidR="00242799" w:rsidRPr="003B527D">
        <w:rPr>
          <w:rFonts w:ascii="Times New Roman" w:hAnsi="Times New Roman" w:cs="Times New Roman"/>
          <w:b/>
          <w:sz w:val="24"/>
          <w:szCs w:val="24"/>
        </w:rPr>
        <w:t>6</w:t>
      </w:r>
      <w:r w:rsidRPr="003B527D">
        <w:rPr>
          <w:rFonts w:ascii="Times New Roman" w:hAnsi="Times New Roman" w:cs="Times New Roman"/>
          <w:b/>
          <w:sz w:val="24"/>
          <w:szCs w:val="24"/>
        </w:rPr>
        <w:t>.1.</w:t>
      </w:r>
      <w:r w:rsidRPr="003B527D">
        <w:rPr>
          <w:rFonts w:ascii="Times New Roman" w:hAnsi="Times New Roman" w:cs="Times New Roman"/>
          <w:sz w:val="24"/>
          <w:szCs w:val="24"/>
        </w:rPr>
        <w:t xml:space="preserve"> Inexistindo o mínimo de três (3) propostas válidas serão admitidas para os itens destinados a ME e EPP as propostas integrais de todas as empresas credenciadas.</w:t>
      </w:r>
    </w:p>
    <w:p w:rsidR="00646BAF" w:rsidRPr="003B527D" w:rsidRDefault="00646BAF" w:rsidP="00646BAF">
      <w:pPr>
        <w:pStyle w:val="SemEspaamento"/>
        <w:ind w:left="567"/>
        <w:jc w:val="both"/>
        <w:rPr>
          <w:rFonts w:ascii="Times New Roman" w:hAnsi="Times New Roman" w:cs="Times New Roman"/>
          <w:sz w:val="24"/>
          <w:szCs w:val="24"/>
        </w:rPr>
      </w:pPr>
    </w:p>
    <w:p w:rsidR="00646BAF" w:rsidRPr="003B527D" w:rsidRDefault="00646BAF" w:rsidP="00646BAF">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5.</w:t>
      </w:r>
      <w:r w:rsidR="00242799" w:rsidRPr="003B527D">
        <w:rPr>
          <w:rFonts w:ascii="Times New Roman" w:hAnsi="Times New Roman" w:cs="Times New Roman"/>
          <w:b/>
          <w:sz w:val="24"/>
          <w:szCs w:val="24"/>
        </w:rPr>
        <w:t>7</w:t>
      </w:r>
      <w:r w:rsidRPr="003B527D">
        <w:rPr>
          <w:rFonts w:ascii="Times New Roman" w:hAnsi="Times New Roman" w:cs="Times New Roman"/>
          <w:b/>
          <w:sz w:val="24"/>
          <w:szCs w:val="24"/>
        </w:rPr>
        <w:t>.</w:t>
      </w:r>
      <w:r w:rsidRPr="003B527D">
        <w:rPr>
          <w:rFonts w:ascii="Times New Roman" w:hAnsi="Times New Roman" w:cs="Times New Roman"/>
          <w:sz w:val="24"/>
          <w:szCs w:val="24"/>
        </w:rPr>
        <w:t xml:space="preserve"> Não havendo nenhum licitante interessado nos itens destinados exclusivos para ME e EPP, estes serão abertos para livre concorrência, para Empresas (pessoas jurídicas) legalmente constituídas e estabelecidas anteriormente à data de abertura do presente certame, com objeto social pertinente e compatível com o certame, e que atenderem às exigências deste edital e seus Anexos.</w:t>
      </w:r>
    </w:p>
    <w:p w:rsidR="00646BAF" w:rsidRPr="003B527D" w:rsidRDefault="00646BAF" w:rsidP="00646BAF">
      <w:pPr>
        <w:pStyle w:val="SemEspaamento"/>
        <w:jc w:val="both"/>
        <w:rPr>
          <w:rFonts w:ascii="Times New Roman" w:hAnsi="Times New Roman" w:cs="Times New Roman"/>
          <w:sz w:val="24"/>
          <w:szCs w:val="24"/>
        </w:rPr>
      </w:pPr>
    </w:p>
    <w:p w:rsidR="00646BAF" w:rsidRDefault="00646BAF" w:rsidP="00646BAF">
      <w:pPr>
        <w:pStyle w:val="SemEspaamento"/>
        <w:jc w:val="both"/>
        <w:rPr>
          <w:rFonts w:ascii="Times New Roman" w:hAnsi="Times New Roman" w:cs="Times New Roman"/>
          <w:sz w:val="24"/>
          <w:szCs w:val="24"/>
        </w:rPr>
      </w:pPr>
      <w:r w:rsidRPr="003B527D">
        <w:rPr>
          <w:rFonts w:ascii="Times New Roman" w:hAnsi="Times New Roman" w:cs="Times New Roman"/>
          <w:b/>
          <w:sz w:val="24"/>
          <w:szCs w:val="24"/>
          <w:highlight w:val="yellow"/>
        </w:rPr>
        <w:t>5.</w:t>
      </w:r>
      <w:r w:rsidR="00242799" w:rsidRPr="003B527D">
        <w:rPr>
          <w:rFonts w:ascii="Times New Roman" w:hAnsi="Times New Roman" w:cs="Times New Roman"/>
          <w:b/>
          <w:sz w:val="24"/>
          <w:szCs w:val="24"/>
          <w:highlight w:val="yellow"/>
        </w:rPr>
        <w:t>8</w:t>
      </w:r>
      <w:r w:rsidRPr="003B527D">
        <w:rPr>
          <w:rFonts w:ascii="Times New Roman" w:hAnsi="Times New Roman" w:cs="Times New Roman"/>
          <w:sz w:val="24"/>
          <w:szCs w:val="24"/>
          <w:highlight w:val="yellow"/>
        </w:rPr>
        <w:t xml:space="preserve"> </w:t>
      </w:r>
      <w:r w:rsidR="00F464AD">
        <w:rPr>
          <w:rFonts w:ascii="Times New Roman" w:hAnsi="Times New Roman" w:cs="Times New Roman"/>
          <w:sz w:val="24"/>
          <w:szCs w:val="24"/>
          <w:highlight w:val="yellow"/>
        </w:rPr>
        <w:t xml:space="preserve"> O</w:t>
      </w:r>
      <w:r w:rsidR="00935DBA">
        <w:rPr>
          <w:rFonts w:ascii="Times New Roman" w:hAnsi="Times New Roman" w:cs="Times New Roman"/>
          <w:sz w:val="24"/>
          <w:szCs w:val="24"/>
          <w:highlight w:val="yellow"/>
        </w:rPr>
        <w:t xml:space="preserve"> item 2</w:t>
      </w:r>
      <w:r w:rsidR="00AF052B">
        <w:rPr>
          <w:rFonts w:ascii="Times New Roman" w:hAnsi="Times New Roman" w:cs="Times New Roman"/>
          <w:sz w:val="24"/>
          <w:szCs w:val="24"/>
          <w:highlight w:val="yellow"/>
        </w:rPr>
        <w:t xml:space="preserve">4 </w:t>
      </w:r>
      <w:r w:rsidR="00F464AD">
        <w:rPr>
          <w:rFonts w:ascii="Times New Roman" w:hAnsi="Times New Roman" w:cs="Times New Roman"/>
          <w:sz w:val="24"/>
          <w:szCs w:val="24"/>
          <w:highlight w:val="yellow"/>
        </w:rPr>
        <w:t>é</w:t>
      </w:r>
      <w:r w:rsidRPr="003B527D">
        <w:rPr>
          <w:rFonts w:ascii="Times New Roman" w:hAnsi="Times New Roman" w:cs="Times New Roman"/>
          <w:sz w:val="24"/>
          <w:szCs w:val="24"/>
          <w:highlight w:val="yellow"/>
        </w:rPr>
        <w:t xml:space="preserve"> </w:t>
      </w:r>
      <w:r w:rsidR="00A064D1">
        <w:rPr>
          <w:rFonts w:ascii="Times New Roman" w:hAnsi="Times New Roman" w:cs="Times New Roman"/>
          <w:sz w:val="24"/>
          <w:szCs w:val="24"/>
          <w:highlight w:val="yellow"/>
        </w:rPr>
        <w:t>de livre concorrência</w:t>
      </w:r>
      <w:r w:rsidR="00AF052B">
        <w:rPr>
          <w:rFonts w:ascii="Times New Roman" w:hAnsi="Times New Roman" w:cs="Times New Roman"/>
          <w:sz w:val="24"/>
          <w:szCs w:val="24"/>
          <w:highlight w:val="yellow"/>
        </w:rPr>
        <w:t>, os demais itens são destinados a ME ou EPP de acordo com o 5.6 e 5.7 do edital</w:t>
      </w:r>
      <w:r w:rsidRPr="003B527D">
        <w:rPr>
          <w:rFonts w:ascii="Times New Roman" w:hAnsi="Times New Roman" w:cs="Times New Roman"/>
          <w:sz w:val="24"/>
          <w:szCs w:val="24"/>
          <w:highlight w:val="yellow"/>
        </w:rPr>
        <w:t>.</w:t>
      </w:r>
    </w:p>
    <w:p w:rsidR="009C71BB" w:rsidRDefault="009C71BB" w:rsidP="00646BAF">
      <w:pPr>
        <w:pStyle w:val="SemEspaamento"/>
        <w:jc w:val="both"/>
        <w:rPr>
          <w:rFonts w:ascii="Times New Roman" w:hAnsi="Times New Roman" w:cs="Times New Roman"/>
          <w:sz w:val="24"/>
          <w:szCs w:val="24"/>
        </w:rPr>
      </w:pPr>
    </w:p>
    <w:p w:rsidR="00832443" w:rsidRDefault="00832443" w:rsidP="00832443">
      <w:pPr>
        <w:pStyle w:val="SemEspaamento"/>
        <w:jc w:val="both"/>
        <w:rPr>
          <w:rFonts w:ascii="Times New Roman" w:hAnsi="Times New Roman" w:cs="Times New Roman"/>
          <w:sz w:val="24"/>
          <w:szCs w:val="24"/>
        </w:rPr>
      </w:pPr>
      <w:r w:rsidRPr="00832443">
        <w:rPr>
          <w:rFonts w:ascii="Times New Roman" w:hAnsi="Times New Roman" w:cs="Times New Roman"/>
          <w:b/>
          <w:sz w:val="24"/>
          <w:szCs w:val="24"/>
          <w:highlight w:val="yellow"/>
        </w:rPr>
        <w:t>5.9</w:t>
      </w:r>
      <w:r w:rsidRPr="00EF4D95">
        <w:rPr>
          <w:rFonts w:ascii="Times New Roman" w:hAnsi="Times New Roman" w:cs="Times New Roman"/>
          <w:sz w:val="24"/>
          <w:szCs w:val="24"/>
          <w:highlight w:val="yellow"/>
        </w:rPr>
        <w:t xml:space="preserve"> As empresas participantes deverão apresentar prospectos e manual de instruções em lí</w:t>
      </w:r>
      <w:r w:rsidRPr="00EF4D95">
        <w:rPr>
          <w:rFonts w:ascii="Times New Roman" w:hAnsi="Times New Roman" w:cs="Times New Roman"/>
          <w:sz w:val="24"/>
          <w:szCs w:val="24"/>
          <w:highlight w:val="yellow"/>
        </w:rPr>
        <w:t>n</w:t>
      </w:r>
      <w:r w:rsidRPr="00EF4D95">
        <w:rPr>
          <w:rFonts w:ascii="Times New Roman" w:hAnsi="Times New Roman" w:cs="Times New Roman"/>
          <w:sz w:val="24"/>
          <w:szCs w:val="24"/>
          <w:highlight w:val="yellow"/>
        </w:rPr>
        <w:t xml:space="preserve">gua portuguesa, </w:t>
      </w:r>
      <w:r>
        <w:rPr>
          <w:rFonts w:ascii="Times New Roman" w:hAnsi="Times New Roman" w:cs="Times New Roman"/>
          <w:sz w:val="24"/>
          <w:szCs w:val="24"/>
          <w:highlight w:val="yellow"/>
        </w:rPr>
        <w:t xml:space="preserve">dos itens que se fizerem </w:t>
      </w:r>
      <w:r w:rsidR="005E0679">
        <w:rPr>
          <w:rFonts w:ascii="Times New Roman" w:hAnsi="Times New Roman" w:cs="Times New Roman"/>
          <w:sz w:val="24"/>
          <w:szCs w:val="24"/>
          <w:highlight w:val="yellow"/>
        </w:rPr>
        <w:t>necessários</w:t>
      </w:r>
      <w:r w:rsidRPr="00EF4D95">
        <w:rPr>
          <w:rFonts w:ascii="Times New Roman" w:hAnsi="Times New Roman" w:cs="Times New Roman"/>
          <w:sz w:val="24"/>
          <w:szCs w:val="24"/>
          <w:highlight w:val="yellow"/>
        </w:rPr>
        <w:t>, conforme a tabela no Termo de Ref</w:t>
      </w:r>
      <w:r w:rsidRPr="00EF4D95">
        <w:rPr>
          <w:rFonts w:ascii="Times New Roman" w:hAnsi="Times New Roman" w:cs="Times New Roman"/>
          <w:sz w:val="24"/>
          <w:szCs w:val="24"/>
          <w:highlight w:val="yellow"/>
        </w:rPr>
        <w:t>e</w:t>
      </w:r>
      <w:r w:rsidRPr="00EF4D95">
        <w:rPr>
          <w:rFonts w:ascii="Times New Roman" w:hAnsi="Times New Roman" w:cs="Times New Roman"/>
          <w:sz w:val="24"/>
          <w:szCs w:val="24"/>
          <w:highlight w:val="yellow"/>
        </w:rPr>
        <w:t>rência</w:t>
      </w:r>
      <w:r w:rsidR="005E0679">
        <w:rPr>
          <w:rFonts w:ascii="Times New Roman" w:hAnsi="Times New Roman" w:cs="Times New Roman"/>
          <w:sz w:val="24"/>
          <w:szCs w:val="24"/>
          <w:highlight w:val="yellow"/>
        </w:rPr>
        <w:t>, na execução do contrato</w:t>
      </w:r>
      <w:r w:rsidRPr="00EF4D95">
        <w:rPr>
          <w:rFonts w:ascii="Times New Roman" w:hAnsi="Times New Roman" w:cs="Times New Roman"/>
          <w:sz w:val="24"/>
          <w:szCs w:val="24"/>
          <w:highlight w:val="yellow"/>
        </w:rPr>
        <w:t>.</w:t>
      </w:r>
    </w:p>
    <w:p w:rsidR="00DB5620" w:rsidRDefault="005970E6" w:rsidP="00DB5620">
      <w:pPr>
        <w:tabs>
          <w:tab w:val="left" w:pos="1701"/>
        </w:tabs>
        <w:ind w:right="-46"/>
        <w:jc w:val="both"/>
        <w:rPr>
          <w:rFonts w:ascii="Times New Roman" w:hAnsi="Times New Roman"/>
          <w:szCs w:val="24"/>
        </w:rPr>
      </w:pPr>
      <w:r w:rsidRPr="009D6928">
        <w:rPr>
          <w:rFonts w:ascii="Times New Roman" w:hAnsi="Times New Roman"/>
          <w:b/>
          <w:bCs/>
          <w:szCs w:val="24"/>
        </w:rPr>
        <w:lastRenderedPageBreak/>
        <w:t>5.10</w:t>
      </w:r>
      <w:r w:rsidR="00DB5620" w:rsidRPr="009D6928">
        <w:rPr>
          <w:rFonts w:ascii="Times New Roman" w:hAnsi="Times New Roman"/>
          <w:b/>
          <w:bCs/>
          <w:szCs w:val="24"/>
        </w:rPr>
        <w:t xml:space="preserve"> </w:t>
      </w:r>
      <w:r w:rsidR="00DB5620" w:rsidRPr="009D6928">
        <w:rPr>
          <w:rFonts w:ascii="Times New Roman" w:hAnsi="Times New Roman"/>
          <w:szCs w:val="24"/>
        </w:rPr>
        <w:t>Serão desclassificadas as propostas que não atenderem às exigências deste Edital, sejam omissas ou apresentem irregularidades ou defeitos capazes de dificultar o julgamento, ou ai</w:t>
      </w:r>
      <w:r w:rsidR="00DB5620" w:rsidRPr="009D6928">
        <w:rPr>
          <w:rFonts w:ascii="Times New Roman" w:hAnsi="Times New Roman"/>
          <w:szCs w:val="24"/>
        </w:rPr>
        <w:t>n</w:t>
      </w:r>
      <w:r w:rsidR="00DB5620" w:rsidRPr="009D6928">
        <w:rPr>
          <w:rFonts w:ascii="Times New Roman" w:hAnsi="Times New Roman"/>
          <w:szCs w:val="24"/>
        </w:rPr>
        <w:t>da os manifestamente inexeqüíveis, comparados aos preços de mercado.</w:t>
      </w:r>
    </w:p>
    <w:p w:rsidR="00C86D7D" w:rsidRPr="009D6928" w:rsidRDefault="00C86D7D" w:rsidP="00DB5620">
      <w:pPr>
        <w:tabs>
          <w:tab w:val="left" w:pos="1701"/>
        </w:tabs>
        <w:ind w:right="-46"/>
        <w:jc w:val="both"/>
        <w:rPr>
          <w:rFonts w:ascii="Times New Roman" w:hAnsi="Times New Roman"/>
          <w:szCs w:val="24"/>
        </w:rPr>
      </w:pPr>
    </w:p>
    <w:p w:rsidR="00DB5620" w:rsidRDefault="005970E6" w:rsidP="00DB5620">
      <w:pPr>
        <w:tabs>
          <w:tab w:val="left" w:pos="1701"/>
        </w:tabs>
        <w:ind w:right="-46"/>
        <w:jc w:val="both"/>
        <w:rPr>
          <w:rFonts w:ascii="Times New Roman" w:hAnsi="Times New Roman"/>
          <w:szCs w:val="24"/>
        </w:rPr>
      </w:pPr>
      <w:r w:rsidRPr="009D6928">
        <w:rPr>
          <w:rFonts w:ascii="Times New Roman" w:hAnsi="Times New Roman"/>
          <w:b/>
          <w:bCs/>
          <w:szCs w:val="24"/>
        </w:rPr>
        <w:t>5.11</w:t>
      </w:r>
      <w:r w:rsidR="00DB5620" w:rsidRPr="009D6928">
        <w:rPr>
          <w:rFonts w:ascii="Times New Roman" w:hAnsi="Times New Roman"/>
          <w:b/>
          <w:bCs/>
          <w:szCs w:val="24"/>
        </w:rPr>
        <w:t xml:space="preserve"> </w:t>
      </w:r>
      <w:r w:rsidR="00DB5620" w:rsidRPr="009D6928">
        <w:rPr>
          <w:rFonts w:ascii="Times New Roman" w:hAnsi="Times New Roman"/>
          <w:szCs w:val="24"/>
        </w:rPr>
        <w:t>A apresentação da proposta implicará na plena aceitação, por parte do licitante, das co</w:t>
      </w:r>
      <w:r w:rsidR="00DB5620" w:rsidRPr="009D6928">
        <w:rPr>
          <w:rFonts w:ascii="Times New Roman" w:hAnsi="Times New Roman"/>
          <w:szCs w:val="24"/>
        </w:rPr>
        <w:t>n</w:t>
      </w:r>
      <w:r w:rsidR="00DB5620" w:rsidRPr="009D6928">
        <w:rPr>
          <w:rFonts w:ascii="Times New Roman" w:hAnsi="Times New Roman"/>
          <w:szCs w:val="24"/>
        </w:rPr>
        <w:t>dições estabelecidas neste Edital e seus Anexos.</w:t>
      </w:r>
    </w:p>
    <w:p w:rsidR="00BA1186" w:rsidRPr="009D6928" w:rsidRDefault="00BA1186" w:rsidP="00DB5620">
      <w:pPr>
        <w:tabs>
          <w:tab w:val="left" w:pos="1701"/>
        </w:tabs>
        <w:ind w:right="-46"/>
        <w:jc w:val="both"/>
        <w:rPr>
          <w:rFonts w:ascii="Times New Roman" w:hAnsi="Times New Roman"/>
          <w:szCs w:val="24"/>
        </w:rPr>
      </w:pPr>
    </w:p>
    <w:p w:rsidR="00432451" w:rsidRPr="003B527D" w:rsidRDefault="00C81D6A" w:rsidP="00432451">
      <w:pPr>
        <w:tabs>
          <w:tab w:val="left" w:pos="1701"/>
        </w:tabs>
        <w:ind w:right="119"/>
        <w:jc w:val="both"/>
        <w:rPr>
          <w:rFonts w:ascii="Times New Roman" w:hAnsi="Times New Roman"/>
          <w:b/>
          <w:bCs/>
          <w:szCs w:val="24"/>
        </w:rPr>
      </w:pPr>
      <w:r>
        <w:rPr>
          <w:rFonts w:ascii="Times New Roman" w:hAnsi="Times New Roman"/>
          <w:b/>
          <w:bCs/>
          <w:szCs w:val="24"/>
        </w:rPr>
        <w:t>5.</w:t>
      </w:r>
      <w:r w:rsidR="005B3DC2">
        <w:rPr>
          <w:rFonts w:ascii="Times New Roman" w:hAnsi="Times New Roman"/>
          <w:b/>
          <w:bCs/>
          <w:szCs w:val="24"/>
        </w:rPr>
        <w:t>12</w:t>
      </w:r>
      <w:r w:rsidR="00432451" w:rsidRPr="003B527D">
        <w:rPr>
          <w:rFonts w:ascii="Times New Roman" w:hAnsi="Times New Roman"/>
          <w:b/>
          <w:bCs/>
          <w:szCs w:val="24"/>
        </w:rPr>
        <w:t xml:space="preserve"> DA DESCLASSIFICAÇÃO DA PROPOSTA</w:t>
      </w:r>
    </w:p>
    <w:p w:rsidR="00883876" w:rsidRPr="003B527D" w:rsidRDefault="00883876" w:rsidP="00432451">
      <w:pPr>
        <w:tabs>
          <w:tab w:val="left" w:pos="1701"/>
        </w:tabs>
        <w:ind w:right="119"/>
        <w:jc w:val="both"/>
        <w:rPr>
          <w:rFonts w:ascii="Times New Roman" w:hAnsi="Times New Roman"/>
          <w:b/>
          <w:szCs w:val="24"/>
        </w:rPr>
      </w:pPr>
    </w:p>
    <w:p w:rsidR="00432451" w:rsidRPr="003B527D" w:rsidRDefault="00432451" w:rsidP="008B5038">
      <w:pPr>
        <w:tabs>
          <w:tab w:val="left" w:pos="1701"/>
        </w:tabs>
        <w:ind w:left="284" w:right="119"/>
        <w:jc w:val="both"/>
        <w:rPr>
          <w:rFonts w:ascii="Times New Roman" w:hAnsi="Times New Roman"/>
          <w:szCs w:val="24"/>
        </w:rPr>
      </w:pPr>
      <w:r w:rsidRPr="003B527D">
        <w:rPr>
          <w:rFonts w:ascii="Times New Roman" w:hAnsi="Times New Roman"/>
          <w:b/>
          <w:szCs w:val="24"/>
        </w:rPr>
        <w:t>5.</w:t>
      </w:r>
      <w:r w:rsidR="00480CDA">
        <w:rPr>
          <w:rFonts w:ascii="Times New Roman" w:hAnsi="Times New Roman"/>
          <w:b/>
          <w:szCs w:val="24"/>
        </w:rPr>
        <w:t>1</w:t>
      </w:r>
      <w:r w:rsidR="005B3DC2">
        <w:rPr>
          <w:rFonts w:ascii="Times New Roman" w:hAnsi="Times New Roman"/>
          <w:b/>
          <w:szCs w:val="24"/>
        </w:rPr>
        <w:t>2</w:t>
      </w:r>
      <w:r w:rsidRPr="003B527D">
        <w:rPr>
          <w:rFonts w:ascii="Times New Roman" w:hAnsi="Times New Roman"/>
          <w:b/>
          <w:szCs w:val="24"/>
        </w:rPr>
        <w:t>.1</w:t>
      </w:r>
      <w:r w:rsidRPr="003B527D">
        <w:rPr>
          <w:rFonts w:ascii="Times New Roman" w:hAnsi="Times New Roman"/>
          <w:szCs w:val="24"/>
        </w:rPr>
        <w:t xml:space="preserve"> Será desclassificada a </w:t>
      </w:r>
      <w:r w:rsidRPr="003B527D">
        <w:rPr>
          <w:rFonts w:ascii="Times New Roman" w:hAnsi="Times New Roman"/>
          <w:b/>
          <w:bCs/>
          <w:szCs w:val="24"/>
        </w:rPr>
        <w:t xml:space="preserve">PROPOSTA </w:t>
      </w:r>
      <w:r w:rsidRPr="003B527D">
        <w:rPr>
          <w:rFonts w:ascii="Times New Roman" w:hAnsi="Times New Roman"/>
          <w:szCs w:val="24"/>
        </w:rPr>
        <w:t>que:</w:t>
      </w:r>
    </w:p>
    <w:p w:rsidR="00432451" w:rsidRPr="003B527D" w:rsidRDefault="00432451" w:rsidP="008B5038">
      <w:pPr>
        <w:tabs>
          <w:tab w:val="left" w:pos="1701"/>
        </w:tabs>
        <w:ind w:left="284" w:right="119"/>
        <w:jc w:val="both"/>
        <w:rPr>
          <w:rFonts w:ascii="Times New Roman" w:hAnsi="Times New Roman"/>
          <w:szCs w:val="24"/>
        </w:rPr>
      </w:pPr>
      <w:r w:rsidRPr="003B527D">
        <w:rPr>
          <w:rFonts w:ascii="Times New Roman" w:hAnsi="Times New Roman"/>
          <w:szCs w:val="24"/>
        </w:rPr>
        <w:t>a) deixar de atender a quaisquer das exigências preconizadas para a correspondente apr</w:t>
      </w:r>
      <w:r w:rsidRPr="003B527D">
        <w:rPr>
          <w:rFonts w:ascii="Times New Roman" w:hAnsi="Times New Roman"/>
          <w:szCs w:val="24"/>
        </w:rPr>
        <w:t>e</w:t>
      </w:r>
      <w:r w:rsidRPr="003B527D">
        <w:rPr>
          <w:rFonts w:ascii="Times New Roman" w:hAnsi="Times New Roman"/>
          <w:szCs w:val="24"/>
        </w:rPr>
        <w:t>sentação;</w:t>
      </w:r>
    </w:p>
    <w:p w:rsidR="00432451" w:rsidRPr="003B527D" w:rsidRDefault="00432451" w:rsidP="008B5038">
      <w:pPr>
        <w:tabs>
          <w:tab w:val="left" w:pos="1701"/>
        </w:tabs>
        <w:ind w:left="284" w:right="119"/>
        <w:jc w:val="both"/>
        <w:rPr>
          <w:rFonts w:ascii="Times New Roman" w:hAnsi="Times New Roman"/>
          <w:szCs w:val="24"/>
        </w:rPr>
      </w:pPr>
      <w:r w:rsidRPr="003B527D">
        <w:rPr>
          <w:rFonts w:ascii="Times New Roman" w:hAnsi="Times New Roman"/>
          <w:szCs w:val="24"/>
        </w:rPr>
        <w:t>b) apresentar rasuras ou entrelinhas que prejudiquem sua análise;</w:t>
      </w:r>
    </w:p>
    <w:p w:rsidR="00432451" w:rsidRPr="003B527D" w:rsidRDefault="00432451" w:rsidP="008B5038">
      <w:pPr>
        <w:tabs>
          <w:tab w:val="left" w:pos="1701"/>
        </w:tabs>
        <w:ind w:left="284" w:right="119"/>
        <w:jc w:val="both"/>
        <w:rPr>
          <w:rFonts w:ascii="Times New Roman" w:hAnsi="Times New Roman"/>
          <w:szCs w:val="24"/>
        </w:rPr>
      </w:pPr>
      <w:r w:rsidRPr="003B527D">
        <w:rPr>
          <w:rFonts w:ascii="Times New Roman" w:hAnsi="Times New Roman"/>
          <w:szCs w:val="24"/>
        </w:rPr>
        <w:t>c) apresentar valor manifestamente inexeqüível;</w:t>
      </w:r>
    </w:p>
    <w:p w:rsidR="00432451" w:rsidRPr="003B527D" w:rsidRDefault="00432451" w:rsidP="008B5038">
      <w:pPr>
        <w:tabs>
          <w:tab w:val="left" w:pos="1701"/>
        </w:tabs>
        <w:ind w:left="284" w:right="119"/>
        <w:jc w:val="both"/>
        <w:rPr>
          <w:rFonts w:ascii="Times New Roman" w:hAnsi="Times New Roman"/>
          <w:szCs w:val="24"/>
        </w:rPr>
      </w:pPr>
      <w:r w:rsidRPr="003B527D">
        <w:rPr>
          <w:rFonts w:ascii="Times New Roman" w:hAnsi="Times New Roman"/>
          <w:szCs w:val="24"/>
        </w:rPr>
        <w:t>d) apresentar valor simbólico ou de valor zero.</w:t>
      </w:r>
    </w:p>
    <w:p w:rsidR="00432451" w:rsidRDefault="00432451" w:rsidP="008B5038">
      <w:pPr>
        <w:tabs>
          <w:tab w:val="left" w:pos="1701"/>
        </w:tabs>
        <w:ind w:left="284" w:right="119"/>
        <w:jc w:val="both"/>
        <w:rPr>
          <w:rFonts w:ascii="Times New Roman" w:hAnsi="Times New Roman"/>
          <w:szCs w:val="24"/>
        </w:rPr>
      </w:pPr>
      <w:r w:rsidRPr="003B527D">
        <w:rPr>
          <w:rFonts w:ascii="Times New Roman" w:hAnsi="Times New Roman"/>
          <w:szCs w:val="24"/>
        </w:rPr>
        <w:t>e) apresentar valor manifestamente superior ao praticado no mercado.</w:t>
      </w:r>
    </w:p>
    <w:p w:rsidR="003A2776" w:rsidRPr="00361DB7" w:rsidRDefault="003A2776" w:rsidP="008B5038">
      <w:pPr>
        <w:tabs>
          <w:tab w:val="left" w:pos="1701"/>
        </w:tabs>
        <w:ind w:left="284" w:right="119"/>
        <w:jc w:val="both"/>
        <w:rPr>
          <w:rFonts w:ascii="Times New Roman" w:hAnsi="Times New Roman"/>
          <w:szCs w:val="24"/>
        </w:rPr>
      </w:pPr>
      <w:r>
        <w:rPr>
          <w:rFonts w:ascii="Times New Roman" w:hAnsi="Times New Roman"/>
          <w:szCs w:val="24"/>
        </w:rPr>
        <w:t>f) deixar de especificar a marca do produto, material ou insumo ofertado.</w:t>
      </w:r>
    </w:p>
    <w:p w:rsidR="003C078C" w:rsidRDefault="003C078C" w:rsidP="008B5038">
      <w:pPr>
        <w:pStyle w:val="SemEspaamento"/>
        <w:ind w:left="284"/>
        <w:jc w:val="both"/>
        <w:rPr>
          <w:rFonts w:ascii="Times New Roman" w:hAnsi="Times New Roman" w:cs="Times New Roman"/>
          <w:b/>
          <w:sz w:val="24"/>
          <w:szCs w:val="24"/>
        </w:rPr>
      </w:pPr>
    </w:p>
    <w:p w:rsidR="00AE30E5" w:rsidRPr="003B527D" w:rsidRDefault="004B2FE7" w:rsidP="008B5038">
      <w:pPr>
        <w:pStyle w:val="SemEspaamento"/>
        <w:ind w:left="284"/>
        <w:jc w:val="both"/>
        <w:rPr>
          <w:rFonts w:ascii="Times New Roman" w:hAnsi="Times New Roman" w:cs="Times New Roman"/>
          <w:bCs/>
          <w:sz w:val="24"/>
          <w:szCs w:val="24"/>
        </w:rPr>
      </w:pPr>
      <w:r w:rsidRPr="003B527D">
        <w:rPr>
          <w:rFonts w:ascii="Times New Roman" w:hAnsi="Times New Roman" w:cs="Times New Roman"/>
          <w:b/>
          <w:sz w:val="24"/>
          <w:szCs w:val="24"/>
        </w:rPr>
        <w:t>5.</w:t>
      </w:r>
      <w:r w:rsidR="00480CDA">
        <w:rPr>
          <w:rFonts w:ascii="Times New Roman" w:hAnsi="Times New Roman" w:cs="Times New Roman"/>
          <w:b/>
          <w:sz w:val="24"/>
          <w:szCs w:val="24"/>
        </w:rPr>
        <w:t>1</w:t>
      </w:r>
      <w:r w:rsidR="005B3DC2">
        <w:rPr>
          <w:rFonts w:ascii="Times New Roman" w:hAnsi="Times New Roman" w:cs="Times New Roman"/>
          <w:b/>
          <w:sz w:val="24"/>
          <w:szCs w:val="24"/>
        </w:rPr>
        <w:t>2</w:t>
      </w:r>
      <w:r w:rsidR="00432451" w:rsidRPr="003B527D">
        <w:rPr>
          <w:rFonts w:ascii="Times New Roman" w:hAnsi="Times New Roman" w:cs="Times New Roman"/>
          <w:b/>
          <w:sz w:val="24"/>
          <w:szCs w:val="24"/>
        </w:rPr>
        <w:t>.2</w:t>
      </w:r>
      <w:r w:rsidR="00432451" w:rsidRPr="003B527D">
        <w:rPr>
          <w:rFonts w:ascii="Times New Roman" w:hAnsi="Times New Roman" w:cs="Times New Roman"/>
          <w:b/>
          <w:bCs/>
          <w:sz w:val="24"/>
          <w:szCs w:val="24"/>
        </w:rPr>
        <w:t xml:space="preserve"> </w:t>
      </w:r>
      <w:r w:rsidR="00AE30E5" w:rsidRPr="003B527D">
        <w:rPr>
          <w:rFonts w:ascii="Times New Roman" w:hAnsi="Times New Roman" w:cs="Times New Roman"/>
          <w:bCs/>
          <w:sz w:val="24"/>
          <w:szCs w:val="24"/>
        </w:rPr>
        <w:t>O preço referencial estabelecido pelo departamento de compras da Prefeitura Mun</w:t>
      </w:r>
      <w:r w:rsidR="00AE30E5" w:rsidRPr="003B527D">
        <w:rPr>
          <w:rFonts w:ascii="Times New Roman" w:hAnsi="Times New Roman" w:cs="Times New Roman"/>
          <w:bCs/>
          <w:sz w:val="24"/>
          <w:szCs w:val="24"/>
        </w:rPr>
        <w:t>i</w:t>
      </w:r>
      <w:r w:rsidR="00AE30E5" w:rsidRPr="003B527D">
        <w:rPr>
          <w:rFonts w:ascii="Times New Roman" w:hAnsi="Times New Roman" w:cs="Times New Roman"/>
          <w:bCs/>
          <w:sz w:val="24"/>
          <w:szCs w:val="24"/>
        </w:rPr>
        <w:t>cipal de Piracanjuba constante no termo de referencia é o M</w:t>
      </w:r>
      <w:r w:rsidR="00640314" w:rsidRPr="003B527D">
        <w:rPr>
          <w:rFonts w:ascii="Times New Roman" w:hAnsi="Times New Roman" w:cs="Times New Roman"/>
          <w:bCs/>
          <w:sz w:val="24"/>
          <w:szCs w:val="24"/>
        </w:rPr>
        <w:t>á</w:t>
      </w:r>
      <w:r w:rsidR="00AE30E5" w:rsidRPr="003B527D">
        <w:rPr>
          <w:rFonts w:ascii="Times New Roman" w:hAnsi="Times New Roman" w:cs="Times New Roman"/>
          <w:bCs/>
          <w:sz w:val="24"/>
          <w:szCs w:val="24"/>
        </w:rPr>
        <w:t>ximo que a Administração e</w:t>
      </w:r>
      <w:r w:rsidR="00AE30E5" w:rsidRPr="003B527D">
        <w:rPr>
          <w:rFonts w:ascii="Times New Roman" w:hAnsi="Times New Roman" w:cs="Times New Roman"/>
          <w:bCs/>
          <w:sz w:val="24"/>
          <w:szCs w:val="24"/>
        </w:rPr>
        <w:t>s</w:t>
      </w:r>
      <w:r w:rsidR="00AE30E5" w:rsidRPr="003B527D">
        <w:rPr>
          <w:rFonts w:ascii="Times New Roman" w:hAnsi="Times New Roman" w:cs="Times New Roman"/>
          <w:bCs/>
          <w:sz w:val="24"/>
          <w:szCs w:val="24"/>
        </w:rPr>
        <w:t>tá disposta a pagar, não se admitindo proposta final por preço superior ao referencial</w:t>
      </w:r>
      <w:r w:rsidR="00B742B1" w:rsidRPr="003B527D">
        <w:rPr>
          <w:rFonts w:ascii="Times New Roman" w:hAnsi="Times New Roman" w:cs="Times New Roman"/>
          <w:bCs/>
          <w:sz w:val="24"/>
          <w:szCs w:val="24"/>
        </w:rPr>
        <w:t>.</w:t>
      </w:r>
      <w:r w:rsidR="00AE30E5" w:rsidRPr="003B527D">
        <w:rPr>
          <w:rFonts w:ascii="Times New Roman" w:hAnsi="Times New Roman" w:cs="Times New Roman"/>
          <w:bCs/>
          <w:sz w:val="24"/>
          <w:szCs w:val="24"/>
        </w:rPr>
        <w:t xml:space="preserve"> </w:t>
      </w:r>
    </w:p>
    <w:p w:rsidR="00432451" w:rsidRPr="003B527D" w:rsidRDefault="00432451" w:rsidP="008B5038">
      <w:pPr>
        <w:tabs>
          <w:tab w:val="left" w:pos="1701"/>
        </w:tabs>
        <w:ind w:left="284" w:right="119"/>
        <w:jc w:val="both"/>
        <w:rPr>
          <w:rFonts w:ascii="Times New Roman" w:hAnsi="Times New Roman"/>
          <w:szCs w:val="24"/>
        </w:rPr>
      </w:pPr>
    </w:p>
    <w:p w:rsidR="00432451" w:rsidRPr="003B527D" w:rsidRDefault="007E5D56" w:rsidP="008B5038">
      <w:pPr>
        <w:pStyle w:val="SemEspaamento"/>
        <w:ind w:left="284"/>
        <w:jc w:val="both"/>
        <w:rPr>
          <w:rFonts w:ascii="Times New Roman" w:hAnsi="Times New Roman" w:cs="Times New Roman"/>
          <w:sz w:val="24"/>
          <w:szCs w:val="24"/>
        </w:rPr>
      </w:pPr>
      <w:r w:rsidRPr="003B527D">
        <w:rPr>
          <w:rFonts w:ascii="Times New Roman" w:hAnsi="Times New Roman" w:cs="Times New Roman"/>
          <w:b/>
          <w:sz w:val="24"/>
          <w:szCs w:val="24"/>
        </w:rPr>
        <w:t>5.</w:t>
      </w:r>
      <w:r w:rsidR="00480CDA">
        <w:rPr>
          <w:rFonts w:ascii="Times New Roman" w:hAnsi="Times New Roman" w:cs="Times New Roman"/>
          <w:b/>
          <w:sz w:val="24"/>
          <w:szCs w:val="24"/>
        </w:rPr>
        <w:t>1</w:t>
      </w:r>
      <w:r w:rsidR="005B3DC2">
        <w:rPr>
          <w:rFonts w:ascii="Times New Roman" w:hAnsi="Times New Roman" w:cs="Times New Roman"/>
          <w:b/>
          <w:sz w:val="24"/>
          <w:szCs w:val="24"/>
        </w:rPr>
        <w:t>2</w:t>
      </w:r>
      <w:r w:rsidR="00432451" w:rsidRPr="003B527D">
        <w:rPr>
          <w:rFonts w:ascii="Times New Roman" w:hAnsi="Times New Roman" w:cs="Times New Roman"/>
          <w:b/>
          <w:sz w:val="24"/>
          <w:szCs w:val="24"/>
        </w:rPr>
        <w:t>.3</w:t>
      </w:r>
      <w:r w:rsidR="00432451" w:rsidRPr="003B527D">
        <w:rPr>
          <w:rFonts w:ascii="Times New Roman" w:hAnsi="Times New Roman" w:cs="Times New Roman"/>
          <w:sz w:val="24"/>
          <w:szCs w:val="24"/>
        </w:rPr>
        <w:t xml:space="preserve"> Após o encerramento da recepção de lances, se a oferta não for aceita ou se o lic</w:t>
      </w:r>
      <w:r w:rsidR="00432451" w:rsidRPr="003B527D">
        <w:rPr>
          <w:rFonts w:ascii="Times New Roman" w:hAnsi="Times New Roman" w:cs="Times New Roman"/>
          <w:sz w:val="24"/>
          <w:szCs w:val="24"/>
        </w:rPr>
        <w:t>i</w:t>
      </w:r>
      <w:r w:rsidR="00432451" w:rsidRPr="003B527D">
        <w:rPr>
          <w:rFonts w:ascii="Times New Roman" w:hAnsi="Times New Roman" w:cs="Times New Roman"/>
          <w:sz w:val="24"/>
          <w:szCs w:val="24"/>
        </w:rPr>
        <w:t>tante desatender as exigências habilitatórias, este será afastado da etapa, e a Pregoeira d</w:t>
      </w:r>
      <w:r w:rsidR="00432451" w:rsidRPr="003B527D">
        <w:rPr>
          <w:rFonts w:ascii="Times New Roman" w:hAnsi="Times New Roman" w:cs="Times New Roman"/>
          <w:sz w:val="24"/>
          <w:szCs w:val="24"/>
        </w:rPr>
        <w:t>e</w:t>
      </w:r>
      <w:r w:rsidR="00432451" w:rsidRPr="003B527D">
        <w:rPr>
          <w:rFonts w:ascii="Times New Roman" w:hAnsi="Times New Roman" w:cs="Times New Roman"/>
          <w:sz w:val="24"/>
          <w:szCs w:val="24"/>
        </w:rPr>
        <w:t>verá restabelecer a fase competitiva entre os licitantes remanescentes, por meio de repr</w:t>
      </w:r>
      <w:r w:rsidR="00432451" w:rsidRPr="003B527D">
        <w:rPr>
          <w:rFonts w:ascii="Times New Roman" w:hAnsi="Times New Roman" w:cs="Times New Roman"/>
          <w:sz w:val="24"/>
          <w:szCs w:val="24"/>
        </w:rPr>
        <w:t>e</w:t>
      </w:r>
      <w:r w:rsidR="00432451" w:rsidRPr="003B527D">
        <w:rPr>
          <w:rFonts w:ascii="Times New Roman" w:hAnsi="Times New Roman" w:cs="Times New Roman"/>
          <w:sz w:val="24"/>
          <w:szCs w:val="24"/>
        </w:rPr>
        <w:t>goamento.</w:t>
      </w:r>
    </w:p>
    <w:p w:rsidR="00432451" w:rsidRPr="003B527D" w:rsidRDefault="00432451" w:rsidP="008B5038">
      <w:pPr>
        <w:pStyle w:val="SemEspaamento"/>
        <w:ind w:left="284"/>
        <w:jc w:val="both"/>
        <w:rPr>
          <w:rFonts w:ascii="Times New Roman" w:hAnsi="Times New Roman" w:cs="Times New Roman"/>
          <w:sz w:val="24"/>
          <w:szCs w:val="24"/>
        </w:rPr>
      </w:pPr>
    </w:p>
    <w:p w:rsidR="00432451" w:rsidRPr="003B527D" w:rsidRDefault="007B68FC" w:rsidP="008B5038">
      <w:pPr>
        <w:pStyle w:val="SemEspaamento"/>
        <w:ind w:left="284"/>
        <w:jc w:val="both"/>
        <w:rPr>
          <w:rFonts w:ascii="Times New Roman" w:hAnsi="Times New Roman" w:cs="Times New Roman"/>
          <w:sz w:val="24"/>
          <w:szCs w:val="24"/>
        </w:rPr>
      </w:pPr>
      <w:r w:rsidRPr="003B527D">
        <w:rPr>
          <w:rFonts w:ascii="Times New Roman" w:hAnsi="Times New Roman" w:cs="Times New Roman"/>
          <w:b/>
          <w:sz w:val="24"/>
          <w:szCs w:val="24"/>
        </w:rPr>
        <w:t>5.</w:t>
      </w:r>
      <w:r w:rsidR="00480CDA">
        <w:rPr>
          <w:rFonts w:ascii="Times New Roman" w:hAnsi="Times New Roman" w:cs="Times New Roman"/>
          <w:b/>
          <w:sz w:val="24"/>
          <w:szCs w:val="24"/>
        </w:rPr>
        <w:t>1</w:t>
      </w:r>
      <w:r w:rsidR="005B3DC2">
        <w:rPr>
          <w:rFonts w:ascii="Times New Roman" w:hAnsi="Times New Roman" w:cs="Times New Roman"/>
          <w:b/>
          <w:sz w:val="24"/>
          <w:szCs w:val="24"/>
        </w:rPr>
        <w:t>2</w:t>
      </w:r>
      <w:r w:rsidR="00432451" w:rsidRPr="003B527D">
        <w:rPr>
          <w:rFonts w:ascii="Times New Roman" w:hAnsi="Times New Roman" w:cs="Times New Roman"/>
          <w:b/>
          <w:sz w:val="24"/>
          <w:szCs w:val="24"/>
        </w:rPr>
        <w:t>.4</w:t>
      </w:r>
      <w:r w:rsidR="00432451" w:rsidRPr="003B527D">
        <w:rPr>
          <w:rFonts w:ascii="Times New Roman" w:hAnsi="Times New Roman" w:cs="Times New Roman"/>
          <w:sz w:val="24"/>
          <w:szCs w:val="24"/>
        </w:rPr>
        <w:t xml:space="preserve"> EXEQUIBILIDADE: Serão desclassificados os preços manifestadamente inexeqü</w:t>
      </w:r>
      <w:r w:rsidR="00432451" w:rsidRPr="003B527D">
        <w:rPr>
          <w:rFonts w:ascii="Times New Roman" w:hAnsi="Times New Roman" w:cs="Times New Roman"/>
          <w:sz w:val="24"/>
          <w:szCs w:val="24"/>
        </w:rPr>
        <w:t>í</w:t>
      </w:r>
      <w:r w:rsidR="00432451" w:rsidRPr="003B527D">
        <w:rPr>
          <w:rFonts w:ascii="Times New Roman" w:hAnsi="Times New Roman" w:cs="Times New Roman"/>
          <w:sz w:val="24"/>
          <w:szCs w:val="24"/>
        </w:rPr>
        <w:t>veis, considerados aqueles que não venham a ter demonstrada sua viabilidade através de documentação que comprove que os custos dos insumos são coerentes com os de mercado e que os coeficientes de produtividade são compatíveis com a execução do objeto do co</w:t>
      </w:r>
      <w:r w:rsidR="00432451" w:rsidRPr="003B527D">
        <w:rPr>
          <w:rFonts w:ascii="Times New Roman" w:hAnsi="Times New Roman" w:cs="Times New Roman"/>
          <w:sz w:val="24"/>
          <w:szCs w:val="24"/>
        </w:rPr>
        <w:t>n</w:t>
      </w:r>
      <w:r w:rsidR="00432451" w:rsidRPr="003B527D">
        <w:rPr>
          <w:rFonts w:ascii="Times New Roman" w:hAnsi="Times New Roman" w:cs="Times New Roman"/>
          <w:sz w:val="24"/>
          <w:szCs w:val="24"/>
        </w:rPr>
        <w:t xml:space="preserve">trato, ou seja, o pregoeiro poderá requisitar comprovação de custos e lucros. </w:t>
      </w:r>
    </w:p>
    <w:p w:rsidR="00432451" w:rsidRPr="003B527D" w:rsidRDefault="00432451" w:rsidP="00432451">
      <w:pPr>
        <w:pStyle w:val="SemEspaamento"/>
        <w:ind w:left="567"/>
        <w:jc w:val="both"/>
        <w:rPr>
          <w:rFonts w:ascii="Times New Roman" w:hAnsi="Times New Roman" w:cs="Times New Roman"/>
          <w:sz w:val="24"/>
          <w:szCs w:val="24"/>
        </w:rPr>
      </w:pPr>
    </w:p>
    <w:p w:rsidR="00432451" w:rsidRPr="003B527D" w:rsidRDefault="00480CDA" w:rsidP="00432451">
      <w:pPr>
        <w:pStyle w:val="SemEspaamento"/>
        <w:ind w:left="567"/>
        <w:jc w:val="both"/>
        <w:rPr>
          <w:rFonts w:ascii="Times New Roman" w:hAnsi="Times New Roman" w:cs="Times New Roman"/>
          <w:sz w:val="24"/>
          <w:szCs w:val="24"/>
        </w:rPr>
      </w:pPr>
      <w:r>
        <w:rPr>
          <w:rFonts w:ascii="Times New Roman" w:hAnsi="Times New Roman" w:cs="Times New Roman"/>
          <w:b/>
          <w:sz w:val="24"/>
          <w:szCs w:val="24"/>
        </w:rPr>
        <w:t>5.1</w:t>
      </w:r>
      <w:r w:rsidR="005B3DC2">
        <w:rPr>
          <w:rFonts w:ascii="Times New Roman" w:hAnsi="Times New Roman" w:cs="Times New Roman"/>
          <w:b/>
          <w:sz w:val="24"/>
          <w:szCs w:val="24"/>
        </w:rPr>
        <w:t>2</w:t>
      </w:r>
      <w:r w:rsidR="00432451" w:rsidRPr="003B527D">
        <w:rPr>
          <w:rFonts w:ascii="Times New Roman" w:hAnsi="Times New Roman" w:cs="Times New Roman"/>
          <w:b/>
          <w:sz w:val="24"/>
          <w:szCs w:val="24"/>
        </w:rPr>
        <w:t>.4.1</w:t>
      </w:r>
      <w:r w:rsidR="00432451" w:rsidRPr="003B527D">
        <w:rPr>
          <w:rFonts w:ascii="Times New Roman" w:hAnsi="Times New Roman" w:cs="Times New Roman"/>
          <w:sz w:val="24"/>
          <w:szCs w:val="24"/>
        </w:rPr>
        <w:t xml:space="preserve"> Serão consideradas propostas manifestamente inexeqüíveis aquelas cujos val</w:t>
      </w:r>
      <w:r w:rsidR="00432451" w:rsidRPr="003B527D">
        <w:rPr>
          <w:rFonts w:ascii="Times New Roman" w:hAnsi="Times New Roman" w:cs="Times New Roman"/>
          <w:sz w:val="24"/>
          <w:szCs w:val="24"/>
        </w:rPr>
        <w:t>o</w:t>
      </w:r>
      <w:r w:rsidR="00432451" w:rsidRPr="003B527D">
        <w:rPr>
          <w:rFonts w:ascii="Times New Roman" w:hAnsi="Times New Roman" w:cs="Times New Roman"/>
          <w:sz w:val="24"/>
          <w:szCs w:val="24"/>
        </w:rPr>
        <w:t xml:space="preserve">res apresentem viabilidade incompatível com os praticados no mercado. </w:t>
      </w:r>
    </w:p>
    <w:p w:rsidR="00432451" w:rsidRPr="003B527D" w:rsidRDefault="00432451" w:rsidP="00432451">
      <w:pPr>
        <w:pStyle w:val="SemEspaamento"/>
        <w:ind w:left="567" w:firstLine="426"/>
        <w:jc w:val="both"/>
        <w:rPr>
          <w:rFonts w:ascii="Times New Roman" w:hAnsi="Times New Roman" w:cs="Times New Roman"/>
          <w:sz w:val="24"/>
          <w:szCs w:val="24"/>
        </w:rPr>
      </w:pPr>
    </w:p>
    <w:p w:rsidR="00432451" w:rsidRPr="003B527D" w:rsidRDefault="00891B71" w:rsidP="00432451">
      <w:pPr>
        <w:pStyle w:val="SemEspaamento"/>
        <w:ind w:left="567"/>
        <w:jc w:val="both"/>
        <w:rPr>
          <w:rFonts w:ascii="Times New Roman" w:hAnsi="Times New Roman" w:cs="Times New Roman"/>
          <w:sz w:val="24"/>
          <w:szCs w:val="24"/>
        </w:rPr>
      </w:pPr>
      <w:r w:rsidRPr="003B527D">
        <w:rPr>
          <w:rFonts w:ascii="Times New Roman" w:hAnsi="Times New Roman" w:cs="Times New Roman"/>
          <w:b/>
          <w:sz w:val="24"/>
          <w:szCs w:val="24"/>
        </w:rPr>
        <w:t>5</w:t>
      </w:r>
      <w:r w:rsidR="00432451" w:rsidRPr="003B527D">
        <w:rPr>
          <w:rFonts w:ascii="Times New Roman" w:hAnsi="Times New Roman" w:cs="Times New Roman"/>
          <w:b/>
          <w:sz w:val="24"/>
          <w:szCs w:val="24"/>
        </w:rPr>
        <w:t>.</w:t>
      </w:r>
      <w:r w:rsidR="00480CDA">
        <w:rPr>
          <w:rFonts w:ascii="Times New Roman" w:hAnsi="Times New Roman" w:cs="Times New Roman"/>
          <w:b/>
          <w:sz w:val="24"/>
          <w:szCs w:val="24"/>
        </w:rPr>
        <w:t>1</w:t>
      </w:r>
      <w:r w:rsidR="005B3DC2">
        <w:rPr>
          <w:rFonts w:ascii="Times New Roman" w:hAnsi="Times New Roman" w:cs="Times New Roman"/>
          <w:b/>
          <w:sz w:val="24"/>
          <w:szCs w:val="24"/>
        </w:rPr>
        <w:t>2</w:t>
      </w:r>
      <w:r w:rsidR="00432451" w:rsidRPr="003B527D">
        <w:rPr>
          <w:rFonts w:ascii="Times New Roman" w:hAnsi="Times New Roman" w:cs="Times New Roman"/>
          <w:b/>
          <w:sz w:val="24"/>
          <w:szCs w:val="24"/>
        </w:rPr>
        <w:t>.</w:t>
      </w:r>
      <w:r w:rsidRPr="003B527D">
        <w:rPr>
          <w:rFonts w:ascii="Times New Roman" w:hAnsi="Times New Roman" w:cs="Times New Roman"/>
          <w:b/>
          <w:sz w:val="24"/>
          <w:szCs w:val="24"/>
        </w:rPr>
        <w:t>4.</w:t>
      </w:r>
      <w:r w:rsidR="00432451" w:rsidRPr="003B527D">
        <w:rPr>
          <w:rFonts w:ascii="Times New Roman" w:hAnsi="Times New Roman" w:cs="Times New Roman"/>
          <w:b/>
          <w:sz w:val="24"/>
          <w:szCs w:val="24"/>
        </w:rPr>
        <w:t>2</w:t>
      </w:r>
      <w:r w:rsidR="00432451" w:rsidRPr="003B527D">
        <w:rPr>
          <w:rFonts w:ascii="Times New Roman" w:hAnsi="Times New Roman" w:cs="Times New Roman"/>
          <w:sz w:val="24"/>
          <w:szCs w:val="24"/>
        </w:rPr>
        <w:t xml:space="preserve"> Para comprovação da exeqüibilidade o(a) Pregoeiro(a) poderá solicitar a co</w:t>
      </w:r>
      <w:r w:rsidR="00432451" w:rsidRPr="003B527D">
        <w:rPr>
          <w:rFonts w:ascii="Times New Roman" w:hAnsi="Times New Roman" w:cs="Times New Roman"/>
          <w:sz w:val="24"/>
          <w:szCs w:val="24"/>
        </w:rPr>
        <w:t>m</w:t>
      </w:r>
      <w:r w:rsidR="00432451" w:rsidRPr="003B527D">
        <w:rPr>
          <w:rFonts w:ascii="Times New Roman" w:hAnsi="Times New Roman" w:cs="Times New Roman"/>
          <w:sz w:val="24"/>
          <w:szCs w:val="24"/>
        </w:rPr>
        <w:t xml:space="preserve">provação de exeqüibilidade, mediante planilha com composição de custos e lucros, bem como documentos que comprovem as informações, no prazo máximo de 24 (vinte e quatro) horas, a contar do envio da diligência à licitante, devendo a empresa enviar </w:t>
      </w:r>
      <w:r w:rsidR="00432451" w:rsidRPr="003B527D">
        <w:rPr>
          <w:rFonts w:ascii="Times New Roman" w:hAnsi="Times New Roman" w:cs="Times New Roman"/>
          <w:sz w:val="24"/>
          <w:szCs w:val="24"/>
        </w:rPr>
        <w:t>a</w:t>
      </w:r>
      <w:r w:rsidR="00432451" w:rsidRPr="003B527D">
        <w:rPr>
          <w:rFonts w:ascii="Times New Roman" w:hAnsi="Times New Roman" w:cs="Times New Roman"/>
          <w:sz w:val="24"/>
          <w:szCs w:val="24"/>
        </w:rPr>
        <w:t>través do e-mail licitacaopiracanjuba@hotmail.com, ou outro correio eletrônico/fax constante na diligência, com o posterior envio dos documentos originais/cópia autent</w:t>
      </w:r>
      <w:r w:rsidR="00432451" w:rsidRPr="003B527D">
        <w:rPr>
          <w:rFonts w:ascii="Times New Roman" w:hAnsi="Times New Roman" w:cs="Times New Roman"/>
          <w:sz w:val="24"/>
          <w:szCs w:val="24"/>
        </w:rPr>
        <w:t>i</w:t>
      </w:r>
      <w:r w:rsidR="00432451" w:rsidRPr="003B527D">
        <w:rPr>
          <w:rFonts w:ascii="Times New Roman" w:hAnsi="Times New Roman" w:cs="Times New Roman"/>
          <w:sz w:val="24"/>
          <w:szCs w:val="24"/>
        </w:rPr>
        <w:t>cada, no prazo máximo de 2 dias úteis, contados do envio da diligência.</w:t>
      </w:r>
    </w:p>
    <w:p w:rsidR="00432451" w:rsidRPr="003B527D" w:rsidRDefault="00432451" w:rsidP="00432451">
      <w:pPr>
        <w:pStyle w:val="SemEspaamento"/>
        <w:jc w:val="both"/>
        <w:rPr>
          <w:rFonts w:ascii="Times New Roman" w:hAnsi="Times New Roman" w:cs="Times New Roman"/>
          <w:b/>
          <w:sz w:val="24"/>
          <w:szCs w:val="24"/>
        </w:rPr>
      </w:pPr>
    </w:p>
    <w:p w:rsidR="00432451" w:rsidRPr="003B527D" w:rsidRDefault="00B26F52" w:rsidP="008B5038">
      <w:pPr>
        <w:pStyle w:val="SemEspaamento"/>
        <w:ind w:left="284"/>
        <w:jc w:val="both"/>
        <w:rPr>
          <w:rFonts w:ascii="Times New Roman" w:hAnsi="Times New Roman" w:cs="Times New Roman"/>
          <w:sz w:val="24"/>
          <w:szCs w:val="24"/>
        </w:rPr>
      </w:pPr>
      <w:r w:rsidRPr="003B527D">
        <w:rPr>
          <w:rFonts w:ascii="Times New Roman" w:hAnsi="Times New Roman" w:cs="Times New Roman"/>
          <w:b/>
          <w:sz w:val="24"/>
          <w:szCs w:val="24"/>
        </w:rPr>
        <w:t>5</w:t>
      </w:r>
      <w:r w:rsidR="00432451" w:rsidRPr="003B527D">
        <w:rPr>
          <w:rFonts w:ascii="Times New Roman" w:hAnsi="Times New Roman" w:cs="Times New Roman"/>
          <w:b/>
          <w:sz w:val="24"/>
          <w:szCs w:val="24"/>
        </w:rPr>
        <w:t>.</w:t>
      </w:r>
      <w:r w:rsidR="00480CDA" w:rsidRPr="00ED2E94">
        <w:rPr>
          <w:rFonts w:ascii="Times New Roman" w:hAnsi="Times New Roman" w:cs="Times New Roman"/>
          <w:b/>
          <w:sz w:val="24"/>
          <w:szCs w:val="24"/>
        </w:rPr>
        <w:t>1</w:t>
      </w:r>
      <w:r w:rsidR="005B3DC2">
        <w:rPr>
          <w:rFonts w:ascii="Times New Roman" w:hAnsi="Times New Roman" w:cs="Times New Roman"/>
          <w:b/>
          <w:sz w:val="24"/>
          <w:szCs w:val="24"/>
        </w:rPr>
        <w:t>2</w:t>
      </w:r>
      <w:r w:rsidR="00432451" w:rsidRPr="00ED2E94">
        <w:rPr>
          <w:rFonts w:ascii="Times New Roman" w:hAnsi="Times New Roman" w:cs="Times New Roman"/>
          <w:b/>
          <w:sz w:val="24"/>
          <w:szCs w:val="24"/>
        </w:rPr>
        <w:t>.</w:t>
      </w:r>
      <w:r w:rsidR="00891B71" w:rsidRPr="00ED2E94">
        <w:rPr>
          <w:rFonts w:ascii="Times New Roman" w:hAnsi="Times New Roman" w:cs="Times New Roman"/>
          <w:b/>
          <w:sz w:val="24"/>
          <w:szCs w:val="24"/>
        </w:rPr>
        <w:t>5</w:t>
      </w:r>
      <w:r w:rsidR="00432451" w:rsidRPr="003B527D">
        <w:rPr>
          <w:rFonts w:ascii="Times New Roman" w:hAnsi="Times New Roman" w:cs="Times New Roman"/>
          <w:sz w:val="24"/>
          <w:szCs w:val="24"/>
        </w:rPr>
        <w:t xml:space="preserve"> ACEITABILIDADE: O(A) Pregoeiro(a) examinará a proposta mais bem classific</w:t>
      </w:r>
      <w:r w:rsidR="00432451" w:rsidRPr="003B527D">
        <w:rPr>
          <w:rFonts w:ascii="Times New Roman" w:hAnsi="Times New Roman" w:cs="Times New Roman"/>
          <w:sz w:val="24"/>
          <w:szCs w:val="24"/>
        </w:rPr>
        <w:t>a</w:t>
      </w:r>
      <w:r w:rsidR="00432451" w:rsidRPr="003B527D">
        <w:rPr>
          <w:rFonts w:ascii="Times New Roman" w:hAnsi="Times New Roman" w:cs="Times New Roman"/>
          <w:sz w:val="24"/>
          <w:szCs w:val="24"/>
        </w:rPr>
        <w:t>da quanto à compatibilidade do preço ofertado com o valor estimado (Termo de Referê</w:t>
      </w:r>
      <w:r w:rsidR="00432451" w:rsidRPr="003B527D">
        <w:rPr>
          <w:rFonts w:ascii="Times New Roman" w:hAnsi="Times New Roman" w:cs="Times New Roman"/>
          <w:sz w:val="24"/>
          <w:szCs w:val="24"/>
        </w:rPr>
        <w:t>n</w:t>
      </w:r>
      <w:r w:rsidR="00432451" w:rsidRPr="003B527D">
        <w:rPr>
          <w:rFonts w:ascii="Times New Roman" w:hAnsi="Times New Roman" w:cs="Times New Roman"/>
          <w:sz w:val="24"/>
          <w:szCs w:val="24"/>
        </w:rPr>
        <w:t>cia), sendo este o valor máximo aceitável, e à compatibilidade da proposta com as especif</w:t>
      </w:r>
      <w:r w:rsidR="00432451" w:rsidRPr="003B527D">
        <w:rPr>
          <w:rFonts w:ascii="Times New Roman" w:hAnsi="Times New Roman" w:cs="Times New Roman"/>
          <w:sz w:val="24"/>
          <w:szCs w:val="24"/>
        </w:rPr>
        <w:t>i</w:t>
      </w:r>
      <w:r w:rsidR="00432451" w:rsidRPr="003B527D">
        <w:rPr>
          <w:rFonts w:ascii="Times New Roman" w:hAnsi="Times New Roman" w:cs="Times New Roman"/>
          <w:sz w:val="24"/>
          <w:szCs w:val="24"/>
        </w:rPr>
        <w:t>cações técnicas do objeto.</w:t>
      </w:r>
    </w:p>
    <w:p w:rsidR="00646BAF" w:rsidRPr="003B527D" w:rsidRDefault="00646BAF" w:rsidP="00432451">
      <w:pPr>
        <w:pStyle w:val="SemEspaamento"/>
        <w:jc w:val="both"/>
        <w:rPr>
          <w:rFonts w:ascii="Times New Roman" w:hAnsi="Times New Roman" w:cs="Times New Roman"/>
          <w:sz w:val="24"/>
          <w:szCs w:val="24"/>
        </w:rPr>
      </w:pPr>
    </w:p>
    <w:p w:rsidR="0000543A" w:rsidRPr="003B527D" w:rsidRDefault="0000543A"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lastRenderedPageBreak/>
        <w:t xml:space="preserve">VI </w:t>
      </w:r>
      <w:r w:rsidR="00E519AC" w:rsidRPr="003B527D">
        <w:rPr>
          <w:rFonts w:ascii="Times New Roman" w:hAnsi="Times New Roman" w:cs="Times New Roman"/>
          <w:b/>
          <w:sz w:val="24"/>
          <w:szCs w:val="24"/>
        </w:rPr>
        <w:t>-</w:t>
      </w:r>
      <w:r w:rsidRPr="003B527D">
        <w:rPr>
          <w:rFonts w:ascii="Times New Roman" w:hAnsi="Times New Roman" w:cs="Times New Roman"/>
          <w:b/>
          <w:sz w:val="24"/>
          <w:szCs w:val="24"/>
        </w:rPr>
        <w:t xml:space="preserve"> DO CONTEÚDO DO ENVELOPE “DOCUMENTOS PARA HABILITAÇÃO”.</w:t>
      </w:r>
    </w:p>
    <w:p w:rsidR="00B10EF0" w:rsidRDefault="00B10EF0" w:rsidP="00EA0B08">
      <w:pPr>
        <w:pStyle w:val="SemEspaamento"/>
        <w:jc w:val="both"/>
        <w:rPr>
          <w:rFonts w:ascii="Times New Roman" w:hAnsi="Times New Roman" w:cs="Times New Roman"/>
          <w:b/>
          <w:sz w:val="24"/>
          <w:szCs w:val="24"/>
        </w:rPr>
      </w:pPr>
    </w:p>
    <w:p w:rsidR="00EA0B08" w:rsidRDefault="00187BC5" w:rsidP="00EA0B08">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6</w:t>
      </w:r>
      <w:r w:rsidR="00EA0B08" w:rsidRPr="003B527D">
        <w:rPr>
          <w:rFonts w:ascii="Times New Roman" w:hAnsi="Times New Roman" w:cs="Times New Roman"/>
          <w:b/>
          <w:sz w:val="24"/>
          <w:szCs w:val="24"/>
        </w:rPr>
        <w:t>.1</w:t>
      </w:r>
      <w:r w:rsidR="00E519AC" w:rsidRPr="003B527D">
        <w:rPr>
          <w:rFonts w:ascii="Times New Roman" w:hAnsi="Times New Roman" w:cs="Times New Roman"/>
          <w:b/>
          <w:sz w:val="24"/>
          <w:szCs w:val="24"/>
        </w:rPr>
        <w:t>.</w:t>
      </w:r>
      <w:r w:rsidR="00EA0B08" w:rsidRPr="003B527D">
        <w:rPr>
          <w:rFonts w:ascii="Times New Roman" w:hAnsi="Times New Roman" w:cs="Times New Roman"/>
          <w:b/>
          <w:sz w:val="24"/>
          <w:szCs w:val="24"/>
        </w:rPr>
        <w:t xml:space="preserve"> </w:t>
      </w:r>
      <w:r w:rsidR="00EA0B08" w:rsidRPr="003B527D">
        <w:rPr>
          <w:rFonts w:ascii="Times New Roman" w:hAnsi="Times New Roman" w:cs="Times New Roman"/>
          <w:sz w:val="24"/>
          <w:szCs w:val="24"/>
        </w:rPr>
        <w:t>O Envelope "Documentos de Habilitação" deverá conter os documentos a seguir relaci</w:t>
      </w:r>
      <w:r w:rsidR="00EA0B08" w:rsidRPr="003B527D">
        <w:rPr>
          <w:rFonts w:ascii="Times New Roman" w:hAnsi="Times New Roman" w:cs="Times New Roman"/>
          <w:sz w:val="24"/>
          <w:szCs w:val="24"/>
        </w:rPr>
        <w:t>o</w:t>
      </w:r>
      <w:r w:rsidR="00EA0B08" w:rsidRPr="003B527D">
        <w:rPr>
          <w:rFonts w:ascii="Times New Roman" w:hAnsi="Times New Roman" w:cs="Times New Roman"/>
          <w:sz w:val="24"/>
          <w:szCs w:val="24"/>
        </w:rPr>
        <w:t>nados, os quais dizem respeito a:</w:t>
      </w:r>
    </w:p>
    <w:p w:rsidR="00F56F67" w:rsidRPr="003B527D" w:rsidRDefault="00F56F67" w:rsidP="00EA0B08">
      <w:pPr>
        <w:pStyle w:val="SemEspaamento"/>
        <w:jc w:val="both"/>
        <w:rPr>
          <w:rFonts w:ascii="Times New Roman" w:hAnsi="Times New Roman" w:cs="Times New Roman"/>
          <w:sz w:val="24"/>
          <w:szCs w:val="24"/>
        </w:rPr>
      </w:pPr>
    </w:p>
    <w:p w:rsidR="00EA0B08" w:rsidRPr="003B527D" w:rsidRDefault="00187BC5" w:rsidP="003C7D5D">
      <w:pPr>
        <w:pStyle w:val="SemEspaamento"/>
        <w:ind w:firstLine="426"/>
        <w:jc w:val="both"/>
        <w:rPr>
          <w:rFonts w:ascii="Times New Roman" w:hAnsi="Times New Roman" w:cs="Times New Roman"/>
          <w:b/>
          <w:sz w:val="24"/>
          <w:szCs w:val="24"/>
        </w:rPr>
      </w:pPr>
      <w:r w:rsidRPr="003B527D">
        <w:rPr>
          <w:rFonts w:ascii="Times New Roman" w:hAnsi="Times New Roman" w:cs="Times New Roman"/>
          <w:b/>
          <w:sz w:val="24"/>
          <w:szCs w:val="24"/>
        </w:rPr>
        <w:t>6</w:t>
      </w:r>
      <w:r w:rsidR="00EA0B08" w:rsidRPr="003B527D">
        <w:rPr>
          <w:rFonts w:ascii="Times New Roman" w:hAnsi="Times New Roman" w:cs="Times New Roman"/>
          <w:b/>
          <w:sz w:val="24"/>
          <w:szCs w:val="24"/>
        </w:rPr>
        <w:t>.1.2</w:t>
      </w:r>
      <w:r w:rsidR="006C7963" w:rsidRPr="003B527D">
        <w:rPr>
          <w:rFonts w:ascii="Times New Roman" w:hAnsi="Times New Roman" w:cs="Times New Roman"/>
          <w:b/>
          <w:sz w:val="24"/>
          <w:szCs w:val="24"/>
        </w:rPr>
        <w:t>.</w:t>
      </w:r>
      <w:r w:rsidR="00EA0B08" w:rsidRPr="003B527D">
        <w:rPr>
          <w:rFonts w:ascii="Times New Roman" w:hAnsi="Times New Roman" w:cs="Times New Roman"/>
          <w:sz w:val="24"/>
          <w:szCs w:val="24"/>
        </w:rPr>
        <w:t xml:space="preserve"> </w:t>
      </w:r>
      <w:r w:rsidR="00EA0B08" w:rsidRPr="003B527D">
        <w:rPr>
          <w:rFonts w:ascii="Times New Roman" w:hAnsi="Times New Roman" w:cs="Times New Roman"/>
          <w:b/>
          <w:sz w:val="24"/>
          <w:szCs w:val="24"/>
        </w:rPr>
        <w:t xml:space="preserve">Quanto à Habilitação Jurídica </w:t>
      </w:r>
    </w:p>
    <w:p w:rsidR="000C624F" w:rsidRPr="003B527D" w:rsidRDefault="000C624F" w:rsidP="00EA0B08">
      <w:pPr>
        <w:pStyle w:val="SemEspaamento"/>
        <w:jc w:val="both"/>
        <w:rPr>
          <w:rFonts w:ascii="Times New Roman" w:hAnsi="Times New Roman" w:cs="Times New Roman"/>
          <w:sz w:val="24"/>
          <w:szCs w:val="24"/>
        </w:rPr>
      </w:pPr>
    </w:p>
    <w:p w:rsidR="00EA0B08" w:rsidRPr="003B527D" w:rsidRDefault="00EA0B08" w:rsidP="00EA0B08">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a)</w:t>
      </w:r>
      <w:r w:rsidR="006C7963" w:rsidRPr="003B527D">
        <w:rPr>
          <w:rFonts w:ascii="Times New Roman" w:hAnsi="Times New Roman" w:cs="Times New Roman"/>
          <w:sz w:val="24"/>
          <w:szCs w:val="24"/>
        </w:rPr>
        <w:t xml:space="preserve"> </w:t>
      </w:r>
      <w:r w:rsidRPr="003B527D">
        <w:rPr>
          <w:rFonts w:ascii="Times New Roman" w:hAnsi="Times New Roman" w:cs="Times New Roman"/>
          <w:sz w:val="24"/>
          <w:szCs w:val="24"/>
        </w:rPr>
        <w:t>Certidão de registro comercial (no caso de empresa individual); ou</w:t>
      </w:r>
    </w:p>
    <w:p w:rsidR="00EA0B08" w:rsidRPr="003B527D" w:rsidRDefault="00EA0B08" w:rsidP="00EA0B08">
      <w:pPr>
        <w:pStyle w:val="SemEspaamento"/>
        <w:jc w:val="both"/>
        <w:rPr>
          <w:rFonts w:ascii="Times New Roman" w:hAnsi="Times New Roman" w:cs="Times New Roman"/>
          <w:sz w:val="24"/>
          <w:szCs w:val="24"/>
        </w:rPr>
      </w:pPr>
    </w:p>
    <w:p w:rsidR="00EA0B08" w:rsidRPr="003B527D" w:rsidRDefault="00EA0B08" w:rsidP="00EA0B08">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b)</w:t>
      </w:r>
      <w:r w:rsidR="006C7963" w:rsidRPr="003B527D">
        <w:rPr>
          <w:rFonts w:ascii="Times New Roman" w:hAnsi="Times New Roman" w:cs="Times New Roman"/>
          <w:sz w:val="24"/>
          <w:szCs w:val="24"/>
        </w:rPr>
        <w:t xml:space="preserve"> </w:t>
      </w:r>
      <w:r w:rsidRPr="003B527D">
        <w:rPr>
          <w:rFonts w:ascii="Times New Roman" w:hAnsi="Times New Roman" w:cs="Times New Roman"/>
          <w:sz w:val="24"/>
          <w:szCs w:val="24"/>
        </w:rPr>
        <w:t>Ato constitutivo, estatuto ou contrato social em vigor, devidamente registrado, em se tr</w:t>
      </w:r>
      <w:r w:rsidRPr="003B527D">
        <w:rPr>
          <w:rFonts w:ascii="Times New Roman" w:hAnsi="Times New Roman" w:cs="Times New Roman"/>
          <w:sz w:val="24"/>
          <w:szCs w:val="24"/>
        </w:rPr>
        <w:t>a</w:t>
      </w:r>
      <w:r w:rsidRPr="003B527D">
        <w:rPr>
          <w:rFonts w:ascii="Times New Roman" w:hAnsi="Times New Roman" w:cs="Times New Roman"/>
          <w:sz w:val="24"/>
          <w:szCs w:val="24"/>
        </w:rPr>
        <w:t xml:space="preserve">tando de sociedades comerciais (contrato e última alteração) e, no caso de sociedades por </w:t>
      </w:r>
      <w:r w:rsidRPr="003B527D">
        <w:rPr>
          <w:rFonts w:ascii="Times New Roman" w:hAnsi="Times New Roman" w:cs="Times New Roman"/>
          <w:sz w:val="24"/>
          <w:szCs w:val="24"/>
        </w:rPr>
        <w:t>a</w:t>
      </w:r>
      <w:r w:rsidRPr="003B527D">
        <w:rPr>
          <w:rFonts w:ascii="Times New Roman" w:hAnsi="Times New Roman" w:cs="Times New Roman"/>
          <w:sz w:val="24"/>
          <w:szCs w:val="24"/>
        </w:rPr>
        <w:t>ções, acompanhado de documentos de eleição de seus administradores, expedido pelo Regi</w:t>
      </w:r>
      <w:r w:rsidRPr="003B527D">
        <w:rPr>
          <w:rFonts w:ascii="Times New Roman" w:hAnsi="Times New Roman" w:cs="Times New Roman"/>
          <w:sz w:val="24"/>
          <w:szCs w:val="24"/>
        </w:rPr>
        <w:t>s</w:t>
      </w:r>
      <w:r w:rsidRPr="003B527D">
        <w:rPr>
          <w:rFonts w:ascii="Times New Roman" w:hAnsi="Times New Roman" w:cs="Times New Roman"/>
          <w:sz w:val="24"/>
          <w:szCs w:val="24"/>
        </w:rPr>
        <w:t>tro do Comércio ou Junta Comercial;</w:t>
      </w:r>
    </w:p>
    <w:p w:rsidR="00EA0B08" w:rsidRPr="003B527D" w:rsidRDefault="00EA0B08" w:rsidP="00EA0B08">
      <w:pPr>
        <w:pStyle w:val="SemEspaamento"/>
        <w:jc w:val="both"/>
        <w:rPr>
          <w:rFonts w:ascii="Times New Roman" w:hAnsi="Times New Roman" w:cs="Times New Roman"/>
          <w:sz w:val="24"/>
          <w:szCs w:val="24"/>
        </w:rPr>
      </w:pPr>
    </w:p>
    <w:p w:rsidR="00EA0B08" w:rsidRDefault="00EA0B08" w:rsidP="00EA0B08">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c)</w:t>
      </w:r>
      <w:r w:rsidR="006C7963" w:rsidRPr="003B527D">
        <w:rPr>
          <w:rFonts w:ascii="Times New Roman" w:hAnsi="Times New Roman" w:cs="Times New Roman"/>
          <w:sz w:val="24"/>
          <w:szCs w:val="24"/>
        </w:rPr>
        <w:t xml:space="preserve"> </w:t>
      </w:r>
      <w:r w:rsidRPr="003B527D">
        <w:rPr>
          <w:rFonts w:ascii="Times New Roman" w:hAnsi="Times New Roman" w:cs="Times New Roman"/>
          <w:sz w:val="24"/>
          <w:szCs w:val="24"/>
        </w:rPr>
        <w:t>Inscrição do ato constitutivo no caso de sociedades civis, acompanhada de prova de regi</w:t>
      </w:r>
      <w:r w:rsidRPr="003B527D">
        <w:rPr>
          <w:rFonts w:ascii="Times New Roman" w:hAnsi="Times New Roman" w:cs="Times New Roman"/>
          <w:sz w:val="24"/>
          <w:szCs w:val="24"/>
        </w:rPr>
        <w:t>s</w:t>
      </w:r>
      <w:r w:rsidRPr="003B527D">
        <w:rPr>
          <w:rFonts w:ascii="Times New Roman" w:hAnsi="Times New Roman" w:cs="Times New Roman"/>
          <w:sz w:val="24"/>
          <w:szCs w:val="24"/>
        </w:rPr>
        <w:t>tro de ata de eleição da diretoria em exercício (Registro Civil das Pessoas Jurídicas);</w:t>
      </w:r>
    </w:p>
    <w:p w:rsidR="00B10EF0" w:rsidRPr="003B527D" w:rsidRDefault="00B10EF0" w:rsidP="00EA0B08">
      <w:pPr>
        <w:pStyle w:val="SemEspaamento"/>
        <w:jc w:val="both"/>
        <w:rPr>
          <w:rFonts w:ascii="Times New Roman" w:hAnsi="Times New Roman" w:cs="Times New Roman"/>
          <w:sz w:val="24"/>
          <w:szCs w:val="24"/>
        </w:rPr>
      </w:pPr>
    </w:p>
    <w:p w:rsidR="009D403D" w:rsidRPr="003B527D" w:rsidRDefault="009D403D" w:rsidP="009D403D">
      <w:pPr>
        <w:tabs>
          <w:tab w:val="left" w:pos="1701"/>
        </w:tabs>
        <w:spacing w:line="276" w:lineRule="auto"/>
        <w:ind w:right="119"/>
        <w:jc w:val="both"/>
        <w:rPr>
          <w:rFonts w:ascii="Times New Roman" w:hAnsi="Times New Roman"/>
          <w:szCs w:val="24"/>
        </w:rPr>
      </w:pPr>
      <w:r w:rsidRPr="003B527D">
        <w:rPr>
          <w:rFonts w:ascii="Times New Roman" w:hAnsi="Times New Roman"/>
          <w:b/>
          <w:szCs w:val="24"/>
        </w:rPr>
        <w:t>d)</w:t>
      </w:r>
      <w:r w:rsidRPr="003B527D">
        <w:rPr>
          <w:rFonts w:ascii="Times New Roman" w:hAnsi="Times New Roman"/>
          <w:szCs w:val="24"/>
        </w:rPr>
        <w:t> Decreto de autorização, em se tratando de empresa ou sociedade estrangeira em funci</w:t>
      </w:r>
      <w:r w:rsidRPr="003B527D">
        <w:rPr>
          <w:rFonts w:ascii="Times New Roman" w:hAnsi="Times New Roman"/>
          <w:szCs w:val="24"/>
        </w:rPr>
        <w:t>o</w:t>
      </w:r>
      <w:r w:rsidRPr="003B527D">
        <w:rPr>
          <w:rFonts w:ascii="Times New Roman" w:hAnsi="Times New Roman"/>
          <w:szCs w:val="24"/>
        </w:rPr>
        <w:t xml:space="preserve">namento no país, e ato de registro ou autorização para funcionamento expedido pelo órgão competente, quando a atividade assim o exigir. </w:t>
      </w:r>
    </w:p>
    <w:p w:rsidR="00C05FE9" w:rsidRPr="003B527D" w:rsidRDefault="00C05FE9" w:rsidP="007A5A71">
      <w:pPr>
        <w:pStyle w:val="SemEspaamento"/>
        <w:jc w:val="both"/>
        <w:rPr>
          <w:rFonts w:ascii="Times New Roman" w:hAnsi="Times New Roman" w:cs="Times New Roman"/>
          <w:b/>
          <w:sz w:val="24"/>
          <w:szCs w:val="24"/>
        </w:rPr>
      </w:pPr>
    </w:p>
    <w:p w:rsidR="00EA0B08" w:rsidRPr="003B527D" w:rsidRDefault="00187BC5" w:rsidP="003C7D5D">
      <w:pPr>
        <w:pStyle w:val="SemEspaamento"/>
        <w:ind w:firstLine="426"/>
        <w:jc w:val="both"/>
        <w:rPr>
          <w:rFonts w:ascii="Times New Roman" w:hAnsi="Times New Roman" w:cs="Times New Roman"/>
          <w:sz w:val="24"/>
          <w:szCs w:val="24"/>
        </w:rPr>
      </w:pPr>
      <w:r w:rsidRPr="003B527D">
        <w:rPr>
          <w:rFonts w:ascii="Times New Roman" w:hAnsi="Times New Roman" w:cs="Times New Roman"/>
          <w:b/>
          <w:sz w:val="24"/>
          <w:szCs w:val="24"/>
        </w:rPr>
        <w:t>6</w:t>
      </w:r>
      <w:r w:rsidR="00DE00E9">
        <w:rPr>
          <w:rFonts w:ascii="Times New Roman" w:hAnsi="Times New Roman" w:cs="Times New Roman"/>
          <w:b/>
          <w:sz w:val="24"/>
          <w:szCs w:val="24"/>
        </w:rPr>
        <w:t>.1.3</w:t>
      </w:r>
      <w:r w:rsidR="00602094" w:rsidRPr="003B527D">
        <w:rPr>
          <w:rFonts w:ascii="Times New Roman" w:hAnsi="Times New Roman" w:cs="Times New Roman"/>
          <w:b/>
          <w:sz w:val="24"/>
          <w:szCs w:val="24"/>
        </w:rPr>
        <w:t>.</w:t>
      </w:r>
      <w:r w:rsidR="00EA0B08" w:rsidRPr="003B527D">
        <w:rPr>
          <w:rFonts w:ascii="Times New Roman" w:hAnsi="Times New Roman" w:cs="Times New Roman"/>
          <w:sz w:val="24"/>
          <w:szCs w:val="24"/>
        </w:rPr>
        <w:t xml:space="preserve"> Os documentos relacionados nas Alíneas "a" à "</w:t>
      </w:r>
      <w:r w:rsidR="009D403D" w:rsidRPr="003B527D">
        <w:rPr>
          <w:rFonts w:ascii="Times New Roman" w:hAnsi="Times New Roman" w:cs="Times New Roman"/>
          <w:sz w:val="24"/>
          <w:szCs w:val="24"/>
        </w:rPr>
        <w:t>d</w:t>
      </w:r>
      <w:r w:rsidR="00EA0B08" w:rsidRPr="003B527D">
        <w:rPr>
          <w:rFonts w:ascii="Times New Roman" w:hAnsi="Times New Roman" w:cs="Times New Roman"/>
          <w:sz w:val="24"/>
          <w:szCs w:val="24"/>
        </w:rPr>
        <w:t>" deste Subitem não precisarão constar do Envelope 02 - “Documentos de Habilitação", se tiverem sido apresentados para o credenciamento neste Pregão.</w:t>
      </w:r>
    </w:p>
    <w:p w:rsidR="00C05FE9" w:rsidRPr="003B527D" w:rsidRDefault="00C05FE9" w:rsidP="007A5A71">
      <w:pPr>
        <w:pStyle w:val="SemEspaamento"/>
        <w:jc w:val="both"/>
        <w:rPr>
          <w:rFonts w:ascii="Times New Roman" w:hAnsi="Times New Roman" w:cs="Times New Roman"/>
          <w:b/>
          <w:sz w:val="24"/>
          <w:szCs w:val="24"/>
        </w:rPr>
      </w:pPr>
    </w:p>
    <w:p w:rsidR="00EA0B08" w:rsidRPr="003B527D" w:rsidRDefault="00187BC5" w:rsidP="003C7D5D">
      <w:pPr>
        <w:pStyle w:val="SemEspaamento"/>
        <w:ind w:firstLine="426"/>
        <w:jc w:val="both"/>
        <w:rPr>
          <w:rFonts w:ascii="Times New Roman" w:hAnsi="Times New Roman" w:cs="Times New Roman"/>
          <w:sz w:val="24"/>
          <w:szCs w:val="24"/>
        </w:rPr>
      </w:pPr>
      <w:r w:rsidRPr="003B527D">
        <w:rPr>
          <w:rFonts w:ascii="Times New Roman" w:hAnsi="Times New Roman" w:cs="Times New Roman"/>
          <w:b/>
          <w:sz w:val="24"/>
          <w:szCs w:val="24"/>
        </w:rPr>
        <w:t>6</w:t>
      </w:r>
      <w:r w:rsidR="00DE00E9">
        <w:rPr>
          <w:rFonts w:ascii="Times New Roman" w:hAnsi="Times New Roman" w:cs="Times New Roman"/>
          <w:b/>
          <w:sz w:val="24"/>
          <w:szCs w:val="24"/>
        </w:rPr>
        <w:t>.1.4</w:t>
      </w:r>
      <w:r w:rsidR="00602094" w:rsidRPr="003B527D">
        <w:rPr>
          <w:rFonts w:ascii="Times New Roman" w:hAnsi="Times New Roman" w:cs="Times New Roman"/>
          <w:b/>
          <w:sz w:val="24"/>
          <w:szCs w:val="24"/>
        </w:rPr>
        <w:t>.</w:t>
      </w:r>
      <w:r w:rsidR="00EA0B08" w:rsidRPr="003B527D">
        <w:rPr>
          <w:rFonts w:ascii="Times New Roman" w:hAnsi="Times New Roman" w:cs="Times New Roman"/>
          <w:sz w:val="24"/>
          <w:szCs w:val="24"/>
        </w:rPr>
        <w:t xml:space="preserve"> Se Microempresa ou Empresa de Pequeno Porte, essa condição deverá estar d</w:t>
      </w:r>
      <w:r w:rsidR="00EA0B08" w:rsidRPr="003B527D">
        <w:rPr>
          <w:rFonts w:ascii="Times New Roman" w:hAnsi="Times New Roman" w:cs="Times New Roman"/>
          <w:sz w:val="24"/>
          <w:szCs w:val="24"/>
        </w:rPr>
        <w:t>e</w:t>
      </w:r>
      <w:r w:rsidR="00EA0B08" w:rsidRPr="003B527D">
        <w:rPr>
          <w:rFonts w:ascii="Times New Roman" w:hAnsi="Times New Roman" w:cs="Times New Roman"/>
          <w:sz w:val="24"/>
          <w:szCs w:val="24"/>
        </w:rPr>
        <w:t>monstrada na documentação apresentada.</w:t>
      </w:r>
    </w:p>
    <w:p w:rsidR="00C05FE9" w:rsidRPr="003B527D" w:rsidRDefault="00C05FE9" w:rsidP="007A5A71">
      <w:pPr>
        <w:pStyle w:val="SemEspaamento"/>
        <w:jc w:val="both"/>
        <w:rPr>
          <w:rFonts w:ascii="Times New Roman" w:hAnsi="Times New Roman" w:cs="Times New Roman"/>
          <w:b/>
          <w:sz w:val="24"/>
          <w:szCs w:val="24"/>
        </w:rPr>
      </w:pPr>
    </w:p>
    <w:p w:rsidR="00EA0B08" w:rsidRPr="003B527D" w:rsidRDefault="00187BC5" w:rsidP="00EA0B08">
      <w:pPr>
        <w:pStyle w:val="SemEspaamento"/>
        <w:jc w:val="both"/>
        <w:rPr>
          <w:rFonts w:ascii="Times New Roman" w:hAnsi="Times New Roman" w:cs="Times New Roman"/>
          <w:b/>
          <w:sz w:val="24"/>
          <w:szCs w:val="24"/>
        </w:rPr>
      </w:pPr>
      <w:r w:rsidRPr="003B527D">
        <w:rPr>
          <w:rFonts w:ascii="Times New Roman" w:hAnsi="Times New Roman" w:cs="Times New Roman"/>
          <w:b/>
          <w:sz w:val="24"/>
          <w:szCs w:val="24"/>
        </w:rPr>
        <w:t>6</w:t>
      </w:r>
      <w:r w:rsidR="00AF7CB5" w:rsidRPr="003B527D">
        <w:rPr>
          <w:rFonts w:ascii="Times New Roman" w:hAnsi="Times New Roman" w:cs="Times New Roman"/>
          <w:b/>
          <w:sz w:val="24"/>
          <w:szCs w:val="24"/>
        </w:rPr>
        <w:t>.</w:t>
      </w:r>
      <w:r w:rsidR="00DE00E9">
        <w:rPr>
          <w:rFonts w:ascii="Times New Roman" w:hAnsi="Times New Roman" w:cs="Times New Roman"/>
          <w:b/>
          <w:sz w:val="24"/>
          <w:szCs w:val="24"/>
        </w:rPr>
        <w:t>2</w:t>
      </w:r>
      <w:r w:rsidR="00BA5E04" w:rsidRPr="003B527D">
        <w:rPr>
          <w:rFonts w:ascii="Times New Roman" w:hAnsi="Times New Roman" w:cs="Times New Roman"/>
          <w:b/>
          <w:sz w:val="24"/>
          <w:szCs w:val="24"/>
        </w:rPr>
        <w:t xml:space="preserve">. </w:t>
      </w:r>
      <w:r w:rsidR="00EA0B08" w:rsidRPr="003B527D">
        <w:rPr>
          <w:rFonts w:ascii="Times New Roman" w:hAnsi="Times New Roman" w:cs="Times New Roman"/>
          <w:b/>
          <w:sz w:val="24"/>
          <w:szCs w:val="24"/>
        </w:rPr>
        <w:t xml:space="preserve">Quanto à Regularidade Fiscal </w:t>
      </w:r>
    </w:p>
    <w:p w:rsidR="00EA0B08" w:rsidRPr="003B527D" w:rsidRDefault="00EA0B08" w:rsidP="00EA0B08">
      <w:pPr>
        <w:pStyle w:val="SemEspaamento"/>
        <w:jc w:val="both"/>
        <w:rPr>
          <w:rFonts w:ascii="Times New Roman" w:hAnsi="Times New Roman" w:cs="Times New Roman"/>
          <w:sz w:val="24"/>
          <w:szCs w:val="24"/>
        </w:rPr>
      </w:pPr>
    </w:p>
    <w:p w:rsidR="007A5AAD" w:rsidRPr="003B527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a)</w:t>
      </w:r>
      <w:r w:rsidRPr="003B527D">
        <w:rPr>
          <w:rFonts w:ascii="Times New Roman" w:hAnsi="Times New Roman" w:cs="Times New Roman"/>
          <w:sz w:val="24"/>
          <w:szCs w:val="24"/>
        </w:rPr>
        <w:t xml:space="preserve"> Prova de inscrição no Cadastro Nacional da Pessoa Jurídica (CNPJ);</w:t>
      </w:r>
    </w:p>
    <w:p w:rsidR="007A5AAD" w:rsidRPr="003B527D" w:rsidRDefault="007A5AAD" w:rsidP="007A5AAD">
      <w:pPr>
        <w:pStyle w:val="SemEspaamento"/>
        <w:ind w:firstLine="567"/>
        <w:jc w:val="both"/>
        <w:rPr>
          <w:rFonts w:ascii="Times New Roman" w:hAnsi="Times New Roman" w:cs="Times New Roman"/>
          <w:sz w:val="24"/>
          <w:szCs w:val="24"/>
        </w:rPr>
      </w:pPr>
    </w:p>
    <w:p w:rsidR="007A5AAD" w:rsidRPr="003B527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b)</w:t>
      </w:r>
      <w:r w:rsidRPr="003B527D">
        <w:rPr>
          <w:rFonts w:ascii="Times New Roman" w:hAnsi="Times New Roman" w:cs="Times New Roman"/>
          <w:sz w:val="24"/>
          <w:szCs w:val="24"/>
        </w:rPr>
        <w:t xml:space="preserve"> Prova de inscrição no cadastro de contribuintes </w:t>
      </w:r>
      <w:r w:rsidRPr="003B527D">
        <w:rPr>
          <w:rFonts w:ascii="Times New Roman" w:hAnsi="Times New Roman" w:cs="Times New Roman"/>
          <w:b/>
          <w:sz w:val="24"/>
          <w:szCs w:val="24"/>
        </w:rPr>
        <w:t>estadual</w:t>
      </w:r>
      <w:r w:rsidRPr="003B527D">
        <w:rPr>
          <w:rFonts w:ascii="Times New Roman" w:hAnsi="Times New Roman" w:cs="Times New Roman"/>
          <w:sz w:val="24"/>
          <w:szCs w:val="24"/>
        </w:rPr>
        <w:t xml:space="preserve"> </w:t>
      </w:r>
      <w:r w:rsidRPr="003B527D">
        <w:rPr>
          <w:rFonts w:ascii="Times New Roman" w:hAnsi="Times New Roman" w:cs="Times New Roman"/>
          <w:i/>
          <w:sz w:val="24"/>
          <w:szCs w:val="24"/>
          <w:u w:val="single"/>
        </w:rPr>
        <w:t>ou</w:t>
      </w:r>
      <w:r w:rsidRPr="003B527D">
        <w:rPr>
          <w:rFonts w:ascii="Times New Roman" w:hAnsi="Times New Roman" w:cs="Times New Roman"/>
          <w:sz w:val="24"/>
          <w:szCs w:val="24"/>
        </w:rPr>
        <w:t xml:space="preserve"> </w:t>
      </w:r>
      <w:r w:rsidRPr="003B527D">
        <w:rPr>
          <w:rFonts w:ascii="Times New Roman" w:hAnsi="Times New Roman" w:cs="Times New Roman"/>
          <w:b/>
          <w:sz w:val="24"/>
          <w:szCs w:val="24"/>
        </w:rPr>
        <w:t>municipal</w:t>
      </w:r>
      <w:r w:rsidRPr="003B527D">
        <w:rPr>
          <w:rFonts w:ascii="Times New Roman" w:hAnsi="Times New Roman" w:cs="Times New Roman"/>
          <w:sz w:val="24"/>
          <w:szCs w:val="24"/>
        </w:rPr>
        <w:t>, se houver, relativo ao domicílio ou sede da licitante, pertinente ao seu ramo de atividade e compatível com o objeto licitado;</w:t>
      </w:r>
    </w:p>
    <w:p w:rsidR="00E76153" w:rsidRPr="003B527D" w:rsidRDefault="00E76153" w:rsidP="007A5AAD">
      <w:pPr>
        <w:pStyle w:val="SemEspaamento"/>
        <w:ind w:firstLine="567"/>
        <w:jc w:val="both"/>
        <w:rPr>
          <w:rFonts w:ascii="Times New Roman" w:hAnsi="Times New Roman" w:cs="Times New Roman"/>
          <w:sz w:val="24"/>
          <w:szCs w:val="24"/>
        </w:rPr>
      </w:pPr>
    </w:p>
    <w:p w:rsidR="007A5AAD" w:rsidRPr="003B527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c)</w:t>
      </w:r>
      <w:r w:rsidRPr="003B527D">
        <w:rPr>
          <w:rFonts w:ascii="Times New Roman" w:hAnsi="Times New Roman" w:cs="Times New Roman"/>
          <w:sz w:val="24"/>
          <w:szCs w:val="24"/>
        </w:rPr>
        <w:t xml:space="preserve"> Prova de regularidade com a </w:t>
      </w:r>
      <w:r w:rsidRPr="003B527D">
        <w:rPr>
          <w:rFonts w:ascii="Times New Roman" w:hAnsi="Times New Roman" w:cs="Times New Roman"/>
          <w:b/>
          <w:sz w:val="24"/>
          <w:szCs w:val="24"/>
        </w:rPr>
        <w:t>Fazenda Federal/INSS</w:t>
      </w:r>
      <w:r w:rsidRPr="003B527D">
        <w:rPr>
          <w:rFonts w:ascii="Times New Roman" w:hAnsi="Times New Roman" w:cs="Times New Roman"/>
          <w:sz w:val="24"/>
          <w:szCs w:val="24"/>
        </w:rPr>
        <w:t xml:space="preserve"> (Certidão Negativa de Tributos e Contribuições Federais e Dívida Ativa da União);</w:t>
      </w:r>
    </w:p>
    <w:p w:rsidR="007A5AAD" w:rsidRPr="003B527D" w:rsidRDefault="007A5AAD" w:rsidP="007A5AAD">
      <w:pPr>
        <w:pStyle w:val="SemEspaamento"/>
        <w:ind w:firstLine="567"/>
        <w:jc w:val="both"/>
        <w:rPr>
          <w:rFonts w:ascii="Times New Roman" w:hAnsi="Times New Roman" w:cs="Times New Roman"/>
          <w:sz w:val="24"/>
          <w:szCs w:val="24"/>
        </w:rPr>
      </w:pPr>
    </w:p>
    <w:p w:rsidR="007A5AAD" w:rsidRPr="003B527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d)</w:t>
      </w:r>
      <w:r w:rsidRPr="003B527D">
        <w:rPr>
          <w:rFonts w:ascii="Times New Roman" w:hAnsi="Times New Roman" w:cs="Times New Roman"/>
          <w:sz w:val="24"/>
          <w:szCs w:val="24"/>
        </w:rPr>
        <w:t xml:space="preserve"> Prova de regularidade com a </w:t>
      </w:r>
      <w:r w:rsidRPr="003B527D">
        <w:rPr>
          <w:rFonts w:ascii="Times New Roman" w:hAnsi="Times New Roman" w:cs="Times New Roman"/>
          <w:b/>
          <w:sz w:val="24"/>
          <w:szCs w:val="24"/>
        </w:rPr>
        <w:t>Fazenda Estadual</w:t>
      </w:r>
      <w:r w:rsidRPr="003B527D">
        <w:rPr>
          <w:rFonts w:ascii="Times New Roman" w:hAnsi="Times New Roman" w:cs="Times New Roman"/>
          <w:sz w:val="24"/>
          <w:szCs w:val="24"/>
        </w:rPr>
        <w:t xml:space="preserve"> (Certidão Negativa de Débitos rel</w:t>
      </w:r>
      <w:r w:rsidRPr="003B527D">
        <w:rPr>
          <w:rFonts w:ascii="Times New Roman" w:hAnsi="Times New Roman" w:cs="Times New Roman"/>
          <w:sz w:val="24"/>
          <w:szCs w:val="24"/>
        </w:rPr>
        <w:t>a</w:t>
      </w:r>
      <w:r w:rsidRPr="003B527D">
        <w:rPr>
          <w:rFonts w:ascii="Times New Roman" w:hAnsi="Times New Roman" w:cs="Times New Roman"/>
          <w:sz w:val="24"/>
          <w:szCs w:val="24"/>
        </w:rPr>
        <w:t>tiva ao ICMS);</w:t>
      </w:r>
    </w:p>
    <w:p w:rsidR="007A5AAD" w:rsidRPr="003B527D" w:rsidRDefault="007A5AAD" w:rsidP="007A5AAD">
      <w:pPr>
        <w:pStyle w:val="SemEspaamento"/>
        <w:ind w:firstLine="567"/>
        <w:jc w:val="both"/>
        <w:rPr>
          <w:rFonts w:ascii="Times New Roman" w:hAnsi="Times New Roman" w:cs="Times New Roman"/>
          <w:sz w:val="24"/>
          <w:szCs w:val="24"/>
        </w:rPr>
      </w:pPr>
    </w:p>
    <w:p w:rsidR="007A5AAD" w:rsidRPr="003B527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e)</w:t>
      </w:r>
      <w:r w:rsidRPr="003B527D">
        <w:rPr>
          <w:rFonts w:ascii="Times New Roman" w:hAnsi="Times New Roman" w:cs="Times New Roman"/>
          <w:sz w:val="24"/>
          <w:szCs w:val="24"/>
        </w:rPr>
        <w:t xml:space="preserve"> Prova de regularidade com a </w:t>
      </w:r>
      <w:r w:rsidRPr="003B527D">
        <w:rPr>
          <w:rFonts w:ascii="Times New Roman" w:hAnsi="Times New Roman" w:cs="Times New Roman"/>
          <w:b/>
          <w:sz w:val="24"/>
          <w:szCs w:val="24"/>
        </w:rPr>
        <w:t>Fazenda</w:t>
      </w:r>
      <w:r w:rsidRPr="003B527D">
        <w:rPr>
          <w:rFonts w:ascii="Times New Roman" w:hAnsi="Times New Roman" w:cs="Times New Roman"/>
          <w:sz w:val="24"/>
          <w:szCs w:val="24"/>
        </w:rPr>
        <w:t xml:space="preserve"> </w:t>
      </w:r>
      <w:r w:rsidRPr="003B527D">
        <w:rPr>
          <w:rFonts w:ascii="Times New Roman" w:hAnsi="Times New Roman" w:cs="Times New Roman"/>
          <w:b/>
          <w:sz w:val="24"/>
          <w:szCs w:val="24"/>
        </w:rPr>
        <w:t>Municipal</w:t>
      </w:r>
      <w:r w:rsidRPr="003B527D">
        <w:rPr>
          <w:rFonts w:ascii="Times New Roman" w:hAnsi="Times New Roman" w:cs="Times New Roman"/>
          <w:sz w:val="24"/>
          <w:szCs w:val="24"/>
        </w:rPr>
        <w:t xml:space="preserve"> (Certidão Negativa de Débitos) do domicílio ou sede da licitante, ou outra equivalente na forma da Lei, com prazo de validade em vigor;</w:t>
      </w:r>
    </w:p>
    <w:p w:rsidR="007A5AAD" w:rsidRPr="003B527D" w:rsidRDefault="007A5AAD" w:rsidP="007A5AAD">
      <w:pPr>
        <w:pStyle w:val="SemEspaamento"/>
        <w:ind w:firstLine="567"/>
        <w:jc w:val="both"/>
        <w:rPr>
          <w:rFonts w:ascii="Times New Roman" w:hAnsi="Times New Roman" w:cs="Times New Roman"/>
          <w:sz w:val="24"/>
          <w:szCs w:val="24"/>
        </w:rPr>
      </w:pPr>
    </w:p>
    <w:p w:rsidR="007A5AAD" w:rsidRPr="003B527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f)</w:t>
      </w:r>
      <w:r w:rsidRPr="003B527D">
        <w:rPr>
          <w:rFonts w:ascii="Times New Roman" w:hAnsi="Times New Roman" w:cs="Times New Roman"/>
          <w:sz w:val="24"/>
          <w:szCs w:val="24"/>
        </w:rPr>
        <w:t xml:space="preserve"> Prova de regularidade relativa ao </w:t>
      </w:r>
      <w:r w:rsidRPr="003B527D">
        <w:rPr>
          <w:rFonts w:ascii="Times New Roman" w:hAnsi="Times New Roman" w:cs="Times New Roman"/>
          <w:b/>
          <w:sz w:val="24"/>
          <w:szCs w:val="24"/>
        </w:rPr>
        <w:t>Fundo de Garantia por Tempo de Serviço</w:t>
      </w:r>
      <w:r w:rsidRPr="003B527D">
        <w:rPr>
          <w:rFonts w:ascii="Times New Roman" w:hAnsi="Times New Roman" w:cs="Times New Roman"/>
          <w:sz w:val="24"/>
          <w:szCs w:val="24"/>
        </w:rPr>
        <w:t xml:space="preserve"> (FGTS), através do Certificado de Regularidade ou do documento denominado "Situação de Regularidade do Empregador", demonstrando situação regular no cumprimento dos encargos </w:t>
      </w:r>
      <w:r w:rsidRPr="003B527D">
        <w:rPr>
          <w:rFonts w:ascii="Times New Roman" w:hAnsi="Times New Roman" w:cs="Times New Roman"/>
          <w:sz w:val="24"/>
          <w:szCs w:val="24"/>
        </w:rPr>
        <w:lastRenderedPageBreak/>
        <w:t>sociais instituídos por lei, com prazo de validade em vigor na data de encerramento do prazo de entrega dos envelopes;</w:t>
      </w:r>
    </w:p>
    <w:p w:rsidR="007A5AAD" w:rsidRPr="003B527D" w:rsidRDefault="007A5AAD" w:rsidP="007A5AAD">
      <w:pPr>
        <w:pStyle w:val="SemEspaamento"/>
        <w:ind w:firstLine="567"/>
        <w:jc w:val="both"/>
        <w:rPr>
          <w:rFonts w:ascii="Times New Roman" w:hAnsi="Times New Roman" w:cs="Times New Roman"/>
          <w:sz w:val="24"/>
          <w:szCs w:val="24"/>
        </w:rPr>
      </w:pPr>
    </w:p>
    <w:p w:rsidR="007A5AAD" w:rsidRDefault="007A5AAD" w:rsidP="007A5AAD">
      <w:pPr>
        <w:pStyle w:val="SemEspaamento"/>
        <w:ind w:firstLine="567"/>
        <w:jc w:val="both"/>
        <w:rPr>
          <w:rFonts w:ascii="Times New Roman" w:hAnsi="Times New Roman" w:cs="Times New Roman"/>
          <w:sz w:val="24"/>
          <w:szCs w:val="24"/>
        </w:rPr>
      </w:pPr>
      <w:r w:rsidRPr="003B527D">
        <w:rPr>
          <w:rFonts w:ascii="Times New Roman" w:hAnsi="Times New Roman" w:cs="Times New Roman"/>
          <w:b/>
          <w:sz w:val="24"/>
          <w:szCs w:val="24"/>
        </w:rPr>
        <w:t>g)</w:t>
      </w:r>
      <w:r w:rsidRPr="003B527D">
        <w:rPr>
          <w:rFonts w:ascii="Times New Roman" w:hAnsi="Times New Roman" w:cs="Times New Roman"/>
          <w:sz w:val="24"/>
          <w:szCs w:val="24"/>
        </w:rPr>
        <w:t xml:space="preserve"> </w:t>
      </w:r>
      <w:r w:rsidRPr="003B527D">
        <w:rPr>
          <w:rFonts w:ascii="Times New Roman" w:hAnsi="Times New Roman" w:cs="Times New Roman"/>
          <w:b/>
          <w:sz w:val="24"/>
          <w:szCs w:val="24"/>
        </w:rPr>
        <w:t>Certidão Negativa de Débitos Trabalhistas</w:t>
      </w:r>
      <w:r w:rsidRPr="003B527D">
        <w:rPr>
          <w:rFonts w:ascii="Times New Roman" w:hAnsi="Times New Roman" w:cs="Times New Roman"/>
          <w:sz w:val="24"/>
          <w:szCs w:val="24"/>
        </w:rPr>
        <w:t>, ou seja, prova de inexistência de déb</w:t>
      </w:r>
      <w:r w:rsidRPr="003B527D">
        <w:rPr>
          <w:rFonts w:ascii="Times New Roman" w:hAnsi="Times New Roman" w:cs="Times New Roman"/>
          <w:sz w:val="24"/>
          <w:szCs w:val="24"/>
        </w:rPr>
        <w:t>i</w:t>
      </w:r>
      <w:r w:rsidRPr="003B527D">
        <w:rPr>
          <w:rFonts w:ascii="Times New Roman" w:hAnsi="Times New Roman" w:cs="Times New Roman"/>
          <w:sz w:val="24"/>
          <w:szCs w:val="24"/>
        </w:rPr>
        <w:t>tos inadimplidos perante a Justiça do Trabalho, mediante a apresentação de certidão negativa, nos termos do Título VII-A da Consolidação das Leis do Trabalho, aprovada pelo Decreto-Lei n</w:t>
      </w:r>
      <w:r w:rsidRPr="003B527D">
        <w:rPr>
          <w:rFonts w:ascii="Times New Roman" w:hAnsi="Times New Roman" w:cs="Times New Roman"/>
          <w:sz w:val="24"/>
          <w:szCs w:val="24"/>
          <w:u w:val="single"/>
          <w:vertAlign w:val="superscript"/>
        </w:rPr>
        <w:t>o</w:t>
      </w:r>
      <w:r w:rsidRPr="003B527D">
        <w:rPr>
          <w:rFonts w:ascii="Times New Roman" w:hAnsi="Times New Roman" w:cs="Times New Roman"/>
          <w:sz w:val="24"/>
          <w:szCs w:val="24"/>
        </w:rPr>
        <w:t xml:space="preserve"> 5.452, de 1</w:t>
      </w:r>
      <w:r w:rsidRPr="003B527D">
        <w:rPr>
          <w:rFonts w:ascii="Times New Roman" w:hAnsi="Times New Roman" w:cs="Times New Roman"/>
          <w:sz w:val="24"/>
          <w:szCs w:val="24"/>
          <w:u w:val="single"/>
          <w:vertAlign w:val="superscript"/>
        </w:rPr>
        <w:t>o</w:t>
      </w:r>
      <w:r w:rsidRPr="003B527D">
        <w:rPr>
          <w:rFonts w:ascii="Times New Roman" w:hAnsi="Times New Roman" w:cs="Times New Roman"/>
          <w:sz w:val="24"/>
          <w:szCs w:val="24"/>
        </w:rPr>
        <w:t xml:space="preserve"> de maio de 1943 e da Lei Federal nº 12.440/11, de 07.07.2011.</w:t>
      </w:r>
    </w:p>
    <w:p w:rsidR="00E9461C" w:rsidRPr="003B527D" w:rsidRDefault="00E9461C" w:rsidP="007A5AAD">
      <w:pPr>
        <w:pStyle w:val="SemEspaamento"/>
        <w:ind w:firstLine="567"/>
        <w:jc w:val="both"/>
        <w:rPr>
          <w:rFonts w:ascii="Times New Roman" w:hAnsi="Times New Roman" w:cs="Times New Roman"/>
          <w:sz w:val="24"/>
          <w:szCs w:val="24"/>
        </w:rPr>
      </w:pPr>
    </w:p>
    <w:p w:rsidR="00EA0B08" w:rsidRPr="003B527D" w:rsidRDefault="00187BC5" w:rsidP="003C7D5D">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6</w:t>
      </w:r>
      <w:r w:rsidR="00DE00E9">
        <w:rPr>
          <w:rFonts w:ascii="Times New Roman" w:hAnsi="Times New Roman" w:cs="Times New Roman"/>
          <w:b/>
          <w:sz w:val="24"/>
          <w:szCs w:val="24"/>
        </w:rPr>
        <w:t>.2</w:t>
      </w:r>
      <w:r w:rsidR="00AF7CB5" w:rsidRPr="003B527D">
        <w:rPr>
          <w:rFonts w:ascii="Times New Roman" w:hAnsi="Times New Roman" w:cs="Times New Roman"/>
          <w:b/>
          <w:sz w:val="24"/>
          <w:szCs w:val="24"/>
        </w:rPr>
        <w:t>.1</w:t>
      </w:r>
      <w:r w:rsidR="00BA5E04" w:rsidRPr="003B527D">
        <w:rPr>
          <w:rFonts w:ascii="Times New Roman" w:hAnsi="Times New Roman" w:cs="Times New Roman"/>
          <w:b/>
          <w:sz w:val="24"/>
          <w:szCs w:val="24"/>
        </w:rPr>
        <w:t>.</w:t>
      </w:r>
      <w:r w:rsidR="00EA0B08" w:rsidRPr="003B527D">
        <w:rPr>
          <w:rFonts w:ascii="Times New Roman" w:hAnsi="Times New Roman" w:cs="Times New Roman"/>
          <w:sz w:val="24"/>
          <w:szCs w:val="24"/>
        </w:rPr>
        <w:t xml:space="preserve"> Os documentos extraídos por via INTERNET poderão ter seus dados conferidos pela Equipe de Apoio perante o site correspondente.</w:t>
      </w:r>
    </w:p>
    <w:p w:rsidR="000C624F" w:rsidRDefault="000C624F" w:rsidP="00EA0B08">
      <w:pPr>
        <w:pStyle w:val="SemEspaamento"/>
        <w:jc w:val="both"/>
        <w:rPr>
          <w:rFonts w:ascii="Times New Roman" w:hAnsi="Times New Roman" w:cs="Times New Roman"/>
          <w:sz w:val="24"/>
          <w:szCs w:val="24"/>
        </w:rPr>
      </w:pPr>
    </w:p>
    <w:p w:rsidR="00EA0B08" w:rsidRPr="003B527D" w:rsidRDefault="00187BC5" w:rsidP="00EA0B08">
      <w:pPr>
        <w:pStyle w:val="SemEspaamento"/>
        <w:jc w:val="both"/>
        <w:rPr>
          <w:rFonts w:ascii="Times New Roman" w:hAnsi="Times New Roman" w:cs="Times New Roman"/>
          <w:b/>
          <w:sz w:val="24"/>
          <w:szCs w:val="24"/>
        </w:rPr>
      </w:pPr>
      <w:r w:rsidRPr="003B527D">
        <w:rPr>
          <w:rFonts w:ascii="Times New Roman" w:hAnsi="Times New Roman" w:cs="Times New Roman"/>
          <w:b/>
          <w:sz w:val="24"/>
          <w:szCs w:val="24"/>
        </w:rPr>
        <w:t>6</w:t>
      </w:r>
      <w:r w:rsidR="00DE00E9">
        <w:rPr>
          <w:rFonts w:ascii="Times New Roman" w:hAnsi="Times New Roman" w:cs="Times New Roman"/>
          <w:b/>
          <w:sz w:val="24"/>
          <w:szCs w:val="24"/>
        </w:rPr>
        <w:t>.3</w:t>
      </w:r>
      <w:r w:rsidR="00BA5E04" w:rsidRPr="003B527D">
        <w:rPr>
          <w:rFonts w:ascii="Times New Roman" w:hAnsi="Times New Roman" w:cs="Times New Roman"/>
          <w:b/>
          <w:sz w:val="24"/>
          <w:szCs w:val="24"/>
        </w:rPr>
        <w:t>.</w:t>
      </w:r>
      <w:r w:rsidR="00AF7CB5" w:rsidRPr="003B527D">
        <w:rPr>
          <w:rFonts w:ascii="Times New Roman" w:hAnsi="Times New Roman" w:cs="Times New Roman"/>
          <w:b/>
          <w:sz w:val="24"/>
          <w:szCs w:val="24"/>
        </w:rPr>
        <w:t xml:space="preserve"> </w:t>
      </w:r>
      <w:r w:rsidR="00EA0B08" w:rsidRPr="003B527D">
        <w:rPr>
          <w:rFonts w:ascii="Times New Roman" w:hAnsi="Times New Roman" w:cs="Times New Roman"/>
          <w:b/>
          <w:sz w:val="24"/>
          <w:szCs w:val="24"/>
        </w:rPr>
        <w:t>Quanto à Qualificação Econômico-Financeira</w:t>
      </w:r>
    </w:p>
    <w:p w:rsidR="00C05FE9" w:rsidRPr="003B527D" w:rsidRDefault="00C05FE9" w:rsidP="000F2C32">
      <w:pPr>
        <w:tabs>
          <w:tab w:val="left" w:pos="1701"/>
        </w:tabs>
        <w:spacing w:line="276" w:lineRule="auto"/>
        <w:ind w:right="119"/>
        <w:jc w:val="both"/>
        <w:rPr>
          <w:rFonts w:ascii="Times New Roman" w:hAnsi="Times New Roman"/>
          <w:b/>
          <w:szCs w:val="24"/>
        </w:rPr>
      </w:pPr>
    </w:p>
    <w:p w:rsidR="00F44D0A" w:rsidRDefault="00F44D0A" w:rsidP="003C7D5D">
      <w:pPr>
        <w:tabs>
          <w:tab w:val="left" w:pos="1701"/>
        </w:tabs>
        <w:spacing w:line="276" w:lineRule="auto"/>
        <w:ind w:left="426" w:right="119"/>
        <w:jc w:val="both"/>
        <w:rPr>
          <w:rFonts w:ascii="Times New Roman" w:hAnsi="Times New Roman"/>
          <w:szCs w:val="24"/>
        </w:rPr>
      </w:pPr>
      <w:r>
        <w:rPr>
          <w:rFonts w:ascii="Times New Roman" w:hAnsi="Times New Roman"/>
          <w:b/>
          <w:szCs w:val="24"/>
        </w:rPr>
        <w:t xml:space="preserve">6.3.1 </w:t>
      </w:r>
      <w:r w:rsidRPr="00361DB7">
        <w:rPr>
          <w:rFonts w:ascii="Times New Roman" w:hAnsi="Times New Roman"/>
          <w:szCs w:val="24"/>
        </w:rPr>
        <w:t>Certidão Negativa de Falência ou Recuperação Judicial, expedida pelo Cartório Distribuidor da sede da licitante, com data de emissão de, no máximo, 90 (noventa) dias anteriores à sessão publica de processamento deste certame, ou dentro do prazo de val</w:t>
      </w:r>
      <w:r w:rsidRPr="00361DB7">
        <w:rPr>
          <w:rFonts w:ascii="Times New Roman" w:hAnsi="Times New Roman"/>
          <w:szCs w:val="24"/>
        </w:rPr>
        <w:t>i</w:t>
      </w:r>
      <w:r w:rsidRPr="00361DB7">
        <w:rPr>
          <w:rFonts w:ascii="Times New Roman" w:hAnsi="Times New Roman"/>
          <w:szCs w:val="24"/>
        </w:rPr>
        <w:t>dade constante no documento, ou Certidão Negativa de Ações Cíveis, expedida pelo TRIBUNAL DE JUSTIÇA do Estado da sede da licitante.</w:t>
      </w:r>
      <w:r>
        <w:rPr>
          <w:rFonts w:ascii="Times New Roman" w:hAnsi="Times New Roman"/>
          <w:szCs w:val="24"/>
        </w:rPr>
        <w:t xml:space="preserve"> Será aceito a Certidão exp</w:t>
      </w:r>
      <w:r>
        <w:rPr>
          <w:rFonts w:ascii="Times New Roman" w:hAnsi="Times New Roman"/>
          <w:szCs w:val="24"/>
        </w:rPr>
        <w:t>e</w:t>
      </w:r>
      <w:r>
        <w:rPr>
          <w:rFonts w:ascii="Times New Roman" w:hAnsi="Times New Roman"/>
          <w:szCs w:val="24"/>
        </w:rPr>
        <w:t xml:space="preserve">dido pelo site: </w:t>
      </w:r>
      <w:hyperlink r:id="rId10" w:history="1">
        <w:r w:rsidRPr="00AB4BA0">
          <w:rPr>
            <w:rStyle w:val="Hyperlink"/>
            <w:rFonts w:ascii="Times New Roman" w:hAnsi="Times New Roman"/>
            <w:szCs w:val="24"/>
          </w:rPr>
          <w:t>http://www.tjgo.jus.br/index.php/requerimento-certidao-positiva-negativa</w:t>
        </w:r>
      </w:hyperlink>
      <w:r>
        <w:rPr>
          <w:rFonts w:ascii="Times New Roman" w:hAnsi="Times New Roman"/>
          <w:szCs w:val="24"/>
        </w:rPr>
        <w:t xml:space="preserve"> (Comarca da sede da licitante).</w:t>
      </w:r>
    </w:p>
    <w:p w:rsidR="00F44D0A" w:rsidRDefault="00F44D0A" w:rsidP="00F44D0A">
      <w:pPr>
        <w:tabs>
          <w:tab w:val="left" w:pos="1701"/>
        </w:tabs>
        <w:spacing w:line="276" w:lineRule="auto"/>
        <w:ind w:right="119"/>
        <w:jc w:val="both"/>
        <w:rPr>
          <w:rFonts w:ascii="Times New Roman" w:hAnsi="Times New Roman"/>
          <w:szCs w:val="24"/>
        </w:rPr>
      </w:pPr>
    </w:p>
    <w:p w:rsidR="00F44D0A" w:rsidRDefault="00103B59" w:rsidP="00F44D0A">
      <w:pPr>
        <w:tabs>
          <w:tab w:val="left" w:pos="1701"/>
        </w:tabs>
        <w:spacing w:line="276" w:lineRule="auto"/>
        <w:ind w:left="1418" w:right="119" w:hanging="851"/>
        <w:jc w:val="both"/>
        <w:rPr>
          <w:rFonts w:ascii="Times New Roman" w:hAnsi="Times New Roman"/>
          <w:szCs w:val="24"/>
        </w:rPr>
      </w:pPr>
      <w:r>
        <w:rPr>
          <w:rFonts w:ascii="Times New Roman" w:hAnsi="Times New Roman"/>
          <w:szCs w:val="24"/>
        </w:rPr>
        <w:t>6.3.1.1</w:t>
      </w:r>
      <w:r w:rsidR="00F44D0A">
        <w:rPr>
          <w:rFonts w:ascii="Times New Roman" w:hAnsi="Times New Roman"/>
          <w:szCs w:val="24"/>
        </w:rPr>
        <w:t xml:space="preserve"> Caso seja positiva a certidão de execução ou de cumprimento de sentença, só será admitido o </w:t>
      </w:r>
      <w:r w:rsidR="00B70F58">
        <w:rPr>
          <w:rFonts w:ascii="Times New Roman" w:hAnsi="Times New Roman"/>
          <w:szCs w:val="24"/>
        </w:rPr>
        <w:t>efeito</w:t>
      </w:r>
      <w:r w:rsidR="00F44D0A">
        <w:rPr>
          <w:rFonts w:ascii="Times New Roman" w:hAnsi="Times New Roman"/>
          <w:szCs w:val="24"/>
        </w:rPr>
        <w:t xml:space="preserve"> suspensivo se a mesma for apresentada na forma narr</w:t>
      </w:r>
      <w:r w:rsidR="00F44D0A">
        <w:rPr>
          <w:rFonts w:ascii="Times New Roman" w:hAnsi="Times New Roman"/>
          <w:szCs w:val="24"/>
        </w:rPr>
        <w:t>a</w:t>
      </w:r>
      <w:r w:rsidR="00F44D0A">
        <w:rPr>
          <w:rFonts w:ascii="Times New Roman" w:hAnsi="Times New Roman"/>
          <w:szCs w:val="24"/>
        </w:rPr>
        <w:t>tiva, em que conste expressamente a solução do litígio e</w:t>
      </w:r>
      <w:r w:rsidR="0054640F">
        <w:rPr>
          <w:rFonts w:ascii="Times New Roman" w:hAnsi="Times New Roman"/>
          <w:szCs w:val="24"/>
        </w:rPr>
        <w:t>/ou</w:t>
      </w:r>
      <w:r w:rsidR="00F44D0A">
        <w:rPr>
          <w:rFonts w:ascii="Times New Roman" w:hAnsi="Times New Roman"/>
          <w:szCs w:val="24"/>
        </w:rPr>
        <w:t xml:space="preserve"> adimplemento da obrigação. </w:t>
      </w:r>
    </w:p>
    <w:p w:rsidR="00F44D0A" w:rsidRPr="00361DB7" w:rsidRDefault="00F44D0A" w:rsidP="00F44D0A">
      <w:pPr>
        <w:tabs>
          <w:tab w:val="left" w:pos="1701"/>
        </w:tabs>
        <w:spacing w:line="276" w:lineRule="auto"/>
        <w:ind w:right="119"/>
        <w:jc w:val="both"/>
        <w:rPr>
          <w:rFonts w:ascii="Times New Roman" w:hAnsi="Times New Roman"/>
          <w:szCs w:val="24"/>
        </w:rPr>
      </w:pPr>
    </w:p>
    <w:p w:rsidR="00F44D0A" w:rsidRPr="00361DB7" w:rsidRDefault="00EA5D80" w:rsidP="00F44D0A">
      <w:pPr>
        <w:widowControl w:val="0"/>
        <w:spacing w:line="276" w:lineRule="auto"/>
        <w:jc w:val="both"/>
        <w:rPr>
          <w:rFonts w:ascii="Times New Roman" w:eastAsia="Helvetica" w:hAnsi="Times New Roman"/>
          <w:szCs w:val="24"/>
        </w:rPr>
      </w:pPr>
      <w:r>
        <w:rPr>
          <w:rFonts w:ascii="Times New Roman" w:hAnsi="Times New Roman"/>
          <w:b/>
          <w:szCs w:val="24"/>
        </w:rPr>
        <w:t>6.4</w:t>
      </w:r>
      <w:r w:rsidR="00F44D0A" w:rsidRPr="00361DB7">
        <w:rPr>
          <w:rFonts w:ascii="Times New Roman" w:hAnsi="Times New Roman"/>
          <w:szCs w:val="24"/>
        </w:rPr>
        <w:t xml:space="preserve"> </w:t>
      </w:r>
      <w:r w:rsidR="00F44D0A" w:rsidRPr="00361DB7">
        <w:rPr>
          <w:rFonts w:ascii="Times New Roman" w:hAnsi="Times New Roman"/>
          <w:b/>
          <w:szCs w:val="24"/>
        </w:rPr>
        <w:t>Qualificação técnica</w:t>
      </w:r>
    </w:p>
    <w:p w:rsidR="00F44D0A" w:rsidRPr="00361DB7" w:rsidRDefault="00F44D0A" w:rsidP="00F44D0A">
      <w:pPr>
        <w:widowControl w:val="0"/>
        <w:spacing w:line="276" w:lineRule="auto"/>
        <w:jc w:val="both"/>
        <w:rPr>
          <w:rFonts w:ascii="Times New Roman" w:eastAsia="Helvetica" w:hAnsi="Times New Roman"/>
          <w:szCs w:val="24"/>
        </w:rPr>
      </w:pPr>
    </w:p>
    <w:p w:rsidR="00F44D0A" w:rsidRDefault="00F44D0A" w:rsidP="00F44D0A">
      <w:pPr>
        <w:pStyle w:val="SemEspaamento"/>
        <w:numPr>
          <w:ilvl w:val="0"/>
          <w:numId w:val="10"/>
        </w:numPr>
        <w:jc w:val="both"/>
        <w:rPr>
          <w:rFonts w:ascii="Times New Roman" w:eastAsia="Helvetica" w:hAnsi="Times New Roman" w:cs="Times New Roman"/>
          <w:sz w:val="24"/>
          <w:szCs w:val="24"/>
        </w:rPr>
      </w:pPr>
      <w:r w:rsidRPr="00361DB7">
        <w:rPr>
          <w:rFonts w:ascii="Times New Roman" w:eastAsia="Helvetica" w:hAnsi="Times New Roman" w:cs="Times New Roman"/>
          <w:sz w:val="24"/>
          <w:szCs w:val="24"/>
        </w:rPr>
        <w:t xml:space="preserve">A Proponente deverá apresentar Atestado de Capacidade Técnica para comprovação de aptidão para fornecimento dos objetos desta licitação, através de no mínimo 01 (um) atestado fornecido por pessoa jurídica de direito público ou privado, para a qual a interessada já tenha fornecido e/ou prestado serviço de natureza compatível com o objeto desta licitação. (Caso seja cópia, esta deverá estar autenticada, ou deverá ser </w:t>
      </w:r>
      <w:r w:rsidRPr="00361DB7">
        <w:rPr>
          <w:rFonts w:ascii="Times New Roman" w:eastAsia="Helvetica" w:hAnsi="Times New Roman" w:cs="Times New Roman"/>
          <w:sz w:val="24"/>
          <w:szCs w:val="24"/>
        </w:rPr>
        <w:t>a</w:t>
      </w:r>
      <w:r w:rsidRPr="00361DB7">
        <w:rPr>
          <w:rFonts w:ascii="Times New Roman" w:eastAsia="Helvetica" w:hAnsi="Times New Roman" w:cs="Times New Roman"/>
          <w:sz w:val="24"/>
          <w:szCs w:val="24"/>
        </w:rPr>
        <w:t>presentado o documento original à Pregoeira, para confirmação da autenticidade).</w:t>
      </w:r>
    </w:p>
    <w:p w:rsidR="00F44D0A" w:rsidRDefault="00F44D0A" w:rsidP="00F44D0A">
      <w:pPr>
        <w:pStyle w:val="SemEspaamento"/>
        <w:jc w:val="both"/>
        <w:rPr>
          <w:rFonts w:ascii="Times New Roman" w:eastAsia="Helvetica" w:hAnsi="Times New Roman" w:cs="Times New Roman"/>
          <w:sz w:val="24"/>
          <w:szCs w:val="24"/>
        </w:rPr>
      </w:pPr>
    </w:p>
    <w:p w:rsidR="003C41AE" w:rsidRPr="003B527D" w:rsidRDefault="003C41AE"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 xml:space="preserve">VII </w:t>
      </w:r>
      <w:r w:rsidR="00385EB8" w:rsidRPr="003B527D">
        <w:rPr>
          <w:rFonts w:ascii="Times New Roman" w:hAnsi="Times New Roman" w:cs="Times New Roman"/>
          <w:b/>
          <w:sz w:val="24"/>
          <w:szCs w:val="24"/>
        </w:rPr>
        <w:t>-</w:t>
      </w:r>
      <w:r w:rsidRPr="003B527D">
        <w:rPr>
          <w:rFonts w:ascii="Times New Roman" w:hAnsi="Times New Roman" w:cs="Times New Roman"/>
          <w:b/>
          <w:sz w:val="24"/>
          <w:szCs w:val="24"/>
        </w:rPr>
        <w:t xml:space="preserve"> DO PROCEDIMENTO DE JULGAMENTO</w:t>
      </w:r>
    </w:p>
    <w:p w:rsidR="0080487E" w:rsidRPr="003B527D" w:rsidRDefault="0080487E" w:rsidP="00E77F62">
      <w:pPr>
        <w:pStyle w:val="SemEspaamento"/>
        <w:jc w:val="both"/>
        <w:rPr>
          <w:rFonts w:ascii="Times New Roman" w:hAnsi="Times New Roman" w:cs="Times New Roman"/>
          <w:b/>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.1</w:t>
      </w:r>
      <w:r w:rsidR="00E47F7B" w:rsidRPr="003B527D">
        <w:rPr>
          <w:rFonts w:ascii="Times New Roman" w:hAnsi="Times New Roman" w:cs="Times New Roman"/>
          <w:b/>
          <w:sz w:val="24"/>
          <w:szCs w:val="24"/>
        </w:rPr>
        <w:t>.</w:t>
      </w:r>
      <w:r w:rsidR="00E47F7B" w:rsidRPr="003B527D">
        <w:rPr>
          <w:rFonts w:ascii="Times New Roman" w:hAnsi="Times New Roman" w:cs="Times New Roman"/>
          <w:sz w:val="24"/>
          <w:szCs w:val="24"/>
        </w:rPr>
        <w:t xml:space="preserve"> </w:t>
      </w:r>
      <w:r w:rsidR="003C41AE" w:rsidRPr="003B527D">
        <w:rPr>
          <w:rFonts w:ascii="Times New Roman" w:hAnsi="Times New Roman" w:cs="Times New Roman"/>
          <w:sz w:val="24"/>
          <w:szCs w:val="24"/>
        </w:rPr>
        <w:t>No horário e local indicado no preâmbulo, será aberta a sessão de processamento do Pr</w:t>
      </w:r>
      <w:r w:rsidR="003C41AE" w:rsidRPr="003B527D">
        <w:rPr>
          <w:rFonts w:ascii="Times New Roman" w:hAnsi="Times New Roman" w:cs="Times New Roman"/>
          <w:sz w:val="24"/>
          <w:szCs w:val="24"/>
        </w:rPr>
        <w:t>e</w:t>
      </w:r>
      <w:r w:rsidR="003C41AE" w:rsidRPr="003B527D">
        <w:rPr>
          <w:rFonts w:ascii="Times New Roman" w:hAnsi="Times New Roman" w:cs="Times New Roman"/>
          <w:sz w:val="24"/>
          <w:szCs w:val="24"/>
        </w:rPr>
        <w:t>gão Presencial, iniciando-se com o Credenciamento dos interessados em participar do cert</w:t>
      </w:r>
      <w:r w:rsidR="003C41AE" w:rsidRPr="003B527D">
        <w:rPr>
          <w:rFonts w:ascii="Times New Roman" w:hAnsi="Times New Roman" w:cs="Times New Roman"/>
          <w:sz w:val="24"/>
          <w:szCs w:val="24"/>
        </w:rPr>
        <w:t>a</w:t>
      </w:r>
      <w:r w:rsidR="003C41AE" w:rsidRPr="003B527D">
        <w:rPr>
          <w:rFonts w:ascii="Times New Roman" w:hAnsi="Times New Roman" w:cs="Times New Roman"/>
          <w:sz w:val="24"/>
          <w:szCs w:val="24"/>
        </w:rPr>
        <w:t>me.</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1A3FA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.2.</w:t>
      </w:r>
      <w:r w:rsidR="003C41AE" w:rsidRPr="003B527D">
        <w:rPr>
          <w:rFonts w:ascii="Times New Roman" w:hAnsi="Times New Roman" w:cs="Times New Roman"/>
          <w:sz w:val="24"/>
          <w:szCs w:val="24"/>
        </w:rPr>
        <w:t xml:space="preserve"> Iniciada a abertura do primeiro envelope proposta, estará encerrado o credenciamento e, por conseqüência a possibilidade de admissão de novos participantes no certame.</w:t>
      </w:r>
    </w:p>
    <w:p w:rsidR="00082C21" w:rsidRPr="003B527D" w:rsidRDefault="00082C21" w:rsidP="00E77F62">
      <w:pPr>
        <w:pStyle w:val="SemEspaamento"/>
        <w:jc w:val="both"/>
        <w:rPr>
          <w:rFonts w:ascii="Times New Roman" w:hAnsi="Times New Roman" w:cs="Times New Roman"/>
          <w:b/>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48375C" w:rsidRPr="003B527D">
        <w:rPr>
          <w:rFonts w:ascii="Times New Roman" w:hAnsi="Times New Roman" w:cs="Times New Roman"/>
          <w:b/>
          <w:sz w:val="24"/>
          <w:szCs w:val="24"/>
        </w:rPr>
        <w:t>3</w:t>
      </w:r>
      <w:r w:rsidR="00854B72"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As propostas classificadas serão selecionadas </w:t>
      </w:r>
      <w:r w:rsidR="00DF3F9F" w:rsidRPr="003B527D">
        <w:rPr>
          <w:rFonts w:ascii="Times New Roman" w:hAnsi="Times New Roman" w:cs="Times New Roman"/>
          <w:sz w:val="24"/>
          <w:szCs w:val="24"/>
        </w:rPr>
        <w:t>pelo menor</w:t>
      </w:r>
      <w:r w:rsidR="003A3D9F" w:rsidRPr="003B527D">
        <w:rPr>
          <w:rFonts w:ascii="Times New Roman" w:hAnsi="Times New Roman" w:cs="Times New Roman"/>
          <w:sz w:val="24"/>
          <w:szCs w:val="24"/>
        </w:rPr>
        <w:t xml:space="preserve"> </w:t>
      </w:r>
      <w:r w:rsidR="00A61E89">
        <w:rPr>
          <w:rFonts w:ascii="Times New Roman" w:hAnsi="Times New Roman" w:cs="Times New Roman"/>
          <w:sz w:val="24"/>
          <w:szCs w:val="24"/>
        </w:rPr>
        <w:t>preço</w:t>
      </w:r>
      <w:r w:rsidR="0055278F" w:rsidRPr="003B527D">
        <w:rPr>
          <w:rFonts w:ascii="Times New Roman" w:hAnsi="Times New Roman" w:cs="Times New Roman"/>
          <w:sz w:val="24"/>
          <w:szCs w:val="24"/>
        </w:rPr>
        <w:t xml:space="preserve"> por item </w:t>
      </w:r>
      <w:r w:rsidR="003C41AE" w:rsidRPr="003B527D">
        <w:rPr>
          <w:rFonts w:ascii="Times New Roman" w:hAnsi="Times New Roman" w:cs="Times New Roman"/>
          <w:sz w:val="24"/>
          <w:szCs w:val="24"/>
        </w:rPr>
        <w:t>para a etapa de lances, com observância dos seguintes critérios:</w:t>
      </w:r>
    </w:p>
    <w:p w:rsidR="00C42833" w:rsidRPr="003B527D" w:rsidRDefault="00C13134" w:rsidP="00E77F62">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ab/>
      </w:r>
      <w:r w:rsidRPr="003B527D">
        <w:rPr>
          <w:rFonts w:ascii="Times New Roman" w:hAnsi="Times New Roman" w:cs="Times New Roman"/>
          <w:sz w:val="24"/>
          <w:szCs w:val="24"/>
        </w:rPr>
        <w:tab/>
      </w:r>
    </w:p>
    <w:p w:rsidR="003A3D9F" w:rsidRPr="003B527D" w:rsidRDefault="003A3D9F" w:rsidP="00E77F62">
      <w:pPr>
        <w:pStyle w:val="SemEspaamento"/>
        <w:jc w:val="both"/>
        <w:rPr>
          <w:rFonts w:ascii="Times New Roman" w:hAnsi="Times New Roman" w:cs="Times New Roman"/>
          <w:sz w:val="24"/>
          <w:szCs w:val="24"/>
          <w:highlight w:val="yellow"/>
        </w:rPr>
      </w:pPr>
      <w:r w:rsidRPr="003B527D">
        <w:rPr>
          <w:rFonts w:ascii="Times New Roman" w:hAnsi="Times New Roman" w:cs="Times New Roman"/>
          <w:sz w:val="24"/>
          <w:szCs w:val="24"/>
        </w:rPr>
        <w:lastRenderedPageBreak/>
        <w:t>a) Para julgamento e classificação da proposta será adotado o critério de</w:t>
      </w:r>
      <w:r w:rsidR="002A7D14" w:rsidRPr="003B527D">
        <w:rPr>
          <w:rFonts w:ascii="Times New Roman" w:hAnsi="Times New Roman" w:cs="Times New Roman"/>
          <w:sz w:val="24"/>
          <w:szCs w:val="24"/>
        </w:rPr>
        <w:t xml:space="preserve"> julgamento o</w:t>
      </w:r>
      <w:r w:rsidRPr="003B527D">
        <w:rPr>
          <w:rFonts w:ascii="Times New Roman" w:hAnsi="Times New Roman" w:cs="Times New Roman"/>
          <w:sz w:val="24"/>
          <w:szCs w:val="24"/>
        </w:rPr>
        <w:t xml:space="preserve"> M</w:t>
      </w:r>
      <w:r w:rsidRPr="003B527D">
        <w:rPr>
          <w:rFonts w:ascii="Times New Roman" w:hAnsi="Times New Roman" w:cs="Times New Roman"/>
          <w:sz w:val="24"/>
          <w:szCs w:val="24"/>
        </w:rPr>
        <w:t>E</w:t>
      </w:r>
      <w:r w:rsidRPr="003B527D">
        <w:rPr>
          <w:rFonts w:ascii="Times New Roman" w:hAnsi="Times New Roman" w:cs="Times New Roman"/>
          <w:sz w:val="24"/>
          <w:szCs w:val="24"/>
        </w:rPr>
        <w:t>NOR PREÇO</w:t>
      </w:r>
      <w:r w:rsidR="00CA5CED" w:rsidRPr="003B527D">
        <w:rPr>
          <w:rFonts w:ascii="Times New Roman" w:hAnsi="Times New Roman" w:cs="Times New Roman"/>
          <w:sz w:val="24"/>
          <w:szCs w:val="24"/>
        </w:rPr>
        <w:t xml:space="preserve"> </w:t>
      </w:r>
      <w:r w:rsidR="00082C21" w:rsidRPr="003B527D">
        <w:rPr>
          <w:rFonts w:ascii="Times New Roman" w:hAnsi="Times New Roman" w:cs="Times New Roman"/>
          <w:sz w:val="24"/>
          <w:szCs w:val="24"/>
        </w:rPr>
        <w:t>POR ITEM</w:t>
      </w:r>
      <w:r w:rsidR="00722B79" w:rsidRPr="003B527D">
        <w:rPr>
          <w:rFonts w:ascii="Times New Roman" w:hAnsi="Times New Roman" w:cs="Times New Roman"/>
          <w:sz w:val="24"/>
          <w:szCs w:val="24"/>
        </w:rPr>
        <w:t xml:space="preserve">, </w:t>
      </w:r>
      <w:r w:rsidR="002A7D14" w:rsidRPr="003B527D">
        <w:rPr>
          <w:rFonts w:ascii="Times New Roman" w:hAnsi="Times New Roman" w:cs="Times New Roman"/>
          <w:sz w:val="24"/>
          <w:szCs w:val="24"/>
        </w:rPr>
        <w:t>devendo o licitante expor os descontos unitários</w:t>
      </w:r>
      <w:r w:rsidR="00722B79" w:rsidRPr="003B527D">
        <w:rPr>
          <w:rFonts w:ascii="Times New Roman" w:hAnsi="Times New Roman" w:cs="Times New Roman"/>
          <w:sz w:val="24"/>
          <w:szCs w:val="24"/>
        </w:rPr>
        <w:t>, chegando ao m</w:t>
      </w:r>
      <w:r w:rsidR="00722B79" w:rsidRPr="003B527D">
        <w:rPr>
          <w:rFonts w:ascii="Times New Roman" w:hAnsi="Times New Roman" w:cs="Times New Roman"/>
          <w:sz w:val="24"/>
          <w:szCs w:val="24"/>
        </w:rPr>
        <w:t>e</w:t>
      </w:r>
      <w:r w:rsidR="00722B79" w:rsidRPr="003B527D">
        <w:rPr>
          <w:rFonts w:ascii="Times New Roman" w:hAnsi="Times New Roman" w:cs="Times New Roman"/>
          <w:sz w:val="24"/>
          <w:szCs w:val="24"/>
        </w:rPr>
        <w:t>nor preço.</w:t>
      </w:r>
    </w:p>
    <w:p w:rsidR="00C42833" w:rsidRPr="003B527D" w:rsidRDefault="001A0588" w:rsidP="001A0588">
      <w:pPr>
        <w:jc w:val="both"/>
        <w:rPr>
          <w:rFonts w:ascii="Times New Roman" w:hAnsi="Times New Roman"/>
          <w:szCs w:val="24"/>
        </w:rPr>
      </w:pPr>
      <w:r w:rsidRPr="003B527D">
        <w:rPr>
          <w:rFonts w:ascii="Times New Roman" w:hAnsi="Times New Roman"/>
          <w:szCs w:val="24"/>
        </w:rPr>
        <w:t xml:space="preserve">                      </w:t>
      </w:r>
    </w:p>
    <w:p w:rsidR="00992704" w:rsidRDefault="001A0588" w:rsidP="001A0588">
      <w:pPr>
        <w:jc w:val="both"/>
        <w:rPr>
          <w:rFonts w:ascii="Times New Roman" w:hAnsi="Times New Roman"/>
          <w:szCs w:val="24"/>
        </w:rPr>
      </w:pPr>
      <w:r w:rsidRPr="003B527D">
        <w:rPr>
          <w:rFonts w:ascii="Times New Roman" w:hAnsi="Times New Roman"/>
          <w:szCs w:val="24"/>
        </w:rPr>
        <w:t xml:space="preserve"> </w:t>
      </w:r>
      <w:r w:rsidR="003A3D9F" w:rsidRPr="003B527D">
        <w:rPr>
          <w:rFonts w:ascii="Times New Roman" w:hAnsi="Times New Roman"/>
          <w:szCs w:val="24"/>
        </w:rPr>
        <w:t>b</w:t>
      </w:r>
      <w:r w:rsidR="003C41AE" w:rsidRPr="003B527D">
        <w:rPr>
          <w:rFonts w:ascii="Times New Roman" w:hAnsi="Times New Roman"/>
          <w:szCs w:val="24"/>
        </w:rPr>
        <w:t xml:space="preserve">) </w:t>
      </w:r>
      <w:r w:rsidRPr="003B527D">
        <w:rPr>
          <w:rFonts w:ascii="Times New Roman" w:hAnsi="Times New Roman"/>
          <w:szCs w:val="24"/>
        </w:rPr>
        <w:t>Propostas que atenderam a todas as exigências estabelecidas no ato convocatório, serão classificadas para fase de lances verbais, aquelas apresentadas com valores superiores em até 10 % (dez por cento), em relação ao menos preço. Quando não existirem, no mínimo, 3 (três) propostas com valores superiores até 10% à proposta de menor preço, devem ser selecionadas as melhores até o máximo de 3 (três), quaisquer que sejam os preços ofertados (Lei Federal 10.520/02, Art. 4º, incisos VIII e IX).</w:t>
      </w:r>
    </w:p>
    <w:p w:rsidR="002411DA" w:rsidRPr="003B527D" w:rsidRDefault="002411DA" w:rsidP="001A0588">
      <w:pPr>
        <w:jc w:val="both"/>
        <w:rPr>
          <w:rFonts w:ascii="Times New Roman" w:hAnsi="Times New Roman"/>
          <w:szCs w:val="24"/>
        </w:rPr>
      </w:pPr>
    </w:p>
    <w:p w:rsidR="003C41AE" w:rsidRPr="003B527D" w:rsidRDefault="003A3D9F" w:rsidP="001A0588">
      <w:pPr>
        <w:jc w:val="both"/>
        <w:rPr>
          <w:rFonts w:ascii="Times New Roman" w:hAnsi="Times New Roman"/>
          <w:szCs w:val="24"/>
        </w:rPr>
      </w:pPr>
      <w:r w:rsidRPr="003B527D">
        <w:rPr>
          <w:rFonts w:ascii="Times New Roman" w:hAnsi="Times New Roman"/>
          <w:szCs w:val="24"/>
        </w:rPr>
        <w:t>c</w:t>
      </w:r>
      <w:r w:rsidR="003C41AE" w:rsidRPr="003B527D">
        <w:rPr>
          <w:rFonts w:ascii="Times New Roman" w:hAnsi="Times New Roman"/>
          <w:szCs w:val="24"/>
        </w:rPr>
        <w:t>)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48375C" w:rsidRPr="003B527D">
        <w:rPr>
          <w:rFonts w:ascii="Times New Roman" w:hAnsi="Times New Roman" w:cs="Times New Roman"/>
          <w:b/>
          <w:sz w:val="24"/>
          <w:szCs w:val="24"/>
        </w:rPr>
        <w:t>4</w:t>
      </w:r>
      <w:r w:rsidR="003C41AE" w:rsidRPr="003B527D">
        <w:rPr>
          <w:rFonts w:ascii="Times New Roman" w:hAnsi="Times New Roman" w:cs="Times New Roman"/>
          <w:sz w:val="24"/>
          <w:szCs w:val="24"/>
        </w:rPr>
        <w:t xml:space="preserve"> </w:t>
      </w:r>
      <w:r w:rsidR="00C13134"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Pregoeir</w:t>
      </w:r>
      <w:r w:rsidR="00C13134"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convidará individualmente os autores das propostas selecionadas </w:t>
      </w:r>
      <w:r w:rsidR="001638B7" w:rsidRPr="003B527D">
        <w:rPr>
          <w:rFonts w:ascii="Times New Roman" w:hAnsi="Times New Roman" w:cs="Times New Roman"/>
          <w:sz w:val="24"/>
          <w:szCs w:val="24"/>
        </w:rPr>
        <w:t>nos termos do item anterior para</w:t>
      </w:r>
      <w:r w:rsidR="003C41AE" w:rsidRPr="003B527D">
        <w:rPr>
          <w:rFonts w:ascii="Times New Roman" w:hAnsi="Times New Roman" w:cs="Times New Roman"/>
          <w:sz w:val="24"/>
          <w:szCs w:val="24"/>
        </w:rPr>
        <w:t xml:space="preserve"> formular lances de forma seqüencial, a partir do autor da proposta de maior preço e os demais em ordem decrescente de valor, decidindo-se por meio de sorteio no caso de empate de preços.</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3403CE">
      <w:pPr>
        <w:pStyle w:val="SemEspaamento"/>
        <w:ind w:left="284"/>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48375C" w:rsidRPr="003B527D">
        <w:rPr>
          <w:rFonts w:ascii="Times New Roman" w:hAnsi="Times New Roman" w:cs="Times New Roman"/>
          <w:b/>
          <w:sz w:val="24"/>
          <w:szCs w:val="24"/>
        </w:rPr>
        <w:t>4</w:t>
      </w:r>
      <w:r w:rsidR="003C41AE" w:rsidRPr="003B527D">
        <w:rPr>
          <w:rFonts w:ascii="Times New Roman" w:hAnsi="Times New Roman" w:cs="Times New Roman"/>
          <w:b/>
          <w:sz w:val="24"/>
          <w:szCs w:val="24"/>
        </w:rPr>
        <w:t>.1</w:t>
      </w:r>
      <w:r w:rsidR="00D95664"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A licitante sorteada em primeiro lugar poderá escolher a posição na ordenação de lances, em relação aos demais empatados, e assim sucessivamente até a definição completa da ordem de lances.</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48375C" w:rsidRPr="003B527D">
        <w:rPr>
          <w:rFonts w:ascii="Times New Roman" w:hAnsi="Times New Roman" w:cs="Times New Roman"/>
          <w:b/>
          <w:sz w:val="24"/>
          <w:szCs w:val="24"/>
        </w:rPr>
        <w:t>5</w:t>
      </w:r>
      <w:r w:rsidR="00D95664"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Os lances deverão ser formulados em valores </w:t>
      </w:r>
      <w:r w:rsidR="00A0740D" w:rsidRPr="003B527D">
        <w:rPr>
          <w:rFonts w:ascii="Times New Roman" w:hAnsi="Times New Roman" w:cs="Times New Roman"/>
          <w:sz w:val="24"/>
          <w:szCs w:val="24"/>
        </w:rPr>
        <w:t>distintos e decrescentes</w:t>
      </w:r>
      <w:r w:rsidR="003C41AE" w:rsidRPr="003B527D">
        <w:rPr>
          <w:rFonts w:ascii="Times New Roman" w:hAnsi="Times New Roman" w:cs="Times New Roman"/>
          <w:sz w:val="24"/>
          <w:szCs w:val="24"/>
        </w:rPr>
        <w:t>, inferiores à pr</w:t>
      </w:r>
      <w:r w:rsidR="003C41AE" w:rsidRPr="003B527D">
        <w:rPr>
          <w:rFonts w:ascii="Times New Roman" w:hAnsi="Times New Roman" w:cs="Times New Roman"/>
          <w:sz w:val="24"/>
          <w:szCs w:val="24"/>
        </w:rPr>
        <w:t>o</w:t>
      </w:r>
      <w:r w:rsidR="003C41AE" w:rsidRPr="003B527D">
        <w:rPr>
          <w:rFonts w:ascii="Times New Roman" w:hAnsi="Times New Roman" w:cs="Times New Roman"/>
          <w:sz w:val="24"/>
          <w:szCs w:val="24"/>
        </w:rPr>
        <w:t>posta de menor preço.</w:t>
      </w:r>
    </w:p>
    <w:p w:rsidR="00205A43" w:rsidRPr="003B527D" w:rsidRDefault="00205A43" w:rsidP="00E77F62">
      <w:pPr>
        <w:pStyle w:val="SemEspaamento"/>
        <w:jc w:val="both"/>
        <w:rPr>
          <w:rFonts w:ascii="Times New Roman" w:hAnsi="Times New Roman" w:cs="Times New Roman"/>
          <w:b/>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48375C" w:rsidRPr="003B527D">
        <w:rPr>
          <w:rFonts w:ascii="Times New Roman" w:hAnsi="Times New Roman" w:cs="Times New Roman"/>
          <w:b/>
          <w:sz w:val="24"/>
          <w:szCs w:val="24"/>
        </w:rPr>
        <w:t>6</w:t>
      </w:r>
      <w:r w:rsidR="00EA19C0"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A etapa de lances será considerada encerrada quando todos os participantes dessa etapa declinarem da formulação de lances.</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F20495" w:rsidRPr="003B527D">
        <w:rPr>
          <w:rFonts w:ascii="Times New Roman" w:hAnsi="Times New Roman" w:cs="Times New Roman"/>
          <w:b/>
          <w:sz w:val="24"/>
          <w:szCs w:val="24"/>
        </w:rPr>
        <w:t>7</w:t>
      </w:r>
      <w:r w:rsidR="00EA19C0"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w:t>
      </w:r>
      <w:r w:rsidR="005A5ADD"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w:t>
      </w:r>
      <w:r w:rsidR="006123A5" w:rsidRPr="003B527D">
        <w:rPr>
          <w:rFonts w:ascii="Times New Roman" w:hAnsi="Times New Roman" w:cs="Times New Roman"/>
          <w:sz w:val="24"/>
          <w:szCs w:val="24"/>
        </w:rPr>
        <w:t>Pregoeira</w:t>
      </w:r>
      <w:r w:rsidR="003C41AE" w:rsidRPr="003B527D">
        <w:rPr>
          <w:rFonts w:ascii="Times New Roman" w:hAnsi="Times New Roman" w:cs="Times New Roman"/>
          <w:sz w:val="24"/>
          <w:szCs w:val="24"/>
        </w:rPr>
        <w:t xml:space="preserve"> poderá negociar com o autor da oferta de menor valor com vistas à redução do preço.</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w:t>
      </w:r>
      <w:r w:rsidR="00F20495" w:rsidRPr="003B527D">
        <w:rPr>
          <w:rFonts w:ascii="Times New Roman" w:hAnsi="Times New Roman" w:cs="Times New Roman"/>
          <w:b/>
          <w:sz w:val="24"/>
          <w:szCs w:val="24"/>
        </w:rPr>
        <w:t>8</w:t>
      </w:r>
      <w:r w:rsidR="00204CC6" w:rsidRPr="003B527D">
        <w:rPr>
          <w:rFonts w:ascii="Times New Roman" w:hAnsi="Times New Roman" w:cs="Times New Roman"/>
          <w:b/>
          <w:sz w:val="24"/>
          <w:szCs w:val="24"/>
        </w:rPr>
        <w:t>.</w:t>
      </w:r>
      <w:r w:rsidR="00204CC6" w:rsidRPr="003B527D">
        <w:rPr>
          <w:rFonts w:ascii="Times New Roman" w:hAnsi="Times New Roman" w:cs="Times New Roman"/>
          <w:sz w:val="24"/>
          <w:szCs w:val="24"/>
        </w:rPr>
        <w:t xml:space="preserve"> </w:t>
      </w:r>
      <w:r w:rsidR="003C41AE" w:rsidRPr="003B527D">
        <w:rPr>
          <w:rFonts w:ascii="Times New Roman" w:hAnsi="Times New Roman" w:cs="Times New Roman"/>
          <w:sz w:val="24"/>
          <w:szCs w:val="24"/>
        </w:rPr>
        <w:t xml:space="preserve">Após a negociação, se </w:t>
      </w:r>
      <w:r w:rsidR="006123A5" w:rsidRPr="003B527D">
        <w:rPr>
          <w:rFonts w:ascii="Times New Roman" w:hAnsi="Times New Roman" w:cs="Times New Roman"/>
          <w:sz w:val="24"/>
          <w:szCs w:val="24"/>
        </w:rPr>
        <w:t>houver</w:t>
      </w:r>
      <w:r w:rsidR="001638B7" w:rsidRPr="003B527D">
        <w:rPr>
          <w:rFonts w:ascii="Times New Roman" w:hAnsi="Times New Roman" w:cs="Times New Roman"/>
          <w:sz w:val="24"/>
          <w:szCs w:val="24"/>
        </w:rPr>
        <w:t>,</w:t>
      </w:r>
      <w:r w:rsidR="003C41AE" w:rsidRPr="003B527D">
        <w:rPr>
          <w:rFonts w:ascii="Times New Roman" w:hAnsi="Times New Roman" w:cs="Times New Roman"/>
          <w:sz w:val="24"/>
          <w:szCs w:val="24"/>
        </w:rPr>
        <w:t xml:space="preserve"> </w:t>
      </w:r>
      <w:r w:rsidR="0048375C"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Pregoeir</w:t>
      </w:r>
      <w:r w:rsidR="0048375C"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examinará a aceitabilidade do menor preço, decidindo motivadamente a respeito.</w:t>
      </w:r>
    </w:p>
    <w:p w:rsidR="003B6661" w:rsidRPr="003B527D" w:rsidRDefault="003B6661" w:rsidP="00502B68">
      <w:pPr>
        <w:pStyle w:val="SemEspaamento"/>
        <w:jc w:val="both"/>
        <w:rPr>
          <w:rFonts w:ascii="Times New Roman" w:hAnsi="Times New Roman" w:cs="Times New Roman"/>
          <w:b/>
          <w:sz w:val="24"/>
          <w:szCs w:val="24"/>
        </w:rPr>
      </w:pPr>
    </w:p>
    <w:p w:rsidR="001A3FAD" w:rsidRPr="003B527D" w:rsidRDefault="00600625" w:rsidP="00502B68">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F20495" w:rsidRPr="003B527D">
        <w:rPr>
          <w:rFonts w:ascii="Times New Roman" w:hAnsi="Times New Roman" w:cs="Times New Roman"/>
          <w:b/>
          <w:sz w:val="24"/>
          <w:szCs w:val="24"/>
        </w:rPr>
        <w:t>.9</w:t>
      </w:r>
      <w:r w:rsidR="00204CC6"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Considerada aceitável as ofertas de menores preços, serão abertos os envelopes contendo os documentos de habilitação de seu autor</w:t>
      </w:r>
      <w:r w:rsidR="00502B68" w:rsidRPr="003B527D">
        <w:rPr>
          <w:rFonts w:ascii="Times New Roman" w:hAnsi="Times New Roman" w:cs="Times New Roman"/>
          <w:sz w:val="24"/>
          <w:szCs w:val="24"/>
        </w:rPr>
        <w:t>.</w:t>
      </w:r>
    </w:p>
    <w:p w:rsidR="00F45CFB" w:rsidRPr="003B527D" w:rsidRDefault="00F45CFB" w:rsidP="00502B68">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.1</w:t>
      </w:r>
      <w:r w:rsidR="00F20495" w:rsidRPr="003B527D">
        <w:rPr>
          <w:rFonts w:ascii="Times New Roman" w:hAnsi="Times New Roman" w:cs="Times New Roman"/>
          <w:b/>
          <w:sz w:val="24"/>
          <w:szCs w:val="24"/>
        </w:rPr>
        <w:t>0</w:t>
      </w:r>
      <w:r w:rsidR="003C41AE"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A Administração não se responsabilizará pela eventual indisponibilidade dos meios el</w:t>
      </w:r>
      <w:r w:rsidR="003C41AE" w:rsidRPr="003B527D">
        <w:rPr>
          <w:rFonts w:ascii="Times New Roman" w:hAnsi="Times New Roman" w:cs="Times New Roman"/>
          <w:sz w:val="24"/>
          <w:szCs w:val="24"/>
        </w:rPr>
        <w:t>e</w:t>
      </w:r>
      <w:r w:rsidR="003C41AE" w:rsidRPr="003B527D">
        <w:rPr>
          <w:rFonts w:ascii="Times New Roman" w:hAnsi="Times New Roman" w:cs="Times New Roman"/>
          <w:sz w:val="24"/>
          <w:szCs w:val="24"/>
        </w:rPr>
        <w:t>trônicos no momento da verificação. Ocorrendo essa indisponibilidade e não sendo apresent</w:t>
      </w:r>
      <w:r w:rsidR="003C41AE" w:rsidRPr="003B527D">
        <w:rPr>
          <w:rFonts w:ascii="Times New Roman" w:hAnsi="Times New Roman" w:cs="Times New Roman"/>
          <w:sz w:val="24"/>
          <w:szCs w:val="24"/>
        </w:rPr>
        <w:t>a</w:t>
      </w:r>
      <w:r w:rsidR="003C41AE" w:rsidRPr="003B527D">
        <w:rPr>
          <w:rFonts w:ascii="Times New Roman" w:hAnsi="Times New Roman" w:cs="Times New Roman"/>
          <w:sz w:val="24"/>
          <w:szCs w:val="24"/>
        </w:rPr>
        <w:t>dos os documentos alcançados pela verificação, a licitante será inabilitada.</w:t>
      </w:r>
    </w:p>
    <w:p w:rsidR="001A3FAD" w:rsidRPr="003B527D" w:rsidRDefault="001A3FAD" w:rsidP="00E77F62">
      <w:pPr>
        <w:pStyle w:val="SemEspaamento"/>
        <w:jc w:val="both"/>
        <w:rPr>
          <w:rFonts w:ascii="Times New Roman" w:hAnsi="Times New Roman" w:cs="Times New Roman"/>
          <w:sz w:val="24"/>
          <w:szCs w:val="24"/>
        </w:rPr>
      </w:pPr>
    </w:p>
    <w:p w:rsidR="003C41AE"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.1</w:t>
      </w:r>
      <w:r w:rsidR="00F20495" w:rsidRPr="003B527D">
        <w:rPr>
          <w:rFonts w:ascii="Times New Roman" w:hAnsi="Times New Roman" w:cs="Times New Roman"/>
          <w:b/>
          <w:sz w:val="24"/>
          <w:szCs w:val="24"/>
        </w:rPr>
        <w:t>1</w:t>
      </w:r>
      <w:r w:rsidR="00F45CFB"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Constatado o atendimento dos requisitos de habilitação previstos neste EDITAL, a lic</w:t>
      </w:r>
      <w:r w:rsidR="003C41AE" w:rsidRPr="003B527D">
        <w:rPr>
          <w:rFonts w:ascii="Times New Roman" w:hAnsi="Times New Roman" w:cs="Times New Roman"/>
          <w:sz w:val="24"/>
          <w:szCs w:val="24"/>
        </w:rPr>
        <w:t>i</w:t>
      </w:r>
      <w:r w:rsidR="003C41AE" w:rsidRPr="003B527D">
        <w:rPr>
          <w:rFonts w:ascii="Times New Roman" w:hAnsi="Times New Roman" w:cs="Times New Roman"/>
          <w:sz w:val="24"/>
          <w:szCs w:val="24"/>
        </w:rPr>
        <w:t>tante será habilitada e declarada vencedora do certame.</w:t>
      </w:r>
    </w:p>
    <w:p w:rsidR="008A672B" w:rsidRPr="003B527D" w:rsidRDefault="008A672B" w:rsidP="00E77F62">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.1</w:t>
      </w:r>
      <w:r w:rsidR="00F20495" w:rsidRPr="003B527D">
        <w:rPr>
          <w:rFonts w:ascii="Times New Roman" w:hAnsi="Times New Roman" w:cs="Times New Roman"/>
          <w:b/>
          <w:sz w:val="24"/>
          <w:szCs w:val="24"/>
        </w:rPr>
        <w:t>2</w:t>
      </w:r>
      <w:r w:rsidR="004C1150"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Se a oferta for aceitável, ou se a licitante desatender as exigências para a habilitação, </w:t>
      </w:r>
      <w:r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Pregoeir</w:t>
      </w:r>
      <w:r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w:t>
      </w:r>
      <w:r w:rsidR="0048375C" w:rsidRPr="003B527D">
        <w:rPr>
          <w:rFonts w:ascii="Times New Roman" w:hAnsi="Times New Roman" w:cs="Times New Roman"/>
          <w:sz w:val="24"/>
          <w:szCs w:val="24"/>
        </w:rPr>
        <w:t>e</w:t>
      </w:r>
      <w:r w:rsidR="003C41AE" w:rsidRPr="003B527D">
        <w:rPr>
          <w:rFonts w:ascii="Times New Roman" w:hAnsi="Times New Roman" w:cs="Times New Roman"/>
          <w:sz w:val="24"/>
          <w:szCs w:val="24"/>
        </w:rPr>
        <w:t>xaminará a oferta subseqüente de menor preço, negociará com o seu autor, decid</w:t>
      </w:r>
      <w:r w:rsidR="003C41AE" w:rsidRPr="003B527D">
        <w:rPr>
          <w:rFonts w:ascii="Times New Roman" w:hAnsi="Times New Roman" w:cs="Times New Roman"/>
          <w:sz w:val="24"/>
          <w:szCs w:val="24"/>
        </w:rPr>
        <w:t>i</w:t>
      </w:r>
      <w:r w:rsidR="003C41AE" w:rsidRPr="003B527D">
        <w:rPr>
          <w:rFonts w:ascii="Times New Roman" w:hAnsi="Times New Roman" w:cs="Times New Roman"/>
          <w:sz w:val="24"/>
          <w:szCs w:val="24"/>
        </w:rPr>
        <w:lastRenderedPageBreak/>
        <w:t>rá sobre a aceitabilidade e, em caso positivo, verificará as condições de habilitação e assim sucessivamente, até a apuração de uma oferta aceitável cujo autor atenda os requisitos de h</w:t>
      </w:r>
      <w:r w:rsidR="003C41AE" w:rsidRPr="003B527D">
        <w:rPr>
          <w:rFonts w:ascii="Times New Roman" w:hAnsi="Times New Roman" w:cs="Times New Roman"/>
          <w:sz w:val="24"/>
          <w:szCs w:val="24"/>
        </w:rPr>
        <w:t>a</w:t>
      </w:r>
      <w:r w:rsidR="003C41AE" w:rsidRPr="003B527D">
        <w:rPr>
          <w:rFonts w:ascii="Times New Roman" w:hAnsi="Times New Roman" w:cs="Times New Roman"/>
          <w:sz w:val="24"/>
          <w:szCs w:val="24"/>
        </w:rPr>
        <w:t>bilitação, caso em que será declarado vencedor.</w:t>
      </w:r>
    </w:p>
    <w:p w:rsidR="001A3FAD" w:rsidRPr="003B527D" w:rsidRDefault="001A3FAD" w:rsidP="00E77F62">
      <w:pPr>
        <w:pStyle w:val="SemEspaamento"/>
        <w:jc w:val="both"/>
        <w:rPr>
          <w:rFonts w:ascii="Times New Roman" w:hAnsi="Times New Roman" w:cs="Times New Roman"/>
          <w:sz w:val="24"/>
          <w:szCs w:val="24"/>
        </w:rPr>
      </w:pPr>
    </w:p>
    <w:p w:rsidR="003C41AE" w:rsidRPr="003B527D" w:rsidRDefault="00600625"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7</w:t>
      </w:r>
      <w:r w:rsidR="003C41AE" w:rsidRPr="003B527D">
        <w:rPr>
          <w:rFonts w:ascii="Times New Roman" w:hAnsi="Times New Roman" w:cs="Times New Roman"/>
          <w:b/>
          <w:sz w:val="24"/>
          <w:szCs w:val="24"/>
        </w:rPr>
        <w:t>.1</w:t>
      </w:r>
      <w:r w:rsidR="00505FBF" w:rsidRPr="003B527D">
        <w:rPr>
          <w:rFonts w:ascii="Times New Roman" w:hAnsi="Times New Roman" w:cs="Times New Roman"/>
          <w:b/>
          <w:sz w:val="24"/>
          <w:szCs w:val="24"/>
        </w:rPr>
        <w:t>3</w:t>
      </w:r>
      <w:r w:rsidR="00385EB8"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Aplica-se no que couber a Lei Federal nº 123/2006 às firmas ME e EPP</w:t>
      </w:r>
      <w:r w:rsidR="005A5ADD" w:rsidRPr="003B527D">
        <w:rPr>
          <w:rFonts w:ascii="Times New Roman" w:hAnsi="Times New Roman" w:cs="Times New Roman"/>
          <w:sz w:val="24"/>
          <w:szCs w:val="24"/>
        </w:rPr>
        <w:t>.</w:t>
      </w:r>
    </w:p>
    <w:p w:rsidR="001A3FAD" w:rsidRPr="003B527D" w:rsidRDefault="001A3FAD" w:rsidP="00096240">
      <w:pPr>
        <w:pStyle w:val="SemEspaamento"/>
        <w:jc w:val="both"/>
        <w:rPr>
          <w:rFonts w:ascii="Times New Roman" w:hAnsi="Times New Roman" w:cs="Times New Roman"/>
          <w:b/>
          <w:sz w:val="24"/>
          <w:szCs w:val="24"/>
        </w:rPr>
      </w:pPr>
    </w:p>
    <w:p w:rsidR="007B3E01" w:rsidRPr="003B527D" w:rsidRDefault="00542122" w:rsidP="007B3E01">
      <w:pPr>
        <w:pBdr>
          <w:bottom w:val="single" w:sz="4" w:space="1" w:color="auto"/>
        </w:pBdr>
        <w:tabs>
          <w:tab w:val="left" w:pos="1701"/>
        </w:tabs>
        <w:ind w:right="119"/>
        <w:jc w:val="both"/>
        <w:rPr>
          <w:rFonts w:ascii="Times New Roman" w:hAnsi="Times New Roman"/>
          <w:b/>
          <w:szCs w:val="24"/>
        </w:rPr>
      </w:pPr>
      <w:r w:rsidRPr="003B527D">
        <w:rPr>
          <w:rFonts w:ascii="Times New Roman" w:hAnsi="Times New Roman"/>
          <w:b/>
          <w:szCs w:val="24"/>
        </w:rPr>
        <w:t>VIII</w:t>
      </w:r>
      <w:r w:rsidR="007B3E01" w:rsidRPr="003B527D">
        <w:rPr>
          <w:rFonts w:ascii="Times New Roman" w:hAnsi="Times New Roman"/>
          <w:b/>
          <w:szCs w:val="24"/>
        </w:rPr>
        <w:t>. DISPOSIÇÕES GERAIS DA HABILITAÇÃO</w:t>
      </w:r>
    </w:p>
    <w:p w:rsidR="00E9461C" w:rsidRDefault="00E9461C" w:rsidP="00096240">
      <w:pPr>
        <w:pStyle w:val="SemEspaamento"/>
        <w:jc w:val="both"/>
        <w:rPr>
          <w:rFonts w:ascii="Times New Roman" w:hAnsi="Times New Roman" w:cs="Times New Roman"/>
          <w:b/>
          <w:sz w:val="24"/>
          <w:szCs w:val="24"/>
        </w:rPr>
      </w:pPr>
    </w:p>
    <w:p w:rsidR="007B3E01" w:rsidRPr="003B527D" w:rsidRDefault="00A27554" w:rsidP="00096240">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8</w:t>
      </w:r>
      <w:r w:rsidR="007B3E01" w:rsidRPr="003B527D">
        <w:rPr>
          <w:rFonts w:ascii="Times New Roman" w:hAnsi="Times New Roman" w:cs="Times New Roman"/>
          <w:b/>
          <w:sz w:val="24"/>
          <w:szCs w:val="24"/>
        </w:rPr>
        <w:t>.1</w:t>
      </w:r>
      <w:r w:rsidR="00C4139B" w:rsidRPr="003B527D">
        <w:rPr>
          <w:rFonts w:ascii="Times New Roman" w:hAnsi="Times New Roman" w:cs="Times New Roman"/>
          <w:b/>
          <w:sz w:val="24"/>
          <w:szCs w:val="24"/>
        </w:rPr>
        <w:t>.</w:t>
      </w:r>
      <w:r w:rsidR="007B3E01" w:rsidRPr="003B527D">
        <w:rPr>
          <w:rFonts w:ascii="Times New Roman" w:hAnsi="Times New Roman" w:cs="Times New Roman"/>
          <w:sz w:val="24"/>
          <w:szCs w:val="24"/>
        </w:rPr>
        <w:t xml:space="preserve"> Na hipótese de não constar prazo de validade nas certidões apresentadas, estas serão co</w:t>
      </w:r>
      <w:r w:rsidR="007B3E01" w:rsidRPr="003B527D">
        <w:rPr>
          <w:rFonts w:ascii="Times New Roman" w:hAnsi="Times New Roman" w:cs="Times New Roman"/>
          <w:sz w:val="24"/>
          <w:szCs w:val="24"/>
        </w:rPr>
        <w:t>n</w:t>
      </w:r>
      <w:r w:rsidR="007B3E01" w:rsidRPr="003B527D">
        <w:rPr>
          <w:rFonts w:ascii="Times New Roman" w:hAnsi="Times New Roman" w:cs="Times New Roman"/>
          <w:sz w:val="24"/>
          <w:szCs w:val="24"/>
        </w:rPr>
        <w:t xml:space="preserve">sideradas vencidas </w:t>
      </w:r>
      <w:r w:rsidR="005B0308" w:rsidRPr="003B527D">
        <w:rPr>
          <w:rFonts w:ascii="Times New Roman" w:hAnsi="Times New Roman" w:cs="Times New Roman"/>
          <w:sz w:val="24"/>
          <w:szCs w:val="24"/>
        </w:rPr>
        <w:t>90 (novent</w:t>
      </w:r>
      <w:r w:rsidR="007B3E01" w:rsidRPr="003B527D">
        <w:rPr>
          <w:rFonts w:ascii="Times New Roman" w:hAnsi="Times New Roman" w:cs="Times New Roman"/>
          <w:sz w:val="24"/>
          <w:szCs w:val="24"/>
        </w:rPr>
        <w:t>a) dias após sua emissão.</w:t>
      </w:r>
    </w:p>
    <w:p w:rsidR="007B3E01" w:rsidRPr="003B527D" w:rsidRDefault="007B3E01" w:rsidP="00096240">
      <w:pPr>
        <w:pStyle w:val="SemEspaamento"/>
        <w:jc w:val="both"/>
        <w:rPr>
          <w:rFonts w:ascii="Times New Roman" w:hAnsi="Times New Roman" w:cs="Times New Roman"/>
          <w:sz w:val="24"/>
          <w:szCs w:val="24"/>
        </w:rPr>
      </w:pPr>
    </w:p>
    <w:p w:rsidR="007B3E01" w:rsidRPr="003B527D" w:rsidRDefault="00A27554" w:rsidP="00096240">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8</w:t>
      </w:r>
      <w:r w:rsidR="007B3E01" w:rsidRPr="003B527D">
        <w:rPr>
          <w:rFonts w:ascii="Times New Roman" w:hAnsi="Times New Roman" w:cs="Times New Roman"/>
          <w:b/>
          <w:sz w:val="24"/>
          <w:szCs w:val="24"/>
        </w:rPr>
        <w:t>.2</w:t>
      </w:r>
      <w:r w:rsidR="00C4139B" w:rsidRPr="003B527D">
        <w:rPr>
          <w:rFonts w:ascii="Times New Roman" w:hAnsi="Times New Roman" w:cs="Times New Roman"/>
          <w:b/>
          <w:sz w:val="24"/>
          <w:szCs w:val="24"/>
        </w:rPr>
        <w:t>.</w:t>
      </w:r>
      <w:r w:rsidR="007B3E01" w:rsidRPr="003B527D">
        <w:rPr>
          <w:rFonts w:ascii="Times New Roman" w:hAnsi="Times New Roman" w:cs="Times New Roman"/>
          <w:sz w:val="24"/>
          <w:szCs w:val="24"/>
        </w:rPr>
        <w:t xml:space="preserve"> Não serão aceitos protocolos referentes à solicitação feita às repartições competentes, quanto aos documentos mencionados neste Capítulo, nem cópias ilegíveis, mesmo autentic</w:t>
      </w:r>
      <w:r w:rsidR="007B3E01" w:rsidRPr="003B527D">
        <w:rPr>
          <w:rFonts w:ascii="Times New Roman" w:hAnsi="Times New Roman" w:cs="Times New Roman"/>
          <w:sz w:val="24"/>
          <w:szCs w:val="24"/>
        </w:rPr>
        <w:t>a</w:t>
      </w:r>
      <w:r w:rsidR="007B3E01" w:rsidRPr="003B527D">
        <w:rPr>
          <w:rFonts w:ascii="Times New Roman" w:hAnsi="Times New Roman" w:cs="Times New Roman"/>
          <w:sz w:val="24"/>
          <w:szCs w:val="24"/>
        </w:rPr>
        <w:t xml:space="preserve">das. </w:t>
      </w:r>
    </w:p>
    <w:p w:rsidR="007B3E01" w:rsidRPr="003B527D" w:rsidRDefault="007B3E01" w:rsidP="00096240">
      <w:pPr>
        <w:pStyle w:val="SemEspaamento"/>
        <w:jc w:val="both"/>
        <w:rPr>
          <w:rFonts w:ascii="Times New Roman" w:hAnsi="Times New Roman" w:cs="Times New Roman"/>
          <w:sz w:val="24"/>
          <w:szCs w:val="24"/>
        </w:rPr>
      </w:pPr>
    </w:p>
    <w:p w:rsidR="007B3E01" w:rsidRPr="003B527D" w:rsidRDefault="00A27554" w:rsidP="00096240">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8</w:t>
      </w:r>
      <w:r w:rsidR="007B3E01" w:rsidRPr="003B527D">
        <w:rPr>
          <w:rFonts w:ascii="Times New Roman" w:hAnsi="Times New Roman" w:cs="Times New Roman"/>
          <w:b/>
          <w:sz w:val="24"/>
          <w:szCs w:val="24"/>
        </w:rPr>
        <w:t>.3</w:t>
      </w:r>
      <w:r w:rsidR="00C4139B" w:rsidRPr="003B527D">
        <w:rPr>
          <w:rFonts w:ascii="Times New Roman" w:hAnsi="Times New Roman" w:cs="Times New Roman"/>
          <w:b/>
          <w:sz w:val="24"/>
          <w:szCs w:val="24"/>
        </w:rPr>
        <w:t>.</w:t>
      </w:r>
      <w:r w:rsidR="007B3E01" w:rsidRPr="003B527D">
        <w:rPr>
          <w:rFonts w:ascii="Times New Roman" w:hAnsi="Times New Roman" w:cs="Times New Roman"/>
          <w:sz w:val="24"/>
          <w:szCs w:val="24"/>
        </w:rPr>
        <w:t xml:space="preserve"> Serão inabilitadas os licitantes que apresentarem em desacordo os documentos necess</w:t>
      </w:r>
      <w:r w:rsidR="007B3E01" w:rsidRPr="003B527D">
        <w:rPr>
          <w:rFonts w:ascii="Times New Roman" w:hAnsi="Times New Roman" w:cs="Times New Roman"/>
          <w:sz w:val="24"/>
          <w:szCs w:val="24"/>
        </w:rPr>
        <w:t>á</w:t>
      </w:r>
      <w:r w:rsidR="007B3E01" w:rsidRPr="003B527D">
        <w:rPr>
          <w:rFonts w:ascii="Times New Roman" w:hAnsi="Times New Roman" w:cs="Times New Roman"/>
          <w:sz w:val="24"/>
          <w:szCs w:val="24"/>
        </w:rPr>
        <w:t>rios à habilitação, bem como as empresas que estiverem sob processo de falência e as que estiverem cumprindo as penalidades previstas nos Incisos III e IV do Art. 87 da Lei n. 8.666/93.</w:t>
      </w:r>
    </w:p>
    <w:p w:rsidR="00C34664" w:rsidRPr="003B527D" w:rsidRDefault="00C34664" w:rsidP="00F53DC1">
      <w:pPr>
        <w:pStyle w:val="SemEspaamento"/>
        <w:jc w:val="both"/>
        <w:rPr>
          <w:rFonts w:ascii="Times New Roman" w:hAnsi="Times New Roman" w:cs="Times New Roman"/>
          <w:b/>
          <w:sz w:val="24"/>
          <w:szCs w:val="24"/>
        </w:rPr>
      </w:pPr>
    </w:p>
    <w:p w:rsidR="00D73E69" w:rsidRPr="003B527D" w:rsidRDefault="00A27554" w:rsidP="00D73E69">
      <w:pPr>
        <w:tabs>
          <w:tab w:val="left" w:pos="1701"/>
        </w:tabs>
        <w:ind w:right="119"/>
        <w:jc w:val="both"/>
        <w:rPr>
          <w:rFonts w:ascii="Times New Roman" w:hAnsi="Times New Roman"/>
          <w:b/>
          <w:iCs/>
          <w:szCs w:val="24"/>
        </w:rPr>
      </w:pPr>
      <w:r w:rsidRPr="003B527D">
        <w:rPr>
          <w:rFonts w:ascii="Times New Roman" w:hAnsi="Times New Roman"/>
          <w:b/>
          <w:szCs w:val="24"/>
        </w:rPr>
        <w:t>8.</w:t>
      </w:r>
      <w:r w:rsidR="007B3E01" w:rsidRPr="003B527D">
        <w:rPr>
          <w:rFonts w:ascii="Times New Roman" w:hAnsi="Times New Roman"/>
          <w:b/>
          <w:szCs w:val="24"/>
        </w:rPr>
        <w:t>4</w:t>
      </w:r>
      <w:r w:rsidR="00C4139B" w:rsidRPr="003B527D">
        <w:rPr>
          <w:rFonts w:ascii="Times New Roman" w:hAnsi="Times New Roman"/>
          <w:b/>
          <w:szCs w:val="24"/>
        </w:rPr>
        <w:t>.</w:t>
      </w:r>
      <w:r w:rsidR="007B3E01" w:rsidRPr="003B527D">
        <w:rPr>
          <w:rFonts w:ascii="Times New Roman" w:hAnsi="Times New Roman"/>
          <w:szCs w:val="24"/>
        </w:rPr>
        <w:t xml:space="preserve"> </w:t>
      </w:r>
      <w:r w:rsidR="00D73E69" w:rsidRPr="003B527D">
        <w:rPr>
          <w:rFonts w:ascii="Times New Roman" w:hAnsi="Times New Roman"/>
          <w:b/>
          <w:szCs w:val="24"/>
          <w:u w:val="single"/>
        </w:rPr>
        <w:t>As microempresas e empresas de pequeno porte</w:t>
      </w:r>
      <w:r w:rsidR="00D73E69" w:rsidRPr="003B527D">
        <w:rPr>
          <w:rFonts w:ascii="Times New Roman" w:hAnsi="Times New Roman"/>
          <w:szCs w:val="24"/>
        </w:rPr>
        <w:t xml:space="preserve">, assim definidas no art. 3º da Lei Complementar n.º 123, de 14.12.2006, deverão apresentar toda a documentação exigida para efeito de comprovação de regularidade fiscal, mesmo que esta apresente alguma restrição </w:t>
      </w:r>
      <w:r w:rsidR="00D73E69" w:rsidRPr="003B527D">
        <w:rPr>
          <w:rFonts w:ascii="Times New Roman" w:hAnsi="Times New Roman"/>
          <w:iCs/>
          <w:szCs w:val="24"/>
        </w:rPr>
        <w:t>(art. 43, caput da Lei Complementar no 123/2006).</w:t>
      </w:r>
      <w:r w:rsidR="00D73E69" w:rsidRPr="003B527D">
        <w:rPr>
          <w:rFonts w:ascii="Times New Roman" w:hAnsi="Times New Roman"/>
          <w:b/>
          <w:szCs w:val="24"/>
        </w:rPr>
        <w:t xml:space="preserve"> Nos itens com valor de até R$ 80.000,00 (oitenta mil reais), estes serão exclusivos para as empresas ME ou EPP co</w:t>
      </w:r>
      <w:r w:rsidR="00D73E69" w:rsidRPr="003B527D">
        <w:rPr>
          <w:rFonts w:ascii="Times New Roman" w:hAnsi="Times New Roman"/>
          <w:b/>
          <w:szCs w:val="24"/>
        </w:rPr>
        <w:t>n</w:t>
      </w:r>
      <w:r w:rsidR="00D73E69" w:rsidRPr="003B527D">
        <w:rPr>
          <w:rFonts w:ascii="Times New Roman" w:hAnsi="Times New Roman"/>
          <w:b/>
          <w:szCs w:val="24"/>
        </w:rPr>
        <w:t>forme Art. 48, inciso I da Lei 147/14, quando for o caso.</w:t>
      </w:r>
    </w:p>
    <w:p w:rsidR="00205A43" w:rsidRPr="003B527D" w:rsidRDefault="00205A43" w:rsidP="00096240">
      <w:pPr>
        <w:pStyle w:val="SemEspaamento"/>
        <w:jc w:val="both"/>
        <w:rPr>
          <w:rFonts w:ascii="Times New Roman" w:hAnsi="Times New Roman" w:cs="Times New Roman"/>
          <w:b/>
          <w:sz w:val="24"/>
          <w:szCs w:val="24"/>
        </w:rPr>
      </w:pPr>
    </w:p>
    <w:p w:rsidR="007B3E01" w:rsidRDefault="00A27554" w:rsidP="002923B0">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8</w:t>
      </w:r>
      <w:r w:rsidR="007B3E01" w:rsidRPr="003B527D">
        <w:rPr>
          <w:rFonts w:ascii="Times New Roman" w:hAnsi="Times New Roman" w:cs="Times New Roman"/>
          <w:b/>
          <w:sz w:val="24"/>
          <w:szCs w:val="24"/>
        </w:rPr>
        <w:t>.4.1</w:t>
      </w:r>
      <w:r w:rsidR="00C4139B" w:rsidRPr="003B527D">
        <w:rPr>
          <w:rFonts w:ascii="Times New Roman" w:hAnsi="Times New Roman" w:cs="Times New Roman"/>
          <w:b/>
          <w:sz w:val="24"/>
          <w:szCs w:val="24"/>
        </w:rPr>
        <w:t>.</w:t>
      </w:r>
      <w:r w:rsidR="007B3E01" w:rsidRPr="003B527D">
        <w:rPr>
          <w:rFonts w:ascii="Times New Roman" w:hAnsi="Times New Roman" w:cs="Times New Roman"/>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quando requerido pelo licitante, para a regularização da documentação, pagamento ou parcel</w:t>
      </w:r>
      <w:r w:rsidR="007B3E01" w:rsidRPr="003B527D">
        <w:rPr>
          <w:rFonts w:ascii="Times New Roman" w:hAnsi="Times New Roman" w:cs="Times New Roman"/>
          <w:sz w:val="24"/>
          <w:szCs w:val="24"/>
        </w:rPr>
        <w:t>a</w:t>
      </w:r>
      <w:r w:rsidR="007B3E01" w:rsidRPr="003B527D">
        <w:rPr>
          <w:rFonts w:ascii="Times New Roman" w:hAnsi="Times New Roman" w:cs="Times New Roman"/>
          <w:sz w:val="24"/>
          <w:szCs w:val="24"/>
        </w:rPr>
        <w:t>mento do débito e emissão de eventuais certidões negativas ou positivas com efeito de certidão negativa.</w:t>
      </w:r>
    </w:p>
    <w:p w:rsidR="009C5FA9" w:rsidRDefault="009C5FA9" w:rsidP="002923B0">
      <w:pPr>
        <w:pStyle w:val="SemEspaamento"/>
        <w:ind w:left="426"/>
        <w:jc w:val="both"/>
        <w:rPr>
          <w:rFonts w:ascii="Times New Roman" w:hAnsi="Times New Roman" w:cs="Times New Roman"/>
          <w:sz w:val="24"/>
          <w:szCs w:val="24"/>
        </w:rPr>
      </w:pPr>
    </w:p>
    <w:p w:rsidR="009C5FA9" w:rsidRPr="00B26EE3" w:rsidRDefault="00CC35BA" w:rsidP="002923B0">
      <w:pPr>
        <w:tabs>
          <w:tab w:val="left" w:pos="1701"/>
        </w:tabs>
        <w:spacing w:line="276" w:lineRule="auto"/>
        <w:ind w:left="426" w:right="119"/>
        <w:jc w:val="both"/>
        <w:rPr>
          <w:rFonts w:ascii="Times New Roman" w:hAnsi="Times New Roman"/>
          <w:szCs w:val="24"/>
        </w:rPr>
      </w:pPr>
      <w:r>
        <w:rPr>
          <w:rFonts w:ascii="Times New Roman" w:hAnsi="Times New Roman"/>
          <w:b/>
          <w:szCs w:val="24"/>
        </w:rPr>
        <w:t>8</w:t>
      </w:r>
      <w:r w:rsidR="009C5FA9" w:rsidRPr="00B26EE3">
        <w:rPr>
          <w:rFonts w:ascii="Times New Roman" w:hAnsi="Times New Roman"/>
          <w:b/>
          <w:szCs w:val="24"/>
        </w:rPr>
        <w:t>.4.2</w:t>
      </w:r>
      <w:r w:rsidR="009C5FA9" w:rsidRPr="00B26EE3">
        <w:rPr>
          <w:rFonts w:ascii="Times New Roman" w:hAnsi="Times New Roman"/>
          <w:szCs w:val="24"/>
        </w:rPr>
        <w:t xml:space="preserve"> A não-regularização da documentação, no prazo previsto no item </w:t>
      </w:r>
      <w:r>
        <w:rPr>
          <w:rFonts w:ascii="Times New Roman" w:hAnsi="Times New Roman"/>
          <w:szCs w:val="24"/>
        </w:rPr>
        <w:t>8</w:t>
      </w:r>
      <w:r w:rsidR="009C5FA9" w:rsidRPr="00B26EE3">
        <w:rPr>
          <w:rFonts w:ascii="Times New Roman" w:hAnsi="Times New Roman"/>
          <w:szCs w:val="24"/>
        </w:rPr>
        <w:t>.4.1, implicará decadência do direito à contratação, sem prejuízo das sanções previstas no art. 81 da Lei no 8.666, de 21.06.1993, sendo facultado ao Município de Piracanjuba/GO convocar os licitantes remanescentes, na ordem de classificação, para a assinatura do Contrato, ou revogar a licitação.</w:t>
      </w:r>
    </w:p>
    <w:p w:rsidR="009C5FA9" w:rsidRDefault="009C5FA9" w:rsidP="009C5FA9">
      <w:pPr>
        <w:pStyle w:val="SemEspaamento"/>
        <w:jc w:val="both"/>
        <w:rPr>
          <w:rFonts w:ascii="Times New Roman" w:hAnsi="Times New Roman" w:cs="Times New Roman"/>
          <w:b/>
          <w:sz w:val="24"/>
          <w:szCs w:val="24"/>
        </w:rPr>
      </w:pPr>
    </w:p>
    <w:p w:rsidR="009C5FA9" w:rsidRPr="00B26EE3" w:rsidRDefault="00CC35BA" w:rsidP="009C5FA9">
      <w:pPr>
        <w:pStyle w:val="SemEspaamento"/>
        <w:jc w:val="both"/>
        <w:rPr>
          <w:rFonts w:ascii="Times New Roman" w:hAnsi="Times New Roman" w:cs="Times New Roman"/>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.5</w:t>
      </w:r>
      <w:r w:rsidR="009C5FA9" w:rsidRPr="00B26EE3">
        <w:rPr>
          <w:rFonts w:ascii="Times New Roman" w:hAnsi="Times New Roman" w:cs="Times New Roman"/>
          <w:sz w:val="24"/>
          <w:szCs w:val="24"/>
        </w:rPr>
        <w:t xml:space="preserve"> Será assegurado, como critério de desempate, preferência de contratação para as micr</w:t>
      </w:r>
      <w:r w:rsidR="009C5FA9" w:rsidRPr="00B26EE3">
        <w:rPr>
          <w:rFonts w:ascii="Times New Roman" w:hAnsi="Times New Roman" w:cs="Times New Roman"/>
          <w:sz w:val="24"/>
          <w:szCs w:val="24"/>
        </w:rPr>
        <w:t>o</w:t>
      </w:r>
      <w:r w:rsidR="009C5FA9" w:rsidRPr="00B26EE3">
        <w:rPr>
          <w:rFonts w:ascii="Times New Roman" w:hAnsi="Times New Roman" w:cs="Times New Roman"/>
          <w:sz w:val="24"/>
          <w:szCs w:val="24"/>
        </w:rPr>
        <w:t xml:space="preserve">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 </w:t>
      </w:r>
    </w:p>
    <w:p w:rsidR="009C5FA9" w:rsidRPr="00B26EE3" w:rsidRDefault="009C5FA9" w:rsidP="009C5FA9">
      <w:pPr>
        <w:pStyle w:val="SemEspaamento"/>
        <w:jc w:val="both"/>
        <w:rPr>
          <w:rFonts w:ascii="Times New Roman" w:hAnsi="Times New Roman" w:cs="Times New Roman"/>
          <w:sz w:val="24"/>
          <w:szCs w:val="24"/>
        </w:rPr>
      </w:pPr>
    </w:p>
    <w:p w:rsidR="009C5FA9" w:rsidRDefault="00CC35BA" w:rsidP="009C5FA9">
      <w:pPr>
        <w:pStyle w:val="SemEspaamento"/>
        <w:jc w:val="both"/>
        <w:rPr>
          <w:rFonts w:ascii="Times New Roman" w:hAnsi="Times New Roman" w:cs="Times New Roman"/>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.6</w:t>
      </w:r>
      <w:r w:rsidR="009C5FA9" w:rsidRPr="00B26EE3">
        <w:rPr>
          <w:rFonts w:ascii="Times New Roman" w:hAnsi="Times New Roman" w:cs="Times New Roman"/>
          <w:sz w:val="24"/>
          <w:szCs w:val="24"/>
        </w:rPr>
        <w:t xml:space="preserve"> Ocorrendo o empate, proceder-se-á da seguinte forma: </w:t>
      </w:r>
    </w:p>
    <w:p w:rsidR="00702C10" w:rsidRPr="00B26EE3" w:rsidRDefault="00702C10" w:rsidP="009C5FA9">
      <w:pPr>
        <w:pStyle w:val="SemEspaamento"/>
        <w:jc w:val="both"/>
        <w:rPr>
          <w:rFonts w:ascii="Times New Roman" w:hAnsi="Times New Roman" w:cs="Times New Roman"/>
          <w:sz w:val="24"/>
          <w:szCs w:val="24"/>
        </w:rPr>
      </w:pPr>
    </w:p>
    <w:p w:rsidR="009C5FA9" w:rsidRPr="00B26EE3" w:rsidRDefault="00CC35BA" w:rsidP="00702C10">
      <w:pPr>
        <w:pStyle w:val="SemEspaamento"/>
        <w:ind w:left="426"/>
        <w:jc w:val="both"/>
        <w:rPr>
          <w:rFonts w:ascii="Times New Roman" w:hAnsi="Times New Roman" w:cs="Times New Roman"/>
          <w:sz w:val="24"/>
          <w:szCs w:val="24"/>
        </w:rPr>
      </w:pPr>
      <w:r>
        <w:rPr>
          <w:rFonts w:ascii="Times New Roman" w:hAnsi="Times New Roman" w:cs="Times New Roman"/>
          <w:b/>
          <w:sz w:val="24"/>
          <w:szCs w:val="24"/>
        </w:rPr>
        <w:lastRenderedPageBreak/>
        <w:t>8</w:t>
      </w:r>
      <w:r w:rsidR="009C5FA9" w:rsidRPr="00B26EE3">
        <w:rPr>
          <w:rFonts w:ascii="Times New Roman" w:hAnsi="Times New Roman" w:cs="Times New Roman"/>
          <w:b/>
          <w:sz w:val="24"/>
          <w:szCs w:val="24"/>
        </w:rPr>
        <w:t>.6.1</w:t>
      </w:r>
      <w:r w:rsidR="009C5FA9" w:rsidRPr="00B26EE3">
        <w:rPr>
          <w:rFonts w:ascii="Times New Roman" w:hAnsi="Times New Roman" w:cs="Times New Roman"/>
          <w:sz w:val="24"/>
          <w:szCs w:val="24"/>
        </w:rPr>
        <w:t xml:space="preserve"> A microempresa ou empresa de pequeno porte mais bem classificada poderá apr</w:t>
      </w:r>
      <w:r w:rsidR="009C5FA9" w:rsidRPr="00B26EE3">
        <w:rPr>
          <w:rFonts w:ascii="Times New Roman" w:hAnsi="Times New Roman" w:cs="Times New Roman"/>
          <w:sz w:val="24"/>
          <w:szCs w:val="24"/>
        </w:rPr>
        <w:t>e</w:t>
      </w:r>
      <w:r w:rsidR="009C5FA9" w:rsidRPr="00B26EE3">
        <w:rPr>
          <w:rFonts w:ascii="Times New Roman" w:hAnsi="Times New Roman" w:cs="Times New Roman"/>
          <w:sz w:val="24"/>
          <w:szCs w:val="24"/>
        </w:rPr>
        <w:t xml:space="preserve">sentar proposta de preço inferior àquela considerada vencedora do certame, situação em que será adjudicado em seu favor o objeto licitado; </w:t>
      </w:r>
    </w:p>
    <w:p w:rsidR="009C5FA9" w:rsidRPr="00B26EE3" w:rsidRDefault="009C5FA9" w:rsidP="00702C10">
      <w:pPr>
        <w:pStyle w:val="SemEspaamento"/>
        <w:ind w:left="426"/>
        <w:jc w:val="both"/>
        <w:rPr>
          <w:rFonts w:ascii="Times New Roman" w:hAnsi="Times New Roman" w:cs="Times New Roman"/>
          <w:sz w:val="24"/>
          <w:szCs w:val="24"/>
        </w:rPr>
      </w:pPr>
    </w:p>
    <w:p w:rsidR="009C5FA9" w:rsidRPr="00B26EE3" w:rsidRDefault="00CC35BA" w:rsidP="00702C10">
      <w:pPr>
        <w:pStyle w:val="SemEspaamento"/>
        <w:ind w:left="426"/>
        <w:jc w:val="both"/>
        <w:rPr>
          <w:rFonts w:ascii="Times New Roman" w:hAnsi="Times New Roman" w:cs="Times New Roman"/>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.6.2</w:t>
      </w:r>
      <w:r w:rsidR="009C5FA9" w:rsidRPr="00B26EE3">
        <w:rPr>
          <w:rFonts w:ascii="Times New Roman" w:hAnsi="Times New Roman" w:cs="Times New Roman"/>
          <w:sz w:val="24"/>
          <w:szCs w:val="24"/>
        </w:rPr>
        <w:t xml:space="preserve"> Não ocorrendo à contratação da microempresa ou empresa de pequeno porte, na forma do subitem 12.6.1, serão convocadas as remanescentes que porventura se enqu</w:t>
      </w:r>
      <w:r w:rsidR="009C5FA9" w:rsidRPr="00B26EE3">
        <w:rPr>
          <w:rFonts w:ascii="Times New Roman" w:hAnsi="Times New Roman" w:cs="Times New Roman"/>
          <w:sz w:val="24"/>
          <w:szCs w:val="24"/>
        </w:rPr>
        <w:t>a</w:t>
      </w:r>
      <w:r w:rsidR="009C5FA9" w:rsidRPr="00B26EE3">
        <w:rPr>
          <w:rFonts w:ascii="Times New Roman" w:hAnsi="Times New Roman" w:cs="Times New Roman"/>
          <w:sz w:val="24"/>
          <w:szCs w:val="24"/>
        </w:rPr>
        <w:t>drem na hipótese do subitem 12.5, na ordem classificatória, para o exercício do mesmo direito;</w:t>
      </w:r>
    </w:p>
    <w:p w:rsidR="009C5FA9" w:rsidRDefault="00CC35BA" w:rsidP="00702C10">
      <w:pPr>
        <w:pStyle w:val="SemEspaamento"/>
        <w:ind w:left="426"/>
        <w:jc w:val="both"/>
        <w:rPr>
          <w:rFonts w:ascii="Times New Roman" w:hAnsi="Times New Roman" w:cs="Times New Roman"/>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.6.3</w:t>
      </w:r>
      <w:r w:rsidR="009C5FA9" w:rsidRPr="00B26EE3">
        <w:rPr>
          <w:rFonts w:ascii="Times New Roman" w:hAnsi="Times New Roman" w:cs="Times New Roman"/>
          <w:sz w:val="24"/>
          <w:szCs w:val="24"/>
        </w:rPr>
        <w:t xml:space="preserve"> No caso de equivalência dos valores apresentados pelas microempresas e empresas de pequeno porte que se encontrem no intervalo estabelecido, será realizado sorteio entre elas para que se identifique àquela que primeiro poderá apresentar melhor oferta. </w:t>
      </w:r>
    </w:p>
    <w:p w:rsidR="009C5FA9" w:rsidRPr="00B26EE3" w:rsidRDefault="009C5FA9" w:rsidP="00702C10">
      <w:pPr>
        <w:pStyle w:val="SemEspaamento"/>
        <w:ind w:left="426"/>
        <w:jc w:val="both"/>
        <w:rPr>
          <w:rFonts w:ascii="Times New Roman" w:hAnsi="Times New Roman" w:cs="Times New Roman"/>
          <w:sz w:val="24"/>
          <w:szCs w:val="24"/>
        </w:rPr>
      </w:pPr>
    </w:p>
    <w:p w:rsidR="009C5FA9" w:rsidRDefault="00CC35BA" w:rsidP="00702C10">
      <w:pPr>
        <w:pStyle w:val="SemEspaamento"/>
        <w:ind w:left="426"/>
        <w:jc w:val="both"/>
        <w:rPr>
          <w:rFonts w:ascii="Times New Roman" w:hAnsi="Times New Roman" w:cs="Times New Roman"/>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.6.4</w:t>
      </w:r>
      <w:r w:rsidR="009C5FA9" w:rsidRPr="00B26EE3">
        <w:rPr>
          <w:rFonts w:ascii="Times New Roman" w:hAnsi="Times New Roman" w:cs="Times New Roman"/>
          <w:sz w:val="24"/>
          <w:szCs w:val="24"/>
        </w:rPr>
        <w:t xml:space="preserve"> Na hipótese da não-contratação nos termos previstos acima, o objeto licitado será adjudicado em favor da proposta originalmente vencedora do certame. </w:t>
      </w:r>
    </w:p>
    <w:p w:rsidR="009C5FA9" w:rsidRPr="00B26EE3" w:rsidRDefault="009C5FA9" w:rsidP="00702C10">
      <w:pPr>
        <w:pStyle w:val="SemEspaamento"/>
        <w:ind w:left="426"/>
        <w:jc w:val="both"/>
        <w:rPr>
          <w:rFonts w:ascii="Times New Roman" w:hAnsi="Times New Roman" w:cs="Times New Roman"/>
          <w:sz w:val="24"/>
          <w:szCs w:val="24"/>
        </w:rPr>
      </w:pPr>
    </w:p>
    <w:p w:rsidR="009C5FA9" w:rsidRPr="00B26EE3" w:rsidRDefault="00CC35BA" w:rsidP="00702C10">
      <w:pPr>
        <w:pStyle w:val="SemEspaamento"/>
        <w:ind w:left="426"/>
        <w:jc w:val="both"/>
        <w:rPr>
          <w:rFonts w:ascii="Times New Roman" w:hAnsi="Times New Roman" w:cs="Times New Roman"/>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.6.5</w:t>
      </w:r>
      <w:r w:rsidR="009C5FA9" w:rsidRPr="00B26EE3">
        <w:rPr>
          <w:rFonts w:ascii="Times New Roman" w:hAnsi="Times New Roman" w:cs="Times New Roman"/>
          <w:sz w:val="24"/>
          <w:szCs w:val="24"/>
        </w:rPr>
        <w:t xml:space="preserve"> A microempresa ou empresa de pequeno porte mais bem classificada será convoc</w:t>
      </w:r>
      <w:r w:rsidR="009C5FA9" w:rsidRPr="00B26EE3">
        <w:rPr>
          <w:rFonts w:ascii="Times New Roman" w:hAnsi="Times New Roman" w:cs="Times New Roman"/>
          <w:sz w:val="24"/>
          <w:szCs w:val="24"/>
        </w:rPr>
        <w:t>a</w:t>
      </w:r>
      <w:r w:rsidR="009C5FA9" w:rsidRPr="00B26EE3">
        <w:rPr>
          <w:rFonts w:ascii="Times New Roman" w:hAnsi="Times New Roman" w:cs="Times New Roman"/>
          <w:sz w:val="24"/>
          <w:szCs w:val="24"/>
        </w:rPr>
        <w:t>da para apresentar nova proposta no prazo máximo de 05 (cinco) minutos após o ence</w:t>
      </w:r>
      <w:r w:rsidR="009C5FA9" w:rsidRPr="00B26EE3">
        <w:rPr>
          <w:rFonts w:ascii="Times New Roman" w:hAnsi="Times New Roman" w:cs="Times New Roman"/>
          <w:sz w:val="24"/>
          <w:szCs w:val="24"/>
        </w:rPr>
        <w:t>r</w:t>
      </w:r>
      <w:r w:rsidR="009C5FA9" w:rsidRPr="00B26EE3">
        <w:rPr>
          <w:rFonts w:ascii="Times New Roman" w:hAnsi="Times New Roman" w:cs="Times New Roman"/>
          <w:sz w:val="24"/>
          <w:szCs w:val="24"/>
        </w:rPr>
        <w:t xml:space="preserve">ramento dos lances, sob pena de preclusão. </w:t>
      </w:r>
    </w:p>
    <w:p w:rsidR="009C5FA9" w:rsidRDefault="009C5FA9" w:rsidP="00702C10">
      <w:pPr>
        <w:pStyle w:val="SemEspaamento"/>
        <w:ind w:left="426"/>
        <w:jc w:val="both"/>
        <w:rPr>
          <w:rFonts w:ascii="Times New Roman" w:hAnsi="Times New Roman" w:cs="Times New Roman"/>
          <w:b/>
          <w:sz w:val="24"/>
          <w:szCs w:val="24"/>
        </w:rPr>
      </w:pPr>
    </w:p>
    <w:p w:rsidR="009C5FA9" w:rsidRPr="00B26EE3" w:rsidRDefault="00CC35BA" w:rsidP="00702C10">
      <w:pPr>
        <w:pStyle w:val="SemEspaamento"/>
        <w:ind w:left="426"/>
        <w:jc w:val="both"/>
        <w:rPr>
          <w:rFonts w:ascii="Times New Roman" w:hAnsi="Times New Roman" w:cs="Times New Roman"/>
          <w:iCs/>
          <w:sz w:val="24"/>
          <w:szCs w:val="24"/>
        </w:rPr>
      </w:pPr>
      <w:r>
        <w:rPr>
          <w:rFonts w:ascii="Times New Roman" w:hAnsi="Times New Roman" w:cs="Times New Roman"/>
          <w:b/>
          <w:sz w:val="24"/>
          <w:szCs w:val="24"/>
        </w:rPr>
        <w:t>8</w:t>
      </w:r>
      <w:r w:rsidR="009C5FA9" w:rsidRPr="00B26EE3">
        <w:rPr>
          <w:rFonts w:ascii="Times New Roman" w:hAnsi="Times New Roman" w:cs="Times New Roman"/>
          <w:b/>
          <w:sz w:val="24"/>
          <w:szCs w:val="24"/>
        </w:rPr>
        <w:t>.6.6</w:t>
      </w:r>
      <w:r w:rsidR="009C5FA9" w:rsidRPr="00B26EE3">
        <w:rPr>
          <w:rFonts w:ascii="Times New Roman" w:hAnsi="Times New Roman" w:cs="Times New Roman"/>
          <w:sz w:val="24"/>
          <w:szCs w:val="24"/>
        </w:rPr>
        <w:t xml:space="preserve"> A microempresa ou empresa de pequeno porte que usufruir dos benefícios de que trata a LC 123/2006 alterada pela Lei 147/2014 deverá apresentar, na forma da lei, ju</w:t>
      </w:r>
      <w:r w:rsidR="009C5FA9" w:rsidRPr="00B26EE3">
        <w:rPr>
          <w:rFonts w:ascii="Times New Roman" w:hAnsi="Times New Roman" w:cs="Times New Roman"/>
          <w:sz w:val="24"/>
          <w:szCs w:val="24"/>
        </w:rPr>
        <w:t>n</w:t>
      </w:r>
      <w:r w:rsidR="009C5FA9" w:rsidRPr="00B26EE3">
        <w:rPr>
          <w:rFonts w:ascii="Times New Roman" w:hAnsi="Times New Roman" w:cs="Times New Roman"/>
          <w:sz w:val="24"/>
          <w:szCs w:val="24"/>
        </w:rPr>
        <w:t>tamente com os documentos de habilitação, a declaração de que não se encontra em n</w:t>
      </w:r>
      <w:r w:rsidR="009C5FA9" w:rsidRPr="00B26EE3">
        <w:rPr>
          <w:rFonts w:ascii="Times New Roman" w:hAnsi="Times New Roman" w:cs="Times New Roman"/>
          <w:sz w:val="24"/>
          <w:szCs w:val="24"/>
        </w:rPr>
        <w:t>e</w:t>
      </w:r>
      <w:r w:rsidR="009C5FA9" w:rsidRPr="00B26EE3">
        <w:rPr>
          <w:rFonts w:ascii="Times New Roman" w:hAnsi="Times New Roman" w:cs="Times New Roman"/>
          <w:sz w:val="24"/>
          <w:szCs w:val="24"/>
        </w:rPr>
        <w:t>nhuma das situações do § 4º do art. 3º da LC 123/2006</w:t>
      </w:r>
      <w:r w:rsidR="009C5FA9">
        <w:rPr>
          <w:rFonts w:ascii="Times New Roman" w:hAnsi="Times New Roman" w:cs="Times New Roman"/>
          <w:sz w:val="24"/>
          <w:szCs w:val="24"/>
        </w:rPr>
        <w:t>.</w:t>
      </w:r>
    </w:p>
    <w:p w:rsidR="009C5FA9" w:rsidRPr="003B527D" w:rsidRDefault="009C5FA9" w:rsidP="00096240">
      <w:pPr>
        <w:pStyle w:val="SemEspaamento"/>
        <w:jc w:val="both"/>
        <w:rPr>
          <w:rFonts w:ascii="Times New Roman" w:hAnsi="Times New Roman" w:cs="Times New Roman"/>
          <w:sz w:val="24"/>
          <w:szCs w:val="24"/>
        </w:rPr>
      </w:pPr>
    </w:p>
    <w:p w:rsidR="003C41AE" w:rsidRPr="003B527D" w:rsidRDefault="00BC308E"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IX</w:t>
      </w:r>
      <w:r w:rsidR="003C41AE" w:rsidRPr="003B527D">
        <w:rPr>
          <w:rFonts w:ascii="Times New Roman" w:hAnsi="Times New Roman" w:cs="Times New Roman"/>
          <w:b/>
          <w:sz w:val="24"/>
          <w:szCs w:val="24"/>
        </w:rPr>
        <w:t xml:space="preserve"> </w:t>
      </w:r>
      <w:r w:rsidR="00C4139B" w:rsidRPr="003B527D">
        <w:rPr>
          <w:rFonts w:ascii="Times New Roman" w:hAnsi="Times New Roman" w:cs="Times New Roman"/>
          <w:b/>
          <w:sz w:val="24"/>
          <w:szCs w:val="24"/>
        </w:rPr>
        <w:t>-</w:t>
      </w:r>
      <w:r w:rsidR="003C41AE" w:rsidRPr="003B527D">
        <w:rPr>
          <w:rFonts w:ascii="Times New Roman" w:hAnsi="Times New Roman" w:cs="Times New Roman"/>
          <w:b/>
          <w:sz w:val="24"/>
          <w:szCs w:val="24"/>
        </w:rPr>
        <w:t xml:space="preserve"> DO RECURSO, DA ADJUDICAÇÃO E DA HOMOLOCAÇÃO</w:t>
      </w:r>
    </w:p>
    <w:p w:rsidR="001E69A6" w:rsidRPr="003B527D" w:rsidRDefault="001E69A6" w:rsidP="00502B68">
      <w:pPr>
        <w:pStyle w:val="SemEspaamento"/>
        <w:jc w:val="both"/>
        <w:rPr>
          <w:rFonts w:ascii="Times New Roman" w:hAnsi="Times New Roman" w:cs="Times New Roman"/>
          <w:sz w:val="24"/>
          <w:szCs w:val="24"/>
        </w:rPr>
      </w:pPr>
    </w:p>
    <w:p w:rsidR="003C41AE" w:rsidRPr="003B527D" w:rsidRDefault="00BC308E"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3C41AE" w:rsidRPr="003B527D">
        <w:rPr>
          <w:rFonts w:ascii="Times New Roman" w:hAnsi="Times New Roman" w:cs="Times New Roman"/>
          <w:b/>
          <w:sz w:val="24"/>
          <w:szCs w:val="24"/>
        </w:rPr>
        <w:t>.1</w:t>
      </w:r>
      <w:r w:rsidR="00C4139B"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No final da sessão, a licitante que tiver interesse em recorrer deverá manifestar imediata e motivadamente a sua intenção. Abrindo-se então o prazo de 0</w:t>
      </w:r>
      <w:r w:rsidR="00F30C21" w:rsidRPr="003B527D">
        <w:rPr>
          <w:rFonts w:ascii="Times New Roman" w:hAnsi="Times New Roman" w:cs="Times New Roman"/>
          <w:sz w:val="24"/>
          <w:szCs w:val="24"/>
        </w:rPr>
        <w:t>3</w:t>
      </w:r>
      <w:r w:rsidR="003C41AE" w:rsidRPr="003B527D">
        <w:rPr>
          <w:rFonts w:ascii="Times New Roman" w:hAnsi="Times New Roman" w:cs="Times New Roman"/>
          <w:sz w:val="24"/>
          <w:szCs w:val="24"/>
        </w:rPr>
        <w:t xml:space="preserve"> (</w:t>
      </w:r>
      <w:r w:rsidR="00F30C21" w:rsidRPr="003B527D">
        <w:rPr>
          <w:rFonts w:ascii="Times New Roman" w:hAnsi="Times New Roman" w:cs="Times New Roman"/>
          <w:sz w:val="24"/>
          <w:szCs w:val="24"/>
        </w:rPr>
        <w:t>três</w:t>
      </w:r>
      <w:r w:rsidR="003C41AE" w:rsidRPr="003B527D">
        <w:rPr>
          <w:rFonts w:ascii="Times New Roman" w:hAnsi="Times New Roman" w:cs="Times New Roman"/>
          <w:sz w:val="24"/>
          <w:szCs w:val="24"/>
        </w:rPr>
        <w:t>) dias</w:t>
      </w:r>
      <w:r w:rsidR="00AA6184" w:rsidRPr="003B527D">
        <w:rPr>
          <w:rFonts w:ascii="Times New Roman" w:hAnsi="Times New Roman" w:cs="Times New Roman"/>
          <w:sz w:val="24"/>
          <w:szCs w:val="24"/>
        </w:rPr>
        <w:t xml:space="preserve"> </w:t>
      </w:r>
      <w:r w:rsidR="003C41AE" w:rsidRPr="003B527D">
        <w:rPr>
          <w:rFonts w:ascii="Times New Roman" w:hAnsi="Times New Roman" w:cs="Times New Roman"/>
          <w:sz w:val="24"/>
          <w:szCs w:val="24"/>
        </w:rPr>
        <w:t>para instrução das razões, ficando as demais licitantes desde então intimadas para apresentar contra-razões em igual número de dias, que começarão a correr no término do prazo do recorrente, sendo-lhe assegurada vista imediata dos autos.</w:t>
      </w:r>
    </w:p>
    <w:p w:rsidR="00205A43" w:rsidRPr="003B527D" w:rsidRDefault="00205A43" w:rsidP="00E77F62">
      <w:pPr>
        <w:pStyle w:val="SemEspaamento"/>
        <w:jc w:val="both"/>
        <w:rPr>
          <w:rFonts w:ascii="Times New Roman" w:hAnsi="Times New Roman" w:cs="Times New Roman"/>
          <w:b/>
          <w:sz w:val="24"/>
          <w:szCs w:val="24"/>
        </w:rPr>
      </w:pPr>
    </w:p>
    <w:p w:rsidR="003C41AE" w:rsidRPr="003B527D" w:rsidRDefault="00BC308E"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3C41AE" w:rsidRPr="003B527D">
        <w:rPr>
          <w:rFonts w:ascii="Times New Roman" w:hAnsi="Times New Roman" w:cs="Times New Roman"/>
          <w:b/>
          <w:sz w:val="24"/>
          <w:szCs w:val="24"/>
        </w:rPr>
        <w:t>.2</w:t>
      </w:r>
      <w:r w:rsidR="00231DD2"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A ausência de manifestação imediata e motivada da licitante</w:t>
      </w:r>
      <w:r w:rsidR="006123A5" w:rsidRPr="003B527D">
        <w:rPr>
          <w:rFonts w:ascii="Times New Roman" w:hAnsi="Times New Roman" w:cs="Times New Roman"/>
          <w:sz w:val="24"/>
          <w:szCs w:val="24"/>
        </w:rPr>
        <w:t xml:space="preserve"> imporá</w:t>
      </w:r>
      <w:r w:rsidR="003C41AE" w:rsidRPr="003B527D">
        <w:rPr>
          <w:rFonts w:ascii="Times New Roman" w:hAnsi="Times New Roman" w:cs="Times New Roman"/>
          <w:sz w:val="24"/>
          <w:szCs w:val="24"/>
        </w:rPr>
        <w:t xml:space="preserve"> a decadência do d</w:t>
      </w:r>
      <w:r w:rsidR="003C41AE" w:rsidRPr="003B527D">
        <w:rPr>
          <w:rFonts w:ascii="Times New Roman" w:hAnsi="Times New Roman" w:cs="Times New Roman"/>
          <w:sz w:val="24"/>
          <w:szCs w:val="24"/>
        </w:rPr>
        <w:t>i</w:t>
      </w:r>
      <w:r w:rsidR="003C41AE" w:rsidRPr="003B527D">
        <w:rPr>
          <w:rFonts w:ascii="Times New Roman" w:hAnsi="Times New Roman" w:cs="Times New Roman"/>
          <w:sz w:val="24"/>
          <w:szCs w:val="24"/>
        </w:rPr>
        <w:t>reito de recurso, a adjudicação do objeto do certame pel</w:t>
      </w:r>
      <w:r w:rsidR="004C3844"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Pregoeir</w:t>
      </w:r>
      <w:r w:rsidR="004C3844"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à licitante vencedora e o encaminhamento do processo à autoridade competente para a homologação.</w:t>
      </w:r>
    </w:p>
    <w:p w:rsidR="001E69A6" w:rsidRPr="003B527D" w:rsidRDefault="001E69A6" w:rsidP="00E77F62">
      <w:pPr>
        <w:pStyle w:val="SemEspaamento"/>
        <w:jc w:val="both"/>
        <w:rPr>
          <w:rFonts w:ascii="Times New Roman" w:hAnsi="Times New Roman" w:cs="Times New Roman"/>
          <w:sz w:val="24"/>
          <w:szCs w:val="24"/>
        </w:rPr>
      </w:pPr>
    </w:p>
    <w:p w:rsidR="003C41AE" w:rsidRPr="003B527D" w:rsidRDefault="00BC308E"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3C41AE" w:rsidRPr="003B527D">
        <w:rPr>
          <w:rFonts w:ascii="Times New Roman" w:hAnsi="Times New Roman" w:cs="Times New Roman"/>
          <w:b/>
          <w:sz w:val="24"/>
          <w:szCs w:val="24"/>
        </w:rPr>
        <w:t>.3</w:t>
      </w:r>
      <w:r w:rsidR="00231DD2"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Interposto o recurso, </w:t>
      </w:r>
      <w:r w:rsidR="00C12392"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Pregoeir</w:t>
      </w:r>
      <w:r w:rsidR="00C12392" w:rsidRPr="003B527D">
        <w:rPr>
          <w:rFonts w:ascii="Times New Roman" w:hAnsi="Times New Roman" w:cs="Times New Roman"/>
          <w:sz w:val="24"/>
          <w:szCs w:val="24"/>
        </w:rPr>
        <w:t>a</w:t>
      </w:r>
      <w:r w:rsidR="003C41AE" w:rsidRPr="003B527D">
        <w:rPr>
          <w:rFonts w:ascii="Times New Roman" w:hAnsi="Times New Roman" w:cs="Times New Roman"/>
          <w:sz w:val="24"/>
          <w:szCs w:val="24"/>
        </w:rPr>
        <w:t xml:space="preserve"> poderá reconsiderar a sua decisão ou encaminhá-lo d</w:t>
      </w:r>
      <w:r w:rsidR="003C41AE" w:rsidRPr="003B527D">
        <w:rPr>
          <w:rFonts w:ascii="Times New Roman" w:hAnsi="Times New Roman" w:cs="Times New Roman"/>
          <w:sz w:val="24"/>
          <w:szCs w:val="24"/>
        </w:rPr>
        <w:t>e</w:t>
      </w:r>
      <w:r w:rsidR="003C41AE" w:rsidRPr="003B527D">
        <w:rPr>
          <w:rFonts w:ascii="Times New Roman" w:hAnsi="Times New Roman" w:cs="Times New Roman"/>
          <w:sz w:val="24"/>
          <w:szCs w:val="24"/>
        </w:rPr>
        <w:t>vidamente informado à autoridade competente.</w:t>
      </w:r>
    </w:p>
    <w:p w:rsidR="001E69A6" w:rsidRPr="003B527D" w:rsidRDefault="001E69A6" w:rsidP="00E77F62">
      <w:pPr>
        <w:pStyle w:val="SemEspaamento"/>
        <w:jc w:val="both"/>
        <w:rPr>
          <w:rFonts w:ascii="Times New Roman" w:hAnsi="Times New Roman" w:cs="Times New Roman"/>
          <w:sz w:val="24"/>
          <w:szCs w:val="24"/>
        </w:rPr>
      </w:pPr>
    </w:p>
    <w:p w:rsidR="003C41AE" w:rsidRPr="003B527D" w:rsidRDefault="00BC308E"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3C41AE" w:rsidRPr="003B527D">
        <w:rPr>
          <w:rFonts w:ascii="Times New Roman" w:hAnsi="Times New Roman" w:cs="Times New Roman"/>
          <w:b/>
          <w:sz w:val="24"/>
          <w:szCs w:val="24"/>
        </w:rPr>
        <w:t>.4</w:t>
      </w:r>
      <w:r w:rsidR="00231DD2"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Decididos os recursos e constatada a regularidade dos atos praticados, a autoridade co</w:t>
      </w:r>
      <w:r w:rsidR="003C41AE" w:rsidRPr="003B527D">
        <w:rPr>
          <w:rFonts w:ascii="Times New Roman" w:hAnsi="Times New Roman" w:cs="Times New Roman"/>
          <w:sz w:val="24"/>
          <w:szCs w:val="24"/>
        </w:rPr>
        <w:t>m</w:t>
      </w:r>
      <w:r w:rsidR="003C41AE" w:rsidRPr="003B527D">
        <w:rPr>
          <w:rFonts w:ascii="Times New Roman" w:hAnsi="Times New Roman" w:cs="Times New Roman"/>
          <w:sz w:val="24"/>
          <w:szCs w:val="24"/>
        </w:rPr>
        <w:t>petente adjudicará o objeto do certame à licitante vencedora e homologará o procedimento.</w:t>
      </w:r>
    </w:p>
    <w:p w:rsidR="001E69A6" w:rsidRPr="003B527D" w:rsidRDefault="001E69A6" w:rsidP="00E77F62">
      <w:pPr>
        <w:pStyle w:val="SemEspaamento"/>
        <w:jc w:val="both"/>
        <w:rPr>
          <w:rFonts w:ascii="Times New Roman" w:hAnsi="Times New Roman" w:cs="Times New Roman"/>
          <w:sz w:val="24"/>
          <w:szCs w:val="24"/>
        </w:rPr>
      </w:pPr>
    </w:p>
    <w:p w:rsidR="003C41AE" w:rsidRPr="003B527D" w:rsidRDefault="00BC308E" w:rsidP="00E77F62">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3C41AE" w:rsidRPr="003B527D">
        <w:rPr>
          <w:rFonts w:ascii="Times New Roman" w:hAnsi="Times New Roman" w:cs="Times New Roman"/>
          <w:b/>
          <w:sz w:val="24"/>
          <w:szCs w:val="24"/>
        </w:rPr>
        <w:t>.5</w:t>
      </w:r>
      <w:r w:rsidR="00231DD2" w:rsidRPr="003B527D">
        <w:rPr>
          <w:rFonts w:ascii="Times New Roman" w:hAnsi="Times New Roman" w:cs="Times New Roman"/>
          <w:b/>
          <w:sz w:val="24"/>
          <w:szCs w:val="24"/>
        </w:rPr>
        <w:t>.</w:t>
      </w:r>
      <w:r w:rsidR="003C41AE" w:rsidRPr="003B527D">
        <w:rPr>
          <w:rFonts w:ascii="Times New Roman" w:hAnsi="Times New Roman" w:cs="Times New Roman"/>
          <w:sz w:val="24"/>
          <w:szCs w:val="24"/>
        </w:rPr>
        <w:t xml:space="preserve"> O recurso terá efeito suspensivo e o seu acolhimento importará a invalidação dos atos insuscetíveis de aproveitamento.</w:t>
      </w:r>
    </w:p>
    <w:p w:rsidR="00205A43" w:rsidRPr="003B527D" w:rsidRDefault="00205A43" w:rsidP="009B4C7B">
      <w:pPr>
        <w:pStyle w:val="SemEspaamento"/>
        <w:jc w:val="both"/>
        <w:rPr>
          <w:rFonts w:ascii="Times New Roman" w:hAnsi="Times New Roman" w:cs="Times New Roman"/>
          <w:b/>
          <w:sz w:val="24"/>
          <w:szCs w:val="24"/>
        </w:rPr>
      </w:pPr>
    </w:p>
    <w:p w:rsidR="009B4C7B" w:rsidRDefault="00D85BB7" w:rsidP="009B4C7B">
      <w:pPr>
        <w:pStyle w:val="SemEspaamento"/>
        <w:jc w:val="both"/>
        <w:rPr>
          <w:rFonts w:ascii="Times New Roman" w:hAnsi="Times New Roman" w:cs="Times New Roman"/>
          <w:b/>
          <w:sz w:val="24"/>
          <w:szCs w:val="24"/>
        </w:rPr>
      </w:pPr>
      <w:r w:rsidRPr="003B527D">
        <w:rPr>
          <w:rFonts w:ascii="Times New Roman" w:hAnsi="Times New Roman" w:cs="Times New Roman"/>
          <w:b/>
          <w:sz w:val="24"/>
          <w:szCs w:val="24"/>
        </w:rPr>
        <w:t>9.6</w:t>
      </w:r>
      <w:r w:rsidR="00B978C8" w:rsidRPr="003B527D">
        <w:rPr>
          <w:rFonts w:ascii="Times New Roman" w:hAnsi="Times New Roman" w:cs="Times New Roman"/>
          <w:b/>
          <w:sz w:val="24"/>
          <w:szCs w:val="24"/>
        </w:rPr>
        <w:t>.</w:t>
      </w:r>
      <w:r w:rsidR="00B978C8" w:rsidRPr="003B527D">
        <w:rPr>
          <w:rFonts w:ascii="Times New Roman" w:hAnsi="Times New Roman" w:cs="Times New Roman"/>
          <w:sz w:val="24"/>
          <w:szCs w:val="24"/>
        </w:rPr>
        <w:t xml:space="preserve"> </w:t>
      </w:r>
      <w:r w:rsidR="009B4C7B" w:rsidRPr="003B527D">
        <w:rPr>
          <w:rFonts w:ascii="Times New Roman" w:hAnsi="Times New Roman" w:cs="Times New Roman"/>
          <w:sz w:val="24"/>
          <w:szCs w:val="24"/>
        </w:rPr>
        <w:t xml:space="preserve">Os recursos só poderão ser interpostos no final da sessão pública, com registro em ata da síntese de suas razões, </w:t>
      </w:r>
      <w:r w:rsidR="005B0308" w:rsidRPr="003B527D">
        <w:rPr>
          <w:rFonts w:ascii="Times New Roman" w:hAnsi="Times New Roman" w:cs="Times New Roman"/>
          <w:sz w:val="24"/>
          <w:szCs w:val="24"/>
        </w:rPr>
        <w:t>devendo</w:t>
      </w:r>
      <w:r w:rsidR="009B4C7B" w:rsidRPr="003B527D">
        <w:rPr>
          <w:rFonts w:ascii="Times New Roman" w:hAnsi="Times New Roman" w:cs="Times New Roman"/>
          <w:sz w:val="24"/>
          <w:szCs w:val="24"/>
        </w:rPr>
        <w:t xml:space="preserve"> os interessados fundamentá-las por escrito, </w:t>
      </w:r>
      <w:r w:rsidR="009B4C7B" w:rsidRPr="003B527D">
        <w:rPr>
          <w:rFonts w:ascii="Times New Roman" w:hAnsi="Times New Roman" w:cs="Times New Roman"/>
          <w:b/>
          <w:sz w:val="24"/>
          <w:szCs w:val="24"/>
        </w:rPr>
        <w:t xml:space="preserve">no prazo de 03 (três) dias. </w:t>
      </w:r>
      <w:r w:rsidR="009B4C7B" w:rsidRPr="003B527D">
        <w:rPr>
          <w:rFonts w:ascii="Times New Roman" w:hAnsi="Times New Roman" w:cs="Times New Roman"/>
          <w:b/>
          <w:caps/>
          <w:sz w:val="24"/>
          <w:szCs w:val="24"/>
        </w:rPr>
        <w:t xml:space="preserve">A </w:t>
      </w:r>
      <w:r w:rsidR="009B4C7B" w:rsidRPr="003B527D">
        <w:rPr>
          <w:rFonts w:ascii="Times New Roman" w:hAnsi="Times New Roman" w:cs="Times New Roman"/>
          <w:b/>
          <w:sz w:val="24"/>
          <w:szCs w:val="24"/>
        </w:rPr>
        <w:t>autoridade competente terá o prazo de 03 (três) dias para decidir o recu</w:t>
      </w:r>
      <w:r w:rsidR="009B4C7B" w:rsidRPr="003B527D">
        <w:rPr>
          <w:rFonts w:ascii="Times New Roman" w:hAnsi="Times New Roman" w:cs="Times New Roman"/>
          <w:b/>
          <w:sz w:val="24"/>
          <w:szCs w:val="24"/>
        </w:rPr>
        <w:t>r</w:t>
      </w:r>
      <w:r w:rsidR="009B4C7B" w:rsidRPr="003B527D">
        <w:rPr>
          <w:rFonts w:ascii="Times New Roman" w:hAnsi="Times New Roman" w:cs="Times New Roman"/>
          <w:b/>
          <w:sz w:val="24"/>
          <w:szCs w:val="24"/>
        </w:rPr>
        <w:t>so.</w:t>
      </w:r>
    </w:p>
    <w:p w:rsidR="009B4C7B" w:rsidRDefault="00D85BB7" w:rsidP="007A37B8">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lastRenderedPageBreak/>
        <w:t>9.6</w:t>
      </w:r>
      <w:r w:rsidR="009B4C7B" w:rsidRPr="003B527D">
        <w:rPr>
          <w:rFonts w:ascii="Times New Roman" w:hAnsi="Times New Roman" w:cs="Times New Roman"/>
          <w:b/>
          <w:sz w:val="24"/>
          <w:szCs w:val="24"/>
        </w:rPr>
        <w:t>.1</w:t>
      </w:r>
      <w:r w:rsidR="00B978C8" w:rsidRPr="003B527D">
        <w:rPr>
          <w:rFonts w:ascii="Times New Roman" w:hAnsi="Times New Roman" w:cs="Times New Roman"/>
          <w:b/>
          <w:sz w:val="24"/>
          <w:szCs w:val="24"/>
        </w:rPr>
        <w:t>.</w:t>
      </w:r>
      <w:r w:rsidR="009B4C7B" w:rsidRPr="003B527D">
        <w:rPr>
          <w:rFonts w:ascii="Times New Roman" w:hAnsi="Times New Roman" w:cs="Times New Roman"/>
          <w:b/>
          <w:sz w:val="24"/>
          <w:szCs w:val="24"/>
        </w:rPr>
        <w:t xml:space="preserve"> </w:t>
      </w:r>
      <w:r w:rsidR="009B4C7B" w:rsidRPr="003B527D">
        <w:rPr>
          <w:rFonts w:ascii="Times New Roman" w:hAnsi="Times New Roman" w:cs="Times New Roman"/>
          <w:sz w:val="24"/>
          <w:szCs w:val="24"/>
        </w:rPr>
        <w:t>Os memoriais com as razões e contrarrazões dos recursos deverão ser protocoliz</w:t>
      </w:r>
      <w:r w:rsidR="009B4C7B" w:rsidRPr="003B527D">
        <w:rPr>
          <w:rFonts w:ascii="Times New Roman" w:hAnsi="Times New Roman" w:cs="Times New Roman"/>
          <w:sz w:val="24"/>
          <w:szCs w:val="24"/>
        </w:rPr>
        <w:t>a</w:t>
      </w:r>
      <w:r w:rsidR="009B4C7B" w:rsidRPr="003B527D">
        <w:rPr>
          <w:rFonts w:ascii="Times New Roman" w:hAnsi="Times New Roman" w:cs="Times New Roman"/>
          <w:sz w:val="24"/>
          <w:szCs w:val="24"/>
        </w:rPr>
        <w:t xml:space="preserve">dos, </w:t>
      </w:r>
      <w:r w:rsidR="009B4C7B" w:rsidRPr="003B527D">
        <w:rPr>
          <w:rFonts w:ascii="Times New Roman" w:hAnsi="Times New Roman" w:cs="Times New Roman"/>
          <w:b/>
          <w:i/>
          <w:sz w:val="24"/>
          <w:szCs w:val="24"/>
        </w:rPr>
        <w:t xml:space="preserve">exclusivamente, </w:t>
      </w:r>
      <w:r w:rsidR="009B4C7B" w:rsidRPr="003B527D">
        <w:rPr>
          <w:rFonts w:ascii="Times New Roman" w:hAnsi="Times New Roman" w:cs="Times New Roman"/>
          <w:sz w:val="24"/>
          <w:szCs w:val="24"/>
        </w:rPr>
        <w:t>no protocolo geral da Prefeitura Municipal de Piracanjuba/GO, e</w:t>
      </w:r>
      <w:r w:rsidR="009B4C7B" w:rsidRPr="003B527D">
        <w:rPr>
          <w:rFonts w:ascii="Times New Roman" w:hAnsi="Times New Roman" w:cs="Times New Roman"/>
          <w:sz w:val="24"/>
          <w:szCs w:val="24"/>
        </w:rPr>
        <w:t>n</w:t>
      </w:r>
      <w:r w:rsidR="009B4C7B" w:rsidRPr="003B527D">
        <w:rPr>
          <w:rFonts w:ascii="Times New Roman" w:hAnsi="Times New Roman" w:cs="Times New Roman"/>
          <w:sz w:val="24"/>
          <w:szCs w:val="24"/>
        </w:rPr>
        <w:t>dereço constante do preâmbulo deste edital.</w:t>
      </w:r>
    </w:p>
    <w:p w:rsidR="00C30EC5" w:rsidRPr="003B527D" w:rsidRDefault="00C30EC5" w:rsidP="009B4C7B">
      <w:pPr>
        <w:pStyle w:val="SemEspaamento"/>
        <w:jc w:val="both"/>
        <w:rPr>
          <w:rFonts w:ascii="Times New Roman" w:hAnsi="Times New Roman" w:cs="Times New Roman"/>
          <w:sz w:val="24"/>
          <w:szCs w:val="24"/>
        </w:rPr>
      </w:pPr>
    </w:p>
    <w:p w:rsidR="009B4C7B" w:rsidRDefault="00D85BB7" w:rsidP="009B4C7B">
      <w:pPr>
        <w:pStyle w:val="SemEspaamento"/>
        <w:jc w:val="both"/>
        <w:rPr>
          <w:rFonts w:ascii="Times New Roman" w:hAnsi="Times New Roman" w:cs="Times New Roman"/>
          <w:b/>
          <w:sz w:val="24"/>
          <w:szCs w:val="24"/>
        </w:rPr>
      </w:pPr>
      <w:r w:rsidRPr="003B527D">
        <w:rPr>
          <w:rFonts w:ascii="Times New Roman" w:hAnsi="Times New Roman" w:cs="Times New Roman"/>
          <w:b/>
          <w:sz w:val="24"/>
          <w:szCs w:val="24"/>
        </w:rPr>
        <w:t>9.7</w:t>
      </w:r>
      <w:r w:rsidR="00B978C8" w:rsidRPr="003B527D">
        <w:rPr>
          <w:rFonts w:ascii="Times New Roman" w:hAnsi="Times New Roman" w:cs="Times New Roman"/>
          <w:b/>
          <w:sz w:val="24"/>
          <w:szCs w:val="24"/>
        </w:rPr>
        <w:t>.</w:t>
      </w:r>
      <w:r w:rsidR="009B4C7B" w:rsidRPr="003B527D">
        <w:rPr>
          <w:rFonts w:ascii="Times New Roman" w:hAnsi="Times New Roman" w:cs="Times New Roman"/>
          <w:b/>
          <w:sz w:val="24"/>
          <w:szCs w:val="24"/>
        </w:rPr>
        <w:t xml:space="preserve"> Em nenhuma hipótese serão reconhecidos os recursos enviadas por telegrama, fax, e-mail ou similares, nem as peças remetidas após terem vencidos os respectivos prazos legais.</w:t>
      </w:r>
    </w:p>
    <w:p w:rsidR="00170F24" w:rsidRDefault="00170F24" w:rsidP="009B4C7B">
      <w:pPr>
        <w:pStyle w:val="SemEspaamento"/>
        <w:jc w:val="both"/>
        <w:rPr>
          <w:rFonts w:ascii="Times New Roman" w:hAnsi="Times New Roman" w:cs="Times New Roman"/>
          <w:b/>
          <w:sz w:val="24"/>
          <w:szCs w:val="24"/>
        </w:rPr>
      </w:pPr>
    </w:p>
    <w:p w:rsidR="009B4C7B" w:rsidRPr="003B527D" w:rsidRDefault="00D85BB7" w:rsidP="009B4C7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9.8</w:t>
      </w:r>
      <w:r w:rsidR="00B978C8" w:rsidRPr="003B527D">
        <w:rPr>
          <w:rFonts w:ascii="Times New Roman" w:hAnsi="Times New Roman" w:cs="Times New Roman"/>
          <w:b/>
          <w:sz w:val="24"/>
          <w:szCs w:val="24"/>
        </w:rPr>
        <w:t>.</w:t>
      </w:r>
      <w:r w:rsidR="009B4C7B" w:rsidRPr="003B527D">
        <w:rPr>
          <w:rFonts w:ascii="Times New Roman" w:hAnsi="Times New Roman" w:cs="Times New Roman"/>
          <w:sz w:val="24"/>
          <w:szCs w:val="24"/>
        </w:rPr>
        <w:t xml:space="preserve"> Verificada a situação prevista no Item anterior, ficam as demais licitantes, desde logo, intimadas a apresentar contrarrazões em igual número de dias, que começarão a correr do término do prazo do recorrente, sendo-lhe assegurada vista imediata dos Autos.</w:t>
      </w:r>
    </w:p>
    <w:p w:rsidR="00205A43" w:rsidRPr="003B527D" w:rsidRDefault="00205A43" w:rsidP="009B4C7B">
      <w:pPr>
        <w:pStyle w:val="SemEspaamento"/>
        <w:jc w:val="both"/>
        <w:rPr>
          <w:rFonts w:ascii="Times New Roman" w:hAnsi="Times New Roman" w:cs="Times New Roman"/>
          <w:b/>
          <w:sz w:val="24"/>
          <w:szCs w:val="24"/>
        </w:rPr>
      </w:pPr>
    </w:p>
    <w:p w:rsidR="009B4C7B" w:rsidRPr="003B527D" w:rsidRDefault="00D85BB7" w:rsidP="009B4C7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D340BA" w:rsidRPr="003B527D">
        <w:rPr>
          <w:rFonts w:ascii="Times New Roman" w:hAnsi="Times New Roman" w:cs="Times New Roman"/>
          <w:b/>
          <w:sz w:val="24"/>
          <w:szCs w:val="24"/>
        </w:rPr>
        <w:t>9</w:t>
      </w:r>
      <w:r w:rsidR="00B978C8" w:rsidRPr="003B527D">
        <w:rPr>
          <w:rFonts w:ascii="Times New Roman" w:hAnsi="Times New Roman" w:cs="Times New Roman"/>
          <w:b/>
          <w:sz w:val="24"/>
          <w:szCs w:val="24"/>
        </w:rPr>
        <w:t>.</w:t>
      </w:r>
      <w:r w:rsidR="009B4C7B" w:rsidRPr="003B527D">
        <w:rPr>
          <w:rFonts w:ascii="Times New Roman" w:hAnsi="Times New Roman" w:cs="Times New Roman"/>
          <w:sz w:val="24"/>
          <w:szCs w:val="24"/>
        </w:rPr>
        <w:t xml:space="preserve"> A adjudicação será feita por item, considerando-se o menor preço apresentado na propo</w:t>
      </w:r>
      <w:r w:rsidR="009B4C7B" w:rsidRPr="003B527D">
        <w:rPr>
          <w:rFonts w:ascii="Times New Roman" w:hAnsi="Times New Roman" w:cs="Times New Roman"/>
          <w:sz w:val="24"/>
          <w:szCs w:val="24"/>
        </w:rPr>
        <w:t>s</w:t>
      </w:r>
      <w:r w:rsidR="009B4C7B" w:rsidRPr="003B527D">
        <w:rPr>
          <w:rFonts w:ascii="Times New Roman" w:hAnsi="Times New Roman" w:cs="Times New Roman"/>
          <w:sz w:val="24"/>
          <w:szCs w:val="24"/>
        </w:rPr>
        <w:t xml:space="preserve">ta ou negociado, desde que atenda às especificações constantes neste Edital e respectivos </w:t>
      </w:r>
      <w:r w:rsidR="009B4C7B" w:rsidRPr="003B527D">
        <w:rPr>
          <w:rFonts w:ascii="Times New Roman" w:hAnsi="Times New Roman" w:cs="Times New Roman"/>
          <w:sz w:val="24"/>
          <w:szCs w:val="24"/>
        </w:rPr>
        <w:t>A</w:t>
      </w:r>
      <w:r w:rsidR="009B4C7B" w:rsidRPr="003B527D">
        <w:rPr>
          <w:rFonts w:ascii="Times New Roman" w:hAnsi="Times New Roman" w:cs="Times New Roman"/>
          <w:sz w:val="24"/>
          <w:szCs w:val="24"/>
        </w:rPr>
        <w:t>nexos.</w:t>
      </w:r>
    </w:p>
    <w:p w:rsidR="005E72DF" w:rsidRPr="003B527D" w:rsidRDefault="005E72DF" w:rsidP="009B4C7B">
      <w:pPr>
        <w:pStyle w:val="SemEspaamento"/>
        <w:jc w:val="both"/>
        <w:rPr>
          <w:rFonts w:ascii="Times New Roman" w:hAnsi="Times New Roman" w:cs="Times New Roman"/>
          <w:b/>
          <w:sz w:val="24"/>
          <w:szCs w:val="24"/>
        </w:rPr>
      </w:pPr>
    </w:p>
    <w:p w:rsidR="009B4C7B" w:rsidRPr="003B527D" w:rsidRDefault="00D85BB7" w:rsidP="009B4C7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w:t>
      </w:r>
      <w:r w:rsidR="00D340BA" w:rsidRPr="003B527D">
        <w:rPr>
          <w:rFonts w:ascii="Times New Roman" w:hAnsi="Times New Roman" w:cs="Times New Roman"/>
          <w:b/>
          <w:sz w:val="24"/>
          <w:szCs w:val="24"/>
        </w:rPr>
        <w:t>10.</w:t>
      </w:r>
      <w:r w:rsidR="009B4C7B" w:rsidRPr="003B527D">
        <w:rPr>
          <w:rFonts w:ascii="Times New Roman" w:hAnsi="Times New Roman" w:cs="Times New Roman"/>
          <w:sz w:val="24"/>
          <w:szCs w:val="24"/>
        </w:rPr>
        <w:t xml:space="preserve"> Se a licitante vencedora deixar de fornecer os bens dentro do prazo especificado na pr</w:t>
      </w:r>
      <w:r w:rsidR="009B4C7B" w:rsidRPr="003B527D">
        <w:rPr>
          <w:rFonts w:ascii="Times New Roman" w:hAnsi="Times New Roman" w:cs="Times New Roman"/>
          <w:sz w:val="24"/>
          <w:szCs w:val="24"/>
        </w:rPr>
        <w:t>o</w:t>
      </w:r>
      <w:r w:rsidR="009B4C7B" w:rsidRPr="003B527D">
        <w:rPr>
          <w:rFonts w:ascii="Times New Roman" w:hAnsi="Times New Roman" w:cs="Times New Roman"/>
          <w:sz w:val="24"/>
          <w:szCs w:val="24"/>
        </w:rPr>
        <w:t>posta, sem justificativa, que deverá ser por escrito e aceita pelo Gestor do Município de Pir</w:t>
      </w:r>
      <w:r w:rsidR="009B4C7B" w:rsidRPr="003B527D">
        <w:rPr>
          <w:rFonts w:ascii="Times New Roman" w:hAnsi="Times New Roman" w:cs="Times New Roman"/>
          <w:sz w:val="24"/>
          <w:szCs w:val="24"/>
        </w:rPr>
        <w:t>a</w:t>
      </w:r>
      <w:r w:rsidR="009B4C7B" w:rsidRPr="003B527D">
        <w:rPr>
          <w:rFonts w:ascii="Times New Roman" w:hAnsi="Times New Roman" w:cs="Times New Roman"/>
          <w:sz w:val="24"/>
          <w:szCs w:val="24"/>
        </w:rPr>
        <w:t xml:space="preserve">canjuba/GO, </w:t>
      </w:r>
      <w:r w:rsidR="009B4C7B" w:rsidRPr="003B527D">
        <w:rPr>
          <w:rFonts w:ascii="Times New Roman" w:hAnsi="Times New Roman" w:cs="Times New Roman"/>
          <w:b/>
          <w:sz w:val="24"/>
          <w:szCs w:val="24"/>
        </w:rPr>
        <w:t xml:space="preserve">caducará seu direito de vencedora, </w:t>
      </w:r>
      <w:r w:rsidR="009B4C7B" w:rsidRPr="003B527D">
        <w:rPr>
          <w:rFonts w:ascii="Times New Roman" w:hAnsi="Times New Roman" w:cs="Times New Roman"/>
          <w:sz w:val="24"/>
          <w:szCs w:val="24"/>
        </w:rPr>
        <w:t>fato que sujeitará o licitante às penalidades aludidas neste Edital e na legislação pertinente.</w:t>
      </w:r>
    </w:p>
    <w:p w:rsidR="009B4C7B" w:rsidRPr="003B527D" w:rsidRDefault="009B4C7B" w:rsidP="009B4C7B">
      <w:pPr>
        <w:pStyle w:val="SemEspaamento"/>
        <w:jc w:val="both"/>
        <w:rPr>
          <w:rFonts w:ascii="Times New Roman" w:hAnsi="Times New Roman" w:cs="Times New Roman"/>
          <w:b/>
          <w:sz w:val="24"/>
          <w:szCs w:val="24"/>
        </w:rPr>
      </w:pPr>
    </w:p>
    <w:p w:rsidR="009B4C7B" w:rsidRPr="003B527D" w:rsidRDefault="00D85BB7" w:rsidP="009B4C7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9.1</w:t>
      </w:r>
      <w:r w:rsidR="00D340BA" w:rsidRPr="003B527D">
        <w:rPr>
          <w:rFonts w:ascii="Times New Roman" w:hAnsi="Times New Roman" w:cs="Times New Roman"/>
          <w:b/>
          <w:sz w:val="24"/>
          <w:szCs w:val="24"/>
        </w:rPr>
        <w:t>1</w:t>
      </w:r>
      <w:r w:rsidR="00B978C8" w:rsidRPr="003B527D">
        <w:rPr>
          <w:rFonts w:ascii="Times New Roman" w:hAnsi="Times New Roman" w:cs="Times New Roman"/>
          <w:b/>
          <w:sz w:val="24"/>
          <w:szCs w:val="24"/>
        </w:rPr>
        <w:t>.</w:t>
      </w:r>
      <w:r w:rsidR="009B4C7B" w:rsidRPr="003B527D">
        <w:rPr>
          <w:rFonts w:ascii="Times New Roman" w:hAnsi="Times New Roman" w:cs="Times New Roman"/>
          <w:b/>
          <w:sz w:val="24"/>
          <w:szCs w:val="24"/>
        </w:rPr>
        <w:t xml:space="preserve"> </w:t>
      </w:r>
      <w:r w:rsidR="009B4C7B" w:rsidRPr="003B527D">
        <w:rPr>
          <w:rFonts w:ascii="Times New Roman" w:hAnsi="Times New Roman" w:cs="Times New Roman"/>
          <w:sz w:val="24"/>
          <w:szCs w:val="24"/>
        </w:rPr>
        <w:t xml:space="preserve">Ocorrendo a hipótese prevista no item </w:t>
      </w:r>
      <w:r w:rsidR="005D1D4E" w:rsidRPr="003B527D">
        <w:rPr>
          <w:rFonts w:ascii="Times New Roman" w:hAnsi="Times New Roman" w:cs="Times New Roman"/>
          <w:sz w:val="24"/>
          <w:szCs w:val="24"/>
        </w:rPr>
        <w:t>9.</w:t>
      </w:r>
      <w:r w:rsidR="00EA589B" w:rsidRPr="003B527D">
        <w:rPr>
          <w:rFonts w:ascii="Times New Roman" w:hAnsi="Times New Roman" w:cs="Times New Roman"/>
          <w:sz w:val="24"/>
          <w:szCs w:val="24"/>
        </w:rPr>
        <w:t>10</w:t>
      </w:r>
      <w:r w:rsidR="009B4C7B" w:rsidRPr="003B527D">
        <w:rPr>
          <w:rFonts w:ascii="Times New Roman" w:hAnsi="Times New Roman" w:cs="Times New Roman"/>
          <w:sz w:val="24"/>
          <w:szCs w:val="24"/>
        </w:rPr>
        <w:t xml:space="preserve">, </w:t>
      </w:r>
      <w:r w:rsidR="00F42FBE" w:rsidRPr="003B527D">
        <w:rPr>
          <w:rFonts w:ascii="Times New Roman" w:hAnsi="Times New Roman" w:cs="Times New Roman"/>
          <w:sz w:val="24"/>
          <w:szCs w:val="24"/>
        </w:rPr>
        <w:t>serão convocadas as empresas remanesce</w:t>
      </w:r>
      <w:r w:rsidR="00F42FBE" w:rsidRPr="003B527D">
        <w:rPr>
          <w:rFonts w:ascii="Times New Roman" w:hAnsi="Times New Roman" w:cs="Times New Roman"/>
          <w:sz w:val="24"/>
          <w:szCs w:val="24"/>
        </w:rPr>
        <w:t>n</w:t>
      </w:r>
      <w:r w:rsidR="00F42FBE" w:rsidRPr="003B527D">
        <w:rPr>
          <w:rFonts w:ascii="Times New Roman" w:hAnsi="Times New Roman" w:cs="Times New Roman"/>
          <w:sz w:val="24"/>
          <w:szCs w:val="24"/>
        </w:rPr>
        <w:t>tes para repregoameto d</w:t>
      </w:r>
      <w:r w:rsidR="009B4C7B" w:rsidRPr="003B527D">
        <w:rPr>
          <w:rFonts w:ascii="Times New Roman" w:hAnsi="Times New Roman" w:cs="Times New Roman"/>
          <w:sz w:val="24"/>
          <w:szCs w:val="24"/>
        </w:rPr>
        <w:t>o objeto da presente licitação.</w:t>
      </w:r>
    </w:p>
    <w:p w:rsidR="009B4C7B" w:rsidRPr="003B527D" w:rsidRDefault="009B4C7B" w:rsidP="00E77F62">
      <w:pPr>
        <w:pStyle w:val="SemEspaamento"/>
        <w:jc w:val="both"/>
        <w:rPr>
          <w:rFonts w:ascii="Times New Roman" w:hAnsi="Times New Roman" w:cs="Times New Roman"/>
          <w:sz w:val="24"/>
          <w:szCs w:val="24"/>
        </w:rPr>
      </w:pPr>
    </w:p>
    <w:p w:rsidR="00E77F62" w:rsidRPr="003B527D" w:rsidRDefault="003C41AE" w:rsidP="00502B68">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 xml:space="preserve">X </w:t>
      </w:r>
      <w:r w:rsidR="00B978C8" w:rsidRPr="003B527D">
        <w:rPr>
          <w:rFonts w:ascii="Times New Roman" w:hAnsi="Times New Roman" w:cs="Times New Roman"/>
          <w:b/>
          <w:sz w:val="24"/>
          <w:szCs w:val="24"/>
        </w:rPr>
        <w:t>-</w:t>
      </w:r>
      <w:r w:rsidRPr="003B527D">
        <w:rPr>
          <w:rFonts w:ascii="Times New Roman" w:hAnsi="Times New Roman" w:cs="Times New Roman"/>
          <w:b/>
          <w:sz w:val="24"/>
          <w:szCs w:val="24"/>
        </w:rPr>
        <w:t xml:space="preserve"> DA CONTRATAÇÃO</w:t>
      </w:r>
    </w:p>
    <w:p w:rsidR="00D46861" w:rsidRPr="003B527D" w:rsidRDefault="00D46861" w:rsidP="00610D8B">
      <w:pPr>
        <w:pStyle w:val="SemEspaamento"/>
        <w:jc w:val="both"/>
        <w:rPr>
          <w:rFonts w:ascii="Times New Roman" w:hAnsi="Times New Roman" w:cs="Times New Roman"/>
          <w:sz w:val="24"/>
          <w:szCs w:val="24"/>
        </w:rPr>
      </w:pPr>
    </w:p>
    <w:p w:rsidR="00D46861" w:rsidRPr="003B527D" w:rsidRDefault="00610D8B" w:rsidP="00610D8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10</w:t>
      </w:r>
      <w:r w:rsidR="00D46861" w:rsidRPr="003B527D">
        <w:rPr>
          <w:rFonts w:ascii="Times New Roman" w:hAnsi="Times New Roman" w:cs="Times New Roman"/>
          <w:b/>
          <w:sz w:val="24"/>
          <w:szCs w:val="24"/>
        </w:rPr>
        <w:t>.</w:t>
      </w:r>
      <w:r w:rsidR="00D340BA" w:rsidRPr="003B527D">
        <w:rPr>
          <w:rFonts w:ascii="Times New Roman" w:hAnsi="Times New Roman" w:cs="Times New Roman"/>
          <w:b/>
          <w:sz w:val="24"/>
          <w:szCs w:val="24"/>
        </w:rPr>
        <w:t>1</w:t>
      </w:r>
      <w:r w:rsidR="00B978C8" w:rsidRPr="003B527D">
        <w:rPr>
          <w:rFonts w:ascii="Times New Roman" w:hAnsi="Times New Roman" w:cs="Times New Roman"/>
          <w:b/>
          <w:sz w:val="24"/>
          <w:szCs w:val="24"/>
        </w:rPr>
        <w:t>.</w:t>
      </w:r>
      <w:r w:rsidR="00D46861" w:rsidRPr="003B527D">
        <w:rPr>
          <w:rFonts w:ascii="Times New Roman" w:hAnsi="Times New Roman" w:cs="Times New Roman"/>
          <w:b/>
          <w:sz w:val="24"/>
          <w:szCs w:val="24"/>
        </w:rPr>
        <w:t xml:space="preserve"> </w:t>
      </w:r>
      <w:r w:rsidR="00D46861" w:rsidRPr="003B527D">
        <w:rPr>
          <w:rFonts w:ascii="Times New Roman" w:hAnsi="Times New Roman" w:cs="Times New Roman"/>
          <w:sz w:val="24"/>
          <w:szCs w:val="24"/>
        </w:rPr>
        <w:t xml:space="preserve">A Licitante </w:t>
      </w:r>
      <w:r w:rsidR="00D340BA" w:rsidRPr="003B527D">
        <w:rPr>
          <w:rFonts w:ascii="Times New Roman" w:hAnsi="Times New Roman" w:cs="Times New Roman"/>
          <w:sz w:val="24"/>
          <w:szCs w:val="24"/>
        </w:rPr>
        <w:t>vencedora</w:t>
      </w:r>
      <w:r w:rsidR="00D46861" w:rsidRPr="003B527D">
        <w:rPr>
          <w:rFonts w:ascii="Times New Roman" w:hAnsi="Times New Roman" w:cs="Times New Roman"/>
          <w:sz w:val="24"/>
          <w:szCs w:val="24"/>
        </w:rPr>
        <w:t xml:space="preserve"> não poderá ceder ou transferir o contrato, total ou parcialmente, a terceiros, sem a devida anuência da Contratante, sob pena de rescisão.</w:t>
      </w:r>
    </w:p>
    <w:p w:rsidR="00D46861" w:rsidRDefault="00D46861" w:rsidP="00610D8B">
      <w:pPr>
        <w:pStyle w:val="SemEspaamento"/>
        <w:jc w:val="both"/>
        <w:rPr>
          <w:rFonts w:ascii="Times New Roman" w:hAnsi="Times New Roman" w:cs="Times New Roman"/>
          <w:sz w:val="24"/>
          <w:szCs w:val="24"/>
        </w:rPr>
      </w:pPr>
    </w:p>
    <w:p w:rsidR="0041397E" w:rsidRPr="0013189D" w:rsidRDefault="0041397E" w:rsidP="002C7DDF">
      <w:pPr>
        <w:pStyle w:val="SemEspaamento"/>
        <w:ind w:left="426"/>
        <w:jc w:val="both"/>
        <w:rPr>
          <w:rFonts w:ascii="Times New Roman" w:eastAsia="Helvetica" w:hAnsi="Times New Roman" w:cs="Times New Roman"/>
          <w:sz w:val="24"/>
          <w:szCs w:val="24"/>
        </w:rPr>
      </w:pPr>
      <w:r>
        <w:rPr>
          <w:rFonts w:ascii="Times New Roman" w:hAnsi="Times New Roman" w:cs="Times New Roman"/>
          <w:sz w:val="24"/>
          <w:szCs w:val="24"/>
        </w:rPr>
        <w:t xml:space="preserve">10.1.1 A contratada deverá apresentar na assinatura do contrato, </w:t>
      </w:r>
      <w:r>
        <w:rPr>
          <w:rFonts w:ascii="Times New Roman" w:eastAsia="Helvetica" w:hAnsi="Times New Roman" w:cs="Times New Roman"/>
          <w:sz w:val="24"/>
          <w:szCs w:val="24"/>
        </w:rPr>
        <w:t xml:space="preserve">Declaração firmada pelo Sócio Proprietário ou Gestor da proponente, ou de seu procurador bastante, afirmando que se encontra sediada e funcionando no endereço descrito em seu ato Constitutivo, na data da apresentação da proposta, </w:t>
      </w:r>
      <w:r>
        <w:rPr>
          <w:rFonts w:ascii="Times New Roman" w:eastAsia="Helvetica" w:hAnsi="Times New Roman" w:cs="Times New Roman"/>
          <w:b/>
          <w:sz w:val="24"/>
          <w:szCs w:val="24"/>
          <w:u w:val="single"/>
        </w:rPr>
        <w:t>sob as penalidades das leis vigentes deste País. (NÃO FORNECEMOS MODELO PARA ESSA DECLARAÇÃO).</w:t>
      </w:r>
      <w:r>
        <w:rPr>
          <w:rFonts w:ascii="Times New Roman" w:eastAsia="Helvetica" w:hAnsi="Times New Roman" w:cs="Times New Roman"/>
          <w:b/>
          <w:sz w:val="24"/>
          <w:szCs w:val="24"/>
        </w:rPr>
        <w:t xml:space="preserve"> </w:t>
      </w:r>
      <w:r w:rsidR="00B062E6">
        <w:rPr>
          <w:rFonts w:ascii="Times New Roman" w:eastAsia="Helvetica" w:hAnsi="Times New Roman" w:cs="Times New Roman"/>
          <w:b/>
          <w:sz w:val="24"/>
          <w:szCs w:val="24"/>
        </w:rPr>
        <w:tab/>
      </w:r>
    </w:p>
    <w:p w:rsidR="0041397E" w:rsidRPr="003B527D" w:rsidRDefault="0041397E" w:rsidP="00610D8B">
      <w:pPr>
        <w:pStyle w:val="SemEspaamento"/>
        <w:jc w:val="both"/>
        <w:rPr>
          <w:rFonts w:ascii="Times New Roman" w:hAnsi="Times New Roman" w:cs="Times New Roman"/>
          <w:sz w:val="24"/>
          <w:szCs w:val="24"/>
        </w:rPr>
      </w:pPr>
    </w:p>
    <w:p w:rsidR="00D46861" w:rsidRPr="003B527D" w:rsidRDefault="00610D8B" w:rsidP="00610D8B">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10</w:t>
      </w:r>
      <w:r w:rsidR="001D5CF1" w:rsidRPr="003B527D">
        <w:rPr>
          <w:rFonts w:ascii="Times New Roman" w:hAnsi="Times New Roman" w:cs="Times New Roman"/>
          <w:b/>
          <w:sz w:val="24"/>
          <w:szCs w:val="24"/>
        </w:rPr>
        <w:t>.</w:t>
      </w:r>
      <w:r w:rsidR="00D340BA" w:rsidRPr="003B527D">
        <w:rPr>
          <w:rFonts w:ascii="Times New Roman" w:hAnsi="Times New Roman" w:cs="Times New Roman"/>
          <w:b/>
          <w:sz w:val="24"/>
          <w:szCs w:val="24"/>
        </w:rPr>
        <w:t>2</w:t>
      </w:r>
      <w:r w:rsidR="00B978C8" w:rsidRPr="003B527D">
        <w:rPr>
          <w:rFonts w:ascii="Times New Roman" w:hAnsi="Times New Roman" w:cs="Times New Roman"/>
          <w:b/>
          <w:sz w:val="24"/>
          <w:szCs w:val="24"/>
        </w:rPr>
        <w:t>.</w:t>
      </w:r>
      <w:r w:rsidR="00D46861" w:rsidRPr="003B527D">
        <w:rPr>
          <w:rFonts w:ascii="Times New Roman" w:hAnsi="Times New Roman" w:cs="Times New Roman"/>
          <w:b/>
          <w:sz w:val="24"/>
          <w:szCs w:val="24"/>
        </w:rPr>
        <w:t xml:space="preserve"> </w:t>
      </w:r>
      <w:r w:rsidR="00D46861" w:rsidRPr="003B527D">
        <w:rPr>
          <w:rFonts w:ascii="Times New Roman" w:hAnsi="Times New Roman" w:cs="Times New Roman"/>
          <w:sz w:val="24"/>
          <w:szCs w:val="24"/>
        </w:rPr>
        <w:t>Todos os contatos, reclamações e penalidades serão feitos ou aplicados diretamente à empresa que participar da Licitação. Em nenhum caso a Administração negociará com entid</w:t>
      </w:r>
      <w:r w:rsidR="00D46861" w:rsidRPr="003B527D">
        <w:rPr>
          <w:rFonts w:ascii="Times New Roman" w:hAnsi="Times New Roman" w:cs="Times New Roman"/>
          <w:sz w:val="24"/>
          <w:szCs w:val="24"/>
        </w:rPr>
        <w:t>a</w:t>
      </w:r>
      <w:r w:rsidR="00D46861" w:rsidRPr="003B527D">
        <w:rPr>
          <w:rFonts w:ascii="Times New Roman" w:hAnsi="Times New Roman" w:cs="Times New Roman"/>
          <w:sz w:val="24"/>
          <w:szCs w:val="24"/>
        </w:rPr>
        <w:t>des representadas pelas licitantes.</w:t>
      </w:r>
    </w:p>
    <w:p w:rsidR="007E260E" w:rsidRPr="003B527D" w:rsidRDefault="007E260E" w:rsidP="00487866">
      <w:pPr>
        <w:pStyle w:val="SemEspaamento"/>
        <w:pBdr>
          <w:bottom w:val="single" w:sz="4" w:space="1" w:color="auto"/>
        </w:pBdr>
        <w:jc w:val="both"/>
        <w:rPr>
          <w:rFonts w:ascii="Times New Roman" w:hAnsi="Times New Roman" w:cs="Times New Roman"/>
          <w:b/>
          <w:sz w:val="24"/>
          <w:szCs w:val="24"/>
        </w:rPr>
      </w:pPr>
    </w:p>
    <w:p w:rsidR="003C41AE" w:rsidRPr="003B527D" w:rsidRDefault="003C41AE" w:rsidP="004878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X</w:t>
      </w:r>
      <w:r w:rsidR="006730AB" w:rsidRPr="003B527D">
        <w:rPr>
          <w:rFonts w:ascii="Times New Roman" w:hAnsi="Times New Roman" w:cs="Times New Roman"/>
          <w:b/>
          <w:sz w:val="24"/>
          <w:szCs w:val="24"/>
        </w:rPr>
        <w:t>I</w:t>
      </w:r>
      <w:r w:rsidR="00837743" w:rsidRPr="003B527D">
        <w:rPr>
          <w:rFonts w:ascii="Times New Roman" w:hAnsi="Times New Roman" w:cs="Times New Roman"/>
          <w:b/>
          <w:sz w:val="24"/>
          <w:szCs w:val="24"/>
        </w:rPr>
        <w:t xml:space="preserve"> -</w:t>
      </w:r>
      <w:r w:rsidR="00986733" w:rsidRPr="003B527D">
        <w:rPr>
          <w:rFonts w:ascii="Times New Roman" w:hAnsi="Times New Roman" w:cs="Times New Roman"/>
          <w:b/>
          <w:sz w:val="24"/>
          <w:szCs w:val="24"/>
        </w:rPr>
        <w:t xml:space="preserve"> DOS RECURSOS ORÇAMENTÁRIOS </w:t>
      </w:r>
      <w:r w:rsidR="009A464C" w:rsidRPr="003B527D">
        <w:rPr>
          <w:rFonts w:ascii="Times New Roman" w:hAnsi="Times New Roman" w:cs="Times New Roman"/>
          <w:b/>
          <w:sz w:val="24"/>
          <w:szCs w:val="24"/>
        </w:rPr>
        <w:t>E DO PAGAMENTO</w:t>
      </w:r>
    </w:p>
    <w:p w:rsidR="00FE545F" w:rsidRPr="003B527D" w:rsidRDefault="00FE545F" w:rsidP="00E77F62">
      <w:pPr>
        <w:pStyle w:val="SemEspaamento"/>
        <w:jc w:val="both"/>
        <w:rPr>
          <w:rFonts w:ascii="Times New Roman" w:hAnsi="Times New Roman" w:cs="Times New Roman"/>
          <w:sz w:val="24"/>
          <w:szCs w:val="24"/>
        </w:rPr>
      </w:pPr>
    </w:p>
    <w:p w:rsidR="00037292" w:rsidRPr="003B527D" w:rsidRDefault="006730AB" w:rsidP="00060317">
      <w:pPr>
        <w:rPr>
          <w:rFonts w:ascii="Times New Roman" w:hAnsi="Times New Roman"/>
          <w:szCs w:val="24"/>
        </w:rPr>
      </w:pPr>
      <w:r w:rsidRPr="003B527D">
        <w:rPr>
          <w:rFonts w:ascii="Times New Roman" w:hAnsi="Times New Roman"/>
          <w:b/>
          <w:szCs w:val="24"/>
        </w:rPr>
        <w:t>11</w:t>
      </w:r>
      <w:r w:rsidR="003C41AE" w:rsidRPr="003B527D">
        <w:rPr>
          <w:rFonts w:ascii="Times New Roman" w:hAnsi="Times New Roman"/>
          <w:b/>
          <w:szCs w:val="24"/>
        </w:rPr>
        <w:t>.1</w:t>
      </w:r>
      <w:r w:rsidR="00837743" w:rsidRPr="003B527D">
        <w:rPr>
          <w:rFonts w:ascii="Times New Roman" w:hAnsi="Times New Roman"/>
          <w:b/>
          <w:szCs w:val="24"/>
        </w:rPr>
        <w:t>.</w:t>
      </w:r>
      <w:r w:rsidR="003C41AE" w:rsidRPr="003B527D">
        <w:rPr>
          <w:rFonts w:ascii="Times New Roman" w:hAnsi="Times New Roman"/>
          <w:szCs w:val="24"/>
        </w:rPr>
        <w:t xml:space="preserve"> </w:t>
      </w:r>
      <w:r w:rsidR="005D4DDF" w:rsidRPr="003B527D">
        <w:rPr>
          <w:rFonts w:ascii="Times New Roman" w:hAnsi="Times New Roman"/>
          <w:szCs w:val="24"/>
        </w:rPr>
        <w:t>As despesas referentes</w:t>
      </w:r>
      <w:r w:rsidR="00D340BA" w:rsidRPr="003B527D">
        <w:rPr>
          <w:rFonts w:ascii="Times New Roman" w:hAnsi="Times New Roman"/>
          <w:szCs w:val="24"/>
        </w:rPr>
        <w:t xml:space="preserve"> à aquisição do</w:t>
      </w:r>
      <w:r w:rsidR="00037292" w:rsidRPr="003B527D">
        <w:rPr>
          <w:rFonts w:ascii="Times New Roman" w:hAnsi="Times New Roman"/>
          <w:szCs w:val="24"/>
        </w:rPr>
        <w:t xml:space="preserve"> objeto desta licitação</w:t>
      </w:r>
      <w:r w:rsidR="003C41AE" w:rsidRPr="003B527D">
        <w:rPr>
          <w:rFonts w:ascii="Times New Roman" w:hAnsi="Times New Roman"/>
          <w:szCs w:val="24"/>
        </w:rPr>
        <w:t xml:space="preserve"> ocorrerão à conta da dotaç</w:t>
      </w:r>
      <w:r w:rsidR="00D340BA" w:rsidRPr="003B527D">
        <w:rPr>
          <w:rFonts w:ascii="Times New Roman" w:hAnsi="Times New Roman"/>
          <w:szCs w:val="24"/>
        </w:rPr>
        <w:t>ão</w:t>
      </w:r>
      <w:r w:rsidR="003C41AE" w:rsidRPr="003B527D">
        <w:rPr>
          <w:rFonts w:ascii="Times New Roman" w:hAnsi="Times New Roman"/>
          <w:szCs w:val="24"/>
        </w:rPr>
        <w:t xml:space="preserve"> orçamentária vigente</w:t>
      </w:r>
      <w:r w:rsidR="00DC06A4" w:rsidRPr="003B527D">
        <w:rPr>
          <w:rFonts w:ascii="Times New Roman" w:hAnsi="Times New Roman"/>
          <w:szCs w:val="24"/>
        </w:rPr>
        <w:t>.</w:t>
      </w:r>
    </w:p>
    <w:p w:rsidR="00B40046" w:rsidRPr="003B527D" w:rsidRDefault="00B40046" w:rsidP="00060317">
      <w:pPr>
        <w:rPr>
          <w:rFonts w:ascii="Times New Roman" w:hAnsi="Times New Roman"/>
          <w:b/>
          <w:szCs w:val="24"/>
        </w:rPr>
      </w:pPr>
    </w:p>
    <w:tbl>
      <w:tblPr>
        <w:tblStyle w:val="Tabelacomgrade"/>
        <w:tblW w:w="0" w:type="auto"/>
        <w:tblLook w:val="04A0"/>
      </w:tblPr>
      <w:tblGrid>
        <w:gridCol w:w="9210"/>
      </w:tblGrid>
      <w:tr w:rsidR="00815EFC" w:rsidRPr="003B527D" w:rsidTr="009113AB">
        <w:tc>
          <w:tcPr>
            <w:tcW w:w="9210" w:type="dxa"/>
            <w:shd w:val="clear" w:color="auto" w:fill="FFFFFF" w:themeFill="background1"/>
          </w:tcPr>
          <w:p w:rsidR="00C873E6" w:rsidRPr="003B527D" w:rsidRDefault="00C873E6" w:rsidP="009113AB">
            <w:pPr>
              <w:tabs>
                <w:tab w:val="left" w:pos="1701"/>
              </w:tabs>
              <w:ind w:right="119"/>
              <w:jc w:val="center"/>
              <w:outlineLvl w:val="0"/>
              <w:rPr>
                <w:rFonts w:ascii="Times New Roman" w:eastAsia="Calibri" w:hAnsi="Times New Roman"/>
                <w:bCs/>
                <w:sz w:val="24"/>
                <w:szCs w:val="24"/>
              </w:rPr>
            </w:pPr>
            <w:r w:rsidRPr="00C873E6">
              <w:rPr>
                <w:rFonts w:ascii="Times New Roman" w:eastAsia="Calibri" w:hAnsi="Times New Roman"/>
                <w:bCs/>
                <w:sz w:val="24"/>
                <w:szCs w:val="24"/>
              </w:rPr>
              <w:t>5</w:t>
            </w:r>
            <w:r w:rsidR="009113AB">
              <w:rPr>
                <w:rFonts w:ascii="Times New Roman" w:eastAsia="Calibri" w:hAnsi="Times New Roman"/>
                <w:bCs/>
                <w:sz w:val="24"/>
                <w:szCs w:val="24"/>
              </w:rPr>
              <w:t>5.01.10.122.1007.1026 3.3.90.52</w:t>
            </w:r>
            <w:r w:rsidRPr="00C873E6">
              <w:rPr>
                <w:rFonts w:ascii="Times New Roman" w:eastAsia="Calibri" w:hAnsi="Times New Roman"/>
                <w:bCs/>
                <w:sz w:val="24"/>
                <w:szCs w:val="24"/>
              </w:rPr>
              <w:t xml:space="preserve"> f.504 - Secretaria de Saúde</w:t>
            </w:r>
            <w:r w:rsidR="00237FD5">
              <w:rPr>
                <w:rFonts w:ascii="Times New Roman" w:eastAsia="Calibri" w:hAnsi="Times New Roman"/>
                <w:bCs/>
                <w:sz w:val="24"/>
                <w:szCs w:val="24"/>
              </w:rPr>
              <w:t>.</w:t>
            </w:r>
          </w:p>
        </w:tc>
      </w:tr>
    </w:tbl>
    <w:p w:rsidR="00B40046" w:rsidRPr="003B527D" w:rsidRDefault="00B40046" w:rsidP="00046264">
      <w:pPr>
        <w:pStyle w:val="SemEspaamento"/>
        <w:jc w:val="both"/>
        <w:rPr>
          <w:rFonts w:ascii="Times New Roman" w:hAnsi="Times New Roman" w:cs="Times New Roman"/>
          <w:b/>
          <w:sz w:val="24"/>
          <w:szCs w:val="24"/>
        </w:rPr>
      </w:pPr>
    </w:p>
    <w:p w:rsidR="00046264" w:rsidRDefault="00046264" w:rsidP="00046264">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11.2</w:t>
      </w:r>
      <w:r w:rsidR="00837743" w:rsidRPr="003B527D">
        <w:rPr>
          <w:rFonts w:ascii="Times New Roman" w:hAnsi="Times New Roman" w:cs="Times New Roman"/>
          <w:b/>
          <w:sz w:val="24"/>
          <w:szCs w:val="24"/>
        </w:rPr>
        <w:t>.</w:t>
      </w:r>
      <w:r w:rsidRPr="003B527D">
        <w:rPr>
          <w:rFonts w:ascii="Times New Roman" w:hAnsi="Times New Roman" w:cs="Times New Roman"/>
          <w:sz w:val="24"/>
          <w:szCs w:val="24"/>
        </w:rPr>
        <w:t xml:space="preserve"> </w:t>
      </w:r>
      <w:r w:rsidR="004D7D1C" w:rsidRPr="003B527D">
        <w:rPr>
          <w:rFonts w:ascii="Times New Roman" w:hAnsi="Times New Roman" w:cs="Times New Roman"/>
          <w:sz w:val="24"/>
          <w:szCs w:val="24"/>
        </w:rPr>
        <w:t xml:space="preserve">A </w:t>
      </w:r>
      <w:r w:rsidR="00B40046" w:rsidRPr="003B527D">
        <w:rPr>
          <w:rFonts w:ascii="Times New Roman" w:hAnsi="Times New Roman" w:cs="Times New Roman"/>
          <w:sz w:val="24"/>
          <w:szCs w:val="24"/>
        </w:rPr>
        <w:t xml:space="preserve">Secretaria </w:t>
      </w:r>
      <w:r w:rsidR="004D7D1C" w:rsidRPr="003B527D">
        <w:rPr>
          <w:rFonts w:ascii="Times New Roman" w:hAnsi="Times New Roman" w:cs="Times New Roman"/>
          <w:sz w:val="24"/>
          <w:szCs w:val="24"/>
        </w:rPr>
        <w:t xml:space="preserve">de </w:t>
      </w:r>
      <w:r w:rsidR="003D0EE7" w:rsidRPr="003B527D">
        <w:rPr>
          <w:rFonts w:ascii="Times New Roman" w:hAnsi="Times New Roman" w:cs="Times New Roman"/>
          <w:sz w:val="24"/>
          <w:szCs w:val="24"/>
        </w:rPr>
        <w:t xml:space="preserve">Saúde </w:t>
      </w:r>
      <w:r w:rsidR="004D7D1C" w:rsidRPr="003B527D">
        <w:rPr>
          <w:rFonts w:ascii="Times New Roman" w:hAnsi="Times New Roman" w:cs="Times New Roman"/>
          <w:sz w:val="24"/>
          <w:szCs w:val="24"/>
        </w:rPr>
        <w:t>s</w:t>
      </w:r>
      <w:r w:rsidR="00B40046" w:rsidRPr="003B527D">
        <w:rPr>
          <w:rFonts w:ascii="Times New Roman" w:hAnsi="Times New Roman" w:cs="Times New Roman"/>
          <w:sz w:val="24"/>
          <w:szCs w:val="24"/>
        </w:rPr>
        <w:t xml:space="preserve">erá o </w:t>
      </w:r>
      <w:r w:rsidRPr="003B527D">
        <w:rPr>
          <w:rFonts w:ascii="Times New Roman" w:hAnsi="Times New Roman" w:cs="Times New Roman"/>
          <w:sz w:val="24"/>
          <w:szCs w:val="24"/>
        </w:rPr>
        <w:t>Órgão Gerenciador</w:t>
      </w:r>
      <w:r w:rsidR="004D7D1C" w:rsidRPr="003B527D">
        <w:rPr>
          <w:rFonts w:ascii="Times New Roman" w:hAnsi="Times New Roman" w:cs="Times New Roman"/>
          <w:sz w:val="24"/>
          <w:szCs w:val="24"/>
        </w:rPr>
        <w:t xml:space="preserve"> do Contrato, oriundo desta licitação</w:t>
      </w:r>
      <w:r w:rsidRPr="003B527D">
        <w:rPr>
          <w:rFonts w:ascii="Times New Roman" w:hAnsi="Times New Roman" w:cs="Times New Roman"/>
          <w:sz w:val="24"/>
          <w:szCs w:val="24"/>
        </w:rPr>
        <w:t>.</w:t>
      </w:r>
    </w:p>
    <w:p w:rsidR="006B4371" w:rsidRPr="003B527D" w:rsidRDefault="006B4371" w:rsidP="00046264">
      <w:pPr>
        <w:pStyle w:val="SemEspaamento"/>
        <w:jc w:val="both"/>
        <w:rPr>
          <w:rFonts w:ascii="Times New Roman" w:hAnsi="Times New Roman" w:cs="Times New Roman"/>
          <w:sz w:val="24"/>
          <w:szCs w:val="24"/>
        </w:rPr>
      </w:pPr>
    </w:p>
    <w:p w:rsidR="008B504D" w:rsidRPr="00E16DDB" w:rsidRDefault="009A464C" w:rsidP="00E16DDB">
      <w:pPr>
        <w:shd w:val="clear" w:color="auto" w:fill="FFFFFF" w:themeFill="background1"/>
        <w:tabs>
          <w:tab w:val="left" w:pos="567"/>
          <w:tab w:val="left" w:pos="1762"/>
        </w:tabs>
        <w:jc w:val="both"/>
        <w:rPr>
          <w:rFonts w:ascii="Times New Roman" w:hAnsi="Times New Roman"/>
          <w:szCs w:val="24"/>
        </w:rPr>
      </w:pPr>
      <w:r w:rsidRPr="00E16DDB">
        <w:rPr>
          <w:rFonts w:ascii="Times New Roman" w:hAnsi="Times New Roman"/>
          <w:b/>
          <w:szCs w:val="24"/>
        </w:rPr>
        <w:lastRenderedPageBreak/>
        <w:t>11.3.</w:t>
      </w:r>
      <w:r w:rsidRPr="00E16DDB">
        <w:rPr>
          <w:rFonts w:ascii="Times New Roman" w:hAnsi="Times New Roman"/>
          <w:szCs w:val="24"/>
        </w:rPr>
        <w:t xml:space="preserve"> </w:t>
      </w:r>
      <w:r w:rsidR="008B504D" w:rsidRPr="00E16DDB">
        <w:rPr>
          <w:rFonts w:ascii="Times New Roman" w:hAnsi="Times New Roman"/>
          <w:szCs w:val="24"/>
        </w:rPr>
        <w:t>A forma de pagamento será realizado</w:t>
      </w:r>
      <w:r w:rsidR="00FD3954" w:rsidRPr="00E16DDB">
        <w:rPr>
          <w:rFonts w:ascii="Times New Roman" w:hAnsi="Times New Roman"/>
          <w:szCs w:val="24"/>
        </w:rPr>
        <w:t xml:space="preserve"> </w:t>
      </w:r>
      <w:r w:rsidR="00BB67FB" w:rsidRPr="00E16DDB">
        <w:rPr>
          <w:rFonts w:ascii="Times New Roman" w:hAnsi="Times New Roman"/>
          <w:szCs w:val="24"/>
        </w:rPr>
        <w:t xml:space="preserve">no prazo de </w:t>
      </w:r>
      <w:r w:rsidR="00A05E87">
        <w:rPr>
          <w:rFonts w:ascii="Times New Roman" w:hAnsi="Times New Roman"/>
          <w:szCs w:val="24"/>
        </w:rPr>
        <w:t>10</w:t>
      </w:r>
      <w:r w:rsidR="00BB67FB" w:rsidRPr="00E16DDB">
        <w:rPr>
          <w:rFonts w:ascii="Times New Roman" w:hAnsi="Times New Roman"/>
          <w:szCs w:val="24"/>
        </w:rPr>
        <w:t xml:space="preserve"> (</w:t>
      </w:r>
      <w:r w:rsidR="00A05E87">
        <w:rPr>
          <w:rFonts w:ascii="Times New Roman" w:hAnsi="Times New Roman"/>
          <w:szCs w:val="24"/>
        </w:rPr>
        <w:t>dez</w:t>
      </w:r>
      <w:r w:rsidR="00BB67FB" w:rsidRPr="00E16DDB">
        <w:rPr>
          <w:rFonts w:ascii="Times New Roman" w:hAnsi="Times New Roman"/>
          <w:szCs w:val="24"/>
        </w:rPr>
        <w:t xml:space="preserve">) dias após a </w:t>
      </w:r>
      <w:r w:rsidR="00BD2E0B">
        <w:rPr>
          <w:rFonts w:ascii="Times New Roman" w:hAnsi="Times New Roman"/>
          <w:szCs w:val="24"/>
        </w:rPr>
        <w:t>efetiva entrega de cada equipamento/produto</w:t>
      </w:r>
      <w:r w:rsidR="008B504D" w:rsidRPr="00E16DDB">
        <w:rPr>
          <w:rFonts w:ascii="Times New Roman" w:hAnsi="Times New Roman"/>
          <w:szCs w:val="24"/>
        </w:rPr>
        <w:t>, após a protocolização da Nota Fiscal, entregue na Secretaria M</w:t>
      </w:r>
      <w:r w:rsidR="008B504D" w:rsidRPr="00E16DDB">
        <w:rPr>
          <w:rFonts w:ascii="Times New Roman" w:hAnsi="Times New Roman"/>
          <w:szCs w:val="24"/>
        </w:rPr>
        <w:t>u</w:t>
      </w:r>
      <w:r w:rsidR="008B504D" w:rsidRPr="00E16DDB">
        <w:rPr>
          <w:rFonts w:ascii="Times New Roman" w:hAnsi="Times New Roman"/>
          <w:szCs w:val="24"/>
        </w:rPr>
        <w:t>nicipal de Saúde</w:t>
      </w:r>
      <w:r w:rsidR="00E16DDB">
        <w:rPr>
          <w:rFonts w:ascii="Times New Roman" w:hAnsi="Times New Roman"/>
          <w:szCs w:val="24"/>
        </w:rPr>
        <w:t>, em acordo com o Item XII – Do Fornecimento</w:t>
      </w:r>
      <w:r w:rsidR="008B504D" w:rsidRPr="00E16DDB">
        <w:rPr>
          <w:rFonts w:ascii="Times New Roman" w:hAnsi="Times New Roman"/>
          <w:szCs w:val="24"/>
        </w:rPr>
        <w:t>.</w:t>
      </w:r>
    </w:p>
    <w:p w:rsidR="008B504D" w:rsidRPr="00A87535" w:rsidRDefault="008B504D" w:rsidP="008B504D">
      <w:pPr>
        <w:jc w:val="both"/>
        <w:rPr>
          <w:rFonts w:ascii="Times New Roman" w:hAnsi="Times New Roman"/>
          <w:szCs w:val="24"/>
        </w:rPr>
      </w:pPr>
    </w:p>
    <w:p w:rsidR="003B6661" w:rsidRDefault="009A464C" w:rsidP="003B6661">
      <w:pPr>
        <w:tabs>
          <w:tab w:val="left" w:pos="1701"/>
          <w:tab w:val="left" w:pos="8662"/>
          <w:tab w:val="left" w:pos="9088"/>
          <w:tab w:val="left" w:pos="9230"/>
        </w:tabs>
        <w:spacing w:line="276" w:lineRule="auto"/>
        <w:ind w:right="119"/>
        <w:jc w:val="both"/>
        <w:rPr>
          <w:rFonts w:ascii="Times New Roman" w:hAnsi="Times New Roman"/>
          <w:szCs w:val="24"/>
        </w:rPr>
      </w:pPr>
      <w:r w:rsidRPr="003B527D">
        <w:rPr>
          <w:rFonts w:ascii="Times New Roman" w:hAnsi="Times New Roman"/>
          <w:b/>
          <w:szCs w:val="24"/>
        </w:rPr>
        <w:t>11.4.</w:t>
      </w:r>
      <w:r w:rsidRPr="003B527D">
        <w:rPr>
          <w:rFonts w:ascii="Times New Roman" w:hAnsi="Times New Roman"/>
          <w:szCs w:val="24"/>
        </w:rPr>
        <w:t xml:space="preserve"> </w:t>
      </w:r>
      <w:r w:rsidR="003B6661" w:rsidRPr="003B527D">
        <w:rPr>
          <w:rFonts w:ascii="Times New Roman" w:hAnsi="Times New Roman"/>
          <w:szCs w:val="24"/>
        </w:rPr>
        <w:t>Ocorrendo atraso de pagamento de serviços faturados e devidamente adimplidos na forma do subitem 12.1, superior a 30 (trinta) dias contados a partir do dia seguinte ao do fornecimento, a empresa contratada, até a data do efetivo pagamento, mediante adição do porcentual calculado pro rata/dia pela variação do INPC/IBGE publicado no mês imediat</w:t>
      </w:r>
      <w:r w:rsidR="003B6661" w:rsidRPr="003B527D">
        <w:rPr>
          <w:rFonts w:ascii="Times New Roman" w:hAnsi="Times New Roman"/>
          <w:szCs w:val="24"/>
        </w:rPr>
        <w:t>a</w:t>
      </w:r>
      <w:r w:rsidR="003B6661" w:rsidRPr="003B527D">
        <w:rPr>
          <w:rFonts w:ascii="Times New Roman" w:hAnsi="Times New Roman"/>
          <w:szCs w:val="24"/>
        </w:rPr>
        <w:t>mente anterior, na data do efetivo pagamento.</w:t>
      </w:r>
    </w:p>
    <w:p w:rsidR="009A464C" w:rsidRPr="003B527D" w:rsidRDefault="009A464C" w:rsidP="009A464C">
      <w:pPr>
        <w:pStyle w:val="SemEspaamento"/>
        <w:jc w:val="both"/>
        <w:rPr>
          <w:rFonts w:ascii="Times New Roman" w:hAnsi="Times New Roman" w:cs="Times New Roman"/>
          <w:sz w:val="24"/>
          <w:szCs w:val="24"/>
        </w:rPr>
      </w:pPr>
    </w:p>
    <w:p w:rsidR="0099294C" w:rsidRPr="003B527D" w:rsidRDefault="00D92A66" w:rsidP="00D92A66">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XII</w:t>
      </w:r>
      <w:r w:rsidR="0099294C" w:rsidRPr="003B527D">
        <w:rPr>
          <w:rFonts w:ascii="Times New Roman" w:hAnsi="Times New Roman" w:cs="Times New Roman"/>
          <w:b/>
          <w:sz w:val="24"/>
          <w:szCs w:val="24"/>
        </w:rPr>
        <w:t xml:space="preserve"> </w:t>
      </w:r>
      <w:r w:rsidR="00837743" w:rsidRPr="003B527D">
        <w:rPr>
          <w:rFonts w:ascii="Times New Roman" w:hAnsi="Times New Roman" w:cs="Times New Roman"/>
          <w:b/>
          <w:sz w:val="24"/>
          <w:szCs w:val="24"/>
        </w:rPr>
        <w:t xml:space="preserve">- </w:t>
      </w:r>
      <w:r w:rsidR="0099294C" w:rsidRPr="003B527D">
        <w:rPr>
          <w:rFonts w:ascii="Times New Roman" w:hAnsi="Times New Roman" w:cs="Times New Roman"/>
          <w:b/>
          <w:sz w:val="24"/>
          <w:szCs w:val="24"/>
        </w:rPr>
        <w:t>DO FORNECIMENTO</w:t>
      </w:r>
    </w:p>
    <w:p w:rsidR="0099294C" w:rsidRPr="003B527D" w:rsidRDefault="0099294C" w:rsidP="00933EEE">
      <w:pPr>
        <w:pStyle w:val="SemEspaamento"/>
        <w:rPr>
          <w:rFonts w:ascii="Times New Roman" w:hAnsi="Times New Roman" w:cs="Times New Roman"/>
          <w:sz w:val="24"/>
          <w:szCs w:val="24"/>
        </w:rPr>
      </w:pPr>
    </w:p>
    <w:p w:rsidR="00C51C4B" w:rsidRDefault="004335DE" w:rsidP="00C51C4B">
      <w:pPr>
        <w:tabs>
          <w:tab w:val="left" w:pos="1701"/>
          <w:tab w:val="left" w:pos="8662"/>
          <w:tab w:val="left" w:pos="9088"/>
          <w:tab w:val="left" w:pos="9230"/>
        </w:tabs>
        <w:spacing w:line="276" w:lineRule="auto"/>
        <w:ind w:right="119"/>
        <w:jc w:val="both"/>
        <w:rPr>
          <w:rFonts w:ascii="Times New Roman" w:hAnsi="Times New Roman"/>
          <w:iCs/>
          <w:szCs w:val="24"/>
        </w:rPr>
      </w:pPr>
      <w:r w:rsidRPr="003B527D">
        <w:rPr>
          <w:rFonts w:ascii="Times New Roman" w:hAnsi="Times New Roman"/>
          <w:b/>
          <w:bCs/>
          <w:szCs w:val="24"/>
        </w:rPr>
        <w:t>12</w:t>
      </w:r>
      <w:r w:rsidR="0028645C" w:rsidRPr="003B527D">
        <w:rPr>
          <w:rFonts w:ascii="Times New Roman" w:hAnsi="Times New Roman"/>
          <w:b/>
          <w:bCs/>
          <w:szCs w:val="24"/>
        </w:rPr>
        <w:t>.1</w:t>
      </w:r>
      <w:r w:rsidR="00C51C4B">
        <w:rPr>
          <w:rFonts w:ascii="Times New Roman" w:hAnsi="Times New Roman"/>
          <w:b/>
          <w:bCs/>
          <w:szCs w:val="24"/>
        </w:rPr>
        <w:t xml:space="preserve"> </w:t>
      </w:r>
      <w:r w:rsidR="00C51C4B">
        <w:rPr>
          <w:rFonts w:ascii="Times New Roman" w:hAnsi="Times New Roman"/>
          <w:iCs/>
          <w:szCs w:val="24"/>
        </w:rPr>
        <w:t>A</w:t>
      </w:r>
      <w:r w:rsidR="00C51C4B" w:rsidRPr="003B527D">
        <w:rPr>
          <w:rFonts w:ascii="Times New Roman" w:hAnsi="Times New Roman"/>
          <w:szCs w:val="24"/>
        </w:rPr>
        <w:t>pós a assinatura</w:t>
      </w:r>
      <w:r w:rsidR="00C51C4B" w:rsidRPr="003B527D">
        <w:rPr>
          <w:rFonts w:ascii="Times New Roman" w:hAnsi="Times New Roman"/>
          <w:iCs/>
          <w:szCs w:val="24"/>
        </w:rPr>
        <w:t xml:space="preserve"> e publicação do Contrato,</w:t>
      </w:r>
      <w:r w:rsidR="00C51C4B">
        <w:rPr>
          <w:rFonts w:ascii="Times New Roman" w:hAnsi="Times New Roman"/>
          <w:iCs/>
          <w:szCs w:val="24"/>
        </w:rPr>
        <w:t xml:space="preserve"> os</w:t>
      </w:r>
      <w:r w:rsidR="00C51C4B" w:rsidRPr="003B527D">
        <w:rPr>
          <w:rFonts w:ascii="Times New Roman" w:hAnsi="Times New Roman"/>
          <w:iCs/>
          <w:szCs w:val="24"/>
        </w:rPr>
        <w:t xml:space="preserve"> </w:t>
      </w:r>
      <w:r w:rsidR="00C2152D">
        <w:rPr>
          <w:rFonts w:ascii="Times New Roman" w:hAnsi="Times New Roman"/>
          <w:szCs w:val="24"/>
        </w:rPr>
        <w:t>equipamentos/produtos</w:t>
      </w:r>
      <w:r w:rsidR="00C51C4B" w:rsidRPr="003B527D">
        <w:rPr>
          <w:rFonts w:ascii="Times New Roman" w:hAnsi="Times New Roman"/>
          <w:szCs w:val="24"/>
        </w:rPr>
        <w:t xml:space="preserve"> </w:t>
      </w:r>
      <w:r w:rsidR="00C51C4B">
        <w:rPr>
          <w:rFonts w:ascii="Times New Roman" w:hAnsi="Times New Roman"/>
          <w:szCs w:val="24"/>
        </w:rPr>
        <w:t>serão</w:t>
      </w:r>
      <w:r w:rsidR="00C51C4B" w:rsidRPr="003B527D">
        <w:rPr>
          <w:rFonts w:ascii="Times New Roman" w:hAnsi="Times New Roman"/>
          <w:iCs/>
          <w:szCs w:val="24"/>
        </w:rPr>
        <w:t xml:space="preserve"> solicitados conforme a necessidade da Secretaria</w:t>
      </w:r>
      <w:r w:rsidR="00C51C4B">
        <w:rPr>
          <w:rFonts w:ascii="Times New Roman" w:hAnsi="Times New Roman"/>
          <w:iCs/>
          <w:szCs w:val="24"/>
        </w:rPr>
        <w:t xml:space="preserve"> de Saúde</w:t>
      </w:r>
      <w:r w:rsidR="00C51C4B" w:rsidRPr="003B527D">
        <w:rPr>
          <w:rFonts w:ascii="Times New Roman" w:hAnsi="Times New Roman"/>
          <w:iCs/>
          <w:szCs w:val="24"/>
        </w:rPr>
        <w:t>,</w:t>
      </w:r>
      <w:r w:rsidR="00E25EDC">
        <w:rPr>
          <w:rFonts w:ascii="Times New Roman" w:hAnsi="Times New Roman"/>
          <w:iCs/>
          <w:szCs w:val="24"/>
        </w:rPr>
        <w:t xml:space="preserve"> </w:t>
      </w:r>
      <w:r w:rsidR="00C51C4B">
        <w:rPr>
          <w:rFonts w:ascii="Times New Roman" w:hAnsi="Times New Roman"/>
          <w:iCs/>
          <w:szCs w:val="24"/>
        </w:rPr>
        <w:t>e entregues de forma</w:t>
      </w:r>
      <w:r w:rsidR="00C51C4B" w:rsidRPr="003B527D">
        <w:rPr>
          <w:rFonts w:ascii="Times New Roman" w:hAnsi="Times New Roman"/>
          <w:szCs w:val="24"/>
        </w:rPr>
        <w:t xml:space="preserve"> </w:t>
      </w:r>
      <w:r w:rsidR="00C51C4B" w:rsidRPr="00C52625">
        <w:rPr>
          <w:rFonts w:ascii="Times New Roman" w:hAnsi="Times New Roman"/>
        </w:rPr>
        <w:t>parcela</w:t>
      </w:r>
      <w:r w:rsidR="00C51C4B">
        <w:rPr>
          <w:rFonts w:ascii="Times New Roman" w:hAnsi="Times New Roman"/>
        </w:rPr>
        <w:t>da, num</w:t>
      </w:r>
      <w:r w:rsidR="00C51C4B" w:rsidRPr="00C52625">
        <w:rPr>
          <w:rFonts w:ascii="Times New Roman" w:hAnsi="Times New Roman"/>
        </w:rPr>
        <w:t xml:space="preserve"> perí</w:t>
      </w:r>
      <w:r w:rsidR="00C51C4B" w:rsidRPr="00C52625">
        <w:rPr>
          <w:rFonts w:ascii="Times New Roman" w:hAnsi="Times New Roman"/>
        </w:rPr>
        <w:t>o</w:t>
      </w:r>
      <w:r w:rsidR="00C51C4B" w:rsidRPr="00C52625">
        <w:rPr>
          <w:rFonts w:ascii="Times New Roman" w:hAnsi="Times New Roman"/>
        </w:rPr>
        <w:t xml:space="preserve">do de </w:t>
      </w:r>
      <w:r w:rsidR="00B5748C">
        <w:rPr>
          <w:rFonts w:ascii="Times New Roman" w:hAnsi="Times New Roman"/>
        </w:rPr>
        <w:t>06</w:t>
      </w:r>
      <w:r w:rsidR="00C51C4B" w:rsidRPr="00C52625">
        <w:rPr>
          <w:rFonts w:ascii="Times New Roman" w:hAnsi="Times New Roman"/>
        </w:rPr>
        <w:t xml:space="preserve"> (</w:t>
      </w:r>
      <w:r w:rsidR="00B5748C">
        <w:rPr>
          <w:rFonts w:ascii="Times New Roman" w:hAnsi="Times New Roman"/>
        </w:rPr>
        <w:t>seis</w:t>
      </w:r>
      <w:r w:rsidR="00C51C4B" w:rsidRPr="00C52625">
        <w:rPr>
          <w:rFonts w:ascii="Times New Roman" w:hAnsi="Times New Roman"/>
        </w:rPr>
        <w:t>) meses, com seu efetivo pagamento</w:t>
      </w:r>
      <w:r w:rsidR="00562598">
        <w:rPr>
          <w:rFonts w:ascii="Times New Roman" w:hAnsi="Times New Roman"/>
        </w:rPr>
        <w:t xml:space="preserve"> em até 10 (dez) dias</w:t>
      </w:r>
      <w:r w:rsidR="00C51C4B" w:rsidRPr="00C52625">
        <w:rPr>
          <w:rFonts w:ascii="Times New Roman" w:hAnsi="Times New Roman"/>
        </w:rPr>
        <w:t xml:space="preserve"> a cada entrega, no prazo de</w:t>
      </w:r>
      <w:r w:rsidR="00F00760">
        <w:rPr>
          <w:rFonts w:ascii="Times New Roman" w:hAnsi="Times New Roman"/>
        </w:rPr>
        <w:t xml:space="preserve"> entrega de</w:t>
      </w:r>
      <w:r w:rsidR="00C51C4B" w:rsidRPr="00C52625">
        <w:rPr>
          <w:rFonts w:ascii="Times New Roman" w:hAnsi="Times New Roman"/>
        </w:rPr>
        <w:t xml:space="preserve"> </w:t>
      </w:r>
      <w:r w:rsidR="00562598">
        <w:rPr>
          <w:rFonts w:ascii="Times New Roman" w:hAnsi="Times New Roman"/>
        </w:rPr>
        <w:t>30</w:t>
      </w:r>
      <w:r w:rsidR="00C51C4B" w:rsidRPr="00C52625">
        <w:rPr>
          <w:rFonts w:ascii="Times New Roman" w:hAnsi="Times New Roman"/>
        </w:rPr>
        <w:t xml:space="preserve"> (</w:t>
      </w:r>
      <w:r w:rsidR="00562598">
        <w:rPr>
          <w:rFonts w:ascii="Times New Roman" w:hAnsi="Times New Roman"/>
        </w:rPr>
        <w:t>tinta</w:t>
      </w:r>
      <w:r w:rsidR="00C51C4B" w:rsidRPr="00C52625">
        <w:rPr>
          <w:rFonts w:ascii="Times New Roman" w:hAnsi="Times New Roman"/>
        </w:rPr>
        <w:t xml:space="preserve">) dias </w:t>
      </w:r>
      <w:r w:rsidR="00C51C4B" w:rsidRPr="003B527D">
        <w:rPr>
          <w:rFonts w:ascii="Times New Roman" w:hAnsi="Times New Roman"/>
          <w:iCs/>
          <w:szCs w:val="24"/>
        </w:rPr>
        <w:t>contados a partir do recebimento pela contratada da requ</w:t>
      </w:r>
      <w:r w:rsidR="00C51C4B" w:rsidRPr="003B527D">
        <w:rPr>
          <w:rFonts w:ascii="Times New Roman" w:hAnsi="Times New Roman"/>
          <w:iCs/>
          <w:szCs w:val="24"/>
        </w:rPr>
        <w:t>i</w:t>
      </w:r>
      <w:r w:rsidR="00C51C4B" w:rsidRPr="003B527D">
        <w:rPr>
          <w:rFonts w:ascii="Times New Roman" w:hAnsi="Times New Roman"/>
          <w:iCs/>
          <w:szCs w:val="24"/>
        </w:rPr>
        <w:t>sição/solicitação devidamente assinada, com identificação do respectivo servidor público municipal responsável, no município de Piracanjuba/GO.</w:t>
      </w:r>
    </w:p>
    <w:p w:rsidR="00A60D0E" w:rsidRPr="00BA1D14" w:rsidRDefault="00A60D0E" w:rsidP="00C51C4B">
      <w:pPr>
        <w:tabs>
          <w:tab w:val="left" w:pos="1701"/>
          <w:tab w:val="left" w:pos="8662"/>
          <w:tab w:val="left" w:pos="9088"/>
          <w:tab w:val="left" w:pos="9230"/>
        </w:tabs>
        <w:spacing w:line="276" w:lineRule="auto"/>
        <w:ind w:right="119"/>
        <w:jc w:val="both"/>
        <w:rPr>
          <w:rFonts w:ascii="Times New Roman" w:hAnsi="Times New Roman"/>
          <w:iCs/>
          <w:szCs w:val="24"/>
        </w:rPr>
      </w:pPr>
    </w:p>
    <w:p w:rsidR="00A60D0E" w:rsidRPr="00BA1D14" w:rsidRDefault="00A60D0E" w:rsidP="00C51C4B">
      <w:pPr>
        <w:tabs>
          <w:tab w:val="left" w:pos="1701"/>
          <w:tab w:val="left" w:pos="8662"/>
          <w:tab w:val="left" w:pos="9088"/>
          <w:tab w:val="left" w:pos="9230"/>
        </w:tabs>
        <w:spacing w:line="276" w:lineRule="auto"/>
        <w:ind w:right="119"/>
        <w:jc w:val="both"/>
        <w:rPr>
          <w:rFonts w:ascii="Times New Roman" w:hAnsi="Times New Roman"/>
          <w:iCs/>
          <w:szCs w:val="24"/>
        </w:rPr>
      </w:pPr>
      <w:r w:rsidRPr="00F66084">
        <w:rPr>
          <w:rFonts w:ascii="Times New Roman" w:hAnsi="Times New Roman"/>
          <w:b/>
          <w:szCs w:val="24"/>
        </w:rPr>
        <w:t>12.2</w:t>
      </w:r>
      <w:r w:rsidRPr="00BA1D14">
        <w:rPr>
          <w:rFonts w:ascii="Times New Roman" w:hAnsi="Times New Roman"/>
          <w:szCs w:val="24"/>
        </w:rPr>
        <w:t xml:space="preserve"> Os equipamentos e materiais permanentes, objeto desta licitação deverão ser entregues na sede da Secretaria Municipal de Saúde, situada à Rua Cônego Olinto, nº 120, Centro, Em frente à Rodoviária Municipal, nesta cidade, no exercício de 2018</w:t>
      </w:r>
      <w:r w:rsidR="00AA3C39">
        <w:rPr>
          <w:rFonts w:ascii="Times New Roman" w:hAnsi="Times New Roman"/>
          <w:szCs w:val="24"/>
        </w:rPr>
        <w:t>/2019</w:t>
      </w:r>
      <w:r w:rsidRPr="00BA1D14">
        <w:rPr>
          <w:rFonts w:ascii="Times New Roman" w:hAnsi="Times New Roman"/>
          <w:szCs w:val="24"/>
        </w:rPr>
        <w:t>, após a solicitação através de Pedido de Fornecimento carimbada e assinada.</w:t>
      </w:r>
    </w:p>
    <w:p w:rsidR="00D4290A" w:rsidRPr="00BA1D14" w:rsidRDefault="00D4290A" w:rsidP="00903F8B">
      <w:pPr>
        <w:tabs>
          <w:tab w:val="left" w:pos="1701"/>
          <w:tab w:val="left" w:pos="8662"/>
          <w:tab w:val="left" w:pos="9088"/>
          <w:tab w:val="left" w:pos="9230"/>
        </w:tabs>
        <w:spacing w:line="276" w:lineRule="auto"/>
        <w:ind w:right="119"/>
        <w:jc w:val="both"/>
        <w:rPr>
          <w:rFonts w:ascii="Times New Roman" w:hAnsi="Times New Roman"/>
          <w:szCs w:val="24"/>
          <w:highlight w:val="green"/>
        </w:rPr>
      </w:pPr>
    </w:p>
    <w:p w:rsidR="0028645C" w:rsidRPr="00F66084" w:rsidRDefault="007D794D" w:rsidP="0028645C">
      <w:pPr>
        <w:tabs>
          <w:tab w:val="left" w:pos="1701"/>
        </w:tabs>
        <w:spacing w:line="276" w:lineRule="auto"/>
        <w:ind w:right="119"/>
        <w:jc w:val="both"/>
        <w:rPr>
          <w:rFonts w:ascii="Times New Roman" w:hAnsi="Times New Roman"/>
          <w:szCs w:val="24"/>
        </w:rPr>
      </w:pPr>
      <w:r w:rsidRPr="00F66084">
        <w:rPr>
          <w:rFonts w:ascii="Times New Roman" w:hAnsi="Times New Roman"/>
          <w:b/>
          <w:iCs/>
          <w:szCs w:val="24"/>
        </w:rPr>
        <w:t>12.3</w:t>
      </w:r>
      <w:r w:rsidR="0028645C" w:rsidRPr="00F66084">
        <w:rPr>
          <w:rFonts w:ascii="Times New Roman" w:hAnsi="Times New Roman"/>
          <w:iCs/>
          <w:szCs w:val="24"/>
        </w:rPr>
        <w:t xml:space="preserve"> </w:t>
      </w:r>
      <w:r w:rsidR="0028645C" w:rsidRPr="00F66084">
        <w:rPr>
          <w:rFonts w:ascii="Times New Roman" w:hAnsi="Times New Roman"/>
          <w:szCs w:val="24"/>
        </w:rPr>
        <w:t>A não prestação dos serviços objeto desta licitação, será motivo de aplicação das pen</w:t>
      </w:r>
      <w:r w:rsidR="0028645C" w:rsidRPr="00F66084">
        <w:rPr>
          <w:rFonts w:ascii="Times New Roman" w:hAnsi="Times New Roman"/>
          <w:szCs w:val="24"/>
        </w:rPr>
        <w:t>a</w:t>
      </w:r>
      <w:r w:rsidR="0028645C" w:rsidRPr="00F66084">
        <w:rPr>
          <w:rFonts w:ascii="Times New Roman" w:hAnsi="Times New Roman"/>
          <w:szCs w:val="24"/>
        </w:rPr>
        <w:t>lidades previstas neste edital, bem como nas sanções elencadas no Instrumento Convocatório do Pregão, e ainda conforme rege a Lei Federal nº 8.666/93.</w:t>
      </w:r>
    </w:p>
    <w:p w:rsidR="00070D15" w:rsidRPr="00BA1D14" w:rsidRDefault="00070D15" w:rsidP="003B4BB6">
      <w:pPr>
        <w:tabs>
          <w:tab w:val="left" w:pos="1701"/>
        </w:tabs>
        <w:spacing w:line="276" w:lineRule="auto"/>
        <w:ind w:right="119"/>
        <w:jc w:val="both"/>
        <w:rPr>
          <w:rFonts w:ascii="Times New Roman" w:hAnsi="Times New Roman"/>
          <w:szCs w:val="24"/>
        </w:rPr>
      </w:pPr>
    </w:p>
    <w:p w:rsidR="00302530" w:rsidRPr="00BA1D14" w:rsidRDefault="00F66084" w:rsidP="00302530">
      <w:pPr>
        <w:jc w:val="both"/>
        <w:rPr>
          <w:rFonts w:ascii="Times New Roman" w:hAnsi="Times New Roman"/>
          <w:b/>
          <w:szCs w:val="24"/>
          <w:u w:val="single"/>
        </w:rPr>
      </w:pPr>
      <w:r w:rsidRPr="00F66084">
        <w:rPr>
          <w:rFonts w:ascii="Times New Roman" w:hAnsi="Times New Roman"/>
          <w:b/>
          <w:szCs w:val="24"/>
        </w:rPr>
        <w:t>12.4</w:t>
      </w:r>
      <w:r>
        <w:rPr>
          <w:rFonts w:ascii="Times New Roman" w:hAnsi="Times New Roman"/>
          <w:szCs w:val="24"/>
        </w:rPr>
        <w:t xml:space="preserve"> </w:t>
      </w:r>
      <w:r w:rsidR="00302530" w:rsidRPr="00BA1D14">
        <w:rPr>
          <w:rFonts w:ascii="Times New Roman" w:hAnsi="Times New Roman"/>
          <w:szCs w:val="24"/>
        </w:rPr>
        <w:t xml:space="preserve">A garantia dos itens adquiridos será de 12 meses a contar da data da emissão da Nota Fiscal, e </w:t>
      </w:r>
      <w:r w:rsidR="00F225DF">
        <w:rPr>
          <w:rFonts w:ascii="Times New Roman" w:hAnsi="Times New Roman"/>
          <w:szCs w:val="24"/>
        </w:rPr>
        <w:t xml:space="preserve">a </w:t>
      </w:r>
      <w:r w:rsidR="00302530" w:rsidRPr="00BA1D14">
        <w:rPr>
          <w:rFonts w:ascii="Times New Roman" w:hAnsi="Times New Roman"/>
          <w:szCs w:val="24"/>
        </w:rPr>
        <w:t>Empresa que vier a ser a vencedora prestará assistência técnica, esta que deverá arcar com as despesas de traslado do</w:t>
      </w:r>
      <w:r w:rsidR="00B7410B">
        <w:rPr>
          <w:rFonts w:ascii="Times New Roman" w:hAnsi="Times New Roman"/>
          <w:szCs w:val="24"/>
        </w:rPr>
        <w:t>s</w:t>
      </w:r>
      <w:r w:rsidR="00302530" w:rsidRPr="00BA1D14">
        <w:rPr>
          <w:rFonts w:ascii="Times New Roman" w:hAnsi="Times New Roman"/>
          <w:szCs w:val="24"/>
        </w:rPr>
        <w:t xml:space="preserve"> itens adquiridos e/ou arcar com o deslocamento de </w:t>
      </w:r>
      <w:r w:rsidR="00302530" w:rsidRPr="00BA1D14">
        <w:rPr>
          <w:rFonts w:ascii="Times New Roman" w:hAnsi="Times New Roman"/>
          <w:szCs w:val="24"/>
        </w:rPr>
        <w:t>e</w:t>
      </w:r>
      <w:r w:rsidR="00302530" w:rsidRPr="00BA1D14">
        <w:rPr>
          <w:rFonts w:ascii="Times New Roman" w:hAnsi="Times New Roman"/>
          <w:szCs w:val="24"/>
        </w:rPr>
        <w:t xml:space="preserve">quipe técnica para realização do mesmo, esta assistência técnica será durante o período da garantia do referido </w:t>
      </w:r>
      <w:r w:rsidR="007D6DDA">
        <w:rPr>
          <w:rFonts w:ascii="Times New Roman" w:hAnsi="Times New Roman"/>
          <w:szCs w:val="24"/>
        </w:rPr>
        <w:t>item adquirido</w:t>
      </w:r>
      <w:r w:rsidR="00302530" w:rsidRPr="00BA1D14">
        <w:rPr>
          <w:rFonts w:ascii="Times New Roman" w:hAnsi="Times New Roman"/>
          <w:szCs w:val="24"/>
        </w:rPr>
        <w:t>, e assistência técnica quando for necessária será no máx</w:t>
      </w:r>
      <w:r w:rsidR="00302530" w:rsidRPr="00BA1D14">
        <w:rPr>
          <w:rFonts w:ascii="Times New Roman" w:hAnsi="Times New Roman"/>
          <w:szCs w:val="24"/>
        </w:rPr>
        <w:t>i</w:t>
      </w:r>
      <w:r w:rsidR="00302530" w:rsidRPr="00BA1D14">
        <w:rPr>
          <w:rFonts w:ascii="Times New Roman" w:hAnsi="Times New Roman"/>
          <w:szCs w:val="24"/>
        </w:rPr>
        <w:t>mo 24 horas da abertura do chamado.</w:t>
      </w:r>
    </w:p>
    <w:p w:rsidR="00302530" w:rsidRPr="00BA1D14" w:rsidRDefault="00302530" w:rsidP="00302530">
      <w:pPr>
        <w:rPr>
          <w:rFonts w:ascii="Times New Roman" w:hAnsi="Times New Roman"/>
          <w:b/>
          <w:szCs w:val="24"/>
          <w:u w:val="single"/>
        </w:rPr>
      </w:pPr>
    </w:p>
    <w:p w:rsidR="00302530" w:rsidRPr="00BA1D14" w:rsidRDefault="00F225DF" w:rsidP="00B7410B">
      <w:pPr>
        <w:jc w:val="both"/>
        <w:rPr>
          <w:rFonts w:ascii="Times New Roman" w:hAnsi="Times New Roman"/>
          <w:szCs w:val="24"/>
        </w:rPr>
      </w:pPr>
      <w:r>
        <w:rPr>
          <w:rFonts w:ascii="Times New Roman" w:hAnsi="Times New Roman"/>
          <w:b/>
          <w:szCs w:val="24"/>
          <w:highlight w:val="yellow"/>
        </w:rPr>
        <w:t>12.5</w:t>
      </w:r>
      <w:r w:rsidR="00302530" w:rsidRPr="00B7410B">
        <w:rPr>
          <w:rFonts w:ascii="Times New Roman" w:hAnsi="Times New Roman"/>
          <w:szCs w:val="24"/>
          <w:highlight w:val="yellow"/>
        </w:rPr>
        <w:t xml:space="preserve"> As empresas participantes terão que apresentar prospectos e manual de instruções em língua portuguesa, </w:t>
      </w:r>
      <w:r w:rsidR="00F939F4">
        <w:rPr>
          <w:rFonts w:ascii="Times New Roman" w:hAnsi="Times New Roman"/>
          <w:szCs w:val="24"/>
          <w:highlight w:val="yellow"/>
        </w:rPr>
        <w:t>para os</w:t>
      </w:r>
      <w:r w:rsidR="00302530" w:rsidRPr="00B7410B">
        <w:rPr>
          <w:rFonts w:ascii="Times New Roman" w:hAnsi="Times New Roman"/>
          <w:szCs w:val="24"/>
          <w:highlight w:val="yellow"/>
        </w:rPr>
        <w:t xml:space="preserve"> itens adquiridos</w:t>
      </w:r>
      <w:r w:rsidR="00F939F4">
        <w:rPr>
          <w:rFonts w:ascii="Times New Roman" w:hAnsi="Times New Roman"/>
          <w:szCs w:val="24"/>
          <w:highlight w:val="yellow"/>
        </w:rPr>
        <w:t xml:space="preserve"> que necessitarem</w:t>
      </w:r>
      <w:r w:rsidR="006D1FFC">
        <w:rPr>
          <w:rFonts w:ascii="Times New Roman" w:hAnsi="Times New Roman"/>
          <w:szCs w:val="24"/>
          <w:highlight w:val="yellow"/>
        </w:rPr>
        <w:t>, na execução do Contrato</w:t>
      </w:r>
      <w:r w:rsidR="00302530" w:rsidRPr="00B7410B">
        <w:rPr>
          <w:rFonts w:ascii="Times New Roman" w:hAnsi="Times New Roman"/>
          <w:szCs w:val="24"/>
          <w:highlight w:val="yellow"/>
        </w:rPr>
        <w:t>.</w:t>
      </w:r>
    </w:p>
    <w:p w:rsidR="00302530" w:rsidRPr="00BA1D14" w:rsidRDefault="00302530" w:rsidP="003B4BB6">
      <w:pPr>
        <w:tabs>
          <w:tab w:val="left" w:pos="1701"/>
        </w:tabs>
        <w:spacing w:line="276" w:lineRule="auto"/>
        <w:ind w:right="119"/>
        <w:jc w:val="both"/>
        <w:rPr>
          <w:rFonts w:ascii="Times New Roman" w:hAnsi="Times New Roman"/>
          <w:szCs w:val="24"/>
        </w:rPr>
      </w:pPr>
    </w:p>
    <w:p w:rsidR="00302530" w:rsidRPr="00BA1D14" w:rsidRDefault="00F225DF" w:rsidP="003B4BB6">
      <w:pPr>
        <w:tabs>
          <w:tab w:val="left" w:pos="1701"/>
        </w:tabs>
        <w:spacing w:line="276" w:lineRule="auto"/>
        <w:ind w:right="119"/>
        <w:jc w:val="both"/>
        <w:rPr>
          <w:rFonts w:ascii="Times New Roman" w:hAnsi="Times New Roman"/>
          <w:szCs w:val="24"/>
        </w:rPr>
      </w:pPr>
      <w:r>
        <w:rPr>
          <w:rFonts w:ascii="Times New Roman" w:hAnsi="Times New Roman"/>
          <w:b/>
          <w:szCs w:val="24"/>
        </w:rPr>
        <w:t>12.6</w:t>
      </w:r>
      <w:r w:rsidR="006D1FFC">
        <w:rPr>
          <w:rFonts w:ascii="Times New Roman" w:hAnsi="Times New Roman"/>
          <w:szCs w:val="24"/>
        </w:rPr>
        <w:t xml:space="preserve"> Os equipamentos/</w:t>
      </w:r>
      <w:r w:rsidR="00B7410B">
        <w:rPr>
          <w:rFonts w:ascii="Times New Roman" w:hAnsi="Times New Roman"/>
          <w:szCs w:val="24"/>
        </w:rPr>
        <w:t>produtos serão recebidos da seguinte forma:</w:t>
      </w:r>
    </w:p>
    <w:p w:rsidR="00302530" w:rsidRPr="00BA1D14" w:rsidRDefault="00302530" w:rsidP="003B4BB6">
      <w:pPr>
        <w:tabs>
          <w:tab w:val="left" w:pos="1701"/>
        </w:tabs>
        <w:spacing w:line="276" w:lineRule="auto"/>
        <w:ind w:right="119"/>
        <w:jc w:val="both"/>
        <w:rPr>
          <w:rFonts w:ascii="Times New Roman" w:hAnsi="Times New Roman"/>
          <w:szCs w:val="24"/>
        </w:rPr>
      </w:pPr>
    </w:p>
    <w:p w:rsidR="00691AC2" w:rsidRPr="00BA1D14" w:rsidRDefault="00B7410B" w:rsidP="00691AC2">
      <w:pPr>
        <w:jc w:val="both"/>
        <w:rPr>
          <w:rFonts w:ascii="Times New Roman" w:hAnsi="Times New Roman"/>
          <w:szCs w:val="24"/>
        </w:rPr>
      </w:pPr>
      <w:r>
        <w:rPr>
          <w:rFonts w:ascii="Times New Roman" w:hAnsi="Times New Roman"/>
          <w:szCs w:val="24"/>
        </w:rPr>
        <w:t>a)</w:t>
      </w:r>
      <w:r w:rsidR="00691AC2" w:rsidRPr="00BA1D14">
        <w:rPr>
          <w:rFonts w:ascii="Times New Roman" w:hAnsi="Times New Roman"/>
          <w:szCs w:val="24"/>
        </w:rPr>
        <w:t xml:space="preserve"> Provisoriamente</w:t>
      </w:r>
      <w:r w:rsidR="00691AC2" w:rsidRPr="00BA1D14">
        <w:rPr>
          <w:rFonts w:ascii="Times New Roman" w:hAnsi="Times New Roman"/>
          <w:b/>
          <w:szCs w:val="24"/>
        </w:rPr>
        <w:t>,</w:t>
      </w:r>
      <w:r w:rsidR="00691AC2" w:rsidRPr="00BA1D14">
        <w:rPr>
          <w:rFonts w:ascii="Times New Roman" w:hAnsi="Times New Roman"/>
          <w:szCs w:val="24"/>
        </w:rPr>
        <w:t xml:space="preserve"> a partir da entrega, em até 05 (cinco) dias para averiguação, para efeito de verificação da conformidade com as especificações constantes do Edital e da proposta</w:t>
      </w:r>
    </w:p>
    <w:p w:rsidR="00691AC2" w:rsidRPr="00BA1D14" w:rsidRDefault="00691AC2" w:rsidP="00691AC2">
      <w:pPr>
        <w:jc w:val="both"/>
        <w:rPr>
          <w:rFonts w:ascii="Times New Roman" w:hAnsi="Times New Roman"/>
          <w:szCs w:val="24"/>
        </w:rPr>
      </w:pPr>
    </w:p>
    <w:p w:rsidR="00691AC2" w:rsidRPr="00BA1D14" w:rsidRDefault="00B7410B" w:rsidP="00691AC2">
      <w:pPr>
        <w:jc w:val="both"/>
        <w:rPr>
          <w:rFonts w:ascii="Times New Roman" w:hAnsi="Times New Roman"/>
          <w:szCs w:val="24"/>
        </w:rPr>
      </w:pPr>
      <w:r>
        <w:rPr>
          <w:rFonts w:ascii="Times New Roman" w:hAnsi="Times New Roman"/>
          <w:szCs w:val="24"/>
        </w:rPr>
        <w:lastRenderedPageBreak/>
        <w:t>b)</w:t>
      </w:r>
      <w:r w:rsidR="00691AC2" w:rsidRPr="00BA1D14">
        <w:rPr>
          <w:rFonts w:ascii="Times New Roman" w:hAnsi="Times New Roman"/>
          <w:szCs w:val="24"/>
        </w:rPr>
        <w:t xml:space="preserve"> Definitivamente</w:t>
      </w:r>
      <w:r w:rsidR="00691AC2" w:rsidRPr="00BA1D14">
        <w:rPr>
          <w:rFonts w:ascii="Times New Roman" w:hAnsi="Times New Roman"/>
          <w:b/>
          <w:szCs w:val="24"/>
        </w:rPr>
        <w:t>,</w:t>
      </w:r>
      <w:r w:rsidR="00691AC2" w:rsidRPr="00BA1D14">
        <w:rPr>
          <w:rFonts w:ascii="Times New Roman" w:hAnsi="Times New Roman"/>
          <w:szCs w:val="24"/>
        </w:rPr>
        <w:t xml:space="preserve"> após a verificação da conformidade com as especificações constantes do Edital e da proposta, e sua conseqüente aceitação, que se dará em até 05 (cinco)</w:t>
      </w:r>
      <w:r w:rsidR="00687EA6">
        <w:rPr>
          <w:rFonts w:ascii="Times New Roman" w:hAnsi="Times New Roman"/>
          <w:szCs w:val="24"/>
        </w:rPr>
        <w:t xml:space="preserve"> </w:t>
      </w:r>
      <w:r w:rsidR="00691AC2" w:rsidRPr="00BA1D14">
        <w:rPr>
          <w:rFonts w:ascii="Times New Roman" w:hAnsi="Times New Roman"/>
          <w:szCs w:val="24"/>
        </w:rPr>
        <w:t>dias do rec</w:t>
      </w:r>
      <w:r w:rsidR="00691AC2" w:rsidRPr="00BA1D14">
        <w:rPr>
          <w:rFonts w:ascii="Times New Roman" w:hAnsi="Times New Roman"/>
          <w:szCs w:val="24"/>
        </w:rPr>
        <w:t>e</w:t>
      </w:r>
      <w:r w:rsidR="00691AC2" w:rsidRPr="00BA1D14">
        <w:rPr>
          <w:rFonts w:ascii="Times New Roman" w:hAnsi="Times New Roman"/>
          <w:szCs w:val="24"/>
        </w:rPr>
        <w:t>bimento provisório.</w:t>
      </w:r>
    </w:p>
    <w:p w:rsidR="00691AC2" w:rsidRPr="00BA1D14" w:rsidRDefault="00691AC2" w:rsidP="003B4BB6">
      <w:pPr>
        <w:tabs>
          <w:tab w:val="left" w:pos="1701"/>
        </w:tabs>
        <w:spacing w:line="276" w:lineRule="auto"/>
        <w:ind w:right="119"/>
        <w:jc w:val="both"/>
        <w:rPr>
          <w:rFonts w:ascii="Times New Roman" w:hAnsi="Times New Roman"/>
          <w:szCs w:val="24"/>
        </w:rPr>
      </w:pPr>
    </w:p>
    <w:p w:rsidR="00C20D6D" w:rsidRPr="003B527D" w:rsidRDefault="00074699" w:rsidP="00074699">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XIII</w:t>
      </w:r>
      <w:r w:rsidR="0003375D" w:rsidRPr="003B527D">
        <w:rPr>
          <w:rFonts w:ascii="Times New Roman" w:hAnsi="Times New Roman" w:cs="Times New Roman"/>
          <w:b/>
          <w:sz w:val="24"/>
          <w:szCs w:val="24"/>
        </w:rPr>
        <w:t xml:space="preserve"> -</w:t>
      </w:r>
      <w:r w:rsidR="00C20D6D" w:rsidRPr="003B527D">
        <w:rPr>
          <w:rFonts w:ascii="Times New Roman" w:hAnsi="Times New Roman" w:cs="Times New Roman"/>
          <w:b/>
          <w:sz w:val="24"/>
          <w:szCs w:val="24"/>
        </w:rPr>
        <w:t xml:space="preserve"> DA </w:t>
      </w:r>
      <w:r w:rsidR="00C34664" w:rsidRPr="003B527D">
        <w:rPr>
          <w:rFonts w:ascii="Times New Roman" w:hAnsi="Times New Roman" w:cs="Times New Roman"/>
          <w:b/>
          <w:sz w:val="24"/>
          <w:szCs w:val="24"/>
        </w:rPr>
        <w:t>VIGÊNCIA CONTRATUAL</w:t>
      </w:r>
    </w:p>
    <w:p w:rsidR="00C20D6D" w:rsidRPr="003B527D" w:rsidRDefault="00C20D6D" w:rsidP="00074699">
      <w:pPr>
        <w:pStyle w:val="SemEspaamento"/>
        <w:jc w:val="both"/>
        <w:rPr>
          <w:rFonts w:ascii="Times New Roman" w:hAnsi="Times New Roman" w:cs="Times New Roman"/>
          <w:sz w:val="24"/>
          <w:szCs w:val="24"/>
        </w:rPr>
      </w:pPr>
    </w:p>
    <w:p w:rsidR="008875A5" w:rsidRDefault="00225D6A" w:rsidP="00BE10A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w:t>
      </w:r>
      <w:r w:rsidR="00C20D6D" w:rsidRPr="003B527D">
        <w:rPr>
          <w:rFonts w:ascii="Times New Roman" w:hAnsi="Times New Roman" w:cs="Times New Roman"/>
          <w:b/>
          <w:sz w:val="24"/>
          <w:szCs w:val="24"/>
        </w:rPr>
        <w:t>3.1</w:t>
      </w:r>
      <w:r w:rsidR="0003375D" w:rsidRPr="003B527D">
        <w:rPr>
          <w:rFonts w:ascii="Times New Roman" w:hAnsi="Times New Roman" w:cs="Times New Roman"/>
          <w:b/>
          <w:sz w:val="24"/>
          <w:szCs w:val="24"/>
        </w:rPr>
        <w:t>.</w:t>
      </w:r>
      <w:r w:rsidR="00C20D6D" w:rsidRPr="003B527D">
        <w:rPr>
          <w:rFonts w:ascii="Times New Roman" w:hAnsi="Times New Roman" w:cs="Times New Roman"/>
          <w:sz w:val="24"/>
          <w:szCs w:val="24"/>
        </w:rPr>
        <w:t xml:space="preserve"> </w:t>
      </w:r>
      <w:r w:rsidR="005355CF" w:rsidRPr="003B527D">
        <w:rPr>
          <w:rFonts w:ascii="Times New Roman" w:hAnsi="Times New Roman" w:cs="Times New Roman"/>
          <w:sz w:val="24"/>
          <w:szCs w:val="24"/>
        </w:rPr>
        <w:t xml:space="preserve">O contrato terá validade </w:t>
      </w:r>
      <w:r w:rsidR="0093773B">
        <w:rPr>
          <w:rFonts w:ascii="Times New Roman" w:hAnsi="Times New Roman" w:cs="Times New Roman"/>
          <w:sz w:val="24"/>
          <w:szCs w:val="24"/>
        </w:rPr>
        <w:t>06</w:t>
      </w:r>
      <w:r w:rsidR="005355CF" w:rsidRPr="003B527D">
        <w:rPr>
          <w:rFonts w:ascii="Times New Roman" w:hAnsi="Times New Roman" w:cs="Times New Roman"/>
          <w:sz w:val="24"/>
          <w:szCs w:val="24"/>
        </w:rPr>
        <w:t xml:space="preserve"> (</w:t>
      </w:r>
      <w:r w:rsidR="0093773B">
        <w:rPr>
          <w:rFonts w:ascii="Times New Roman" w:hAnsi="Times New Roman" w:cs="Times New Roman"/>
          <w:sz w:val="24"/>
          <w:szCs w:val="24"/>
        </w:rPr>
        <w:t>seis</w:t>
      </w:r>
      <w:r w:rsidR="005355CF" w:rsidRPr="003B527D">
        <w:rPr>
          <w:rFonts w:ascii="Times New Roman" w:hAnsi="Times New Roman" w:cs="Times New Roman"/>
          <w:sz w:val="24"/>
          <w:szCs w:val="24"/>
        </w:rPr>
        <w:t xml:space="preserve">) </w:t>
      </w:r>
      <w:r w:rsidR="00BC56CF">
        <w:rPr>
          <w:rFonts w:ascii="Times New Roman" w:hAnsi="Times New Roman" w:cs="Times New Roman"/>
          <w:sz w:val="24"/>
          <w:szCs w:val="24"/>
        </w:rPr>
        <w:t>meses</w:t>
      </w:r>
      <w:r w:rsidR="00C34664" w:rsidRPr="003B527D">
        <w:rPr>
          <w:rFonts w:ascii="Times New Roman" w:hAnsi="Times New Roman" w:cs="Times New Roman"/>
          <w:sz w:val="24"/>
          <w:szCs w:val="24"/>
        </w:rPr>
        <w:t>, nos termos da Lei 8.666/93</w:t>
      </w:r>
      <w:r w:rsidR="005355CF" w:rsidRPr="003B527D">
        <w:rPr>
          <w:rFonts w:ascii="Times New Roman" w:hAnsi="Times New Roman" w:cs="Times New Roman"/>
          <w:sz w:val="24"/>
          <w:szCs w:val="24"/>
        </w:rPr>
        <w:t>, podendo ser ant</w:t>
      </w:r>
      <w:r w:rsidR="005355CF" w:rsidRPr="003B527D">
        <w:rPr>
          <w:rFonts w:ascii="Times New Roman" w:hAnsi="Times New Roman" w:cs="Times New Roman"/>
          <w:sz w:val="24"/>
          <w:szCs w:val="24"/>
        </w:rPr>
        <w:t>e</w:t>
      </w:r>
      <w:r w:rsidR="005355CF" w:rsidRPr="003B527D">
        <w:rPr>
          <w:rFonts w:ascii="Times New Roman" w:hAnsi="Times New Roman" w:cs="Times New Roman"/>
          <w:sz w:val="24"/>
          <w:szCs w:val="24"/>
        </w:rPr>
        <w:t>cipado a sua rescisão</w:t>
      </w:r>
      <w:r w:rsidR="00C34664" w:rsidRPr="003B527D">
        <w:rPr>
          <w:rFonts w:ascii="Times New Roman" w:hAnsi="Times New Roman" w:cs="Times New Roman"/>
          <w:sz w:val="24"/>
          <w:szCs w:val="24"/>
        </w:rPr>
        <w:t xml:space="preserve"> quando do adimplemento da obrigação</w:t>
      </w:r>
      <w:r w:rsidR="005355CF" w:rsidRPr="003B527D">
        <w:rPr>
          <w:rFonts w:ascii="Times New Roman" w:hAnsi="Times New Roman" w:cs="Times New Roman"/>
          <w:sz w:val="24"/>
          <w:szCs w:val="24"/>
        </w:rPr>
        <w:t xml:space="preserve"> ou, no interesse da administração pública.</w:t>
      </w:r>
    </w:p>
    <w:p w:rsidR="00CE1920" w:rsidRDefault="00CE1920" w:rsidP="00BE10AD">
      <w:pPr>
        <w:pStyle w:val="SemEspaamento"/>
        <w:jc w:val="both"/>
        <w:rPr>
          <w:rFonts w:ascii="Times New Roman" w:hAnsi="Times New Roman" w:cs="Times New Roman"/>
          <w:sz w:val="24"/>
          <w:szCs w:val="24"/>
        </w:rPr>
      </w:pPr>
    </w:p>
    <w:p w:rsidR="00CE1920" w:rsidRPr="000B277C" w:rsidRDefault="00CE1920" w:rsidP="00CE1920">
      <w:pPr>
        <w:pStyle w:val="SemEspaamento"/>
        <w:jc w:val="both"/>
        <w:rPr>
          <w:rFonts w:ascii="Times New Roman" w:hAnsi="Times New Roman" w:cs="Times New Roman"/>
          <w:sz w:val="24"/>
          <w:szCs w:val="24"/>
        </w:rPr>
      </w:pPr>
      <w:r w:rsidRPr="00CE1920">
        <w:rPr>
          <w:rFonts w:ascii="Times New Roman" w:hAnsi="Times New Roman" w:cs="Times New Roman"/>
          <w:b/>
          <w:color w:val="000000"/>
          <w:sz w:val="24"/>
          <w:szCs w:val="24"/>
        </w:rPr>
        <w:t>13.2</w:t>
      </w:r>
      <w:r w:rsidRPr="000B277C">
        <w:rPr>
          <w:rFonts w:ascii="Times New Roman" w:hAnsi="Times New Roman" w:cs="Times New Roman"/>
          <w:color w:val="000000"/>
          <w:sz w:val="24"/>
          <w:szCs w:val="24"/>
        </w:rPr>
        <w:t xml:space="preserve"> O contrato poderá </w:t>
      </w:r>
      <w:r w:rsidR="000958B1">
        <w:rPr>
          <w:rFonts w:ascii="Times New Roman" w:hAnsi="Times New Roman" w:cs="Times New Roman"/>
          <w:color w:val="000000"/>
          <w:sz w:val="24"/>
          <w:szCs w:val="24"/>
        </w:rPr>
        <w:t xml:space="preserve">ser </w:t>
      </w:r>
      <w:r w:rsidRPr="000B277C">
        <w:rPr>
          <w:rFonts w:ascii="Times New Roman" w:hAnsi="Times New Roman" w:cs="Times New Roman"/>
          <w:sz w:val="24"/>
          <w:szCs w:val="24"/>
        </w:rPr>
        <w:t>prorrogado, através de termo aditivo, por iguais e sucessivos per</w:t>
      </w:r>
      <w:r w:rsidRPr="000B277C">
        <w:rPr>
          <w:rFonts w:ascii="Times New Roman" w:hAnsi="Times New Roman" w:cs="Times New Roman"/>
          <w:sz w:val="24"/>
          <w:szCs w:val="24"/>
        </w:rPr>
        <w:t>í</w:t>
      </w:r>
      <w:r w:rsidRPr="000B277C">
        <w:rPr>
          <w:rFonts w:ascii="Times New Roman" w:hAnsi="Times New Roman" w:cs="Times New Roman"/>
          <w:sz w:val="24"/>
          <w:szCs w:val="24"/>
        </w:rPr>
        <w:t>odos, nos termos do Art. 57, da Lei 8.666/93.</w:t>
      </w:r>
    </w:p>
    <w:p w:rsidR="003A61AA" w:rsidRPr="003B527D" w:rsidRDefault="003A61AA" w:rsidP="0058579D">
      <w:pPr>
        <w:pBdr>
          <w:bottom w:val="single" w:sz="4" w:space="1" w:color="auto"/>
        </w:pBdr>
        <w:tabs>
          <w:tab w:val="left" w:pos="1701"/>
        </w:tabs>
        <w:ind w:right="119"/>
        <w:jc w:val="both"/>
        <w:rPr>
          <w:rFonts w:ascii="Times New Roman" w:hAnsi="Times New Roman"/>
          <w:b/>
          <w:szCs w:val="24"/>
        </w:rPr>
      </w:pPr>
    </w:p>
    <w:p w:rsidR="0058579D" w:rsidRPr="003B527D" w:rsidRDefault="0058579D" w:rsidP="0058579D">
      <w:pPr>
        <w:pBdr>
          <w:bottom w:val="single" w:sz="4" w:space="1" w:color="auto"/>
        </w:pBdr>
        <w:tabs>
          <w:tab w:val="left" w:pos="1701"/>
        </w:tabs>
        <w:ind w:right="119"/>
        <w:jc w:val="both"/>
        <w:rPr>
          <w:rFonts w:ascii="Times New Roman" w:hAnsi="Times New Roman"/>
          <w:b/>
          <w:szCs w:val="24"/>
        </w:rPr>
      </w:pPr>
      <w:r w:rsidRPr="003B527D">
        <w:rPr>
          <w:rFonts w:ascii="Times New Roman" w:hAnsi="Times New Roman"/>
          <w:b/>
          <w:szCs w:val="24"/>
        </w:rPr>
        <w:t>XIV. DA FORMALIZAÇÃO, RESCISÃO E PUBLICIDADE DO CONTRATO</w:t>
      </w:r>
    </w:p>
    <w:p w:rsidR="004E1828" w:rsidRPr="003B527D" w:rsidRDefault="004E1828" w:rsidP="0058579D">
      <w:pPr>
        <w:pStyle w:val="SemEspaamento"/>
        <w:jc w:val="both"/>
        <w:rPr>
          <w:rFonts w:ascii="Times New Roman" w:hAnsi="Times New Roman" w:cs="Times New Roman"/>
          <w:b/>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14.1</w:t>
      </w:r>
      <w:r w:rsidRPr="003B527D">
        <w:rPr>
          <w:rFonts w:ascii="Times New Roman" w:hAnsi="Times New Roman" w:cs="Times New Roman"/>
          <w:sz w:val="24"/>
          <w:szCs w:val="24"/>
        </w:rPr>
        <w:t xml:space="preserve"> O</w:t>
      </w:r>
      <w:r w:rsidR="00A72549" w:rsidRPr="003B527D">
        <w:rPr>
          <w:rFonts w:ascii="Times New Roman" w:hAnsi="Times New Roman" w:cs="Times New Roman"/>
          <w:sz w:val="24"/>
          <w:szCs w:val="24"/>
        </w:rPr>
        <w:t>(s)</w:t>
      </w:r>
      <w:r w:rsidRPr="003B527D">
        <w:rPr>
          <w:rFonts w:ascii="Times New Roman" w:hAnsi="Times New Roman" w:cs="Times New Roman"/>
          <w:sz w:val="24"/>
          <w:szCs w:val="24"/>
        </w:rPr>
        <w:t xml:space="preserve"> Contrato</w:t>
      </w:r>
      <w:r w:rsidR="00A72549" w:rsidRPr="003B527D">
        <w:rPr>
          <w:rFonts w:ascii="Times New Roman" w:hAnsi="Times New Roman" w:cs="Times New Roman"/>
          <w:sz w:val="24"/>
          <w:szCs w:val="24"/>
        </w:rPr>
        <w:t>(s)</w:t>
      </w:r>
      <w:r w:rsidRPr="003B527D">
        <w:rPr>
          <w:rFonts w:ascii="Times New Roman" w:hAnsi="Times New Roman" w:cs="Times New Roman"/>
          <w:sz w:val="24"/>
          <w:szCs w:val="24"/>
        </w:rPr>
        <w:t xml:space="preserve"> deverá</w:t>
      </w:r>
      <w:r w:rsidR="00A72549" w:rsidRPr="003B527D">
        <w:rPr>
          <w:rFonts w:ascii="Times New Roman" w:hAnsi="Times New Roman" w:cs="Times New Roman"/>
          <w:sz w:val="24"/>
          <w:szCs w:val="24"/>
        </w:rPr>
        <w:t>(ao)</w:t>
      </w:r>
      <w:r w:rsidRPr="003B527D">
        <w:rPr>
          <w:rFonts w:ascii="Times New Roman" w:hAnsi="Times New Roman" w:cs="Times New Roman"/>
          <w:sz w:val="24"/>
          <w:szCs w:val="24"/>
        </w:rPr>
        <w:t xml:space="preserve"> ser assinado</w:t>
      </w:r>
      <w:r w:rsidR="00A72549" w:rsidRPr="003B527D">
        <w:rPr>
          <w:rFonts w:ascii="Times New Roman" w:hAnsi="Times New Roman" w:cs="Times New Roman"/>
          <w:sz w:val="24"/>
          <w:szCs w:val="24"/>
        </w:rPr>
        <w:t>(s)</w:t>
      </w:r>
      <w:r w:rsidRPr="003B527D">
        <w:rPr>
          <w:rFonts w:ascii="Times New Roman" w:hAnsi="Times New Roman" w:cs="Times New Roman"/>
          <w:sz w:val="24"/>
          <w:szCs w:val="24"/>
        </w:rPr>
        <w:t xml:space="preserve"> por representante legal, diretor, ou sócio da empresa, com apresentação, conforme o caso, de procuração, acompanhado de cédula de </w:t>
      </w:r>
      <w:r w:rsidRPr="003B527D">
        <w:rPr>
          <w:rFonts w:ascii="Times New Roman" w:hAnsi="Times New Roman" w:cs="Times New Roman"/>
          <w:sz w:val="24"/>
          <w:szCs w:val="24"/>
        </w:rPr>
        <w:t>i</w:t>
      </w:r>
      <w:r w:rsidRPr="003B527D">
        <w:rPr>
          <w:rFonts w:ascii="Times New Roman" w:hAnsi="Times New Roman" w:cs="Times New Roman"/>
          <w:sz w:val="24"/>
          <w:szCs w:val="24"/>
        </w:rPr>
        <w:t>dentidade</w:t>
      </w:r>
      <w:r w:rsidR="00896572" w:rsidRPr="003B527D">
        <w:rPr>
          <w:rFonts w:ascii="Times New Roman" w:hAnsi="Times New Roman" w:cs="Times New Roman"/>
          <w:sz w:val="24"/>
          <w:szCs w:val="24"/>
        </w:rPr>
        <w:t xml:space="preserve"> do outorgante e outorgado</w:t>
      </w:r>
      <w:r w:rsidRPr="003B527D">
        <w:rPr>
          <w:rFonts w:ascii="Times New Roman" w:hAnsi="Times New Roman" w:cs="Times New Roman"/>
          <w:sz w:val="24"/>
          <w:szCs w:val="24"/>
        </w:rPr>
        <w:t>.</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14.1.2</w:t>
      </w:r>
      <w:r w:rsidRPr="003B527D">
        <w:rPr>
          <w:rFonts w:ascii="Times New Roman" w:hAnsi="Times New Roman" w:cs="Times New Roman"/>
          <w:sz w:val="24"/>
          <w:szCs w:val="24"/>
        </w:rPr>
        <w:t xml:space="preserve"> O prazo para assinatura do contrato será de até </w:t>
      </w:r>
      <w:r w:rsidR="005355CF" w:rsidRPr="003B527D">
        <w:rPr>
          <w:rFonts w:ascii="Times New Roman" w:hAnsi="Times New Roman" w:cs="Times New Roman"/>
          <w:sz w:val="24"/>
          <w:szCs w:val="24"/>
        </w:rPr>
        <w:t>0</w:t>
      </w:r>
      <w:r w:rsidR="00817314" w:rsidRPr="003B527D">
        <w:rPr>
          <w:rFonts w:ascii="Times New Roman" w:hAnsi="Times New Roman" w:cs="Times New Roman"/>
          <w:sz w:val="24"/>
          <w:szCs w:val="24"/>
        </w:rPr>
        <w:t>2</w:t>
      </w:r>
      <w:r w:rsidRPr="003B527D">
        <w:rPr>
          <w:rFonts w:ascii="Times New Roman" w:hAnsi="Times New Roman" w:cs="Times New Roman"/>
          <w:sz w:val="24"/>
          <w:szCs w:val="24"/>
        </w:rPr>
        <w:t xml:space="preserve"> (</w:t>
      </w:r>
      <w:r w:rsidR="00817314" w:rsidRPr="003B527D">
        <w:rPr>
          <w:rFonts w:ascii="Times New Roman" w:hAnsi="Times New Roman" w:cs="Times New Roman"/>
          <w:sz w:val="24"/>
          <w:szCs w:val="24"/>
        </w:rPr>
        <w:t>dois)</w:t>
      </w:r>
      <w:r w:rsidRPr="003B527D">
        <w:rPr>
          <w:rFonts w:ascii="Times New Roman" w:hAnsi="Times New Roman" w:cs="Times New Roman"/>
          <w:sz w:val="24"/>
          <w:szCs w:val="24"/>
        </w:rPr>
        <w:t xml:space="preserve"> dias úteis contados do r</w:t>
      </w:r>
      <w:r w:rsidRPr="003B527D">
        <w:rPr>
          <w:rFonts w:ascii="Times New Roman" w:hAnsi="Times New Roman" w:cs="Times New Roman"/>
          <w:sz w:val="24"/>
          <w:szCs w:val="24"/>
        </w:rPr>
        <w:t>e</w:t>
      </w:r>
      <w:r w:rsidRPr="003B527D">
        <w:rPr>
          <w:rFonts w:ascii="Times New Roman" w:hAnsi="Times New Roman" w:cs="Times New Roman"/>
          <w:sz w:val="24"/>
          <w:szCs w:val="24"/>
        </w:rPr>
        <w:t>cebimento da convocação, podendo ser prorrogado uma vez, desde que solicitado por e</w:t>
      </w:r>
      <w:r w:rsidRPr="003B527D">
        <w:rPr>
          <w:rFonts w:ascii="Times New Roman" w:hAnsi="Times New Roman" w:cs="Times New Roman"/>
          <w:sz w:val="24"/>
          <w:szCs w:val="24"/>
        </w:rPr>
        <w:t>s</w:t>
      </w:r>
      <w:r w:rsidRPr="003B527D">
        <w:rPr>
          <w:rFonts w:ascii="Times New Roman" w:hAnsi="Times New Roman" w:cs="Times New Roman"/>
          <w:sz w:val="24"/>
          <w:szCs w:val="24"/>
        </w:rPr>
        <w:t>crito, antes do término do prazo previsto, e com exposição de motivo justo que poderá ou não ser aceito pela Administração.</w:t>
      </w:r>
    </w:p>
    <w:p w:rsidR="0058579D" w:rsidRPr="003B527D" w:rsidRDefault="0058579D" w:rsidP="00D43B41">
      <w:pPr>
        <w:pStyle w:val="SemEspaamento"/>
        <w:ind w:left="426"/>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14.1.3</w:t>
      </w:r>
      <w:r w:rsidRPr="003B527D">
        <w:rPr>
          <w:rFonts w:ascii="Times New Roman" w:hAnsi="Times New Roman" w:cs="Times New Roman"/>
          <w:sz w:val="24"/>
          <w:szCs w:val="24"/>
        </w:rPr>
        <w:t xml:space="preserve"> A Licitante que convocada para assinar o contrato deixar de fazê-lo no prazo fix</w:t>
      </w:r>
      <w:r w:rsidRPr="003B527D">
        <w:rPr>
          <w:rFonts w:ascii="Times New Roman" w:hAnsi="Times New Roman" w:cs="Times New Roman"/>
          <w:sz w:val="24"/>
          <w:szCs w:val="24"/>
        </w:rPr>
        <w:t>a</w:t>
      </w:r>
      <w:r w:rsidRPr="003B527D">
        <w:rPr>
          <w:rFonts w:ascii="Times New Roman" w:hAnsi="Times New Roman" w:cs="Times New Roman"/>
          <w:sz w:val="24"/>
          <w:szCs w:val="24"/>
        </w:rPr>
        <w:t>do dela será excluída.</w:t>
      </w:r>
    </w:p>
    <w:p w:rsidR="0058579D" w:rsidRPr="003B527D" w:rsidRDefault="0058579D" w:rsidP="00D43B41">
      <w:pPr>
        <w:pStyle w:val="SemEspaamento"/>
        <w:ind w:left="426"/>
        <w:jc w:val="both"/>
        <w:rPr>
          <w:rFonts w:ascii="Times New Roman" w:hAnsi="Times New Roman" w:cs="Times New Roman"/>
          <w:sz w:val="24"/>
          <w:szCs w:val="24"/>
        </w:rPr>
      </w:pPr>
    </w:p>
    <w:p w:rsidR="0058579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14.1.4</w:t>
      </w:r>
      <w:r w:rsidRPr="003B527D">
        <w:rPr>
          <w:rFonts w:ascii="Times New Roman" w:hAnsi="Times New Roman" w:cs="Times New Roman"/>
          <w:sz w:val="24"/>
          <w:szCs w:val="24"/>
        </w:rPr>
        <w:t xml:space="preserve"> Na hipótese do não atendimento à convocação a que se refere o item 14.1.2 ou h</w:t>
      </w:r>
      <w:r w:rsidRPr="003B527D">
        <w:rPr>
          <w:rFonts w:ascii="Times New Roman" w:hAnsi="Times New Roman" w:cs="Times New Roman"/>
          <w:sz w:val="24"/>
          <w:szCs w:val="24"/>
        </w:rPr>
        <w:t>a</w:t>
      </w:r>
      <w:r w:rsidRPr="003B527D">
        <w:rPr>
          <w:rFonts w:ascii="Times New Roman" w:hAnsi="Times New Roman" w:cs="Times New Roman"/>
          <w:sz w:val="24"/>
          <w:szCs w:val="24"/>
        </w:rPr>
        <w:t>vendo recusa em fazê-lo, a Administração aplicará as penalidades cabíveis.</w:t>
      </w:r>
    </w:p>
    <w:p w:rsidR="0030606B" w:rsidRPr="003B527D" w:rsidRDefault="0030606B" w:rsidP="0058579D">
      <w:pPr>
        <w:pStyle w:val="SemEspaamento"/>
        <w:jc w:val="both"/>
        <w:rPr>
          <w:rFonts w:ascii="Times New Roman" w:hAnsi="Times New Roman" w:cs="Times New Roman"/>
          <w:sz w:val="24"/>
          <w:szCs w:val="24"/>
        </w:rPr>
      </w:pPr>
    </w:p>
    <w:p w:rsidR="00EF3068"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14.2</w:t>
      </w:r>
      <w:r w:rsidRPr="003B527D">
        <w:rPr>
          <w:rFonts w:ascii="Times New Roman" w:hAnsi="Times New Roman" w:cs="Times New Roman"/>
          <w:sz w:val="24"/>
          <w:szCs w:val="24"/>
        </w:rPr>
        <w:t xml:space="preserve"> O contrato referente ao presente Pregão Presencial, terá seu extrato publicado </w:t>
      </w:r>
      <w:r w:rsidR="00896572" w:rsidRPr="003B527D">
        <w:rPr>
          <w:rFonts w:ascii="Times New Roman" w:hAnsi="Times New Roman" w:cs="Times New Roman"/>
          <w:sz w:val="24"/>
          <w:szCs w:val="24"/>
        </w:rPr>
        <w:t>no Placar da Prefeitura</w:t>
      </w:r>
      <w:r w:rsidRPr="003B527D">
        <w:rPr>
          <w:rFonts w:ascii="Times New Roman" w:hAnsi="Times New Roman" w:cs="Times New Roman"/>
          <w:sz w:val="24"/>
          <w:szCs w:val="24"/>
        </w:rPr>
        <w:t xml:space="preserve"> e a sua íntegra, será disponibilizada no </w:t>
      </w:r>
      <w:r w:rsidR="00896572" w:rsidRPr="003B527D">
        <w:rPr>
          <w:rFonts w:ascii="Times New Roman" w:hAnsi="Times New Roman" w:cs="Times New Roman"/>
          <w:sz w:val="24"/>
          <w:szCs w:val="24"/>
        </w:rPr>
        <w:t xml:space="preserve">Site da Prefeitura </w:t>
      </w:r>
      <w:r w:rsidRPr="003B527D">
        <w:rPr>
          <w:rFonts w:ascii="Times New Roman" w:hAnsi="Times New Roman" w:cs="Times New Roman"/>
          <w:sz w:val="24"/>
          <w:szCs w:val="24"/>
        </w:rPr>
        <w:t>de Piracanjuba/GO</w:t>
      </w:r>
      <w:r w:rsidR="00240520" w:rsidRPr="003B527D">
        <w:rPr>
          <w:rFonts w:ascii="Times New Roman" w:hAnsi="Times New Roman" w:cs="Times New Roman"/>
          <w:sz w:val="24"/>
          <w:szCs w:val="24"/>
        </w:rPr>
        <w:t xml:space="preserve"> </w:t>
      </w:r>
      <w:hyperlink r:id="rId11" w:history="1">
        <w:r w:rsidR="00240520" w:rsidRPr="003B527D">
          <w:rPr>
            <w:rStyle w:val="Hyperlink"/>
            <w:rFonts w:ascii="Times New Roman" w:hAnsi="Times New Roman" w:cs="Times New Roman"/>
            <w:sz w:val="24"/>
            <w:szCs w:val="24"/>
          </w:rPr>
          <w:t>www.piracanjuba.go.gov.br</w:t>
        </w:r>
      </w:hyperlink>
      <w:r w:rsidR="00240520" w:rsidRPr="003B527D">
        <w:rPr>
          <w:rFonts w:ascii="Times New Roman" w:hAnsi="Times New Roman" w:cs="Times New Roman"/>
          <w:sz w:val="24"/>
          <w:szCs w:val="24"/>
        </w:rPr>
        <w:t xml:space="preserve"> </w:t>
      </w:r>
      <w:r w:rsidR="00896572" w:rsidRPr="003B527D">
        <w:rPr>
          <w:rFonts w:ascii="Times New Roman" w:hAnsi="Times New Roman" w:cs="Times New Roman"/>
          <w:sz w:val="24"/>
          <w:szCs w:val="24"/>
        </w:rPr>
        <w:t xml:space="preserve">. </w:t>
      </w:r>
    </w:p>
    <w:p w:rsidR="00687EA6" w:rsidRDefault="00687EA6"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14.2.</w:t>
      </w:r>
      <w:r w:rsidR="00120B97" w:rsidRPr="003B527D">
        <w:rPr>
          <w:rFonts w:ascii="Times New Roman" w:hAnsi="Times New Roman" w:cs="Times New Roman"/>
          <w:b/>
          <w:sz w:val="24"/>
          <w:szCs w:val="24"/>
        </w:rPr>
        <w:t>1</w:t>
      </w:r>
      <w:r w:rsidRPr="003B527D">
        <w:rPr>
          <w:rFonts w:ascii="Times New Roman" w:hAnsi="Times New Roman" w:cs="Times New Roman"/>
          <w:sz w:val="24"/>
          <w:szCs w:val="24"/>
        </w:rPr>
        <w:t xml:space="preserve"> É vedado efetuar acréscimos nos quantitativos fixados pelo Contrato, inclusive o acréscimo de que trata o </w:t>
      </w:r>
      <w:hyperlink r:id="rId12" w:anchor="art65§1" w:history="1">
        <w:r w:rsidRPr="003B527D">
          <w:rPr>
            <w:rStyle w:val="Hyperlink"/>
            <w:rFonts w:ascii="Times New Roman" w:hAnsi="Times New Roman" w:cs="Times New Roman"/>
            <w:sz w:val="24"/>
            <w:szCs w:val="24"/>
          </w:rPr>
          <w:t>§ 1</w:t>
        </w:r>
        <w:r w:rsidRPr="003B527D">
          <w:rPr>
            <w:rStyle w:val="Hyperlink"/>
            <w:rFonts w:ascii="Times New Roman" w:hAnsi="Times New Roman" w:cs="Times New Roman"/>
            <w:strike/>
            <w:sz w:val="24"/>
            <w:szCs w:val="24"/>
          </w:rPr>
          <w:t>º</w:t>
        </w:r>
        <w:r w:rsidRPr="003B527D">
          <w:rPr>
            <w:rStyle w:val="Hyperlink"/>
            <w:rFonts w:ascii="Times New Roman" w:hAnsi="Times New Roman" w:cs="Times New Roman"/>
            <w:sz w:val="24"/>
            <w:szCs w:val="24"/>
          </w:rPr>
          <w:t xml:space="preserve"> do art. 65 da Lei n</w:t>
        </w:r>
        <w:r w:rsidRPr="003B527D">
          <w:rPr>
            <w:rStyle w:val="Hyperlink"/>
            <w:rFonts w:ascii="Times New Roman" w:hAnsi="Times New Roman" w:cs="Times New Roman"/>
            <w:strike/>
            <w:sz w:val="24"/>
            <w:szCs w:val="24"/>
          </w:rPr>
          <w:t>º</w:t>
        </w:r>
        <w:r w:rsidRPr="003B527D">
          <w:rPr>
            <w:rStyle w:val="Hyperlink"/>
            <w:rFonts w:ascii="Times New Roman" w:hAnsi="Times New Roman" w:cs="Times New Roman"/>
            <w:sz w:val="24"/>
            <w:szCs w:val="24"/>
          </w:rPr>
          <w:t xml:space="preserve"> 8.666, de 1993</w:t>
        </w:r>
      </w:hyperlink>
      <w:r w:rsidRPr="003B527D">
        <w:rPr>
          <w:rFonts w:ascii="Times New Roman" w:hAnsi="Times New Roman" w:cs="Times New Roman"/>
          <w:sz w:val="24"/>
          <w:szCs w:val="24"/>
        </w:rPr>
        <w:t>.</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3</w:t>
      </w:r>
      <w:r w:rsidRPr="003B527D">
        <w:rPr>
          <w:rFonts w:ascii="Times New Roman" w:hAnsi="Times New Roman" w:cs="Times New Roman"/>
          <w:sz w:val="24"/>
          <w:szCs w:val="24"/>
        </w:rPr>
        <w:t xml:space="preserve"> O contrato poderá ser rescindid</w:t>
      </w:r>
      <w:r w:rsidR="00896572" w:rsidRPr="003B527D">
        <w:rPr>
          <w:rFonts w:ascii="Times New Roman" w:hAnsi="Times New Roman" w:cs="Times New Roman"/>
          <w:sz w:val="24"/>
          <w:szCs w:val="24"/>
        </w:rPr>
        <w:t>o</w:t>
      </w:r>
      <w:r w:rsidRPr="003B527D">
        <w:rPr>
          <w:rFonts w:ascii="Times New Roman" w:hAnsi="Times New Roman" w:cs="Times New Roman"/>
          <w:sz w:val="24"/>
          <w:szCs w:val="24"/>
        </w:rPr>
        <w:t xml:space="preserve"> de pleno direito:</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i/>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3</w:t>
      </w:r>
      <w:r w:rsidRPr="003B527D">
        <w:rPr>
          <w:rFonts w:ascii="Times New Roman" w:hAnsi="Times New Roman" w:cs="Times New Roman"/>
          <w:b/>
          <w:sz w:val="24"/>
          <w:szCs w:val="24"/>
        </w:rPr>
        <w:t>.1</w:t>
      </w:r>
      <w:r w:rsidRPr="003B527D">
        <w:rPr>
          <w:rFonts w:ascii="Times New Roman" w:hAnsi="Times New Roman" w:cs="Times New Roman"/>
          <w:sz w:val="24"/>
          <w:szCs w:val="24"/>
        </w:rPr>
        <w:t xml:space="preserve"> </w:t>
      </w:r>
      <w:r w:rsidRPr="003B527D">
        <w:rPr>
          <w:rFonts w:ascii="Times New Roman" w:hAnsi="Times New Roman" w:cs="Times New Roman"/>
          <w:i/>
          <w:sz w:val="24"/>
          <w:szCs w:val="24"/>
        </w:rPr>
        <w:t>Pela Administração independentemente de interpelação judicial, precedido de processo administrativo com ampla defesa, quando:</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709"/>
        <w:jc w:val="both"/>
        <w:rPr>
          <w:rFonts w:ascii="Times New Roman" w:hAnsi="Times New Roman" w:cs="Times New Roman"/>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3</w:t>
      </w:r>
      <w:r w:rsidRPr="003B527D">
        <w:rPr>
          <w:rFonts w:ascii="Times New Roman" w:hAnsi="Times New Roman" w:cs="Times New Roman"/>
          <w:b/>
          <w:sz w:val="24"/>
          <w:szCs w:val="24"/>
        </w:rPr>
        <w:t>.1.1</w:t>
      </w:r>
      <w:r w:rsidRPr="003B527D">
        <w:rPr>
          <w:rFonts w:ascii="Times New Roman" w:hAnsi="Times New Roman" w:cs="Times New Roman"/>
          <w:sz w:val="24"/>
          <w:szCs w:val="24"/>
        </w:rPr>
        <w:t xml:space="preserve"> </w:t>
      </w:r>
      <w:r w:rsidR="003A61AA" w:rsidRPr="003B527D">
        <w:rPr>
          <w:rFonts w:ascii="Times New Roman" w:hAnsi="Times New Roman" w:cs="Times New Roman"/>
          <w:sz w:val="24"/>
          <w:szCs w:val="24"/>
        </w:rPr>
        <w:t>O Fornecedor</w:t>
      </w:r>
      <w:r w:rsidR="003A61AA" w:rsidRPr="003B527D">
        <w:rPr>
          <w:rFonts w:ascii="Times New Roman" w:hAnsi="Times New Roman" w:cs="Times New Roman"/>
          <w:i/>
          <w:sz w:val="24"/>
          <w:szCs w:val="24"/>
        </w:rPr>
        <w:t>/Prestador</w:t>
      </w:r>
      <w:r w:rsidRPr="003B527D">
        <w:rPr>
          <w:rFonts w:ascii="Times New Roman" w:hAnsi="Times New Roman" w:cs="Times New Roman"/>
          <w:sz w:val="24"/>
          <w:szCs w:val="24"/>
        </w:rPr>
        <w:t xml:space="preserve"> não cumprir as obrigações constantes do contrato;</w:t>
      </w:r>
    </w:p>
    <w:p w:rsidR="0058579D" w:rsidRPr="003B527D" w:rsidRDefault="0058579D" w:rsidP="00D43B41">
      <w:pPr>
        <w:pStyle w:val="SemEspaamento"/>
        <w:ind w:left="709"/>
        <w:jc w:val="both"/>
        <w:rPr>
          <w:rFonts w:ascii="Times New Roman" w:hAnsi="Times New Roman" w:cs="Times New Roman"/>
          <w:sz w:val="24"/>
          <w:szCs w:val="24"/>
        </w:rPr>
      </w:pPr>
    </w:p>
    <w:p w:rsidR="0058579D" w:rsidRPr="003B527D" w:rsidRDefault="0058579D" w:rsidP="00D43B41">
      <w:pPr>
        <w:pStyle w:val="SemEspaamento"/>
        <w:ind w:left="709"/>
        <w:jc w:val="both"/>
        <w:rPr>
          <w:rFonts w:ascii="Times New Roman" w:hAnsi="Times New Roman" w:cs="Times New Roman"/>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3</w:t>
      </w:r>
      <w:r w:rsidRPr="003B527D">
        <w:rPr>
          <w:rFonts w:ascii="Times New Roman" w:hAnsi="Times New Roman" w:cs="Times New Roman"/>
          <w:b/>
          <w:sz w:val="24"/>
          <w:szCs w:val="24"/>
        </w:rPr>
        <w:t>.1.</w:t>
      </w:r>
      <w:r w:rsidR="004E1828" w:rsidRPr="003B527D">
        <w:rPr>
          <w:rFonts w:ascii="Times New Roman" w:hAnsi="Times New Roman" w:cs="Times New Roman"/>
          <w:b/>
          <w:sz w:val="24"/>
          <w:szCs w:val="24"/>
        </w:rPr>
        <w:t>2</w:t>
      </w:r>
      <w:r w:rsidRPr="003B527D">
        <w:rPr>
          <w:rFonts w:ascii="Times New Roman" w:hAnsi="Times New Roman" w:cs="Times New Roman"/>
          <w:sz w:val="24"/>
          <w:szCs w:val="24"/>
        </w:rPr>
        <w:t xml:space="preserve"> </w:t>
      </w:r>
      <w:r w:rsidR="003A61AA" w:rsidRPr="003B527D">
        <w:rPr>
          <w:rFonts w:ascii="Times New Roman" w:hAnsi="Times New Roman" w:cs="Times New Roman"/>
          <w:sz w:val="24"/>
          <w:szCs w:val="24"/>
        </w:rPr>
        <w:t>O Fornecedor</w:t>
      </w:r>
      <w:r w:rsidR="003A61AA" w:rsidRPr="003B527D">
        <w:rPr>
          <w:rFonts w:ascii="Times New Roman" w:hAnsi="Times New Roman" w:cs="Times New Roman"/>
          <w:i/>
          <w:sz w:val="24"/>
          <w:szCs w:val="24"/>
        </w:rPr>
        <w:t>/Prestador</w:t>
      </w:r>
      <w:r w:rsidRPr="003B527D">
        <w:rPr>
          <w:rFonts w:ascii="Times New Roman" w:hAnsi="Times New Roman" w:cs="Times New Roman"/>
          <w:sz w:val="24"/>
          <w:szCs w:val="24"/>
        </w:rPr>
        <w:t xml:space="preserve"> der causa a rescisão administrativa do Contrato;</w:t>
      </w:r>
    </w:p>
    <w:p w:rsidR="0058579D" w:rsidRPr="003B527D" w:rsidRDefault="0058579D" w:rsidP="00D43B41">
      <w:pPr>
        <w:pStyle w:val="SemEspaamento"/>
        <w:ind w:left="709"/>
        <w:jc w:val="both"/>
        <w:rPr>
          <w:rFonts w:ascii="Times New Roman" w:hAnsi="Times New Roman" w:cs="Times New Roman"/>
          <w:sz w:val="24"/>
          <w:szCs w:val="24"/>
        </w:rPr>
      </w:pPr>
    </w:p>
    <w:p w:rsidR="0058579D" w:rsidRDefault="0058579D" w:rsidP="00D43B41">
      <w:pPr>
        <w:pStyle w:val="SemEspaamento"/>
        <w:ind w:left="709"/>
        <w:jc w:val="both"/>
        <w:rPr>
          <w:rFonts w:ascii="Times New Roman" w:hAnsi="Times New Roman" w:cs="Times New Roman"/>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3</w:t>
      </w:r>
      <w:r w:rsidRPr="003B527D">
        <w:rPr>
          <w:rFonts w:ascii="Times New Roman" w:hAnsi="Times New Roman" w:cs="Times New Roman"/>
          <w:b/>
          <w:sz w:val="24"/>
          <w:szCs w:val="24"/>
        </w:rPr>
        <w:t>.1.</w:t>
      </w:r>
      <w:r w:rsidR="004E1828" w:rsidRPr="003B527D">
        <w:rPr>
          <w:rFonts w:ascii="Times New Roman" w:hAnsi="Times New Roman" w:cs="Times New Roman"/>
          <w:b/>
          <w:sz w:val="24"/>
          <w:szCs w:val="24"/>
        </w:rPr>
        <w:t>3</w:t>
      </w:r>
      <w:r w:rsidRPr="003B527D">
        <w:rPr>
          <w:rFonts w:ascii="Times New Roman" w:hAnsi="Times New Roman" w:cs="Times New Roman"/>
          <w:sz w:val="24"/>
          <w:szCs w:val="24"/>
        </w:rPr>
        <w:t xml:space="preserve"> Em qualquer das hipóteses de inexecução total ou parcial do contrato;</w:t>
      </w:r>
    </w:p>
    <w:p w:rsidR="00153C09" w:rsidRPr="003B527D" w:rsidRDefault="00153C09" w:rsidP="00D43B41">
      <w:pPr>
        <w:pStyle w:val="SemEspaamento"/>
        <w:ind w:left="709"/>
        <w:jc w:val="both"/>
        <w:rPr>
          <w:rFonts w:ascii="Times New Roman" w:hAnsi="Times New Roman" w:cs="Times New Roman"/>
          <w:sz w:val="24"/>
          <w:szCs w:val="24"/>
        </w:rPr>
      </w:pPr>
    </w:p>
    <w:p w:rsidR="0058579D" w:rsidRPr="003B527D" w:rsidRDefault="0058579D" w:rsidP="00D43B41">
      <w:pPr>
        <w:pStyle w:val="SemEspaamento"/>
        <w:ind w:left="709"/>
        <w:jc w:val="both"/>
        <w:rPr>
          <w:rFonts w:ascii="Times New Roman" w:hAnsi="Times New Roman" w:cs="Times New Roman"/>
          <w:sz w:val="24"/>
          <w:szCs w:val="24"/>
        </w:rPr>
      </w:pPr>
      <w:r w:rsidRPr="003B527D">
        <w:rPr>
          <w:rFonts w:ascii="Times New Roman" w:hAnsi="Times New Roman" w:cs="Times New Roman"/>
          <w:b/>
          <w:sz w:val="24"/>
          <w:szCs w:val="24"/>
        </w:rPr>
        <w:lastRenderedPageBreak/>
        <w:t>14.</w:t>
      </w:r>
      <w:r w:rsidR="004E1828" w:rsidRPr="003B527D">
        <w:rPr>
          <w:rFonts w:ascii="Times New Roman" w:hAnsi="Times New Roman" w:cs="Times New Roman"/>
          <w:b/>
          <w:sz w:val="24"/>
          <w:szCs w:val="24"/>
        </w:rPr>
        <w:t>3</w:t>
      </w:r>
      <w:r w:rsidRPr="003B527D">
        <w:rPr>
          <w:rFonts w:ascii="Times New Roman" w:hAnsi="Times New Roman" w:cs="Times New Roman"/>
          <w:b/>
          <w:sz w:val="24"/>
          <w:szCs w:val="24"/>
        </w:rPr>
        <w:t>.</w:t>
      </w:r>
      <w:r w:rsidR="004E1828" w:rsidRPr="003B527D">
        <w:rPr>
          <w:rFonts w:ascii="Times New Roman" w:hAnsi="Times New Roman" w:cs="Times New Roman"/>
          <w:b/>
          <w:sz w:val="24"/>
          <w:szCs w:val="24"/>
        </w:rPr>
        <w:t xml:space="preserve">1.4 </w:t>
      </w:r>
      <w:r w:rsidRPr="003B527D">
        <w:rPr>
          <w:rFonts w:ascii="Times New Roman" w:hAnsi="Times New Roman" w:cs="Times New Roman"/>
          <w:sz w:val="24"/>
          <w:szCs w:val="24"/>
        </w:rPr>
        <w:t xml:space="preserve"> No caso de falência ou instauração de insolvência e dissolução da sociedade da empresa Fornecedora</w:t>
      </w:r>
      <w:r w:rsidR="003A61AA" w:rsidRPr="003B527D">
        <w:rPr>
          <w:rFonts w:ascii="Times New Roman" w:hAnsi="Times New Roman" w:cs="Times New Roman"/>
          <w:i/>
          <w:sz w:val="24"/>
          <w:szCs w:val="24"/>
        </w:rPr>
        <w:t>/Prestador</w:t>
      </w:r>
      <w:r w:rsidRPr="003B527D">
        <w:rPr>
          <w:rFonts w:ascii="Times New Roman" w:hAnsi="Times New Roman" w:cs="Times New Roman"/>
          <w:sz w:val="24"/>
          <w:szCs w:val="24"/>
        </w:rPr>
        <w:t>;</w:t>
      </w:r>
    </w:p>
    <w:p w:rsidR="0058579D" w:rsidRPr="003B527D" w:rsidRDefault="0058579D" w:rsidP="00D43B41">
      <w:pPr>
        <w:pStyle w:val="SemEspaamento"/>
        <w:ind w:left="709"/>
        <w:jc w:val="both"/>
        <w:rPr>
          <w:rFonts w:ascii="Times New Roman" w:hAnsi="Times New Roman" w:cs="Times New Roman"/>
          <w:sz w:val="24"/>
          <w:szCs w:val="24"/>
        </w:rPr>
      </w:pPr>
    </w:p>
    <w:p w:rsidR="0058579D" w:rsidRPr="003B527D" w:rsidRDefault="004E1828" w:rsidP="00D43B41">
      <w:pPr>
        <w:pStyle w:val="SemEspaamento"/>
        <w:ind w:left="709"/>
        <w:jc w:val="both"/>
        <w:rPr>
          <w:rFonts w:ascii="Times New Roman" w:hAnsi="Times New Roman" w:cs="Times New Roman"/>
          <w:sz w:val="24"/>
          <w:szCs w:val="24"/>
        </w:rPr>
      </w:pPr>
      <w:r w:rsidRPr="003B527D">
        <w:rPr>
          <w:rFonts w:ascii="Times New Roman" w:hAnsi="Times New Roman" w:cs="Times New Roman"/>
          <w:b/>
          <w:sz w:val="24"/>
          <w:szCs w:val="24"/>
        </w:rPr>
        <w:t>14.3.1.5</w:t>
      </w:r>
      <w:r w:rsidRPr="003B527D">
        <w:rPr>
          <w:rFonts w:ascii="Times New Roman" w:hAnsi="Times New Roman" w:cs="Times New Roman"/>
          <w:sz w:val="24"/>
          <w:szCs w:val="24"/>
        </w:rPr>
        <w:t xml:space="preserve"> </w:t>
      </w:r>
      <w:r w:rsidR="0058579D" w:rsidRPr="003B527D">
        <w:rPr>
          <w:rFonts w:ascii="Times New Roman" w:hAnsi="Times New Roman" w:cs="Times New Roman"/>
          <w:sz w:val="24"/>
          <w:szCs w:val="24"/>
        </w:rPr>
        <w:t>Caso ocorra transferência a terceiros, ainda que em parte, das obrigações a</w:t>
      </w:r>
      <w:r w:rsidR="0058579D" w:rsidRPr="003B527D">
        <w:rPr>
          <w:rFonts w:ascii="Times New Roman" w:hAnsi="Times New Roman" w:cs="Times New Roman"/>
          <w:sz w:val="24"/>
          <w:szCs w:val="24"/>
        </w:rPr>
        <w:t>s</w:t>
      </w:r>
      <w:r w:rsidR="0058579D" w:rsidRPr="003B527D">
        <w:rPr>
          <w:rFonts w:ascii="Times New Roman" w:hAnsi="Times New Roman" w:cs="Times New Roman"/>
          <w:sz w:val="24"/>
          <w:szCs w:val="24"/>
        </w:rPr>
        <w:t>sumidas pela empresa detentora;</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58579D">
      <w:pPr>
        <w:pStyle w:val="SemEspaamento"/>
        <w:jc w:val="both"/>
        <w:rPr>
          <w:rFonts w:ascii="Times New Roman" w:hAnsi="Times New Roman" w:cs="Times New Roman"/>
          <w:i/>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4</w:t>
      </w:r>
      <w:r w:rsidRPr="003B527D">
        <w:rPr>
          <w:rFonts w:ascii="Times New Roman" w:hAnsi="Times New Roman" w:cs="Times New Roman"/>
          <w:sz w:val="24"/>
          <w:szCs w:val="24"/>
        </w:rPr>
        <w:t xml:space="preserve"> </w:t>
      </w:r>
      <w:r w:rsidRPr="003B527D">
        <w:rPr>
          <w:rFonts w:ascii="Times New Roman" w:hAnsi="Times New Roman" w:cs="Times New Roman"/>
          <w:i/>
          <w:sz w:val="24"/>
          <w:szCs w:val="24"/>
        </w:rPr>
        <w:t>Pel</w:t>
      </w:r>
      <w:r w:rsidR="003A61AA" w:rsidRPr="003B527D">
        <w:rPr>
          <w:rFonts w:ascii="Times New Roman" w:hAnsi="Times New Roman" w:cs="Times New Roman"/>
          <w:i/>
          <w:sz w:val="24"/>
          <w:szCs w:val="24"/>
        </w:rPr>
        <w:t>o Fornecedor/Prestador de serviços</w:t>
      </w:r>
      <w:r w:rsidRPr="003B527D">
        <w:rPr>
          <w:rFonts w:ascii="Times New Roman" w:hAnsi="Times New Roman" w:cs="Times New Roman"/>
          <w:i/>
          <w:sz w:val="24"/>
          <w:szCs w:val="24"/>
        </w:rPr>
        <w:t xml:space="preserve"> quando:</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4</w:t>
      </w:r>
      <w:r w:rsidRPr="003B527D">
        <w:rPr>
          <w:rFonts w:ascii="Times New Roman" w:hAnsi="Times New Roman" w:cs="Times New Roman"/>
          <w:b/>
          <w:sz w:val="24"/>
          <w:szCs w:val="24"/>
        </w:rPr>
        <w:t>.1</w:t>
      </w:r>
      <w:r w:rsidRPr="003B527D">
        <w:rPr>
          <w:rFonts w:ascii="Times New Roman" w:hAnsi="Times New Roman" w:cs="Times New Roman"/>
          <w:sz w:val="24"/>
          <w:szCs w:val="24"/>
        </w:rPr>
        <w:t xml:space="preserve"> Mediante solicitação escrita, comprovar a ocorrência de caso fortuito ou força maior</w:t>
      </w:r>
      <w:r w:rsidR="004E1828" w:rsidRPr="003B527D">
        <w:rPr>
          <w:rFonts w:ascii="Times New Roman" w:hAnsi="Times New Roman" w:cs="Times New Roman"/>
          <w:sz w:val="24"/>
          <w:szCs w:val="24"/>
        </w:rPr>
        <w:t>;</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bCs/>
          <w:sz w:val="24"/>
          <w:szCs w:val="24"/>
        </w:rPr>
        <w:t>14.</w:t>
      </w:r>
      <w:r w:rsidR="004E1828" w:rsidRPr="003B527D">
        <w:rPr>
          <w:rFonts w:ascii="Times New Roman" w:hAnsi="Times New Roman" w:cs="Times New Roman"/>
          <w:b/>
          <w:bCs/>
          <w:sz w:val="24"/>
          <w:szCs w:val="24"/>
        </w:rPr>
        <w:t>4</w:t>
      </w:r>
      <w:r w:rsidRPr="003B527D">
        <w:rPr>
          <w:rFonts w:ascii="Times New Roman" w:hAnsi="Times New Roman" w:cs="Times New Roman"/>
          <w:b/>
          <w:bCs/>
          <w:sz w:val="24"/>
          <w:szCs w:val="24"/>
        </w:rPr>
        <w:t>.</w:t>
      </w:r>
      <w:r w:rsidR="004E1828" w:rsidRPr="003B527D">
        <w:rPr>
          <w:rFonts w:ascii="Times New Roman" w:hAnsi="Times New Roman" w:cs="Times New Roman"/>
          <w:b/>
          <w:bCs/>
          <w:sz w:val="24"/>
          <w:szCs w:val="24"/>
        </w:rPr>
        <w:t>2</w:t>
      </w:r>
      <w:r w:rsidRPr="003B527D">
        <w:rPr>
          <w:rFonts w:ascii="Times New Roman" w:hAnsi="Times New Roman" w:cs="Times New Roman"/>
          <w:bCs/>
          <w:sz w:val="24"/>
          <w:szCs w:val="24"/>
        </w:rPr>
        <w:t xml:space="preserve"> A inexecução total ou parcial das obrigações pactuadas no presente Contrato ens</w:t>
      </w:r>
      <w:r w:rsidRPr="003B527D">
        <w:rPr>
          <w:rFonts w:ascii="Times New Roman" w:hAnsi="Times New Roman" w:cs="Times New Roman"/>
          <w:bCs/>
          <w:sz w:val="24"/>
          <w:szCs w:val="24"/>
        </w:rPr>
        <w:t>e</w:t>
      </w:r>
      <w:r w:rsidRPr="003B527D">
        <w:rPr>
          <w:rFonts w:ascii="Times New Roman" w:hAnsi="Times New Roman" w:cs="Times New Roman"/>
          <w:bCs/>
          <w:sz w:val="24"/>
          <w:szCs w:val="24"/>
        </w:rPr>
        <w:t>ja a rescisão do objeto,</w:t>
      </w:r>
      <w:r w:rsidRPr="003B527D">
        <w:rPr>
          <w:rFonts w:ascii="Times New Roman" w:hAnsi="Times New Roman" w:cs="Times New Roman"/>
          <w:sz w:val="24"/>
          <w:szCs w:val="24"/>
        </w:rPr>
        <w:t xml:space="preserve"> unilateralmente pela Administração, ou bilateralmente, </w:t>
      </w:r>
      <w:r w:rsidRPr="003B527D">
        <w:rPr>
          <w:rFonts w:ascii="Times New Roman" w:hAnsi="Times New Roman" w:cs="Times New Roman"/>
          <w:bCs/>
          <w:sz w:val="24"/>
          <w:szCs w:val="24"/>
        </w:rPr>
        <w:t>com as conseqüências contratuais e as previstas em lei ou no Ato Convocatório, mediante form</w:t>
      </w:r>
      <w:r w:rsidRPr="003B527D">
        <w:rPr>
          <w:rFonts w:ascii="Times New Roman" w:hAnsi="Times New Roman" w:cs="Times New Roman"/>
          <w:bCs/>
          <w:sz w:val="24"/>
          <w:szCs w:val="24"/>
        </w:rPr>
        <w:t>a</w:t>
      </w:r>
      <w:r w:rsidRPr="003B527D">
        <w:rPr>
          <w:rFonts w:ascii="Times New Roman" w:hAnsi="Times New Roman" w:cs="Times New Roman"/>
          <w:bCs/>
          <w:sz w:val="24"/>
          <w:szCs w:val="24"/>
        </w:rPr>
        <w:t xml:space="preserve">lização e assegurados o contraditório e ampla defesa, </w:t>
      </w:r>
      <w:r w:rsidRPr="003B527D">
        <w:rPr>
          <w:rFonts w:ascii="Times New Roman" w:hAnsi="Times New Roman" w:cs="Times New Roman"/>
          <w:sz w:val="24"/>
          <w:szCs w:val="24"/>
        </w:rPr>
        <w:t>com fundamento nos arts. 77 e 78 da Lei 8.666/93, contudo, sempre atendida a conveniência administrativa.</w:t>
      </w:r>
    </w:p>
    <w:p w:rsidR="003A61AA" w:rsidRPr="003B527D" w:rsidRDefault="003A61AA" w:rsidP="0058579D">
      <w:pPr>
        <w:pStyle w:val="SemEspaamento"/>
        <w:jc w:val="both"/>
        <w:rPr>
          <w:rFonts w:ascii="Times New Roman" w:hAnsi="Times New Roman" w:cs="Times New Roman"/>
          <w:b/>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14.</w:t>
      </w:r>
      <w:r w:rsidR="004E1828" w:rsidRPr="003B527D">
        <w:rPr>
          <w:rFonts w:ascii="Times New Roman" w:hAnsi="Times New Roman" w:cs="Times New Roman"/>
          <w:b/>
          <w:sz w:val="24"/>
          <w:szCs w:val="24"/>
        </w:rPr>
        <w:t>5</w:t>
      </w:r>
      <w:r w:rsidRPr="003B527D">
        <w:rPr>
          <w:rFonts w:ascii="Times New Roman" w:hAnsi="Times New Roman" w:cs="Times New Roman"/>
          <w:sz w:val="24"/>
          <w:szCs w:val="24"/>
        </w:rPr>
        <w:t xml:space="preserve"> Poderá ainda ser rescindido por mútuo consentimento, ou unilateralmente pela Admini</w:t>
      </w:r>
      <w:r w:rsidRPr="003B527D">
        <w:rPr>
          <w:rFonts w:ascii="Times New Roman" w:hAnsi="Times New Roman" w:cs="Times New Roman"/>
          <w:sz w:val="24"/>
          <w:szCs w:val="24"/>
        </w:rPr>
        <w:t>s</w:t>
      </w:r>
      <w:r w:rsidRPr="003B527D">
        <w:rPr>
          <w:rFonts w:ascii="Times New Roman" w:hAnsi="Times New Roman" w:cs="Times New Roman"/>
          <w:sz w:val="24"/>
          <w:szCs w:val="24"/>
        </w:rPr>
        <w:t>tração, a qualquer tempo, mediante notificação prévia de 30 (trinta) dias à CONTRATADA, por motivo de interesse público e demais hipóteses previstas nos incisos I a XII e XVII do art. 78 da Lei 8.666/93, ou ainda, judicialmente, nos termos da legislação pertinente.</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D43B41">
      <w:pPr>
        <w:pStyle w:val="SemEspaamento"/>
        <w:ind w:left="426"/>
        <w:jc w:val="both"/>
        <w:rPr>
          <w:rFonts w:ascii="Times New Roman" w:hAnsi="Times New Roman" w:cs="Times New Roman"/>
          <w:sz w:val="24"/>
          <w:szCs w:val="24"/>
        </w:rPr>
      </w:pPr>
      <w:r w:rsidRPr="003B527D">
        <w:rPr>
          <w:rFonts w:ascii="Times New Roman" w:hAnsi="Times New Roman" w:cs="Times New Roman"/>
          <w:b/>
          <w:sz w:val="24"/>
          <w:szCs w:val="24"/>
        </w:rPr>
        <w:t>14.</w:t>
      </w:r>
      <w:r w:rsidR="00957813" w:rsidRPr="003B527D">
        <w:rPr>
          <w:rFonts w:ascii="Times New Roman" w:hAnsi="Times New Roman" w:cs="Times New Roman"/>
          <w:b/>
          <w:sz w:val="24"/>
          <w:szCs w:val="24"/>
        </w:rPr>
        <w:t>5</w:t>
      </w:r>
      <w:r w:rsidRPr="003B527D">
        <w:rPr>
          <w:rFonts w:ascii="Times New Roman" w:hAnsi="Times New Roman" w:cs="Times New Roman"/>
          <w:b/>
          <w:sz w:val="24"/>
          <w:szCs w:val="24"/>
        </w:rPr>
        <w:t>.1</w:t>
      </w:r>
      <w:r w:rsidRPr="003B527D">
        <w:rPr>
          <w:rFonts w:ascii="Times New Roman" w:hAnsi="Times New Roman" w:cs="Times New Roman"/>
          <w:sz w:val="24"/>
          <w:szCs w:val="24"/>
        </w:rPr>
        <w:t xml:space="preserve"> Da rescisão procedida com base nesta cláusula não incidirá multa ou indenização de qualquer natureza.</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3B6661">
      <w:pPr>
        <w:pStyle w:val="SemEspaamento"/>
        <w:pBdr>
          <w:bottom w:val="single" w:sz="4" w:space="1" w:color="auto"/>
        </w:pBdr>
        <w:jc w:val="both"/>
        <w:rPr>
          <w:rFonts w:ascii="Times New Roman" w:hAnsi="Times New Roman" w:cs="Times New Roman"/>
          <w:b/>
          <w:sz w:val="24"/>
          <w:szCs w:val="24"/>
        </w:rPr>
      </w:pPr>
      <w:r w:rsidRPr="003B527D">
        <w:rPr>
          <w:rFonts w:ascii="Times New Roman" w:hAnsi="Times New Roman" w:cs="Times New Roman"/>
          <w:b/>
          <w:sz w:val="24"/>
          <w:szCs w:val="24"/>
        </w:rPr>
        <w:t>XV– DAS DISPOSIÇÕES FINAIS</w:t>
      </w:r>
      <w:r w:rsidRPr="003B527D">
        <w:rPr>
          <w:rFonts w:ascii="Times New Roman" w:hAnsi="Times New Roman" w:cs="Times New Roman"/>
          <w:sz w:val="24"/>
          <w:szCs w:val="24"/>
        </w:rPr>
        <w:t xml:space="preserve">                  </w:t>
      </w:r>
    </w:p>
    <w:p w:rsidR="004D7D1C" w:rsidRPr="003B527D" w:rsidRDefault="004D7D1C" w:rsidP="0058579D">
      <w:pPr>
        <w:pStyle w:val="SemEspaamento"/>
        <w:jc w:val="both"/>
        <w:rPr>
          <w:rFonts w:ascii="Times New Roman" w:hAnsi="Times New Roman" w:cs="Times New Roman"/>
          <w:b/>
          <w:sz w:val="24"/>
          <w:szCs w:val="24"/>
        </w:rPr>
      </w:pPr>
    </w:p>
    <w:p w:rsidR="00055179"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15.1</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 xml:space="preserve"> As normas disciplinadoras desta licitação serão interpretadas em favor da ampliação de disputa, respeitada a igualdade de oportunidade entre os licitantes e desde que não comprom</w:t>
      </w:r>
      <w:r w:rsidRPr="003B527D">
        <w:rPr>
          <w:rFonts w:ascii="Times New Roman" w:hAnsi="Times New Roman" w:cs="Times New Roman"/>
          <w:sz w:val="24"/>
          <w:szCs w:val="24"/>
        </w:rPr>
        <w:t>e</w:t>
      </w:r>
      <w:r w:rsidRPr="003B527D">
        <w:rPr>
          <w:rFonts w:ascii="Times New Roman" w:hAnsi="Times New Roman" w:cs="Times New Roman"/>
          <w:sz w:val="24"/>
          <w:szCs w:val="24"/>
        </w:rPr>
        <w:t>tam o interesse público, a finalidade e a segurança da contratação.</w:t>
      </w:r>
    </w:p>
    <w:p w:rsidR="00556B2C" w:rsidRPr="003B527D" w:rsidRDefault="00556B2C" w:rsidP="0058579D">
      <w:pPr>
        <w:pStyle w:val="SemEspaamento"/>
        <w:jc w:val="both"/>
        <w:rPr>
          <w:rFonts w:ascii="Times New Roman" w:hAnsi="Times New Roman" w:cs="Times New Roman"/>
          <w:b/>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15.2</w:t>
      </w:r>
      <w:r w:rsidRPr="003B527D">
        <w:rPr>
          <w:rFonts w:ascii="Times New Roman" w:hAnsi="Times New Roman" w:cs="Times New Roman"/>
          <w:sz w:val="24"/>
          <w:szCs w:val="24"/>
        </w:rPr>
        <w:t xml:space="preserve">  Fica assegurado ao Município de Piracanjuba de no interesse da Administração, anular ou revogar a qualquer tempo, no todo ou em parte, a presente licitação, dando ciência aos pa</w:t>
      </w:r>
      <w:r w:rsidRPr="003B527D">
        <w:rPr>
          <w:rFonts w:ascii="Times New Roman" w:hAnsi="Times New Roman" w:cs="Times New Roman"/>
          <w:sz w:val="24"/>
          <w:szCs w:val="24"/>
        </w:rPr>
        <w:t>r</w:t>
      </w:r>
      <w:r w:rsidRPr="003B527D">
        <w:rPr>
          <w:rFonts w:ascii="Times New Roman" w:hAnsi="Times New Roman" w:cs="Times New Roman"/>
          <w:sz w:val="24"/>
          <w:szCs w:val="24"/>
        </w:rPr>
        <w:t>ticipantes, na forma da Legislação vigente.</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w:t>
      </w:r>
      <w:r w:rsidR="00C360E5" w:rsidRPr="003B527D">
        <w:rPr>
          <w:rFonts w:ascii="Times New Roman" w:hAnsi="Times New Roman" w:cs="Times New Roman"/>
          <w:b/>
          <w:sz w:val="24"/>
          <w:szCs w:val="24"/>
        </w:rPr>
        <w:t>5.</w:t>
      </w:r>
      <w:r w:rsidR="005D0167" w:rsidRPr="003B527D">
        <w:rPr>
          <w:rFonts w:ascii="Times New Roman" w:hAnsi="Times New Roman" w:cs="Times New Roman"/>
          <w:b/>
          <w:sz w:val="24"/>
          <w:szCs w:val="24"/>
        </w:rPr>
        <w:t>3</w:t>
      </w:r>
      <w:r w:rsidRPr="003B527D">
        <w:rPr>
          <w:rFonts w:ascii="Times New Roman" w:hAnsi="Times New Roman" w:cs="Times New Roman"/>
          <w:sz w:val="24"/>
          <w:szCs w:val="24"/>
        </w:rPr>
        <w:t xml:space="preserve"> Na contagem dos prazos estabelecidos neste EDITAL e seus Anexos, excluir-se-á o dia do início e incluir-se-á o do vencimento. Só se inicia e vence os prazos em dia de expediente na Prefeitura Municipal de Piracanjuba.</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w:t>
      </w:r>
      <w:r w:rsidR="005D0167" w:rsidRPr="003B527D">
        <w:rPr>
          <w:rFonts w:ascii="Times New Roman" w:hAnsi="Times New Roman" w:cs="Times New Roman"/>
          <w:b/>
          <w:sz w:val="24"/>
          <w:szCs w:val="24"/>
        </w:rPr>
        <w:t>4</w:t>
      </w:r>
      <w:r w:rsidRPr="003B527D">
        <w:rPr>
          <w:rFonts w:ascii="Times New Roman" w:hAnsi="Times New Roman" w:cs="Times New Roman"/>
          <w:sz w:val="24"/>
          <w:szCs w:val="24"/>
        </w:rPr>
        <w:t xml:space="preserve"> Das sessões públicas de processamento do Pregão serão lavradas atas circunstanciadas, devendo ser assinadas pela Pregoeira, pela Equipe de Apoio, pelos licitantes presentes e d</w:t>
      </w:r>
      <w:r w:rsidRPr="003B527D">
        <w:rPr>
          <w:rFonts w:ascii="Times New Roman" w:hAnsi="Times New Roman" w:cs="Times New Roman"/>
          <w:sz w:val="24"/>
          <w:szCs w:val="24"/>
        </w:rPr>
        <w:t>e</w:t>
      </w:r>
      <w:r w:rsidRPr="003B527D">
        <w:rPr>
          <w:rFonts w:ascii="Times New Roman" w:hAnsi="Times New Roman" w:cs="Times New Roman"/>
          <w:sz w:val="24"/>
          <w:szCs w:val="24"/>
        </w:rPr>
        <w:t>mais presentes que se interessarem.</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w:t>
      </w:r>
      <w:r w:rsidR="005D0167" w:rsidRPr="003B527D">
        <w:rPr>
          <w:rFonts w:ascii="Times New Roman" w:hAnsi="Times New Roman" w:cs="Times New Roman"/>
          <w:b/>
          <w:sz w:val="24"/>
          <w:szCs w:val="24"/>
        </w:rPr>
        <w:t>5</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As recusas ou as impossibilidades de assinaturas devem ser registradas expressamente na própria ata.</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D0167"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w:t>
      </w:r>
      <w:r w:rsidRPr="003B527D">
        <w:rPr>
          <w:rFonts w:ascii="Times New Roman" w:hAnsi="Times New Roman" w:cs="Times New Roman"/>
          <w:b/>
          <w:sz w:val="24"/>
          <w:szCs w:val="24"/>
        </w:rPr>
        <w:t>6</w:t>
      </w:r>
      <w:r w:rsidR="00C360E5" w:rsidRPr="003B527D">
        <w:rPr>
          <w:rFonts w:ascii="Times New Roman" w:hAnsi="Times New Roman" w:cs="Times New Roman"/>
          <w:sz w:val="24"/>
          <w:szCs w:val="24"/>
        </w:rPr>
        <w:t xml:space="preserve"> </w:t>
      </w:r>
      <w:r w:rsidR="0058579D" w:rsidRPr="003B527D">
        <w:rPr>
          <w:rFonts w:ascii="Times New Roman" w:hAnsi="Times New Roman" w:cs="Times New Roman"/>
          <w:sz w:val="24"/>
          <w:szCs w:val="24"/>
        </w:rPr>
        <w:t xml:space="preserve">Todas as propostas, bem como os documentos de habilitação cujos envelopes forem </w:t>
      </w:r>
      <w:r w:rsidR="0058579D" w:rsidRPr="003B527D">
        <w:rPr>
          <w:rFonts w:ascii="Times New Roman" w:hAnsi="Times New Roman" w:cs="Times New Roman"/>
          <w:sz w:val="24"/>
          <w:szCs w:val="24"/>
        </w:rPr>
        <w:t>a</w:t>
      </w:r>
      <w:r w:rsidR="0058579D" w:rsidRPr="003B527D">
        <w:rPr>
          <w:rFonts w:ascii="Times New Roman" w:hAnsi="Times New Roman" w:cs="Times New Roman"/>
          <w:sz w:val="24"/>
          <w:szCs w:val="24"/>
        </w:rPr>
        <w:t>bertos na sessão, serão rubricados pela Pregoeira e pelos licitantes presentes que desejarem.</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lastRenderedPageBreak/>
        <w:t>15</w:t>
      </w:r>
      <w:r w:rsidR="00C360E5" w:rsidRPr="003B527D">
        <w:rPr>
          <w:rFonts w:ascii="Times New Roman" w:hAnsi="Times New Roman" w:cs="Times New Roman"/>
          <w:b/>
          <w:sz w:val="24"/>
          <w:szCs w:val="24"/>
        </w:rPr>
        <w:t>.</w:t>
      </w:r>
      <w:r w:rsidR="005D0167" w:rsidRPr="003B527D">
        <w:rPr>
          <w:rFonts w:ascii="Times New Roman" w:hAnsi="Times New Roman" w:cs="Times New Roman"/>
          <w:b/>
          <w:sz w:val="24"/>
          <w:szCs w:val="24"/>
        </w:rPr>
        <w:t>7</w:t>
      </w:r>
      <w:r w:rsidRPr="003B527D">
        <w:rPr>
          <w:rFonts w:ascii="Times New Roman" w:hAnsi="Times New Roman" w:cs="Times New Roman"/>
          <w:sz w:val="24"/>
          <w:szCs w:val="24"/>
        </w:rPr>
        <w:t xml:space="preserve"> Os envelopes contendo os documentos de habilitação dos licitantes desclassificados fic</w:t>
      </w:r>
      <w:r w:rsidRPr="003B527D">
        <w:rPr>
          <w:rFonts w:ascii="Times New Roman" w:hAnsi="Times New Roman" w:cs="Times New Roman"/>
          <w:sz w:val="24"/>
          <w:szCs w:val="24"/>
        </w:rPr>
        <w:t>a</w:t>
      </w:r>
      <w:r w:rsidRPr="003B527D">
        <w:rPr>
          <w:rFonts w:ascii="Times New Roman" w:hAnsi="Times New Roman" w:cs="Times New Roman"/>
          <w:sz w:val="24"/>
          <w:szCs w:val="24"/>
        </w:rPr>
        <w:t>rão retidos junto ao processo.</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CF2B12"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w:t>
      </w:r>
      <w:r w:rsidR="005D0167" w:rsidRPr="003B527D">
        <w:rPr>
          <w:rFonts w:ascii="Times New Roman" w:hAnsi="Times New Roman" w:cs="Times New Roman"/>
          <w:b/>
          <w:sz w:val="24"/>
          <w:szCs w:val="24"/>
        </w:rPr>
        <w:t>8</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Até 02 (dois) dias úteis anteriores à data fixada para recebimento das propostas, qualquer pessoa poderá solicitar esclarecimentos, providências ou impugnar o ato convocatório do Pr</w:t>
      </w:r>
      <w:r w:rsidRPr="003B527D">
        <w:rPr>
          <w:rFonts w:ascii="Times New Roman" w:hAnsi="Times New Roman" w:cs="Times New Roman"/>
          <w:sz w:val="24"/>
          <w:szCs w:val="24"/>
        </w:rPr>
        <w:t>e</w:t>
      </w:r>
      <w:r w:rsidRPr="003B527D">
        <w:rPr>
          <w:rFonts w:ascii="Times New Roman" w:hAnsi="Times New Roman" w:cs="Times New Roman"/>
          <w:sz w:val="24"/>
          <w:szCs w:val="24"/>
        </w:rPr>
        <w:t xml:space="preserve">gão.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5D0167" w:rsidRPr="003B527D">
        <w:rPr>
          <w:rFonts w:ascii="Times New Roman" w:hAnsi="Times New Roman" w:cs="Times New Roman"/>
          <w:b/>
          <w:sz w:val="24"/>
          <w:szCs w:val="24"/>
        </w:rPr>
        <w:t>9</w:t>
      </w:r>
      <w:r w:rsidRPr="003B527D">
        <w:rPr>
          <w:rFonts w:ascii="Times New Roman" w:hAnsi="Times New Roman" w:cs="Times New Roman"/>
          <w:sz w:val="24"/>
          <w:szCs w:val="24"/>
        </w:rPr>
        <w:t xml:space="preserve"> A petição será dirigida autoridade competente, que decidirá no prazo de 02 (dois) dias úteis.</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15.1</w:t>
      </w:r>
      <w:r w:rsidR="005D0167" w:rsidRPr="003B527D">
        <w:rPr>
          <w:rFonts w:ascii="Times New Roman" w:hAnsi="Times New Roman" w:cs="Times New Roman"/>
          <w:b/>
          <w:sz w:val="24"/>
          <w:szCs w:val="24"/>
        </w:rPr>
        <w:t>0</w:t>
      </w:r>
      <w:r w:rsidRPr="003B527D">
        <w:rPr>
          <w:rFonts w:ascii="Times New Roman" w:hAnsi="Times New Roman" w:cs="Times New Roman"/>
          <w:sz w:val="24"/>
          <w:szCs w:val="24"/>
        </w:rPr>
        <w:t xml:space="preserve"> Acolhida a petição contra o ato convocatório, será designada nova data para a realiz</w:t>
      </w:r>
      <w:r w:rsidRPr="003B527D">
        <w:rPr>
          <w:rFonts w:ascii="Times New Roman" w:hAnsi="Times New Roman" w:cs="Times New Roman"/>
          <w:sz w:val="24"/>
          <w:szCs w:val="24"/>
        </w:rPr>
        <w:t>a</w:t>
      </w:r>
      <w:r w:rsidRPr="003B527D">
        <w:rPr>
          <w:rFonts w:ascii="Times New Roman" w:hAnsi="Times New Roman" w:cs="Times New Roman"/>
          <w:sz w:val="24"/>
          <w:szCs w:val="24"/>
        </w:rPr>
        <w:t>ção do certame.</w:t>
      </w:r>
    </w:p>
    <w:p w:rsidR="005C19B8" w:rsidRPr="003B527D" w:rsidRDefault="005C19B8" w:rsidP="0058579D">
      <w:pPr>
        <w:pStyle w:val="SemEspaamento"/>
        <w:jc w:val="both"/>
        <w:rPr>
          <w:rFonts w:ascii="Times New Roman" w:hAnsi="Times New Roman" w:cs="Times New Roman"/>
          <w:b/>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.1</w:t>
      </w:r>
      <w:r w:rsidR="005D0167" w:rsidRPr="003B527D">
        <w:rPr>
          <w:rFonts w:ascii="Times New Roman" w:hAnsi="Times New Roman" w:cs="Times New Roman"/>
          <w:b/>
          <w:sz w:val="24"/>
          <w:szCs w:val="24"/>
        </w:rPr>
        <w:t>1</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Os casos omissos do presente Pregão serão solucionados pela Pregoeira, que decidirá com base na legislação em vigor.</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.1</w:t>
      </w:r>
      <w:r w:rsidR="00211E13">
        <w:rPr>
          <w:rFonts w:ascii="Times New Roman" w:hAnsi="Times New Roman" w:cs="Times New Roman"/>
          <w:b/>
          <w:sz w:val="24"/>
          <w:szCs w:val="24"/>
        </w:rPr>
        <w:t>2</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Maiores esclarecimentos sobre o presente Pregão, poderão ser obtidos no Departamento de Licitação da Prefeitura Municipal de Piracanjuba/G</w:t>
      </w:r>
      <w:r w:rsidR="00120B97" w:rsidRPr="003B527D">
        <w:rPr>
          <w:rFonts w:ascii="Times New Roman" w:hAnsi="Times New Roman" w:cs="Times New Roman"/>
          <w:sz w:val="24"/>
          <w:szCs w:val="24"/>
        </w:rPr>
        <w:t>O</w:t>
      </w:r>
      <w:r w:rsidRPr="003B527D">
        <w:rPr>
          <w:rFonts w:ascii="Times New Roman" w:hAnsi="Times New Roman" w:cs="Times New Roman"/>
          <w:sz w:val="24"/>
          <w:szCs w:val="24"/>
        </w:rPr>
        <w:t xml:space="preserve"> no horário de expediente mediante protocolo de entrega</w:t>
      </w:r>
      <w:r w:rsidR="00151D5A" w:rsidRPr="003B527D">
        <w:rPr>
          <w:rFonts w:ascii="Times New Roman" w:hAnsi="Times New Roman" w:cs="Times New Roman"/>
          <w:sz w:val="24"/>
          <w:szCs w:val="24"/>
        </w:rPr>
        <w:t xml:space="preserve"> das</w:t>
      </w:r>
      <w:r w:rsidRPr="003B527D">
        <w:rPr>
          <w:rFonts w:ascii="Times New Roman" w:hAnsi="Times New Roman" w:cs="Times New Roman"/>
          <w:sz w:val="24"/>
          <w:szCs w:val="24"/>
        </w:rPr>
        <w:t xml:space="preserve"> 7.00 h. a 11.00h e de 13.00 h. a 17.00 h.</w:t>
      </w:r>
      <w:r w:rsidR="00151D5A" w:rsidRPr="003B527D">
        <w:rPr>
          <w:rFonts w:ascii="Times New Roman" w:hAnsi="Times New Roman" w:cs="Times New Roman"/>
          <w:sz w:val="24"/>
          <w:szCs w:val="24"/>
        </w:rPr>
        <w:t>,</w:t>
      </w:r>
      <w:r w:rsidRPr="003B527D">
        <w:rPr>
          <w:rFonts w:ascii="Times New Roman" w:hAnsi="Times New Roman" w:cs="Times New Roman"/>
          <w:sz w:val="24"/>
          <w:szCs w:val="24"/>
        </w:rPr>
        <w:t xml:space="preserve"> de segunda a sexta-feira, ou no endereço eletrôn</w:t>
      </w:r>
      <w:r w:rsidR="005D0167" w:rsidRPr="003B527D">
        <w:rPr>
          <w:rFonts w:ascii="Times New Roman" w:hAnsi="Times New Roman" w:cs="Times New Roman"/>
          <w:sz w:val="24"/>
          <w:szCs w:val="24"/>
        </w:rPr>
        <w:t>i</w:t>
      </w:r>
      <w:r w:rsidR="00AF124A" w:rsidRPr="003B527D">
        <w:rPr>
          <w:rFonts w:ascii="Times New Roman" w:hAnsi="Times New Roman" w:cs="Times New Roman"/>
          <w:sz w:val="24"/>
          <w:szCs w:val="24"/>
        </w:rPr>
        <w:t xml:space="preserve">co www.piracanjuba.go.gov.br, </w:t>
      </w:r>
      <w:r w:rsidRPr="003B527D">
        <w:rPr>
          <w:rFonts w:ascii="Times New Roman" w:hAnsi="Times New Roman" w:cs="Times New Roman"/>
          <w:sz w:val="24"/>
          <w:szCs w:val="24"/>
        </w:rPr>
        <w:t>maiores esclarecimentos e informações pelo FONE (64) 3405-40</w:t>
      </w:r>
      <w:r w:rsidR="00D470C5" w:rsidRPr="003B527D">
        <w:rPr>
          <w:rFonts w:ascii="Times New Roman" w:hAnsi="Times New Roman" w:cs="Times New Roman"/>
          <w:sz w:val="24"/>
          <w:szCs w:val="24"/>
        </w:rPr>
        <w:t>45</w:t>
      </w: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.1</w:t>
      </w:r>
      <w:r w:rsidR="00211E13">
        <w:rPr>
          <w:rFonts w:ascii="Times New Roman" w:hAnsi="Times New Roman" w:cs="Times New Roman"/>
          <w:b/>
          <w:sz w:val="24"/>
          <w:szCs w:val="24"/>
        </w:rPr>
        <w:t>3</w:t>
      </w:r>
      <w:r w:rsidRPr="003B527D">
        <w:rPr>
          <w:rFonts w:ascii="Times New Roman" w:hAnsi="Times New Roman" w:cs="Times New Roman"/>
          <w:sz w:val="24"/>
          <w:szCs w:val="24"/>
        </w:rPr>
        <w:t xml:space="preserve"> As dúvidas a serem dirimidas por telefone serão somente aquelas de ordem estritamente informal.</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15.1</w:t>
      </w:r>
      <w:r w:rsidR="00211E13">
        <w:rPr>
          <w:rFonts w:ascii="Times New Roman" w:hAnsi="Times New Roman" w:cs="Times New Roman"/>
          <w:b/>
          <w:sz w:val="24"/>
          <w:szCs w:val="24"/>
        </w:rPr>
        <w:t>4</w:t>
      </w:r>
      <w:r w:rsidRPr="003B527D">
        <w:rPr>
          <w:rFonts w:ascii="Times New Roman" w:hAnsi="Times New Roman" w:cs="Times New Roman"/>
          <w:sz w:val="24"/>
          <w:szCs w:val="24"/>
        </w:rPr>
        <w:t xml:space="preserve"> Constituem como parte integrante e complementar do presente EDITAL, os seguintes elementos:</w:t>
      </w:r>
    </w:p>
    <w:p w:rsidR="00517760" w:rsidRPr="003B527D" w:rsidRDefault="00517760" w:rsidP="00517760">
      <w:pPr>
        <w:pStyle w:val="SemEspaamento"/>
        <w:rPr>
          <w:rFonts w:ascii="Times New Roman" w:hAnsi="Times New Roman" w:cs="Times New Roman"/>
          <w:sz w:val="24"/>
          <w:szCs w:val="24"/>
        </w:rPr>
      </w:pPr>
    </w:p>
    <w:p w:rsidR="00711365" w:rsidRPr="00D6581B" w:rsidRDefault="00711365" w:rsidP="00711365">
      <w:pPr>
        <w:pStyle w:val="SemEspaamento"/>
        <w:rPr>
          <w:rFonts w:ascii="Times New Roman" w:hAnsi="Times New Roman" w:cs="Times New Roman"/>
          <w:sz w:val="24"/>
          <w:szCs w:val="24"/>
        </w:rPr>
      </w:pPr>
      <w:r w:rsidRPr="00D6581B">
        <w:rPr>
          <w:rFonts w:ascii="Times New Roman" w:hAnsi="Times New Roman" w:cs="Times New Roman"/>
          <w:sz w:val="24"/>
          <w:szCs w:val="24"/>
        </w:rPr>
        <w:t>ANEXO I -  TERMO DE REFERÊNCIA;</w:t>
      </w:r>
    </w:p>
    <w:p w:rsidR="00711365" w:rsidRPr="00D6581B" w:rsidRDefault="00711365" w:rsidP="00711365">
      <w:pPr>
        <w:pStyle w:val="SemEspaamento"/>
        <w:rPr>
          <w:rFonts w:ascii="Times New Roman" w:hAnsi="Times New Roman" w:cs="Times New Roman"/>
          <w:sz w:val="24"/>
          <w:szCs w:val="24"/>
        </w:rPr>
      </w:pPr>
      <w:r w:rsidRPr="00D6581B">
        <w:rPr>
          <w:rFonts w:ascii="Times New Roman" w:hAnsi="Times New Roman" w:cs="Times New Roman"/>
          <w:sz w:val="24"/>
          <w:szCs w:val="24"/>
        </w:rPr>
        <w:t>ANEXO II - MINUTA DA PROPOSTA;</w:t>
      </w:r>
    </w:p>
    <w:p w:rsidR="00711365" w:rsidRPr="00D6581B" w:rsidRDefault="00711365" w:rsidP="00711365">
      <w:pPr>
        <w:pStyle w:val="SemEspaamento"/>
        <w:jc w:val="both"/>
        <w:rPr>
          <w:rFonts w:ascii="Times New Roman" w:hAnsi="Times New Roman" w:cs="Times New Roman"/>
          <w:sz w:val="24"/>
          <w:szCs w:val="24"/>
        </w:rPr>
      </w:pPr>
      <w:r w:rsidRPr="00D6581B">
        <w:rPr>
          <w:rFonts w:ascii="Times New Roman" w:hAnsi="Times New Roman" w:cs="Times New Roman"/>
          <w:sz w:val="24"/>
          <w:szCs w:val="24"/>
        </w:rPr>
        <w:t xml:space="preserve">ANEXO III - Modelo sugerido </w:t>
      </w:r>
      <w:r w:rsidRPr="00D6581B">
        <w:rPr>
          <w:rFonts w:ascii="Times New Roman" w:hAnsi="Times New Roman" w:cs="Times New Roman"/>
          <w:color w:val="000000"/>
          <w:sz w:val="24"/>
          <w:szCs w:val="24"/>
        </w:rPr>
        <w:t>DECLARAÇÃO DE CIÊNCIA DE PLENO CUMPRIME</w:t>
      </w:r>
      <w:r w:rsidRPr="00D6581B">
        <w:rPr>
          <w:rFonts w:ascii="Times New Roman" w:hAnsi="Times New Roman" w:cs="Times New Roman"/>
          <w:color w:val="000000"/>
          <w:sz w:val="24"/>
          <w:szCs w:val="24"/>
        </w:rPr>
        <w:t>N</w:t>
      </w:r>
      <w:r w:rsidRPr="00D6581B">
        <w:rPr>
          <w:rFonts w:ascii="Times New Roman" w:hAnsi="Times New Roman" w:cs="Times New Roman"/>
          <w:color w:val="000000"/>
          <w:sz w:val="24"/>
          <w:szCs w:val="24"/>
        </w:rPr>
        <w:t>TO DAS EXIGÊNCIAS DO EDITAL E</w:t>
      </w:r>
      <w:r w:rsidRPr="00D6581B">
        <w:rPr>
          <w:rFonts w:ascii="Times New Roman" w:hAnsi="Times New Roman" w:cs="Times New Roman"/>
          <w:sz w:val="24"/>
          <w:szCs w:val="24"/>
        </w:rPr>
        <w:t xml:space="preserve"> PLENO ATENDIMENTO AOS REQUISITOS DE HABILITAÇÃO;</w:t>
      </w:r>
    </w:p>
    <w:p w:rsidR="00711365" w:rsidRPr="00D6581B" w:rsidRDefault="00711365" w:rsidP="00711365">
      <w:pPr>
        <w:pStyle w:val="SemEspaamento"/>
        <w:jc w:val="both"/>
        <w:rPr>
          <w:rFonts w:ascii="Times New Roman" w:hAnsi="Times New Roman" w:cs="Times New Roman"/>
          <w:sz w:val="24"/>
          <w:szCs w:val="24"/>
        </w:rPr>
      </w:pPr>
      <w:r w:rsidRPr="00D6581B">
        <w:rPr>
          <w:rFonts w:ascii="Times New Roman" w:hAnsi="Times New Roman" w:cs="Times New Roman"/>
          <w:sz w:val="24"/>
          <w:szCs w:val="24"/>
        </w:rPr>
        <w:t>ANEXO IV - DECLARAÇÃO DE MICROEMPRESA OU EMPRESA DE PEQUENO PORTE;</w:t>
      </w:r>
    </w:p>
    <w:p w:rsidR="00711365" w:rsidRPr="00D6581B" w:rsidRDefault="00711365" w:rsidP="00711365">
      <w:pPr>
        <w:pStyle w:val="SemEspaamento"/>
        <w:jc w:val="both"/>
        <w:rPr>
          <w:rFonts w:ascii="Times New Roman" w:hAnsi="Times New Roman" w:cs="Times New Roman"/>
          <w:sz w:val="24"/>
          <w:szCs w:val="24"/>
        </w:rPr>
      </w:pPr>
      <w:r w:rsidRPr="00D6581B">
        <w:rPr>
          <w:rFonts w:ascii="Times New Roman" w:hAnsi="Times New Roman" w:cs="Times New Roman"/>
          <w:sz w:val="24"/>
          <w:szCs w:val="24"/>
        </w:rPr>
        <w:t>ANEXO V - MINUTA DO CONTRATO DE FORNECIMENTO;</w:t>
      </w:r>
    </w:p>
    <w:p w:rsidR="0058579D" w:rsidRPr="003B527D" w:rsidRDefault="0058579D" w:rsidP="0058579D">
      <w:pPr>
        <w:pStyle w:val="SemEspaamento"/>
        <w:jc w:val="both"/>
        <w:rPr>
          <w:rFonts w:ascii="Times New Roman" w:hAnsi="Times New Roman" w:cs="Times New Roman"/>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15.1</w:t>
      </w:r>
      <w:r w:rsidR="00211E13">
        <w:rPr>
          <w:rFonts w:ascii="Times New Roman" w:hAnsi="Times New Roman" w:cs="Times New Roman"/>
          <w:b/>
          <w:sz w:val="24"/>
          <w:szCs w:val="24"/>
        </w:rPr>
        <w:t>5</w:t>
      </w:r>
      <w:r w:rsidRPr="003B527D">
        <w:rPr>
          <w:rFonts w:ascii="Times New Roman" w:hAnsi="Times New Roman" w:cs="Times New Roman"/>
          <w:sz w:val="24"/>
          <w:szCs w:val="24"/>
        </w:rPr>
        <w:t xml:space="preserve"> Facultado a Pregoeira, ou à autoridade a ela superior, em qualquer fase da licitação, promover diligências com vistas a esclarecer ou a complementar a instrução do processo.</w:t>
      </w:r>
    </w:p>
    <w:p w:rsidR="003E0820" w:rsidRPr="003B527D" w:rsidRDefault="003E0820" w:rsidP="0058579D">
      <w:pPr>
        <w:pStyle w:val="SemEspaamento"/>
        <w:jc w:val="both"/>
        <w:rPr>
          <w:rFonts w:ascii="Times New Roman" w:hAnsi="Times New Roman" w:cs="Times New Roman"/>
          <w:b/>
          <w:sz w:val="24"/>
          <w:szCs w:val="24"/>
        </w:rPr>
      </w:pP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15.1</w:t>
      </w:r>
      <w:r w:rsidR="00211E13">
        <w:rPr>
          <w:rFonts w:ascii="Times New Roman" w:hAnsi="Times New Roman" w:cs="Times New Roman"/>
          <w:b/>
          <w:sz w:val="24"/>
          <w:szCs w:val="24"/>
        </w:rPr>
        <w:t>6</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O (s) proponente (s) intimado(s) para prestar quaisquer esclarecimentos adicionais, d</w:t>
      </w:r>
      <w:r w:rsidRPr="003B527D">
        <w:rPr>
          <w:rFonts w:ascii="Times New Roman" w:hAnsi="Times New Roman" w:cs="Times New Roman"/>
          <w:sz w:val="24"/>
          <w:szCs w:val="24"/>
        </w:rPr>
        <w:t>e</w:t>
      </w:r>
      <w:r w:rsidRPr="003B527D">
        <w:rPr>
          <w:rFonts w:ascii="Times New Roman" w:hAnsi="Times New Roman" w:cs="Times New Roman"/>
          <w:sz w:val="24"/>
          <w:szCs w:val="24"/>
        </w:rPr>
        <w:t>verá fazê-lo no prazo determinado pela Pregoeira, sob pena de desclassificação/inabilitação.</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58579D" w:rsidRPr="003B527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15.1</w:t>
      </w:r>
      <w:r w:rsidR="00211E13">
        <w:rPr>
          <w:rFonts w:ascii="Times New Roman" w:hAnsi="Times New Roman" w:cs="Times New Roman"/>
          <w:b/>
          <w:sz w:val="24"/>
          <w:szCs w:val="24"/>
        </w:rPr>
        <w:t>7</w:t>
      </w:r>
      <w:r w:rsidR="00C360E5" w:rsidRPr="003B527D">
        <w:rPr>
          <w:rFonts w:ascii="Times New Roman" w:hAnsi="Times New Roman" w:cs="Times New Roman"/>
          <w:sz w:val="24"/>
          <w:szCs w:val="24"/>
        </w:rPr>
        <w:t xml:space="preserve"> </w:t>
      </w:r>
      <w:r w:rsidRPr="003B527D">
        <w:rPr>
          <w:rFonts w:ascii="Times New Roman" w:hAnsi="Times New Roman" w:cs="Times New Roman"/>
          <w:sz w:val="24"/>
          <w:szCs w:val="24"/>
        </w:rPr>
        <w:t>As decisões referentes a este processo licitatório poderão ser comunicadas aos prop</w:t>
      </w:r>
      <w:r w:rsidRPr="003B527D">
        <w:rPr>
          <w:rFonts w:ascii="Times New Roman" w:hAnsi="Times New Roman" w:cs="Times New Roman"/>
          <w:sz w:val="24"/>
          <w:szCs w:val="24"/>
        </w:rPr>
        <w:t>o</w:t>
      </w:r>
      <w:r w:rsidRPr="003B527D">
        <w:rPr>
          <w:rFonts w:ascii="Times New Roman" w:hAnsi="Times New Roman" w:cs="Times New Roman"/>
          <w:sz w:val="24"/>
          <w:szCs w:val="24"/>
        </w:rPr>
        <w:t>nentes por qualquer meio de comunicação que comprove o recebimento.</w:t>
      </w:r>
    </w:p>
    <w:p w:rsidR="0058579D" w:rsidRPr="003B527D" w:rsidRDefault="0058579D" w:rsidP="0058579D">
      <w:pPr>
        <w:pStyle w:val="SemEspaamento"/>
        <w:jc w:val="both"/>
        <w:rPr>
          <w:rFonts w:ascii="Times New Roman" w:hAnsi="Times New Roman" w:cs="Times New Roman"/>
          <w:sz w:val="24"/>
          <w:szCs w:val="24"/>
        </w:rPr>
      </w:pPr>
    </w:p>
    <w:p w:rsidR="0058579D" w:rsidRDefault="0058579D" w:rsidP="0058579D">
      <w:pPr>
        <w:pStyle w:val="SemEspaamento"/>
        <w:jc w:val="both"/>
        <w:rPr>
          <w:rFonts w:ascii="Times New Roman" w:hAnsi="Times New Roman" w:cs="Times New Roman"/>
          <w:sz w:val="24"/>
          <w:szCs w:val="24"/>
        </w:rPr>
      </w:pPr>
      <w:r w:rsidRPr="003B527D">
        <w:rPr>
          <w:rFonts w:ascii="Times New Roman" w:hAnsi="Times New Roman" w:cs="Times New Roman"/>
          <w:b/>
          <w:sz w:val="24"/>
          <w:szCs w:val="24"/>
        </w:rPr>
        <w:t>15</w:t>
      </w:r>
      <w:r w:rsidR="00C360E5" w:rsidRPr="003B527D">
        <w:rPr>
          <w:rFonts w:ascii="Times New Roman" w:hAnsi="Times New Roman" w:cs="Times New Roman"/>
          <w:b/>
          <w:sz w:val="24"/>
          <w:szCs w:val="24"/>
        </w:rPr>
        <w:t>.</w:t>
      </w:r>
      <w:r w:rsidR="00A53F94">
        <w:rPr>
          <w:rFonts w:ascii="Times New Roman" w:hAnsi="Times New Roman" w:cs="Times New Roman"/>
          <w:b/>
          <w:sz w:val="24"/>
          <w:szCs w:val="24"/>
        </w:rPr>
        <w:t>1</w:t>
      </w:r>
      <w:r w:rsidR="00211E13">
        <w:rPr>
          <w:rFonts w:ascii="Times New Roman" w:hAnsi="Times New Roman" w:cs="Times New Roman"/>
          <w:b/>
          <w:sz w:val="24"/>
          <w:szCs w:val="24"/>
        </w:rPr>
        <w:t>8</w:t>
      </w:r>
      <w:r w:rsidRPr="003B527D">
        <w:rPr>
          <w:rFonts w:ascii="Times New Roman" w:hAnsi="Times New Roman" w:cs="Times New Roman"/>
          <w:sz w:val="24"/>
          <w:szCs w:val="24"/>
        </w:rPr>
        <w:t xml:space="preserve"> A participação do proponente nesta licitação implica na aceitação de todos os termos deste EDITAL.</w:t>
      </w:r>
    </w:p>
    <w:p w:rsidR="00A168E5" w:rsidRDefault="00A168E5" w:rsidP="0058579D">
      <w:pPr>
        <w:pStyle w:val="SemEspaamento"/>
        <w:jc w:val="both"/>
        <w:rPr>
          <w:rFonts w:ascii="Times New Roman" w:hAnsi="Times New Roman" w:cs="Times New Roman"/>
          <w:sz w:val="24"/>
          <w:szCs w:val="24"/>
        </w:rPr>
      </w:pPr>
    </w:p>
    <w:p w:rsidR="001F464A" w:rsidRPr="004E4E36" w:rsidRDefault="00211E13" w:rsidP="001F464A">
      <w:pPr>
        <w:pStyle w:val="SemEspaamento"/>
        <w:jc w:val="both"/>
        <w:rPr>
          <w:rFonts w:ascii="Times New Roman" w:hAnsi="Times New Roman" w:cs="Times New Roman"/>
          <w:sz w:val="24"/>
          <w:szCs w:val="24"/>
        </w:rPr>
      </w:pPr>
      <w:r>
        <w:rPr>
          <w:rFonts w:ascii="Times New Roman" w:hAnsi="Times New Roman" w:cs="Times New Roman"/>
          <w:b/>
          <w:sz w:val="24"/>
          <w:szCs w:val="24"/>
        </w:rPr>
        <w:lastRenderedPageBreak/>
        <w:t>15.19</w:t>
      </w:r>
      <w:r w:rsidR="001F464A" w:rsidRPr="004E4E36">
        <w:rPr>
          <w:rFonts w:ascii="Times New Roman" w:hAnsi="Times New Roman" w:cs="Times New Roman"/>
          <w:b/>
          <w:sz w:val="24"/>
          <w:szCs w:val="24"/>
        </w:rPr>
        <w:t xml:space="preserve">. </w:t>
      </w:r>
      <w:r w:rsidR="001F464A" w:rsidRPr="004E4E36">
        <w:rPr>
          <w:rFonts w:ascii="Times New Roman" w:hAnsi="Times New Roman" w:cs="Times New Roman"/>
          <w:sz w:val="24"/>
          <w:szCs w:val="24"/>
        </w:rPr>
        <w:t>De acordo com o TCU – Acórdão nº 2389/2006 e 3381/2013 – ambos Plenário, a Pr</w:t>
      </w:r>
      <w:r w:rsidR="001F464A" w:rsidRPr="004E4E36">
        <w:rPr>
          <w:rFonts w:ascii="Times New Roman" w:hAnsi="Times New Roman" w:cs="Times New Roman"/>
          <w:sz w:val="24"/>
          <w:szCs w:val="24"/>
        </w:rPr>
        <w:t>e</w:t>
      </w:r>
      <w:r w:rsidR="001F464A" w:rsidRPr="004E4E36">
        <w:rPr>
          <w:rFonts w:ascii="Times New Roman" w:hAnsi="Times New Roman" w:cs="Times New Roman"/>
          <w:sz w:val="24"/>
          <w:szCs w:val="24"/>
        </w:rPr>
        <w:t>goeira não pode ser responsabilizada por irregularidade em edital de licitação, já que sua el</w:t>
      </w:r>
      <w:r w:rsidR="001F464A" w:rsidRPr="004E4E36">
        <w:rPr>
          <w:rFonts w:ascii="Times New Roman" w:hAnsi="Times New Roman" w:cs="Times New Roman"/>
          <w:sz w:val="24"/>
          <w:szCs w:val="24"/>
        </w:rPr>
        <w:t>a</w:t>
      </w:r>
      <w:r w:rsidR="001F464A" w:rsidRPr="004E4E36">
        <w:rPr>
          <w:rFonts w:ascii="Times New Roman" w:hAnsi="Times New Roman" w:cs="Times New Roman"/>
          <w:sz w:val="24"/>
          <w:szCs w:val="24"/>
        </w:rPr>
        <w:t>boração não se insere no rol de competências que lhe foram atribuídas</w:t>
      </w:r>
      <w:r w:rsidR="001F464A">
        <w:rPr>
          <w:rFonts w:ascii="Times New Roman" w:hAnsi="Times New Roman" w:cs="Times New Roman"/>
          <w:sz w:val="24"/>
          <w:szCs w:val="24"/>
        </w:rPr>
        <w:t xml:space="preserve"> pela Lei nº 10.520/2002</w:t>
      </w:r>
      <w:r w:rsidR="001F464A" w:rsidRPr="004E4E36">
        <w:rPr>
          <w:rFonts w:ascii="Times New Roman" w:hAnsi="Times New Roman" w:cs="Times New Roman"/>
          <w:sz w:val="24"/>
          <w:szCs w:val="24"/>
        </w:rPr>
        <w:t xml:space="preserve">, sendo assim, o Edital só será publicado após o Parecer Jurídico na minuta do </w:t>
      </w:r>
      <w:r w:rsidR="001F464A">
        <w:rPr>
          <w:rFonts w:ascii="Times New Roman" w:hAnsi="Times New Roman" w:cs="Times New Roman"/>
          <w:sz w:val="24"/>
          <w:szCs w:val="24"/>
        </w:rPr>
        <w:t xml:space="preserve">mesmo, </w:t>
      </w:r>
      <w:r w:rsidR="001F464A" w:rsidRPr="004E4E36">
        <w:rPr>
          <w:rFonts w:ascii="Times New Roman" w:hAnsi="Times New Roman" w:cs="Times New Roman"/>
          <w:sz w:val="24"/>
          <w:szCs w:val="24"/>
        </w:rPr>
        <w:t xml:space="preserve">para averiguação de qualquer irregularidade, </w:t>
      </w:r>
      <w:r w:rsidR="001F464A">
        <w:rPr>
          <w:rFonts w:ascii="Times New Roman" w:hAnsi="Times New Roman" w:cs="Times New Roman"/>
          <w:sz w:val="24"/>
          <w:szCs w:val="24"/>
        </w:rPr>
        <w:t>uma vez que ambos são vinculativos,</w:t>
      </w:r>
      <w:r w:rsidR="001F464A" w:rsidRPr="004E4E36">
        <w:rPr>
          <w:rFonts w:ascii="Times New Roman" w:hAnsi="Times New Roman" w:cs="Times New Roman"/>
          <w:sz w:val="24"/>
          <w:szCs w:val="24"/>
        </w:rPr>
        <w:t xml:space="preserve"> conforme o Art. 38, </w:t>
      </w:r>
      <w:r w:rsidR="001F464A" w:rsidRPr="004E4E36">
        <w:rPr>
          <w:rFonts w:ascii="Times New Roman" w:hAnsi="Times New Roman" w:cs="Times New Roman"/>
          <w:bCs/>
          <w:sz w:val="24"/>
          <w:szCs w:val="24"/>
        </w:rPr>
        <w:t>§ único</w:t>
      </w:r>
      <w:r w:rsidR="001F464A" w:rsidRPr="004E4E36">
        <w:rPr>
          <w:rFonts w:ascii="Times New Roman" w:hAnsi="Times New Roman" w:cs="Times New Roman"/>
          <w:sz w:val="24"/>
          <w:szCs w:val="24"/>
        </w:rPr>
        <w:t xml:space="preserve"> da Lei Federal nº 8.666/93</w:t>
      </w:r>
      <w:r w:rsidR="001F464A">
        <w:rPr>
          <w:rFonts w:ascii="Times New Roman" w:hAnsi="Times New Roman" w:cs="Times New Roman"/>
          <w:sz w:val="24"/>
          <w:szCs w:val="24"/>
        </w:rPr>
        <w:t xml:space="preserve">, de acordo com aos Acórdãos nºs 512/03, 462/02, 1.412/03 e 1.616/03 do TCU, ambos de plenário. </w:t>
      </w:r>
    </w:p>
    <w:p w:rsidR="001F464A" w:rsidRPr="003B527D" w:rsidRDefault="001F464A" w:rsidP="0058579D">
      <w:pPr>
        <w:pStyle w:val="SemEspaamento"/>
        <w:jc w:val="both"/>
        <w:rPr>
          <w:rFonts w:ascii="Times New Roman" w:hAnsi="Times New Roman" w:cs="Times New Roman"/>
          <w:sz w:val="24"/>
          <w:szCs w:val="24"/>
        </w:rPr>
      </w:pPr>
    </w:p>
    <w:p w:rsidR="00B40F7E" w:rsidRPr="003B527D" w:rsidRDefault="00823382" w:rsidP="00B40F7E">
      <w:pPr>
        <w:tabs>
          <w:tab w:val="left" w:pos="1701"/>
        </w:tabs>
        <w:spacing w:line="276" w:lineRule="auto"/>
        <w:ind w:right="119"/>
        <w:jc w:val="both"/>
        <w:rPr>
          <w:rFonts w:ascii="Times New Roman" w:hAnsi="Times New Roman"/>
          <w:szCs w:val="24"/>
        </w:rPr>
      </w:pPr>
      <w:r w:rsidRPr="003B527D">
        <w:rPr>
          <w:rFonts w:ascii="Times New Roman" w:hAnsi="Times New Roman"/>
          <w:b/>
          <w:szCs w:val="24"/>
        </w:rPr>
        <w:t>15.2</w:t>
      </w:r>
      <w:r w:rsidR="00211E13">
        <w:rPr>
          <w:rFonts w:ascii="Times New Roman" w:hAnsi="Times New Roman"/>
          <w:b/>
          <w:szCs w:val="24"/>
        </w:rPr>
        <w:t>0</w:t>
      </w:r>
      <w:r w:rsidRPr="003B527D">
        <w:rPr>
          <w:rFonts w:ascii="Times New Roman" w:hAnsi="Times New Roman"/>
          <w:szCs w:val="24"/>
        </w:rPr>
        <w:t xml:space="preserve"> As informações contidas no Termo de Referência deste Edital, são de total responsab</w:t>
      </w:r>
      <w:r w:rsidRPr="003B527D">
        <w:rPr>
          <w:rFonts w:ascii="Times New Roman" w:hAnsi="Times New Roman"/>
          <w:szCs w:val="24"/>
        </w:rPr>
        <w:t>i</w:t>
      </w:r>
      <w:r w:rsidRPr="003B527D">
        <w:rPr>
          <w:rFonts w:ascii="Times New Roman" w:hAnsi="Times New Roman"/>
          <w:szCs w:val="24"/>
        </w:rPr>
        <w:t>lidade</w:t>
      </w:r>
      <w:r w:rsidR="00483B73">
        <w:rPr>
          <w:rFonts w:ascii="Times New Roman" w:hAnsi="Times New Roman"/>
          <w:szCs w:val="24"/>
        </w:rPr>
        <w:t xml:space="preserve"> da</w:t>
      </w:r>
      <w:r w:rsidRPr="003B527D">
        <w:rPr>
          <w:rFonts w:ascii="Times New Roman" w:hAnsi="Times New Roman"/>
          <w:szCs w:val="24"/>
        </w:rPr>
        <w:t xml:space="preserve"> </w:t>
      </w:r>
      <w:r w:rsidR="00B40F7E" w:rsidRPr="003B527D">
        <w:rPr>
          <w:rFonts w:ascii="Times New Roman" w:hAnsi="Times New Roman"/>
          <w:szCs w:val="24"/>
        </w:rPr>
        <w:t xml:space="preserve">Secretária de </w:t>
      </w:r>
      <w:r w:rsidR="00B40F7E" w:rsidRPr="003B527D">
        <w:rPr>
          <w:rFonts w:ascii="Times New Roman" w:hAnsi="Times New Roman"/>
          <w:bCs/>
          <w:szCs w:val="24"/>
        </w:rPr>
        <w:t>Saúde, Sra. Jaqueline Gonçalves Rocha de Oliveira</w:t>
      </w:r>
      <w:r w:rsidR="00B40F7E" w:rsidRPr="003B527D">
        <w:rPr>
          <w:rFonts w:ascii="Times New Roman" w:hAnsi="Times New Roman"/>
          <w:szCs w:val="24"/>
        </w:rPr>
        <w:t>.</w:t>
      </w:r>
    </w:p>
    <w:p w:rsidR="006954E6" w:rsidRPr="003B527D" w:rsidRDefault="006954E6" w:rsidP="00E77F62">
      <w:pPr>
        <w:pStyle w:val="SemEspaamento"/>
        <w:jc w:val="both"/>
        <w:rPr>
          <w:rFonts w:ascii="Times New Roman" w:hAnsi="Times New Roman" w:cs="Times New Roman"/>
          <w:sz w:val="24"/>
          <w:szCs w:val="24"/>
        </w:rPr>
      </w:pPr>
    </w:p>
    <w:p w:rsidR="003C41AE" w:rsidRPr="003B527D" w:rsidRDefault="003C41AE" w:rsidP="00487866">
      <w:pPr>
        <w:pStyle w:val="SemEspaamento"/>
        <w:jc w:val="right"/>
        <w:rPr>
          <w:rFonts w:ascii="Times New Roman" w:hAnsi="Times New Roman" w:cs="Times New Roman"/>
          <w:sz w:val="24"/>
          <w:szCs w:val="24"/>
        </w:rPr>
      </w:pPr>
      <w:r w:rsidRPr="003B527D">
        <w:rPr>
          <w:rFonts w:ascii="Times New Roman" w:hAnsi="Times New Roman" w:cs="Times New Roman"/>
          <w:sz w:val="24"/>
          <w:szCs w:val="24"/>
        </w:rPr>
        <w:t>Piracanjuba GO</w:t>
      </w:r>
      <w:r w:rsidR="006D2A51" w:rsidRPr="003B527D">
        <w:rPr>
          <w:rFonts w:ascii="Times New Roman" w:hAnsi="Times New Roman" w:cs="Times New Roman"/>
          <w:sz w:val="24"/>
          <w:szCs w:val="24"/>
        </w:rPr>
        <w:t>,</w:t>
      </w:r>
      <w:r w:rsidRPr="003B527D">
        <w:rPr>
          <w:rFonts w:ascii="Times New Roman" w:hAnsi="Times New Roman" w:cs="Times New Roman"/>
          <w:sz w:val="24"/>
          <w:szCs w:val="24"/>
        </w:rPr>
        <w:t xml:space="preserve"> </w:t>
      </w:r>
      <w:r w:rsidR="00DF5A9C">
        <w:rPr>
          <w:rFonts w:ascii="Times New Roman" w:hAnsi="Times New Roman" w:cs="Times New Roman"/>
          <w:sz w:val="24"/>
          <w:szCs w:val="24"/>
        </w:rPr>
        <w:t>14 de novembro</w:t>
      </w:r>
      <w:r w:rsidR="002C7613" w:rsidRPr="003B527D">
        <w:rPr>
          <w:rFonts w:ascii="Times New Roman" w:hAnsi="Times New Roman" w:cs="Times New Roman"/>
          <w:sz w:val="24"/>
          <w:szCs w:val="24"/>
        </w:rPr>
        <w:t xml:space="preserve"> </w:t>
      </w:r>
      <w:r w:rsidR="00D100EF" w:rsidRPr="003B527D">
        <w:rPr>
          <w:rFonts w:ascii="Times New Roman" w:hAnsi="Times New Roman" w:cs="Times New Roman"/>
          <w:sz w:val="24"/>
          <w:szCs w:val="24"/>
        </w:rPr>
        <w:t xml:space="preserve">de </w:t>
      </w:r>
      <w:r w:rsidR="003B6661" w:rsidRPr="003B527D">
        <w:rPr>
          <w:rFonts w:ascii="Times New Roman" w:hAnsi="Times New Roman" w:cs="Times New Roman"/>
          <w:sz w:val="24"/>
          <w:szCs w:val="24"/>
        </w:rPr>
        <w:t>201</w:t>
      </w:r>
      <w:r w:rsidR="001B6352">
        <w:rPr>
          <w:rFonts w:ascii="Times New Roman" w:hAnsi="Times New Roman" w:cs="Times New Roman"/>
          <w:sz w:val="24"/>
          <w:szCs w:val="24"/>
        </w:rPr>
        <w:t>8</w:t>
      </w:r>
      <w:r w:rsidR="00D100EF" w:rsidRPr="003B527D">
        <w:rPr>
          <w:rFonts w:ascii="Times New Roman" w:hAnsi="Times New Roman" w:cs="Times New Roman"/>
          <w:sz w:val="24"/>
          <w:szCs w:val="24"/>
        </w:rPr>
        <w:t>.</w:t>
      </w:r>
    </w:p>
    <w:p w:rsidR="00FE545F" w:rsidRPr="003B527D" w:rsidRDefault="00FE545F" w:rsidP="00B003EE">
      <w:pPr>
        <w:pStyle w:val="SemEspaamento"/>
        <w:jc w:val="center"/>
        <w:rPr>
          <w:rFonts w:ascii="Times New Roman" w:hAnsi="Times New Roman" w:cs="Times New Roman"/>
          <w:b/>
          <w:sz w:val="24"/>
          <w:szCs w:val="24"/>
        </w:rPr>
      </w:pPr>
    </w:p>
    <w:p w:rsidR="008F3569" w:rsidRPr="003B527D" w:rsidRDefault="008F3569" w:rsidP="00B003EE">
      <w:pPr>
        <w:pStyle w:val="SemEspaamento"/>
        <w:jc w:val="center"/>
        <w:rPr>
          <w:rFonts w:ascii="Times New Roman" w:hAnsi="Times New Roman" w:cs="Times New Roman"/>
          <w:b/>
          <w:sz w:val="24"/>
          <w:szCs w:val="24"/>
        </w:rPr>
      </w:pPr>
    </w:p>
    <w:p w:rsidR="00CF2B12" w:rsidRPr="003B527D" w:rsidRDefault="00CF2B12" w:rsidP="00B003EE">
      <w:pPr>
        <w:pStyle w:val="SemEspaamento"/>
        <w:jc w:val="center"/>
        <w:rPr>
          <w:rFonts w:ascii="Times New Roman" w:hAnsi="Times New Roman" w:cs="Times New Roman"/>
          <w:b/>
          <w:sz w:val="24"/>
          <w:szCs w:val="24"/>
        </w:rPr>
      </w:pPr>
    </w:p>
    <w:p w:rsidR="00380361" w:rsidRPr="003B527D" w:rsidRDefault="00380361" w:rsidP="00B003EE">
      <w:pPr>
        <w:pStyle w:val="SemEspaamento"/>
        <w:jc w:val="center"/>
        <w:rPr>
          <w:rFonts w:ascii="Times New Roman" w:hAnsi="Times New Roman" w:cs="Times New Roman"/>
          <w:b/>
          <w:sz w:val="24"/>
          <w:szCs w:val="24"/>
        </w:rPr>
      </w:pPr>
    </w:p>
    <w:p w:rsidR="00513260" w:rsidRPr="003B527D" w:rsidRDefault="00513260" w:rsidP="00AF124A">
      <w:pPr>
        <w:pStyle w:val="SemEspaamento"/>
        <w:jc w:val="center"/>
        <w:rPr>
          <w:rFonts w:ascii="Times New Roman" w:hAnsi="Times New Roman" w:cs="Times New Roman"/>
          <w:b/>
          <w:sz w:val="24"/>
          <w:szCs w:val="24"/>
        </w:rPr>
      </w:pPr>
    </w:p>
    <w:p w:rsidR="00175C2D" w:rsidRPr="003B527D" w:rsidRDefault="007E40AF" w:rsidP="00AF124A">
      <w:pPr>
        <w:pStyle w:val="SemEspaamento"/>
        <w:jc w:val="center"/>
        <w:rPr>
          <w:rFonts w:ascii="Times New Roman" w:hAnsi="Times New Roman" w:cs="Times New Roman"/>
          <w:sz w:val="24"/>
          <w:szCs w:val="24"/>
        </w:rPr>
      </w:pPr>
      <w:r w:rsidRPr="003B527D">
        <w:rPr>
          <w:rFonts w:ascii="Times New Roman" w:hAnsi="Times New Roman" w:cs="Times New Roman"/>
          <w:b/>
          <w:sz w:val="24"/>
          <w:szCs w:val="24"/>
        </w:rPr>
        <w:t>Jaquel</w:t>
      </w:r>
      <w:r w:rsidR="00824FB2" w:rsidRPr="003B527D">
        <w:rPr>
          <w:rFonts w:ascii="Times New Roman" w:hAnsi="Times New Roman" w:cs="Times New Roman"/>
          <w:b/>
          <w:sz w:val="24"/>
          <w:szCs w:val="24"/>
        </w:rPr>
        <w:t>ine Julia de Castro</w:t>
      </w:r>
      <w:r w:rsidR="00D470C5" w:rsidRPr="003B527D">
        <w:rPr>
          <w:rFonts w:ascii="Times New Roman" w:hAnsi="Times New Roman" w:cs="Times New Roman"/>
          <w:b/>
          <w:sz w:val="24"/>
          <w:szCs w:val="24"/>
        </w:rPr>
        <w:t xml:space="preserve"> - </w:t>
      </w:r>
      <w:r w:rsidR="00B003EE" w:rsidRPr="003B527D">
        <w:rPr>
          <w:rFonts w:ascii="Times New Roman" w:hAnsi="Times New Roman" w:cs="Times New Roman"/>
          <w:sz w:val="24"/>
          <w:szCs w:val="24"/>
        </w:rPr>
        <w:t>Pregoeira</w:t>
      </w:r>
      <w:r w:rsidR="00175C2D" w:rsidRPr="003B527D">
        <w:rPr>
          <w:rFonts w:ascii="Times New Roman" w:hAnsi="Times New Roman" w:cs="Times New Roman"/>
          <w:sz w:val="24"/>
          <w:szCs w:val="24"/>
        </w:rPr>
        <w:br w:type="page"/>
      </w:r>
    </w:p>
    <w:p w:rsidR="008D438C" w:rsidRPr="003B527D" w:rsidRDefault="008D438C" w:rsidP="00B00750">
      <w:pPr>
        <w:pStyle w:val="SemEspaamento"/>
        <w:jc w:val="center"/>
        <w:rPr>
          <w:rFonts w:ascii="Times New Roman" w:hAnsi="Times New Roman" w:cs="Times New Roman"/>
          <w:b/>
          <w:sz w:val="24"/>
          <w:szCs w:val="24"/>
          <w:u w:val="single"/>
        </w:rPr>
      </w:pPr>
      <w:r w:rsidRPr="003B527D">
        <w:rPr>
          <w:rFonts w:ascii="Times New Roman" w:hAnsi="Times New Roman" w:cs="Times New Roman"/>
          <w:b/>
          <w:sz w:val="24"/>
          <w:szCs w:val="24"/>
        </w:rPr>
        <w:lastRenderedPageBreak/>
        <w:t xml:space="preserve">PREGÃO PRESENCIAL Nº. </w:t>
      </w:r>
      <w:r w:rsidR="00D43B41">
        <w:rPr>
          <w:rFonts w:ascii="Times New Roman" w:hAnsi="Times New Roman" w:cs="Times New Roman"/>
          <w:b/>
          <w:sz w:val="24"/>
          <w:szCs w:val="24"/>
        </w:rPr>
        <w:t>65</w:t>
      </w:r>
      <w:r w:rsidR="00045D00">
        <w:rPr>
          <w:rFonts w:ascii="Times New Roman" w:hAnsi="Times New Roman" w:cs="Times New Roman"/>
          <w:b/>
          <w:sz w:val="24"/>
          <w:szCs w:val="24"/>
        </w:rPr>
        <w:t>/2018</w:t>
      </w:r>
    </w:p>
    <w:p w:rsidR="00940B27" w:rsidRPr="003B527D" w:rsidRDefault="00940B27" w:rsidP="00B00750">
      <w:pPr>
        <w:pStyle w:val="SemEspaamento"/>
        <w:jc w:val="center"/>
        <w:rPr>
          <w:rFonts w:ascii="Times New Roman" w:hAnsi="Times New Roman" w:cs="Times New Roman"/>
          <w:b/>
          <w:sz w:val="24"/>
          <w:szCs w:val="24"/>
          <w:u w:val="single"/>
        </w:rPr>
      </w:pPr>
    </w:p>
    <w:p w:rsidR="008D438C" w:rsidRPr="003B527D" w:rsidRDefault="008D438C" w:rsidP="00B00750">
      <w:pPr>
        <w:pStyle w:val="SemEspaamento"/>
        <w:jc w:val="center"/>
        <w:rPr>
          <w:rFonts w:ascii="Times New Roman" w:hAnsi="Times New Roman" w:cs="Times New Roman"/>
          <w:b/>
          <w:sz w:val="24"/>
          <w:szCs w:val="24"/>
          <w:u w:val="single"/>
        </w:rPr>
      </w:pPr>
      <w:r w:rsidRPr="003B527D">
        <w:rPr>
          <w:rFonts w:ascii="Times New Roman" w:hAnsi="Times New Roman" w:cs="Times New Roman"/>
          <w:b/>
          <w:sz w:val="24"/>
          <w:szCs w:val="24"/>
          <w:u w:val="single"/>
        </w:rPr>
        <w:t>ANEXO I</w:t>
      </w:r>
    </w:p>
    <w:p w:rsidR="008D438C" w:rsidRPr="003B527D" w:rsidRDefault="008D438C" w:rsidP="00B00750">
      <w:pPr>
        <w:pStyle w:val="SemEspaamento"/>
        <w:jc w:val="center"/>
        <w:rPr>
          <w:rFonts w:ascii="Times New Roman" w:eastAsia="Times New Roman" w:hAnsi="Times New Roman" w:cs="Times New Roman"/>
          <w:b/>
          <w:sz w:val="24"/>
          <w:szCs w:val="24"/>
          <w:u w:val="single"/>
          <w:lang w:eastAsia="pt-BR"/>
        </w:rPr>
      </w:pPr>
    </w:p>
    <w:p w:rsidR="00286EE4" w:rsidRPr="003B527D" w:rsidRDefault="00286EE4" w:rsidP="00B00750">
      <w:pPr>
        <w:pStyle w:val="SemEspaamento"/>
        <w:jc w:val="center"/>
        <w:rPr>
          <w:rFonts w:ascii="Times New Roman" w:hAnsi="Times New Roman" w:cs="Times New Roman"/>
          <w:b/>
          <w:sz w:val="24"/>
          <w:szCs w:val="24"/>
          <w:u w:val="single"/>
        </w:rPr>
      </w:pPr>
      <w:r w:rsidRPr="003B527D">
        <w:rPr>
          <w:rFonts w:ascii="Times New Roman" w:hAnsi="Times New Roman" w:cs="Times New Roman"/>
          <w:b/>
          <w:sz w:val="24"/>
          <w:szCs w:val="24"/>
          <w:u w:val="single"/>
        </w:rPr>
        <w:t>TERMO DE REFERÊNCIA</w:t>
      </w:r>
    </w:p>
    <w:p w:rsidR="00286EE4" w:rsidRPr="003B527D" w:rsidRDefault="00286EE4" w:rsidP="00B00750">
      <w:pPr>
        <w:pStyle w:val="SemEspaamento"/>
        <w:jc w:val="both"/>
        <w:rPr>
          <w:rFonts w:ascii="Times New Roman" w:hAnsi="Times New Roman" w:cs="Times New Roman"/>
          <w:bCs/>
          <w:sz w:val="24"/>
          <w:szCs w:val="24"/>
        </w:rPr>
      </w:pPr>
    </w:p>
    <w:p w:rsidR="00266178" w:rsidRPr="003B527D" w:rsidRDefault="00266178" w:rsidP="00266178">
      <w:pPr>
        <w:pStyle w:val="PargrafodaLista"/>
        <w:pBdr>
          <w:bottom w:val="single" w:sz="4" w:space="1" w:color="auto"/>
        </w:pBdr>
        <w:tabs>
          <w:tab w:val="left" w:pos="1701"/>
        </w:tabs>
        <w:autoSpaceDE w:val="0"/>
        <w:autoSpaceDN w:val="0"/>
        <w:adjustRightInd w:val="0"/>
        <w:ind w:left="0" w:right="119"/>
        <w:jc w:val="both"/>
        <w:rPr>
          <w:rFonts w:ascii="Times New Roman" w:hAnsi="Times New Roman" w:cs="Times New Roman"/>
          <w:b/>
          <w:bCs/>
          <w:sz w:val="24"/>
          <w:szCs w:val="24"/>
        </w:rPr>
      </w:pPr>
      <w:r w:rsidRPr="003B527D">
        <w:rPr>
          <w:rFonts w:ascii="Times New Roman" w:hAnsi="Times New Roman" w:cs="Times New Roman"/>
          <w:b/>
          <w:bCs/>
          <w:sz w:val="24"/>
          <w:szCs w:val="24"/>
        </w:rPr>
        <w:t>1 – OBJETO:</w:t>
      </w:r>
    </w:p>
    <w:p w:rsidR="00266178" w:rsidRPr="003B527D" w:rsidRDefault="00521625" w:rsidP="00D11CDA">
      <w:pPr>
        <w:pStyle w:val="NormalWeb"/>
        <w:spacing w:line="276" w:lineRule="auto"/>
        <w:ind w:right="119"/>
        <w:jc w:val="both"/>
      </w:pPr>
      <w:r w:rsidRPr="003B527D">
        <w:rPr>
          <w:bCs/>
        </w:rPr>
        <w:t xml:space="preserve">1.1 </w:t>
      </w:r>
      <w:r w:rsidR="00266178" w:rsidRPr="003B527D">
        <w:rPr>
          <w:bCs/>
        </w:rPr>
        <w:t xml:space="preserve">A presente licitação tem por objeto a </w:t>
      </w:r>
      <w:r w:rsidR="005200EB" w:rsidRPr="002740A2">
        <w:t xml:space="preserve">contratação de empresa especializada para o fornecimento de </w:t>
      </w:r>
      <w:r w:rsidR="0031384A" w:rsidRPr="00973474">
        <w:t>móveis, mobiliários comuns, escritório e hospitalar, para as Unidades de Saúde da Atenção Básica e para o Hospital Municipal Thuany Garcia Ribeiro atender as necessidades da Secretária de Saúde de Piracanjuba, a serem pagos com bloco de financiamento de EMENDAS PARLAMENTARES</w:t>
      </w:r>
      <w:r w:rsidR="00266178" w:rsidRPr="003B527D">
        <w:rPr>
          <w:rFonts w:eastAsia="Helvetica"/>
          <w:color w:val="000000"/>
          <w:kern w:val="16"/>
        </w:rPr>
        <w:t xml:space="preserve">, </w:t>
      </w:r>
      <w:r w:rsidR="00266178" w:rsidRPr="003B527D">
        <w:t xml:space="preserve">em conformidade com as condições, quantidades e especificações contidas no Processo Administrativo </w:t>
      </w:r>
      <w:r w:rsidR="00266178" w:rsidRPr="003B527D">
        <w:rPr>
          <w:i/>
        </w:rPr>
        <w:t xml:space="preserve">- </w:t>
      </w:r>
      <w:r w:rsidR="00266178" w:rsidRPr="003B527D">
        <w:t>Termo de Referência, Anexo I, deste ato convocatório.</w:t>
      </w:r>
    </w:p>
    <w:p w:rsidR="004F7133" w:rsidRPr="003B527D" w:rsidRDefault="004F7133" w:rsidP="004F7133">
      <w:pPr>
        <w:pStyle w:val="SemEspaamento"/>
        <w:rPr>
          <w:rFonts w:ascii="Times New Roman" w:hAnsi="Times New Roman" w:cs="Times New Roman"/>
          <w:sz w:val="24"/>
          <w:szCs w:val="24"/>
        </w:rPr>
      </w:pPr>
    </w:p>
    <w:p w:rsidR="00266178" w:rsidRPr="003B527D" w:rsidRDefault="00266178" w:rsidP="00266178">
      <w:pPr>
        <w:pBdr>
          <w:bottom w:val="single" w:sz="4" w:space="1" w:color="auto"/>
        </w:pBdr>
        <w:spacing w:line="276" w:lineRule="auto"/>
        <w:jc w:val="both"/>
        <w:rPr>
          <w:rFonts w:ascii="Times New Roman" w:hAnsi="Times New Roman"/>
          <w:b/>
          <w:bCs/>
          <w:szCs w:val="24"/>
        </w:rPr>
      </w:pPr>
      <w:r w:rsidRPr="003B527D">
        <w:rPr>
          <w:rFonts w:ascii="Times New Roman" w:hAnsi="Times New Roman"/>
          <w:b/>
          <w:bCs/>
          <w:szCs w:val="24"/>
        </w:rPr>
        <w:t>2 – JUSTIFICATIVA:</w:t>
      </w:r>
    </w:p>
    <w:p w:rsidR="00F668C3" w:rsidRDefault="00F668C3" w:rsidP="00163C85">
      <w:pPr>
        <w:pStyle w:val="SemEspaamento"/>
        <w:jc w:val="both"/>
        <w:rPr>
          <w:rFonts w:ascii="Times New Roman" w:hAnsi="Times New Roman" w:cs="Times New Roman"/>
          <w:sz w:val="24"/>
          <w:szCs w:val="24"/>
        </w:rPr>
      </w:pPr>
    </w:p>
    <w:p w:rsidR="00013194" w:rsidRPr="00EF4067" w:rsidRDefault="0035213D" w:rsidP="00163C85">
      <w:pPr>
        <w:pStyle w:val="SemEspaamen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2.1 </w:t>
      </w:r>
      <w:r w:rsidR="00013194" w:rsidRPr="00013194">
        <w:rPr>
          <w:rFonts w:ascii="Times New Roman" w:hAnsi="Times New Roman" w:cs="Times New Roman"/>
          <w:b/>
          <w:sz w:val="24"/>
          <w:szCs w:val="24"/>
          <w:u w:val="single"/>
        </w:rPr>
        <w:t>JUSTIFICATIVA PROCESSO Nº 02232/2018</w:t>
      </w:r>
      <w:r w:rsidR="00AB623E">
        <w:rPr>
          <w:rFonts w:ascii="Times New Roman" w:hAnsi="Times New Roman" w:cs="Times New Roman"/>
          <w:b/>
          <w:sz w:val="24"/>
          <w:szCs w:val="24"/>
          <w:u w:val="single"/>
        </w:rPr>
        <w:t xml:space="preserve">, </w:t>
      </w:r>
      <w:r w:rsidR="00AB623E" w:rsidRPr="00EF4067">
        <w:rPr>
          <w:rFonts w:ascii="Times New Roman" w:hAnsi="Times New Roman" w:cs="Times New Roman"/>
          <w:b/>
          <w:sz w:val="24"/>
          <w:szCs w:val="24"/>
          <w:u w:val="single"/>
        </w:rPr>
        <w:t>Oficio nº SMS/091/2018, do dia 20/03/2018</w:t>
      </w:r>
      <w:r w:rsidR="00013194" w:rsidRPr="00EF4067">
        <w:rPr>
          <w:rFonts w:ascii="Times New Roman" w:hAnsi="Times New Roman" w:cs="Times New Roman"/>
          <w:b/>
          <w:sz w:val="24"/>
          <w:szCs w:val="24"/>
          <w:u w:val="single"/>
        </w:rPr>
        <w:t>:</w:t>
      </w:r>
    </w:p>
    <w:p w:rsidR="00013194" w:rsidRPr="00163C85" w:rsidRDefault="00013194" w:rsidP="00163C85">
      <w:pPr>
        <w:pStyle w:val="SemEspaamento"/>
        <w:jc w:val="both"/>
        <w:rPr>
          <w:rFonts w:ascii="Times New Roman" w:hAnsi="Times New Roman" w:cs="Times New Roman"/>
          <w:sz w:val="24"/>
          <w:szCs w:val="24"/>
        </w:rPr>
      </w:pPr>
    </w:p>
    <w:p w:rsidR="00A53DEE" w:rsidRPr="00013194" w:rsidRDefault="00A53DEE" w:rsidP="00A53DEE">
      <w:pPr>
        <w:pStyle w:val="PargrafodaLista"/>
        <w:numPr>
          <w:ilvl w:val="0"/>
          <w:numId w:val="2"/>
        </w:numPr>
        <w:spacing w:after="0"/>
        <w:ind w:left="720"/>
        <w:jc w:val="both"/>
        <w:rPr>
          <w:rFonts w:ascii="Times New Roman" w:hAnsi="Times New Roman" w:cs="Times New Roman"/>
          <w:sz w:val="24"/>
          <w:szCs w:val="24"/>
        </w:rPr>
      </w:pPr>
      <w:r w:rsidRPr="00013194">
        <w:rPr>
          <w:rFonts w:ascii="Times New Roman" w:hAnsi="Times New Roman" w:cs="Times New Roman"/>
          <w:sz w:val="24"/>
          <w:szCs w:val="24"/>
        </w:rPr>
        <w:t>A Secretaria Municipal de Saúde visando à melhoria da prestação dos serviços ofert</w:t>
      </w:r>
      <w:r w:rsidRPr="00013194">
        <w:rPr>
          <w:rFonts w:ascii="Times New Roman" w:hAnsi="Times New Roman" w:cs="Times New Roman"/>
          <w:sz w:val="24"/>
          <w:szCs w:val="24"/>
        </w:rPr>
        <w:t>a</w:t>
      </w:r>
      <w:r w:rsidRPr="00013194">
        <w:rPr>
          <w:rFonts w:ascii="Times New Roman" w:hAnsi="Times New Roman" w:cs="Times New Roman"/>
          <w:sz w:val="24"/>
          <w:szCs w:val="24"/>
        </w:rPr>
        <w:t>dos a população do município através do Hospital Municipal Thuany Garcia Ribeiro, Centro de Saúde, UBS 301 e UBS 304 que atende a população com serviços ofertados como:atendimento de pronto socorro, consultas médicas, internações, cirurgias elet</w:t>
      </w:r>
      <w:r w:rsidRPr="00013194">
        <w:rPr>
          <w:rFonts w:ascii="Times New Roman" w:hAnsi="Times New Roman" w:cs="Times New Roman"/>
          <w:sz w:val="24"/>
          <w:szCs w:val="24"/>
        </w:rPr>
        <w:t>i</w:t>
      </w:r>
      <w:r w:rsidRPr="00013194">
        <w:rPr>
          <w:rFonts w:ascii="Times New Roman" w:hAnsi="Times New Roman" w:cs="Times New Roman"/>
          <w:sz w:val="24"/>
          <w:szCs w:val="24"/>
        </w:rPr>
        <w:t>vas,laboratório,consultas de enfermagem, sala de vacinas, atendimento odontológico, coleta de exames de prevenção, reuniões de hiperdia, capacitação de equipe multipr</w:t>
      </w:r>
      <w:r w:rsidRPr="00013194">
        <w:rPr>
          <w:rFonts w:ascii="Times New Roman" w:hAnsi="Times New Roman" w:cs="Times New Roman"/>
          <w:sz w:val="24"/>
          <w:szCs w:val="24"/>
        </w:rPr>
        <w:t>o</w:t>
      </w:r>
      <w:r w:rsidRPr="00013194">
        <w:rPr>
          <w:rFonts w:ascii="Times New Roman" w:hAnsi="Times New Roman" w:cs="Times New Roman"/>
          <w:sz w:val="24"/>
          <w:szCs w:val="24"/>
        </w:rPr>
        <w:t>fissional,vem através deste solicitar equipamentos médicos hospitalares, equipamentos laboratoriais, equipamentos odontológicos, móveis de escritórios, eletrodomésticos, equipamentos de informática e eletroeletrônicos, mobiliários hospitalares, para ad</w:t>
      </w:r>
      <w:r w:rsidRPr="00013194">
        <w:rPr>
          <w:rFonts w:ascii="Times New Roman" w:hAnsi="Times New Roman" w:cs="Times New Roman"/>
          <w:sz w:val="24"/>
          <w:szCs w:val="24"/>
        </w:rPr>
        <w:t>e</w:t>
      </w:r>
      <w:r w:rsidRPr="00013194">
        <w:rPr>
          <w:rFonts w:ascii="Times New Roman" w:hAnsi="Times New Roman" w:cs="Times New Roman"/>
          <w:sz w:val="24"/>
          <w:szCs w:val="24"/>
        </w:rPr>
        <w:t>quação e modernização das Unidades de Saúde para melhor atender as necessidades da população.</w:t>
      </w:r>
    </w:p>
    <w:p w:rsidR="00A53DEE" w:rsidRPr="00013194" w:rsidRDefault="00A53DEE" w:rsidP="00A53DEE">
      <w:pPr>
        <w:pStyle w:val="PargrafodaLista"/>
        <w:jc w:val="both"/>
        <w:rPr>
          <w:rFonts w:ascii="Times New Roman" w:hAnsi="Times New Roman" w:cs="Times New Roman"/>
          <w:sz w:val="24"/>
          <w:szCs w:val="24"/>
        </w:rPr>
      </w:pPr>
    </w:p>
    <w:p w:rsidR="00A53DEE" w:rsidRPr="00013194" w:rsidRDefault="00A53DEE" w:rsidP="00A53DEE">
      <w:pPr>
        <w:pStyle w:val="PargrafodaLista"/>
        <w:numPr>
          <w:ilvl w:val="0"/>
          <w:numId w:val="2"/>
        </w:numPr>
        <w:spacing w:after="0"/>
        <w:ind w:left="720"/>
        <w:jc w:val="both"/>
        <w:rPr>
          <w:rFonts w:ascii="Times New Roman" w:hAnsi="Times New Roman" w:cs="Times New Roman"/>
          <w:sz w:val="24"/>
          <w:szCs w:val="24"/>
        </w:rPr>
      </w:pPr>
      <w:r w:rsidRPr="00013194">
        <w:rPr>
          <w:rFonts w:ascii="Times New Roman" w:hAnsi="Times New Roman" w:cs="Times New Roman"/>
          <w:sz w:val="24"/>
          <w:szCs w:val="24"/>
        </w:rPr>
        <w:t>A aquisição destes será de suma importância para as unidades supracitadas, principa</w:t>
      </w:r>
      <w:r w:rsidRPr="00013194">
        <w:rPr>
          <w:rFonts w:ascii="Times New Roman" w:hAnsi="Times New Roman" w:cs="Times New Roman"/>
          <w:sz w:val="24"/>
          <w:szCs w:val="24"/>
        </w:rPr>
        <w:t>l</w:t>
      </w:r>
      <w:r w:rsidRPr="00013194">
        <w:rPr>
          <w:rFonts w:ascii="Times New Roman" w:hAnsi="Times New Roman" w:cs="Times New Roman"/>
          <w:sz w:val="24"/>
          <w:szCs w:val="24"/>
        </w:rPr>
        <w:t>mente porque muitos equipamentos e móveis encontram-se desgastados devido ao uso continuo. Sendo assim a aquisição destes garantirá tais unidades à expansão do acesso a saúde, e disponibilizará um espaço moderno com melhor perspectiva de trabalho, especialmente ao atendimento à população local de baixa renda, viabilizando uma m</w:t>
      </w:r>
      <w:r w:rsidRPr="00013194">
        <w:rPr>
          <w:rFonts w:ascii="Times New Roman" w:hAnsi="Times New Roman" w:cs="Times New Roman"/>
          <w:sz w:val="24"/>
          <w:szCs w:val="24"/>
        </w:rPr>
        <w:t>e</w:t>
      </w:r>
      <w:r w:rsidRPr="00013194">
        <w:rPr>
          <w:rFonts w:ascii="Times New Roman" w:hAnsi="Times New Roman" w:cs="Times New Roman"/>
          <w:sz w:val="24"/>
          <w:szCs w:val="24"/>
        </w:rPr>
        <w:t xml:space="preserve">lhoria na qualidade de vida dessas famílias que por muitas vezes demoram muito para conseguir uma consulta ou geram lotação e tumulto nos hospitais das cidades vizinhas, buscando assim alguns atendimentos ou equipamentos que o município não possui. </w:t>
      </w:r>
    </w:p>
    <w:p w:rsidR="00A53DEE" w:rsidRPr="00013194" w:rsidRDefault="00A53DEE" w:rsidP="00A53DEE">
      <w:pPr>
        <w:ind w:left="360"/>
        <w:jc w:val="both"/>
        <w:rPr>
          <w:rFonts w:ascii="Times New Roman" w:hAnsi="Times New Roman"/>
          <w:szCs w:val="24"/>
        </w:rPr>
      </w:pPr>
    </w:p>
    <w:p w:rsidR="00A53DEE" w:rsidRPr="00013194" w:rsidRDefault="00A53DEE" w:rsidP="00A53DEE">
      <w:pPr>
        <w:pStyle w:val="PargrafodaLista"/>
        <w:numPr>
          <w:ilvl w:val="0"/>
          <w:numId w:val="2"/>
        </w:numPr>
        <w:spacing w:after="0"/>
        <w:ind w:left="720"/>
        <w:jc w:val="both"/>
        <w:rPr>
          <w:rFonts w:ascii="Times New Roman" w:hAnsi="Times New Roman" w:cs="Times New Roman"/>
          <w:i/>
          <w:sz w:val="24"/>
          <w:szCs w:val="24"/>
        </w:rPr>
      </w:pPr>
      <w:r w:rsidRPr="00013194">
        <w:rPr>
          <w:rFonts w:ascii="Times New Roman" w:hAnsi="Times New Roman" w:cs="Times New Roman"/>
          <w:b/>
          <w:sz w:val="24"/>
          <w:szCs w:val="24"/>
          <w:u w:val="single"/>
        </w:rPr>
        <w:t>A compra destes baseia-se através dos Processos e Propostas</w:t>
      </w:r>
      <w:r w:rsidRPr="00013194">
        <w:rPr>
          <w:rFonts w:ascii="Times New Roman" w:hAnsi="Times New Roman" w:cs="Times New Roman"/>
          <w:i/>
          <w:sz w:val="24"/>
          <w:szCs w:val="24"/>
        </w:rPr>
        <w:t>:</w:t>
      </w:r>
    </w:p>
    <w:p w:rsidR="00A53DEE" w:rsidRPr="00013194" w:rsidRDefault="00A53DEE" w:rsidP="00A53DEE">
      <w:pPr>
        <w:pStyle w:val="PargrafodaLista"/>
        <w:jc w:val="both"/>
        <w:rPr>
          <w:rFonts w:ascii="Times New Roman" w:hAnsi="Times New Roman" w:cs="Times New Roman"/>
          <w:i/>
          <w:sz w:val="24"/>
          <w:szCs w:val="24"/>
        </w:rPr>
      </w:pPr>
    </w:p>
    <w:tbl>
      <w:tblPr>
        <w:tblStyle w:val="Tabelacomgrade"/>
        <w:tblW w:w="0" w:type="auto"/>
        <w:tblInd w:w="720" w:type="dxa"/>
        <w:tblLook w:val="04A0"/>
      </w:tblPr>
      <w:tblGrid>
        <w:gridCol w:w="4318"/>
        <w:gridCol w:w="4248"/>
      </w:tblGrid>
      <w:tr w:rsidR="00A53DEE" w:rsidRPr="00013194" w:rsidTr="000D643E">
        <w:tc>
          <w:tcPr>
            <w:tcW w:w="4457" w:type="dxa"/>
          </w:tcPr>
          <w:p w:rsidR="00A53DEE" w:rsidRPr="00013194" w:rsidRDefault="00A53DEE" w:rsidP="000D643E">
            <w:pPr>
              <w:spacing w:line="276" w:lineRule="auto"/>
              <w:jc w:val="center"/>
              <w:rPr>
                <w:rFonts w:ascii="Times New Roman" w:hAnsi="Times New Roman"/>
                <w:b/>
                <w:sz w:val="24"/>
                <w:szCs w:val="24"/>
              </w:rPr>
            </w:pPr>
            <w:r w:rsidRPr="00013194">
              <w:rPr>
                <w:rFonts w:ascii="Times New Roman" w:hAnsi="Times New Roman"/>
                <w:b/>
                <w:sz w:val="24"/>
                <w:szCs w:val="24"/>
              </w:rPr>
              <w:lastRenderedPageBreak/>
              <w:t>PROCESSO</w:t>
            </w:r>
          </w:p>
        </w:tc>
        <w:tc>
          <w:tcPr>
            <w:tcW w:w="4393" w:type="dxa"/>
          </w:tcPr>
          <w:p w:rsidR="00A53DEE" w:rsidRPr="00013194" w:rsidRDefault="00A53DEE" w:rsidP="000D643E">
            <w:pPr>
              <w:spacing w:line="276" w:lineRule="auto"/>
              <w:jc w:val="center"/>
              <w:rPr>
                <w:rFonts w:ascii="Times New Roman" w:hAnsi="Times New Roman"/>
                <w:b/>
                <w:sz w:val="24"/>
                <w:szCs w:val="24"/>
              </w:rPr>
            </w:pPr>
            <w:r w:rsidRPr="00013194">
              <w:rPr>
                <w:rFonts w:ascii="Times New Roman" w:hAnsi="Times New Roman"/>
                <w:b/>
                <w:sz w:val="24"/>
                <w:szCs w:val="24"/>
              </w:rPr>
              <w:t>Nº PROPOSTA</w:t>
            </w:r>
          </w:p>
        </w:tc>
      </w:tr>
      <w:tr w:rsidR="00A53DEE" w:rsidRPr="00013194" w:rsidTr="000D643E">
        <w:tc>
          <w:tcPr>
            <w:tcW w:w="4457"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25000.233033/2014-79</w:t>
            </w:r>
          </w:p>
        </w:tc>
        <w:tc>
          <w:tcPr>
            <w:tcW w:w="4393"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017533960001140-01</w:t>
            </w:r>
          </w:p>
        </w:tc>
      </w:tr>
      <w:tr w:rsidR="00A53DEE" w:rsidRPr="00013194" w:rsidTr="000D643E">
        <w:tc>
          <w:tcPr>
            <w:tcW w:w="4457"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25000.209881/2015-48</w:t>
            </w:r>
          </w:p>
        </w:tc>
        <w:tc>
          <w:tcPr>
            <w:tcW w:w="4393"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017533960001150-02</w:t>
            </w:r>
          </w:p>
        </w:tc>
      </w:tr>
      <w:tr w:rsidR="00A53DEE" w:rsidRPr="00013194" w:rsidTr="000D643E">
        <w:tc>
          <w:tcPr>
            <w:tcW w:w="4457"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25000.212948/2015-21</w:t>
            </w:r>
          </w:p>
        </w:tc>
        <w:tc>
          <w:tcPr>
            <w:tcW w:w="4393"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017533960001150-03</w:t>
            </w:r>
          </w:p>
        </w:tc>
      </w:tr>
      <w:tr w:rsidR="00A53DEE" w:rsidRPr="00013194" w:rsidTr="000D643E">
        <w:tc>
          <w:tcPr>
            <w:tcW w:w="4457"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25000.099454/2016-26</w:t>
            </w:r>
          </w:p>
        </w:tc>
        <w:tc>
          <w:tcPr>
            <w:tcW w:w="4393"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017533960001160-01</w:t>
            </w:r>
          </w:p>
        </w:tc>
      </w:tr>
      <w:tr w:rsidR="00A53DEE" w:rsidRPr="00013194" w:rsidTr="000D643E">
        <w:tc>
          <w:tcPr>
            <w:tcW w:w="4457"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25000.150351/2016-67</w:t>
            </w:r>
          </w:p>
        </w:tc>
        <w:tc>
          <w:tcPr>
            <w:tcW w:w="4393"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017533960001160-02</w:t>
            </w:r>
          </w:p>
        </w:tc>
      </w:tr>
      <w:tr w:rsidR="00A53DEE" w:rsidRPr="00013194" w:rsidTr="00357083">
        <w:tc>
          <w:tcPr>
            <w:tcW w:w="4457" w:type="dxa"/>
            <w:shd w:val="clear" w:color="auto" w:fill="auto"/>
          </w:tcPr>
          <w:p w:rsidR="00A53DEE" w:rsidRPr="00013194" w:rsidRDefault="00357083" w:rsidP="000A7AEA">
            <w:pPr>
              <w:pStyle w:val="PargrafodaLista"/>
              <w:spacing w:after="0"/>
              <w:ind w:left="0"/>
              <w:jc w:val="both"/>
              <w:rPr>
                <w:rFonts w:ascii="Times New Roman" w:hAnsi="Times New Roman" w:cs="Times New Roman"/>
                <w:sz w:val="24"/>
                <w:szCs w:val="24"/>
                <w:highlight w:val="yellow"/>
              </w:rPr>
            </w:pPr>
            <w:r w:rsidRPr="00013194">
              <w:rPr>
                <w:rFonts w:ascii="Times New Roman" w:hAnsi="Times New Roman" w:cs="Times New Roman"/>
                <w:sz w:val="24"/>
                <w:szCs w:val="24"/>
              </w:rPr>
              <w:t xml:space="preserve"> .  </w:t>
            </w:r>
            <w:r w:rsidR="000A7AEA">
              <w:rPr>
                <w:rFonts w:ascii="Times New Roman" w:hAnsi="Times New Roman" w:cs="Times New Roman"/>
                <w:sz w:val="24"/>
                <w:szCs w:val="24"/>
              </w:rPr>
              <w:t xml:space="preserve"> </w:t>
            </w:r>
            <w:r w:rsidRPr="00013194">
              <w:rPr>
                <w:rFonts w:ascii="Times New Roman" w:hAnsi="Times New Roman" w:cs="Times New Roman"/>
                <w:sz w:val="24"/>
                <w:szCs w:val="24"/>
              </w:rPr>
              <w:t xml:space="preserve">      </w:t>
            </w:r>
            <w:r w:rsidR="00A53DEE" w:rsidRPr="00013194">
              <w:rPr>
                <w:rFonts w:ascii="Times New Roman" w:hAnsi="Times New Roman" w:cs="Times New Roman"/>
                <w:sz w:val="24"/>
                <w:szCs w:val="24"/>
              </w:rPr>
              <w:t>250000.23534201791</w:t>
            </w:r>
          </w:p>
        </w:tc>
        <w:tc>
          <w:tcPr>
            <w:tcW w:w="4393" w:type="dxa"/>
          </w:tcPr>
          <w:p w:rsidR="00A53DEE" w:rsidRPr="00013194" w:rsidRDefault="00A53DEE" w:rsidP="00A53DE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017533960001160-03</w:t>
            </w:r>
          </w:p>
        </w:tc>
      </w:tr>
    </w:tbl>
    <w:p w:rsidR="00A53DEE" w:rsidRDefault="00A53DEE" w:rsidP="00166858">
      <w:pPr>
        <w:pStyle w:val="SemEspaamento"/>
        <w:ind w:firstLine="708"/>
        <w:jc w:val="both"/>
        <w:rPr>
          <w:rFonts w:ascii="Times New Roman" w:hAnsi="Times New Roman"/>
          <w:sz w:val="24"/>
          <w:szCs w:val="24"/>
        </w:rPr>
      </w:pPr>
    </w:p>
    <w:tbl>
      <w:tblPr>
        <w:tblW w:w="10060" w:type="dxa"/>
        <w:jc w:val="center"/>
        <w:tblLayout w:type="fixed"/>
        <w:tblCellMar>
          <w:left w:w="10" w:type="dxa"/>
          <w:right w:w="10" w:type="dxa"/>
        </w:tblCellMar>
        <w:tblLook w:val="0000"/>
      </w:tblPr>
      <w:tblGrid>
        <w:gridCol w:w="779"/>
        <w:gridCol w:w="2977"/>
        <w:gridCol w:w="708"/>
        <w:gridCol w:w="1060"/>
        <w:gridCol w:w="3193"/>
        <w:gridCol w:w="1343"/>
      </w:tblGrid>
      <w:tr w:rsidR="00327C66" w:rsidRPr="003D7F92" w:rsidTr="00327C66">
        <w:trPr>
          <w:trHeight w:val="473"/>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Item</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Especificação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Qtd - geral</w:t>
            </w:r>
          </w:p>
          <w:p w:rsidR="0050604E" w:rsidRPr="003D7F92" w:rsidRDefault="0050604E"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 xml:space="preserve"> por emenda</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Número Emenda Parlame</w:t>
            </w:r>
            <w:r w:rsidRPr="003D7F92">
              <w:rPr>
                <w:rFonts w:ascii="Times New Roman" w:hAnsi="Times New Roman" w:cs="Times New Roman"/>
                <w:b/>
                <w:bCs/>
                <w:sz w:val="24"/>
                <w:szCs w:val="24"/>
              </w:rPr>
              <w:t>n</w:t>
            </w:r>
            <w:r w:rsidRPr="003D7F92">
              <w:rPr>
                <w:rFonts w:ascii="Times New Roman" w:hAnsi="Times New Roman" w:cs="Times New Roman"/>
                <w:b/>
                <w:bCs/>
                <w:sz w:val="24"/>
                <w:szCs w:val="24"/>
              </w:rPr>
              <w:t xml:space="preserve">tar e Quantidade </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Unidade de saúde</w:t>
            </w:r>
          </w:p>
          <w:p w:rsidR="0050604E" w:rsidRPr="003D7F92" w:rsidRDefault="0050604E" w:rsidP="000D643E">
            <w:pPr>
              <w:pStyle w:val="SemEspaamento"/>
              <w:ind w:right="31"/>
              <w:jc w:val="center"/>
              <w:rPr>
                <w:rFonts w:ascii="Times New Roman" w:hAnsi="Times New Roman" w:cs="Times New Roman"/>
                <w:b/>
                <w:bCs/>
                <w:sz w:val="24"/>
                <w:szCs w:val="24"/>
              </w:rPr>
            </w:pPr>
            <w:r w:rsidRPr="003D7F92">
              <w:rPr>
                <w:rFonts w:ascii="Times New Roman" w:hAnsi="Times New Roman" w:cs="Times New Roman"/>
                <w:b/>
                <w:bCs/>
                <w:sz w:val="24"/>
                <w:szCs w:val="24"/>
              </w:rPr>
              <w:t>destinação</w:t>
            </w:r>
          </w:p>
        </w:tc>
      </w:tr>
      <w:tr w:rsidR="00327C66" w:rsidRPr="003D7F92" w:rsidTr="00327C66">
        <w:trPr>
          <w:trHeight w:val="67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Armário vitrine: Especificação-número de portas 02 portas</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material de confecção aço / ferro pintado-laterais de vidro possui</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PSF-304</w:t>
            </w:r>
          </w:p>
          <w:p w:rsidR="0050604E"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 301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327C66" w:rsidRPr="003D7F92" w:rsidTr="00327C66">
        <w:trPr>
          <w:trHeight w:val="887"/>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Armário: Dimensões mín</w:t>
            </w:r>
            <w:r w:rsidRPr="003D7F92">
              <w:rPr>
                <w:rFonts w:ascii="Times New Roman" w:hAnsi="Times New Roman" w:cs="Times New Roman"/>
                <w:sz w:val="24"/>
                <w:szCs w:val="24"/>
              </w:rPr>
              <w:t>i</w:t>
            </w:r>
            <w:r w:rsidRPr="003D7F92">
              <w:rPr>
                <w:rFonts w:ascii="Times New Roman" w:hAnsi="Times New Roman" w:cs="Times New Roman"/>
                <w:sz w:val="24"/>
                <w:szCs w:val="24"/>
              </w:rPr>
              <w:t>mas:1,80mx700Mm até 2100x100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27</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017533960001160-02-(05)</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017533960001160-03-(19)</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PSF- 304</w:t>
            </w:r>
          </w:p>
          <w:p w:rsidR="0050604E"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CS</w:t>
            </w:r>
          </w:p>
          <w:p w:rsidR="0050604E" w:rsidRPr="003D7F92"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301</w:t>
            </w:r>
          </w:p>
        </w:tc>
      </w:tr>
      <w:tr w:rsidR="00327C66" w:rsidRPr="003D7F92" w:rsidTr="00327C66">
        <w:trPr>
          <w:trHeight w:val="108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Armário: Dimensões mín</w:t>
            </w:r>
            <w:r w:rsidRPr="003D7F92">
              <w:rPr>
                <w:rFonts w:ascii="Times New Roman" w:hAnsi="Times New Roman" w:cs="Times New Roman"/>
                <w:sz w:val="24"/>
                <w:szCs w:val="24"/>
              </w:rPr>
              <w:t>i</w:t>
            </w:r>
            <w:r w:rsidRPr="003D7F92">
              <w:rPr>
                <w:rFonts w:ascii="Times New Roman" w:hAnsi="Times New Roman" w:cs="Times New Roman"/>
                <w:sz w:val="24"/>
                <w:szCs w:val="24"/>
              </w:rPr>
              <w:t>mas:1,80mx0,75m Profu</w:t>
            </w:r>
            <w:r w:rsidRPr="003D7F92">
              <w:rPr>
                <w:rFonts w:ascii="Times New Roman" w:hAnsi="Times New Roman" w:cs="Times New Roman"/>
                <w:sz w:val="24"/>
                <w:szCs w:val="24"/>
              </w:rPr>
              <w:t>n</w:t>
            </w:r>
            <w:r w:rsidRPr="003D7F92">
              <w:rPr>
                <w:rFonts w:ascii="Times New Roman" w:hAnsi="Times New Roman" w:cs="Times New Roman"/>
                <w:sz w:val="24"/>
                <w:szCs w:val="24"/>
              </w:rPr>
              <w:t>didade: 0,40m Material em aço chapa nº 22, 2 portas, 4 prateleiras, com chave e puxadores.</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(13)</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Banqueta: material em aço inoxidável ou ferro pintado, com regulagem de altura, com rodízios e assento gir</w:t>
            </w:r>
            <w:r w:rsidRPr="003D7F92">
              <w:rPr>
                <w:rFonts w:ascii="Times New Roman" w:hAnsi="Times New Roman" w:cs="Times New Roman"/>
                <w:sz w:val="24"/>
                <w:szCs w:val="24"/>
              </w:rPr>
              <w:t>a</w:t>
            </w:r>
            <w:r w:rsidRPr="003D7F92">
              <w:rPr>
                <w:rFonts w:ascii="Times New Roman" w:hAnsi="Times New Roman" w:cs="Times New Roman"/>
                <w:sz w:val="24"/>
                <w:szCs w:val="24"/>
              </w:rPr>
              <w:t xml:space="preserve">tório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017533960001160-01-(04)</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Banqueta para parto vert</w:t>
            </w:r>
            <w:r w:rsidRPr="003D7F92">
              <w:rPr>
                <w:rFonts w:ascii="Times New Roman" w:hAnsi="Times New Roman" w:cs="Times New Roman"/>
                <w:sz w:val="24"/>
                <w:szCs w:val="24"/>
              </w:rPr>
              <w:t>i</w:t>
            </w:r>
            <w:r w:rsidRPr="003D7F92">
              <w:rPr>
                <w:rFonts w:ascii="Times New Roman" w:hAnsi="Times New Roman" w:cs="Times New Roman"/>
                <w:sz w:val="24"/>
                <w:szCs w:val="24"/>
              </w:rPr>
              <w:t>cal: composição bacia em alumínio. Estabilidade para até 120kg, com assento e</w:t>
            </w:r>
            <w:r w:rsidRPr="003D7F92">
              <w:rPr>
                <w:rFonts w:ascii="Times New Roman" w:hAnsi="Times New Roman" w:cs="Times New Roman"/>
                <w:sz w:val="24"/>
                <w:szCs w:val="24"/>
              </w:rPr>
              <w:t>s</w:t>
            </w:r>
            <w:r w:rsidRPr="003D7F92">
              <w:rPr>
                <w:rFonts w:ascii="Times New Roman" w:hAnsi="Times New Roman" w:cs="Times New Roman"/>
                <w:sz w:val="24"/>
                <w:szCs w:val="24"/>
              </w:rPr>
              <w:t>tofado e revestido com m</w:t>
            </w:r>
            <w:r w:rsidRPr="003D7F92">
              <w:rPr>
                <w:rFonts w:ascii="Times New Roman" w:hAnsi="Times New Roman" w:cs="Times New Roman"/>
                <w:sz w:val="24"/>
                <w:szCs w:val="24"/>
              </w:rPr>
              <w:t>a</w:t>
            </w:r>
            <w:r w:rsidRPr="003D7F92">
              <w:rPr>
                <w:rFonts w:ascii="Times New Roman" w:hAnsi="Times New Roman" w:cs="Times New Roman"/>
                <w:sz w:val="24"/>
                <w:szCs w:val="24"/>
              </w:rPr>
              <w:t>terial impermeável, aberta na frente, confeccionada em aço ou polieturano.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143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06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Banqueta: material de co</w:t>
            </w:r>
            <w:r w:rsidRPr="003D7F92">
              <w:rPr>
                <w:rFonts w:ascii="Times New Roman" w:hAnsi="Times New Roman" w:cs="Times New Roman"/>
                <w:sz w:val="24"/>
                <w:szCs w:val="24"/>
              </w:rPr>
              <w:t>n</w:t>
            </w:r>
            <w:r w:rsidRPr="003D7F92">
              <w:rPr>
                <w:rFonts w:ascii="Times New Roman" w:hAnsi="Times New Roman" w:cs="Times New Roman"/>
                <w:sz w:val="24"/>
                <w:szCs w:val="24"/>
              </w:rPr>
              <w:t>fecção aço inoxidável, com regulagem de altura, com rodízios e assento giratório e confeccionado em espuma com revestimento em cou</w:t>
            </w:r>
            <w:r w:rsidRPr="003D7F92">
              <w:rPr>
                <w:rFonts w:ascii="Times New Roman" w:hAnsi="Times New Roman" w:cs="Times New Roman"/>
                <w:sz w:val="24"/>
                <w:szCs w:val="24"/>
              </w:rPr>
              <w:t>r</w:t>
            </w:r>
            <w:r w:rsidRPr="003D7F92">
              <w:rPr>
                <w:rFonts w:ascii="Times New Roman" w:hAnsi="Times New Roman" w:cs="Times New Roman"/>
                <w:sz w:val="24"/>
                <w:szCs w:val="24"/>
              </w:rPr>
              <w:t>vim na cor preta. Dimensões mínimas: Alt. mínima: 570mm Alt. máxima 800mm Diâmetro do asse</w:t>
            </w:r>
            <w:r w:rsidRPr="003D7F92">
              <w:rPr>
                <w:rFonts w:ascii="Times New Roman" w:hAnsi="Times New Roman" w:cs="Times New Roman"/>
                <w:sz w:val="24"/>
                <w:szCs w:val="24"/>
              </w:rPr>
              <w:t>n</w:t>
            </w:r>
            <w:r w:rsidRPr="003D7F92">
              <w:rPr>
                <w:rFonts w:ascii="Times New Roman" w:hAnsi="Times New Roman" w:cs="Times New Roman"/>
                <w:sz w:val="24"/>
                <w:szCs w:val="24"/>
              </w:rPr>
              <w:t>to: 370mm</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(04)</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107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Berço para recém-nascido: especificação</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Rodízios possui</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Cuna acrílico</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Estrutura: aço / ferro pintado</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Prateleira: possui</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Regulagem: não possui</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017533960001160-01-(04)</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112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Biombo plumbífero: especificação</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Espessura mínimo de 02 mm</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Tipo curvo</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Estrutura em aço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5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Biombo: Biombo triplo em tubo ¾ polegadas, em pint</w:t>
            </w:r>
            <w:r w:rsidRPr="003D7F92">
              <w:rPr>
                <w:rFonts w:ascii="Times New Roman" w:hAnsi="Times New Roman" w:cs="Times New Roman"/>
                <w:sz w:val="24"/>
                <w:szCs w:val="24"/>
              </w:rPr>
              <w:t>u</w:t>
            </w:r>
            <w:r w:rsidRPr="003D7F92">
              <w:rPr>
                <w:rFonts w:ascii="Times New Roman" w:hAnsi="Times New Roman" w:cs="Times New Roman"/>
                <w:sz w:val="24"/>
                <w:szCs w:val="24"/>
              </w:rPr>
              <w:t>ra eletrostática a pó, na cor branca, com no mínimo 6 rodízios em material inox</w:t>
            </w:r>
            <w:r w:rsidRPr="003D7F92">
              <w:rPr>
                <w:rFonts w:ascii="Times New Roman" w:hAnsi="Times New Roman" w:cs="Times New Roman"/>
                <w:sz w:val="24"/>
                <w:szCs w:val="24"/>
              </w:rPr>
              <w:t>i</w:t>
            </w:r>
            <w:r w:rsidRPr="003D7F92">
              <w:rPr>
                <w:rFonts w:ascii="Times New Roman" w:hAnsi="Times New Roman" w:cs="Times New Roman"/>
                <w:sz w:val="24"/>
                <w:szCs w:val="24"/>
              </w:rPr>
              <w:t>dável, de no mínimo 2, r</w:t>
            </w:r>
            <w:r w:rsidRPr="003D7F92">
              <w:rPr>
                <w:rFonts w:ascii="Times New Roman" w:hAnsi="Times New Roman" w:cs="Times New Roman"/>
                <w:sz w:val="24"/>
                <w:szCs w:val="24"/>
              </w:rPr>
              <w:t>o</w:t>
            </w:r>
            <w:r w:rsidRPr="003D7F92">
              <w:rPr>
                <w:rFonts w:ascii="Times New Roman" w:hAnsi="Times New Roman" w:cs="Times New Roman"/>
                <w:sz w:val="24"/>
                <w:szCs w:val="24"/>
              </w:rPr>
              <w:t>das em silicone, com faces com movimentos 360º, com tecido em algodão cru, com dimensões mínimas de 1,80 M de alturax1,75 de largura.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017533960001140-01-(05)</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(07)</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Biombo em aço/ferro pint</w:t>
            </w:r>
            <w:r w:rsidRPr="003D7F92">
              <w:rPr>
                <w:rFonts w:ascii="Times New Roman" w:hAnsi="Times New Roman" w:cs="Times New Roman"/>
                <w:sz w:val="24"/>
                <w:szCs w:val="24"/>
              </w:rPr>
              <w:t>a</w:t>
            </w:r>
            <w:r w:rsidRPr="003D7F92">
              <w:rPr>
                <w:rFonts w:ascii="Times New Roman" w:hAnsi="Times New Roman" w:cs="Times New Roman"/>
                <w:sz w:val="24"/>
                <w:szCs w:val="24"/>
              </w:rPr>
              <w:t>do, triplo, com no mínimo 6 rodízios, com tecido em algodão cru, com dimensões mínimas de 1,80 M de alt</w:t>
            </w:r>
            <w:r w:rsidRPr="003D7F92">
              <w:rPr>
                <w:rFonts w:ascii="Times New Roman" w:hAnsi="Times New Roman" w:cs="Times New Roman"/>
                <w:sz w:val="24"/>
                <w:szCs w:val="24"/>
              </w:rPr>
              <w:t>u</w:t>
            </w:r>
            <w:r w:rsidRPr="003D7F92">
              <w:rPr>
                <w:rFonts w:ascii="Times New Roman" w:hAnsi="Times New Roman" w:cs="Times New Roman"/>
                <w:sz w:val="24"/>
                <w:szCs w:val="24"/>
              </w:rPr>
              <w:t>rax1,75 de largura.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CENTRO DE SA</w:t>
            </w:r>
            <w:r w:rsidRPr="003D7F92">
              <w:rPr>
                <w:rFonts w:ascii="Times New Roman" w:hAnsi="Times New Roman" w:cs="Times New Roman"/>
                <w:sz w:val="24"/>
                <w:szCs w:val="24"/>
              </w:rPr>
              <w:t>U</w:t>
            </w:r>
            <w:r w:rsidRPr="003D7F92">
              <w:rPr>
                <w:rFonts w:ascii="Times New Roman" w:hAnsi="Times New Roman" w:cs="Times New Roman"/>
                <w:sz w:val="24"/>
                <w:szCs w:val="24"/>
              </w:rPr>
              <w:t>DE</w:t>
            </w:r>
          </w:p>
        </w:tc>
      </w:tr>
      <w:tr w:rsidR="00327C66" w:rsidRPr="003D7F92" w:rsidTr="00327C66">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11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Braçadeira para injeção: especificação-Material de confecção aço inoxidável-Apoio do braço aço inoxidável</w:t>
            </w:r>
          </w:p>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Tipo pedestal altura regulável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50604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50604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50604E" w:rsidRPr="003D7F92" w:rsidRDefault="0050604E" w:rsidP="0050604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327C66" w:rsidRPr="003D7F92" w:rsidTr="00327C66">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em aço/ferro pintado, sem braços, com rodízios, possui regulagem de altura, assento/encosto em material estofado</w:t>
            </w:r>
          </w:p>
          <w:p w:rsidR="0050604E" w:rsidRPr="003D7F92" w:rsidRDefault="0050604E" w:rsidP="000D643E">
            <w:pPr>
              <w:pStyle w:val="Standard"/>
              <w:spacing w:after="0" w:line="240" w:lineRule="auto"/>
              <w:jc w:val="both"/>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736"/>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em aço/ferro pintado, sem braços, com rodízios, sem regulagem de altura, assento/encosto em material estofado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em aço/ferro pintado, sem braços, com rodízios, sem regulagem de altura, assento/encosto em material de polipropileno</w:t>
            </w:r>
          </w:p>
          <w:p w:rsidR="0050604E" w:rsidRPr="003D7F92" w:rsidRDefault="0050604E" w:rsidP="000D643E">
            <w:pPr>
              <w:pStyle w:val="Standard"/>
              <w:spacing w:after="0" w:line="240" w:lineRule="auto"/>
              <w:jc w:val="both"/>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110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 (02)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017533960001150-02-(10)</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(40)</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(22)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 (31)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PSF-301</w:t>
            </w:r>
          </w:p>
          <w:p w:rsidR="0050604E" w:rsidRPr="003D7F92" w:rsidRDefault="0050604E"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p w:rsidR="0050604E" w:rsidRPr="003D7F92" w:rsidRDefault="0050604E"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p w:rsidR="0050604E" w:rsidRPr="003D7F92" w:rsidRDefault="0050604E"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p w:rsidR="0050604E" w:rsidRDefault="0050604E" w:rsidP="0050604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PSF-304</w:t>
            </w:r>
          </w:p>
          <w:p w:rsidR="0050604E" w:rsidRDefault="0050604E" w:rsidP="0050604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PSF</w:t>
            </w:r>
            <w:r w:rsidRPr="003D7F92">
              <w:rPr>
                <w:rFonts w:ascii="Times New Roman" w:hAnsi="Times New Roman" w:cs="Times New Roman"/>
                <w:sz w:val="24"/>
                <w:szCs w:val="24"/>
                <w:lang w:val="en-US"/>
              </w:rPr>
              <w:t xml:space="preserve"> 301</w:t>
            </w:r>
          </w:p>
          <w:p w:rsidR="0050604E" w:rsidRPr="003D7F92" w:rsidRDefault="0050604E" w:rsidP="0050604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 xml:space="preserve"> CS</w:t>
            </w:r>
          </w:p>
        </w:tc>
      </w:tr>
      <w:tr w:rsidR="00327C66" w:rsidRPr="003D7F92" w:rsidTr="00327C66">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Cadeira para coleta de sangue: especificação</w:t>
            </w:r>
          </w:p>
          <w:p w:rsidR="0050604E" w:rsidRPr="003D7F92" w:rsidRDefault="0050604E"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 ferro pintado</w:t>
            </w:r>
          </w:p>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Braçadeira regulável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PSF-304-CS</w:t>
            </w:r>
          </w:p>
        </w:tc>
      </w:tr>
      <w:tr w:rsidR="00327C66" w:rsidRPr="003D7F92" w:rsidTr="00327C66">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para obeso: especificação</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Braços não possui</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Rodízios: não possui</w:t>
            </w:r>
          </w:p>
          <w:p w:rsidR="0050604E" w:rsidRPr="003D7F92" w:rsidRDefault="0050604E" w:rsidP="000D643E">
            <w:pPr>
              <w:pStyle w:val="Standard"/>
              <w:rPr>
                <w:rFonts w:ascii="Times New Roman" w:hAnsi="Times New Roman" w:cs="Times New Roman"/>
                <w:sz w:val="24"/>
                <w:szCs w:val="24"/>
              </w:rPr>
            </w:pPr>
            <w:r w:rsidRPr="003D7F92">
              <w:rPr>
                <w:rFonts w:ascii="Times New Roman" w:hAnsi="Times New Roman" w:cs="Times New Roman"/>
                <w:sz w:val="24"/>
                <w:szCs w:val="24"/>
              </w:rPr>
              <w:t>Material de confecção estofado</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Estrutura aço / ferro pintado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327C66" w:rsidRPr="003D7F92" w:rsidTr="00327C66">
        <w:trPr>
          <w:trHeight w:val="120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rPr>
                <w:rFonts w:ascii="Times New Roman" w:hAnsi="Times New Roman"/>
                <w:szCs w:val="24"/>
              </w:rPr>
            </w:pPr>
            <w:r w:rsidRPr="003D7F92">
              <w:rPr>
                <w:rFonts w:ascii="Times New Roman" w:hAnsi="Times New Roman"/>
                <w:szCs w:val="24"/>
              </w:rPr>
              <w:t>Cama hospitalar: tipo F</w:t>
            </w:r>
            <w:r w:rsidRPr="003D7F92">
              <w:rPr>
                <w:rFonts w:ascii="Times New Roman" w:hAnsi="Times New Roman"/>
                <w:szCs w:val="24"/>
              </w:rPr>
              <w:t>a</w:t>
            </w:r>
            <w:r w:rsidRPr="003D7F92">
              <w:rPr>
                <w:rFonts w:ascii="Times New Roman" w:hAnsi="Times New Roman"/>
                <w:szCs w:val="24"/>
              </w:rPr>
              <w:t>wler mecânica em estrutura em tubos de aço inoxidável, com cabeceira e peseira removíveis, em poliuretano, com leito em chapa</w:t>
            </w:r>
          </w:p>
          <w:p w:rsidR="0050604E" w:rsidRPr="003D7F92" w:rsidRDefault="0050604E" w:rsidP="000D643E">
            <w:pPr>
              <w:rPr>
                <w:rFonts w:ascii="Times New Roman" w:hAnsi="Times New Roman"/>
                <w:szCs w:val="24"/>
              </w:rPr>
            </w:pPr>
            <w:r w:rsidRPr="003D7F92">
              <w:rPr>
                <w:rFonts w:ascii="Times New Roman" w:hAnsi="Times New Roman"/>
                <w:szCs w:val="24"/>
              </w:rPr>
              <w:t xml:space="preserve">de aço inox perfurado, com espessura mínima de 1,5 </w:t>
            </w:r>
            <w:r w:rsidRPr="003D7F92">
              <w:rPr>
                <w:rFonts w:ascii="Times New Roman" w:hAnsi="Times New Roman"/>
                <w:szCs w:val="24"/>
              </w:rPr>
              <w:lastRenderedPageBreak/>
              <w:t>mm, com par de grades em aço inox, ambas de abaixar, com</w:t>
            </w:r>
          </w:p>
          <w:p w:rsidR="0050604E" w:rsidRPr="003D7F92" w:rsidRDefault="0050604E" w:rsidP="000D643E">
            <w:pPr>
              <w:rPr>
                <w:rFonts w:ascii="Times New Roman" w:hAnsi="Times New Roman"/>
                <w:szCs w:val="24"/>
              </w:rPr>
            </w:pPr>
            <w:r w:rsidRPr="003D7F92">
              <w:rPr>
                <w:rFonts w:ascii="Times New Roman" w:hAnsi="Times New Roman"/>
                <w:szCs w:val="24"/>
              </w:rPr>
              <w:t>movimentos de dorso, pe</w:t>
            </w:r>
            <w:r w:rsidRPr="003D7F92">
              <w:rPr>
                <w:rFonts w:ascii="Times New Roman" w:hAnsi="Times New Roman"/>
                <w:szCs w:val="24"/>
              </w:rPr>
              <w:t>r</w:t>
            </w:r>
            <w:r w:rsidRPr="003D7F92">
              <w:rPr>
                <w:rFonts w:ascii="Times New Roman" w:hAnsi="Times New Roman"/>
                <w:szCs w:val="24"/>
              </w:rPr>
              <w:t>nas, trendelemburg e prócl</w:t>
            </w:r>
            <w:r w:rsidRPr="003D7F92">
              <w:rPr>
                <w:rFonts w:ascii="Times New Roman" w:hAnsi="Times New Roman"/>
                <w:szCs w:val="24"/>
              </w:rPr>
              <w:t>i</w:t>
            </w:r>
            <w:r w:rsidRPr="003D7F92">
              <w:rPr>
                <w:rFonts w:ascii="Times New Roman" w:hAnsi="Times New Roman"/>
                <w:szCs w:val="24"/>
              </w:rPr>
              <w:t>ve comandados por 3 man</w:t>
            </w:r>
            <w:r w:rsidRPr="003D7F92">
              <w:rPr>
                <w:rFonts w:ascii="Times New Roman" w:hAnsi="Times New Roman"/>
                <w:szCs w:val="24"/>
              </w:rPr>
              <w:t>i</w:t>
            </w:r>
            <w:r w:rsidRPr="003D7F92">
              <w:rPr>
                <w:rFonts w:ascii="Times New Roman" w:hAnsi="Times New Roman"/>
                <w:szCs w:val="24"/>
              </w:rPr>
              <w:t>velas escamoteáveis, com</w:t>
            </w:r>
          </w:p>
          <w:p w:rsidR="0050604E" w:rsidRPr="003D7F92" w:rsidRDefault="0050604E" w:rsidP="000D643E">
            <w:pPr>
              <w:rPr>
                <w:rFonts w:ascii="Times New Roman" w:hAnsi="Times New Roman"/>
                <w:szCs w:val="24"/>
              </w:rPr>
            </w:pPr>
            <w:r w:rsidRPr="003D7F92">
              <w:rPr>
                <w:rFonts w:ascii="Times New Roman" w:hAnsi="Times New Roman"/>
                <w:szCs w:val="24"/>
              </w:rPr>
              <w:t>suporte de soro em inox e com no mínimo 2 lugares para fixação do suporte, com colchão na dimensão do leito,</w:t>
            </w:r>
          </w:p>
          <w:p w:rsidR="0050604E" w:rsidRPr="003D7F92" w:rsidRDefault="0050604E" w:rsidP="000D643E">
            <w:pPr>
              <w:rPr>
                <w:rFonts w:ascii="Times New Roman" w:hAnsi="Times New Roman"/>
                <w:szCs w:val="24"/>
              </w:rPr>
            </w:pPr>
            <w:r w:rsidRPr="003D7F92">
              <w:rPr>
                <w:rFonts w:ascii="Times New Roman" w:hAnsi="Times New Roman"/>
                <w:szCs w:val="24"/>
              </w:rPr>
              <w:t>espessura mínima de 10 cm e densidade de no mínimo d-33, revestido em courvin, com rodízios em material</w:t>
            </w:r>
          </w:p>
          <w:p w:rsidR="0050604E" w:rsidRPr="003D7F92" w:rsidRDefault="0050604E" w:rsidP="000D643E">
            <w:pPr>
              <w:rPr>
                <w:rFonts w:ascii="Times New Roman" w:hAnsi="Times New Roman"/>
                <w:szCs w:val="24"/>
              </w:rPr>
            </w:pPr>
            <w:r w:rsidRPr="003D7F92">
              <w:rPr>
                <w:rFonts w:ascii="Times New Roman" w:hAnsi="Times New Roman"/>
                <w:szCs w:val="24"/>
              </w:rPr>
              <w:t>inoxidável, de no mínimo 5, sendo no mínimo 2 com freios, rodas em silicone, com capacidade para supo</w:t>
            </w:r>
            <w:r w:rsidRPr="003D7F92">
              <w:rPr>
                <w:rFonts w:ascii="Times New Roman" w:hAnsi="Times New Roman"/>
                <w:szCs w:val="24"/>
              </w:rPr>
              <w:t>r</w:t>
            </w:r>
            <w:r w:rsidRPr="003D7F92">
              <w:rPr>
                <w:rFonts w:ascii="Times New Roman" w:hAnsi="Times New Roman"/>
                <w:szCs w:val="24"/>
              </w:rPr>
              <w:t>tar</w:t>
            </w:r>
          </w:p>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pacientes de até 150 kg, com dimensões mínimas de 1,90 m de comprimento x 0,80 m de largura x 0,65 m de altura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96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18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Cama hospitalar: tipo F</w:t>
            </w:r>
            <w:r w:rsidRPr="003D7F92">
              <w:rPr>
                <w:rFonts w:ascii="Times New Roman" w:hAnsi="Times New Roman" w:cs="Times New Roman"/>
                <w:sz w:val="24"/>
                <w:szCs w:val="24"/>
              </w:rPr>
              <w:t>a</w:t>
            </w:r>
            <w:r w:rsidRPr="003D7F92">
              <w:rPr>
                <w:rFonts w:ascii="Times New Roman" w:hAnsi="Times New Roman" w:cs="Times New Roman"/>
                <w:sz w:val="24"/>
                <w:szCs w:val="24"/>
              </w:rPr>
              <w:t>wler mecânica, com grades laterais, aplicação para adu</w:t>
            </w:r>
            <w:r w:rsidRPr="003D7F92">
              <w:rPr>
                <w:rFonts w:ascii="Times New Roman" w:hAnsi="Times New Roman" w:cs="Times New Roman"/>
                <w:sz w:val="24"/>
                <w:szCs w:val="24"/>
              </w:rPr>
              <w:t>l</w:t>
            </w:r>
            <w:r w:rsidRPr="003D7F92">
              <w:rPr>
                <w:rFonts w:ascii="Times New Roman" w:hAnsi="Times New Roman" w:cs="Times New Roman"/>
                <w:sz w:val="24"/>
                <w:szCs w:val="24"/>
              </w:rPr>
              <w:t>tos, 03 manivelas, leito em aço inoxidável, suporte de soro, cabeceira/peseira r</w:t>
            </w:r>
            <w:r w:rsidRPr="003D7F92">
              <w:rPr>
                <w:rFonts w:ascii="Times New Roman" w:hAnsi="Times New Roman" w:cs="Times New Roman"/>
                <w:sz w:val="24"/>
                <w:szCs w:val="24"/>
              </w:rPr>
              <w:t>e</w:t>
            </w:r>
            <w:r w:rsidRPr="003D7F92">
              <w:rPr>
                <w:rFonts w:ascii="Times New Roman" w:hAnsi="Times New Roman" w:cs="Times New Roman"/>
                <w:sz w:val="24"/>
                <w:szCs w:val="24"/>
              </w:rPr>
              <w:t>movíveis de polipropileno ou similar, estrutura em aço inoxidável, com rodízios e colchão hospitalar mínimo D28, dimensões mínimas 1,90x0,90x0,60 (CXLXA)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017533960001140-01-(10)</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120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19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Carro de curativos: especificação</w:t>
            </w:r>
          </w:p>
          <w:p w:rsidR="0050604E" w:rsidRPr="003D7F92" w:rsidRDefault="0050604E"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inoxidável</w:t>
            </w:r>
          </w:p>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Acessório(s): balde e bacia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p w:rsidR="0050604E"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CS</w:t>
            </w:r>
          </w:p>
          <w:p w:rsidR="0050604E" w:rsidRPr="003D7F92"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301</w:t>
            </w:r>
          </w:p>
        </w:tc>
      </w:tr>
      <w:tr w:rsidR="00327C66" w:rsidRPr="003D7F92" w:rsidTr="00327C66">
        <w:trPr>
          <w:trHeight w:val="821"/>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de Curativos: material de confecção aço/ferro pi</w:t>
            </w:r>
            <w:r w:rsidRPr="003D7F92">
              <w:rPr>
                <w:rFonts w:ascii="Times New Roman" w:hAnsi="Times New Roman" w:cs="Times New Roman"/>
                <w:sz w:val="24"/>
                <w:szCs w:val="24"/>
              </w:rPr>
              <w:t>n</w:t>
            </w:r>
            <w:r w:rsidRPr="003D7F92">
              <w:rPr>
                <w:rFonts w:ascii="Times New Roman" w:hAnsi="Times New Roman" w:cs="Times New Roman"/>
                <w:sz w:val="24"/>
                <w:szCs w:val="24"/>
              </w:rPr>
              <w:t>tado com 4 rodízios, com suporte e acessórios balde e bacia, na cor branco. D</w:t>
            </w:r>
            <w:r w:rsidRPr="003D7F92">
              <w:rPr>
                <w:rFonts w:ascii="Times New Roman" w:hAnsi="Times New Roman" w:cs="Times New Roman"/>
                <w:sz w:val="24"/>
                <w:szCs w:val="24"/>
              </w:rPr>
              <w:t>i</w:t>
            </w:r>
            <w:r w:rsidRPr="003D7F92">
              <w:rPr>
                <w:rFonts w:ascii="Times New Roman" w:hAnsi="Times New Roman" w:cs="Times New Roman"/>
                <w:sz w:val="24"/>
                <w:szCs w:val="24"/>
              </w:rPr>
              <w:lastRenderedPageBreak/>
              <w:t>mensões minimas: 0,45m x 0,75m x 0,80m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415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21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de Emergência: com estrutura em aço, com pint</w:t>
            </w:r>
            <w:r w:rsidRPr="003D7F92">
              <w:rPr>
                <w:rFonts w:ascii="Times New Roman" w:hAnsi="Times New Roman" w:cs="Times New Roman"/>
                <w:sz w:val="24"/>
                <w:szCs w:val="24"/>
              </w:rPr>
              <w:t>u</w:t>
            </w:r>
            <w:r w:rsidRPr="003D7F92">
              <w:rPr>
                <w:rFonts w:ascii="Times New Roman" w:hAnsi="Times New Roman" w:cs="Times New Roman"/>
                <w:sz w:val="24"/>
                <w:szCs w:val="24"/>
              </w:rPr>
              <w:t>ra eletrostática sobre trat</w:t>
            </w:r>
            <w:r w:rsidRPr="003D7F92">
              <w:rPr>
                <w:rFonts w:ascii="Times New Roman" w:hAnsi="Times New Roman" w:cs="Times New Roman"/>
                <w:sz w:val="24"/>
                <w:szCs w:val="24"/>
              </w:rPr>
              <w:t>a</w:t>
            </w:r>
            <w:r w:rsidRPr="003D7F92">
              <w:rPr>
                <w:rFonts w:ascii="Times New Roman" w:hAnsi="Times New Roman" w:cs="Times New Roman"/>
                <w:sz w:val="24"/>
                <w:szCs w:val="24"/>
              </w:rPr>
              <w:t>mento anti ferruginoso, com tampo superior em aço inox para manipulação de med</w:t>
            </w:r>
            <w:r w:rsidRPr="003D7F92">
              <w:rPr>
                <w:rFonts w:ascii="Times New Roman" w:hAnsi="Times New Roman" w:cs="Times New Roman"/>
                <w:sz w:val="24"/>
                <w:szCs w:val="24"/>
              </w:rPr>
              <w:t>i</w:t>
            </w:r>
            <w:r w:rsidRPr="003D7F92">
              <w:rPr>
                <w:rFonts w:ascii="Times New Roman" w:hAnsi="Times New Roman" w:cs="Times New Roman"/>
                <w:sz w:val="24"/>
                <w:szCs w:val="24"/>
              </w:rPr>
              <w:t>camentos, com suporte gir</w:t>
            </w:r>
            <w:r w:rsidRPr="003D7F92">
              <w:rPr>
                <w:rFonts w:ascii="Times New Roman" w:hAnsi="Times New Roman" w:cs="Times New Roman"/>
                <w:sz w:val="24"/>
                <w:szCs w:val="24"/>
              </w:rPr>
              <w:t>a</w:t>
            </w:r>
            <w:r w:rsidRPr="003D7F92">
              <w:rPr>
                <w:rFonts w:ascii="Times New Roman" w:hAnsi="Times New Roman" w:cs="Times New Roman"/>
                <w:sz w:val="24"/>
                <w:szCs w:val="24"/>
              </w:rPr>
              <w:t>tório para desfibrilador ou cardioversor, com no mín</w:t>
            </w:r>
            <w:r w:rsidRPr="003D7F92">
              <w:rPr>
                <w:rFonts w:ascii="Times New Roman" w:hAnsi="Times New Roman" w:cs="Times New Roman"/>
                <w:sz w:val="24"/>
                <w:szCs w:val="24"/>
              </w:rPr>
              <w:t>i</w:t>
            </w:r>
            <w:r w:rsidRPr="003D7F92">
              <w:rPr>
                <w:rFonts w:ascii="Times New Roman" w:hAnsi="Times New Roman" w:cs="Times New Roman"/>
                <w:sz w:val="24"/>
                <w:szCs w:val="24"/>
              </w:rPr>
              <w:t>mo 4 gavetas, que ocupem toda a largura do carro, se</w:t>
            </w:r>
            <w:r w:rsidRPr="003D7F92">
              <w:rPr>
                <w:rFonts w:ascii="Times New Roman" w:hAnsi="Times New Roman" w:cs="Times New Roman"/>
                <w:sz w:val="24"/>
                <w:szCs w:val="24"/>
              </w:rPr>
              <w:t>n</w:t>
            </w:r>
            <w:r w:rsidRPr="003D7F92">
              <w:rPr>
                <w:rFonts w:ascii="Times New Roman" w:hAnsi="Times New Roman" w:cs="Times New Roman"/>
                <w:sz w:val="24"/>
                <w:szCs w:val="24"/>
              </w:rPr>
              <w:t>do a primeira para acond</w:t>
            </w:r>
            <w:r w:rsidRPr="003D7F92">
              <w:rPr>
                <w:rFonts w:ascii="Times New Roman" w:hAnsi="Times New Roman" w:cs="Times New Roman"/>
                <w:sz w:val="24"/>
                <w:szCs w:val="24"/>
              </w:rPr>
              <w:t>i</w:t>
            </w:r>
            <w:r w:rsidRPr="003D7F92">
              <w:rPr>
                <w:rFonts w:ascii="Times New Roman" w:hAnsi="Times New Roman" w:cs="Times New Roman"/>
                <w:sz w:val="24"/>
                <w:szCs w:val="24"/>
              </w:rPr>
              <w:t>cionamento de medicame</w:t>
            </w:r>
            <w:r w:rsidRPr="003D7F92">
              <w:rPr>
                <w:rFonts w:ascii="Times New Roman" w:hAnsi="Times New Roman" w:cs="Times New Roman"/>
                <w:sz w:val="24"/>
                <w:szCs w:val="24"/>
              </w:rPr>
              <w:t>n</w:t>
            </w:r>
            <w:r w:rsidRPr="003D7F92">
              <w:rPr>
                <w:rFonts w:ascii="Times New Roman" w:hAnsi="Times New Roman" w:cs="Times New Roman"/>
                <w:sz w:val="24"/>
                <w:szCs w:val="24"/>
              </w:rPr>
              <w:t>tos com divisórias, com régua com filtro de linha com no mínimo de 3 tom</w:t>
            </w:r>
            <w:r w:rsidRPr="003D7F92">
              <w:rPr>
                <w:rFonts w:ascii="Times New Roman" w:hAnsi="Times New Roman" w:cs="Times New Roman"/>
                <w:sz w:val="24"/>
                <w:szCs w:val="24"/>
              </w:rPr>
              <w:t>a</w:t>
            </w:r>
            <w:r w:rsidRPr="003D7F92">
              <w:rPr>
                <w:rFonts w:ascii="Times New Roman" w:hAnsi="Times New Roman" w:cs="Times New Roman"/>
                <w:sz w:val="24"/>
                <w:szCs w:val="24"/>
              </w:rPr>
              <w:t>das, com tábua para mass</w:t>
            </w:r>
            <w:r w:rsidRPr="003D7F92">
              <w:rPr>
                <w:rFonts w:ascii="Times New Roman" w:hAnsi="Times New Roman" w:cs="Times New Roman"/>
                <w:sz w:val="24"/>
                <w:szCs w:val="24"/>
              </w:rPr>
              <w:t>a</w:t>
            </w:r>
            <w:r w:rsidRPr="003D7F92">
              <w:rPr>
                <w:rFonts w:ascii="Times New Roman" w:hAnsi="Times New Roman" w:cs="Times New Roman"/>
                <w:sz w:val="24"/>
                <w:szCs w:val="24"/>
              </w:rPr>
              <w:t>gem cardíaca em material resistente, com suporte de cilindro de oxigênio, com suporte de soro em aço inox com altura ajustável, com para-choque de borracha em toda a volta para proteção contra choque-mecânico, com sistema de lacre (c</w:t>
            </w:r>
            <w:r w:rsidRPr="003D7F92">
              <w:rPr>
                <w:rFonts w:ascii="Times New Roman" w:hAnsi="Times New Roman" w:cs="Times New Roman"/>
                <w:sz w:val="24"/>
                <w:szCs w:val="24"/>
              </w:rPr>
              <w:t>o</w:t>
            </w:r>
            <w:r w:rsidRPr="003D7F92">
              <w:rPr>
                <w:rFonts w:ascii="Times New Roman" w:hAnsi="Times New Roman" w:cs="Times New Roman"/>
                <w:sz w:val="24"/>
                <w:szCs w:val="24"/>
              </w:rPr>
              <w:t>mum ou pelo suporte de soro), com 4 rodízios de no mínimo 4 polegadas, com freio em pelo menos 02 r</w:t>
            </w:r>
            <w:r w:rsidRPr="003D7F92">
              <w:rPr>
                <w:rFonts w:ascii="Times New Roman" w:hAnsi="Times New Roman" w:cs="Times New Roman"/>
                <w:sz w:val="24"/>
                <w:szCs w:val="24"/>
              </w:rPr>
              <w:t>o</w:t>
            </w:r>
            <w:r w:rsidRPr="003D7F92">
              <w:rPr>
                <w:rFonts w:ascii="Times New Roman" w:hAnsi="Times New Roman" w:cs="Times New Roman"/>
                <w:sz w:val="24"/>
                <w:szCs w:val="24"/>
              </w:rPr>
              <w:t>dízios, com extensão elétr</w:t>
            </w:r>
            <w:r w:rsidRPr="003D7F92">
              <w:rPr>
                <w:rFonts w:ascii="Times New Roman" w:hAnsi="Times New Roman" w:cs="Times New Roman"/>
                <w:sz w:val="24"/>
                <w:szCs w:val="24"/>
              </w:rPr>
              <w:t>i</w:t>
            </w:r>
            <w:r w:rsidRPr="003D7F92">
              <w:rPr>
                <w:rFonts w:ascii="Times New Roman" w:hAnsi="Times New Roman" w:cs="Times New Roman"/>
                <w:sz w:val="24"/>
                <w:szCs w:val="24"/>
              </w:rPr>
              <w:t>ca de no mínimo 5 metros, tipo de alimentação: 110 e/ou 220 V (dependendo do local a ser instalado o equ</w:t>
            </w:r>
            <w:r w:rsidRPr="003D7F92">
              <w:rPr>
                <w:rFonts w:ascii="Times New Roman" w:hAnsi="Times New Roman" w:cs="Times New Roman"/>
                <w:sz w:val="24"/>
                <w:szCs w:val="24"/>
              </w:rPr>
              <w:t>i</w:t>
            </w:r>
            <w:r w:rsidRPr="003D7F92">
              <w:rPr>
                <w:rFonts w:ascii="Times New Roman" w:hAnsi="Times New Roman" w:cs="Times New Roman"/>
                <w:sz w:val="24"/>
                <w:szCs w:val="24"/>
              </w:rPr>
              <w:t>pamento), frequência 60 Hz. Com dimensões mínimas: 800 mm L:500mm P: 450mm.</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96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co</w:t>
            </w:r>
            <w:r w:rsidRPr="003D7F92">
              <w:rPr>
                <w:rFonts w:ascii="Times New Roman" w:hAnsi="Times New Roman" w:cs="Times New Roman"/>
                <w:sz w:val="24"/>
                <w:szCs w:val="24"/>
              </w:rPr>
              <w:t>n</w:t>
            </w:r>
            <w:r w:rsidRPr="003D7F92">
              <w:rPr>
                <w:rFonts w:ascii="Times New Roman" w:hAnsi="Times New Roman" w:cs="Times New Roman"/>
                <w:sz w:val="24"/>
                <w:szCs w:val="24"/>
              </w:rPr>
              <w:t xml:space="preserve">feccionado em aço/ferro pintado, com grades laterais, com suporte para soro, com colchonete revestido com material impermeável, com cabeceira regulável manual, </w:t>
            </w:r>
            <w:r w:rsidRPr="003D7F92">
              <w:rPr>
                <w:rFonts w:ascii="Times New Roman" w:hAnsi="Times New Roman" w:cs="Times New Roman"/>
                <w:sz w:val="24"/>
                <w:szCs w:val="24"/>
              </w:rPr>
              <w:lastRenderedPageBreak/>
              <w:t>rodízio de 5``, dimensões mínimas 1,90X 0,55X 0,85m, cor branco.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96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23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aço/ferro pintado, com grades laterais, sem suporte para soro, com cabeceira regulável manual, rodízio de 5``, dimensões mínimas 1,90X 0,55X 0,85 metros, cor branco, com colchonete revestido com material impermeável.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08</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 (05)</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mat</w:t>
            </w:r>
            <w:r w:rsidRPr="003D7F92">
              <w:rPr>
                <w:rFonts w:ascii="Times New Roman" w:hAnsi="Times New Roman" w:cs="Times New Roman"/>
                <w:sz w:val="24"/>
                <w:szCs w:val="24"/>
              </w:rPr>
              <w:t>e</w:t>
            </w:r>
            <w:r w:rsidRPr="003D7F92">
              <w:rPr>
                <w:rFonts w:ascii="Times New Roman" w:hAnsi="Times New Roman" w:cs="Times New Roman"/>
                <w:sz w:val="24"/>
                <w:szCs w:val="24"/>
              </w:rPr>
              <w:t>rial de confecção aço inox</w:t>
            </w:r>
            <w:r w:rsidRPr="003D7F92">
              <w:rPr>
                <w:rFonts w:ascii="Times New Roman" w:hAnsi="Times New Roman" w:cs="Times New Roman"/>
                <w:sz w:val="24"/>
                <w:szCs w:val="24"/>
              </w:rPr>
              <w:t>i</w:t>
            </w:r>
            <w:r w:rsidRPr="003D7F92">
              <w:rPr>
                <w:rFonts w:ascii="Times New Roman" w:hAnsi="Times New Roman" w:cs="Times New Roman"/>
                <w:sz w:val="24"/>
                <w:szCs w:val="24"/>
              </w:rPr>
              <w:t>dável, não possui suporte de soro, com grades laterais e com colchonete revestido com material impermeável, com cabeceira regulável manual, rodízio de 5``, d</w:t>
            </w:r>
            <w:r w:rsidRPr="003D7F92">
              <w:rPr>
                <w:rFonts w:ascii="Times New Roman" w:hAnsi="Times New Roman" w:cs="Times New Roman"/>
                <w:sz w:val="24"/>
                <w:szCs w:val="24"/>
              </w:rPr>
              <w:t>i</w:t>
            </w:r>
            <w:r w:rsidRPr="003D7F92">
              <w:rPr>
                <w:rFonts w:ascii="Times New Roman" w:hAnsi="Times New Roman" w:cs="Times New Roman"/>
                <w:sz w:val="24"/>
                <w:szCs w:val="24"/>
              </w:rPr>
              <w:t>mensões mínimas 1,90X 0,55X 0,85 metros, cor branco.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017533960001160-01-(04)</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Carro para transporte de materiais (diversos): especificação</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Tipo cuba/ mín 200 l/polipropileno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(05)</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 (01)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327C66" w:rsidRPr="003D7F92" w:rsidTr="00327C66">
        <w:trPr>
          <w:trHeight w:val="168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para transporte de materiais diversos: estrutura em aço inox, com duas po</w:t>
            </w:r>
            <w:r w:rsidRPr="003D7F92">
              <w:rPr>
                <w:rFonts w:ascii="Times New Roman" w:hAnsi="Times New Roman" w:cs="Times New Roman"/>
                <w:sz w:val="24"/>
                <w:szCs w:val="24"/>
              </w:rPr>
              <w:t>r</w:t>
            </w:r>
            <w:r w:rsidRPr="003D7F92">
              <w:rPr>
                <w:rFonts w:ascii="Times New Roman" w:hAnsi="Times New Roman" w:cs="Times New Roman"/>
                <w:sz w:val="24"/>
                <w:szCs w:val="24"/>
              </w:rPr>
              <w:t>tas de abrir em aço inox com travas, com mínimo uma prateleira em aço inox, com para-choque de borr</w:t>
            </w:r>
            <w:r w:rsidRPr="003D7F92">
              <w:rPr>
                <w:rFonts w:ascii="Times New Roman" w:hAnsi="Times New Roman" w:cs="Times New Roman"/>
                <w:sz w:val="24"/>
                <w:szCs w:val="24"/>
              </w:rPr>
              <w:t>a</w:t>
            </w:r>
            <w:r w:rsidRPr="003D7F92">
              <w:rPr>
                <w:rFonts w:ascii="Times New Roman" w:hAnsi="Times New Roman" w:cs="Times New Roman"/>
                <w:sz w:val="24"/>
                <w:szCs w:val="24"/>
              </w:rPr>
              <w:t>cha, em toda a volta, com puxadores em aço inox, com 04 rodízios com no mínimo 5 polegadas, sendo 2 girat</w:t>
            </w:r>
            <w:r w:rsidRPr="003D7F92">
              <w:rPr>
                <w:rFonts w:ascii="Times New Roman" w:hAnsi="Times New Roman" w:cs="Times New Roman"/>
                <w:sz w:val="24"/>
                <w:szCs w:val="24"/>
              </w:rPr>
              <w:t>ó</w:t>
            </w:r>
            <w:r w:rsidRPr="003D7F92">
              <w:rPr>
                <w:rFonts w:ascii="Times New Roman" w:hAnsi="Times New Roman" w:cs="Times New Roman"/>
                <w:sz w:val="24"/>
                <w:szCs w:val="24"/>
              </w:rPr>
              <w:t>rios e 2 fixos, com dime</w:t>
            </w:r>
            <w:r w:rsidRPr="003D7F92">
              <w:rPr>
                <w:rFonts w:ascii="Times New Roman" w:hAnsi="Times New Roman" w:cs="Times New Roman"/>
                <w:sz w:val="24"/>
                <w:szCs w:val="24"/>
              </w:rPr>
              <w:t>n</w:t>
            </w:r>
            <w:r w:rsidRPr="003D7F92">
              <w:rPr>
                <w:rFonts w:ascii="Times New Roman" w:hAnsi="Times New Roman" w:cs="Times New Roman"/>
                <w:sz w:val="24"/>
                <w:szCs w:val="24"/>
              </w:rPr>
              <w:t>sões mínima: C:1000MM, L:600MM, A:800MM.</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48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Carro térmico: especificação-Dimensões mínimas mínimo de 1,28 x 0,63 x 1,25-Temperatura isolamento térmico</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lastRenderedPageBreak/>
              <w:t>Material de confecção: aço inoxidável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28</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Auxiliar: Mesa auxiliar hospitalar, estrutura tubular, tampo prateleira aço inoxidável, retangular, 60 cm, 40 cm, 80 cm, com 04 pés rodízios de 02.</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(03)</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29</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de cabeceira com refeição acoplada: especificação-Material de confecção madeira/ mdp/ mdf/ similar-Gaveta: possui-Portas: possui-Rodízios: possui-Acessório(s): mesa de refeição</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30</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de exames: especificação-Posição do leito FIXO</w:t>
            </w:r>
            <w:r w:rsidRPr="003D7F92">
              <w:rPr>
                <w:rFonts w:ascii="Times New Roman" w:hAnsi="Times New Roman" w:cs="Times New Roman"/>
                <w:b/>
                <w:bCs/>
                <w:sz w:val="24"/>
                <w:szCs w:val="24"/>
              </w:rPr>
              <w:t>-</w:t>
            </w:r>
            <w:r w:rsidRPr="003D7F92">
              <w:rPr>
                <w:rFonts w:ascii="Times New Roman" w:hAnsi="Times New Roman" w:cs="Times New Roman"/>
                <w:sz w:val="24"/>
                <w:szCs w:val="24"/>
              </w:rPr>
              <w:t>Material de confecção aço / ferro pintado-Gabinete com portas e gavetas não possui-Acessório(s): suporte para papel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31</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 xml:space="preserve">Mesa de exames: especificação-Posição do leito </w:t>
            </w:r>
            <w:r w:rsidRPr="003D7F92">
              <w:rPr>
                <w:rFonts w:ascii="Times New Roman" w:hAnsi="Times New Roman" w:cs="Times New Roman"/>
                <w:b/>
                <w:bCs/>
                <w:sz w:val="24"/>
                <w:szCs w:val="24"/>
              </w:rPr>
              <w:t>móvel-</w:t>
            </w:r>
            <w:r w:rsidRPr="003D7F92">
              <w:rPr>
                <w:rFonts w:ascii="Times New Roman" w:hAnsi="Times New Roman" w:cs="Times New Roman"/>
                <w:sz w:val="24"/>
                <w:szCs w:val="24"/>
              </w:rPr>
              <w:t>Material de confecção aço / ferro pintado-Gabinete com portas e gavetas não possui-Acessório(s): suporte para papel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32</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de mayo: especificação</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 ferro pintado</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017533960001150-03-(03)</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33</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Mesa de mayo: especificação</w:t>
            </w:r>
          </w:p>
          <w:p w:rsidR="0050604E" w:rsidRPr="003D7F92" w:rsidRDefault="0050604E"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inoxidável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0175339600011160-02(01)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34</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ginecológica: especificação-Material de confecção aço / ferro pintado-Posição do leito móvel-Gabinete com portas e gavetas: não possui</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017533960001160-03-(04)</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 (01)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35</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refeição: confe</w:t>
            </w:r>
            <w:r w:rsidRPr="003D7F92">
              <w:rPr>
                <w:rFonts w:ascii="Times New Roman" w:hAnsi="Times New Roman" w:cs="Times New Roman"/>
                <w:sz w:val="24"/>
                <w:szCs w:val="24"/>
              </w:rPr>
              <w:t>c</w:t>
            </w:r>
            <w:r w:rsidRPr="003D7F92">
              <w:rPr>
                <w:rFonts w:ascii="Times New Roman" w:hAnsi="Times New Roman" w:cs="Times New Roman"/>
                <w:sz w:val="24"/>
                <w:szCs w:val="24"/>
              </w:rPr>
              <w:t>cionada em aço/ferro pint</w:t>
            </w:r>
            <w:r w:rsidRPr="003D7F92">
              <w:rPr>
                <w:rFonts w:ascii="Times New Roman" w:hAnsi="Times New Roman" w:cs="Times New Roman"/>
                <w:sz w:val="24"/>
                <w:szCs w:val="24"/>
              </w:rPr>
              <w:t>a</w:t>
            </w:r>
            <w:r w:rsidRPr="003D7F92">
              <w:rPr>
                <w:rFonts w:ascii="Times New Roman" w:hAnsi="Times New Roman" w:cs="Times New Roman"/>
                <w:sz w:val="24"/>
                <w:szCs w:val="24"/>
              </w:rPr>
              <w:t>do, tampo de made</w:t>
            </w:r>
            <w:r w:rsidRPr="003D7F92">
              <w:rPr>
                <w:rFonts w:ascii="Times New Roman" w:hAnsi="Times New Roman" w:cs="Times New Roman"/>
                <w:sz w:val="24"/>
                <w:szCs w:val="24"/>
              </w:rPr>
              <w:t>i</w:t>
            </w:r>
            <w:r w:rsidRPr="003D7F92">
              <w:rPr>
                <w:rFonts w:ascii="Times New Roman" w:hAnsi="Times New Roman" w:cs="Times New Roman"/>
                <w:sz w:val="24"/>
                <w:szCs w:val="24"/>
              </w:rPr>
              <w:lastRenderedPageBreak/>
              <w:t>ra/MDP/MDF/similar, reg</w:t>
            </w:r>
            <w:r w:rsidRPr="003D7F92">
              <w:rPr>
                <w:rFonts w:ascii="Times New Roman" w:hAnsi="Times New Roman" w:cs="Times New Roman"/>
                <w:sz w:val="24"/>
                <w:szCs w:val="24"/>
              </w:rPr>
              <w:t>u</w:t>
            </w:r>
            <w:r w:rsidRPr="003D7F92">
              <w:rPr>
                <w:rFonts w:ascii="Times New Roman" w:hAnsi="Times New Roman" w:cs="Times New Roman"/>
                <w:sz w:val="24"/>
                <w:szCs w:val="24"/>
              </w:rPr>
              <w:t>lagem de altura fixa, com 04 pés em ponteiras, dimensões mínimas comp 0,64m larg</w:t>
            </w:r>
            <w:r w:rsidRPr="003D7F92">
              <w:rPr>
                <w:rFonts w:ascii="Times New Roman" w:hAnsi="Times New Roman" w:cs="Times New Roman"/>
                <w:sz w:val="24"/>
                <w:szCs w:val="24"/>
              </w:rPr>
              <w:t>u</w:t>
            </w:r>
            <w:r w:rsidRPr="003D7F92">
              <w:rPr>
                <w:rFonts w:ascii="Times New Roman" w:hAnsi="Times New Roman" w:cs="Times New Roman"/>
                <w:sz w:val="24"/>
                <w:szCs w:val="24"/>
              </w:rPr>
              <w:t>ra 0,40m altura minima 0x79m altura máxima 0,27m com tampo mínimo de 0,40mX0,60m na cor verde claro.</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45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017533960001140-01-(45)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36</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refeitório: com tampo retangular revestido de fórmica na cor branco com bordas em pvc, com dimensões mínimas de 100cm x 80cm x 75cm, m</w:t>
            </w:r>
            <w:r w:rsidRPr="003D7F92">
              <w:rPr>
                <w:rFonts w:ascii="Times New Roman" w:hAnsi="Times New Roman" w:cs="Times New Roman"/>
                <w:sz w:val="24"/>
                <w:szCs w:val="24"/>
              </w:rPr>
              <w:t>a</w:t>
            </w:r>
            <w:r w:rsidRPr="003D7F92">
              <w:rPr>
                <w:rFonts w:ascii="Times New Roman" w:hAnsi="Times New Roman" w:cs="Times New Roman"/>
                <w:sz w:val="24"/>
                <w:szCs w:val="24"/>
              </w:rPr>
              <w:t>terial de confecção made</w:t>
            </w:r>
            <w:r w:rsidRPr="003D7F92">
              <w:rPr>
                <w:rFonts w:ascii="Times New Roman" w:hAnsi="Times New Roman" w:cs="Times New Roman"/>
                <w:sz w:val="24"/>
                <w:szCs w:val="24"/>
              </w:rPr>
              <w:t>i</w:t>
            </w:r>
            <w:r w:rsidRPr="003D7F92">
              <w:rPr>
                <w:rFonts w:ascii="Times New Roman" w:hAnsi="Times New Roman" w:cs="Times New Roman"/>
                <w:sz w:val="24"/>
                <w:szCs w:val="24"/>
              </w:rPr>
              <w:t>ra/similar, 04 assentos fixo, cadeiras com encosto de madeira ou tubular. Pessoas adultas, com carga de 120kg para cada assento. Estrutura em ferro pintado na cor pr</w:t>
            </w:r>
            <w:r w:rsidRPr="003D7F92">
              <w:rPr>
                <w:rFonts w:ascii="Times New Roman" w:hAnsi="Times New Roman" w:cs="Times New Roman"/>
                <w:sz w:val="24"/>
                <w:szCs w:val="24"/>
              </w:rPr>
              <w:t>e</w:t>
            </w:r>
            <w:r w:rsidRPr="003D7F92">
              <w:rPr>
                <w:rFonts w:ascii="Times New Roman" w:hAnsi="Times New Roman" w:cs="Times New Roman"/>
                <w:sz w:val="24"/>
                <w:szCs w:val="24"/>
              </w:rPr>
              <w:t>ta.</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(06)</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37</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Mocho: especificação-Material de confecção: aço / ferro pintado-Encosto: possui-Regulagem de altura a gás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50604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Pr="003D7F92" w:rsidRDefault="0050604E" w:rsidP="0050604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304</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38</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Papagaio: especificação</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inoxidável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10</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017533960001160-01-(10)</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39</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Poltrona hospitalar: especificação-Material de confecção armação baixa aço / ferro pintado-Assento/ encosto estofado courvin-Descanso para os pés integrado-Capacidade até 120 kg</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Reclinação acionamento manual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 (01)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40</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Hamper: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 inoxid</w:t>
            </w:r>
            <w:r w:rsidRPr="003D7F92">
              <w:rPr>
                <w:rFonts w:ascii="Times New Roman" w:hAnsi="Times New Roman" w:cs="Times New Roman"/>
                <w:sz w:val="24"/>
                <w:szCs w:val="24"/>
              </w:rPr>
              <w:t>á</w:t>
            </w:r>
            <w:r w:rsidRPr="003D7F92">
              <w:rPr>
                <w:rFonts w:ascii="Times New Roman" w:hAnsi="Times New Roman" w:cs="Times New Roman"/>
                <w:sz w:val="24"/>
                <w:szCs w:val="24"/>
              </w:rPr>
              <w:t xml:space="preserve">vel pintado e rodízios, </w:t>
            </w:r>
            <w:r w:rsidRPr="003D7F92">
              <w:rPr>
                <w:rFonts w:ascii="Times New Roman" w:hAnsi="Times New Roman" w:cs="Times New Roman"/>
                <w:sz w:val="24"/>
                <w:szCs w:val="24"/>
              </w:rPr>
              <w:t>a</w:t>
            </w:r>
            <w:r w:rsidRPr="003D7F92">
              <w:rPr>
                <w:rFonts w:ascii="Times New Roman" w:hAnsi="Times New Roman" w:cs="Times New Roman"/>
                <w:sz w:val="24"/>
                <w:szCs w:val="24"/>
              </w:rPr>
              <w:t>companha saco com alg</w:t>
            </w:r>
            <w:r w:rsidRPr="003D7F92">
              <w:rPr>
                <w:rFonts w:ascii="Times New Roman" w:hAnsi="Times New Roman" w:cs="Times New Roman"/>
                <w:sz w:val="24"/>
                <w:szCs w:val="24"/>
              </w:rPr>
              <w:t>o</w:t>
            </w:r>
            <w:r w:rsidRPr="003D7F92">
              <w:rPr>
                <w:rFonts w:ascii="Times New Roman" w:hAnsi="Times New Roman" w:cs="Times New Roman"/>
                <w:sz w:val="24"/>
                <w:szCs w:val="24"/>
              </w:rPr>
              <w:t>dão cru. Dimensão mínima: 530 x 850mm, capacidade aproximada de 100 litros.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07</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(01)</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–(04)</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41</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Hamper: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aço/ferro pintado e rodízios, acomp</w:t>
            </w:r>
            <w:r w:rsidRPr="003D7F92">
              <w:rPr>
                <w:rFonts w:ascii="Times New Roman" w:hAnsi="Times New Roman" w:cs="Times New Roman"/>
                <w:sz w:val="24"/>
                <w:szCs w:val="24"/>
              </w:rPr>
              <w:t>a</w:t>
            </w:r>
            <w:r w:rsidRPr="003D7F92">
              <w:rPr>
                <w:rFonts w:ascii="Times New Roman" w:hAnsi="Times New Roman" w:cs="Times New Roman"/>
                <w:sz w:val="24"/>
                <w:szCs w:val="24"/>
              </w:rPr>
              <w:t>nha saco com algodão cru. Dimensão mínima: 530 x 850mm, capacidade apr</w:t>
            </w:r>
            <w:r w:rsidRPr="003D7F92">
              <w:rPr>
                <w:rFonts w:ascii="Times New Roman" w:hAnsi="Times New Roman" w:cs="Times New Roman"/>
                <w:sz w:val="24"/>
                <w:szCs w:val="24"/>
              </w:rPr>
              <w:t>o</w:t>
            </w:r>
            <w:r w:rsidRPr="003D7F92">
              <w:rPr>
                <w:rFonts w:ascii="Times New Roman" w:hAnsi="Times New Roman" w:cs="Times New Roman"/>
                <w:sz w:val="24"/>
                <w:szCs w:val="24"/>
              </w:rPr>
              <w:t>ximada de 100 litros.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42</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soro: confecci</w:t>
            </w:r>
            <w:r w:rsidRPr="003D7F92">
              <w:rPr>
                <w:rFonts w:ascii="Times New Roman" w:hAnsi="Times New Roman" w:cs="Times New Roman"/>
                <w:sz w:val="24"/>
                <w:szCs w:val="24"/>
              </w:rPr>
              <w:t>o</w:t>
            </w:r>
            <w:r w:rsidRPr="003D7F92">
              <w:rPr>
                <w:rFonts w:ascii="Times New Roman" w:hAnsi="Times New Roman" w:cs="Times New Roman"/>
                <w:sz w:val="24"/>
                <w:szCs w:val="24"/>
              </w:rPr>
              <w:t>nado em aço/ferro pintado, com pedestal, pés de altura regulável por meio de man</w:t>
            </w:r>
            <w:r w:rsidRPr="003D7F92">
              <w:rPr>
                <w:rFonts w:ascii="Times New Roman" w:hAnsi="Times New Roman" w:cs="Times New Roman"/>
                <w:sz w:val="24"/>
                <w:szCs w:val="24"/>
              </w:rPr>
              <w:t>i</w:t>
            </w:r>
            <w:r w:rsidRPr="003D7F92">
              <w:rPr>
                <w:rFonts w:ascii="Times New Roman" w:hAnsi="Times New Roman" w:cs="Times New Roman"/>
                <w:sz w:val="24"/>
                <w:szCs w:val="24"/>
              </w:rPr>
              <w:t>pulo lateral com rosca, haste cromada com 4 ganchos, base tubular em forma de tripé, com pés providos de ponteiras plásticas, dime</w:t>
            </w:r>
            <w:r w:rsidRPr="003D7F92">
              <w:rPr>
                <w:rFonts w:ascii="Times New Roman" w:hAnsi="Times New Roman" w:cs="Times New Roman"/>
                <w:sz w:val="24"/>
                <w:szCs w:val="24"/>
              </w:rPr>
              <w:t>n</w:t>
            </w:r>
            <w:r w:rsidRPr="003D7F92">
              <w:rPr>
                <w:rFonts w:ascii="Times New Roman" w:hAnsi="Times New Roman" w:cs="Times New Roman"/>
                <w:sz w:val="24"/>
                <w:szCs w:val="24"/>
              </w:rPr>
              <w:t>sões: altura máxima 2,50 m x altura mínima 1,80 m.</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70</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 (30)</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(40)</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43</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Suporte de soro: especificação-Tipo pedestal altura regulável</w:t>
            </w:r>
          </w:p>
          <w:p w:rsidR="0050604E" w:rsidRPr="003D7F92" w:rsidRDefault="0050604E"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inoxidável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017533960001160-02-(03)</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017533960001160-03(08)</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50604E" w:rsidRDefault="0050604E"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327C66" w:rsidRPr="003D7F92" w:rsidTr="00327C66">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44</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para soro: confe</w:t>
            </w:r>
            <w:r w:rsidRPr="003D7F92">
              <w:rPr>
                <w:rFonts w:ascii="Times New Roman" w:hAnsi="Times New Roman" w:cs="Times New Roman"/>
                <w:sz w:val="24"/>
                <w:szCs w:val="24"/>
              </w:rPr>
              <w:t>c</w:t>
            </w:r>
            <w:r w:rsidRPr="003D7F92">
              <w:rPr>
                <w:rFonts w:ascii="Times New Roman" w:hAnsi="Times New Roman" w:cs="Times New Roman"/>
                <w:sz w:val="24"/>
                <w:szCs w:val="24"/>
              </w:rPr>
              <w:t>cionado em aço/ferro pint</w:t>
            </w:r>
            <w:r w:rsidRPr="003D7F92">
              <w:rPr>
                <w:rFonts w:ascii="Times New Roman" w:hAnsi="Times New Roman" w:cs="Times New Roman"/>
                <w:sz w:val="24"/>
                <w:szCs w:val="24"/>
              </w:rPr>
              <w:t>a</w:t>
            </w:r>
            <w:r w:rsidRPr="003D7F92">
              <w:rPr>
                <w:rFonts w:ascii="Times New Roman" w:hAnsi="Times New Roman" w:cs="Times New Roman"/>
                <w:sz w:val="24"/>
                <w:szCs w:val="24"/>
              </w:rPr>
              <w:t>do, tipo parede, construído em tubos inox ou ferro pi</w:t>
            </w:r>
            <w:r w:rsidRPr="003D7F92">
              <w:rPr>
                <w:rFonts w:ascii="Times New Roman" w:hAnsi="Times New Roman" w:cs="Times New Roman"/>
                <w:sz w:val="24"/>
                <w:szCs w:val="24"/>
              </w:rPr>
              <w:t>n</w:t>
            </w:r>
            <w:r w:rsidRPr="003D7F92">
              <w:rPr>
                <w:rFonts w:ascii="Times New Roman" w:hAnsi="Times New Roman" w:cs="Times New Roman"/>
                <w:sz w:val="24"/>
                <w:szCs w:val="24"/>
              </w:rPr>
              <w:t>tado de 3/4” x 1,0mm, R</w:t>
            </w:r>
            <w:r w:rsidRPr="003D7F92">
              <w:rPr>
                <w:rFonts w:ascii="Times New Roman" w:hAnsi="Times New Roman" w:cs="Times New Roman"/>
                <w:sz w:val="24"/>
                <w:szCs w:val="24"/>
              </w:rPr>
              <w:t>e</w:t>
            </w:r>
            <w:r w:rsidRPr="003D7F92">
              <w:rPr>
                <w:rFonts w:ascii="Times New Roman" w:hAnsi="Times New Roman" w:cs="Times New Roman"/>
                <w:sz w:val="24"/>
                <w:szCs w:val="24"/>
              </w:rPr>
              <w:t>gulagem de até 180º. Haste com 60cm e 4 ganchos.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017533960001140-01-(15)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604E" w:rsidRPr="003D7F92" w:rsidRDefault="0050604E"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bl>
    <w:p w:rsidR="0050604E" w:rsidRDefault="0050604E" w:rsidP="00166858">
      <w:pPr>
        <w:pStyle w:val="SemEspaamento"/>
        <w:ind w:firstLine="708"/>
        <w:jc w:val="both"/>
        <w:rPr>
          <w:rFonts w:ascii="Times New Roman" w:hAnsi="Times New Roman"/>
          <w:sz w:val="24"/>
          <w:szCs w:val="24"/>
        </w:rPr>
      </w:pPr>
    </w:p>
    <w:p w:rsidR="0050604E" w:rsidRDefault="0050604E" w:rsidP="00166858">
      <w:pPr>
        <w:pStyle w:val="SemEspaamento"/>
        <w:ind w:firstLine="708"/>
        <w:jc w:val="both"/>
        <w:rPr>
          <w:rFonts w:ascii="Times New Roman" w:hAnsi="Times New Roman"/>
          <w:sz w:val="24"/>
          <w:szCs w:val="24"/>
        </w:rPr>
      </w:pPr>
    </w:p>
    <w:p w:rsidR="00A92E36" w:rsidRPr="00094D58" w:rsidRDefault="00A92E36" w:rsidP="00A92E36">
      <w:pPr>
        <w:pStyle w:val="SemEspaamen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2.2 </w:t>
      </w:r>
      <w:r w:rsidRPr="00013194">
        <w:rPr>
          <w:rFonts w:ascii="Times New Roman" w:hAnsi="Times New Roman" w:cs="Times New Roman"/>
          <w:b/>
          <w:sz w:val="24"/>
          <w:szCs w:val="24"/>
          <w:u w:val="single"/>
        </w:rPr>
        <w:t xml:space="preserve">JUSTIFICATIVA PROCESSO Nº </w:t>
      </w:r>
      <w:r w:rsidR="0071303C">
        <w:rPr>
          <w:rFonts w:ascii="Times New Roman" w:hAnsi="Times New Roman" w:cs="Times New Roman"/>
          <w:b/>
          <w:sz w:val="24"/>
          <w:szCs w:val="24"/>
          <w:u w:val="single"/>
        </w:rPr>
        <w:t>7107</w:t>
      </w:r>
      <w:r w:rsidRPr="00013194">
        <w:rPr>
          <w:rFonts w:ascii="Times New Roman" w:hAnsi="Times New Roman" w:cs="Times New Roman"/>
          <w:b/>
          <w:sz w:val="24"/>
          <w:szCs w:val="24"/>
          <w:u w:val="single"/>
        </w:rPr>
        <w:t>/2018</w:t>
      </w:r>
      <w:r w:rsidR="00094D58">
        <w:rPr>
          <w:rFonts w:ascii="Times New Roman" w:hAnsi="Times New Roman" w:cs="Times New Roman"/>
          <w:b/>
          <w:sz w:val="24"/>
          <w:szCs w:val="24"/>
          <w:u w:val="single"/>
        </w:rPr>
        <w:t xml:space="preserve">, </w:t>
      </w:r>
      <w:r w:rsidR="00094D58" w:rsidRPr="00094D58">
        <w:rPr>
          <w:rFonts w:ascii="Times New Roman" w:hAnsi="Times New Roman" w:cs="Times New Roman"/>
          <w:b/>
          <w:sz w:val="24"/>
          <w:szCs w:val="24"/>
          <w:u w:val="single"/>
        </w:rPr>
        <w:t>Oficio nº SMS/146/2018, Do dia 20/09/2018</w:t>
      </w:r>
      <w:r w:rsidRPr="00094D58">
        <w:rPr>
          <w:rFonts w:ascii="Times New Roman" w:hAnsi="Times New Roman" w:cs="Times New Roman"/>
          <w:b/>
          <w:sz w:val="24"/>
          <w:szCs w:val="24"/>
          <w:u w:val="single"/>
        </w:rPr>
        <w:t>:</w:t>
      </w:r>
    </w:p>
    <w:p w:rsidR="00A53DEE" w:rsidRDefault="00A53DEE" w:rsidP="00166858">
      <w:pPr>
        <w:pStyle w:val="SemEspaamento"/>
        <w:ind w:firstLine="708"/>
        <w:jc w:val="both"/>
        <w:rPr>
          <w:rFonts w:ascii="Times New Roman" w:hAnsi="Times New Roman"/>
          <w:sz w:val="24"/>
          <w:szCs w:val="24"/>
        </w:rPr>
      </w:pPr>
    </w:p>
    <w:p w:rsidR="000A7AEA" w:rsidRPr="000A7AEA" w:rsidRDefault="000A7AEA" w:rsidP="000A7AEA">
      <w:pPr>
        <w:pStyle w:val="PargrafodaLista"/>
        <w:numPr>
          <w:ilvl w:val="0"/>
          <w:numId w:val="2"/>
        </w:numPr>
        <w:spacing w:after="0"/>
        <w:ind w:left="720"/>
        <w:jc w:val="both"/>
        <w:rPr>
          <w:rFonts w:ascii="Times New Roman" w:hAnsi="Times New Roman" w:cs="Times New Roman"/>
          <w:sz w:val="24"/>
          <w:szCs w:val="24"/>
        </w:rPr>
      </w:pPr>
      <w:r w:rsidRPr="000A7AEA">
        <w:rPr>
          <w:rFonts w:ascii="Times New Roman" w:hAnsi="Times New Roman" w:cs="Times New Roman"/>
          <w:sz w:val="24"/>
          <w:szCs w:val="24"/>
        </w:rPr>
        <w:t>A Secretaria Municipal de Saúde visando à melhoria da prestação dos serviços ofert</w:t>
      </w:r>
      <w:r w:rsidRPr="000A7AEA">
        <w:rPr>
          <w:rFonts w:ascii="Times New Roman" w:hAnsi="Times New Roman" w:cs="Times New Roman"/>
          <w:sz w:val="24"/>
          <w:szCs w:val="24"/>
        </w:rPr>
        <w:t>a</w:t>
      </w:r>
      <w:r w:rsidRPr="000A7AEA">
        <w:rPr>
          <w:rFonts w:ascii="Times New Roman" w:hAnsi="Times New Roman" w:cs="Times New Roman"/>
          <w:sz w:val="24"/>
          <w:szCs w:val="24"/>
        </w:rPr>
        <w:t>dos a população do município através do Hospital Municipal, Centro de Saúde, UBS 302, 303, 304 e UBS 305 que atende a população com serviços ofertados c</w:t>
      </w:r>
      <w:r w:rsidRPr="000A7AEA">
        <w:rPr>
          <w:rFonts w:ascii="Times New Roman" w:hAnsi="Times New Roman" w:cs="Times New Roman"/>
          <w:sz w:val="24"/>
          <w:szCs w:val="24"/>
        </w:rPr>
        <w:t>o</w:t>
      </w:r>
      <w:r w:rsidRPr="000A7AEA">
        <w:rPr>
          <w:rFonts w:ascii="Times New Roman" w:hAnsi="Times New Roman" w:cs="Times New Roman"/>
          <w:sz w:val="24"/>
          <w:szCs w:val="24"/>
        </w:rPr>
        <w:t>mo:atendimento de pronto socorro, consultas médicas, internações, cirurgias eletivas, laboratório,consultas de enfermagem, sala de vacinas, atendimento odontológico, col</w:t>
      </w:r>
      <w:r w:rsidRPr="000A7AEA">
        <w:rPr>
          <w:rFonts w:ascii="Times New Roman" w:hAnsi="Times New Roman" w:cs="Times New Roman"/>
          <w:sz w:val="24"/>
          <w:szCs w:val="24"/>
        </w:rPr>
        <w:t>e</w:t>
      </w:r>
      <w:r w:rsidRPr="000A7AEA">
        <w:rPr>
          <w:rFonts w:ascii="Times New Roman" w:hAnsi="Times New Roman" w:cs="Times New Roman"/>
          <w:sz w:val="24"/>
          <w:szCs w:val="24"/>
        </w:rPr>
        <w:t>ta de exames de prevenção, reuniões de hiperdia, capacitação de equipe multiprofi</w:t>
      </w:r>
      <w:r w:rsidRPr="000A7AEA">
        <w:rPr>
          <w:rFonts w:ascii="Times New Roman" w:hAnsi="Times New Roman" w:cs="Times New Roman"/>
          <w:sz w:val="24"/>
          <w:szCs w:val="24"/>
        </w:rPr>
        <w:t>s</w:t>
      </w:r>
      <w:r w:rsidRPr="000A7AEA">
        <w:rPr>
          <w:rFonts w:ascii="Times New Roman" w:hAnsi="Times New Roman" w:cs="Times New Roman"/>
          <w:sz w:val="24"/>
          <w:szCs w:val="24"/>
        </w:rPr>
        <w:t>sional,vem através deste solicitar Mobiliário Comum, de Escritório e Hospitalar, para Unidades de Saúde da Atenção Básica e o Hospital Municipal Thuany Garcia Ribeiro.</w:t>
      </w:r>
    </w:p>
    <w:p w:rsidR="000A7AEA" w:rsidRPr="000A7AEA" w:rsidRDefault="000A7AEA" w:rsidP="000A7AEA">
      <w:pPr>
        <w:pStyle w:val="PargrafodaLista"/>
        <w:jc w:val="both"/>
        <w:rPr>
          <w:rFonts w:ascii="Times New Roman" w:hAnsi="Times New Roman" w:cs="Times New Roman"/>
          <w:sz w:val="24"/>
          <w:szCs w:val="24"/>
        </w:rPr>
      </w:pPr>
    </w:p>
    <w:p w:rsidR="000A7AEA" w:rsidRPr="000A7AEA" w:rsidRDefault="000A7AEA" w:rsidP="000A7AEA">
      <w:pPr>
        <w:pStyle w:val="PargrafodaLista"/>
        <w:numPr>
          <w:ilvl w:val="0"/>
          <w:numId w:val="2"/>
        </w:numPr>
        <w:spacing w:after="0"/>
        <w:ind w:left="567"/>
        <w:jc w:val="both"/>
        <w:rPr>
          <w:rFonts w:ascii="Times New Roman" w:hAnsi="Times New Roman" w:cs="Times New Roman"/>
          <w:sz w:val="24"/>
          <w:szCs w:val="24"/>
        </w:rPr>
      </w:pPr>
      <w:r w:rsidRPr="000A7AEA">
        <w:rPr>
          <w:rFonts w:ascii="Times New Roman" w:hAnsi="Times New Roman" w:cs="Times New Roman"/>
          <w:sz w:val="24"/>
          <w:szCs w:val="24"/>
        </w:rPr>
        <w:t xml:space="preserve">A aquisição destes </w:t>
      </w:r>
      <w:bookmarkStart w:id="0" w:name="_Hlk525198251"/>
      <w:r w:rsidRPr="000A7AEA">
        <w:rPr>
          <w:rFonts w:ascii="Times New Roman" w:hAnsi="Times New Roman" w:cs="Times New Roman"/>
          <w:sz w:val="24"/>
          <w:szCs w:val="24"/>
        </w:rPr>
        <w:t xml:space="preserve">Mobiliário Comum, de Escritório e Hospitalar </w:t>
      </w:r>
      <w:bookmarkEnd w:id="0"/>
      <w:r w:rsidRPr="000A7AEA">
        <w:rPr>
          <w:rFonts w:ascii="Times New Roman" w:hAnsi="Times New Roman" w:cs="Times New Roman"/>
          <w:sz w:val="24"/>
          <w:szCs w:val="24"/>
        </w:rPr>
        <w:t>vai garantir, conforto e bem estar do usuário do SUS nas Unidades da Atenção Básica e do Hospital Munic</w:t>
      </w:r>
      <w:r w:rsidRPr="000A7AEA">
        <w:rPr>
          <w:rFonts w:ascii="Times New Roman" w:hAnsi="Times New Roman" w:cs="Times New Roman"/>
          <w:sz w:val="24"/>
          <w:szCs w:val="24"/>
        </w:rPr>
        <w:t>i</w:t>
      </w:r>
      <w:r w:rsidRPr="000A7AEA">
        <w:rPr>
          <w:rFonts w:ascii="Times New Roman" w:hAnsi="Times New Roman" w:cs="Times New Roman"/>
          <w:sz w:val="24"/>
          <w:szCs w:val="24"/>
        </w:rPr>
        <w:t xml:space="preserve">pal Thuany Garcia Ribeiro, bem como melhorar as condições de higiene dos ambientes, </w:t>
      </w:r>
      <w:r w:rsidRPr="000A7AEA">
        <w:rPr>
          <w:rFonts w:ascii="Times New Roman" w:hAnsi="Times New Roman" w:cs="Times New Roman"/>
          <w:sz w:val="24"/>
          <w:szCs w:val="24"/>
        </w:rPr>
        <w:lastRenderedPageBreak/>
        <w:t>melhoria nas condições ergonômicas dos servidores, garantindo a segurança do trab</w:t>
      </w:r>
      <w:r w:rsidRPr="000A7AEA">
        <w:rPr>
          <w:rFonts w:ascii="Times New Roman" w:hAnsi="Times New Roman" w:cs="Times New Roman"/>
          <w:sz w:val="24"/>
          <w:szCs w:val="24"/>
        </w:rPr>
        <w:t>a</w:t>
      </w:r>
      <w:r w:rsidRPr="000A7AEA">
        <w:rPr>
          <w:rFonts w:ascii="Times New Roman" w:hAnsi="Times New Roman" w:cs="Times New Roman"/>
          <w:sz w:val="24"/>
          <w:szCs w:val="24"/>
        </w:rPr>
        <w:t>lhador.</w:t>
      </w:r>
    </w:p>
    <w:p w:rsidR="000A7AEA" w:rsidRPr="000A7AEA" w:rsidRDefault="000A7AEA" w:rsidP="000A7AEA">
      <w:pPr>
        <w:pStyle w:val="PargrafodaLista"/>
        <w:rPr>
          <w:rFonts w:ascii="Times New Roman" w:hAnsi="Times New Roman" w:cs="Times New Roman"/>
          <w:sz w:val="24"/>
          <w:szCs w:val="24"/>
        </w:rPr>
      </w:pPr>
    </w:p>
    <w:p w:rsidR="000A7AEA" w:rsidRPr="000A7AEA" w:rsidRDefault="000A7AEA" w:rsidP="000A7AEA">
      <w:pPr>
        <w:pStyle w:val="PargrafodaLista"/>
        <w:numPr>
          <w:ilvl w:val="0"/>
          <w:numId w:val="2"/>
        </w:numPr>
        <w:spacing w:after="0"/>
        <w:ind w:left="567"/>
        <w:jc w:val="both"/>
        <w:rPr>
          <w:rFonts w:ascii="Times New Roman" w:hAnsi="Times New Roman" w:cs="Times New Roman"/>
          <w:sz w:val="24"/>
          <w:szCs w:val="24"/>
        </w:rPr>
      </w:pPr>
      <w:r w:rsidRPr="000A7AEA">
        <w:rPr>
          <w:rFonts w:ascii="Times New Roman" w:hAnsi="Times New Roman" w:cs="Times New Roman"/>
          <w:sz w:val="24"/>
          <w:szCs w:val="24"/>
        </w:rPr>
        <w:t>Além disso, grande parte dos mobiliários será substituído para atender normas sanitárias e pelo fato de estarem desgastados pelo uso.</w:t>
      </w:r>
    </w:p>
    <w:p w:rsidR="000A7AEA" w:rsidRPr="000A7AEA" w:rsidRDefault="000A7AEA" w:rsidP="000A7AEA">
      <w:pPr>
        <w:spacing w:line="276" w:lineRule="auto"/>
        <w:jc w:val="both"/>
        <w:rPr>
          <w:rFonts w:ascii="Times New Roman" w:hAnsi="Times New Roman"/>
          <w:szCs w:val="24"/>
        </w:rPr>
      </w:pPr>
    </w:p>
    <w:p w:rsidR="000A7AEA" w:rsidRPr="000A7AEA" w:rsidRDefault="000A7AEA" w:rsidP="000A7AEA">
      <w:pPr>
        <w:pStyle w:val="PargrafodaLista"/>
        <w:numPr>
          <w:ilvl w:val="0"/>
          <w:numId w:val="2"/>
        </w:numPr>
        <w:spacing w:after="0"/>
        <w:ind w:left="720"/>
        <w:jc w:val="both"/>
        <w:rPr>
          <w:rFonts w:ascii="Times New Roman" w:hAnsi="Times New Roman" w:cs="Times New Roman"/>
          <w:i/>
          <w:sz w:val="24"/>
          <w:szCs w:val="24"/>
        </w:rPr>
      </w:pPr>
      <w:r w:rsidRPr="000A7AEA">
        <w:rPr>
          <w:rFonts w:ascii="Times New Roman" w:hAnsi="Times New Roman" w:cs="Times New Roman"/>
          <w:b/>
          <w:sz w:val="24"/>
          <w:szCs w:val="24"/>
          <w:u w:val="single"/>
        </w:rPr>
        <w:t>A compra destes baseia-se através dos Processos e Propostas</w:t>
      </w:r>
      <w:r w:rsidRPr="000A7AEA">
        <w:rPr>
          <w:rFonts w:ascii="Times New Roman" w:hAnsi="Times New Roman" w:cs="Times New Roman"/>
          <w:i/>
          <w:sz w:val="24"/>
          <w:szCs w:val="24"/>
        </w:rPr>
        <w:t>:</w:t>
      </w:r>
    </w:p>
    <w:p w:rsidR="000A7AEA" w:rsidRPr="000A7AEA" w:rsidRDefault="000A7AEA" w:rsidP="000A7AEA">
      <w:pPr>
        <w:pStyle w:val="PargrafodaLista"/>
        <w:jc w:val="both"/>
        <w:rPr>
          <w:rFonts w:ascii="Times New Roman" w:hAnsi="Times New Roman" w:cs="Times New Roman"/>
          <w:i/>
          <w:sz w:val="24"/>
          <w:szCs w:val="24"/>
        </w:rPr>
      </w:pPr>
    </w:p>
    <w:tbl>
      <w:tblPr>
        <w:tblStyle w:val="Tabelacomgrade"/>
        <w:tblW w:w="0" w:type="auto"/>
        <w:tblInd w:w="720" w:type="dxa"/>
        <w:tblLook w:val="04A0"/>
      </w:tblPr>
      <w:tblGrid>
        <w:gridCol w:w="4274"/>
        <w:gridCol w:w="4274"/>
      </w:tblGrid>
      <w:tr w:rsidR="000A7AEA" w:rsidRPr="000A7AEA" w:rsidTr="000D643E">
        <w:tc>
          <w:tcPr>
            <w:tcW w:w="4274" w:type="dxa"/>
          </w:tcPr>
          <w:p w:rsidR="000A7AEA" w:rsidRPr="000A7AEA" w:rsidRDefault="000A7AEA" w:rsidP="000D643E">
            <w:pPr>
              <w:spacing w:line="276" w:lineRule="auto"/>
              <w:jc w:val="center"/>
              <w:rPr>
                <w:rFonts w:ascii="Times New Roman" w:hAnsi="Times New Roman"/>
                <w:b/>
                <w:sz w:val="24"/>
                <w:szCs w:val="24"/>
              </w:rPr>
            </w:pPr>
            <w:r w:rsidRPr="000A7AEA">
              <w:rPr>
                <w:rFonts w:ascii="Times New Roman" w:hAnsi="Times New Roman"/>
                <w:b/>
                <w:sz w:val="24"/>
                <w:szCs w:val="24"/>
              </w:rPr>
              <w:t>Nº PROPOSTA</w:t>
            </w:r>
          </w:p>
        </w:tc>
        <w:tc>
          <w:tcPr>
            <w:tcW w:w="4274" w:type="dxa"/>
          </w:tcPr>
          <w:p w:rsidR="000A7AEA" w:rsidRPr="000A7AEA" w:rsidRDefault="000A7AEA" w:rsidP="000D643E">
            <w:pPr>
              <w:spacing w:line="276" w:lineRule="auto"/>
              <w:jc w:val="center"/>
              <w:rPr>
                <w:rFonts w:ascii="Times New Roman" w:hAnsi="Times New Roman"/>
                <w:b/>
                <w:sz w:val="24"/>
                <w:szCs w:val="24"/>
              </w:rPr>
            </w:pPr>
            <w:r w:rsidRPr="000A7AEA">
              <w:rPr>
                <w:rFonts w:ascii="Times New Roman" w:hAnsi="Times New Roman"/>
                <w:b/>
                <w:sz w:val="24"/>
                <w:szCs w:val="24"/>
              </w:rPr>
              <w:t>Investimento</w:t>
            </w:r>
          </w:p>
        </w:tc>
      </w:tr>
      <w:tr w:rsidR="000A7AEA" w:rsidRPr="000A7AEA" w:rsidTr="000D643E">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396000/1170-03</w:t>
            </w:r>
          </w:p>
        </w:tc>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Atenção Básica</w:t>
            </w:r>
          </w:p>
        </w:tc>
      </w:tr>
      <w:tr w:rsidR="000A7AEA" w:rsidRPr="000A7AEA" w:rsidTr="000D643E">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396000/1170-04</w:t>
            </w:r>
          </w:p>
        </w:tc>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Atenção Básica</w:t>
            </w:r>
          </w:p>
        </w:tc>
      </w:tr>
      <w:tr w:rsidR="000A7AEA" w:rsidRPr="000A7AEA" w:rsidTr="000D643E">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396000/1170-09</w:t>
            </w:r>
          </w:p>
        </w:tc>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Atenção Básica</w:t>
            </w:r>
          </w:p>
        </w:tc>
      </w:tr>
      <w:tr w:rsidR="000A7AEA" w:rsidRPr="000A7AEA" w:rsidTr="000D643E">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396000/1170-06</w:t>
            </w:r>
          </w:p>
        </w:tc>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Hospital Municipal</w:t>
            </w:r>
          </w:p>
        </w:tc>
      </w:tr>
      <w:tr w:rsidR="000A7AEA" w:rsidRPr="000A7AEA" w:rsidTr="000D643E">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396000/1170-02</w:t>
            </w:r>
          </w:p>
        </w:tc>
        <w:tc>
          <w:tcPr>
            <w:tcW w:w="4274" w:type="dxa"/>
          </w:tcPr>
          <w:p w:rsidR="000A7AEA" w:rsidRPr="000A7AEA" w:rsidRDefault="000A7AEA" w:rsidP="000A7AEA">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Hospital Municipal</w:t>
            </w:r>
          </w:p>
        </w:tc>
      </w:tr>
    </w:tbl>
    <w:p w:rsidR="00A53DEE" w:rsidRDefault="00A53DEE" w:rsidP="00166858">
      <w:pPr>
        <w:pStyle w:val="SemEspaamento"/>
        <w:ind w:firstLine="708"/>
        <w:jc w:val="both"/>
        <w:rPr>
          <w:rFonts w:ascii="Times New Roman" w:hAnsi="Times New Roman"/>
          <w:sz w:val="24"/>
          <w:szCs w:val="24"/>
        </w:rPr>
      </w:pPr>
    </w:p>
    <w:tbl>
      <w:tblPr>
        <w:tblW w:w="9894" w:type="dxa"/>
        <w:tblInd w:w="-572" w:type="dxa"/>
        <w:tblLayout w:type="fixed"/>
        <w:tblCellMar>
          <w:left w:w="10" w:type="dxa"/>
          <w:right w:w="10" w:type="dxa"/>
        </w:tblCellMar>
        <w:tblLook w:val="0000"/>
      </w:tblPr>
      <w:tblGrid>
        <w:gridCol w:w="709"/>
        <w:gridCol w:w="3232"/>
        <w:gridCol w:w="737"/>
        <w:gridCol w:w="709"/>
        <w:gridCol w:w="2948"/>
        <w:gridCol w:w="1559"/>
      </w:tblGrid>
      <w:tr w:rsidR="00FE6B07" w:rsidRPr="003D7F92" w:rsidTr="00FE6B07">
        <w:trPr>
          <w:trHeight w:val="473"/>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Item</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Especificação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Qtd</w:t>
            </w:r>
          </w:p>
          <w:p w:rsidR="00FE6B07" w:rsidRPr="003D7F92" w:rsidRDefault="00FE6B07" w:rsidP="000D643E">
            <w:pPr>
              <w:pStyle w:val="SemEspaamento"/>
              <w:jc w:val="center"/>
              <w:rPr>
                <w:rFonts w:ascii="Times New Roman" w:hAnsi="Times New Roman" w:cs="Times New Roman"/>
                <w:b/>
                <w:bCs/>
                <w:sz w:val="24"/>
                <w:szCs w:val="24"/>
              </w:rPr>
            </w:pP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Emenda Parlamentar</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Unidade de Saúde</w:t>
            </w:r>
          </w:p>
          <w:p w:rsidR="00FE6B07" w:rsidRPr="003D7F92" w:rsidRDefault="00FE6B07"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Destinação</w:t>
            </w:r>
          </w:p>
        </w:tc>
      </w:tr>
      <w:tr w:rsidR="00FE6B07" w:rsidRPr="003D7F92" w:rsidTr="00FE6B07">
        <w:trPr>
          <w:trHeight w:val="67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01</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Armário vitrine: Especificação-número de portas 02 portas</w:t>
            </w:r>
          </w:p>
          <w:p w:rsidR="00FE6B07" w:rsidRPr="003D7F92" w:rsidRDefault="00FE6B07"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 ferro pintado-laterais de vidro-possui</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(01)</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 (01)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FE6B07" w:rsidRPr="003D7F92" w:rsidTr="00FE6B07">
        <w:trPr>
          <w:trHeight w:val="85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02</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rPr>
                <w:rFonts w:ascii="Times New Roman" w:hAnsi="Times New Roman"/>
                <w:szCs w:val="24"/>
              </w:rPr>
            </w:pPr>
            <w:r w:rsidRPr="003D7F92">
              <w:rPr>
                <w:rFonts w:ascii="Times New Roman" w:hAnsi="Times New Roman"/>
                <w:szCs w:val="24"/>
              </w:rPr>
              <w:t>arquivo material de confecção/ gavetas aço/ de 3 a 4 gavetas-deslizamento da gaveta trilho telescópico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(04)</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 (01)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w:t>
            </w:r>
            <w:r>
              <w:rPr>
                <w:rFonts w:ascii="Times New Roman" w:hAnsi="Times New Roman" w:cs="Times New Roman"/>
                <w:sz w:val="24"/>
                <w:szCs w:val="24"/>
              </w:rPr>
              <w:t xml:space="preserve"> </w:t>
            </w:r>
            <w:r w:rsidRPr="003D7F92">
              <w:rPr>
                <w:rFonts w:ascii="Times New Roman" w:hAnsi="Times New Roman" w:cs="Times New Roman"/>
                <w:sz w:val="24"/>
                <w:szCs w:val="24"/>
              </w:rPr>
              <w:t>302</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-303</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FE6B07" w:rsidRPr="003D7F92" w:rsidTr="00FE6B07">
        <w:trPr>
          <w:trHeight w:val="101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03</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Balde a pedal especificação-Capacidade de 30 a 49 litros; -Material de confecção- polipropileno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017533960001170-04-(12)</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PSF-302</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303</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FE6B07" w:rsidRPr="003D7F92" w:rsidTr="00FE6B07">
        <w:trPr>
          <w:trHeight w:val="72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04</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Balde para lixeira: especificação-Capacidade de 11 a 20 litros; -Material de confecção- aço/ferro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017533960001170-04(03)</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FE6B07" w:rsidRPr="003D7F92" w:rsidTr="00FE6B07">
        <w:trPr>
          <w:trHeight w:val="58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05</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Biombo triplo-material de co</w:t>
            </w:r>
            <w:r w:rsidRPr="003D7F92">
              <w:rPr>
                <w:rFonts w:ascii="Times New Roman" w:hAnsi="Times New Roman" w:cs="Times New Roman"/>
                <w:sz w:val="24"/>
                <w:szCs w:val="24"/>
              </w:rPr>
              <w:t>n</w:t>
            </w:r>
            <w:r w:rsidRPr="003D7F92">
              <w:rPr>
                <w:rFonts w:ascii="Times New Roman" w:hAnsi="Times New Roman" w:cs="Times New Roman"/>
                <w:sz w:val="24"/>
                <w:szCs w:val="24"/>
              </w:rPr>
              <w:t>fecção-aço/ferro pintado-com rodízios.</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017533960001170-04(15)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p>
        </w:tc>
      </w:tr>
      <w:tr w:rsidR="00FE6B07" w:rsidRPr="003D7F92" w:rsidTr="00FE6B07">
        <w:trPr>
          <w:trHeight w:val="72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06</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Braçadeira para injeção: especificação-Material de confecção aço inoxidável-</w:t>
            </w:r>
            <w:r w:rsidRPr="003D7F92">
              <w:rPr>
                <w:rFonts w:ascii="Times New Roman" w:hAnsi="Times New Roman" w:cs="Times New Roman"/>
                <w:color w:val="auto"/>
                <w:sz w:val="24"/>
                <w:szCs w:val="24"/>
              </w:rPr>
              <w:lastRenderedPageBreak/>
              <w:t>Apoio do braço aço inoxidável-Tipo pedestal altura regulável</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FE6B07" w:rsidRPr="003D7F92" w:rsidTr="00FE6B07">
        <w:trPr>
          <w:trHeight w:val="59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07</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Cadeira para coleta de sangue: especificação-Material de confecção aço / ferro pintado-Braçadeira regulável</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FE6B07" w:rsidRPr="003D7F92" w:rsidTr="00FE6B07">
        <w:trPr>
          <w:trHeight w:val="48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08</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jc w:val="both"/>
              <w:rPr>
                <w:rFonts w:ascii="Times New Roman" w:hAnsi="Times New Roman"/>
                <w:szCs w:val="24"/>
              </w:rPr>
            </w:pPr>
            <w:r w:rsidRPr="003D7F92">
              <w:rPr>
                <w:rFonts w:ascii="Times New Roman" w:hAnsi="Times New Roman"/>
                <w:szCs w:val="24"/>
              </w:rPr>
              <w:t>Cama PPP com movimentos de elevação de leito. Apoio de pernas removível, apoio de coxas, calcanhar, munheque</w:t>
            </w:r>
            <w:r w:rsidRPr="003D7F92">
              <w:rPr>
                <w:rFonts w:ascii="Times New Roman" w:hAnsi="Times New Roman"/>
                <w:szCs w:val="24"/>
              </w:rPr>
              <w:t>i</w:t>
            </w:r>
            <w:r w:rsidRPr="003D7F92">
              <w:rPr>
                <w:rFonts w:ascii="Times New Roman" w:hAnsi="Times New Roman"/>
                <w:szCs w:val="24"/>
              </w:rPr>
              <w:t>ras e dispositivo</w:t>
            </w:r>
          </w:p>
          <w:p w:rsidR="00FE6B07" w:rsidRPr="003D7F92" w:rsidRDefault="00FE6B07" w:rsidP="000D643E">
            <w:pPr>
              <w:jc w:val="both"/>
              <w:rPr>
                <w:rFonts w:ascii="Times New Roman" w:hAnsi="Times New Roman"/>
                <w:szCs w:val="24"/>
              </w:rPr>
            </w:pPr>
            <w:r w:rsidRPr="003D7F92">
              <w:rPr>
                <w:rFonts w:ascii="Times New Roman" w:hAnsi="Times New Roman"/>
                <w:szCs w:val="24"/>
              </w:rPr>
              <w:t>para coleta de liquídos. Base dividida em no mínimo 4 s</w:t>
            </w:r>
            <w:r w:rsidRPr="003D7F92">
              <w:rPr>
                <w:rFonts w:ascii="Times New Roman" w:hAnsi="Times New Roman"/>
                <w:szCs w:val="24"/>
              </w:rPr>
              <w:t>e</w:t>
            </w:r>
            <w:r w:rsidRPr="003D7F92">
              <w:rPr>
                <w:rFonts w:ascii="Times New Roman" w:hAnsi="Times New Roman"/>
                <w:szCs w:val="24"/>
              </w:rPr>
              <w:t>ções: dorso, assento, perneiras e complemento da perneira removível. Com</w:t>
            </w:r>
          </w:p>
          <w:p w:rsidR="00FE6B07" w:rsidRPr="003D7F92" w:rsidRDefault="00FE6B07" w:rsidP="000D643E">
            <w:pPr>
              <w:jc w:val="both"/>
              <w:rPr>
                <w:rFonts w:ascii="Times New Roman" w:hAnsi="Times New Roman"/>
                <w:szCs w:val="24"/>
              </w:rPr>
            </w:pPr>
            <w:r w:rsidRPr="003D7F92">
              <w:rPr>
                <w:rFonts w:ascii="Times New Roman" w:hAnsi="Times New Roman"/>
                <w:szCs w:val="24"/>
              </w:rPr>
              <w:t>rodízios de no mínimo 6 pol</w:t>
            </w:r>
            <w:r w:rsidRPr="003D7F92">
              <w:rPr>
                <w:rFonts w:ascii="Times New Roman" w:hAnsi="Times New Roman"/>
                <w:szCs w:val="24"/>
              </w:rPr>
              <w:t>e</w:t>
            </w:r>
            <w:r w:rsidRPr="003D7F92">
              <w:rPr>
                <w:rFonts w:ascii="Times New Roman" w:hAnsi="Times New Roman"/>
                <w:szCs w:val="24"/>
              </w:rPr>
              <w:t>gadas de diâmetro. Com gr</w:t>
            </w:r>
            <w:r w:rsidRPr="003D7F92">
              <w:rPr>
                <w:rFonts w:ascii="Times New Roman" w:hAnsi="Times New Roman"/>
                <w:szCs w:val="24"/>
              </w:rPr>
              <w:t>a</w:t>
            </w:r>
            <w:r w:rsidRPr="003D7F92">
              <w:rPr>
                <w:rFonts w:ascii="Times New Roman" w:hAnsi="Times New Roman"/>
                <w:szCs w:val="24"/>
              </w:rPr>
              <w:t>des na região do dorso, injet</w:t>
            </w:r>
            <w:r w:rsidRPr="003D7F92">
              <w:rPr>
                <w:rFonts w:ascii="Times New Roman" w:hAnsi="Times New Roman"/>
                <w:szCs w:val="24"/>
              </w:rPr>
              <w:t>a</w:t>
            </w:r>
            <w:r w:rsidRPr="003D7F92">
              <w:rPr>
                <w:rFonts w:ascii="Times New Roman" w:hAnsi="Times New Roman"/>
                <w:szCs w:val="24"/>
              </w:rPr>
              <w:t>das e com acabamento pintado em</w:t>
            </w:r>
          </w:p>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poliuretanos. Capacidade m</w:t>
            </w:r>
            <w:r w:rsidRPr="003D7F92">
              <w:rPr>
                <w:rFonts w:ascii="Times New Roman" w:hAnsi="Times New Roman" w:cs="Times New Roman"/>
                <w:sz w:val="24"/>
                <w:szCs w:val="24"/>
              </w:rPr>
              <w:t>í</w:t>
            </w:r>
            <w:r w:rsidRPr="003D7F92">
              <w:rPr>
                <w:rFonts w:ascii="Times New Roman" w:hAnsi="Times New Roman" w:cs="Times New Roman"/>
                <w:sz w:val="24"/>
                <w:szCs w:val="24"/>
              </w:rPr>
              <w:t>nima de 120 kg. Acompanha colchão compatível com as dimensões da cama.</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017533960001170-02-(01)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FE6B07" w:rsidRPr="003D7F92" w:rsidTr="00FE6B07">
        <w:trPr>
          <w:trHeight w:val="120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09</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jc w:val="both"/>
              <w:rPr>
                <w:rFonts w:ascii="Times New Roman" w:hAnsi="Times New Roman"/>
                <w:szCs w:val="24"/>
              </w:rPr>
            </w:pPr>
            <w:r w:rsidRPr="003D7F92">
              <w:rPr>
                <w:rFonts w:ascii="Times New Roman" w:hAnsi="Times New Roman"/>
                <w:szCs w:val="24"/>
              </w:rPr>
              <w:t>cama hospitalar: tipo fawler mecânica, aplicação adulto-rodízios possui-colchão hosp</w:t>
            </w:r>
            <w:r w:rsidRPr="003D7F92">
              <w:rPr>
                <w:rFonts w:ascii="Times New Roman" w:hAnsi="Times New Roman"/>
                <w:szCs w:val="24"/>
              </w:rPr>
              <w:t>i</w:t>
            </w:r>
            <w:r w:rsidRPr="003D7F92">
              <w:rPr>
                <w:rFonts w:ascii="Times New Roman" w:hAnsi="Times New Roman"/>
                <w:szCs w:val="24"/>
              </w:rPr>
              <w:t>talar mínimo d 28-material de confecção -estrutura/leito em chapa aço / ferro pintado-acionamento por manivelas 03-cabeceira / peseira poliur</w:t>
            </w:r>
            <w:r w:rsidRPr="003D7F92">
              <w:rPr>
                <w:rFonts w:ascii="Times New Roman" w:hAnsi="Times New Roman"/>
                <w:szCs w:val="24"/>
              </w:rPr>
              <w:t>e</w:t>
            </w:r>
            <w:r w:rsidRPr="003D7F92">
              <w:rPr>
                <w:rFonts w:ascii="Times New Roman" w:hAnsi="Times New Roman"/>
                <w:szCs w:val="24"/>
              </w:rPr>
              <w:t>tano / similar</w:t>
            </w:r>
          </w:p>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grades laterais aço inoxidável</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20</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017533960001170-02-(20)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FE6B07" w:rsidRPr="003D7F92" w:rsidTr="00FE6B07">
        <w:trPr>
          <w:trHeight w:val="66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10</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Carro de curativos: especificação-Material de confecção aço inoxidável-Acessório(s): balde e bacia</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Default="00FE6B07" w:rsidP="002B6D53">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FE6B07" w:rsidRPr="003D7F92" w:rsidRDefault="00FE6B07" w:rsidP="002B6D53">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 xml:space="preserve"> 304</w:t>
            </w:r>
          </w:p>
        </w:tc>
      </w:tr>
      <w:tr w:rsidR="00FE6B07" w:rsidRPr="003D7F92" w:rsidTr="00FE6B07">
        <w:trPr>
          <w:trHeight w:val="56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11</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confe</w:t>
            </w:r>
            <w:r w:rsidRPr="003D7F92">
              <w:rPr>
                <w:rFonts w:ascii="Times New Roman" w:hAnsi="Times New Roman" w:cs="Times New Roman"/>
                <w:sz w:val="24"/>
                <w:szCs w:val="24"/>
              </w:rPr>
              <w:t>c</w:t>
            </w:r>
            <w:r w:rsidRPr="003D7F92">
              <w:rPr>
                <w:rFonts w:ascii="Times New Roman" w:hAnsi="Times New Roman" w:cs="Times New Roman"/>
                <w:sz w:val="24"/>
                <w:szCs w:val="24"/>
              </w:rPr>
              <w:t>cionado em aço inoxidável, com grades laterais, com s</w:t>
            </w:r>
            <w:r w:rsidRPr="003D7F92">
              <w:rPr>
                <w:rFonts w:ascii="Times New Roman" w:hAnsi="Times New Roman" w:cs="Times New Roman"/>
                <w:sz w:val="24"/>
                <w:szCs w:val="24"/>
              </w:rPr>
              <w:t>u</w:t>
            </w:r>
            <w:r w:rsidRPr="003D7F92">
              <w:rPr>
                <w:rFonts w:ascii="Times New Roman" w:hAnsi="Times New Roman" w:cs="Times New Roman"/>
                <w:sz w:val="24"/>
                <w:szCs w:val="24"/>
              </w:rPr>
              <w:t>porte para soro, com colchon</w:t>
            </w:r>
            <w:r w:rsidRPr="003D7F92">
              <w:rPr>
                <w:rFonts w:ascii="Times New Roman" w:hAnsi="Times New Roman" w:cs="Times New Roman"/>
                <w:sz w:val="24"/>
                <w:szCs w:val="24"/>
              </w:rPr>
              <w:t>e</w:t>
            </w:r>
            <w:r w:rsidRPr="003D7F92">
              <w:rPr>
                <w:rFonts w:ascii="Times New Roman" w:hAnsi="Times New Roman" w:cs="Times New Roman"/>
                <w:sz w:val="24"/>
                <w:szCs w:val="24"/>
              </w:rPr>
              <w:t>te-</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Default="00FE6B07" w:rsidP="002B6D53">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PSF- 301</w:t>
            </w:r>
          </w:p>
          <w:p w:rsidR="00FE6B07" w:rsidRPr="003D7F92" w:rsidRDefault="00FE6B07" w:rsidP="002B6D53">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304</w:t>
            </w:r>
          </w:p>
        </w:tc>
      </w:tr>
      <w:tr w:rsidR="00FE6B07" w:rsidRPr="003D7F92" w:rsidTr="00FE6B07">
        <w:trPr>
          <w:trHeight w:val="1121"/>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12</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 xml:space="preserve">Carro para material de limpeza: especificação-Material de confecção polipropileno-Balde </w:t>
            </w:r>
            <w:r w:rsidRPr="003D7F92">
              <w:rPr>
                <w:rFonts w:ascii="Times New Roman" w:hAnsi="Times New Roman" w:cs="Times New Roman"/>
                <w:color w:val="auto"/>
                <w:sz w:val="24"/>
                <w:szCs w:val="24"/>
              </w:rPr>
              <w:lastRenderedPageBreak/>
              <w:t>espremedor possui; kit c/ mops líquido e pó, placa sinaliz. E pá: possui-Saco de vinil: possui</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Escada com 02 degraus: co</w:t>
            </w:r>
            <w:r w:rsidRPr="003D7F92">
              <w:rPr>
                <w:rFonts w:ascii="Times New Roman" w:hAnsi="Times New Roman" w:cs="Times New Roman"/>
                <w:sz w:val="24"/>
                <w:szCs w:val="24"/>
              </w:rPr>
              <w:t>n</w:t>
            </w:r>
            <w:r w:rsidRPr="003D7F92">
              <w:rPr>
                <w:rFonts w:ascii="Times New Roman" w:hAnsi="Times New Roman" w:cs="Times New Roman"/>
                <w:sz w:val="24"/>
                <w:szCs w:val="24"/>
              </w:rPr>
              <w:t xml:space="preserve">feccionada em aço inoxidável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017533960001170-03- (01)</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0175339600011170-04-(01)</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0175339600011170-09 (01)</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PSF-302</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14</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Estante: capacidade/prateleiras mínimo de 100KG/06 pratele</w:t>
            </w:r>
            <w:r w:rsidRPr="003D7F92">
              <w:rPr>
                <w:rFonts w:ascii="Times New Roman" w:hAnsi="Times New Roman" w:cs="Times New Roman"/>
                <w:sz w:val="24"/>
                <w:szCs w:val="24"/>
              </w:rPr>
              <w:t>i</w:t>
            </w:r>
            <w:r w:rsidRPr="003D7F92">
              <w:rPr>
                <w:rFonts w:ascii="Times New Roman" w:hAnsi="Times New Roman" w:cs="Times New Roman"/>
                <w:sz w:val="24"/>
                <w:szCs w:val="24"/>
              </w:rPr>
              <w:t>ras, com reforço-</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 (03)</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 (02)</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15</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Longarina: com número de assento de 03 lugares e asse</w:t>
            </w:r>
            <w:r w:rsidRPr="003D7F92">
              <w:rPr>
                <w:rFonts w:ascii="Times New Roman" w:hAnsi="Times New Roman" w:cs="Times New Roman"/>
                <w:sz w:val="24"/>
                <w:szCs w:val="24"/>
              </w:rPr>
              <w:t>n</w:t>
            </w:r>
            <w:r w:rsidRPr="003D7F92">
              <w:rPr>
                <w:rFonts w:ascii="Times New Roman" w:hAnsi="Times New Roman" w:cs="Times New Roman"/>
                <w:sz w:val="24"/>
                <w:szCs w:val="24"/>
              </w:rPr>
              <w:t>to/encosto de polipropileno-.</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13</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 (12)</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16</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de escritório: material de confecção-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comp</w:t>
            </w:r>
            <w:r w:rsidRPr="003D7F92">
              <w:rPr>
                <w:rFonts w:ascii="Times New Roman" w:hAnsi="Times New Roman" w:cs="Times New Roman"/>
                <w:sz w:val="24"/>
                <w:szCs w:val="24"/>
              </w:rPr>
              <w:t>o</w:t>
            </w:r>
            <w:r w:rsidRPr="003D7F92">
              <w:rPr>
                <w:rFonts w:ascii="Times New Roman" w:hAnsi="Times New Roman" w:cs="Times New Roman"/>
                <w:sz w:val="24"/>
                <w:szCs w:val="24"/>
              </w:rPr>
              <w:t>sição- simples- divisões- si</w:t>
            </w:r>
            <w:r w:rsidRPr="003D7F92">
              <w:rPr>
                <w:rFonts w:ascii="Times New Roman" w:hAnsi="Times New Roman" w:cs="Times New Roman"/>
                <w:sz w:val="24"/>
                <w:szCs w:val="24"/>
              </w:rPr>
              <w:t>m</w:t>
            </w:r>
            <w:r w:rsidRPr="003D7F92">
              <w:rPr>
                <w:rFonts w:ascii="Times New Roman" w:hAnsi="Times New Roman" w:cs="Times New Roman"/>
                <w:sz w:val="24"/>
                <w:szCs w:val="24"/>
              </w:rPr>
              <w:t>ples</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17</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de escritório: compos</w:t>
            </w:r>
            <w:r w:rsidRPr="003D7F92">
              <w:rPr>
                <w:rFonts w:ascii="Times New Roman" w:hAnsi="Times New Roman" w:cs="Times New Roman"/>
                <w:sz w:val="24"/>
                <w:szCs w:val="24"/>
              </w:rPr>
              <w:t>i</w:t>
            </w:r>
            <w:r w:rsidRPr="003D7F92">
              <w:rPr>
                <w:rFonts w:ascii="Times New Roman" w:hAnsi="Times New Roman" w:cs="Times New Roman"/>
                <w:sz w:val="24"/>
                <w:szCs w:val="24"/>
              </w:rPr>
              <w:t>ção formato em L, material da tampa em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divisões de 02 -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017533960001170-02-(02)</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18</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computador: Base madeira/MDP/MDF/similar, -material de confecção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div</w:t>
            </w:r>
            <w:r w:rsidRPr="003D7F92">
              <w:rPr>
                <w:rFonts w:ascii="Times New Roman" w:hAnsi="Times New Roman" w:cs="Times New Roman"/>
                <w:sz w:val="24"/>
                <w:szCs w:val="24"/>
              </w:rPr>
              <w:t>i</w:t>
            </w:r>
            <w:r w:rsidRPr="003D7F92">
              <w:rPr>
                <w:rFonts w:ascii="Times New Roman" w:hAnsi="Times New Roman" w:cs="Times New Roman"/>
                <w:sz w:val="24"/>
                <w:szCs w:val="24"/>
              </w:rPr>
              <w:t>sões de 03 a 04 gavetas, com suporte de CPU, teclado e i</w:t>
            </w:r>
            <w:r w:rsidRPr="003D7F92">
              <w:rPr>
                <w:rFonts w:ascii="Times New Roman" w:hAnsi="Times New Roman" w:cs="Times New Roman"/>
                <w:sz w:val="24"/>
                <w:szCs w:val="24"/>
              </w:rPr>
              <w:t>m</w:t>
            </w:r>
            <w:r w:rsidRPr="003D7F92">
              <w:rPr>
                <w:rFonts w:ascii="Times New Roman" w:hAnsi="Times New Roman" w:cs="Times New Roman"/>
                <w:sz w:val="24"/>
                <w:szCs w:val="24"/>
              </w:rPr>
              <w:t xml:space="preserve">pressora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14</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017533960001170-06-(08)</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017533960001170-09-(01)</w:t>
            </w:r>
          </w:p>
        </w:tc>
        <w:tc>
          <w:tcPr>
            <w:tcW w:w="1559" w:type="dxa"/>
            <w:tcBorders>
              <w:left w:val="single" w:sz="4" w:space="0" w:color="00000A"/>
              <w:bottom w:val="single" w:sz="4" w:space="0" w:color="00000A"/>
              <w:right w:val="single" w:sz="4" w:space="0" w:color="00000A"/>
            </w:tcBorders>
            <w:shd w:val="clear" w:color="auto" w:fill="FFFFFF"/>
          </w:tcPr>
          <w:p w:rsidR="00FE6B07"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PSF-302</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303</w:t>
            </w:r>
          </w:p>
          <w:p w:rsidR="00FE6B07"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FE6B07" w:rsidRPr="003D7F92" w:rsidRDefault="00FE6B07"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19</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Impressora: Estr</w:t>
            </w:r>
            <w:r w:rsidRPr="003D7F92">
              <w:rPr>
                <w:rFonts w:ascii="Times New Roman" w:hAnsi="Times New Roman" w:cs="Times New Roman"/>
                <w:sz w:val="24"/>
                <w:szCs w:val="24"/>
              </w:rPr>
              <w:t>u</w:t>
            </w:r>
            <w:r w:rsidRPr="003D7F92">
              <w:rPr>
                <w:rFonts w:ascii="Times New Roman" w:hAnsi="Times New Roman" w:cs="Times New Roman"/>
                <w:sz w:val="24"/>
                <w:szCs w:val="24"/>
              </w:rPr>
              <w:t>tura em aço/ferro pintado pr</w:t>
            </w:r>
            <w:r w:rsidRPr="003D7F92">
              <w:rPr>
                <w:rFonts w:ascii="Times New Roman" w:hAnsi="Times New Roman" w:cs="Times New Roman"/>
                <w:sz w:val="24"/>
                <w:szCs w:val="24"/>
              </w:rPr>
              <w:t>e</w:t>
            </w:r>
            <w:r w:rsidRPr="003D7F92">
              <w:rPr>
                <w:rFonts w:ascii="Times New Roman" w:hAnsi="Times New Roman" w:cs="Times New Roman"/>
                <w:sz w:val="24"/>
                <w:szCs w:val="24"/>
              </w:rPr>
              <w:t>to, tampo em made</w:t>
            </w:r>
            <w:r w:rsidRPr="003D7F92">
              <w:rPr>
                <w:rFonts w:ascii="Times New Roman" w:hAnsi="Times New Roman" w:cs="Times New Roman"/>
                <w:sz w:val="24"/>
                <w:szCs w:val="24"/>
              </w:rPr>
              <w:t>i</w:t>
            </w:r>
            <w:r w:rsidRPr="003D7F92">
              <w:rPr>
                <w:rFonts w:ascii="Times New Roman" w:hAnsi="Times New Roman" w:cs="Times New Roman"/>
                <w:sz w:val="24"/>
                <w:szCs w:val="24"/>
              </w:rPr>
              <w:t xml:space="preserve">ra/MDP/MDF/Similar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017533960001170-03-(05)</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017533960001170-04-(04)</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017533960001170-06-(06)</w:t>
            </w:r>
          </w:p>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017533960001170-09-(01)</w:t>
            </w:r>
          </w:p>
        </w:tc>
        <w:tc>
          <w:tcPr>
            <w:tcW w:w="1559" w:type="dxa"/>
            <w:tcBorders>
              <w:left w:val="single" w:sz="4" w:space="0" w:color="00000A"/>
              <w:bottom w:val="single" w:sz="4" w:space="0" w:color="00000A"/>
              <w:right w:val="single" w:sz="4" w:space="0" w:color="00000A"/>
            </w:tcBorders>
            <w:shd w:val="clear" w:color="auto" w:fill="FFFFFF"/>
          </w:tcPr>
          <w:p w:rsidR="00FE6B07" w:rsidRDefault="00FE6B07"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PSF-302</w:t>
            </w:r>
          </w:p>
          <w:p w:rsidR="00FE6B07" w:rsidRDefault="00FE6B07"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304</w:t>
            </w:r>
          </w:p>
          <w:p w:rsidR="00FE6B07" w:rsidRDefault="00FE6B07"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305</w:t>
            </w:r>
          </w:p>
          <w:p w:rsidR="00FE6B07" w:rsidRPr="003D7F92" w:rsidRDefault="00FE6B07"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CS</w:t>
            </w:r>
          </w:p>
          <w:p w:rsidR="00FE6B07" w:rsidRDefault="00FE6B07"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PSF-303</w:t>
            </w:r>
          </w:p>
          <w:p w:rsidR="00FE6B07" w:rsidRDefault="00FE6B07"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302</w:t>
            </w:r>
          </w:p>
          <w:p w:rsidR="00FE6B07" w:rsidRDefault="00FE6B07"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304</w:t>
            </w:r>
          </w:p>
          <w:p w:rsidR="00FE6B07" w:rsidRPr="003D7F92" w:rsidRDefault="00FE6B07"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305</w:t>
            </w:r>
          </w:p>
          <w:p w:rsidR="00FE6B07" w:rsidRPr="003D7F92" w:rsidRDefault="00FE6B07" w:rsidP="00B67334">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20</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Mesa de mayo: especificação-Material de confecção aço inoxidável</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21</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jc w:val="both"/>
              <w:rPr>
                <w:rFonts w:ascii="Times New Roman" w:hAnsi="Times New Roman"/>
                <w:szCs w:val="24"/>
              </w:rPr>
            </w:pPr>
            <w:r w:rsidRPr="003D7F92">
              <w:rPr>
                <w:rFonts w:ascii="Times New Roman" w:hAnsi="Times New Roman"/>
                <w:szCs w:val="24"/>
              </w:rPr>
              <w:t>Poltrona hospitalar- reclinação acionamento manual-capacidade até 120 kg- mater</w:t>
            </w:r>
            <w:r w:rsidRPr="003D7F92">
              <w:rPr>
                <w:rFonts w:ascii="Times New Roman" w:hAnsi="Times New Roman"/>
                <w:szCs w:val="24"/>
              </w:rPr>
              <w:t>i</w:t>
            </w:r>
            <w:r w:rsidRPr="003D7F92">
              <w:rPr>
                <w:rFonts w:ascii="Times New Roman" w:hAnsi="Times New Roman"/>
                <w:szCs w:val="24"/>
              </w:rPr>
              <w:t>al de confecção armação baixa aço / ferro pintado</w:t>
            </w:r>
          </w:p>
          <w:p w:rsidR="00FE6B07" w:rsidRPr="003D7F92" w:rsidRDefault="00FE6B07" w:rsidP="000D643E">
            <w:pPr>
              <w:jc w:val="both"/>
              <w:rPr>
                <w:rFonts w:ascii="Times New Roman" w:hAnsi="Times New Roman"/>
                <w:szCs w:val="24"/>
              </w:rPr>
            </w:pPr>
            <w:r w:rsidRPr="003D7F92">
              <w:rPr>
                <w:rFonts w:ascii="Times New Roman" w:hAnsi="Times New Roman"/>
                <w:szCs w:val="24"/>
              </w:rPr>
              <w:t xml:space="preserve">assento/ encosto estofado courvin -descanso para os pés </w:t>
            </w:r>
            <w:r w:rsidRPr="003D7F92">
              <w:rPr>
                <w:rFonts w:ascii="Times New Roman" w:hAnsi="Times New Roman"/>
                <w:szCs w:val="24"/>
              </w:rPr>
              <w:lastRenderedPageBreak/>
              <w:t>integrado</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lastRenderedPageBreak/>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017533960001170-04-(02)</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FE6B07" w:rsidRPr="003D7F92" w:rsidTr="00FE6B07">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E4671B" w:rsidP="000D643E">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soro: confeccion</w:t>
            </w:r>
            <w:r w:rsidRPr="003D7F92">
              <w:rPr>
                <w:rFonts w:ascii="Times New Roman" w:hAnsi="Times New Roman" w:cs="Times New Roman"/>
                <w:sz w:val="24"/>
                <w:szCs w:val="24"/>
              </w:rPr>
              <w:t>a</w:t>
            </w:r>
            <w:r w:rsidRPr="003D7F92">
              <w:rPr>
                <w:rFonts w:ascii="Times New Roman" w:hAnsi="Times New Roman" w:cs="Times New Roman"/>
                <w:sz w:val="24"/>
                <w:szCs w:val="24"/>
              </w:rPr>
              <w:t>do em aço/ inoxidável, com pedestal altura regulável.</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017533960001170-04-(03)</w:t>
            </w:r>
          </w:p>
        </w:tc>
        <w:tc>
          <w:tcPr>
            <w:tcW w:w="1559" w:type="dxa"/>
            <w:tcBorders>
              <w:left w:val="single" w:sz="4" w:space="0" w:color="00000A"/>
              <w:bottom w:val="single" w:sz="4" w:space="0" w:color="00000A"/>
              <w:right w:val="single" w:sz="4" w:space="0" w:color="00000A"/>
            </w:tcBorders>
            <w:shd w:val="clear" w:color="auto" w:fill="FFFFFF"/>
          </w:tcPr>
          <w:p w:rsidR="00FE6B07" w:rsidRPr="003D7F92" w:rsidRDefault="00FE6B07"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bl>
    <w:p w:rsidR="00A53DEE" w:rsidRDefault="00A53DEE" w:rsidP="00166858">
      <w:pPr>
        <w:pStyle w:val="SemEspaamento"/>
        <w:ind w:firstLine="708"/>
        <w:jc w:val="both"/>
        <w:rPr>
          <w:rFonts w:ascii="Times New Roman" w:hAnsi="Times New Roman"/>
          <w:sz w:val="24"/>
          <w:szCs w:val="24"/>
        </w:rPr>
      </w:pPr>
    </w:p>
    <w:p w:rsidR="00166858" w:rsidRPr="00BC57B5" w:rsidRDefault="00031D06" w:rsidP="00031D06">
      <w:pPr>
        <w:pStyle w:val="SemEspaamento"/>
        <w:jc w:val="both"/>
        <w:rPr>
          <w:rFonts w:ascii="Times New Roman" w:hAnsi="Times New Roman" w:cs="Times New Roman"/>
          <w:sz w:val="24"/>
          <w:szCs w:val="24"/>
        </w:rPr>
      </w:pPr>
      <w:r w:rsidRPr="00031D06">
        <w:rPr>
          <w:rFonts w:ascii="Times New Roman" w:hAnsi="Times New Roman" w:cs="Times New Roman"/>
          <w:sz w:val="24"/>
          <w:szCs w:val="24"/>
        </w:rPr>
        <w:t xml:space="preserve">2.3 </w:t>
      </w:r>
      <w:r w:rsidR="00166858" w:rsidRPr="00031D06">
        <w:rPr>
          <w:rFonts w:ascii="Times New Roman" w:hAnsi="Times New Roman" w:cs="Times New Roman"/>
          <w:sz w:val="24"/>
          <w:szCs w:val="24"/>
        </w:rPr>
        <w:t>As aquisições referidas serão adquiridas por meio de emendas parlamentares</w:t>
      </w:r>
      <w:r w:rsidRPr="00031D06">
        <w:rPr>
          <w:rFonts w:ascii="Times New Roman" w:hAnsi="Times New Roman" w:cs="Times New Roman"/>
          <w:sz w:val="24"/>
          <w:szCs w:val="24"/>
        </w:rPr>
        <w:t xml:space="preserve">, e os </w:t>
      </w:r>
      <w:r w:rsidRPr="00BC57B5">
        <w:rPr>
          <w:rFonts w:ascii="Times New Roman" w:hAnsi="Times New Roman" w:cs="Times New Roman"/>
          <w:sz w:val="24"/>
          <w:szCs w:val="24"/>
        </w:rPr>
        <w:t>repa</w:t>
      </w:r>
      <w:r w:rsidRPr="00BC57B5">
        <w:rPr>
          <w:rFonts w:ascii="Times New Roman" w:hAnsi="Times New Roman" w:cs="Times New Roman"/>
          <w:sz w:val="24"/>
          <w:szCs w:val="24"/>
        </w:rPr>
        <w:t>s</w:t>
      </w:r>
      <w:r w:rsidRPr="00BC57B5">
        <w:rPr>
          <w:rFonts w:ascii="Times New Roman" w:hAnsi="Times New Roman" w:cs="Times New Roman"/>
          <w:sz w:val="24"/>
          <w:szCs w:val="24"/>
        </w:rPr>
        <w:t>ses já transferidos para as contas pertencente ao Fundo Municipal de Saúde</w:t>
      </w:r>
      <w:r w:rsidR="00166858" w:rsidRPr="00BC57B5">
        <w:rPr>
          <w:rFonts w:ascii="Times New Roman" w:hAnsi="Times New Roman" w:cs="Times New Roman"/>
          <w:sz w:val="24"/>
          <w:szCs w:val="24"/>
        </w:rPr>
        <w:t>.</w:t>
      </w:r>
    </w:p>
    <w:p w:rsidR="00DA2F56" w:rsidRPr="00EA139C" w:rsidRDefault="00DA2F56" w:rsidP="00166858">
      <w:pPr>
        <w:jc w:val="both"/>
        <w:rPr>
          <w:rFonts w:ascii="Times New Roman" w:hAnsi="Times New Roman"/>
          <w:szCs w:val="24"/>
          <w:highlight w:val="green"/>
        </w:rPr>
      </w:pPr>
    </w:p>
    <w:p w:rsidR="00D042E6" w:rsidRPr="003B527D" w:rsidRDefault="00426E0E" w:rsidP="00D042E6">
      <w:pPr>
        <w:pBdr>
          <w:bottom w:val="single" w:sz="4" w:space="1" w:color="auto"/>
        </w:pBdr>
        <w:rPr>
          <w:rFonts w:ascii="Times New Roman" w:hAnsi="Times New Roman"/>
          <w:b/>
          <w:szCs w:val="24"/>
        </w:rPr>
      </w:pPr>
      <w:r w:rsidRPr="003B527D">
        <w:rPr>
          <w:rFonts w:ascii="Times New Roman" w:hAnsi="Times New Roman"/>
          <w:b/>
          <w:szCs w:val="24"/>
        </w:rPr>
        <w:t>3</w:t>
      </w:r>
      <w:r w:rsidR="005C7A8E" w:rsidRPr="003B527D">
        <w:rPr>
          <w:rFonts w:ascii="Times New Roman" w:hAnsi="Times New Roman"/>
          <w:b/>
          <w:szCs w:val="24"/>
        </w:rPr>
        <w:t xml:space="preserve"> – QUANTIDADE </w:t>
      </w:r>
      <w:r w:rsidR="00D042E6" w:rsidRPr="003B527D">
        <w:rPr>
          <w:rFonts w:ascii="Times New Roman" w:hAnsi="Times New Roman"/>
          <w:b/>
          <w:szCs w:val="24"/>
        </w:rPr>
        <w:t>E VALOR</w:t>
      </w:r>
    </w:p>
    <w:p w:rsidR="00116EA5" w:rsidRPr="003B527D" w:rsidRDefault="00116EA5" w:rsidP="002322FB">
      <w:pPr>
        <w:jc w:val="both"/>
        <w:rPr>
          <w:rFonts w:ascii="Times New Roman" w:hAnsi="Times New Roman"/>
          <w:szCs w:val="24"/>
        </w:rPr>
      </w:pPr>
    </w:p>
    <w:p w:rsidR="002322FB" w:rsidRPr="00BE2515" w:rsidRDefault="00116EA5" w:rsidP="002322FB">
      <w:pPr>
        <w:jc w:val="both"/>
        <w:rPr>
          <w:rFonts w:ascii="Times New Roman" w:hAnsi="Times New Roman"/>
          <w:szCs w:val="24"/>
        </w:rPr>
      </w:pPr>
      <w:r w:rsidRPr="00BE2515">
        <w:rPr>
          <w:rFonts w:ascii="Times New Roman" w:hAnsi="Times New Roman"/>
          <w:szCs w:val="24"/>
        </w:rPr>
        <w:t>3</w:t>
      </w:r>
      <w:r w:rsidR="002322FB" w:rsidRPr="00BE2515">
        <w:rPr>
          <w:rFonts w:ascii="Times New Roman" w:hAnsi="Times New Roman"/>
          <w:szCs w:val="24"/>
        </w:rPr>
        <w:t xml:space="preserve">.1 A presente </w:t>
      </w:r>
      <w:r w:rsidR="00916648" w:rsidRPr="00BE2515">
        <w:rPr>
          <w:rFonts w:ascii="Times New Roman" w:hAnsi="Times New Roman"/>
          <w:szCs w:val="24"/>
        </w:rPr>
        <w:t xml:space="preserve">contratação de empresa especializada para o fornecimento </w:t>
      </w:r>
      <w:r w:rsidR="001307BB" w:rsidRPr="00BE2515">
        <w:rPr>
          <w:rFonts w:ascii="Times New Roman" w:eastAsia="Helvetica" w:hAnsi="Times New Roman"/>
          <w:color w:val="000000"/>
          <w:kern w:val="16"/>
          <w:szCs w:val="24"/>
        </w:rPr>
        <w:t xml:space="preserve">de </w:t>
      </w:r>
      <w:r w:rsidR="0019677D" w:rsidRPr="00BE2515">
        <w:rPr>
          <w:rFonts w:ascii="Times New Roman" w:hAnsi="Times New Roman"/>
          <w:szCs w:val="24"/>
        </w:rPr>
        <w:t xml:space="preserve">contratação de empresa especializada para o fornecimento de </w:t>
      </w:r>
      <w:r w:rsidR="00BE2515" w:rsidRPr="00BE2515">
        <w:rPr>
          <w:rFonts w:ascii="Times New Roman" w:hAnsi="Times New Roman"/>
          <w:szCs w:val="24"/>
        </w:rPr>
        <w:t>móveis, mobiliários comuns, escritório e hosp</w:t>
      </w:r>
      <w:r w:rsidR="00BE2515" w:rsidRPr="00BE2515">
        <w:rPr>
          <w:rFonts w:ascii="Times New Roman" w:hAnsi="Times New Roman"/>
          <w:szCs w:val="24"/>
        </w:rPr>
        <w:t>i</w:t>
      </w:r>
      <w:r w:rsidR="00BE2515" w:rsidRPr="00BE2515">
        <w:rPr>
          <w:rFonts w:ascii="Times New Roman" w:hAnsi="Times New Roman"/>
          <w:szCs w:val="24"/>
        </w:rPr>
        <w:t>talar, para as Unidades de Saúde da Atenção Básica e para o Hospital Municipal Thuany Ga</w:t>
      </w:r>
      <w:r w:rsidR="00BE2515" w:rsidRPr="00BE2515">
        <w:rPr>
          <w:rFonts w:ascii="Times New Roman" w:hAnsi="Times New Roman"/>
          <w:szCs w:val="24"/>
        </w:rPr>
        <w:t>r</w:t>
      </w:r>
      <w:r w:rsidR="00BE2515" w:rsidRPr="00BE2515">
        <w:rPr>
          <w:rFonts w:ascii="Times New Roman" w:hAnsi="Times New Roman"/>
          <w:szCs w:val="24"/>
        </w:rPr>
        <w:t>cia Ribeiro atender as necessidades da Secretária de Saúde de Piracanjuba, a serem pagos com bloco de financiamento de EMENDAS PARLAMENTARES:</w:t>
      </w:r>
    </w:p>
    <w:p w:rsidR="002322FB" w:rsidRDefault="002322FB" w:rsidP="002322FB">
      <w:pPr>
        <w:rPr>
          <w:rFonts w:ascii="Times New Roman" w:hAnsi="Times New Roman"/>
          <w:szCs w:val="24"/>
        </w:rPr>
      </w:pPr>
    </w:p>
    <w:tbl>
      <w:tblPr>
        <w:tblW w:w="9862" w:type="dxa"/>
        <w:tblInd w:w="65" w:type="dxa"/>
        <w:tblCellMar>
          <w:left w:w="70" w:type="dxa"/>
          <w:right w:w="70" w:type="dxa"/>
        </w:tblCellMar>
        <w:tblLook w:val="04A0"/>
      </w:tblPr>
      <w:tblGrid>
        <w:gridCol w:w="781"/>
        <w:gridCol w:w="661"/>
        <w:gridCol w:w="660"/>
        <w:gridCol w:w="6125"/>
        <w:gridCol w:w="1635"/>
      </w:tblGrid>
      <w:tr w:rsidR="0024553B" w:rsidRPr="00D36E09" w:rsidTr="00727750">
        <w:trPr>
          <w:trHeight w:val="871"/>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b/>
                <w:bCs/>
                <w:color w:val="000000"/>
                <w:szCs w:val="24"/>
              </w:rPr>
            </w:pPr>
            <w:r w:rsidRPr="00B35283">
              <w:rPr>
                <w:rFonts w:ascii="Times New Roman" w:hAnsi="Times New Roman"/>
                <w:b/>
                <w:bCs/>
                <w:color w:val="000000"/>
                <w:szCs w:val="24"/>
              </w:rPr>
              <w:t>ITEM</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b/>
                <w:bCs/>
                <w:color w:val="000000"/>
                <w:szCs w:val="24"/>
              </w:rPr>
            </w:pPr>
            <w:r w:rsidRPr="00B35283">
              <w:rPr>
                <w:rFonts w:ascii="Times New Roman" w:hAnsi="Times New Roman"/>
                <w:b/>
                <w:bCs/>
                <w:color w:val="000000"/>
                <w:szCs w:val="24"/>
              </w:rPr>
              <w:t>QNT</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b/>
                <w:bCs/>
                <w:color w:val="000000"/>
                <w:szCs w:val="24"/>
              </w:rPr>
            </w:pPr>
            <w:r w:rsidRPr="00B35283">
              <w:rPr>
                <w:rFonts w:ascii="Times New Roman" w:hAnsi="Times New Roman"/>
                <w:b/>
                <w:bCs/>
                <w:color w:val="000000"/>
                <w:szCs w:val="24"/>
              </w:rPr>
              <w:t>UND</w:t>
            </w:r>
          </w:p>
        </w:tc>
        <w:tc>
          <w:tcPr>
            <w:tcW w:w="6125" w:type="dxa"/>
            <w:tcBorders>
              <w:top w:val="single" w:sz="4" w:space="0" w:color="auto"/>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b/>
                <w:bCs/>
                <w:color w:val="000000"/>
                <w:szCs w:val="24"/>
              </w:rPr>
            </w:pPr>
            <w:r w:rsidRPr="00B35283">
              <w:rPr>
                <w:rFonts w:ascii="Times New Roman" w:hAnsi="Times New Roman"/>
                <w:b/>
                <w:bCs/>
                <w:color w:val="000000"/>
                <w:szCs w:val="24"/>
              </w:rPr>
              <w:t>ESPECIFICAÇÃO</w:t>
            </w: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rsidR="0024553B" w:rsidRPr="00D36E09" w:rsidRDefault="0024553B" w:rsidP="000D643E">
            <w:pPr>
              <w:jc w:val="center"/>
              <w:rPr>
                <w:rFonts w:ascii="Times New Roman" w:hAnsi="Times New Roman"/>
                <w:b/>
                <w:bCs/>
                <w:color w:val="000000"/>
                <w:szCs w:val="24"/>
              </w:rPr>
            </w:pPr>
            <w:r w:rsidRPr="00B35283">
              <w:rPr>
                <w:rFonts w:ascii="Times New Roman" w:hAnsi="Times New Roman"/>
                <w:b/>
                <w:bCs/>
                <w:color w:val="000000"/>
                <w:szCs w:val="24"/>
              </w:rPr>
              <w:t>MÉDIA DE PREÇOS</w:t>
            </w:r>
          </w:p>
          <w:p w:rsidR="0024553B" w:rsidRPr="00B35283" w:rsidRDefault="0024553B" w:rsidP="000D643E">
            <w:pPr>
              <w:jc w:val="center"/>
              <w:rPr>
                <w:rFonts w:ascii="Times New Roman" w:hAnsi="Times New Roman"/>
                <w:b/>
                <w:bCs/>
                <w:color w:val="000000"/>
                <w:szCs w:val="24"/>
              </w:rPr>
            </w:pPr>
            <w:r w:rsidRPr="00D36E09">
              <w:rPr>
                <w:rFonts w:ascii="Times New Roman" w:hAnsi="Times New Roman"/>
                <w:b/>
                <w:bCs/>
                <w:color w:val="000000"/>
                <w:szCs w:val="24"/>
              </w:rPr>
              <w:t>UNT</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Armário vitrine: Especificação-número de portas 02 portas material de confecção aço / ferro pintado-laterais de vidro possui</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R$ 1.150,00 </w:t>
            </w:r>
          </w:p>
        </w:tc>
      </w:tr>
      <w:tr w:rsidR="0024553B" w:rsidRPr="00D36E09" w:rsidTr="00727750">
        <w:trPr>
          <w:trHeight w:val="33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Armário: Dimensões mínimas:1,80mx700Mm até 2100x100</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R$ 700,00 </w:t>
            </w:r>
          </w:p>
        </w:tc>
      </w:tr>
      <w:tr w:rsidR="0024553B" w:rsidRPr="00D36E09" w:rsidTr="00727750">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 xml:space="preserve">Armário: Dimensões mínimas:1,80mx0,75m Profundidade: 0,40m Material em aço chapa nº 22, 2 portas, 4 prateleiras, com chave e puxadores.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R$ 700,00 </w:t>
            </w:r>
          </w:p>
        </w:tc>
      </w:tr>
      <w:tr w:rsidR="0024553B" w:rsidRPr="00D36E09" w:rsidTr="00727750">
        <w:trPr>
          <w:trHeight w:val="5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Arquivo material de confecção/ gavetas aço/ de 3 a 4 gavetas-deslizamento da gaveta trilho telescópico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w:t>
            </w:r>
            <w:r>
              <w:rPr>
                <w:rFonts w:ascii="Times New Roman" w:hAnsi="Times New Roman"/>
                <w:color w:val="000000"/>
                <w:szCs w:val="24"/>
              </w:rPr>
              <w:t xml:space="preserve"> </w:t>
            </w:r>
            <w:r w:rsidRPr="00B35283">
              <w:rPr>
                <w:rFonts w:ascii="Times New Roman" w:hAnsi="Times New Roman"/>
                <w:color w:val="000000"/>
                <w:szCs w:val="24"/>
              </w:rPr>
              <w:t xml:space="preserve">500,00 </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szCs w:val="24"/>
              </w:rPr>
            </w:pPr>
            <w:r w:rsidRPr="00B35283">
              <w:rPr>
                <w:rFonts w:ascii="Times New Roman" w:hAnsi="Times New Roman"/>
                <w:szCs w:val="24"/>
              </w:rPr>
              <w:t>Balde a pedal especificação-Capacidade de 30 a 49 litros; -Material de confecção- polipropileno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R$ 120,00 </w:t>
            </w:r>
          </w:p>
        </w:tc>
      </w:tr>
      <w:tr w:rsidR="0024553B" w:rsidRPr="00D36E09" w:rsidTr="00727750">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rPr>
                <w:rFonts w:ascii="Times New Roman" w:hAnsi="Times New Roman"/>
                <w:szCs w:val="24"/>
              </w:rPr>
            </w:pPr>
            <w:r w:rsidRPr="00B35283">
              <w:rPr>
                <w:rFonts w:ascii="Times New Roman" w:hAnsi="Times New Roman"/>
                <w:szCs w:val="24"/>
              </w:rPr>
              <w:t>Balde para lixeira: especificação-Capacidade de 11 a 20 l</w:t>
            </w:r>
            <w:r w:rsidRPr="00B35283">
              <w:rPr>
                <w:rFonts w:ascii="Times New Roman" w:hAnsi="Times New Roman"/>
                <w:szCs w:val="24"/>
              </w:rPr>
              <w:t>i</w:t>
            </w:r>
            <w:r w:rsidRPr="00B35283">
              <w:rPr>
                <w:rFonts w:ascii="Times New Roman" w:hAnsi="Times New Roman"/>
                <w:szCs w:val="24"/>
              </w:rPr>
              <w:t xml:space="preserve">tros; -Material de confecção- aço/ferro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R$ 110,00 </w:t>
            </w:r>
          </w:p>
        </w:tc>
      </w:tr>
      <w:tr w:rsidR="0024553B" w:rsidRPr="00D36E09" w:rsidTr="00727750">
        <w:trPr>
          <w:trHeight w:val="31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7</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rPr>
                <w:rFonts w:ascii="Times New Roman" w:hAnsi="Times New Roman"/>
                <w:szCs w:val="24"/>
              </w:rPr>
            </w:pPr>
            <w:r w:rsidRPr="00B35283">
              <w:rPr>
                <w:rFonts w:ascii="Times New Roman" w:hAnsi="Times New Roman"/>
                <w:szCs w:val="24"/>
              </w:rPr>
              <w:t>Biombo triplo-material de confecção-aço/ferro pintado-com rodízios.</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R$ 420,00 </w:t>
            </w:r>
          </w:p>
        </w:tc>
      </w:tr>
      <w:tr w:rsidR="0024553B" w:rsidRPr="00D36E09" w:rsidTr="00727750">
        <w:trPr>
          <w:trHeight w:val="8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8</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Banqueta para parto vertical: composição bacia em alumínio. Estabilidade para até 120kg, com assento estofado e revestido com material impermeável, aberta na frente, confeccionada em aço ou polieturano.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R$ 950,00 </w:t>
            </w:r>
          </w:p>
        </w:tc>
      </w:tr>
      <w:tr w:rsidR="0024553B" w:rsidRPr="00D36E09" w:rsidTr="00727750">
        <w:trPr>
          <w:trHeight w:val="105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9</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Banqueta: material de confecção aço inoxidável, com regul</w:t>
            </w:r>
            <w:r w:rsidRPr="00B35283">
              <w:rPr>
                <w:rFonts w:ascii="Times New Roman" w:hAnsi="Times New Roman"/>
                <w:color w:val="000000"/>
                <w:szCs w:val="24"/>
              </w:rPr>
              <w:t>a</w:t>
            </w:r>
            <w:r w:rsidRPr="00B35283">
              <w:rPr>
                <w:rFonts w:ascii="Times New Roman" w:hAnsi="Times New Roman"/>
                <w:color w:val="000000"/>
                <w:szCs w:val="24"/>
              </w:rPr>
              <w:t>gem de altura, com rodízios e assento giratório e confecci</w:t>
            </w:r>
            <w:r w:rsidRPr="00B35283">
              <w:rPr>
                <w:rFonts w:ascii="Times New Roman" w:hAnsi="Times New Roman"/>
                <w:color w:val="000000"/>
                <w:szCs w:val="24"/>
              </w:rPr>
              <w:t>o</w:t>
            </w:r>
            <w:r w:rsidRPr="00B35283">
              <w:rPr>
                <w:rFonts w:ascii="Times New Roman" w:hAnsi="Times New Roman"/>
                <w:color w:val="000000"/>
                <w:szCs w:val="24"/>
              </w:rPr>
              <w:t>nado em espuma com revestimento em courvim na cor preta. Dimensões mínimas: Alt. mínima: 570mm Alt. máxima 800mm Diâmetro do assento: 370mm</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R$ 500,00 </w:t>
            </w:r>
          </w:p>
        </w:tc>
      </w:tr>
      <w:tr w:rsidR="0024553B" w:rsidRPr="00D36E09" w:rsidTr="00727750">
        <w:trPr>
          <w:trHeight w:val="5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 xml:space="preserve">Banqueta: material em aço inoxidável ou ferro pintado, com regulagem de altura, com rodízios e assento giratório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R$ 500,00 </w:t>
            </w:r>
          </w:p>
        </w:tc>
      </w:tr>
      <w:tr w:rsidR="0024553B" w:rsidRPr="00D36E09" w:rsidTr="00727750">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11</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 xml:space="preserve">Berço para recém-nascido: especificação Rodízios possui Cuna acrílico  Estrutura: aço / ferro pintado Prateleira: possui </w:t>
            </w:r>
            <w:r w:rsidRPr="00B35283">
              <w:rPr>
                <w:rFonts w:ascii="Times New Roman" w:hAnsi="Times New Roman"/>
                <w:color w:val="00000A"/>
                <w:szCs w:val="24"/>
              </w:rPr>
              <w:lastRenderedPageBreak/>
              <w:t>Regulagem: não possui</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lastRenderedPageBreak/>
              <w:t xml:space="preserve"> R$</w:t>
            </w:r>
            <w:r>
              <w:rPr>
                <w:rFonts w:ascii="Times New Roman" w:hAnsi="Times New Roman"/>
                <w:color w:val="000000"/>
                <w:szCs w:val="24"/>
              </w:rPr>
              <w:t xml:space="preserve"> </w:t>
            </w:r>
            <w:r w:rsidRPr="00B35283">
              <w:rPr>
                <w:rFonts w:ascii="Times New Roman" w:hAnsi="Times New Roman"/>
                <w:color w:val="000000"/>
                <w:szCs w:val="24"/>
              </w:rPr>
              <w:t xml:space="preserve">1.200,00 </w:t>
            </w:r>
          </w:p>
        </w:tc>
      </w:tr>
      <w:tr w:rsidR="0024553B" w:rsidRPr="00D36E09" w:rsidTr="00727750">
        <w:trPr>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lastRenderedPageBreak/>
              <w:t>12</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Biombo plumbífero: especificação Espessura mínimo de 02 mm Tipo curvo Estrutura em aço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R$ 6.300,00 </w:t>
            </w:r>
          </w:p>
        </w:tc>
      </w:tr>
      <w:tr w:rsidR="0024553B" w:rsidRPr="00D36E09" w:rsidTr="00727750">
        <w:trPr>
          <w:trHeight w:val="10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13</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12</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Biombo: Biombo triplo em tubo ¾ polegadas, em pintura eletrostática a pó, na cor branca, com no mínimo 6 rodízios em material inoxidável, de no mínimo 2, rodas em silicone, com faces com movimentos 360º, com tecido em algodão cru, com dimensões mínimas de 1,80 M de alturax1,75 de largura.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R$ 420,00 </w:t>
            </w:r>
          </w:p>
        </w:tc>
      </w:tr>
      <w:tr w:rsidR="0024553B" w:rsidRPr="00D36E09" w:rsidTr="00727750">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14</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Biombo em aço/ferro pintado, triplo, com no mínimo 6 rod</w:t>
            </w:r>
            <w:r w:rsidRPr="00B35283">
              <w:rPr>
                <w:rFonts w:ascii="Times New Roman" w:hAnsi="Times New Roman"/>
                <w:color w:val="000000"/>
                <w:szCs w:val="24"/>
              </w:rPr>
              <w:t>í</w:t>
            </w:r>
            <w:r w:rsidRPr="00B35283">
              <w:rPr>
                <w:rFonts w:ascii="Times New Roman" w:hAnsi="Times New Roman"/>
                <w:color w:val="000000"/>
                <w:szCs w:val="24"/>
              </w:rPr>
              <w:t>zios, com tecido em algodão cru, com dimensões mínimas de 1,80 M de alturax1,75 de largura.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R$ 420,00 </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15</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szCs w:val="24"/>
              </w:rPr>
            </w:pPr>
            <w:r w:rsidRPr="00B35283">
              <w:rPr>
                <w:rFonts w:ascii="Times New Roman" w:hAnsi="Times New Roman"/>
                <w:szCs w:val="24"/>
              </w:rPr>
              <w:t>Braçadeira para injeção: especificação-Material de confecção aço inoxidável-Apoio do braço aço inoxidável Tipo pedestal altura regulável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R$ 270,00 </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Cadeira em aço/ferro pintado, sem braços, com rodízios, po</w:t>
            </w:r>
            <w:r w:rsidRPr="00B35283">
              <w:rPr>
                <w:rFonts w:ascii="Times New Roman" w:hAnsi="Times New Roman"/>
                <w:color w:val="00000A"/>
                <w:szCs w:val="24"/>
              </w:rPr>
              <w:t>s</w:t>
            </w:r>
            <w:r w:rsidRPr="00B35283">
              <w:rPr>
                <w:rFonts w:ascii="Times New Roman" w:hAnsi="Times New Roman"/>
                <w:color w:val="00000A"/>
                <w:szCs w:val="24"/>
              </w:rPr>
              <w:t>sui regulagem de altura, assento/encosto em material estofado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R$ 90,00 </w:t>
            </w:r>
          </w:p>
        </w:tc>
      </w:tr>
      <w:tr w:rsidR="0024553B" w:rsidRPr="00D36E09" w:rsidTr="00727750">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17</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Cadeira em aço/ferro pintado, sem braços, com rodízios, sem regulagem de altura, assento/encosto em material estofado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R$ 90,00 </w:t>
            </w:r>
          </w:p>
        </w:tc>
      </w:tr>
      <w:tr w:rsidR="0024553B" w:rsidRPr="00D36E09" w:rsidTr="00727750">
        <w:trPr>
          <w:trHeight w:val="5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18</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110</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Cadeira em aço/ferro pintado, sem braços, com rodízios, sem regulagem de altura, assento/encosto em material de polipr</w:t>
            </w:r>
            <w:r w:rsidRPr="00B35283">
              <w:rPr>
                <w:rFonts w:ascii="Times New Roman" w:hAnsi="Times New Roman"/>
                <w:color w:val="00000A"/>
                <w:szCs w:val="24"/>
              </w:rPr>
              <w:t>o</w:t>
            </w:r>
            <w:r w:rsidRPr="00B35283">
              <w:rPr>
                <w:rFonts w:ascii="Times New Roman" w:hAnsi="Times New Roman"/>
                <w:color w:val="00000A"/>
                <w:szCs w:val="24"/>
              </w:rPr>
              <w:t>pileno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R$ 90,00 </w:t>
            </w:r>
          </w:p>
        </w:tc>
      </w:tr>
      <w:tr w:rsidR="0024553B" w:rsidRPr="00D36E09" w:rsidTr="00727750">
        <w:trPr>
          <w:trHeight w:val="5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19</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szCs w:val="24"/>
              </w:rPr>
            </w:pPr>
            <w:r w:rsidRPr="00B35283">
              <w:rPr>
                <w:rFonts w:ascii="Times New Roman" w:hAnsi="Times New Roman"/>
                <w:szCs w:val="24"/>
              </w:rPr>
              <w:t>Cadeira para coleta de sangue: especificação Material de co</w:t>
            </w:r>
            <w:r w:rsidRPr="00B35283">
              <w:rPr>
                <w:rFonts w:ascii="Times New Roman" w:hAnsi="Times New Roman"/>
                <w:szCs w:val="24"/>
              </w:rPr>
              <w:t>n</w:t>
            </w:r>
            <w:r w:rsidRPr="00B35283">
              <w:rPr>
                <w:rFonts w:ascii="Times New Roman" w:hAnsi="Times New Roman"/>
                <w:szCs w:val="24"/>
              </w:rPr>
              <w:t>fecção aço / ferro pintado Braçadeira regulável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R$ 570,00 </w:t>
            </w:r>
          </w:p>
        </w:tc>
      </w:tr>
      <w:tr w:rsidR="0024553B" w:rsidRPr="00D36E09" w:rsidTr="00727750">
        <w:trPr>
          <w:trHeight w:val="5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20</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Cadeira para obeso: especificação Braços não possui Rod</w:t>
            </w:r>
            <w:r w:rsidRPr="00B35283">
              <w:rPr>
                <w:rFonts w:ascii="Times New Roman" w:hAnsi="Times New Roman"/>
                <w:color w:val="00000A"/>
                <w:szCs w:val="24"/>
              </w:rPr>
              <w:t>í</w:t>
            </w:r>
            <w:r w:rsidRPr="00B35283">
              <w:rPr>
                <w:rFonts w:ascii="Times New Roman" w:hAnsi="Times New Roman"/>
                <w:color w:val="00000A"/>
                <w:szCs w:val="24"/>
              </w:rPr>
              <w:t>zios: não possui Material de confecção estofado Estrutura aço / ferro pintado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R$ 670,00 </w:t>
            </w:r>
          </w:p>
        </w:tc>
      </w:tr>
      <w:tr w:rsidR="0024553B" w:rsidRPr="00D36E09" w:rsidTr="00727750">
        <w:trPr>
          <w:trHeight w:val="26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21</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rPr>
                <w:rFonts w:ascii="Times New Roman" w:hAnsi="Times New Roman"/>
                <w:color w:val="000000"/>
                <w:szCs w:val="24"/>
              </w:rPr>
            </w:pPr>
            <w:r w:rsidRPr="00B35283">
              <w:rPr>
                <w:rFonts w:ascii="Times New Roman" w:hAnsi="Times New Roman"/>
                <w:color w:val="000000"/>
                <w:szCs w:val="24"/>
              </w:rPr>
              <w:t>Cama hospitalar: tipo Fawler mecânica em estrutura em tubos de aço inoxidável, com cabeceira e peseira removíveis, em poliuretano, com leito em chapa de aço inox perfurado, com espessura mínima de 1,5 mm, com par de grades em aço inox, ambas de abaixar, com movimentos de dorso, pernas, trend</w:t>
            </w:r>
            <w:r w:rsidRPr="00B35283">
              <w:rPr>
                <w:rFonts w:ascii="Times New Roman" w:hAnsi="Times New Roman"/>
                <w:color w:val="000000"/>
                <w:szCs w:val="24"/>
              </w:rPr>
              <w:t>e</w:t>
            </w:r>
            <w:r w:rsidRPr="00B35283">
              <w:rPr>
                <w:rFonts w:ascii="Times New Roman" w:hAnsi="Times New Roman"/>
                <w:color w:val="000000"/>
                <w:szCs w:val="24"/>
              </w:rPr>
              <w:t>lemburg e próclive comandados por 3 manivelas escamote</w:t>
            </w:r>
            <w:r w:rsidRPr="00B35283">
              <w:rPr>
                <w:rFonts w:ascii="Times New Roman" w:hAnsi="Times New Roman"/>
                <w:color w:val="000000"/>
                <w:szCs w:val="24"/>
              </w:rPr>
              <w:t>á</w:t>
            </w:r>
            <w:r w:rsidRPr="00B35283">
              <w:rPr>
                <w:rFonts w:ascii="Times New Roman" w:hAnsi="Times New Roman"/>
                <w:color w:val="000000"/>
                <w:szCs w:val="24"/>
              </w:rPr>
              <w:t>veis, com suporte de soro em inox e com no minimo 2 lugares para fixação do suporte, com colchão na dimensão do leito, espessura mínima de 10 cm e densidade de no mínimo d-33, revestido em courvin, com rodízios em material inoxidável, de no mínimo 5, sendo no mínimo 2 com freios, rodas em silicone, com capacidade para suportar pacientes de até 150 kg, com dimensões mínimas de 1,90 m de comprimento x 0,80 m de largura x 0,65 m de altura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w:t>
            </w:r>
            <w:r>
              <w:rPr>
                <w:rFonts w:ascii="Times New Roman" w:hAnsi="Times New Roman"/>
                <w:color w:val="000000"/>
                <w:szCs w:val="24"/>
              </w:rPr>
              <w:t xml:space="preserve"> </w:t>
            </w:r>
            <w:r w:rsidRPr="00B35283">
              <w:rPr>
                <w:rFonts w:ascii="Times New Roman" w:hAnsi="Times New Roman"/>
                <w:color w:val="000000"/>
                <w:szCs w:val="24"/>
              </w:rPr>
              <w:t xml:space="preserve">5.000,00 </w:t>
            </w:r>
          </w:p>
        </w:tc>
      </w:tr>
      <w:tr w:rsidR="0024553B" w:rsidRPr="00D36E09" w:rsidTr="00727750">
        <w:trPr>
          <w:trHeight w:val="106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22</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Cama hospitalar: tipo Fawler mecânica, com grades laterais, aplicação para adultos, 03 manivelas, leito em aço inoxidável, suporte de soro, cabeceira/peseira removíveis de polipropil</w:t>
            </w:r>
            <w:r w:rsidRPr="00B35283">
              <w:rPr>
                <w:rFonts w:ascii="Times New Roman" w:hAnsi="Times New Roman"/>
                <w:color w:val="000000"/>
                <w:szCs w:val="24"/>
              </w:rPr>
              <w:t>e</w:t>
            </w:r>
            <w:r w:rsidRPr="00B35283">
              <w:rPr>
                <w:rFonts w:ascii="Times New Roman" w:hAnsi="Times New Roman"/>
                <w:color w:val="000000"/>
                <w:szCs w:val="24"/>
              </w:rPr>
              <w:t>no ou similar, estrutura em aço inoxidável, com rodízios e colchão hospitalar mínimo D28, dimensões mínimas 1,90x0,90x0,60 (CXLXA)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R$ 5.000,00 </w:t>
            </w:r>
          </w:p>
        </w:tc>
      </w:tr>
      <w:tr w:rsidR="0024553B" w:rsidRPr="00D36E09" w:rsidTr="00727750">
        <w:trPr>
          <w:trHeight w:val="16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lastRenderedPageBreak/>
              <w:t>23</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Cama PPP com movimentos de elevação de leito. Apoio de pernas removível, apoio de coxas, calcanhar, munhequeiras e dispositivo para coleta de liquídos. Base dividida em no m</w:t>
            </w:r>
            <w:r w:rsidRPr="00B35283">
              <w:rPr>
                <w:rFonts w:ascii="Times New Roman" w:hAnsi="Times New Roman"/>
                <w:color w:val="000000"/>
                <w:szCs w:val="24"/>
              </w:rPr>
              <w:t>í</w:t>
            </w:r>
            <w:r w:rsidRPr="00B35283">
              <w:rPr>
                <w:rFonts w:ascii="Times New Roman" w:hAnsi="Times New Roman"/>
                <w:color w:val="000000"/>
                <w:szCs w:val="24"/>
              </w:rPr>
              <w:t>nimo 4 seções: dorso, assento, perneiras e complemento da perneira removível. Com rodízios de no mínimo 6 polegadas de diâmetro. Com grades na região do dorso, injetadas e com acabamento pintado em poliuretanos. Capacidade mínima de 120 kg. Acompanha colchão compatível com as dimensões da cama.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R$ 5.700,00 </w:t>
            </w:r>
          </w:p>
        </w:tc>
      </w:tr>
      <w:tr w:rsidR="0024553B" w:rsidRPr="00D36E09" w:rsidTr="00727750">
        <w:trPr>
          <w:trHeight w:val="11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24</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20</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Cama hospitalar: tipo fawler mecânica, aplicação adulto-rodízios possui-colchão hospitalar mínimo d 28-material de confecção -estrutura/leito em chapa aço / ferro pintado-acionamento por manivelas 03-cabeceira / peseira poliuretano / similar grades laterais aço inoxidável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R$ 5.000,00 </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25</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Carro de curativos: especificação Material de confecção aço inoxidável Acessório(s): balde e bacia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R$ 1.400,00 </w:t>
            </w:r>
          </w:p>
        </w:tc>
      </w:tr>
      <w:tr w:rsidR="0024553B" w:rsidRPr="00D36E09" w:rsidTr="00727750">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26</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Carro de Curativos: material de confecção aço/ferro pintado com 4 rodízios, com suporte e acessórios balde e bacia, na cor branco. Dimensões minimas: 0,45m x 0,75m x 0,80m.</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R$ 1.400,00 </w:t>
            </w:r>
          </w:p>
        </w:tc>
      </w:tr>
      <w:tr w:rsidR="0024553B" w:rsidRPr="00D36E09" w:rsidTr="00727750">
        <w:trPr>
          <w:trHeight w:val="32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27</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Carro de Emergência: com estrutura em aço, com pintura el</w:t>
            </w:r>
            <w:r w:rsidRPr="00B35283">
              <w:rPr>
                <w:rFonts w:ascii="Times New Roman" w:hAnsi="Times New Roman"/>
                <w:color w:val="000000"/>
                <w:szCs w:val="24"/>
              </w:rPr>
              <w:t>e</w:t>
            </w:r>
            <w:r w:rsidRPr="00B35283">
              <w:rPr>
                <w:rFonts w:ascii="Times New Roman" w:hAnsi="Times New Roman"/>
                <w:color w:val="000000"/>
                <w:szCs w:val="24"/>
              </w:rPr>
              <w:t>trostática sobre tratamento anti ferruginoso, com tampo sup</w:t>
            </w:r>
            <w:r w:rsidRPr="00B35283">
              <w:rPr>
                <w:rFonts w:ascii="Times New Roman" w:hAnsi="Times New Roman"/>
                <w:color w:val="000000"/>
                <w:szCs w:val="24"/>
              </w:rPr>
              <w:t>e</w:t>
            </w:r>
            <w:r w:rsidRPr="00B35283">
              <w:rPr>
                <w:rFonts w:ascii="Times New Roman" w:hAnsi="Times New Roman"/>
                <w:color w:val="000000"/>
                <w:szCs w:val="24"/>
              </w:rPr>
              <w:t>rior em aço inox para manipulação de medicamentos, com suporte giratório para desfibrilador ou cardioversor, com no mínimo 4 gavetas, que ocupem toda a largura do carro, sendo a primeira para acondicionamento de medicamentos com d</w:t>
            </w:r>
            <w:r w:rsidRPr="00B35283">
              <w:rPr>
                <w:rFonts w:ascii="Times New Roman" w:hAnsi="Times New Roman"/>
                <w:color w:val="000000"/>
                <w:szCs w:val="24"/>
              </w:rPr>
              <w:t>i</w:t>
            </w:r>
            <w:r w:rsidRPr="00B35283">
              <w:rPr>
                <w:rFonts w:ascii="Times New Roman" w:hAnsi="Times New Roman"/>
                <w:color w:val="000000"/>
                <w:szCs w:val="24"/>
              </w:rPr>
              <w:t>visórias, com régua com filtro de linha com no mínimo de 3 tomadas, com tábua para massagem cardíaca em material resistente, com suporte de cilindro de oxigênio, com suporte de soro em aço inox com altura ajustável, com para-choque de borracha em toda a volta para proteção contra choque-mecânico, com sistema de lacre (comum ou pelo suporte de soro), com 4 rodízios de no mínimo 4 polegadas, com freio em pelo menos 02 rodízios, com extensão elétrica de no m</w:t>
            </w:r>
            <w:r w:rsidRPr="00B35283">
              <w:rPr>
                <w:rFonts w:ascii="Times New Roman" w:hAnsi="Times New Roman"/>
                <w:color w:val="000000"/>
                <w:szCs w:val="24"/>
              </w:rPr>
              <w:t>í</w:t>
            </w:r>
            <w:r w:rsidRPr="00B35283">
              <w:rPr>
                <w:rFonts w:ascii="Times New Roman" w:hAnsi="Times New Roman"/>
                <w:color w:val="000000"/>
                <w:szCs w:val="24"/>
              </w:rPr>
              <w:t>nimo 5 metros, tipo de alimentação: 110 e/ou 220 V (depe</w:t>
            </w:r>
            <w:r w:rsidRPr="00B35283">
              <w:rPr>
                <w:rFonts w:ascii="Times New Roman" w:hAnsi="Times New Roman"/>
                <w:color w:val="000000"/>
                <w:szCs w:val="24"/>
              </w:rPr>
              <w:t>n</w:t>
            </w:r>
            <w:r w:rsidRPr="00B35283">
              <w:rPr>
                <w:rFonts w:ascii="Times New Roman" w:hAnsi="Times New Roman"/>
                <w:color w:val="000000"/>
                <w:szCs w:val="24"/>
              </w:rPr>
              <w:t>dendo do local a ser instalado o equipamento), frequência 60 Hz. Com dimensões mínimas: 800 mm L:500mm P: 450mm.</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R$ 2.500,00 </w:t>
            </w:r>
          </w:p>
        </w:tc>
      </w:tr>
      <w:tr w:rsidR="0024553B" w:rsidRPr="00D36E09" w:rsidTr="00727750">
        <w:trPr>
          <w:trHeight w:val="102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28</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Carro Maca Simples: confeccionado em aço/ferro pintado, com grades laterais, com suporte para soro, com colchonete revestido com material impermeável, com cabeceira regulável manual, rodízio de 5``, dimensões mínimas 1,90X 0,55X 0,85m, cor branco.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R$ 3.250,00 </w:t>
            </w:r>
          </w:p>
        </w:tc>
      </w:tr>
      <w:tr w:rsidR="0024553B" w:rsidRPr="00D36E09" w:rsidTr="00727750">
        <w:trPr>
          <w:trHeight w:val="10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29</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rPr>
                <w:rFonts w:ascii="Times New Roman" w:hAnsi="Times New Roman"/>
                <w:color w:val="000000"/>
                <w:szCs w:val="24"/>
              </w:rPr>
            </w:pPr>
            <w:r w:rsidRPr="00B35283">
              <w:rPr>
                <w:rFonts w:ascii="Times New Roman" w:hAnsi="Times New Roman"/>
                <w:color w:val="000000"/>
                <w:szCs w:val="24"/>
              </w:rPr>
              <w:t>Carro Maca Simples: confeccionado em aço/ferro pintado, com grades laterais, sem suporte para soro, com cabeceira regulável manual, rodízio de 5``, dimensões mínimas 1,90X 0,55X 0,85 metros, cor branco, com colchonete revestido com material impermeável.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R$ 3.250,00 </w:t>
            </w:r>
          </w:p>
        </w:tc>
      </w:tr>
      <w:tr w:rsidR="0024553B" w:rsidRPr="00D36E09" w:rsidTr="00727750">
        <w:trPr>
          <w:trHeight w:val="105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lastRenderedPageBreak/>
              <w:t>30</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Carro Maca Simples: material de confecção aço inoxidável, não possui suporte de soro, com grades laterais e com colch</w:t>
            </w:r>
            <w:r w:rsidRPr="00B35283">
              <w:rPr>
                <w:rFonts w:ascii="Times New Roman" w:hAnsi="Times New Roman"/>
                <w:color w:val="000000"/>
                <w:szCs w:val="24"/>
              </w:rPr>
              <w:t>o</w:t>
            </w:r>
            <w:r w:rsidRPr="00B35283">
              <w:rPr>
                <w:rFonts w:ascii="Times New Roman" w:hAnsi="Times New Roman"/>
                <w:color w:val="000000"/>
                <w:szCs w:val="24"/>
              </w:rPr>
              <w:t>nete revestido com material impermeável, com cabeceira r</w:t>
            </w:r>
            <w:r w:rsidRPr="00B35283">
              <w:rPr>
                <w:rFonts w:ascii="Times New Roman" w:hAnsi="Times New Roman"/>
                <w:color w:val="000000"/>
                <w:szCs w:val="24"/>
              </w:rPr>
              <w:t>e</w:t>
            </w:r>
            <w:r w:rsidRPr="00B35283">
              <w:rPr>
                <w:rFonts w:ascii="Times New Roman" w:hAnsi="Times New Roman"/>
                <w:color w:val="000000"/>
                <w:szCs w:val="24"/>
              </w:rPr>
              <w:t>gulável manual, rodízio de 5``, dimensões mínimas 1,90X 0,55X 0,85 metros, cor branco.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R$ 3.250,00 </w:t>
            </w:r>
          </w:p>
        </w:tc>
      </w:tr>
      <w:tr w:rsidR="0024553B" w:rsidRPr="00D36E09" w:rsidTr="00727750">
        <w:trPr>
          <w:trHeight w:val="8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31</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szCs w:val="24"/>
              </w:rPr>
            </w:pPr>
            <w:r w:rsidRPr="00B35283">
              <w:rPr>
                <w:rFonts w:ascii="Times New Roman" w:hAnsi="Times New Roman"/>
                <w:szCs w:val="24"/>
              </w:rPr>
              <w:t>Carro para material de limpeza: especificação-Material de confecção polipropileno-Balde espremedor possui; kit c/ mops líquido e pó, placa sinaliz. E pá: possui-Saco de vinil: possui</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R$ 1.000,00 </w:t>
            </w:r>
          </w:p>
        </w:tc>
      </w:tr>
      <w:tr w:rsidR="0024553B" w:rsidRPr="00D36E09" w:rsidTr="00727750">
        <w:trPr>
          <w:trHeight w:val="5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32</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Carro para transporte de materiais (diversos): especificação Tipo cuba/ mín 200 l/polipropileno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R$ 3.500,00 </w:t>
            </w:r>
          </w:p>
        </w:tc>
      </w:tr>
      <w:tr w:rsidR="0024553B" w:rsidRPr="00D36E09" w:rsidTr="00727750">
        <w:trPr>
          <w:trHeight w:val="132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33</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Carro para transporte de materiais diversos: estrutura em aço inox, com duas portas de abrir em aço inox com travas, com mínimo uma prateleira em aço inox, com para-choque de bo</w:t>
            </w:r>
            <w:r w:rsidRPr="00B35283">
              <w:rPr>
                <w:rFonts w:ascii="Times New Roman" w:hAnsi="Times New Roman"/>
                <w:color w:val="000000"/>
                <w:szCs w:val="24"/>
              </w:rPr>
              <w:t>r</w:t>
            </w:r>
            <w:r w:rsidRPr="00B35283">
              <w:rPr>
                <w:rFonts w:ascii="Times New Roman" w:hAnsi="Times New Roman"/>
                <w:color w:val="000000"/>
                <w:szCs w:val="24"/>
              </w:rPr>
              <w:t>racha, em toda a volta, com puxadores em aço inox, com 04 rodízios com no mínimo 5 polegadas, sendo 2 giratórios e 2 fixos, com dimensões mínima: C:1000MM, L:600MM, A:800MM.</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R$ 3.500,00 </w:t>
            </w:r>
          </w:p>
        </w:tc>
      </w:tr>
      <w:tr w:rsidR="0024553B" w:rsidRPr="00D36E09" w:rsidTr="00727750">
        <w:trPr>
          <w:trHeight w:val="5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34</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Carro térmico: especificação - dimensões mínimas mínimo de 1,28 x 0,63 x 1,25 - Temperatura isolamento térmico Material de confecção: aço inoxidável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rPr>
                <w:rFonts w:ascii="Times New Roman" w:hAnsi="Times New Roman"/>
                <w:color w:val="000000"/>
                <w:szCs w:val="24"/>
              </w:rPr>
            </w:pPr>
            <w:r w:rsidRPr="00B35283">
              <w:rPr>
                <w:rFonts w:ascii="Times New Roman" w:hAnsi="Times New Roman"/>
                <w:color w:val="000000"/>
                <w:szCs w:val="24"/>
              </w:rPr>
              <w:t xml:space="preserve"> R$ 17.000,00 </w:t>
            </w:r>
          </w:p>
        </w:tc>
      </w:tr>
      <w:tr w:rsidR="0024553B" w:rsidRPr="00D36E09" w:rsidTr="00727750">
        <w:trPr>
          <w:trHeight w:val="31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35</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rPr>
                <w:rFonts w:ascii="Times New Roman" w:hAnsi="Times New Roman"/>
                <w:color w:val="000000"/>
                <w:szCs w:val="24"/>
              </w:rPr>
            </w:pPr>
            <w:r w:rsidRPr="00B35283">
              <w:rPr>
                <w:rFonts w:ascii="Times New Roman" w:hAnsi="Times New Roman"/>
                <w:color w:val="000000"/>
                <w:szCs w:val="24"/>
              </w:rPr>
              <w:t>Escada com 02 degraus: confeccionada em aço inoxidável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R$ 300,00 </w:t>
            </w:r>
          </w:p>
        </w:tc>
      </w:tr>
      <w:tr w:rsidR="0024553B" w:rsidRPr="00D36E09" w:rsidTr="00727750">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36</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Estante: capacidade/prateleiras mínimo de 100KG/06 prat</w:t>
            </w:r>
            <w:r w:rsidRPr="00B35283">
              <w:rPr>
                <w:rFonts w:ascii="Times New Roman" w:hAnsi="Times New Roman"/>
                <w:color w:val="000000"/>
                <w:szCs w:val="24"/>
              </w:rPr>
              <w:t>e</w:t>
            </w:r>
            <w:r w:rsidRPr="00B35283">
              <w:rPr>
                <w:rFonts w:ascii="Times New Roman" w:hAnsi="Times New Roman"/>
                <w:color w:val="000000"/>
                <w:szCs w:val="24"/>
              </w:rPr>
              <w:t>leiras, com reforço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R$ 370,00 </w:t>
            </w:r>
          </w:p>
        </w:tc>
      </w:tr>
      <w:tr w:rsidR="0024553B" w:rsidRPr="00D36E09" w:rsidTr="00727750">
        <w:trPr>
          <w:trHeight w:val="3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37</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rPr>
                <w:rFonts w:ascii="Times New Roman" w:hAnsi="Times New Roman"/>
                <w:color w:val="000000"/>
                <w:szCs w:val="24"/>
              </w:rPr>
            </w:pPr>
            <w:r w:rsidRPr="00B35283">
              <w:rPr>
                <w:rFonts w:ascii="Times New Roman" w:hAnsi="Times New Roman"/>
                <w:color w:val="000000"/>
                <w:szCs w:val="24"/>
              </w:rPr>
              <w:t>Longarina: com número de assento de 03 lugares e asse</w:t>
            </w:r>
            <w:r w:rsidRPr="00B35283">
              <w:rPr>
                <w:rFonts w:ascii="Times New Roman" w:hAnsi="Times New Roman"/>
                <w:color w:val="000000"/>
                <w:szCs w:val="24"/>
              </w:rPr>
              <w:t>n</w:t>
            </w:r>
            <w:r w:rsidRPr="00B35283">
              <w:rPr>
                <w:rFonts w:ascii="Times New Roman" w:hAnsi="Times New Roman"/>
                <w:color w:val="000000"/>
                <w:szCs w:val="24"/>
              </w:rPr>
              <w:t>to/encosto de polipropileno.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R$ 500,00 </w:t>
            </w:r>
          </w:p>
        </w:tc>
      </w:tr>
      <w:tr w:rsidR="0024553B" w:rsidRPr="00D36E09" w:rsidTr="00727750">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38</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 xml:space="preserve">Mesa de escritório: composição formato em L, material da tampa em madeira/MDP/MDF/similar, divisões de 02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R$ 360,00 </w:t>
            </w:r>
          </w:p>
        </w:tc>
      </w:tr>
      <w:tr w:rsidR="0024553B" w:rsidRPr="00D36E09" w:rsidTr="00727750">
        <w:trPr>
          <w:trHeight w:val="79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39</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 xml:space="preserve">Mesa para computador: Base madeira/MDP/MDF/similar, -material de confecção madeira/MDP/MDF/similar,- divisões de 03 a 04 gavetas, com suporte de CPU, teclado e impressora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R$ 500,00 </w:t>
            </w:r>
          </w:p>
        </w:tc>
      </w:tr>
      <w:tr w:rsidR="0024553B" w:rsidRPr="00D36E09" w:rsidTr="00727750">
        <w:trPr>
          <w:trHeight w:val="5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40</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 xml:space="preserve">Mesa para Impressora: Estrutura em aço/ferro pintado preto, tampo em madeira/MDP/MDF/Similar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R$ 150,00 </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41</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Mesa Auxiliar: Mesa auxiliar hospitalar, estrutura tubular, tampo prateleira aço inoxidável, retangular, 60 cm, 40 cm, 80 cm, com 04 pés rodízios de 02.</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R$ 600,00 </w:t>
            </w:r>
          </w:p>
        </w:tc>
      </w:tr>
      <w:tr w:rsidR="0024553B" w:rsidRPr="00D36E09" w:rsidTr="00727750">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42</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Mesa de cabeceira com refeição acoplada: especificação-Material de confecção madeira/ mdp/ mdf/ similar-Gaveta: possui-Portas: possui-Rodízios: possui-Acessório(s): mesa de refeição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R$ 950,00 </w:t>
            </w:r>
          </w:p>
        </w:tc>
      </w:tr>
      <w:tr w:rsidR="0024553B" w:rsidRPr="00D36E09" w:rsidTr="00727750">
        <w:trPr>
          <w:trHeight w:val="79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43</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Mesa de exames: especificação-Posição do leito FIXO</w:t>
            </w:r>
            <w:r w:rsidRPr="00B35283">
              <w:rPr>
                <w:rFonts w:ascii="Times New Roman" w:hAnsi="Times New Roman"/>
                <w:b/>
                <w:bCs/>
                <w:color w:val="000000"/>
                <w:szCs w:val="24"/>
              </w:rPr>
              <w:t>-</w:t>
            </w:r>
            <w:r w:rsidRPr="00B35283">
              <w:rPr>
                <w:rFonts w:ascii="Times New Roman" w:hAnsi="Times New Roman"/>
                <w:color w:val="000000"/>
                <w:szCs w:val="24"/>
              </w:rPr>
              <w:t>Material de confecção aço / ferro pintado-Gabinete com po</w:t>
            </w:r>
            <w:r w:rsidRPr="00B35283">
              <w:rPr>
                <w:rFonts w:ascii="Times New Roman" w:hAnsi="Times New Roman"/>
                <w:color w:val="000000"/>
                <w:szCs w:val="24"/>
              </w:rPr>
              <w:t>r</w:t>
            </w:r>
            <w:r w:rsidRPr="00B35283">
              <w:rPr>
                <w:rFonts w:ascii="Times New Roman" w:hAnsi="Times New Roman"/>
                <w:color w:val="000000"/>
                <w:szCs w:val="24"/>
              </w:rPr>
              <w:t>tas e gavetas não possui-Acessório(s): suporte para papel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R$ 1.350,00 </w:t>
            </w:r>
          </w:p>
        </w:tc>
      </w:tr>
      <w:tr w:rsidR="0024553B" w:rsidRPr="00D36E09" w:rsidTr="00727750">
        <w:trPr>
          <w:trHeight w:val="8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44</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 xml:space="preserve">Mesa de exames: especificação-Posição do leito </w:t>
            </w:r>
            <w:r w:rsidRPr="00B35283">
              <w:rPr>
                <w:rFonts w:ascii="Times New Roman" w:hAnsi="Times New Roman"/>
                <w:b/>
                <w:bCs/>
                <w:color w:val="000000"/>
                <w:szCs w:val="24"/>
              </w:rPr>
              <w:t>móvel-</w:t>
            </w:r>
            <w:r w:rsidRPr="00B35283">
              <w:rPr>
                <w:rFonts w:ascii="Times New Roman" w:hAnsi="Times New Roman"/>
                <w:color w:val="000000"/>
                <w:szCs w:val="24"/>
              </w:rPr>
              <w:t>Material de confecção aço / ferro pintado-Gabinete com po</w:t>
            </w:r>
            <w:r w:rsidRPr="00B35283">
              <w:rPr>
                <w:rFonts w:ascii="Times New Roman" w:hAnsi="Times New Roman"/>
                <w:color w:val="000000"/>
                <w:szCs w:val="24"/>
              </w:rPr>
              <w:t>r</w:t>
            </w:r>
            <w:r w:rsidRPr="00B35283">
              <w:rPr>
                <w:rFonts w:ascii="Times New Roman" w:hAnsi="Times New Roman"/>
                <w:color w:val="000000"/>
                <w:szCs w:val="24"/>
              </w:rPr>
              <w:t>tas e gavetas não possui-Acessório(s): suporte para papel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R$ 1.350,00 </w:t>
            </w:r>
          </w:p>
        </w:tc>
      </w:tr>
      <w:tr w:rsidR="0024553B" w:rsidRPr="00D36E09" w:rsidTr="00727750">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45</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Mesa de mayo: especificação Material de confecção aço / ferro pintado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R$ 550,00 </w:t>
            </w:r>
          </w:p>
        </w:tc>
      </w:tr>
      <w:tr w:rsidR="0024553B" w:rsidRPr="00D36E09" w:rsidTr="00727750">
        <w:trPr>
          <w:trHeight w:val="39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lastRenderedPageBreak/>
              <w:t>46</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szCs w:val="24"/>
              </w:rPr>
            </w:pPr>
            <w:r w:rsidRPr="00B35283">
              <w:rPr>
                <w:rFonts w:ascii="Times New Roman" w:hAnsi="Times New Roman"/>
                <w:szCs w:val="24"/>
              </w:rPr>
              <w:t>Mesa de mayo: especificação Material de confecção aço in</w:t>
            </w:r>
            <w:r w:rsidRPr="00B35283">
              <w:rPr>
                <w:rFonts w:ascii="Times New Roman" w:hAnsi="Times New Roman"/>
                <w:szCs w:val="24"/>
              </w:rPr>
              <w:t>o</w:t>
            </w:r>
            <w:r w:rsidRPr="00B35283">
              <w:rPr>
                <w:rFonts w:ascii="Times New Roman" w:hAnsi="Times New Roman"/>
                <w:szCs w:val="24"/>
              </w:rPr>
              <w:t xml:space="preserve">xidável </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R$ 550,00 </w:t>
            </w:r>
          </w:p>
        </w:tc>
      </w:tr>
      <w:tr w:rsidR="0024553B" w:rsidRPr="00D36E09" w:rsidTr="00727750">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47</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Mesa ginecológica: especificação-Material de confecção aço / ferro pintado-Posição do leito móvel-Gabinete com portas e gavetas: não possui</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R$ 2.200,00 </w:t>
            </w:r>
          </w:p>
        </w:tc>
      </w:tr>
      <w:tr w:rsidR="0024553B" w:rsidRPr="00D36E09" w:rsidTr="00727750">
        <w:trPr>
          <w:trHeight w:val="10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48</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Mesa para refeição: confeccionada em aço/ferro pintado, tampo de madeira/MDP/MDF/similar, regulagem de altura fixa, com 04 pés em ponteiras, dimensões mínimas comp 0,64m largura 0,40m altura minima 0x79m altura máxima 0,27m com tampo mínimo de 0,40mX0,60m na cor verde claro.</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R$ 400,00 </w:t>
            </w:r>
          </w:p>
        </w:tc>
      </w:tr>
      <w:tr w:rsidR="0024553B" w:rsidRPr="00D36E09" w:rsidTr="00727750">
        <w:trPr>
          <w:trHeight w:val="136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49</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Mesa para refeitório: com tampo retangular revestido de fó</w:t>
            </w:r>
            <w:r w:rsidRPr="00B35283">
              <w:rPr>
                <w:rFonts w:ascii="Times New Roman" w:hAnsi="Times New Roman"/>
                <w:color w:val="000000"/>
                <w:szCs w:val="24"/>
              </w:rPr>
              <w:t>r</w:t>
            </w:r>
            <w:r w:rsidRPr="00B35283">
              <w:rPr>
                <w:rFonts w:ascii="Times New Roman" w:hAnsi="Times New Roman"/>
                <w:color w:val="000000"/>
                <w:szCs w:val="24"/>
              </w:rPr>
              <w:t>mica na cor branco com bordas em pvc, com dimensões m</w:t>
            </w:r>
            <w:r w:rsidRPr="00B35283">
              <w:rPr>
                <w:rFonts w:ascii="Times New Roman" w:hAnsi="Times New Roman"/>
                <w:color w:val="000000"/>
                <w:szCs w:val="24"/>
              </w:rPr>
              <w:t>í</w:t>
            </w:r>
            <w:r w:rsidRPr="00B35283">
              <w:rPr>
                <w:rFonts w:ascii="Times New Roman" w:hAnsi="Times New Roman"/>
                <w:color w:val="000000"/>
                <w:szCs w:val="24"/>
              </w:rPr>
              <w:t>nimas de 100cm x 80cm x 75cm, material de confecção m</w:t>
            </w:r>
            <w:r w:rsidRPr="00B35283">
              <w:rPr>
                <w:rFonts w:ascii="Times New Roman" w:hAnsi="Times New Roman"/>
                <w:color w:val="000000"/>
                <w:szCs w:val="24"/>
              </w:rPr>
              <w:t>a</w:t>
            </w:r>
            <w:r w:rsidRPr="00B35283">
              <w:rPr>
                <w:rFonts w:ascii="Times New Roman" w:hAnsi="Times New Roman"/>
                <w:color w:val="000000"/>
                <w:szCs w:val="24"/>
              </w:rPr>
              <w:t>deira/similar, 04 assentos fixo, cadeiras com encosto de m</w:t>
            </w:r>
            <w:r w:rsidRPr="00B35283">
              <w:rPr>
                <w:rFonts w:ascii="Times New Roman" w:hAnsi="Times New Roman"/>
                <w:color w:val="000000"/>
                <w:szCs w:val="24"/>
              </w:rPr>
              <w:t>a</w:t>
            </w:r>
            <w:r w:rsidRPr="00B35283">
              <w:rPr>
                <w:rFonts w:ascii="Times New Roman" w:hAnsi="Times New Roman"/>
                <w:color w:val="000000"/>
                <w:szCs w:val="24"/>
              </w:rPr>
              <w:t>deira ou tubular. Pessoas adultas, com carga de 120kg para cada assento. Estrutura em ferro pintado na cor preta.</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R$ 900,00 </w:t>
            </w:r>
          </w:p>
        </w:tc>
      </w:tr>
      <w:tr w:rsidR="0024553B" w:rsidRPr="00D36E09" w:rsidTr="00727750">
        <w:trPr>
          <w:trHeight w:val="5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50</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Mocho: especificação-Material de confecção: aço / ferro pi</w:t>
            </w:r>
            <w:r w:rsidRPr="00B35283">
              <w:rPr>
                <w:rFonts w:ascii="Times New Roman" w:hAnsi="Times New Roman"/>
                <w:color w:val="00000A"/>
                <w:szCs w:val="24"/>
              </w:rPr>
              <w:t>n</w:t>
            </w:r>
            <w:r w:rsidRPr="00B35283">
              <w:rPr>
                <w:rFonts w:ascii="Times New Roman" w:hAnsi="Times New Roman"/>
                <w:color w:val="00000A"/>
                <w:szCs w:val="24"/>
              </w:rPr>
              <w:t>tado-Encosto: possui-Regulagem de altura a gás</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R$ 550,00 </w:t>
            </w:r>
          </w:p>
        </w:tc>
      </w:tr>
      <w:tr w:rsidR="0024553B" w:rsidRPr="00D36E09" w:rsidTr="00727750">
        <w:trPr>
          <w:trHeight w:val="31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51</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Papagaio: especificação Material de confecção: aço inoxid</w:t>
            </w:r>
            <w:r w:rsidRPr="00B35283">
              <w:rPr>
                <w:rFonts w:ascii="Times New Roman" w:hAnsi="Times New Roman"/>
                <w:color w:val="00000A"/>
                <w:szCs w:val="24"/>
              </w:rPr>
              <w:t>á</w:t>
            </w:r>
            <w:r w:rsidRPr="00B35283">
              <w:rPr>
                <w:rFonts w:ascii="Times New Roman" w:hAnsi="Times New Roman"/>
                <w:color w:val="00000A"/>
                <w:szCs w:val="24"/>
              </w:rPr>
              <w:t>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R$ 100,00 </w:t>
            </w:r>
          </w:p>
        </w:tc>
      </w:tr>
      <w:tr w:rsidR="0024553B" w:rsidRPr="00D36E09" w:rsidTr="00727750">
        <w:trPr>
          <w:trHeight w:val="8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52</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Poltrona hospitalar: especificação-Material de confecção a</w:t>
            </w:r>
            <w:r w:rsidRPr="00B35283">
              <w:rPr>
                <w:rFonts w:ascii="Times New Roman" w:hAnsi="Times New Roman"/>
                <w:color w:val="00000A"/>
                <w:szCs w:val="24"/>
              </w:rPr>
              <w:t>r</w:t>
            </w:r>
            <w:r w:rsidRPr="00B35283">
              <w:rPr>
                <w:rFonts w:ascii="Times New Roman" w:hAnsi="Times New Roman"/>
                <w:color w:val="00000A"/>
                <w:szCs w:val="24"/>
              </w:rPr>
              <w:t>mação baixa aço / ferro pintado-Assento/ encosto estofado courvin-Descanso para os pés integrado-Capacidade até 120 kg Reclinação acionamento manual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R$ 1.000,00 </w:t>
            </w:r>
          </w:p>
        </w:tc>
      </w:tr>
      <w:tr w:rsidR="0024553B" w:rsidRPr="00D36E09" w:rsidTr="00727750">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53</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7</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Suporte de Hamper: Confeccionado em aço inoxidável pint</w:t>
            </w:r>
            <w:r w:rsidRPr="00B35283">
              <w:rPr>
                <w:rFonts w:ascii="Times New Roman" w:hAnsi="Times New Roman"/>
                <w:color w:val="000000"/>
                <w:szCs w:val="24"/>
              </w:rPr>
              <w:t>a</w:t>
            </w:r>
            <w:r w:rsidRPr="00B35283">
              <w:rPr>
                <w:rFonts w:ascii="Times New Roman" w:hAnsi="Times New Roman"/>
                <w:color w:val="000000"/>
                <w:szCs w:val="24"/>
              </w:rPr>
              <w:t>do e rodízios, acompanha saco com algodão cru. Dimensão mínima: 530 x 850mm, capacidade aproximada de 100 litros.</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 </w:t>
            </w:r>
          </w:p>
        </w:tc>
      </w:tr>
      <w:tr w:rsidR="0024553B" w:rsidRPr="00D36E09" w:rsidTr="00727750">
        <w:trPr>
          <w:trHeight w:val="78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54</w:t>
            </w:r>
          </w:p>
        </w:tc>
        <w:tc>
          <w:tcPr>
            <w:tcW w:w="661"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Suporte de Hamper: Confeccionado em aço/ferro pintado e rodízios, acompanha saco com algodão cru. Dimensão mín</w:t>
            </w:r>
            <w:r w:rsidRPr="00B35283">
              <w:rPr>
                <w:rFonts w:ascii="Times New Roman" w:hAnsi="Times New Roman"/>
                <w:color w:val="000000"/>
                <w:szCs w:val="24"/>
              </w:rPr>
              <w:t>i</w:t>
            </w:r>
            <w:r w:rsidRPr="00B35283">
              <w:rPr>
                <w:rFonts w:ascii="Times New Roman" w:hAnsi="Times New Roman"/>
                <w:color w:val="000000"/>
                <w:szCs w:val="24"/>
              </w:rPr>
              <w:t>ma: 530 x 850mm, capacidade aproximada de 100 litros.</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 </w:t>
            </w:r>
          </w:p>
        </w:tc>
      </w:tr>
      <w:tr w:rsidR="0024553B" w:rsidRPr="00D36E09" w:rsidTr="00727750">
        <w:trPr>
          <w:trHeight w:val="102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55</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70</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Suporte de soro: confeccionado em aço/ferro pintado, com pedestal, pés de altura regulável por meio de manipulo lateral com rosca, haste cromada com 4 ganchos, base tubular em forma de tripé, com pés providos de ponteiras plásticas, d</w:t>
            </w:r>
            <w:r w:rsidRPr="00B35283">
              <w:rPr>
                <w:rFonts w:ascii="Times New Roman" w:hAnsi="Times New Roman"/>
                <w:color w:val="000000"/>
                <w:szCs w:val="24"/>
              </w:rPr>
              <w:t>i</w:t>
            </w:r>
            <w:r w:rsidRPr="00B35283">
              <w:rPr>
                <w:rFonts w:ascii="Times New Roman" w:hAnsi="Times New Roman"/>
                <w:color w:val="000000"/>
                <w:szCs w:val="24"/>
              </w:rPr>
              <w:t>mensões: altura máxima 2,50 m x altura mínima 1,80 m.</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 </w:t>
            </w:r>
          </w:p>
        </w:tc>
      </w:tr>
      <w:tr w:rsidR="0024553B" w:rsidRPr="00D36E09" w:rsidTr="00727750">
        <w:trPr>
          <w:trHeight w:val="5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56</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19</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A"/>
                <w:szCs w:val="24"/>
              </w:rPr>
            </w:pPr>
            <w:r w:rsidRPr="00B35283">
              <w:rPr>
                <w:rFonts w:ascii="Times New Roman" w:hAnsi="Times New Roman"/>
                <w:color w:val="00000A"/>
                <w:szCs w:val="24"/>
              </w:rPr>
              <w:t>Suporte de soro: especificação-Tipo pedestal altura regulável Material de confecção: aço inoxidável</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 </w:t>
            </w:r>
          </w:p>
        </w:tc>
      </w:tr>
      <w:tr w:rsidR="0024553B" w:rsidRPr="00D36E09" w:rsidTr="00AB01EF">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57</w:t>
            </w:r>
          </w:p>
        </w:tc>
        <w:tc>
          <w:tcPr>
            <w:tcW w:w="661"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24553B" w:rsidRPr="00B35283" w:rsidRDefault="0024553B"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6125" w:type="dxa"/>
            <w:tcBorders>
              <w:top w:val="nil"/>
              <w:left w:val="nil"/>
              <w:bottom w:val="single" w:sz="4" w:space="0" w:color="auto"/>
              <w:right w:val="single" w:sz="4" w:space="0" w:color="auto"/>
            </w:tcBorders>
            <w:shd w:val="clear" w:color="000000" w:fill="FFFFFF"/>
            <w:vAlign w:val="center"/>
            <w:hideMark/>
          </w:tcPr>
          <w:p w:rsidR="0024553B" w:rsidRPr="00B35283" w:rsidRDefault="0024553B" w:rsidP="000D643E">
            <w:pPr>
              <w:jc w:val="both"/>
              <w:rPr>
                <w:rFonts w:ascii="Times New Roman" w:hAnsi="Times New Roman"/>
                <w:color w:val="000000"/>
                <w:szCs w:val="24"/>
              </w:rPr>
            </w:pPr>
            <w:r w:rsidRPr="00B35283">
              <w:rPr>
                <w:rFonts w:ascii="Times New Roman" w:hAnsi="Times New Roman"/>
                <w:color w:val="000000"/>
                <w:szCs w:val="24"/>
              </w:rPr>
              <w:t>Suporte para soro: confeccionado em aço/ferro pintado, tipo parede, construído em tubos inox ou ferro pintado de 3/4” x 1,0mm, Regulagem de até 180º. Haste com 60cm e 4 ga</w:t>
            </w:r>
            <w:r w:rsidRPr="00B35283">
              <w:rPr>
                <w:rFonts w:ascii="Times New Roman" w:hAnsi="Times New Roman"/>
                <w:color w:val="000000"/>
                <w:szCs w:val="24"/>
              </w:rPr>
              <w:t>n</w:t>
            </w:r>
            <w:r w:rsidRPr="00B35283">
              <w:rPr>
                <w:rFonts w:ascii="Times New Roman" w:hAnsi="Times New Roman"/>
                <w:color w:val="000000"/>
                <w:szCs w:val="24"/>
              </w:rPr>
              <w:t>chos.</w:t>
            </w:r>
          </w:p>
        </w:tc>
        <w:tc>
          <w:tcPr>
            <w:tcW w:w="1635" w:type="dxa"/>
            <w:tcBorders>
              <w:top w:val="nil"/>
              <w:left w:val="nil"/>
              <w:bottom w:val="single" w:sz="4" w:space="0" w:color="auto"/>
              <w:right w:val="single" w:sz="4" w:space="0" w:color="auto"/>
            </w:tcBorders>
            <w:shd w:val="clear" w:color="auto" w:fill="auto"/>
            <w:vAlign w:val="center"/>
            <w:hideMark/>
          </w:tcPr>
          <w:p w:rsidR="0024553B" w:rsidRPr="00B35283" w:rsidRDefault="0024553B" w:rsidP="0024553B">
            <w:pPr>
              <w:rPr>
                <w:rFonts w:ascii="Times New Roman" w:hAnsi="Times New Roman"/>
                <w:color w:val="000000"/>
                <w:szCs w:val="24"/>
              </w:rPr>
            </w:pPr>
            <w:r w:rsidRPr="00B35283">
              <w:rPr>
                <w:rFonts w:ascii="Times New Roman" w:hAnsi="Times New Roman"/>
                <w:color w:val="000000"/>
                <w:szCs w:val="24"/>
              </w:rPr>
              <w:t xml:space="preserve"> R$ 350,00 </w:t>
            </w:r>
          </w:p>
        </w:tc>
      </w:tr>
      <w:tr w:rsidR="00AB01EF" w:rsidRPr="00D36E09" w:rsidTr="00AB01EF">
        <w:trPr>
          <w:trHeight w:val="81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1EF" w:rsidRPr="00B35283" w:rsidRDefault="00AB01EF" w:rsidP="000D643E">
            <w:pPr>
              <w:jc w:val="center"/>
              <w:rPr>
                <w:rFonts w:ascii="Times New Roman" w:hAnsi="Times New Roman"/>
                <w:color w:val="000000"/>
                <w:szCs w:val="24"/>
              </w:rPr>
            </w:pPr>
            <w:r>
              <w:rPr>
                <w:rFonts w:ascii="Times New Roman" w:hAnsi="Times New Roman"/>
                <w:color w:val="000000"/>
                <w:szCs w:val="24"/>
              </w:rPr>
              <w:t>58</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AB01EF" w:rsidRPr="00B35283" w:rsidRDefault="0020555A" w:rsidP="000D643E">
            <w:pPr>
              <w:jc w:val="center"/>
              <w:rPr>
                <w:rFonts w:ascii="Times New Roman" w:hAnsi="Times New Roman"/>
                <w:color w:val="000000"/>
                <w:szCs w:val="24"/>
              </w:rPr>
            </w:pPr>
            <w:r>
              <w:rPr>
                <w:rFonts w:ascii="Times New Roman" w:hAnsi="Times New Roman"/>
                <w:color w:val="000000"/>
                <w:szCs w:val="24"/>
              </w:rPr>
              <w:t>01</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AB01EF" w:rsidRPr="00B35283" w:rsidRDefault="0020555A" w:rsidP="000D643E">
            <w:pPr>
              <w:jc w:val="center"/>
              <w:rPr>
                <w:rFonts w:ascii="Times New Roman" w:hAnsi="Times New Roman"/>
                <w:color w:val="000000"/>
                <w:szCs w:val="24"/>
              </w:rPr>
            </w:pPr>
            <w:r>
              <w:rPr>
                <w:rFonts w:ascii="Times New Roman" w:hAnsi="Times New Roman"/>
                <w:color w:val="000000"/>
                <w:szCs w:val="24"/>
              </w:rPr>
              <w:t>UND</w:t>
            </w:r>
          </w:p>
        </w:tc>
        <w:tc>
          <w:tcPr>
            <w:tcW w:w="6125" w:type="dxa"/>
            <w:tcBorders>
              <w:top w:val="single" w:sz="4" w:space="0" w:color="auto"/>
              <w:left w:val="nil"/>
              <w:bottom w:val="single" w:sz="4" w:space="0" w:color="auto"/>
              <w:right w:val="single" w:sz="4" w:space="0" w:color="auto"/>
            </w:tcBorders>
            <w:shd w:val="clear" w:color="000000" w:fill="FFFFFF"/>
            <w:vAlign w:val="center"/>
            <w:hideMark/>
          </w:tcPr>
          <w:p w:rsidR="00AB01EF" w:rsidRPr="00E24DEA" w:rsidRDefault="00D81A79" w:rsidP="000D643E">
            <w:pPr>
              <w:jc w:val="both"/>
              <w:rPr>
                <w:rFonts w:ascii="Times New Roman" w:hAnsi="Times New Roman"/>
                <w:color w:val="000000"/>
                <w:szCs w:val="24"/>
              </w:rPr>
            </w:pPr>
            <w:r w:rsidRPr="00E24DEA">
              <w:rPr>
                <w:rFonts w:ascii="Times New Roman" w:hAnsi="Times New Roman"/>
              </w:rPr>
              <w:t>Mesa de escritório: material de confecção- made</w:t>
            </w:r>
            <w:r w:rsidRPr="00E24DEA">
              <w:rPr>
                <w:rFonts w:ascii="Times New Roman" w:hAnsi="Times New Roman"/>
              </w:rPr>
              <w:t>i</w:t>
            </w:r>
            <w:r w:rsidRPr="00E24DEA">
              <w:rPr>
                <w:rFonts w:ascii="Times New Roman" w:hAnsi="Times New Roman"/>
              </w:rPr>
              <w:t>ra/MDP/MDF/similar- composição- simples- divisões- si</w:t>
            </w:r>
            <w:r w:rsidRPr="00E24DEA">
              <w:rPr>
                <w:rFonts w:ascii="Times New Roman" w:hAnsi="Times New Roman"/>
              </w:rPr>
              <w:t>m</w:t>
            </w:r>
            <w:r w:rsidRPr="00E24DEA">
              <w:rPr>
                <w:rFonts w:ascii="Times New Roman" w:hAnsi="Times New Roman"/>
              </w:rPr>
              <w:t>ples</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AB01EF" w:rsidRPr="00B35283" w:rsidRDefault="0020555A" w:rsidP="0024553B">
            <w:pPr>
              <w:rPr>
                <w:rFonts w:ascii="Times New Roman" w:hAnsi="Times New Roman"/>
                <w:color w:val="000000"/>
                <w:szCs w:val="24"/>
              </w:rPr>
            </w:pPr>
            <w:r>
              <w:rPr>
                <w:rFonts w:ascii="Times New Roman" w:hAnsi="Times New Roman"/>
                <w:color w:val="000000"/>
                <w:szCs w:val="24"/>
              </w:rPr>
              <w:t>R$ 360,00</w:t>
            </w:r>
          </w:p>
        </w:tc>
      </w:tr>
    </w:tbl>
    <w:p w:rsidR="008B4D05" w:rsidRDefault="008B4D05" w:rsidP="002322FB">
      <w:pPr>
        <w:rPr>
          <w:rFonts w:ascii="Times New Roman" w:hAnsi="Times New Roman"/>
          <w:szCs w:val="24"/>
        </w:rPr>
      </w:pPr>
    </w:p>
    <w:p w:rsidR="007C6C28" w:rsidRDefault="00043E28" w:rsidP="007C6C28">
      <w:pPr>
        <w:jc w:val="both"/>
        <w:rPr>
          <w:rFonts w:ascii="Times New Roman" w:hAnsi="Times New Roman"/>
          <w:szCs w:val="24"/>
        </w:rPr>
      </w:pPr>
      <w:r>
        <w:rPr>
          <w:rFonts w:ascii="Times New Roman" w:hAnsi="Times New Roman"/>
          <w:szCs w:val="24"/>
        </w:rPr>
        <w:t>3.2</w:t>
      </w:r>
      <w:r w:rsidR="00B650F5" w:rsidRPr="003B527D">
        <w:rPr>
          <w:rFonts w:ascii="Times New Roman" w:hAnsi="Times New Roman"/>
          <w:szCs w:val="24"/>
        </w:rPr>
        <w:t xml:space="preserve"> O valor estimado desta Despesa perfaz na importância total de </w:t>
      </w:r>
      <w:r w:rsidR="003D3D22" w:rsidRPr="003B527D">
        <w:rPr>
          <w:rFonts w:ascii="Times New Roman" w:hAnsi="Times New Roman"/>
          <w:szCs w:val="24"/>
        </w:rPr>
        <w:t xml:space="preserve">R$ </w:t>
      </w:r>
      <w:r w:rsidR="00442631">
        <w:rPr>
          <w:rFonts w:ascii="Times New Roman" w:hAnsi="Times New Roman"/>
          <w:szCs w:val="24"/>
        </w:rPr>
        <w:t>535.56</w:t>
      </w:r>
      <w:r w:rsidR="007E3543">
        <w:rPr>
          <w:rFonts w:ascii="Times New Roman" w:hAnsi="Times New Roman"/>
          <w:szCs w:val="24"/>
        </w:rPr>
        <w:t>0,00</w:t>
      </w:r>
      <w:r w:rsidR="00F35B46">
        <w:rPr>
          <w:rFonts w:ascii="Times New Roman" w:hAnsi="Times New Roman"/>
          <w:szCs w:val="24"/>
        </w:rPr>
        <w:t xml:space="preserve"> </w:t>
      </w:r>
      <w:r w:rsidR="003D3D22" w:rsidRPr="003B527D">
        <w:rPr>
          <w:rFonts w:ascii="Times New Roman" w:hAnsi="Times New Roman"/>
          <w:szCs w:val="24"/>
        </w:rPr>
        <w:t>(</w:t>
      </w:r>
      <w:r w:rsidR="007E3543">
        <w:rPr>
          <w:rFonts w:ascii="Times New Roman" w:hAnsi="Times New Roman"/>
          <w:szCs w:val="24"/>
        </w:rPr>
        <w:t xml:space="preserve">quinhentos e trinta e cinco mil, </w:t>
      </w:r>
      <w:r w:rsidR="00442631">
        <w:rPr>
          <w:rFonts w:ascii="Times New Roman" w:hAnsi="Times New Roman"/>
          <w:szCs w:val="24"/>
        </w:rPr>
        <w:t>quinhentos e sessenta</w:t>
      </w:r>
      <w:r w:rsidR="00F35B46">
        <w:rPr>
          <w:rFonts w:ascii="Times New Roman" w:hAnsi="Times New Roman"/>
          <w:szCs w:val="24"/>
        </w:rPr>
        <w:t xml:space="preserve"> </w:t>
      </w:r>
      <w:r w:rsidR="003D3D22">
        <w:rPr>
          <w:rFonts w:ascii="Times New Roman" w:hAnsi="Times New Roman"/>
          <w:szCs w:val="24"/>
        </w:rPr>
        <w:t>reais</w:t>
      </w:r>
      <w:r w:rsidR="007E5BD0">
        <w:rPr>
          <w:rFonts w:ascii="Times New Roman" w:hAnsi="Times New Roman"/>
          <w:szCs w:val="24"/>
        </w:rPr>
        <w:t>)</w:t>
      </w:r>
      <w:r w:rsidR="00B650F5" w:rsidRPr="003B527D">
        <w:rPr>
          <w:rFonts w:ascii="Times New Roman" w:hAnsi="Times New Roman"/>
          <w:szCs w:val="24"/>
        </w:rPr>
        <w:t xml:space="preserve">, </w:t>
      </w:r>
      <w:r w:rsidR="007C6C28" w:rsidRPr="00BB6545">
        <w:rPr>
          <w:rFonts w:ascii="Times New Roman" w:hAnsi="Times New Roman"/>
          <w:szCs w:val="24"/>
        </w:rPr>
        <w:t xml:space="preserve">considerado através de pesquisas </w:t>
      </w:r>
      <w:r w:rsidR="007C6C28">
        <w:rPr>
          <w:rFonts w:ascii="Times New Roman" w:hAnsi="Times New Roman"/>
          <w:szCs w:val="24"/>
        </w:rPr>
        <w:t>mercadol</w:t>
      </w:r>
      <w:r w:rsidR="007C6C28">
        <w:rPr>
          <w:rFonts w:ascii="Times New Roman" w:hAnsi="Times New Roman"/>
          <w:szCs w:val="24"/>
        </w:rPr>
        <w:t>ó</w:t>
      </w:r>
      <w:r w:rsidR="007C6C28">
        <w:rPr>
          <w:rFonts w:ascii="Times New Roman" w:hAnsi="Times New Roman"/>
          <w:szCs w:val="24"/>
        </w:rPr>
        <w:lastRenderedPageBreak/>
        <w:t xml:space="preserve">gicas </w:t>
      </w:r>
      <w:r w:rsidR="007C6C28" w:rsidRPr="00BB6545">
        <w:rPr>
          <w:rFonts w:ascii="Times New Roman" w:hAnsi="Times New Roman"/>
          <w:szCs w:val="24"/>
        </w:rPr>
        <w:t>realizadas pel</w:t>
      </w:r>
      <w:r w:rsidR="007C6C28">
        <w:rPr>
          <w:rFonts w:ascii="Times New Roman" w:hAnsi="Times New Roman"/>
          <w:szCs w:val="24"/>
        </w:rPr>
        <w:t>o Departamento de Compras da Prefeitura</w:t>
      </w:r>
      <w:r w:rsidR="007C6C28" w:rsidRPr="00BB6545">
        <w:rPr>
          <w:rFonts w:ascii="Times New Roman" w:hAnsi="Times New Roman"/>
          <w:szCs w:val="24"/>
        </w:rPr>
        <w:t xml:space="preserve">, </w:t>
      </w:r>
      <w:r w:rsidR="007C6C28">
        <w:rPr>
          <w:rFonts w:ascii="Times New Roman" w:hAnsi="Times New Roman"/>
          <w:szCs w:val="24"/>
        </w:rPr>
        <w:t>e ratificada às fls</w:t>
      </w:r>
      <w:r w:rsidR="007C6C28" w:rsidRPr="00EE4778">
        <w:rPr>
          <w:rFonts w:ascii="Times New Roman" w:hAnsi="Times New Roman"/>
          <w:szCs w:val="24"/>
        </w:rPr>
        <w:t xml:space="preserve"> </w:t>
      </w:r>
      <w:r w:rsidR="00BE7584">
        <w:rPr>
          <w:rFonts w:ascii="Times New Roman" w:hAnsi="Times New Roman"/>
          <w:szCs w:val="24"/>
        </w:rPr>
        <w:t>266</w:t>
      </w:r>
      <w:r w:rsidR="007C6C28" w:rsidRPr="002D1D58">
        <w:rPr>
          <w:rFonts w:ascii="Times New Roman" w:hAnsi="Times New Roman"/>
          <w:szCs w:val="24"/>
        </w:rPr>
        <w:t xml:space="preserve">, </w:t>
      </w:r>
      <w:r w:rsidR="007C6C28" w:rsidRPr="00BB6545">
        <w:rPr>
          <w:rFonts w:ascii="Times New Roman" w:hAnsi="Times New Roman"/>
          <w:szCs w:val="24"/>
        </w:rPr>
        <w:t>que f</w:t>
      </w:r>
      <w:r w:rsidR="007C6C28" w:rsidRPr="00BB6545">
        <w:rPr>
          <w:rFonts w:ascii="Times New Roman" w:hAnsi="Times New Roman"/>
          <w:szCs w:val="24"/>
        </w:rPr>
        <w:t>a</w:t>
      </w:r>
      <w:r w:rsidR="007C6C28" w:rsidRPr="00BB6545">
        <w:rPr>
          <w:rFonts w:ascii="Times New Roman" w:hAnsi="Times New Roman"/>
          <w:szCs w:val="24"/>
        </w:rPr>
        <w:t>zem parte do processo.</w:t>
      </w:r>
    </w:p>
    <w:p w:rsidR="0044182A" w:rsidRDefault="0044182A" w:rsidP="007C6C28">
      <w:pPr>
        <w:jc w:val="both"/>
        <w:rPr>
          <w:rFonts w:ascii="Times New Roman" w:hAnsi="Times New Roman"/>
          <w:szCs w:val="24"/>
        </w:rPr>
      </w:pPr>
    </w:p>
    <w:p w:rsidR="0044182A" w:rsidRPr="00F629D5" w:rsidRDefault="0044182A" w:rsidP="007C6C28">
      <w:pPr>
        <w:jc w:val="both"/>
        <w:rPr>
          <w:rFonts w:ascii="Times New Roman" w:hAnsi="Times New Roman"/>
          <w:b/>
          <w:szCs w:val="24"/>
        </w:rPr>
      </w:pPr>
      <w:r w:rsidRPr="00F629D5">
        <w:rPr>
          <w:rFonts w:ascii="Times New Roman" w:hAnsi="Times New Roman"/>
          <w:szCs w:val="24"/>
        </w:rPr>
        <w:t xml:space="preserve">3.3 O Departamento de Compras utilizou </w:t>
      </w:r>
      <w:r w:rsidR="00277595" w:rsidRPr="00F629D5">
        <w:rPr>
          <w:rFonts w:ascii="Times New Roman" w:hAnsi="Times New Roman"/>
          <w:szCs w:val="24"/>
        </w:rPr>
        <w:t xml:space="preserve">para a média de preços a </w:t>
      </w:r>
      <w:r w:rsidR="00277595" w:rsidRPr="00F629D5">
        <w:rPr>
          <w:rFonts w:ascii="Times New Roman" w:hAnsi="Times New Roman"/>
          <w:color w:val="000000"/>
          <w:szCs w:val="24"/>
        </w:rPr>
        <w:t>Tabela Oficial do Sistema de Informações Gerenciamento de Equipamentos e Materiais.</w:t>
      </w:r>
    </w:p>
    <w:p w:rsidR="00B650F5" w:rsidRPr="003B527D" w:rsidRDefault="00B650F5" w:rsidP="005B122A">
      <w:pPr>
        <w:rPr>
          <w:rFonts w:ascii="Times New Roman" w:hAnsi="Times New Roman"/>
          <w:b/>
          <w:szCs w:val="24"/>
        </w:rPr>
      </w:pPr>
    </w:p>
    <w:p w:rsidR="00B87903" w:rsidRPr="003B527D" w:rsidRDefault="00B87903" w:rsidP="00583A8A">
      <w:pPr>
        <w:pBdr>
          <w:bottom w:val="single" w:sz="4" w:space="1" w:color="auto"/>
        </w:pBdr>
        <w:rPr>
          <w:rFonts w:ascii="Times New Roman" w:hAnsi="Times New Roman"/>
          <w:b/>
          <w:szCs w:val="24"/>
        </w:rPr>
      </w:pPr>
      <w:r w:rsidRPr="003B527D">
        <w:rPr>
          <w:rFonts w:ascii="Times New Roman" w:hAnsi="Times New Roman"/>
          <w:b/>
          <w:szCs w:val="24"/>
        </w:rPr>
        <w:t>4 LOCAL DA ENTREGA</w:t>
      </w:r>
      <w:r w:rsidR="006D1FE8">
        <w:rPr>
          <w:rFonts w:ascii="Times New Roman" w:hAnsi="Times New Roman"/>
          <w:b/>
          <w:szCs w:val="24"/>
        </w:rPr>
        <w:t xml:space="preserve">, </w:t>
      </w:r>
      <w:r w:rsidRPr="003B527D">
        <w:rPr>
          <w:rFonts w:ascii="Times New Roman" w:hAnsi="Times New Roman"/>
          <w:b/>
          <w:szCs w:val="24"/>
        </w:rPr>
        <w:t xml:space="preserve"> FORMA DE ENTREGA</w:t>
      </w:r>
      <w:r w:rsidR="006D1FE8">
        <w:rPr>
          <w:rFonts w:ascii="Times New Roman" w:hAnsi="Times New Roman"/>
          <w:b/>
          <w:szCs w:val="24"/>
        </w:rPr>
        <w:t>,</w:t>
      </w:r>
      <w:r w:rsidR="009D5059" w:rsidRPr="003B527D">
        <w:rPr>
          <w:rFonts w:ascii="Times New Roman" w:hAnsi="Times New Roman"/>
          <w:b/>
          <w:szCs w:val="24"/>
        </w:rPr>
        <w:t xml:space="preserve"> </w:t>
      </w:r>
      <w:r w:rsidR="006D1FE8" w:rsidRPr="003B527D">
        <w:rPr>
          <w:rFonts w:ascii="Times New Roman" w:hAnsi="Times New Roman"/>
          <w:b/>
          <w:szCs w:val="24"/>
        </w:rPr>
        <w:t>DOS PRAZOS E CONDIÇÕES DE PAGAMENTO</w:t>
      </w:r>
    </w:p>
    <w:p w:rsidR="00B87903" w:rsidRDefault="00B87903" w:rsidP="00B87903">
      <w:pPr>
        <w:rPr>
          <w:rFonts w:ascii="Times New Roman" w:hAnsi="Times New Roman"/>
          <w:b/>
          <w:szCs w:val="24"/>
        </w:rPr>
      </w:pPr>
    </w:p>
    <w:p w:rsidR="00A854C4" w:rsidRPr="00583A8A" w:rsidRDefault="00A854C4" w:rsidP="00A854C4">
      <w:pPr>
        <w:jc w:val="both"/>
        <w:rPr>
          <w:rFonts w:ascii="Times New Roman" w:hAnsi="Times New Roman"/>
          <w:szCs w:val="24"/>
        </w:rPr>
      </w:pPr>
      <w:r>
        <w:rPr>
          <w:rFonts w:ascii="Times New Roman" w:hAnsi="Times New Roman"/>
          <w:szCs w:val="24"/>
        </w:rPr>
        <w:t xml:space="preserve">4.1 – A entrega dos equipamentos/produtos </w:t>
      </w:r>
      <w:r w:rsidRPr="00583A8A">
        <w:rPr>
          <w:rFonts w:ascii="Times New Roman" w:hAnsi="Times New Roman"/>
          <w:szCs w:val="24"/>
        </w:rPr>
        <w:t>objeto desta licitação será de até 30 (trinta) dias, contados a partir da solicitação da Unidade requerente. Este prazo somente poderá ser prorr</w:t>
      </w:r>
      <w:r w:rsidRPr="00583A8A">
        <w:rPr>
          <w:rFonts w:ascii="Times New Roman" w:hAnsi="Times New Roman"/>
          <w:szCs w:val="24"/>
        </w:rPr>
        <w:t>o</w:t>
      </w:r>
      <w:r w:rsidRPr="00583A8A">
        <w:rPr>
          <w:rFonts w:ascii="Times New Roman" w:hAnsi="Times New Roman"/>
          <w:szCs w:val="24"/>
        </w:rPr>
        <w:t>gado mediante solicitação escrita, fundamentada e aceita pelo requisitante.</w:t>
      </w:r>
    </w:p>
    <w:p w:rsidR="00A854C4" w:rsidRPr="00583A8A" w:rsidRDefault="00A854C4" w:rsidP="00A854C4">
      <w:pPr>
        <w:jc w:val="both"/>
        <w:rPr>
          <w:rFonts w:ascii="Times New Roman" w:hAnsi="Times New Roman"/>
          <w:szCs w:val="24"/>
        </w:rPr>
      </w:pPr>
    </w:p>
    <w:p w:rsidR="00A854C4" w:rsidRPr="00BA1D14" w:rsidRDefault="00A854C4" w:rsidP="00A854C4">
      <w:pPr>
        <w:tabs>
          <w:tab w:val="left" w:pos="1701"/>
          <w:tab w:val="left" w:pos="8662"/>
          <w:tab w:val="left" w:pos="9088"/>
          <w:tab w:val="left" w:pos="9230"/>
        </w:tabs>
        <w:spacing w:line="276" w:lineRule="auto"/>
        <w:ind w:right="119"/>
        <w:jc w:val="both"/>
        <w:rPr>
          <w:rFonts w:ascii="Times New Roman" w:hAnsi="Times New Roman"/>
          <w:iCs/>
          <w:szCs w:val="24"/>
        </w:rPr>
      </w:pPr>
      <w:r>
        <w:rPr>
          <w:rFonts w:ascii="Times New Roman" w:hAnsi="Times New Roman"/>
          <w:szCs w:val="24"/>
        </w:rPr>
        <w:t xml:space="preserve">4.2 - </w:t>
      </w:r>
      <w:r w:rsidRPr="00BA1D14">
        <w:rPr>
          <w:rFonts w:ascii="Times New Roman" w:hAnsi="Times New Roman"/>
          <w:szCs w:val="24"/>
        </w:rPr>
        <w:t>Os equipamentos e materiais permanentes, objeto desta licitação deverão ser entregues na sede da Secretaria Municipal de Saúde, situada à Rua Cônego Olinto, nº 120, Centro, Em frente à Rodoviária Municipal, nesta cidade, após a solicitação através de Pedido de Forn</w:t>
      </w:r>
      <w:r w:rsidRPr="00BA1D14">
        <w:rPr>
          <w:rFonts w:ascii="Times New Roman" w:hAnsi="Times New Roman"/>
          <w:szCs w:val="24"/>
        </w:rPr>
        <w:t>e</w:t>
      </w:r>
      <w:r w:rsidRPr="00BA1D14">
        <w:rPr>
          <w:rFonts w:ascii="Times New Roman" w:hAnsi="Times New Roman"/>
          <w:szCs w:val="24"/>
        </w:rPr>
        <w:t>cimento carimbada e assinada.</w:t>
      </w:r>
    </w:p>
    <w:p w:rsidR="00A854C4" w:rsidRPr="003B527D" w:rsidRDefault="00A854C4" w:rsidP="00A854C4">
      <w:pPr>
        <w:rPr>
          <w:rFonts w:ascii="Times New Roman" w:hAnsi="Times New Roman"/>
          <w:szCs w:val="24"/>
        </w:rPr>
      </w:pPr>
    </w:p>
    <w:p w:rsidR="00A854C4" w:rsidRPr="003B527D" w:rsidRDefault="00A854C4" w:rsidP="00A854C4">
      <w:pPr>
        <w:tabs>
          <w:tab w:val="left" w:pos="1701"/>
        </w:tabs>
        <w:spacing w:line="276" w:lineRule="auto"/>
        <w:ind w:right="119"/>
        <w:jc w:val="both"/>
        <w:rPr>
          <w:rFonts w:ascii="Times New Roman" w:hAnsi="Times New Roman"/>
          <w:szCs w:val="24"/>
        </w:rPr>
      </w:pPr>
      <w:r>
        <w:rPr>
          <w:rFonts w:ascii="Times New Roman" w:hAnsi="Times New Roman"/>
          <w:iCs/>
          <w:szCs w:val="24"/>
        </w:rPr>
        <w:t>4.3</w:t>
      </w:r>
      <w:r w:rsidRPr="003B527D">
        <w:rPr>
          <w:rFonts w:ascii="Times New Roman" w:hAnsi="Times New Roman"/>
          <w:iCs/>
          <w:szCs w:val="24"/>
        </w:rPr>
        <w:t xml:space="preserve"> </w:t>
      </w:r>
      <w:r w:rsidRPr="003B527D">
        <w:rPr>
          <w:rFonts w:ascii="Times New Roman" w:hAnsi="Times New Roman"/>
          <w:szCs w:val="24"/>
        </w:rPr>
        <w:t>A não prestação dos serviços objeto desta licitação, será motivo de aplicação das penal</w:t>
      </w:r>
      <w:r w:rsidRPr="003B527D">
        <w:rPr>
          <w:rFonts w:ascii="Times New Roman" w:hAnsi="Times New Roman"/>
          <w:szCs w:val="24"/>
        </w:rPr>
        <w:t>i</w:t>
      </w:r>
      <w:r w:rsidRPr="003B527D">
        <w:rPr>
          <w:rFonts w:ascii="Times New Roman" w:hAnsi="Times New Roman"/>
          <w:szCs w:val="24"/>
        </w:rPr>
        <w:t>dades previstas neste edital, bem como nas sanções elencadas no Instrumento Convocatório do Pregão, e ainda conforme rege a Lei Federal nº 8.666/93.</w:t>
      </w:r>
    </w:p>
    <w:p w:rsidR="00A854C4" w:rsidRPr="003B527D" w:rsidRDefault="00A854C4" w:rsidP="00A854C4">
      <w:pPr>
        <w:tabs>
          <w:tab w:val="left" w:pos="1701"/>
        </w:tabs>
        <w:spacing w:line="276" w:lineRule="auto"/>
        <w:ind w:right="119"/>
        <w:jc w:val="both"/>
        <w:rPr>
          <w:rFonts w:ascii="Times New Roman" w:hAnsi="Times New Roman"/>
          <w:szCs w:val="24"/>
        </w:rPr>
      </w:pPr>
    </w:p>
    <w:p w:rsidR="00A854C4" w:rsidRPr="003B527D" w:rsidRDefault="00A854C4" w:rsidP="00A854C4">
      <w:pPr>
        <w:pStyle w:val="PargrafodaLista"/>
        <w:widowControl w:val="0"/>
        <w:suppressAutoHyphen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Pr="003B527D">
        <w:rPr>
          <w:rFonts w:ascii="Times New Roman" w:hAnsi="Times New Roman" w:cs="Times New Roman"/>
          <w:color w:val="000000" w:themeColor="text1"/>
          <w:sz w:val="24"/>
          <w:szCs w:val="24"/>
        </w:rPr>
        <w:t xml:space="preserve"> Quaisquer tributos, custos e despesas diretos ou indiretos omitidos da proposta ou incorretamente cotados, serão considerados como incluso nos preços, não sendo considerados pleitos de acréscimos, a esse ou qualquer título, devendo ser entregues no Município de Piracanjuba sem ônus adicionais.</w:t>
      </w:r>
    </w:p>
    <w:p w:rsidR="00A854C4" w:rsidRPr="003B527D" w:rsidRDefault="00A854C4" w:rsidP="00A854C4">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A854C4" w:rsidRDefault="00A854C4" w:rsidP="00A854C4">
      <w:pPr>
        <w:pStyle w:val="SemEspaamento"/>
        <w:jc w:val="both"/>
        <w:rPr>
          <w:rFonts w:ascii="Times New Roman" w:hAnsi="Times New Roman" w:cs="Times New Roman"/>
          <w:sz w:val="24"/>
          <w:szCs w:val="24"/>
        </w:rPr>
      </w:pPr>
      <w:r>
        <w:rPr>
          <w:rFonts w:ascii="Times New Roman" w:hAnsi="Times New Roman" w:cs="Times New Roman"/>
          <w:sz w:val="24"/>
          <w:szCs w:val="24"/>
        </w:rPr>
        <w:t>4.5</w:t>
      </w:r>
      <w:r w:rsidRPr="003B527D">
        <w:rPr>
          <w:rFonts w:ascii="Times New Roman" w:hAnsi="Times New Roman" w:cs="Times New Roman"/>
          <w:sz w:val="24"/>
          <w:szCs w:val="24"/>
        </w:rPr>
        <w:t xml:space="preserve"> O não fornecimento dos serviços será motivo de aplicação das penalidades previstas neste edital, bem como nas sanções elencadas no Instrumento Convocatório do Pregão, e ainda co</w:t>
      </w:r>
      <w:r w:rsidRPr="003B527D">
        <w:rPr>
          <w:rFonts w:ascii="Times New Roman" w:hAnsi="Times New Roman" w:cs="Times New Roman"/>
          <w:sz w:val="24"/>
          <w:szCs w:val="24"/>
        </w:rPr>
        <w:t>n</w:t>
      </w:r>
      <w:r w:rsidRPr="003B527D">
        <w:rPr>
          <w:rFonts w:ascii="Times New Roman" w:hAnsi="Times New Roman" w:cs="Times New Roman"/>
          <w:sz w:val="24"/>
          <w:szCs w:val="24"/>
        </w:rPr>
        <w:t>forme rege a Lei Federal nº 8.666/93.</w:t>
      </w:r>
    </w:p>
    <w:p w:rsidR="00DD2674" w:rsidRDefault="00DD2674" w:rsidP="00B87903">
      <w:pPr>
        <w:rPr>
          <w:rFonts w:ascii="Times New Roman" w:hAnsi="Times New Roman"/>
          <w:b/>
          <w:szCs w:val="24"/>
        </w:rPr>
      </w:pPr>
    </w:p>
    <w:p w:rsidR="00DD2674" w:rsidRDefault="00E07715" w:rsidP="00256879">
      <w:pPr>
        <w:jc w:val="both"/>
        <w:rPr>
          <w:rFonts w:ascii="Times New Roman" w:hAnsi="Times New Roman"/>
          <w:b/>
          <w:szCs w:val="24"/>
        </w:rPr>
      </w:pPr>
      <w:r>
        <w:rPr>
          <w:rFonts w:ascii="Times New Roman" w:hAnsi="Times New Roman"/>
          <w:sz w:val="23"/>
          <w:szCs w:val="23"/>
        </w:rPr>
        <w:t>4.6</w:t>
      </w:r>
      <w:r w:rsidRPr="00FA226C">
        <w:rPr>
          <w:rFonts w:ascii="Times New Roman" w:hAnsi="Times New Roman"/>
          <w:sz w:val="23"/>
          <w:szCs w:val="23"/>
        </w:rPr>
        <w:t xml:space="preserve"> A forma de pagamento será</w:t>
      </w:r>
      <w:r>
        <w:rPr>
          <w:rFonts w:ascii="Times New Roman" w:hAnsi="Times New Roman"/>
          <w:sz w:val="23"/>
          <w:szCs w:val="23"/>
        </w:rPr>
        <w:t xml:space="preserve"> de 10 (dez) dias</w:t>
      </w:r>
      <w:r w:rsidRPr="00FA226C">
        <w:rPr>
          <w:rFonts w:ascii="Times New Roman" w:hAnsi="Times New Roman"/>
          <w:sz w:val="23"/>
          <w:szCs w:val="23"/>
        </w:rPr>
        <w:t>, após a protocolização da Nota Fiscal com re</w:t>
      </w:r>
      <w:r w:rsidRPr="00FA226C">
        <w:rPr>
          <w:rFonts w:ascii="Times New Roman" w:hAnsi="Times New Roman"/>
          <w:sz w:val="23"/>
          <w:szCs w:val="23"/>
        </w:rPr>
        <w:t>s</w:t>
      </w:r>
      <w:r w:rsidRPr="00FA226C">
        <w:rPr>
          <w:rFonts w:ascii="Times New Roman" w:hAnsi="Times New Roman"/>
          <w:sz w:val="23"/>
          <w:szCs w:val="23"/>
        </w:rPr>
        <w:t xml:space="preserve">pectivos boletos, entregue na Secretaria </w:t>
      </w:r>
      <w:r w:rsidRPr="000C3C24">
        <w:rPr>
          <w:rFonts w:ascii="Times New Roman" w:hAnsi="Times New Roman"/>
          <w:sz w:val="23"/>
          <w:szCs w:val="23"/>
        </w:rPr>
        <w:t>Municipal de Saúde</w:t>
      </w:r>
    </w:p>
    <w:p w:rsidR="00DD2674" w:rsidRDefault="00DD2674" w:rsidP="00B87903">
      <w:pPr>
        <w:rPr>
          <w:rFonts w:ascii="Times New Roman" w:hAnsi="Times New Roman"/>
          <w:b/>
          <w:szCs w:val="24"/>
        </w:rPr>
      </w:pPr>
    </w:p>
    <w:p w:rsidR="00286EE4" w:rsidRPr="003B527D" w:rsidRDefault="00227F11" w:rsidP="00BB76FB">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5</w:t>
      </w:r>
      <w:r w:rsidR="00B62EC7" w:rsidRPr="003B527D">
        <w:rPr>
          <w:rFonts w:ascii="Times New Roman" w:hAnsi="Times New Roman" w:cs="Times New Roman"/>
          <w:b/>
          <w:sz w:val="24"/>
          <w:szCs w:val="24"/>
        </w:rPr>
        <w:t xml:space="preserve"> - </w:t>
      </w:r>
      <w:r w:rsidR="00286EE4" w:rsidRPr="003B527D">
        <w:rPr>
          <w:rFonts w:ascii="Times New Roman" w:hAnsi="Times New Roman" w:cs="Times New Roman"/>
          <w:b/>
          <w:sz w:val="24"/>
          <w:szCs w:val="24"/>
        </w:rPr>
        <w:t>RECEBIMENTO E CRITÉRIO DE ACEITAÇÃO DOS SERVIÇOS</w:t>
      </w:r>
      <w:r w:rsidR="009661A3" w:rsidRPr="003B527D">
        <w:rPr>
          <w:rFonts w:ascii="Times New Roman" w:hAnsi="Times New Roman" w:cs="Times New Roman"/>
          <w:b/>
          <w:sz w:val="24"/>
          <w:szCs w:val="24"/>
        </w:rPr>
        <w:t>:</w:t>
      </w:r>
    </w:p>
    <w:p w:rsidR="00286EE4" w:rsidRPr="003B527D" w:rsidRDefault="00286EE4" w:rsidP="00B00750">
      <w:pPr>
        <w:pStyle w:val="SemEspaamento"/>
        <w:jc w:val="both"/>
        <w:rPr>
          <w:rFonts w:ascii="Times New Roman" w:hAnsi="Times New Roman" w:cs="Times New Roman"/>
          <w:sz w:val="24"/>
          <w:szCs w:val="24"/>
        </w:rPr>
      </w:pPr>
    </w:p>
    <w:p w:rsidR="000D1A20" w:rsidRPr="003B527D" w:rsidRDefault="00A95860" w:rsidP="000D1A20">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5.1 </w:t>
      </w:r>
      <w:r w:rsidR="000D1A20" w:rsidRPr="003B527D">
        <w:rPr>
          <w:rFonts w:ascii="Times New Roman" w:hAnsi="Times New Roman" w:cs="Times New Roman"/>
          <w:sz w:val="24"/>
          <w:szCs w:val="24"/>
        </w:rPr>
        <w:t xml:space="preserve">O </w:t>
      </w:r>
      <w:r w:rsidR="00EA0647" w:rsidRPr="003B527D">
        <w:rPr>
          <w:rFonts w:ascii="Times New Roman" w:hAnsi="Times New Roman" w:cs="Times New Roman"/>
          <w:sz w:val="24"/>
          <w:szCs w:val="24"/>
        </w:rPr>
        <w:t>serviços</w:t>
      </w:r>
      <w:r w:rsidR="000D1A20" w:rsidRPr="003B527D">
        <w:rPr>
          <w:rFonts w:ascii="Times New Roman" w:hAnsi="Times New Roman" w:cs="Times New Roman"/>
          <w:sz w:val="24"/>
          <w:szCs w:val="24"/>
        </w:rPr>
        <w:t xml:space="preserve"> desta licitação serão recebidas:</w:t>
      </w:r>
    </w:p>
    <w:p w:rsidR="000D1A20" w:rsidRPr="007E1A6A" w:rsidRDefault="000D1A20" w:rsidP="007E1A6A">
      <w:pPr>
        <w:pStyle w:val="SemEspaamento"/>
        <w:jc w:val="both"/>
        <w:rPr>
          <w:rFonts w:ascii="Times New Roman" w:hAnsi="Times New Roman" w:cs="Times New Roman"/>
          <w:sz w:val="24"/>
          <w:szCs w:val="24"/>
        </w:rPr>
      </w:pPr>
    </w:p>
    <w:p w:rsidR="00A510FB" w:rsidRPr="007E1A6A" w:rsidRDefault="00A510FB" w:rsidP="007E1A6A">
      <w:pPr>
        <w:pStyle w:val="SemEspaamento"/>
        <w:jc w:val="both"/>
        <w:rPr>
          <w:rFonts w:ascii="Times New Roman" w:hAnsi="Times New Roman" w:cs="Times New Roman"/>
          <w:sz w:val="24"/>
          <w:szCs w:val="24"/>
        </w:rPr>
      </w:pPr>
      <w:r w:rsidRPr="007E1A6A">
        <w:rPr>
          <w:rFonts w:ascii="Times New Roman" w:hAnsi="Times New Roman" w:cs="Times New Roman"/>
          <w:sz w:val="24"/>
          <w:szCs w:val="24"/>
        </w:rPr>
        <w:t xml:space="preserve">a) Provisoriamente, a partir da entrega, em até </w:t>
      </w:r>
      <w:r w:rsidR="001A017F">
        <w:rPr>
          <w:rFonts w:ascii="Times New Roman" w:hAnsi="Times New Roman" w:cs="Times New Roman"/>
          <w:sz w:val="24"/>
          <w:szCs w:val="24"/>
        </w:rPr>
        <w:t>05</w:t>
      </w:r>
      <w:r w:rsidRPr="007E1A6A">
        <w:rPr>
          <w:rFonts w:ascii="Times New Roman" w:hAnsi="Times New Roman" w:cs="Times New Roman"/>
          <w:sz w:val="24"/>
          <w:szCs w:val="24"/>
        </w:rPr>
        <w:t xml:space="preserve"> (</w:t>
      </w:r>
      <w:r w:rsidR="001A017F">
        <w:rPr>
          <w:rFonts w:ascii="Times New Roman" w:hAnsi="Times New Roman" w:cs="Times New Roman"/>
          <w:sz w:val="24"/>
          <w:szCs w:val="24"/>
        </w:rPr>
        <w:t>cinco</w:t>
      </w:r>
      <w:r w:rsidRPr="007E1A6A">
        <w:rPr>
          <w:rFonts w:ascii="Times New Roman" w:hAnsi="Times New Roman" w:cs="Times New Roman"/>
          <w:sz w:val="24"/>
          <w:szCs w:val="24"/>
        </w:rPr>
        <w:t>) dias, para efeito de verificação da conformidade com as especificações constantes do Edital e da proposta. O</w:t>
      </w:r>
      <w:r w:rsidR="001A017F">
        <w:rPr>
          <w:rFonts w:ascii="Times New Roman" w:hAnsi="Times New Roman" w:cs="Times New Roman"/>
          <w:sz w:val="24"/>
          <w:szCs w:val="24"/>
        </w:rPr>
        <w:t>s</w:t>
      </w:r>
      <w:r w:rsidRPr="007E1A6A">
        <w:rPr>
          <w:rFonts w:ascii="Times New Roman" w:hAnsi="Times New Roman" w:cs="Times New Roman"/>
          <w:sz w:val="24"/>
          <w:szCs w:val="24"/>
        </w:rPr>
        <w:t xml:space="preserve"> </w:t>
      </w:r>
      <w:r w:rsidR="001A017F">
        <w:rPr>
          <w:rFonts w:ascii="Times New Roman" w:hAnsi="Times New Roman" w:cs="Times New Roman"/>
          <w:sz w:val="24"/>
          <w:szCs w:val="24"/>
        </w:rPr>
        <w:t>equipame</w:t>
      </w:r>
      <w:r w:rsidR="001A017F">
        <w:rPr>
          <w:rFonts w:ascii="Times New Roman" w:hAnsi="Times New Roman" w:cs="Times New Roman"/>
          <w:sz w:val="24"/>
          <w:szCs w:val="24"/>
        </w:rPr>
        <w:t>n</w:t>
      </w:r>
      <w:r w:rsidR="001A017F">
        <w:rPr>
          <w:rFonts w:ascii="Times New Roman" w:hAnsi="Times New Roman" w:cs="Times New Roman"/>
          <w:sz w:val="24"/>
          <w:szCs w:val="24"/>
        </w:rPr>
        <w:t>tos/produtos</w:t>
      </w:r>
      <w:r w:rsidRPr="007E1A6A">
        <w:rPr>
          <w:rFonts w:ascii="Times New Roman" w:hAnsi="Times New Roman" w:cs="Times New Roman"/>
          <w:sz w:val="24"/>
          <w:szCs w:val="24"/>
        </w:rPr>
        <w:t xml:space="preserve"> pode</w:t>
      </w:r>
      <w:r w:rsidR="001A017F">
        <w:rPr>
          <w:rFonts w:ascii="Times New Roman" w:hAnsi="Times New Roman" w:cs="Times New Roman"/>
          <w:sz w:val="24"/>
          <w:szCs w:val="24"/>
        </w:rPr>
        <w:t>rão</w:t>
      </w:r>
      <w:r w:rsidRPr="007E1A6A">
        <w:rPr>
          <w:rFonts w:ascii="Times New Roman" w:hAnsi="Times New Roman" w:cs="Times New Roman"/>
          <w:sz w:val="24"/>
          <w:szCs w:val="24"/>
        </w:rPr>
        <w:t xml:space="preserve"> ser rejeitado</w:t>
      </w:r>
      <w:r w:rsidR="001A017F">
        <w:rPr>
          <w:rFonts w:ascii="Times New Roman" w:hAnsi="Times New Roman" w:cs="Times New Roman"/>
          <w:sz w:val="24"/>
          <w:szCs w:val="24"/>
        </w:rPr>
        <w:t>s</w:t>
      </w:r>
      <w:r w:rsidRPr="007E1A6A">
        <w:rPr>
          <w:rFonts w:ascii="Times New Roman" w:hAnsi="Times New Roman" w:cs="Times New Roman"/>
          <w:sz w:val="24"/>
          <w:szCs w:val="24"/>
        </w:rPr>
        <w:t>, no todo ou em parte, quando em desacordo com as esp</w:t>
      </w:r>
      <w:r w:rsidRPr="007E1A6A">
        <w:rPr>
          <w:rFonts w:ascii="Times New Roman" w:hAnsi="Times New Roman" w:cs="Times New Roman"/>
          <w:sz w:val="24"/>
          <w:szCs w:val="24"/>
        </w:rPr>
        <w:t>e</w:t>
      </w:r>
      <w:r w:rsidRPr="007E1A6A">
        <w:rPr>
          <w:rFonts w:ascii="Times New Roman" w:hAnsi="Times New Roman" w:cs="Times New Roman"/>
          <w:sz w:val="24"/>
          <w:szCs w:val="24"/>
        </w:rPr>
        <w:t>cificações constantes neste termo de referência e na proposta, devendo ser substituídos no prazo de 15 (quinze) dias, a cortar da notificação da contratada, às suas custas, sem prejuízo da aplicação das penalidades.</w:t>
      </w:r>
    </w:p>
    <w:p w:rsidR="00A510FB" w:rsidRPr="007E1A6A" w:rsidRDefault="00A510FB" w:rsidP="007E1A6A">
      <w:pPr>
        <w:pStyle w:val="SemEspaamento"/>
        <w:jc w:val="both"/>
        <w:rPr>
          <w:rFonts w:ascii="Times New Roman" w:hAnsi="Times New Roman" w:cs="Times New Roman"/>
          <w:sz w:val="24"/>
          <w:szCs w:val="24"/>
        </w:rPr>
      </w:pPr>
    </w:p>
    <w:p w:rsidR="00A510FB" w:rsidRPr="007E1A6A" w:rsidRDefault="00A510FB" w:rsidP="007E1A6A">
      <w:pPr>
        <w:pStyle w:val="SemEspaamento"/>
        <w:jc w:val="both"/>
        <w:rPr>
          <w:rFonts w:ascii="Times New Roman" w:hAnsi="Times New Roman" w:cs="Times New Roman"/>
          <w:sz w:val="24"/>
          <w:szCs w:val="24"/>
        </w:rPr>
      </w:pPr>
      <w:r w:rsidRPr="007E1A6A">
        <w:rPr>
          <w:rFonts w:ascii="Times New Roman" w:hAnsi="Times New Roman" w:cs="Times New Roman"/>
          <w:sz w:val="24"/>
          <w:szCs w:val="24"/>
        </w:rPr>
        <w:t xml:space="preserve">b) Definitivamente, após a verificação da conformidade com as especificações constantes do Edital e da proposta, e sua conseqüente aceitação, que se dará em até </w:t>
      </w:r>
      <w:r w:rsidR="00F41673">
        <w:rPr>
          <w:rFonts w:ascii="Times New Roman" w:hAnsi="Times New Roman" w:cs="Times New Roman"/>
          <w:sz w:val="24"/>
          <w:szCs w:val="24"/>
        </w:rPr>
        <w:t>05</w:t>
      </w:r>
      <w:r w:rsidRPr="007E1A6A">
        <w:rPr>
          <w:rFonts w:ascii="Times New Roman" w:hAnsi="Times New Roman" w:cs="Times New Roman"/>
          <w:sz w:val="24"/>
          <w:szCs w:val="24"/>
        </w:rPr>
        <w:t>(</w:t>
      </w:r>
      <w:r w:rsidR="00F41673">
        <w:rPr>
          <w:rFonts w:ascii="Times New Roman" w:hAnsi="Times New Roman" w:cs="Times New Roman"/>
          <w:sz w:val="24"/>
          <w:szCs w:val="24"/>
        </w:rPr>
        <w:t>cinco</w:t>
      </w:r>
      <w:r w:rsidRPr="007E1A6A">
        <w:rPr>
          <w:rFonts w:ascii="Times New Roman" w:hAnsi="Times New Roman" w:cs="Times New Roman"/>
          <w:sz w:val="24"/>
          <w:szCs w:val="24"/>
        </w:rPr>
        <w:t>) dias do rec</w:t>
      </w:r>
      <w:r w:rsidRPr="007E1A6A">
        <w:rPr>
          <w:rFonts w:ascii="Times New Roman" w:hAnsi="Times New Roman" w:cs="Times New Roman"/>
          <w:sz w:val="24"/>
          <w:szCs w:val="24"/>
        </w:rPr>
        <w:t>e</w:t>
      </w:r>
      <w:r w:rsidRPr="007E1A6A">
        <w:rPr>
          <w:rFonts w:ascii="Times New Roman" w:hAnsi="Times New Roman" w:cs="Times New Roman"/>
          <w:sz w:val="24"/>
          <w:szCs w:val="24"/>
        </w:rPr>
        <w:lastRenderedPageBreak/>
        <w:t>bimento provisório, contados do recebimento provisório, após verificação da qualidade e quantidade do material e conseqüente aceitação mediante termo circunstanciado.</w:t>
      </w:r>
    </w:p>
    <w:p w:rsidR="00A510FB" w:rsidRPr="007E1A6A" w:rsidRDefault="00A510FB" w:rsidP="007E1A6A">
      <w:pPr>
        <w:pStyle w:val="SemEspaamento"/>
        <w:jc w:val="both"/>
        <w:rPr>
          <w:rFonts w:ascii="Times New Roman" w:hAnsi="Times New Roman" w:cs="Times New Roman"/>
          <w:sz w:val="24"/>
          <w:szCs w:val="24"/>
        </w:rPr>
      </w:pPr>
    </w:p>
    <w:p w:rsidR="00A510FB" w:rsidRPr="007E1A6A" w:rsidRDefault="00A510FB" w:rsidP="007E1A6A">
      <w:pPr>
        <w:pStyle w:val="SemEspaamento"/>
        <w:jc w:val="both"/>
        <w:rPr>
          <w:rFonts w:ascii="Times New Roman" w:hAnsi="Times New Roman" w:cs="Times New Roman"/>
          <w:sz w:val="24"/>
          <w:szCs w:val="24"/>
        </w:rPr>
      </w:pPr>
      <w:r w:rsidRPr="007E1A6A">
        <w:rPr>
          <w:rFonts w:ascii="Times New Roman" w:hAnsi="Times New Roman" w:cs="Times New Roman"/>
          <w:sz w:val="24"/>
          <w:szCs w:val="24"/>
        </w:rPr>
        <w:t>c) Na hipótese de a verificação a que se refere a alínea “b” não ser procedida dentro do prazo acima fixado, reputar-se-á como realizada, consumando-se o recebimento definitivo no dia do esgotamento do prazo.</w:t>
      </w:r>
    </w:p>
    <w:p w:rsidR="00A510FB" w:rsidRPr="007E1A6A" w:rsidRDefault="00A510FB" w:rsidP="007E1A6A">
      <w:pPr>
        <w:pStyle w:val="SemEspaamento"/>
        <w:jc w:val="both"/>
        <w:rPr>
          <w:rFonts w:ascii="Times New Roman" w:hAnsi="Times New Roman" w:cs="Times New Roman"/>
          <w:sz w:val="24"/>
          <w:szCs w:val="24"/>
        </w:rPr>
      </w:pPr>
    </w:p>
    <w:p w:rsidR="00A510FB" w:rsidRPr="007E1A6A" w:rsidRDefault="00A510FB" w:rsidP="007E1A6A">
      <w:pPr>
        <w:pStyle w:val="SemEspaamento"/>
        <w:jc w:val="both"/>
        <w:rPr>
          <w:rFonts w:ascii="Times New Roman" w:hAnsi="Times New Roman" w:cs="Times New Roman"/>
          <w:sz w:val="24"/>
          <w:szCs w:val="24"/>
        </w:rPr>
      </w:pPr>
      <w:r w:rsidRPr="007E1A6A">
        <w:rPr>
          <w:rFonts w:ascii="Times New Roman" w:hAnsi="Times New Roman" w:cs="Times New Roman"/>
          <w:sz w:val="24"/>
          <w:szCs w:val="24"/>
        </w:rPr>
        <w:t>d) O recebimento provisório ou definitivo do objeto não exclui a responsabilidade da contr</w:t>
      </w:r>
      <w:r w:rsidRPr="007E1A6A">
        <w:rPr>
          <w:rFonts w:ascii="Times New Roman" w:hAnsi="Times New Roman" w:cs="Times New Roman"/>
          <w:sz w:val="24"/>
          <w:szCs w:val="24"/>
        </w:rPr>
        <w:t>a</w:t>
      </w:r>
      <w:r w:rsidRPr="007E1A6A">
        <w:rPr>
          <w:rFonts w:ascii="Times New Roman" w:hAnsi="Times New Roman" w:cs="Times New Roman"/>
          <w:sz w:val="24"/>
          <w:szCs w:val="24"/>
        </w:rPr>
        <w:t>tada pelos prejuízos resultantes da incorreta execução do contrato.</w:t>
      </w:r>
    </w:p>
    <w:p w:rsidR="00E61349" w:rsidRPr="003B527D" w:rsidRDefault="00E61349" w:rsidP="00BB76FB">
      <w:pPr>
        <w:pStyle w:val="SemEspaamento"/>
        <w:pBdr>
          <w:bottom w:val="single" w:sz="4" w:space="1" w:color="auto"/>
        </w:pBdr>
        <w:jc w:val="both"/>
        <w:rPr>
          <w:rFonts w:ascii="Times New Roman" w:hAnsi="Times New Roman" w:cs="Times New Roman"/>
          <w:b/>
          <w:sz w:val="24"/>
          <w:szCs w:val="24"/>
        </w:rPr>
      </w:pPr>
    </w:p>
    <w:p w:rsidR="00600CA0" w:rsidRPr="003B527D" w:rsidRDefault="004D1087" w:rsidP="00600CA0">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6</w:t>
      </w:r>
      <w:r w:rsidR="00600CA0" w:rsidRPr="003B527D">
        <w:rPr>
          <w:rFonts w:ascii="Times New Roman" w:hAnsi="Times New Roman" w:cs="Times New Roman"/>
          <w:b/>
          <w:sz w:val="24"/>
          <w:szCs w:val="24"/>
        </w:rPr>
        <w:t xml:space="preserve"> – RESPONSABILIDADE DA CONTRATADA: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4D1087"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600CA0" w:rsidRPr="003B527D">
        <w:rPr>
          <w:rFonts w:ascii="Times New Roman" w:hAnsi="Times New Roman" w:cs="Times New Roman"/>
          <w:sz w:val="24"/>
          <w:szCs w:val="24"/>
        </w:rPr>
        <w:t>.1 – A contratada deverá realizar os serviços de acordo com as exigências no ato convocat</w:t>
      </w:r>
      <w:r w:rsidR="00600CA0" w:rsidRPr="003B527D">
        <w:rPr>
          <w:rFonts w:ascii="Times New Roman" w:hAnsi="Times New Roman" w:cs="Times New Roman"/>
          <w:sz w:val="24"/>
          <w:szCs w:val="24"/>
        </w:rPr>
        <w:t>ó</w:t>
      </w:r>
      <w:r w:rsidR="00600CA0" w:rsidRPr="003B527D">
        <w:rPr>
          <w:rFonts w:ascii="Times New Roman" w:hAnsi="Times New Roman" w:cs="Times New Roman"/>
          <w:sz w:val="24"/>
          <w:szCs w:val="24"/>
        </w:rPr>
        <w:t>rio.</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4D1087"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600CA0" w:rsidRPr="003B527D">
        <w:rPr>
          <w:rFonts w:ascii="Times New Roman" w:hAnsi="Times New Roman" w:cs="Times New Roman"/>
          <w:sz w:val="24"/>
          <w:szCs w:val="24"/>
        </w:rPr>
        <w:t>.2 Correrão por conta da Contratada todas as despesas, enfim todos os custos diretos e ind</w:t>
      </w:r>
      <w:r w:rsidR="00600CA0" w:rsidRPr="003B527D">
        <w:rPr>
          <w:rFonts w:ascii="Times New Roman" w:hAnsi="Times New Roman" w:cs="Times New Roman"/>
          <w:sz w:val="24"/>
          <w:szCs w:val="24"/>
        </w:rPr>
        <w:t>i</w:t>
      </w:r>
      <w:r w:rsidR="00600CA0" w:rsidRPr="003B527D">
        <w:rPr>
          <w:rFonts w:ascii="Times New Roman" w:hAnsi="Times New Roman" w:cs="Times New Roman"/>
          <w:sz w:val="24"/>
          <w:szCs w:val="24"/>
        </w:rPr>
        <w:t>retos, tais como: impostos, fretes, transporte, despesas trabalhistas, previdenciárias, seguros, enfim todos os custos necessários à fiel execução do objeto desse termo.</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600CA0" w:rsidRPr="003B527D">
        <w:rPr>
          <w:rFonts w:ascii="Times New Roman" w:hAnsi="Times New Roman" w:cs="Times New Roman"/>
          <w:sz w:val="24"/>
          <w:szCs w:val="24"/>
        </w:rPr>
        <w:t xml:space="preserve">.3. A Contratada deverá obrigatoriamente executar </w:t>
      </w:r>
      <w:r w:rsidR="003000F2">
        <w:rPr>
          <w:rFonts w:ascii="Times New Roman" w:hAnsi="Times New Roman" w:cs="Times New Roman"/>
          <w:sz w:val="24"/>
          <w:szCs w:val="24"/>
        </w:rPr>
        <w:t>as entregas contratada</w:t>
      </w:r>
      <w:r w:rsidR="00600CA0" w:rsidRPr="003B527D">
        <w:rPr>
          <w:rFonts w:ascii="Times New Roman" w:hAnsi="Times New Roman" w:cs="Times New Roman"/>
          <w:sz w:val="24"/>
          <w:szCs w:val="24"/>
        </w:rPr>
        <w:t xml:space="preserve">s, nas quantidades e especificações que trata este termo.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37599A">
        <w:rPr>
          <w:rFonts w:ascii="Times New Roman" w:hAnsi="Times New Roman" w:cs="Times New Roman"/>
          <w:sz w:val="24"/>
          <w:szCs w:val="24"/>
        </w:rPr>
        <w:t>.4</w:t>
      </w:r>
      <w:r w:rsidR="00600CA0" w:rsidRPr="003B527D">
        <w:rPr>
          <w:rFonts w:ascii="Times New Roman" w:hAnsi="Times New Roman" w:cs="Times New Roman"/>
          <w:sz w:val="24"/>
          <w:szCs w:val="24"/>
        </w:rPr>
        <w:t>. A contratada está obrigada a prestar todos os esclarecimentos que forem solicitados pela fiscalização da Contratante, cujas exigências, desde que compatíveis com as desse termo, d</w:t>
      </w:r>
      <w:r w:rsidR="00600CA0" w:rsidRPr="003B527D">
        <w:rPr>
          <w:rFonts w:ascii="Times New Roman" w:hAnsi="Times New Roman" w:cs="Times New Roman"/>
          <w:sz w:val="24"/>
          <w:szCs w:val="24"/>
        </w:rPr>
        <w:t>e</w:t>
      </w:r>
      <w:r w:rsidR="00600CA0" w:rsidRPr="003B527D">
        <w:rPr>
          <w:rFonts w:ascii="Times New Roman" w:hAnsi="Times New Roman" w:cs="Times New Roman"/>
          <w:sz w:val="24"/>
          <w:szCs w:val="24"/>
        </w:rPr>
        <w:t xml:space="preserve">verá obrigatoriamente atender.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6C2666" w:rsidRPr="003B527D">
        <w:rPr>
          <w:rFonts w:ascii="Times New Roman" w:hAnsi="Times New Roman" w:cs="Times New Roman"/>
          <w:sz w:val="24"/>
          <w:szCs w:val="24"/>
        </w:rPr>
        <w:t>.</w:t>
      </w:r>
      <w:r w:rsidR="0037599A">
        <w:rPr>
          <w:rFonts w:ascii="Times New Roman" w:hAnsi="Times New Roman" w:cs="Times New Roman"/>
          <w:sz w:val="24"/>
          <w:szCs w:val="24"/>
        </w:rPr>
        <w:t>5</w:t>
      </w:r>
      <w:r w:rsidR="00600CA0" w:rsidRPr="003B527D">
        <w:rPr>
          <w:rFonts w:ascii="Times New Roman" w:hAnsi="Times New Roman" w:cs="Times New Roman"/>
          <w:sz w:val="24"/>
          <w:szCs w:val="24"/>
        </w:rPr>
        <w:t>. A Contratada deverá manter, durante toda a execução do contrato, em compatibilidade com as obrigações assumidas nesse termo, todas as condições de habilitação e qualificação exigidas na licitação respectiva.</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37599A">
        <w:rPr>
          <w:rFonts w:ascii="Times New Roman" w:hAnsi="Times New Roman" w:cs="Times New Roman"/>
          <w:sz w:val="24"/>
          <w:szCs w:val="24"/>
        </w:rPr>
        <w:t>.6</w:t>
      </w:r>
      <w:r w:rsidR="00600CA0" w:rsidRPr="003B527D">
        <w:rPr>
          <w:rFonts w:ascii="Times New Roman" w:hAnsi="Times New Roman" w:cs="Times New Roman"/>
          <w:sz w:val="24"/>
          <w:szCs w:val="24"/>
        </w:rPr>
        <w:t>. A Contratada está obrigada a responsabilizar-se por danos causados diretamente à Co</w:t>
      </w:r>
      <w:r w:rsidR="00600CA0" w:rsidRPr="003B527D">
        <w:rPr>
          <w:rFonts w:ascii="Times New Roman" w:hAnsi="Times New Roman" w:cs="Times New Roman"/>
          <w:sz w:val="24"/>
          <w:szCs w:val="24"/>
        </w:rPr>
        <w:t>n</w:t>
      </w:r>
      <w:r w:rsidR="00600CA0" w:rsidRPr="003B527D">
        <w:rPr>
          <w:rFonts w:ascii="Times New Roman" w:hAnsi="Times New Roman" w:cs="Times New Roman"/>
          <w:sz w:val="24"/>
          <w:szCs w:val="24"/>
        </w:rPr>
        <w:t xml:space="preserve">tratante ou a terceiros, decorrentes de sua culpa, ou dolo na execução do objeto em questão, não excluindo ou reduzindo essa responsabilidade e fiscalização ou o acompanhamento da Contratante.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37599A">
        <w:rPr>
          <w:rFonts w:ascii="Times New Roman" w:hAnsi="Times New Roman" w:cs="Times New Roman"/>
          <w:sz w:val="24"/>
          <w:szCs w:val="24"/>
        </w:rPr>
        <w:t>.7</w:t>
      </w:r>
      <w:r w:rsidR="00600CA0" w:rsidRPr="003B527D">
        <w:rPr>
          <w:rFonts w:ascii="Times New Roman" w:hAnsi="Times New Roman" w:cs="Times New Roman"/>
          <w:sz w:val="24"/>
          <w:szCs w:val="24"/>
        </w:rPr>
        <w:t xml:space="preserve">. A Contratada está obrigada a assumir a responsabilidade por todas as providências e </w:t>
      </w:r>
      <w:r w:rsidR="00600CA0" w:rsidRPr="003B527D">
        <w:rPr>
          <w:rFonts w:ascii="Times New Roman" w:hAnsi="Times New Roman" w:cs="Times New Roman"/>
          <w:sz w:val="24"/>
          <w:szCs w:val="24"/>
        </w:rPr>
        <w:t>o</w:t>
      </w:r>
      <w:r w:rsidR="00600CA0" w:rsidRPr="003B527D">
        <w:rPr>
          <w:rFonts w:ascii="Times New Roman" w:hAnsi="Times New Roman" w:cs="Times New Roman"/>
          <w:sz w:val="24"/>
          <w:szCs w:val="24"/>
        </w:rPr>
        <w:t>brigações estabelecidas na legislação específica de acidentes de trabalho, quando: em deco</w:t>
      </w:r>
      <w:r w:rsidR="00600CA0" w:rsidRPr="003B527D">
        <w:rPr>
          <w:rFonts w:ascii="Times New Roman" w:hAnsi="Times New Roman" w:cs="Times New Roman"/>
          <w:sz w:val="24"/>
          <w:szCs w:val="24"/>
        </w:rPr>
        <w:t>r</w:t>
      </w:r>
      <w:r w:rsidR="00600CA0" w:rsidRPr="003B527D">
        <w:rPr>
          <w:rFonts w:ascii="Times New Roman" w:hAnsi="Times New Roman" w:cs="Times New Roman"/>
          <w:sz w:val="24"/>
          <w:szCs w:val="24"/>
        </w:rPr>
        <w:t>rência da espécie, forem vítimas seus empregados no desempenho dos serviços ou em con</w:t>
      </w:r>
      <w:r w:rsidR="00600CA0" w:rsidRPr="003B527D">
        <w:rPr>
          <w:rFonts w:ascii="Times New Roman" w:hAnsi="Times New Roman" w:cs="Times New Roman"/>
          <w:sz w:val="24"/>
          <w:szCs w:val="24"/>
        </w:rPr>
        <w:t>e</w:t>
      </w:r>
      <w:r w:rsidR="00600CA0" w:rsidRPr="003B527D">
        <w:rPr>
          <w:rFonts w:ascii="Times New Roman" w:hAnsi="Times New Roman" w:cs="Times New Roman"/>
          <w:sz w:val="24"/>
          <w:szCs w:val="24"/>
        </w:rPr>
        <w:t xml:space="preserve">xão com eles, ainda que ocorridas em dependências da Contratante. </w:t>
      </w:r>
    </w:p>
    <w:p w:rsidR="00600CA0" w:rsidRPr="003B527D" w:rsidRDefault="00600CA0" w:rsidP="00600CA0">
      <w:pPr>
        <w:pStyle w:val="SemEspaamento"/>
        <w:jc w:val="both"/>
        <w:rPr>
          <w:rFonts w:ascii="Times New Roman" w:hAnsi="Times New Roman" w:cs="Times New Roman"/>
          <w:sz w:val="24"/>
          <w:szCs w:val="24"/>
        </w:rPr>
      </w:pPr>
    </w:p>
    <w:p w:rsidR="00600CA0"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37599A">
        <w:rPr>
          <w:rFonts w:ascii="Times New Roman" w:hAnsi="Times New Roman" w:cs="Times New Roman"/>
          <w:sz w:val="24"/>
          <w:szCs w:val="24"/>
        </w:rPr>
        <w:t>.8</w:t>
      </w:r>
      <w:r w:rsidR="00600CA0" w:rsidRPr="003B527D">
        <w:rPr>
          <w:rFonts w:ascii="Times New Roman" w:hAnsi="Times New Roman" w:cs="Times New Roman"/>
          <w:sz w:val="24"/>
          <w:szCs w:val="24"/>
        </w:rPr>
        <w:t>. A Contratada está obrigada a cumprir e fazer cumprir, seus prepostos, mandatários ou conveniados; leis, regulamentos e posturas, bem como, quaisquer determinações emanadas das autoridades competentes, pertinentes à matéria objeto da contratação em questão, cabe</w:t>
      </w:r>
      <w:r w:rsidR="00600CA0" w:rsidRPr="003B527D">
        <w:rPr>
          <w:rFonts w:ascii="Times New Roman" w:hAnsi="Times New Roman" w:cs="Times New Roman"/>
          <w:sz w:val="24"/>
          <w:szCs w:val="24"/>
        </w:rPr>
        <w:t>n</w:t>
      </w:r>
      <w:r w:rsidR="00600CA0" w:rsidRPr="003B527D">
        <w:rPr>
          <w:rFonts w:ascii="Times New Roman" w:hAnsi="Times New Roman" w:cs="Times New Roman"/>
          <w:sz w:val="24"/>
          <w:szCs w:val="24"/>
        </w:rPr>
        <w:t xml:space="preserve">do-lhe única e exclusiva responsabilidade pelas conseqüências de qualquer transgressão de seus prepostos ou convenientes, estando obrigada a executar o objeto desse termo, através de pessoas idôneas, com capacitação profissional necessária ao cumprimento do mesmo. </w:t>
      </w:r>
    </w:p>
    <w:p w:rsidR="002224A0" w:rsidRDefault="002224A0" w:rsidP="00600CA0">
      <w:pPr>
        <w:pStyle w:val="SemEspaamento"/>
        <w:jc w:val="both"/>
        <w:rPr>
          <w:rFonts w:ascii="Times New Roman" w:hAnsi="Times New Roman" w:cs="Times New Roman"/>
          <w:sz w:val="24"/>
          <w:szCs w:val="24"/>
        </w:rPr>
      </w:pPr>
    </w:p>
    <w:p w:rsidR="0016447A" w:rsidRPr="003D3CD4" w:rsidRDefault="0037599A" w:rsidP="002224A0">
      <w:pPr>
        <w:jc w:val="both"/>
        <w:rPr>
          <w:rFonts w:ascii="Times New Roman" w:hAnsi="Times New Roman"/>
          <w:szCs w:val="24"/>
        </w:rPr>
      </w:pPr>
      <w:r w:rsidRPr="003D3CD4">
        <w:rPr>
          <w:rFonts w:ascii="Times New Roman" w:hAnsi="Times New Roman"/>
          <w:szCs w:val="24"/>
        </w:rPr>
        <w:t>6.9</w:t>
      </w:r>
      <w:r w:rsidR="002224A0" w:rsidRPr="003D3CD4">
        <w:rPr>
          <w:rFonts w:ascii="Times New Roman" w:hAnsi="Times New Roman"/>
          <w:szCs w:val="24"/>
        </w:rPr>
        <w:t xml:space="preserve"> </w:t>
      </w:r>
      <w:r w:rsidR="00AC6C05" w:rsidRPr="003D3CD4">
        <w:rPr>
          <w:rFonts w:ascii="Times New Roman" w:hAnsi="Times New Roman"/>
          <w:szCs w:val="24"/>
        </w:rPr>
        <w:t>A garantia dos equipamentos</w:t>
      </w:r>
      <w:r w:rsidR="00A31FA8">
        <w:rPr>
          <w:rFonts w:ascii="Times New Roman" w:hAnsi="Times New Roman"/>
          <w:szCs w:val="24"/>
        </w:rPr>
        <w:t>/produtos</w:t>
      </w:r>
      <w:r w:rsidR="00AC6C05" w:rsidRPr="003D3CD4">
        <w:rPr>
          <w:rFonts w:ascii="Times New Roman" w:hAnsi="Times New Roman"/>
          <w:szCs w:val="24"/>
        </w:rPr>
        <w:t xml:space="preserve"> adquiridos será de 12 meses a contar da data da emissão da Nota Fiscal, e Empresa que vier a ser a vencedora prestará assistência técnica, esta </w:t>
      </w:r>
      <w:r w:rsidR="00AC6C05" w:rsidRPr="003D3CD4">
        <w:rPr>
          <w:rFonts w:ascii="Times New Roman" w:hAnsi="Times New Roman"/>
          <w:szCs w:val="24"/>
        </w:rPr>
        <w:lastRenderedPageBreak/>
        <w:t>que deverá arcar com as despesas de traslado do</w:t>
      </w:r>
      <w:r w:rsidR="003D3CD4">
        <w:rPr>
          <w:rFonts w:ascii="Times New Roman" w:hAnsi="Times New Roman"/>
          <w:szCs w:val="24"/>
        </w:rPr>
        <w:t>s</w:t>
      </w:r>
      <w:r w:rsidR="00AC6C05" w:rsidRPr="003D3CD4">
        <w:rPr>
          <w:rFonts w:ascii="Times New Roman" w:hAnsi="Times New Roman"/>
          <w:szCs w:val="24"/>
        </w:rPr>
        <w:t xml:space="preserve"> itens adquiridos e/ou arcar com o desloc</w:t>
      </w:r>
      <w:r w:rsidR="00AC6C05" w:rsidRPr="003D3CD4">
        <w:rPr>
          <w:rFonts w:ascii="Times New Roman" w:hAnsi="Times New Roman"/>
          <w:szCs w:val="24"/>
        </w:rPr>
        <w:t>a</w:t>
      </w:r>
      <w:r w:rsidR="00AC6C05" w:rsidRPr="003D3CD4">
        <w:rPr>
          <w:rFonts w:ascii="Times New Roman" w:hAnsi="Times New Roman"/>
          <w:szCs w:val="24"/>
        </w:rPr>
        <w:t>mento de equipe técnica para realização do mesmo, esta assistência técnica será durante o período da garantia do referido itens adquiridos, e assistência técnica quando for necessária será no máximo 24 horas da abertura do chamado.</w:t>
      </w:r>
    </w:p>
    <w:p w:rsidR="003D3CD4" w:rsidRDefault="003D3CD4" w:rsidP="0016447A">
      <w:pPr>
        <w:jc w:val="both"/>
        <w:rPr>
          <w:rFonts w:ascii="Times New Roman" w:hAnsi="Times New Roman"/>
          <w:szCs w:val="24"/>
          <w:highlight w:val="yellow"/>
        </w:rPr>
      </w:pPr>
    </w:p>
    <w:p w:rsidR="0016447A" w:rsidRPr="00FA226C" w:rsidRDefault="0037599A" w:rsidP="0016447A">
      <w:pPr>
        <w:jc w:val="both"/>
        <w:rPr>
          <w:rFonts w:ascii="Times New Roman" w:hAnsi="Times New Roman"/>
          <w:sz w:val="23"/>
          <w:szCs w:val="23"/>
        </w:rPr>
      </w:pPr>
      <w:r w:rsidRPr="003D3CD4">
        <w:rPr>
          <w:rFonts w:ascii="Times New Roman" w:hAnsi="Times New Roman"/>
          <w:szCs w:val="24"/>
        </w:rPr>
        <w:t>6.10</w:t>
      </w:r>
      <w:r w:rsidR="0016447A" w:rsidRPr="003D3CD4">
        <w:rPr>
          <w:rFonts w:ascii="Times New Roman" w:hAnsi="Times New Roman"/>
          <w:szCs w:val="24"/>
        </w:rPr>
        <w:t xml:space="preserve">. As revisões </w:t>
      </w:r>
      <w:r w:rsidR="003D3CD4" w:rsidRPr="003D3CD4">
        <w:rPr>
          <w:rFonts w:ascii="Times New Roman" w:hAnsi="Times New Roman"/>
          <w:szCs w:val="24"/>
        </w:rPr>
        <w:t>dos equipamentos/produtos</w:t>
      </w:r>
      <w:r w:rsidR="0016447A" w:rsidRPr="003D3CD4">
        <w:rPr>
          <w:rFonts w:ascii="Times New Roman" w:hAnsi="Times New Roman"/>
          <w:sz w:val="23"/>
          <w:szCs w:val="23"/>
        </w:rPr>
        <w:t xml:space="preserve"> adquiridos serão feitas de acordo com a garantia do fabricante/fornecedor.</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5D0A66"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w:t>
      </w:r>
      <w:r w:rsidR="00600CA0" w:rsidRPr="003B527D">
        <w:rPr>
          <w:rFonts w:ascii="Times New Roman" w:hAnsi="Times New Roman" w:cs="Times New Roman"/>
          <w:sz w:val="24"/>
          <w:szCs w:val="24"/>
        </w:rPr>
        <w:t>.1</w:t>
      </w:r>
      <w:r w:rsidR="0037599A">
        <w:rPr>
          <w:rFonts w:ascii="Times New Roman" w:hAnsi="Times New Roman" w:cs="Times New Roman"/>
          <w:sz w:val="24"/>
          <w:szCs w:val="24"/>
        </w:rPr>
        <w:t>1</w:t>
      </w:r>
      <w:r w:rsidR="00600CA0" w:rsidRPr="003B527D">
        <w:rPr>
          <w:rFonts w:ascii="Times New Roman" w:hAnsi="Times New Roman" w:cs="Times New Roman"/>
          <w:sz w:val="24"/>
          <w:szCs w:val="24"/>
        </w:rPr>
        <w:t xml:space="preserve">. Além das responsabilidades resultantes da </w:t>
      </w:r>
      <w:r w:rsidR="00600CA0" w:rsidRPr="003B527D">
        <w:rPr>
          <w:rFonts w:ascii="Times New Roman" w:hAnsi="Times New Roman" w:cs="Times New Roman"/>
          <w:i/>
          <w:iCs/>
          <w:sz w:val="24"/>
          <w:szCs w:val="24"/>
        </w:rPr>
        <w:t xml:space="preserve">Lei nº 8.666/93 </w:t>
      </w:r>
      <w:r w:rsidR="00600CA0" w:rsidRPr="003B527D">
        <w:rPr>
          <w:rFonts w:ascii="Times New Roman" w:hAnsi="Times New Roman" w:cs="Times New Roman"/>
          <w:sz w:val="24"/>
          <w:szCs w:val="24"/>
        </w:rPr>
        <w:t xml:space="preserve">constitui ainda obrigações e responsabilidades da CONTRATADA: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a) executar fielmente o contrato, de acordo com as Cláusulas avençadas;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b) reparar, corrigir, remover, reconstruir ou substituir, às suas expensas, no todo ou em parte, o objeto desse termo, em que se verificarem vícios, defeitos ou incorreções resultantes da </w:t>
      </w:r>
      <w:r w:rsidRPr="003B527D">
        <w:rPr>
          <w:rFonts w:ascii="Times New Roman" w:hAnsi="Times New Roman" w:cs="Times New Roman"/>
          <w:sz w:val="24"/>
          <w:szCs w:val="24"/>
        </w:rPr>
        <w:t>e</w:t>
      </w:r>
      <w:r w:rsidRPr="003B527D">
        <w:rPr>
          <w:rFonts w:ascii="Times New Roman" w:hAnsi="Times New Roman" w:cs="Times New Roman"/>
          <w:sz w:val="24"/>
          <w:szCs w:val="24"/>
        </w:rPr>
        <w:t xml:space="preserve">xecução e ou fabricação;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c) O licitante vencedor fica obrigado a aceitar, nas mesmas condições contratuais, os acrésc</w:t>
      </w:r>
      <w:r w:rsidRPr="003B527D">
        <w:rPr>
          <w:rFonts w:ascii="Times New Roman" w:hAnsi="Times New Roman" w:cs="Times New Roman"/>
          <w:sz w:val="24"/>
          <w:szCs w:val="24"/>
        </w:rPr>
        <w:t>i</w:t>
      </w:r>
      <w:r w:rsidRPr="003B527D">
        <w:rPr>
          <w:rFonts w:ascii="Times New Roman" w:hAnsi="Times New Roman" w:cs="Times New Roman"/>
          <w:sz w:val="24"/>
          <w:szCs w:val="24"/>
        </w:rPr>
        <w:t xml:space="preserve">mos ou supressões que se fizerem necessários em até 25% (vinte e cinco por cento) do valor total da adjudicação;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d) Após a homologação da licitação, comparecer para assinatura do Contrato, no prazo de até 02 (dois) dias, contados do recebimento da convocação formal, conforme o caso; e) Prestar todos os esclarecimentos que forem solicitados pela fiscalização da contratante;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f) Manter durante toda a execução do termo respectivo, em compatibilidade com as obrig</w:t>
      </w:r>
      <w:r w:rsidRPr="003B527D">
        <w:rPr>
          <w:rFonts w:ascii="Times New Roman" w:hAnsi="Times New Roman" w:cs="Times New Roman"/>
          <w:sz w:val="24"/>
          <w:szCs w:val="24"/>
        </w:rPr>
        <w:t>a</w:t>
      </w:r>
      <w:r w:rsidRPr="003B527D">
        <w:rPr>
          <w:rFonts w:ascii="Times New Roman" w:hAnsi="Times New Roman" w:cs="Times New Roman"/>
          <w:sz w:val="24"/>
          <w:szCs w:val="24"/>
        </w:rPr>
        <w:t xml:space="preserve">ções assumidas, todas as condições de habilitação e qualificação exigidas na contratação.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g) A contratada deverá obrigatoriamente entregar o material de acordo com as especificações determinadas em quantidade e especificações que trata este termo. </w:t>
      </w:r>
    </w:p>
    <w:p w:rsidR="00600CA0" w:rsidRPr="003B527D" w:rsidRDefault="00600CA0" w:rsidP="00600CA0">
      <w:pPr>
        <w:pStyle w:val="SemEspaamento"/>
        <w:jc w:val="both"/>
        <w:rPr>
          <w:rFonts w:ascii="Times New Roman" w:hAnsi="Times New Roman" w:cs="Times New Roman"/>
          <w:sz w:val="24"/>
          <w:szCs w:val="24"/>
        </w:rPr>
      </w:pPr>
    </w:p>
    <w:p w:rsidR="00600CA0" w:rsidRDefault="000542B4"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6.1</w:t>
      </w:r>
      <w:r w:rsidR="0037599A">
        <w:rPr>
          <w:rFonts w:ascii="Times New Roman" w:hAnsi="Times New Roman" w:cs="Times New Roman"/>
          <w:sz w:val="24"/>
          <w:szCs w:val="24"/>
        </w:rPr>
        <w:t>2</w:t>
      </w:r>
      <w:r w:rsidR="00600CA0" w:rsidRPr="003B527D">
        <w:rPr>
          <w:rFonts w:ascii="Times New Roman" w:hAnsi="Times New Roman" w:cs="Times New Roman"/>
          <w:sz w:val="24"/>
          <w:szCs w:val="24"/>
        </w:rPr>
        <w:t>. A inobservância destas normas acarretará na aplicação das penalidades previstas no Ed</w:t>
      </w:r>
      <w:r w:rsidR="00600CA0" w:rsidRPr="003B527D">
        <w:rPr>
          <w:rFonts w:ascii="Times New Roman" w:hAnsi="Times New Roman" w:cs="Times New Roman"/>
          <w:sz w:val="24"/>
          <w:szCs w:val="24"/>
        </w:rPr>
        <w:t>i</w:t>
      </w:r>
      <w:r w:rsidR="00600CA0" w:rsidRPr="003B527D">
        <w:rPr>
          <w:rFonts w:ascii="Times New Roman" w:hAnsi="Times New Roman" w:cs="Times New Roman"/>
          <w:sz w:val="24"/>
          <w:szCs w:val="24"/>
        </w:rPr>
        <w:t>tal e contrato</w:t>
      </w:r>
    </w:p>
    <w:p w:rsidR="009F6C05" w:rsidRDefault="009F6C05" w:rsidP="00600CA0">
      <w:pPr>
        <w:pStyle w:val="SemEspaamento"/>
        <w:jc w:val="both"/>
        <w:rPr>
          <w:rFonts w:ascii="Times New Roman" w:hAnsi="Times New Roman" w:cs="Times New Roman"/>
          <w:sz w:val="24"/>
          <w:szCs w:val="24"/>
        </w:rPr>
      </w:pPr>
    </w:p>
    <w:p w:rsidR="00600CA0" w:rsidRPr="003B527D" w:rsidRDefault="000946F1" w:rsidP="00600CA0">
      <w:pPr>
        <w:pStyle w:val="SemEspaamento"/>
        <w:pBdr>
          <w:bottom w:val="single" w:sz="4" w:space="1" w:color="auto"/>
        </w:pBdr>
        <w:jc w:val="both"/>
        <w:rPr>
          <w:rFonts w:ascii="Times New Roman" w:hAnsi="Times New Roman" w:cs="Times New Roman"/>
          <w:b/>
          <w:bCs/>
          <w:sz w:val="24"/>
          <w:szCs w:val="24"/>
        </w:rPr>
      </w:pPr>
      <w:r>
        <w:rPr>
          <w:rFonts w:ascii="Times New Roman" w:hAnsi="Times New Roman" w:cs="Times New Roman"/>
          <w:b/>
          <w:bCs/>
          <w:sz w:val="24"/>
          <w:szCs w:val="24"/>
        </w:rPr>
        <w:t>7</w:t>
      </w:r>
      <w:r w:rsidR="00600CA0" w:rsidRPr="003B527D">
        <w:rPr>
          <w:rFonts w:ascii="Times New Roman" w:hAnsi="Times New Roman" w:cs="Times New Roman"/>
          <w:b/>
          <w:bCs/>
          <w:sz w:val="24"/>
          <w:szCs w:val="24"/>
        </w:rPr>
        <w:t xml:space="preserve"> - DAS OBRIGAÇÕES E DIREITOS DA CONTRATANTE </w:t>
      </w:r>
    </w:p>
    <w:p w:rsidR="00C9281C" w:rsidRDefault="00C9281C" w:rsidP="00600CA0">
      <w:pPr>
        <w:pStyle w:val="SemEspaamento"/>
        <w:jc w:val="both"/>
        <w:rPr>
          <w:rFonts w:ascii="Times New Roman" w:hAnsi="Times New Roman" w:cs="Times New Roman"/>
          <w:sz w:val="24"/>
          <w:szCs w:val="24"/>
        </w:rPr>
      </w:pPr>
    </w:p>
    <w:p w:rsidR="00600CA0" w:rsidRPr="003B527D" w:rsidRDefault="000946F1" w:rsidP="00600CA0">
      <w:pPr>
        <w:pStyle w:val="SemEspaamento"/>
        <w:jc w:val="both"/>
        <w:rPr>
          <w:rFonts w:ascii="Times New Roman" w:hAnsi="Times New Roman" w:cs="Times New Roman"/>
          <w:sz w:val="24"/>
          <w:szCs w:val="24"/>
        </w:rPr>
      </w:pPr>
      <w:r>
        <w:rPr>
          <w:rFonts w:ascii="Times New Roman" w:hAnsi="Times New Roman" w:cs="Times New Roman"/>
          <w:sz w:val="24"/>
          <w:szCs w:val="24"/>
        </w:rPr>
        <w:t>7</w:t>
      </w:r>
      <w:r w:rsidR="00600CA0" w:rsidRPr="003B527D">
        <w:rPr>
          <w:rFonts w:ascii="Times New Roman" w:hAnsi="Times New Roman" w:cs="Times New Roman"/>
          <w:sz w:val="24"/>
          <w:szCs w:val="24"/>
        </w:rPr>
        <w:t xml:space="preserve">.1 A contratante obriga-se a: </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a) acompanhar e fiscalizar a execução do contrato; </w:t>
      </w:r>
    </w:p>
    <w:p w:rsidR="00600CA0"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a.1) A Contratante designará fiscal para acompanhar a fiel execução do respectivo termo co</w:t>
      </w:r>
      <w:r w:rsidRPr="003B527D">
        <w:rPr>
          <w:rFonts w:ascii="Times New Roman" w:hAnsi="Times New Roman" w:cs="Times New Roman"/>
          <w:sz w:val="24"/>
          <w:szCs w:val="24"/>
        </w:rPr>
        <w:t>n</w:t>
      </w:r>
      <w:r w:rsidRPr="003B527D">
        <w:rPr>
          <w:rFonts w:ascii="Times New Roman" w:hAnsi="Times New Roman" w:cs="Times New Roman"/>
          <w:sz w:val="24"/>
          <w:szCs w:val="24"/>
        </w:rPr>
        <w:t xml:space="preserve">tratual, ficando todo e qualquer pagamento submetido à certificação da perfeita e adequada execução do objeto que trata este Termo de Referência. </w:t>
      </w:r>
    </w:p>
    <w:p w:rsidR="00942F95" w:rsidRPr="003B527D" w:rsidRDefault="00942F95"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b) rejeitar, no todo ou em parte, os produtos/materiais entregues e/ou fornecidos em desaco</w:t>
      </w:r>
      <w:r w:rsidRPr="003B527D">
        <w:rPr>
          <w:rFonts w:ascii="Times New Roman" w:hAnsi="Times New Roman" w:cs="Times New Roman"/>
          <w:sz w:val="24"/>
          <w:szCs w:val="24"/>
        </w:rPr>
        <w:t>r</w:t>
      </w:r>
      <w:r w:rsidRPr="003B527D">
        <w:rPr>
          <w:rFonts w:ascii="Times New Roman" w:hAnsi="Times New Roman" w:cs="Times New Roman"/>
          <w:sz w:val="24"/>
          <w:szCs w:val="24"/>
        </w:rPr>
        <w:t>do com o contrato;</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c) proceder ao pagamento do contrato, na forma e no prazo Pactuado;</w:t>
      </w:r>
    </w:p>
    <w:p w:rsidR="00600CA0" w:rsidRPr="003B527D" w:rsidRDefault="00600CA0" w:rsidP="00600CA0">
      <w:pPr>
        <w:pStyle w:val="SemEspaamento"/>
        <w:jc w:val="both"/>
        <w:rPr>
          <w:rFonts w:ascii="Times New Roman" w:hAnsi="Times New Roman" w:cs="Times New Roman"/>
          <w:sz w:val="24"/>
          <w:szCs w:val="24"/>
        </w:rPr>
      </w:pPr>
    </w:p>
    <w:p w:rsidR="00600CA0" w:rsidRPr="003B527D" w:rsidRDefault="00600CA0" w:rsidP="00600CA0">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d) emitir as requisições respectivas, assinadas pela autoridade competente;</w:t>
      </w:r>
    </w:p>
    <w:p w:rsidR="00286EE4" w:rsidRPr="003B527D" w:rsidRDefault="002724F8" w:rsidP="00BB76FB">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B62EC7" w:rsidRPr="003B527D">
        <w:rPr>
          <w:rFonts w:ascii="Times New Roman" w:hAnsi="Times New Roman" w:cs="Times New Roman"/>
          <w:b/>
          <w:sz w:val="24"/>
          <w:szCs w:val="24"/>
        </w:rPr>
        <w:t xml:space="preserve"> - MEDIDAS ACAUTELADORAS:</w:t>
      </w:r>
    </w:p>
    <w:p w:rsidR="008B7E06" w:rsidRPr="003B527D" w:rsidRDefault="008B7E06" w:rsidP="00B00750">
      <w:pPr>
        <w:pStyle w:val="SemEspaamento"/>
        <w:jc w:val="both"/>
        <w:rPr>
          <w:rFonts w:ascii="Times New Roman" w:hAnsi="Times New Roman" w:cs="Times New Roman"/>
          <w:sz w:val="24"/>
          <w:szCs w:val="24"/>
        </w:rPr>
      </w:pPr>
    </w:p>
    <w:p w:rsidR="00532AF0" w:rsidRDefault="002724F8" w:rsidP="00D36136">
      <w:pPr>
        <w:pStyle w:val="SemEspaamento"/>
        <w:jc w:val="both"/>
        <w:rPr>
          <w:rFonts w:ascii="Times New Roman" w:hAnsi="Times New Roman" w:cs="Times New Roman"/>
          <w:sz w:val="24"/>
          <w:szCs w:val="24"/>
        </w:rPr>
      </w:pPr>
      <w:r>
        <w:rPr>
          <w:rFonts w:ascii="Times New Roman" w:hAnsi="Times New Roman" w:cs="Times New Roman"/>
          <w:sz w:val="24"/>
          <w:szCs w:val="24"/>
        </w:rPr>
        <w:t>8</w:t>
      </w:r>
      <w:r w:rsidR="00DA4147" w:rsidRPr="003B527D">
        <w:rPr>
          <w:rFonts w:ascii="Times New Roman" w:hAnsi="Times New Roman" w:cs="Times New Roman"/>
          <w:sz w:val="24"/>
          <w:szCs w:val="24"/>
        </w:rPr>
        <w:t>.</w:t>
      </w:r>
      <w:r w:rsidR="00C92101" w:rsidRPr="003B527D">
        <w:rPr>
          <w:rFonts w:ascii="Times New Roman" w:hAnsi="Times New Roman" w:cs="Times New Roman"/>
          <w:sz w:val="24"/>
          <w:szCs w:val="24"/>
        </w:rPr>
        <w:t>1</w:t>
      </w:r>
      <w:r w:rsidR="00DA4147" w:rsidRPr="003B527D">
        <w:rPr>
          <w:rFonts w:ascii="Times New Roman" w:hAnsi="Times New Roman" w:cs="Times New Roman"/>
          <w:sz w:val="24"/>
          <w:szCs w:val="24"/>
        </w:rPr>
        <w:t xml:space="preserve">. </w:t>
      </w:r>
      <w:r w:rsidR="00532AF0" w:rsidRPr="003B527D">
        <w:rPr>
          <w:rFonts w:ascii="Times New Roman" w:hAnsi="Times New Roman" w:cs="Times New Roman"/>
          <w:sz w:val="24"/>
          <w:szCs w:val="24"/>
        </w:rPr>
        <w:t>Consoante o artigo 45 da Lei nº 9.784, de 1999, a Administração Pública poderá, sem a prévia manifestação do interessado, motivadamente, adotar providências acauteladoras, incl</w:t>
      </w:r>
      <w:r w:rsidR="00532AF0" w:rsidRPr="003B527D">
        <w:rPr>
          <w:rFonts w:ascii="Times New Roman" w:hAnsi="Times New Roman" w:cs="Times New Roman"/>
          <w:sz w:val="24"/>
          <w:szCs w:val="24"/>
        </w:rPr>
        <w:t>u</w:t>
      </w:r>
      <w:r w:rsidR="00532AF0" w:rsidRPr="003B527D">
        <w:rPr>
          <w:rFonts w:ascii="Times New Roman" w:hAnsi="Times New Roman" w:cs="Times New Roman"/>
          <w:sz w:val="24"/>
          <w:szCs w:val="24"/>
        </w:rPr>
        <w:t>sive retendo o pagamento, em caso de risco iminente, como forma de prevenir a ocorrência de dano de difícil ou impossível reparação.</w:t>
      </w:r>
    </w:p>
    <w:p w:rsidR="000C39DE" w:rsidRPr="003B527D" w:rsidRDefault="000C39DE" w:rsidP="00D36136">
      <w:pPr>
        <w:pStyle w:val="SemEspaamento"/>
        <w:jc w:val="both"/>
        <w:rPr>
          <w:rFonts w:ascii="Times New Roman" w:hAnsi="Times New Roman" w:cs="Times New Roman"/>
          <w:sz w:val="24"/>
          <w:szCs w:val="24"/>
        </w:rPr>
      </w:pPr>
    </w:p>
    <w:p w:rsidR="00286EE4" w:rsidRPr="003B527D" w:rsidRDefault="002724F8" w:rsidP="00BB76FB">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9</w:t>
      </w:r>
      <w:r w:rsidR="00D9715A" w:rsidRPr="003B527D">
        <w:rPr>
          <w:rFonts w:ascii="Times New Roman" w:hAnsi="Times New Roman" w:cs="Times New Roman"/>
          <w:b/>
          <w:sz w:val="24"/>
          <w:szCs w:val="24"/>
        </w:rPr>
        <w:t xml:space="preserve"> - CONTROLE DA EXECUÇÃO:</w:t>
      </w:r>
    </w:p>
    <w:p w:rsidR="00286EE4" w:rsidRPr="003B527D" w:rsidRDefault="00286EE4" w:rsidP="00B00750">
      <w:pPr>
        <w:pStyle w:val="SemEspaamento"/>
        <w:jc w:val="both"/>
        <w:rPr>
          <w:rFonts w:ascii="Times New Roman" w:hAnsi="Times New Roman" w:cs="Times New Roman"/>
          <w:sz w:val="24"/>
          <w:szCs w:val="24"/>
        </w:rPr>
      </w:pPr>
    </w:p>
    <w:p w:rsidR="00286EE4" w:rsidRPr="003B527D" w:rsidRDefault="002724F8" w:rsidP="00B00750">
      <w:pPr>
        <w:pStyle w:val="SemEspaamento"/>
        <w:jc w:val="both"/>
        <w:rPr>
          <w:rFonts w:ascii="Times New Roman" w:hAnsi="Times New Roman" w:cs="Times New Roman"/>
          <w:sz w:val="24"/>
          <w:szCs w:val="24"/>
        </w:rPr>
      </w:pPr>
      <w:r>
        <w:rPr>
          <w:rFonts w:ascii="Times New Roman" w:hAnsi="Times New Roman" w:cs="Times New Roman"/>
          <w:sz w:val="24"/>
          <w:szCs w:val="24"/>
        </w:rPr>
        <w:t>9</w:t>
      </w:r>
      <w:r w:rsidR="00815FB6" w:rsidRPr="003B527D">
        <w:rPr>
          <w:rFonts w:ascii="Times New Roman" w:hAnsi="Times New Roman" w:cs="Times New Roman"/>
          <w:sz w:val="24"/>
          <w:szCs w:val="24"/>
        </w:rPr>
        <w:t xml:space="preserve">.1 </w:t>
      </w:r>
      <w:r w:rsidR="00286EE4" w:rsidRPr="003B527D">
        <w:rPr>
          <w:rFonts w:ascii="Times New Roman" w:hAnsi="Times New Roman" w:cs="Times New Roman"/>
          <w:sz w:val="24"/>
          <w:szCs w:val="24"/>
        </w:rPr>
        <w:t xml:space="preserve">A fiscalização da contratação será </w:t>
      </w:r>
      <w:r w:rsidR="00D36136" w:rsidRPr="003B527D">
        <w:rPr>
          <w:rFonts w:ascii="Times New Roman" w:hAnsi="Times New Roman" w:cs="Times New Roman"/>
          <w:sz w:val="24"/>
          <w:szCs w:val="24"/>
        </w:rPr>
        <w:t>exerc</w:t>
      </w:r>
      <w:r w:rsidR="00ED283B" w:rsidRPr="003B527D">
        <w:rPr>
          <w:rFonts w:ascii="Times New Roman" w:hAnsi="Times New Roman" w:cs="Times New Roman"/>
          <w:sz w:val="24"/>
          <w:szCs w:val="24"/>
        </w:rPr>
        <w:t xml:space="preserve">ida por um representante </w:t>
      </w:r>
      <w:r w:rsidR="00D36136" w:rsidRPr="003B527D">
        <w:rPr>
          <w:rFonts w:ascii="Times New Roman" w:hAnsi="Times New Roman" w:cs="Times New Roman"/>
          <w:sz w:val="24"/>
          <w:szCs w:val="24"/>
        </w:rPr>
        <w:t>da</w:t>
      </w:r>
      <w:r w:rsidR="00286EE4" w:rsidRPr="003B527D">
        <w:rPr>
          <w:rFonts w:ascii="Times New Roman" w:hAnsi="Times New Roman" w:cs="Times New Roman"/>
          <w:sz w:val="24"/>
          <w:szCs w:val="24"/>
        </w:rPr>
        <w:t xml:space="preserve"> </w:t>
      </w:r>
      <w:r w:rsidR="00C92101" w:rsidRPr="003B527D">
        <w:rPr>
          <w:rFonts w:ascii="Times New Roman" w:hAnsi="Times New Roman" w:cs="Times New Roman"/>
          <w:sz w:val="24"/>
          <w:szCs w:val="24"/>
        </w:rPr>
        <w:t xml:space="preserve">Secretaria </w:t>
      </w:r>
      <w:r w:rsidR="00D36136" w:rsidRPr="003B527D">
        <w:rPr>
          <w:rFonts w:ascii="Times New Roman" w:hAnsi="Times New Roman" w:cs="Times New Roman"/>
          <w:sz w:val="24"/>
          <w:szCs w:val="24"/>
        </w:rPr>
        <w:t>requisita</w:t>
      </w:r>
      <w:r w:rsidR="00D36136" w:rsidRPr="003B527D">
        <w:rPr>
          <w:rFonts w:ascii="Times New Roman" w:hAnsi="Times New Roman" w:cs="Times New Roman"/>
          <w:sz w:val="24"/>
          <w:szCs w:val="24"/>
        </w:rPr>
        <w:t>n</w:t>
      </w:r>
      <w:r w:rsidR="00D36136" w:rsidRPr="003B527D">
        <w:rPr>
          <w:rFonts w:ascii="Times New Roman" w:hAnsi="Times New Roman" w:cs="Times New Roman"/>
          <w:sz w:val="24"/>
          <w:szCs w:val="24"/>
        </w:rPr>
        <w:t>te</w:t>
      </w:r>
      <w:r w:rsidR="00286EE4" w:rsidRPr="003B527D">
        <w:rPr>
          <w:rFonts w:ascii="Times New Roman" w:hAnsi="Times New Roman" w:cs="Times New Roman"/>
          <w:sz w:val="24"/>
          <w:szCs w:val="24"/>
        </w:rPr>
        <w:t xml:space="preserve">, </w:t>
      </w:r>
      <w:r w:rsidR="00ED283B" w:rsidRPr="003B527D">
        <w:rPr>
          <w:rFonts w:ascii="Times New Roman" w:hAnsi="Times New Roman" w:cs="Times New Roman"/>
          <w:sz w:val="24"/>
          <w:szCs w:val="24"/>
        </w:rPr>
        <w:t>ao</w:t>
      </w:r>
      <w:r w:rsidR="00286EE4" w:rsidRPr="003B527D">
        <w:rPr>
          <w:rFonts w:ascii="Times New Roman" w:hAnsi="Times New Roman" w:cs="Times New Roman"/>
          <w:sz w:val="24"/>
          <w:szCs w:val="24"/>
        </w:rPr>
        <w:t xml:space="preserve"> qual competirá dirimir as dúvidas que s</w:t>
      </w:r>
      <w:r w:rsidR="00484EB6" w:rsidRPr="003B527D">
        <w:rPr>
          <w:rFonts w:ascii="Times New Roman" w:hAnsi="Times New Roman" w:cs="Times New Roman"/>
          <w:sz w:val="24"/>
          <w:szCs w:val="24"/>
        </w:rPr>
        <w:t>urgirem no curso da execução do contrato</w:t>
      </w:r>
      <w:r w:rsidR="00286EE4" w:rsidRPr="003B527D">
        <w:rPr>
          <w:rFonts w:ascii="Times New Roman" w:hAnsi="Times New Roman" w:cs="Times New Roman"/>
          <w:sz w:val="24"/>
          <w:szCs w:val="24"/>
        </w:rPr>
        <w:t xml:space="preserve">, e de tudo dará ciência à Administração. </w:t>
      </w:r>
    </w:p>
    <w:p w:rsidR="00286EE4" w:rsidRPr="003B527D" w:rsidRDefault="00286EE4" w:rsidP="00B00750">
      <w:pPr>
        <w:pStyle w:val="SemEspaamento"/>
        <w:jc w:val="both"/>
        <w:rPr>
          <w:rFonts w:ascii="Times New Roman" w:hAnsi="Times New Roman" w:cs="Times New Roman"/>
          <w:sz w:val="24"/>
          <w:szCs w:val="24"/>
        </w:rPr>
      </w:pPr>
    </w:p>
    <w:p w:rsidR="00286EE4" w:rsidRPr="003B527D" w:rsidRDefault="002724F8" w:rsidP="00B00750">
      <w:pPr>
        <w:pStyle w:val="SemEspaamento"/>
        <w:jc w:val="both"/>
        <w:rPr>
          <w:rFonts w:ascii="Times New Roman" w:hAnsi="Times New Roman" w:cs="Times New Roman"/>
          <w:sz w:val="24"/>
          <w:szCs w:val="24"/>
        </w:rPr>
      </w:pPr>
      <w:r>
        <w:rPr>
          <w:rFonts w:ascii="Times New Roman" w:hAnsi="Times New Roman" w:cs="Times New Roman"/>
          <w:sz w:val="24"/>
          <w:szCs w:val="24"/>
        </w:rPr>
        <w:t>9</w:t>
      </w:r>
      <w:r w:rsidR="00815FB6" w:rsidRPr="003B527D">
        <w:rPr>
          <w:rFonts w:ascii="Times New Roman" w:hAnsi="Times New Roman" w:cs="Times New Roman"/>
          <w:sz w:val="24"/>
          <w:szCs w:val="24"/>
        </w:rPr>
        <w:t xml:space="preserve">.2 </w:t>
      </w:r>
      <w:r w:rsidR="00286EE4" w:rsidRPr="003B527D">
        <w:rPr>
          <w:rFonts w:ascii="Times New Roman" w:hAnsi="Times New Roman" w:cs="Times New Roman"/>
          <w:sz w:val="24"/>
          <w:szCs w:val="24"/>
        </w:rPr>
        <w:t>A fiscalização de que trata este item não exclui nem reduz a responsabilidade da fornec</w:t>
      </w:r>
      <w:r w:rsidR="00286EE4" w:rsidRPr="003B527D">
        <w:rPr>
          <w:rFonts w:ascii="Times New Roman" w:hAnsi="Times New Roman" w:cs="Times New Roman"/>
          <w:sz w:val="24"/>
          <w:szCs w:val="24"/>
        </w:rPr>
        <w:t>e</w:t>
      </w:r>
      <w:r w:rsidR="00286EE4" w:rsidRPr="003B527D">
        <w:rPr>
          <w:rFonts w:ascii="Times New Roman" w:hAnsi="Times New Roman" w:cs="Times New Roman"/>
          <w:sz w:val="24"/>
          <w:szCs w:val="24"/>
        </w:rPr>
        <w:t>dora, inclusive perante terceiros</w:t>
      </w:r>
      <w:r w:rsidR="00F23F7C" w:rsidRPr="003B527D">
        <w:rPr>
          <w:rFonts w:ascii="Times New Roman" w:hAnsi="Times New Roman" w:cs="Times New Roman"/>
          <w:sz w:val="24"/>
          <w:szCs w:val="24"/>
        </w:rPr>
        <w:t>, por qualquer irregularidade, ainda que resultante de impe</w:t>
      </w:r>
      <w:r w:rsidR="00F23F7C" w:rsidRPr="003B527D">
        <w:rPr>
          <w:rFonts w:ascii="Times New Roman" w:hAnsi="Times New Roman" w:cs="Times New Roman"/>
          <w:sz w:val="24"/>
          <w:szCs w:val="24"/>
        </w:rPr>
        <w:t>r</w:t>
      </w:r>
      <w:r w:rsidR="00F23F7C" w:rsidRPr="003B527D">
        <w:rPr>
          <w:rFonts w:ascii="Times New Roman" w:hAnsi="Times New Roman" w:cs="Times New Roman"/>
          <w:sz w:val="24"/>
          <w:szCs w:val="24"/>
        </w:rPr>
        <w:t>feições técnicas, vícios redibitórios, ou emprego de material inadequado ou de qualidade inf</w:t>
      </w:r>
      <w:r w:rsidR="00F23F7C" w:rsidRPr="003B527D">
        <w:rPr>
          <w:rFonts w:ascii="Times New Roman" w:hAnsi="Times New Roman" w:cs="Times New Roman"/>
          <w:sz w:val="24"/>
          <w:szCs w:val="24"/>
        </w:rPr>
        <w:t>e</w:t>
      </w:r>
      <w:r w:rsidR="00F23F7C" w:rsidRPr="003B527D">
        <w:rPr>
          <w:rFonts w:ascii="Times New Roman" w:hAnsi="Times New Roman" w:cs="Times New Roman"/>
          <w:sz w:val="24"/>
          <w:szCs w:val="24"/>
        </w:rPr>
        <w:t xml:space="preserve">rior e na ocorrência desta, não implica em co-responsabilidade da Administração ou de seus agentes e prepostos, de conformidade com o art. 70 da Lei n° 8666/93. </w:t>
      </w:r>
    </w:p>
    <w:p w:rsidR="00286EE4" w:rsidRPr="003B527D" w:rsidRDefault="00286EE4" w:rsidP="00B00750">
      <w:pPr>
        <w:pStyle w:val="SemEspaamento"/>
        <w:jc w:val="both"/>
        <w:rPr>
          <w:rFonts w:ascii="Times New Roman" w:hAnsi="Times New Roman" w:cs="Times New Roman"/>
          <w:sz w:val="24"/>
          <w:szCs w:val="24"/>
        </w:rPr>
      </w:pPr>
    </w:p>
    <w:p w:rsidR="00286EE4" w:rsidRPr="003B527D" w:rsidRDefault="002724F8" w:rsidP="00B00750">
      <w:pPr>
        <w:pStyle w:val="SemEspaamento"/>
        <w:jc w:val="both"/>
        <w:rPr>
          <w:rFonts w:ascii="Times New Roman" w:hAnsi="Times New Roman" w:cs="Times New Roman"/>
          <w:sz w:val="24"/>
          <w:szCs w:val="24"/>
        </w:rPr>
      </w:pPr>
      <w:r>
        <w:rPr>
          <w:rFonts w:ascii="Times New Roman" w:hAnsi="Times New Roman" w:cs="Times New Roman"/>
          <w:sz w:val="24"/>
          <w:szCs w:val="24"/>
        </w:rPr>
        <w:t>9</w:t>
      </w:r>
      <w:r w:rsidR="00815FB6" w:rsidRPr="003B527D">
        <w:rPr>
          <w:rFonts w:ascii="Times New Roman" w:hAnsi="Times New Roman" w:cs="Times New Roman"/>
          <w:sz w:val="24"/>
          <w:szCs w:val="24"/>
        </w:rPr>
        <w:t xml:space="preserve">.3 </w:t>
      </w:r>
      <w:r w:rsidR="00AC7F08" w:rsidRPr="003B527D">
        <w:rPr>
          <w:rFonts w:ascii="Times New Roman" w:hAnsi="Times New Roman" w:cs="Times New Roman"/>
          <w:sz w:val="24"/>
          <w:szCs w:val="24"/>
        </w:rPr>
        <w:t>O fiscal do Contrato</w:t>
      </w:r>
      <w:r w:rsidR="00286EE4" w:rsidRPr="003B527D">
        <w:rPr>
          <w:rFonts w:ascii="Times New Roman" w:hAnsi="Times New Roman" w:cs="Times New Roman"/>
          <w:sz w:val="24"/>
          <w:szCs w:val="24"/>
        </w:rPr>
        <w:t xml:space="preserve"> anotará todas as ocorrências relacionadas com a execução da mesma, indicando dia, mês e ano, bem como o nome dos funcionários eventualmente envolvidos, d</w:t>
      </w:r>
      <w:r w:rsidR="00286EE4" w:rsidRPr="003B527D">
        <w:rPr>
          <w:rFonts w:ascii="Times New Roman" w:hAnsi="Times New Roman" w:cs="Times New Roman"/>
          <w:sz w:val="24"/>
          <w:szCs w:val="24"/>
        </w:rPr>
        <w:t>e</w:t>
      </w:r>
      <w:r w:rsidR="00286EE4" w:rsidRPr="003B527D">
        <w:rPr>
          <w:rFonts w:ascii="Times New Roman" w:hAnsi="Times New Roman" w:cs="Times New Roman"/>
          <w:sz w:val="24"/>
          <w:szCs w:val="24"/>
        </w:rPr>
        <w:t>terminando o que for necessário à regularização das faltas ou defeitos observados e encam</w:t>
      </w:r>
      <w:r w:rsidR="00286EE4" w:rsidRPr="003B527D">
        <w:rPr>
          <w:rFonts w:ascii="Times New Roman" w:hAnsi="Times New Roman" w:cs="Times New Roman"/>
          <w:sz w:val="24"/>
          <w:szCs w:val="24"/>
        </w:rPr>
        <w:t>i</w:t>
      </w:r>
      <w:r w:rsidR="00286EE4" w:rsidRPr="003B527D">
        <w:rPr>
          <w:rFonts w:ascii="Times New Roman" w:hAnsi="Times New Roman" w:cs="Times New Roman"/>
          <w:sz w:val="24"/>
          <w:szCs w:val="24"/>
        </w:rPr>
        <w:t>nhando os apontamentos à autoridade competente para as providências cabíveis.</w:t>
      </w:r>
    </w:p>
    <w:p w:rsidR="00286EE4" w:rsidRPr="003B527D" w:rsidRDefault="00286EE4" w:rsidP="00B00750">
      <w:pPr>
        <w:pStyle w:val="SemEspaamento"/>
        <w:jc w:val="both"/>
        <w:rPr>
          <w:rFonts w:ascii="Times New Roman" w:hAnsi="Times New Roman" w:cs="Times New Roman"/>
          <w:sz w:val="24"/>
          <w:szCs w:val="24"/>
        </w:rPr>
      </w:pPr>
    </w:p>
    <w:p w:rsidR="00286EE4" w:rsidRPr="003B527D" w:rsidRDefault="002724F8" w:rsidP="00BB76FB">
      <w:pPr>
        <w:pStyle w:val="SemEspaamento"/>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1</w:t>
      </w:r>
      <w:r w:rsidR="00C477A6">
        <w:rPr>
          <w:rFonts w:ascii="Times New Roman" w:hAnsi="Times New Roman" w:cs="Times New Roman"/>
          <w:b/>
          <w:sz w:val="24"/>
          <w:szCs w:val="24"/>
        </w:rPr>
        <w:t>0</w:t>
      </w:r>
      <w:r w:rsidR="00D9715A" w:rsidRPr="003B527D">
        <w:rPr>
          <w:rFonts w:ascii="Times New Roman" w:hAnsi="Times New Roman" w:cs="Times New Roman"/>
          <w:b/>
          <w:sz w:val="24"/>
          <w:szCs w:val="24"/>
        </w:rPr>
        <w:t xml:space="preserve"> - </w:t>
      </w:r>
      <w:r w:rsidR="00286EE4" w:rsidRPr="003B527D">
        <w:rPr>
          <w:rFonts w:ascii="Times New Roman" w:hAnsi="Times New Roman" w:cs="Times New Roman"/>
          <w:b/>
          <w:sz w:val="24"/>
          <w:szCs w:val="24"/>
        </w:rPr>
        <w:t>DAS INFRAÇÕES E DAS SANÇÕES ADMINISTRATIVAS:</w:t>
      </w:r>
    </w:p>
    <w:p w:rsidR="00286EE4" w:rsidRPr="003B527D" w:rsidRDefault="00286EE4" w:rsidP="00B00750">
      <w:pPr>
        <w:pStyle w:val="SemEspaamento"/>
        <w:jc w:val="both"/>
        <w:rPr>
          <w:rFonts w:ascii="Times New Roman" w:hAnsi="Times New Roman" w:cs="Times New Roman"/>
          <w:sz w:val="24"/>
          <w:szCs w:val="24"/>
        </w:rPr>
      </w:pPr>
    </w:p>
    <w:p w:rsidR="00286EE4" w:rsidRPr="003B527D" w:rsidRDefault="002724F8" w:rsidP="00B00750">
      <w:pPr>
        <w:pStyle w:val="SemEspaamento"/>
        <w:jc w:val="both"/>
        <w:rPr>
          <w:rFonts w:ascii="Times New Roman" w:hAnsi="Times New Roman" w:cs="Times New Roman"/>
          <w:sz w:val="24"/>
          <w:szCs w:val="24"/>
        </w:rPr>
      </w:pPr>
      <w:r>
        <w:rPr>
          <w:rFonts w:ascii="Times New Roman" w:hAnsi="Times New Roman" w:cs="Times New Roman"/>
          <w:sz w:val="24"/>
          <w:szCs w:val="24"/>
        </w:rPr>
        <w:t>1</w:t>
      </w:r>
      <w:r w:rsidR="00C477A6">
        <w:rPr>
          <w:rFonts w:ascii="Times New Roman" w:hAnsi="Times New Roman" w:cs="Times New Roman"/>
          <w:sz w:val="24"/>
          <w:szCs w:val="24"/>
        </w:rPr>
        <w:t>0</w:t>
      </w:r>
      <w:r w:rsidR="00815FB6" w:rsidRPr="003B527D">
        <w:rPr>
          <w:rFonts w:ascii="Times New Roman" w:hAnsi="Times New Roman" w:cs="Times New Roman"/>
          <w:sz w:val="24"/>
          <w:szCs w:val="24"/>
        </w:rPr>
        <w:t xml:space="preserve">.1 </w:t>
      </w:r>
      <w:r w:rsidR="00286EE4" w:rsidRPr="003B527D">
        <w:rPr>
          <w:rFonts w:ascii="Times New Roman" w:hAnsi="Times New Roman" w:cs="Times New Roman"/>
          <w:sz w:val="24"/>
          <w:szCs w:val="24"/>
        </w:rPr>
        <w:t>A disciplina das infrações e sanções administrativas aplicáveis no curso da licitação e da contratação é aquela prevista na Lei nº 8.666/93 e no Edital.</w:t>
      </w:r>
    </w:p>
    <w:p w:rsidR="00F23F7C" w:rsidRPr="003B527D" w:rsidRDefault="00F23F7C" w:rsidP="00F23F7C">
      <w:pPr>
        <w:pStyle w:val="SemEspaamento"/>
        <w:rPr>
          <w:rFonts w:ascii="Times New Roman" w:hAnsi="Times New Roman" w:cs="Times New Roman"/>
          <w:sz w:val="24"/>
          <w:szCs w:val="24"/>
        </w:rPr>
      </w:pPr>
    </w:p>
    <w:p w:rsidR="00FF525C" w:rsidRDefault="00FF525C" w:rsidP="00F23F7C">
      <w:pPr>
        <w:pStyle w:val="SemEspaamento"/>
        <w:jc w:val="both"/>
        <w:rPr>
          <w:rFonts w:ascii="Times New Roman" w:hAnsi="Times New Roman" w:cs="Times New Roman"/>
          <w:sz w:val="24"/>
          <w:szCs w:val="24"/>
        </w:rPr>
      </w:pPr>
    </w:p>
    <w:p w:rsidR="00246FD6" w:rsidRDefault="00246FD6" w:rsidP="00F23F7C">
      <w:pPr>
        <w:pStyle w:val="SemEspaamento"/>
        <w:jc w:val="both"/>
        <w:rPr>
          <w:rFonts w:ascii="Times New Roman" w:hAnsi="Times New Roman" w:cs="Times New Roman"/>
          <w:sz w:val="24"/>
          <w:szCs w:val="24"/>
        </w:rPr>
      </w:pPr>
    </w:p>
    <w:p w:rsidR="00246FD6" w:rsidRDefault="00246FD6" w:rsidP="00F23F7C">
      <w:pPr>
        <w:pStyle w:val="SemEspaamento"/>
        <w:jc w:val="both"/>
        <w:rPr>
          <w:rFonts w:ascii="Times New Roman" w:hAnsi="Times New Roman" w:cs="Times New Roman"/>
          <w:sz w:val="24"/>
          <w:szCs w:val="24"/>
        </w:rPr>
      </w:pPr>
    </w:p>
    <w:p w:rsidR="00EE4997" w:rsidRPr="003B527D" w:rsidRDefault="00EE4997" w:rsidP="00F23F7C">
      <w:pPr>
        <w:pStyle w:val="SemEspaamento"/>
        <w:jc w:val="both"/>
        <w:rPr>
          <w:rFonts w:ascii="Times New Roman" w:hAnsi="Times New Roman" w:cs="Times New Roman"/>
          <w:sz w:val="24"/>
          <w:szCs w:val="24"/>
        </w:rPr>
      </w:pPr>
    </w:p>
    <w:p w:rsidR="00BB76FB" w:rsidRPr="003B527D" w:rsidRDefault="008B68E9" w:rsidP="0046711A">
      <w:pPr>
        <w:pStyle w:val="SemEspaamento"/>
        <w:jc w:val="center"/>
        <w:rPr>
          <w:rFonts w:ascii="Times New Roman" w:hAnsi="Times New Roman" w:cs="Times New Roman"/>
          <w:b/>
          <w:sz w:val="24"/>
          <w:szCs w:val="24"/>
        </w:rPr>
      </w:pPr>
      <w:r w:rsidRPr="003B527D">
        <w:rPr>
          <w:rFonts w:ascii="Times New Roman" w:hAnsi="Times New Roman" w:cs="Times New Roman"/>
          <w:b/>
          <w:sz w:val="24"/>
          <w:szCs w:val="24"/>
        </w:rPr>
        <w:t>Jaqueline Gonçalves Rocha de Oliveira</w:t>
      </w:r>
    </w:p>
    <w:p w:rsidR="00175C2D" w:rsidRPr="003B527D" w:rsidRDefault="00ED283B" w:rsidP="00D054EE">
      <w:pPr>
        <w:pStyle w:val="SemEspaamento"/>
        <w:jc w:val="center"/>
        <w:rPr>
          <w:rFonts w:ascii="Times New Roman" w:hAnsi="Times New Roman"/>
          <w:b/>
          <w:szCs w:val="24"/>
        </w:rPr>
      </w:pPr>
      <w:r w:rsidRPr="003B527D">
        <w:rPr>
          <w:rFonts w:ascii="Times New Roman" w:hAnsi="Times New Roman" w:cs="Times New Roman"/>
          <w:sz w:val="24"/>
          <w:szCs w:val="24"/>
        </w:rPr>
        <w:t>Secretári</w:t>
      </w:r>
      <w:r w:rsidR="007D2680" w:rsidRPr="003B527D">
        <w:rPr>
          <w:rFonts w:ascii="Times New Roman" w:hAnsi="Times New Roman" w:cs="Times New Roman"/>
          <w:sz w:val="24"/>
          <w:szCs w:val="24"/>
        </w:rPr>
        <w:t>o</w:t>
      </w:r>
      <w:r w:rsidRPr="003B527D">
        <w:rPr>
          <w:rFonts w:ascii="Times New Roman" w:hAnsi="Times New Roman" w:cs="Times New Roman"/>
          <w:sz w:val="24"/>
          <w:szCs w:val="24"/>
        </w:rPr>
        <w:t xml:space="preserve"> Municipal de </w:t>
      </w:r>
      <w:r w:rsidR="008B68E9" w:rsidRPr="003B527D">
        <w:rPr>
          <w:rFonts w:ascii="Times New Roman" w:hAnsi="Times New Roman" w:cs="Times New Roman"/>
          <w:sz w:val="24"/>
          <w:szCs w:val="24"/>
        </w:rPr>
        <w:t>Saúde</w:t>
      </w:r>
      <w:r w:rsidR="00175C2D" w:rsidRPr="003B527D">
        <w:rPr>
          <w:rFonts w:ascii="Times New Roman" w:hAnsi="Times New Roman"/>
          <w:b/>
          <w:szCs w:val="24"/>
        </w:rPr>
        <w:br w:type="page"/>
      </w:r>
    </w:p>
    <w:p w:rsidR="008D70AE" w:rsidRPr="003B527D" w:rsidRDefault="008D70AE" w:rsidP="008D70AE">
      <w:pPr>
        <w:pStyle w:val="SemEspaamento"/>
        <w:jc w:val="center"/>
        <w:rPr>
          <w:rFonts w:ascii="Times New Roman" w:hAnsi="Times New Roman" w:cs="Times New Roman"/>
          <w:b/>
          <w:sz w:val="24"/>
          <w:szCs w:val="24"/>
          <w:u w:val="single"/>
        </w:rPr>
      </w:pPr>
      <w:r w:rsidRPr="003B527D">
        <w:rPr>
          <w:rFonts w:ascii="Times New Roman" w:hAnsi="Times New Roman" w:cs="Times New Roman"/>
          <w:b/>
          <w:sz w:val="24"/>
          <w:szCs w:val="24"/>
        </w:rPr>
        <w:lastRenderedPageBreak/>
        <w:t>PREGÃO PRESENCIAL Nº.</w:t>
      </w:r>
      <w:r w:rsidR="001C4001">
        <w:rPr>
          <w:rFonts w:ascii="Times New Roman" w:hAnsi="Times New Roman" w:cs="Times New Roman"/>
          <w:b/>
          <w:sz w:val="24"/>
          <w:szCs w:val="24"/>
        </w:rPr>
        <w:t xml:space="preserve"> 65</w:t>
      </w:r>
      <w:r w:rsidR="00A50A09">
        <w:rPr>
          <w:rFonts w:ascii="Times New Roman" w:hAnsi="Times New Roman" w:cs="Times New Roman"/>
          <w:b/>
          <w:sz w:val="24"/>
          <w:szCs w:val="24"/>
        </w:rPr>
        <w:t>/2018</w:t>
      </w:r>
    </w:p>
    <w:p w:rsidR="00AE1A9D" w:rsidRPr="003B527D" w:rsidRDefault="00AE1A9D" w:rsidP="00F270B6">
      <w:pPr>
        <w:tabs>
          <w:tab w:val="left" w:pos="1701"/>
        </w:tabs>
        <w:ind w:right="119"/>
        <w:jc w:val="center"/>
        <w:rPr>
          <w:rFonts w:ascii="Times New Roman" w:hAnsi="Times New Roman"/>
          <w:b/>
          <w:szCs w:val="24"/>
        </w:rPr>
      </w:pPr>
    </w:p>
    <w:p w:rsidR="00F270B6" w:rsidRPr="003B527D" w:rsidRDefault="00F270B6" w:rsidP="00F270B6">
      <w:pPr>
        <w:tabs>
          <w:tab w:val="left" w:pos="1701"/>
        </w:tabs>
        <w:ind w:right="119"/>
        <w:jc w:val="center"/>
        <w:rPr>
          <w:rFonts w:ascii="Times New Roman" w:hAnsi="Times New Roman"/>
          <w:b/>
          <w:szCs w:val="24"/>
        </w:rPr>
      </w:pPr>
      <w:r w:rsidRPr="003B527D">
        <w:rPr>
          <w:rFonts w:ascii="Times New Roman" w:hAnsi="Times New Roman"/>
          <w:b/>
          <w:szCs w:val="24"/>
        </w:rPr>
        <w:t>ANEXO II</w:t>
      </w:r>
    </w:p>
    <w:p w:rsidR="00F270B6" w:rsidRPr="003B527D" w:rsidRDefault="00F270B6" w:rsidP="006B384A">
      <w:pPr>
        <w:pStyle w:val="SemEspaamento"/>
        <w:jc w:val="both"/>
        <w:rPr>
          <w:rFonts w:ascii="Times New Roman" w:hAnsi="Times New Roman" w:cs="Times New Roman"/>
          <w:sz w:val="24"/>
          <w:szCs w:val="24"/>
        </w:rPr>
      </w:pPr>
    </w:p>
    <w:p w:rsidR="004F46B9"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PROPOSTA COMERCIAL PREGÃO</w:t>
      </w:r>
      <w:r w:rsidR="001A06C5" w:rsidRPr="003B527D">
        <w:rPr>
          <w:rFonts w:ascii="Times New Roman" w:hAnsi="Times New Roman" w:cs="Times New Roman"/>
          <w:sz w:val="24"/>
          <w:szCs w:val="24"/>
        </w:rPr>
        <w:t xml:space="preserve"> PRESENCIA</w:t>
      </w:r>
      <w:r w:rsidR="004F46B9">
        <w:rPr>
          <w:rFonts w:ascii="Times New Roman" w:hAnsi="Times New Roman" w:cs="Times New Roman"/>
          <w:sz w:val="24"/>
          <w:szCs w:val="24"/>
        </w:rPr>
        <w:t xml:space="preserve"> Nº ____/____</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TIPO: </w:t>
      </w:r>
      <w:r w:rsidR="001A06C5" w:rsidRPr="003B527D">
        <w:rPr>
          <w:rFonts w:ascii="Times New Roman" w:hAnsi="Times New Roman" w:cs="Times New Roman"/>
          <w:sz w:val="24"/>
          <w:szCs w:val="24"/>
        </w:rPr>
        <w:t>MENOR PREÇO POR ITEM</w:t>
      </w:r>
      <w:r w:rsidRPr="003B527D">
        <w:rPr>
          <w:rFonts w:ascii="Times New Roman" w:hAnsi="Times New Roman" w:cs="Times New Roman"/>
          <w:sz w:val="24"/>
          <w:szCs w:val="24"/>
        </w:rPr>
        <w:t xml:space="preserve">                       </w:t>
      </w:r>
    </w:p>
    <w:p w:rsidR="004E1A9E" w:rsidRPr="003B527D" w:rsidRDefault="006B384A" w:rsidP="00622FA8">
      <w:pPr>
        <w:pStyle w:val="NormalWeb"/>
        <w:tabs>
          <w:tab w:val="left" w:pos="1701"/>
        </w:tabs>
        <w:spacing w:before="0" w:after="0"/>
        <w:ind w:right="-2"/>
        <w:jc w:val="both"/>
        <w:rPr>
          <w:rStyle w:val="nfaseSutil"/>
          <w:i w:val="0"/>
          <w:iCs w:val="0"/>
        </w:rPr>
      </w:pPr>
      <w:r w:rsidRPr="003B527D">
        <w:rPr>
          <w:bCs/>
        </w:rPr>
        <w:t xml:space="preserve">OBJETO: </w:t>
      </w:r>
      <w:r w:rsidR="00622FA8" w:rsidRPr="003B527D">
        <w:t xml:space="preserve">A presente licitação tem por objetivo </w:t>
      </w:r>
      <w:r w:rsidR="0073095B" w:rsidRPr="002740A2">
        <w:t xml:space="preserve">contratação de empresa especializada para o fornecimento de </w:t>
      </w:r>
      <w:r w:rsidR="009F5B0E" w:rsidRPr="00FF3C7F">
        <w:t>móveis, mobiliários comuns, escritório e hospitalar, para as Unidades de Saúde da Atenção Básica e para o Hospital Municipal Thuany Garcia Ribeiro atender as necessidades da Secretária de Saúde de Piracanjuba, a serem pagos com bloco de financiamento de EMENDAS PARLAMENTARES</w:t>
      </w:r>
      <w:r w:rsidR="00AE47CA" w:rsidRPr="003B527D">
        <w:rPr>
          <w:rFonts w:eastAsia="Helvetica"/>
          <w:color w:val="000000"/>
          <w:kern w:val="16"/>
        </w:rPr>
        <w:t xml:space="preserve">, </w:t>
      </w:r>
      <w:r w:rsidR="00AE47CA" w:rsidRPr="003B527D">
        <w:t>em conformidade com as condições, quantidades e especificações contidas no Termo de Referência, Anexo I</w:t>
      </w:r>
      <w:r w:rsidR="007951C5" w:rsidRPr="003B527D">
        <w:t>.</w:t>
      </w:r>
    </w:p>
    <w:p w:rsidR="004E1A9E" w:rsidRPr="003B527D" w:rsidRDefault="004E1A9E" w:rsidP="006B384A">
      <w:pPr>
        <w:pStyle w:val="SemEspaamento"/>
        <w:jc w:val="both"/>
        <w:rPr>
          <w:rFonts w:ascii="Times New Roman" w:hAnsi="Times New Roman" w:cs="Times New Roman"/>
          <w:sz w:val="24"/>
          <w:szCs w:val="24"/>
        </w:rPr>
      </w:pP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Razão Social: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CNPJ: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Endereço: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Telefone/Fax: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Nome do Representante Legal: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CPF do Representante Legal: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Forma de Entrega: </w:t>
      </w:r>
      <w:r w:rsidR="00804DBC">
        <w:rPr>
          <w:rFonts w:ascii="Times New Roman" w:hAnsi="Times New Roman" w:cs="Times New Roman"/>
          <w:sz w:val="24"/>
          <w:szCs w:val="24"/>
        </w:rPr>
        <w:t>de acordo com o edital</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Prazo de Validade da Proposta: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Declaro que nos preços propostos encontram-se incluídos todos os tributos, encargos sociais, frete e quaisquer outros ônus que porventura possam recair sobre o fornecimento do objeto da presente licitação.</w:t>
      </w:r>
    </w:p>
    <w:p w:rsidR="001A06C5" w:rsidRPr="003B527D" w:rsidRDefault="001A06C5" w:rsidP="006B384A">
      <w:pPr>
        <w:pStyle w:val="SemEspaamento"/>
        <w:jc w:val="both"/>
        <w:rPr>
          <w:rFonts w:ascii="Times New Roman" w:hAnsi="Times New Roman" w:cs="Times New Roman"/>
          <w:sz w:val="24"/>
          <w:szCs w:val="24"/>
        </w:rPr>
      </w:pP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Declaramos que examinamos, conhecemos e nos submetemos às condições contidas no Edita</w:t>
      </w:r>
      <w:r w:rsidR="004A2D6A" w:rsidRPr="003B527D">
        <w:rPr>
          <w:rFonts w:ascii="Times New Roman" w:hAnsi="Times New Roman" w:cs="Times New Roman"/>
          <w:sz w:val="24"/>
          <w:szCs w:val="24"/>
        </w:rPr>
        <w:t>l do Pregão Presencial nº xx/xxxx</w:t>
      </w:r>
      <w:r w:rsidRPr="003B527D">
        <w:rPr>
          <w:rFonts w:ascii="Times New Roman" w:hAnsi="Times New Roman" w:cs="Times New Roman"/>
          <w:sz w:val="24"/>
          <w:szCs w:val="24"/>
        </w:rPr>
        <w:t>, retro mencionado, bem como verificamos todas as especif</w:t>
      </w:r>
      <w:r w:rsidRPr="003B527D">
        <w:rPr>
          <w:rFonts w:ascii="Times New Roman" w:hAnsi="Times New Roman" w:cs="Times New Roman"/>
          <w:sz w:val="24"/>
          <w:szCs w:val="24"/>
        </w:rPr>
        <w:t>i</w:t>
      </w:r>
      <w:r w:rsidRPr="003B527D">
        <w:rPr>
          <w:rFonts w:ascii="Times New Roman" w:hAnsi="Times New Roman" w:cs="Times New Roman"/>
          <w:sz w:val="24"/>
          <w:szCs w:val="24"/>
        </w:rPr>
        <w:t xml:space="preserve">cações nele exaradas, não havendo qualquer discrepância nas informações e/ou documentos que dela fazem parte. </w:t>
      </w:r>
    </w:p>
    <w:p w:rsidR="001A06C5" w:rsidRPr="003B527D" w:rsidRDefault="001A06C5" w:rsidP="006B384A">
      <w:pPr>
        <w:pStyle w:val="SemEspaamento"/>
        <w:jc w:val="both"/>
        <w:rPr>
          <w:rFonts w:ascii="Times New Roman" w:hAnsi="Times New Roman" w:cs="Times New Roman"/>
          <w:sz w:val="24"/>
          <w:szCs w:val="24"/>
        </w:rPr>
      </w:pP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Declaramos, ainda, que estamos cientes de todas as condições que possam, de qualquer fo</w:t>
      </w:r>
      <w:r w:rsidRPr="003B527D">
        <w:rPr>
          <w:rFonts w:ascii="Times New Roman" w:hAnsi="Times New Roman" w:cs="Times New Roman"/>
          <w:sz w:val="24"/>
          <w:szCs w:val="24"/>
        </w:rPr>
        <w:t>r</w:t>
      </w:r>
      <w:r w:rsidRPr="003B527D">
        <w:rPr>
          <w:rFonts w:ascii="Times New Roman" w:hAnsi="Times New Roman" w:cs="Times New Roman"/>
          <w:sz w:val="24"/>
          <w:szCs w:val="24"/>
        </w:rPr>
        <w:t>ma, influir nos custos, assumindo total responsabilidade por erros ou omissões existentes ne</w:t>
      </w:r>
      <w:r w:rsidRPr="003B527D">
        <w:rPr>
          <w:rFonts w:ascii="Times New Roman" w:hAnsi="Times New Roman" w:cs="Times New Roman"/>
          <w:sz w:val="24"/>
          <w:szCs w:val="24"/>
        </w:rPr>
        <w:t>s</w:t>
      </w:r>
      <w:r w:rsidRPr="003B527D">
        <w:rPr>
          <w:rFonts w:ascii="Times New Roman" w:hAnsi="Times New Roman" w:cs="Times New Roman"/>
          <w:sz w:val="24"/>
          <w:szCs w:val="24"/>
        </w:rPr>
        <w:t>ta proposta, bem como qualquer despesa relativa à realização integral do seu objeto.</w:t>
      </w:r>
    </w:p>
    <w:p w:rsidR="00133CAA" w:rsidRPr="003B527D" w:rsidRDefault="00133CAA" w:rsidP="006B384A">
      <w:pPr>
        <w:pStyle w:val="SemEspaamento"/>
        <w:jc w:val="both"/>
        <w:rPr>
          <w:rFonts w:ascii="Times New Roman" w:hAnsi="Times New Roman" w:cs="Times New Roman"/>
          <w:sz w:val="24"/>
          <w:szCs w:val="24"/>
        </w:rPr>
      </w:pPr>
    </w:p>
    <w:tbl>
      <w:tblPr>
        <w:tblStyle w:val="Tabelacomgrade"/>
        <w:tblW w:w="0" w:type="auto"/>
        <w:tblInd w:w="108" w:type="dxa"/>
        <w:tblLook w:val="04A0"/>
      </w:tblPr>
      <w:tblGrid>
        <w:gridCol w:w="803"/>
        <w:gridCol w:w="2217"/>
        <w:gridCol w:w="666"/>
        <w:gridCol w:w="1056"/>
        <w:gridCol w:w="2177"/>
        <w:gridCol w:w="1023"/>
        <w:gridCol w:w="1236"/>
      </w:tblGrid>
      <w:tr w:rsidR="00F12C63" w:rsidRPr="003B527D" w:rsidTr="00F12C63">
        <w:trPr>
          <w:trHeight w:val="533"/>
        </w:trPr>
        <w:tc>
          <w:tcPr>
            <w:tcW w:w="803" w:type="dxa"/>
            <w:vAlign w:val="center"/>
          </w:tcPr>
          <w:p w:rsidR="003E5E91" w:rsidRPr="003B527D" w:rsidRDefault="003E5E91" w:rsidP="002A7687">
            <w:pPr>
              <w:jc w:val="center"/>
              <w:rPr>
                <w:rFonts w:ascii="Times New Roman" w:hAnsi="Times New Roman"/>
                <w:color w:val="000000"/>
                <w:sz w:val="24"/>
                <w:szCs w:val="24"/>
              </w:rPr>
            </w:pPr>
            <w:r w:rsidRPr="003B527D">
              <w:rPr>
                <w:rFonts w:ascii="Times New Roman" w:hAnsi="Times New Roman"/>
                <w:color w:val="000000"/>
                <w:sz w:val="24"/>
                <w:szCs w:val="24"/>
              </w:rPr>
              <w:t>ITEM</w:t>
            </w:r>
          </w:p>
        </w:tc>
        <w:tc>
          <w:tcPr>
            <w:tcW w:w="2217" w:type="dxa"/>
            <w:vAlign w:val="center"/>
          </w:tcPr>
          <w:p w:rsidR="003E5E91" w:rsidRPr="003B527D" w:rsidRDefault="003E5E91" w:rsidP="002A7687">
            <w:pPr>
              <w:jc w:val="center"/>
              <w:rPr>
                <w:rFonts w:ascii="Times New Roman" w:hAnsi="Times New Roman"/>
                <w:sz w:val="24"/>
                <w:szCs w:val="24"/>
              </w:rPr>
            </w:pPr>
            <w:r w:rsidRPr="003B527D">
              <w:rPr>
                <w:rFonts w:ascii="Times New Roman" w:hAnsi="Times New Roman"/>
                <w:sz w:val="24"/>
                <w:szCs w:val="24"/>
              </w:rPr>
              <w:t>DESCRIMINAÇÃO</w:t>
            </w:r>
          </w:p>
        </w:tc>
        <w:tc>
          <w:tcPr>
            <w:tcW w:w="666" w:type="dxa"/>
            <w:vAlign w:val="center"/>
          </w:tcPr>
          <w:p w:rsidR="003E5E91" w:rsidRPr="003B527D" w:rsidRDefault="003E5E91" w:rsidP="002A7687">
            <w:pPr>
              <w:jc w:val="center"/>
              <w:rPr>
                <w:rFonts w:ascii="Times New Roman" w:hAnsi="Times New Roman"/>
                <w:bCs/>
                <w:color w:val="000000"/>
                <w:sz w:val="24"/>
                <w:szCs w:val="24"/>
              </w:rPr>
            </w:pPr>
            <w:r w:rsidRPr="003B527D">
              <w:rPr>
                <w:rFonts w:ascii="Times New Roman" w:hAnsi="Times New Roman"/>
                <w:bCs/>
                <w:color w:val="000000"/>
                <w:sz w:val="24"/>
                <w:szCs w:val="24"/>
              </w:rPr>
              <w:t>UN</w:t>
            </w:r>
          </w:p>
        </w:tc>
        <w:tc>
          <w:tcPr>
            <w:tcW w:w="1056" w:type="dxa"/>
            <w:vAlign w:val="center"/>
          </w:tcPr>
          <w:p w:rsidR="003E5E91" w:rsidRPr="003B527D" w:rsidRDefault="003E5E91" w:rsidP="002A7687">
            <w:pPr>
              <w:jc w:val="center"/>
              <w:rPr>
                <w:rFonts w:ascii="Times New Roman" w:hAnsi="Times New Roman"/>
                <w:bCs/>
                <w:color w:val="000000"/>
                <w:sz w:val="24"/>
                <w:szCs w:val="24"/>
              </w:rPr>
            </w:pPr>
            <w:r w:rsidRPr="003B527D">
              <w:rPr>
                <w:rFonts w:ascii="Times New Roman" w:hAnsi="Times New Roman"/>
                <w:bCs/>
                <w:color w:val="000000"/>
                <w:sz w:val="24"/>
                <w:szCs w:val="24"/>
              </w:rPr>
              <w:t>QUANT</w:t>
            </w:r>
          </w:p>
        </w:tc>
        <w:tc>
          <w:tcPr>
            <w:tcW w:w="2177" w:type="dxa"/>
          </w:tcPr>
          <w:p w:rsidR="003E5E91" w:rsidRPr="003B527D" w:rsidRDefault="005D37A6" w:rsidP="00A07A06">
            <w:pPr>
              <w:jc w:val="center"/>
              <w:rPr>
                <w:rFonts w:ascii="Times New Roman" w:hAnsi="Times New Roman"/>
                <w:bCs/>
                <w:color w:val="000000"/>
                <w:sz w:val="24"/>
                <w:szCs w:val="24"/>
              </w:rPr>
            </w:pPr>
            <w:r w:rsidRPr="003B527D">
              <w:rPr>
                <w:rFonts w:ascii="Times New Roman" w:hAnsi="Times New Roman"/>
                <w:bCs/>
                <w:color w:val="000000"/>
                <w:sz w:val="24"/>
                <w:szCs w:val="24"/>
              </w:rPr>
              <w:t>MARCA</w:t>
            </w:r>
            <w:r w:rsidR="00E276B4">
              <w:rPr>
                <w:rFonts w:ascii="Times New Roman" w:hAnsi="Times New Roman"/>
                <w:bCs/>
                <w:color w:val="000000"/>
                <w:sz w:val="24"/>
                <w:szCs w:val="24"/>
              </w:rPr>
              <w:t>/ORIGEM</w:t>
            </w:r>
          </w:p>
        </w:tc>
        <w:tc>
          <w:tcPr>
            <w:tcW w:w="1023" w:type="dxa"/>
          </w:tcPr>
          <w:p w:rsidR="003E5E91" w:rsidRPr="003B527D" w:rsidRDefault="005D37A6" w:rsidP="002A7687">
            <w:pPr>
              <w:jc w:val="center"/>
              <w:rPr>
                <w:rFonts w:ascii="Times New Roman" w:hAnsi="Times New Roman"/>
                <w:bCs/>
                <w:color w:val="000000"/>
                <w:sz w:val="24"/>
                <w:szCs w:val="24"/>
              </w:rPr>
            </w:pPr>
            <w:r w:rsidRPr="003B527D">
              <w:rPr>
                <w:rFonts w:ascii="Times New Roman" w:hAnsi="Times New Roman"/>
                <w:bCs/>
                <w:color w:val="000000"/>
                <w:sz w:val="24"/>
                <w:szCs w:val="24"/>
              </w:rPr>
              <w:t>V.UNIT</w:t>
            </w:r>
          </w:p>
        </w:tc>
        <w:tc>
          <w:tcPr>
            <w:tcW w:w="1236" w:type="dxa"/>
          </w:tcPr>
          <w:p w:rsidR="003E5E91" w:rsidRPr="003B527D" w:rsidRDefault="003E5E91" w:rsidP="002A7687">
            <w:pPr>
              <w:jc w:val="center"/>
              <w:rPr>
                <w:rFonts w:ascii="Times New Roman" w:hAnsi="Times New Roman"/>
                <w:bCs/>
                <w:color w:val="000000"/>
                <w:sz w:val="24"/>
                <w:szCs w:val="24"/>
              </w:rPr>
            </w:pPr>
            <w:r w:rsidRPr="003B527D">
              <w:rPr>
                <w:rFonts w:ascii="Times New Roman" w:hAnsi="Times New Roman"/>
                <w:bCs/>
                <w:color w:val="000000"/>
                <w:sz w:val="24"/>
                <w:szCs w:val="24"/>
              </w:rPr>
              <w:t>V.TOTAL</w:t>
            </w:r>
          </w:p>
        </w:tc>
      </w:tr>
      <w:tr w:rsidR="00F12C63" w:rsidRPr="003B527D" w:rsidTr="00F12C63">
        <w:trPr>
          <w:trHeight w:val="533"/>
        </w:trPr>
        <w:tc>
          <w:tcPr>
            <w:tcW w:w="803" w:type="dxa"/>
            <w:vAlign w:val="center"/>
          </w:tcPr>
          <w:p w:rsidR="003E5E91" w:rsidRPr="003B527D" w:rsidRDefault="003E5E91" w:rsidP="002A7687">
            <w:pPr>
              <w:jc w:val="center"/>
              <w:rPr>
                <w:rFonts w:ascii="Times New Roman" w:hAnsi="Times New Roman"/>
                <w:color w:val="000000"/>
                <w:sz w:val="24"/>
                <w:szCs w:val="24"/>
              </w:rPr>
            </w:pPr>
          </w:p>
        </w:tc>
        <w:tc>
          <w:tcPr>
            <w:tcW w:w="2217" w:type="dxa"/>
            <w:vAlign w:val="center"/>
          </w:tcPr>
          <w:p w:rsidR="003E5E91" w:rsidRPr="003B527D" w:rsidRDefault="003E5E91" w:rsidP="002A7687">
            <w:pPr>
              <w:tabs>
                <w:tab w:val="left" w:pos="1701"/>
              </w:tabs>
              <w:spacing w:line="276" w:lineRule="auto"/>
              <w:jc w:val="both"/>
              <w:rPr>
                <w:rFonts w:ascii="Times New Roman" w:hAnsi="Times New Roman"/>
                <w:color w:val="222222"/>
                <w:sz w:val="24"/>
                <w:szCs w:val="24"/>
                <w:shd w:val="clear" w:color="auto" w:fill="FFFFFF"/>
              </w:rPr>
            </w:pPr>
          </w:p>
        </w:tc>
        <w:tc>
          <w:tcPr>
            <w:tcW w:w="666" w:type="dxa"/>
            <w:vAlign w:val="center"/>
          </w:tcPr>
          <w:p w:rsidR="003E5E91" w:rsidRPr="003B527D" w:rsidRDefault="003E5E91" w:rsidP="002A7687">
            <w:pPr>
              <w:jc w:val="center"/>
              <w:rPr>
                <w:rFonts w:ascii="Times New Roman" w:hAnsi="Times New Roman"/>
                <w:bCs/>
                <w:color w:val="000000"/>
                <w:sz w:val="24"/>
                <w:szCs w:val="24"/>
              </w:rPr>
            </w:pPr>
          </w:p>
        </w:tc>
        <w:tc>
          <w:tcPr>
            <w:tcW w:w="1056" w:type="dxa"/>
            <w:vAlign w:val="center"/>
          </w:tcPr>
          <w:p w:rsidR="003E5E91" w:rsidRPr="003B527D" w:rsidRDefault="003E5E91" w:rsidP="002A7687">
            <w:pPr>
              <w:jc w:val="center"/>
              <w:rPr>
                <w:rFonts w:ascii="Times New Roman" w:hAnsi="Times New Roman"/>
                <w:bCs/>
                <w:color w:val="000000"/>
                <w:sz w:val="24"/>
                <w:szCs w:val="24"/>
              </w:rPr>
            </w:pPr>
          </w:p>
        </w:tc>
        <w:tc>
          <w:tcPr>
            <w:tcW w:w="2177" w:type="dxa"/>
          </w:tcPr>
          <w:p w:rsidR="003E5E91" w:rsidRPr="003B527D" w:rsidRDefault="003E5E91" w:rsidP="002A7687">
            <w:pPr>
              <w:jc w:val="center"/>
              <w:rPr>
                <w:rFonts w:ascii="Times New Roman" w:hAnsi="Times New Roman"/>
                <w:bCs/>
                <w:color w:val="000000"/>
                <w:sz w:val="24"/>
                <w:szCs w:val="24"/>
              </w:rPr>
            </w:pPr>
          </w:p>
        </w:tc>
        <w:tc>
          <w:tcPr>
            <w:tcW w:w="1023" w:type="dxa"/>
          </w:tcPr>
          <w:p w:rsidR="003E5E91" w:rsidRPr="003B527D" w:rsidRDefault="003E5E91" w:rsidP="002A7687">
            <w:pPr>
              <w:jc w:val="center"/>
              <w:rPr>
                <w:rFonts w:ascii="Times New Roman" w:hAnsi="Times New Roman"/>
                <w:bCs/>
                <w:color w:val="000000"/>
                <w:sz w:val="24"/>
                <w:szCs w:val="24"/>
              </w:rPr>
            </w:pPr>
          </w:p>
        </w:tc>
        <w:tc>
          <w:tcPr>
            <w:tcW w:w="1236" w:type="dxa"/>
          </w:tcPr>
          <w:p w:rsidR="003E5E91" w:rsidRPr="003B527D" w:rsidRDefault="003E5E91" w:rsidP="002A7687">
            <w:pPr>
              <w:jc w:val="center"/>
              <w:rPr>
                <w:rFonts w:ascii="Times New Roman" w:hAnsi="Times New Roman"/>
                <w:bCs/>
                <w:color w:val="000000"/>
                <w:sz w:val="24"/>
                <w:szCs w:val="24"/>
              </w:rPr>
            </w:pPr>
          </w:p>
        </w:tc>
      </w:tr>
    </w:tbl>
    <w:p w:rsidR="004E51A8" w:rsidRPr="003B527D" w:rsidRDefault="004E51A8" w:rsidP="004E51A8">
      <w:pPr>
        <w:rPr>
          <w:rFonts w:ascii="Times New Roman" w:hAnsi="Times New Roman"/>
          <w:b/>
          <w:szCs w:val="24"/>
        </w:rPr>
      </w:pP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Local e data.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Valor Total da Proposta: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________________________________________________________________ </w:t>
      </w:r>
    </w:p>
    <w:p w:rsidR="006B384A" w:rsidRPr="003B527D" w:rsidRDefault="006B384A" w:rsidP="006B384A">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Assinatura do(s) representante(s) legal(is) da empresa, sobre carimbo, nome e número da </w:t>
      </w:r>
      <w:r w:rsidRPr="003B527D">
        <w:rPr>
          <w:rFonts w:ascii="Times New Roman" w:hAnsi="Times New Roman" w:cs="Times New Roman"/>
          <w:sz w:val="24"/>
          <w:szCs w:val="24"/>
        </w:rPr>
        <w:t>i</w:t>
      </w:r>
      <w:r w:rsidRPr="003B527D">
        <w:rPr>
          <w:rFonts w:ascii="Times New Roman" w:hAnsi="Times New Roman" w:cs="Times New Roman"/>
          <w:sz w:val="24"/>
          <w:szCs w:val="24"/>
        </w:rPr>
        <w:t>dentidade do responsável.</w:t>
      </w:r>
    </w:p>
    <w:p w:rsidR="006B384A" w:rsidRPr="003B527D" w:rsidRDefault="006B384A" w:rsidP="006B384A">
      <w:pPr>
        <w:pStyle w:val="SemEspaamento"/>
        <w:jc w:val="both"/>
        <w:rPr>
          <w:rFonts w:ascii="Times New Roman" w:hAnsi="Times New Roman" w:cs="Times New Roman"/>
          <w:sz w:val="24"/>
          <w:szCs w:val="24"/>
        </w:rPr>
      </w:pPr>
    </w:p>
    <w:p w:rsidR="006B384A" w:rsidRPr="003B527D" w:rsidRDefault="006B384A" w:rsidP="006B384A">
      <w:pPr>
        <w:pStyle w:val="SemEspaamento"/>
        <w:jc w:val="both"/>
        <w:rPr>
          <w:rFonts w:ascii="Times New Roman" w:hAnsi="Times New Roman" w:cs="Times New Roman"/>
          <w:b/>
          <w:i/>
          <w:sz w:val="24"/>
          <w:szCs w:val="24"/>
        </w:rPr>
      </w:pPr>
      <w:r w:rsidRPr="003B527D">
        <w:rPr>
          <w:rFonts w:ascii="Times New Roman" w:hAnsi="Times New Roman" w:cs="Times New Roman"/>
          <w:b/>
          <w:i/>
          <w:sz w:val="24"/>
          <w:szCs w:val="24"/>
        </w:rPr>
        <w:t>Obs.: Este documento é meramente exemplificativo devendo ser apresentado em papel ti</w:t>
      </w:r>
      <w:r w:rsidRPr="003B527D">
        <w:rPr>
          <w:rFonts w:ascii="Times New Roman" w:hAnsi="Times New Roman" w:cs="Times New Roman"/>
          <w:b/>
          <w:i/>
          <w:sz w:val="24"/>
          <w:szCs w:val="24"/>
        </w:rPr>
        <w:t>m</w:t>
      </w:r>
      <w:r w:rsidRPr="003B527D">
        <w:rPr>
          <w:rFonts w:ascii="Times New Roman" w:hAnsi="Times New Roman" w:cs="Times New Roman"/>
          <w:b/>
          <w:i/>
          <w:sz w:val="24"/>
          <w:szCs w:val="24"/>
        </w:rPr>
        <w:t>brado da empresa licitante.</w:t>
      </w:r>
    </w:p>
    <w:p w:rsidR="00841DC0" w:rsidRPr="003B527D" w:rsidRDefault="00841DC0" w:rsidP="00841DC0">
      <w:pPr>
        <w:pStyle w:val="SemEspaamento"/>
        <w:jc w:val="both"/>
        <w:rPr>
          <w:rFonts w:ascii="Times New Roman" w:hAnsi="Times New Roman" w:cs="Times New Roman"/>
          <w:i/>
          <w:sz w:val="24"/>
          <w:szCs w:val="24"/>
        </w:rPr>
      </w:pPr>
    </w:p>
    <w:p w:rsidR="00DC5567" w:rsidRPr="003B527D" w:rsidRDefault="00175C2D" w:rsidP="004E1A9E">
      <w:pPr>
        <w:tabs>
          <w:tab w:val="left" w:pos="1701"/>
        </w:tabs>
        <w:ind w:right="119"/>
        <w:jc w:val="center"/>
        <w:rPr>
          <w:rFonts w:ascii="Times New Roman" w:hAnsi="Times New Roman"/>
          <w:b/>
          <w:szCs w:val="24"/>
          <w:u w:val="single"/>
        </w:rPr>
      </w:pPr>
      <w:r w:rsidRPr="003B527D">
        <w:rPr>
          <w:rFonts w:ascii="Times New Roman" w:hAnsi="Times New Roman"/>
          <w:b/>
          <w:szCs w:val="24"/>
        </w:rPr>
        <w:br w:type="page"/>
      </w:r>
      <w:r w:rsidR="00DC5567" w:rsidRPr="003B527D">
        <w:rPr>
          <w:rFonts w:ascii="Times New Roman" w:hAnsi="Times New Roman"/>
          <w:b/>
          <w:szCs w:val="24"/>
        </w:rPr>
        <w:lastRenderedPageBreak/>
        <w:t xml:space="preserve">PREGÃO PRESENCIAL Nº. </w:t>
      </w:r>
      <w:r w:rsidR="001C4001">
        <w:rPr>
          <w:rFonts w:ascii="Times New Roman" w:hAnsi="Times New Roman"/>
          <w:b/>
          <w:szCs w:val="24"/>
        </w:rPr>
        <w:t>65</w:t>
      </w:r>
      <w:r w:rsidR="00650B39">
        <w:rPr>
          <w:rFonts w:ascii="Times New Roman" w:hAnsi="Times New Roman"/>
          <w:b/>
          <w:szCs w:val="24"/>
        </w:rPr>
        <w:t>/2018</w:t>
      </w:r>
    </w:p>
    <w:p w:rsidR="00780671" w:rsidRPr="003B527D" w:rsidRDefault="00780671" w:rsidP="00780671">
      <w:pPr>
        <w:tabs>
          <w:tab w:val="left" w:pos="1701"/>
        </w:tabs>
        <w:ind w:right="119"/>
        <w:jc w:val="center"/>
        <w:rPr>
          <w:rFonts w:ascii="Times New Roman" w:hAnsi="Times New Roman"/>
          <w:b/>
          <w:szCs w:val="24"/>
          <w:u w:val="single"/>
        </w:rPr>
      </w:pPr>
    </w:p>
    <w:p w:rsidR="00780671" w:rsidRPr="003B527D" w:rsidRDefault="00780671" w:rsidP="00780671">
      <w:pPr>
        <w:tabs>
          <w:tab w:val="left" w:pos="1701"/>
        </w:tabs>
        <w:ind w:right="119"/>
        <w:jc w:val="center"/>
        <w:rPr>
          <w:rFonts w:ascii="Times New Roman" w:hAnsi="Times New Roman"/>
          <w:b/>
          <w:szCs w:val="24"/>
          <w:u w:val="single"/>
        </w:rPr>
      </w:pPr>
      <w:r w:rsidRPr="003B527D">
        <w:rPr>
          <w:rFonts w:ascii="Times New Roman" w:hAnsi="Times New Roman"/>
          <w:b/>
          <w:szCs w:val="24"/>
          <w:u w:val="single"/>
        </w:rPr>
        <w:t>ANEXO III</w:t>
      </w:r>
    </w:p>
    <w:p w:rsidR="00780671" w:rsidRPr="003B527D" w:rsidRDefault="00780671" w:rsidP="00780671">
      <w:pPr>
        <w:tabs>
          <w:tab w:val="left" w:pos="1701"/>
        </w:tabs>
        <w:ind w:left="-851" w:right="-511" w:firstLine="851"/>
        <w:jc w:val="center"/>
        <w:rPr>
          <w:rFonts w:ascii="Times New Roman" w:hAnsi="Times New Roman"/>
          <w:b/>
          <w:szCs w:val="24"/>
        </w:rPr>
      </w:pPr>
    </w:p>
    <w:p w:rsidR="00F44BA3" w:rsidRPr="004A7E69" w:rsidRDefault="00F44BA3" w:rsidP="00F44BA3">
      <w:pPr>
        <w:ind w:right="-1"/>
        <w:jc w:val="center"/>
        <w:rPr>
          <w:rFonts w:ascii="Times New Roman" w:hAnsi="Times New Roman"/>
          <w:b/>
          <w:szCs w:val="24"/>
        </w:rPr>
      </w:pPr>
      <w:r w:rsidRPr="004A7E69">
        <w:rPr>
          <w:rFonts w:ascii="Times New Roman" w:hAnsi="Times New Roman"/>
          <w:b/>
          <w:color w:val="000000"/>
          <w:szCs w:val="24"/>
        </w:rPr>
        <w:t>DECLARAÇÃO DE CIÊNCIA DE PLENO CUMPRIMENTO DAS EXIGÊNCIAS DO EDITAL E</w:t>
      </w:r>
      <w:r w:rsidRPr="004A7E69">
        <w:rPr>
          <w:rFonts w:ascii="Times New Roman" w:hAnsi="Times New Roman"/>
          <w:b/>
          <w:szCs w:val="24"/>
        </w:rPr>
        <w:t xml:space="preserve"> PLENO ATENDIMENTO AOS REQUISITOS DE HABILITAÇÃO</w:t>
      </w:r>
    </w:p>
    <w:p w:rsidR="00F44BA3" w:rsidRPr="00361DB7" w:rsidRDefault="00F44BA3" w:rsidP="00F44BA3">
      <w:pPr>
        <w:pStyle w:val="SemEspaamento"/>
        <w:rPr>
          <w:rFonts w:ascii="Times New Roman" w:hAnsi="Times New Roman" w:cs="Times New Roman"/>
        </w:rPr>
      </w:pPr>
    </w:p>
    <w:p w:rsidR="00F44BA3" w:rsidRPr="00361DB7" w:rsidRDefault="00F44BA3" w:rsidP="00F44BA3">
      <w:pPr>
        <w:tabs>
          <w:tab w:val="left" w:pos="1701"/>
        </w:tabs>
        <w:jc w:val="both"/>
        <w:rPr>
          <w:rFonts w:ascii="Times New Roman" w:hAnsi="Times New Roman"/>
          <w:b/>
          <w:snapToGrid w:val="0"/>
          <w:szCs w:val="24"/>
        </w:rPr>
      </w:pPr>
      <w:r w:rsidRPr="00361DB7">
        <w:rPr>
          <w:rFonts w:ascii="Times New Roman" w:hAnsi="Times New Roman"/>
          <w:b/>
          <w:snapToGrid w:val="0"/>
          <w:szCs w:val="24"/>
        </w:rPr>
        <w:t>À</w:t>
      </w:r>
    </w:p>
    <w:p w:rsidR="00F44BA3" w:rsidRPr="00361DB7" w:rsidRDefault="00F44BA3" w:rsidP="00F44BA3">
      <w:pPr>
        <w:tabs>
          <w:tab w:val="left" w:pos="1701"/>
        </w:tabs>
        <w:jc w:val="both"/>
        <w:rPr>
          <w:rFonts w:ascii="Times New Roman" w:hAnsi="Times New Roman"/>
          <w:b/>
          <w:snapToGrid w:val="0"/>
          <w:szCs w:val="24"/>
        </w:rPr>
      </w:pPr>
      <w:r w:rsidRPr="00361DB7">
        <w:rPr>
          <w:rFonts w:ascii="Times New Roman" w:hAnsi="Times New Roman"/>
          <w:b/>
          <w:snapToGrid w:val="0"/>
          <w:szCs w:val="24"/>
        </w:rPr>
        <w:t>PREFEITURA MUNICIPAL DE PIRACANJUBA/GO</w:t>
      </w:r>
      <w:r>
        <w:rPr>
          <w:rFonts w:ascii="Times New Roman" w:hAnsi="Times New Roman"/>
          <w:b/>
          <w:snapToGrid w:val="0"/>
          <w:szCs w:val="24"/>
        </w:rPr>
        <w:t xml:space="preserve"> -</w:t>
      </w:r>
    </w:p>
    <w:p w:rsidR="00F44BA3" w:rsidRPr="00361DB7" w:rsidRDefault="00F44BA3" w:rsidP="00F44BA3">
      <w:pPr>
        <w:tabs>
          <w:tab w:val="left" w:pos="1701"/>
        </w:tabs>
        <w:jc w:val="both"/>
        <w:rPr>
          <w:rFonts w:ascii="Times New Roman" w:hAnsi="Times New Roman"/>
          <w:snapToGrid w:val="0"/>
          <w:szCs w:val="24"/>
        </w:rPr>
      </w:pPr>
      <w:r w:rsidRPr="00361DB7">
        <w:rPr>
          <w:rFonts w:ascii="Times New Roman" w:hAnsi="Times New Roman"/>
          <w:b/>
          <w:snapToGrid w:val="0"/>
          <w:szCs w:val="24"/>
        </w:rPr>
        <w:t xml:space="preserve">Ref.: PREGÃO PRESENCIAL N. xx/xxxxx </w:t>
      </w:r>
    </w:p>
    <w:p w:rsidR="00F44BA3" w:rsidRPr="00361DB7" w:rsidRDefault="00F44BA3" w:rsidP="00F44BA3">
      <w:pPr>
        <w:tabs>
          <w:tab w:val="left" w:pos="1701"/>
        </w:tabs>
        <w:spacing w:before="600"/>
        <w:ind w:left="708" w:firstLine="912"/>
        <w:jc w:val="both"/>
        <w:rPr>
          <w:rFonts w:ascii="Times New Roman" w:hAnsi="Times New Roman"/>
          <w:szCs w:val="24"/>
        </w:rPr>
      </w:pPr>
      <w:r w:rsidRPr="00361DB7">
        <w:rPr>
          <w:rFonts w:ascii="Times New Roman" w:hAnsi="Times New Roman"/>
          <w:szCs w:val="24"/>
        </w:rPr>
        <w:t>Prezados Senhores,</w:t>
      </w:r>
    </w:p>
    <w:p w:rsidR="00F44BA3" w:rsidRPr="00B443F1" w:rsidRDefault="00F44BA3" w:rsidP="00F44BA3">
      <w:pPr>
        <w:pStyle w:val="SemEspaamento"/>
        <w:spacing w:line="276" w:lineRule="auto"/>
        <w:jc w:val="both"/>
        <w:rPr>
          <w:rFonts w:ascii="Times New Roman" w:hAnsi="Times New Roman" w:cs="Times New Roman"/>
        </w:rPr>
      </w:pPr>
      <w:r w:rsidRPr="00B443F1">
        <w:rPr>
          <w:rFonts w:ascii="Times New Roman" w:hAnsi="Times New Roman"/>
          <w:b/>
          <w:highlight w:val="yellow"/>
          <w:u w:val="single"/>
        </w:rPr>
        <w:t>DECLARO</w:t>
      </w:r>
      <w:r w:rsidR="007B4F26">
        <w:rPr>
          <w:rFonts w:ascii="Times New Roman" w:hAnsi="Times New Roman"/>
          <w:b/>
          <w:u w:val="single"/>
        </w:rPr>
        <w:t xml:space="preserve">, </w:t>
      </w:r>
      <w:r w:rsidR="00791835" w:rsidRPr="00B443F1">
        <w:rPr>
          <w:rFonts w:ascii="Times New Roman" w:hAnsi="Times New Roman"/>
        </w:rPr>
        <w:t>por intermédio do seu representante ou procurador</w:t>
      </w:r>
      <w:r w:rsidR="006836B1">
        <w:rPr>
          <w:rFonts w:ascii="Times New Roman" w:hAnsi="Times New Roman"/>
        </w:rPr>
        <w:t xml:space="preserve"> (NOME, CPF </w:t>
      </w:r>
      <w:r w:rsidR="00AC2A38">
        <w:rPr>
          <w:rFonts w:ascii="Times New Roman" w:hAnsi="Times New Roman"/>
        </w:rPr>
        <w:t>e</w:t>
      </w:r>
      <w:r w:rsidR="006836B1">
        <w:rPr>
          <w:rFonts w:ascii="Times New Roman" w:hAnsi="Times New Roman"/>
        </w:rPr>
        <w:t xml:space="preserve"> C.I.-</w:t>
      </w:r>
      <w:r w:rsidR="001711D4">
        <w:rPr>
          <w:rFonts w:ascii="Times New Roman" w:hAnsi="Times New Roman"/>
        </w:rPr>
        <w:t>RG</w:t>
      </w:r>
      <w:r w:rsidR="006836B1">
        <w:rPr>
          <w:rFonts w:ascii="Times New Roman" w:hAnsi="Times New Roman"/>
        </w:rPr>
        <w:t>)</w:t>
      </w:r>
      <w:r w:rsidR="00791835">
        <w:rPr>
          <w:rFonts w:ascii="Times New Roman" w:hAnsi="Times New Roman"/>
        </w:rPr>
        <w:t>,</w:t>
      </w:r>
      <w:r w:rsidR="00791835">
        <w:rPr>
          <w:rFonts w:ascii="Times New Roman" w:hAnsi="Times New Roman"/>
          <w:b/>
          <w:u w:val="single"/>
        </w:rPr>
        <w:t xml:space="preserve"> </w:t>
      </w:r>
      <w:r w:rsidR="007B4F26">
        <w:rPr>
          <w:rFonts w:ascii="Times New Roman" w:hAnsi="Times New Roman"/>
          <w:b/>
          <w:u w:val="single"/>
        </w:rPr>
        <w:t>sob as penas da Lei,</w:t>
      </w:r>
      <w:r w:rsidRPr="00B443F1">
        <w:rPr>
          <w:rFonts w:ascii="Times New Roman" w:hAnsi="Times New Roman"/>
        </w:rPr>
        <w:t xml:space="preserve"> que a empresa ________________, cadastrada no CNPJ sob nº ___________________, </w:t>
      </w:r>
      <w:r w:rsidRPr="00B443F1">
        <w:rPr>
          <w:rFonts w:ascii="Times New Roman" w:eastAsia="Helvetica" w:hAnsi="Times New Roman" w:cs="Times New Roman"/>
          <w:b/>
          <w:u w:val="single"/>
        </w:rPr>
        <w:t>encontra sediada e funcionando</w:t>
      </w:r>
      <w:r w:rsidR="00791835">
        <w:rPr>
          <w:rFonts w:ascii="Times New Roman" w:hAnsi="Times New Roman"/>
        </w:rPr>
        <w:t xml:space="preserve"> na _________________________,</w:t>
      </w:r>
      <w:r w:rsidRPr="00B443F1">
        <w:rPr>
          <w:rFonts w:ascii="Times New Roman" w:hAnsi="Times New Roman"/>
          <w:highlight w:val="yellow"/>
        </w:rPr>
        <w:t xml:space="preserve"> </w:t>
      </w:r>
      <w:r w:rsidRPr="00B443F1">
        <w:rPr>
          <w:rFonts w:ascii="Times New Roman" w:hAnsi="Times New Roman" w:cs="Times New Roman"/>
          <w:b/>
          <w:highlight w:val="yellow"/>
          <w:u w:val="single"/>
        </w:rPr>
        <w:t>DECLARA</w:t>
      </w:r>
      <w:r w:rsidR="00791835" w:rsidRPr="00791835">
        <w:rPr>
          <w:rFonts w:ascii="Times New Roman" w:hAnsi="Times New Roman" w:cs="Times New Roman"/>
          <w:b/>
          <w:u w:val="single"/>
          <w:shd w:val="clear" w:color="auto" w:fill="FFFF00"/>
        </w:rPr>
        <w:t>NDO</w:t>
      </w:r>
      <w:r w:rsidRPr="00791835">
        <w:rPr>
          <w:rFonts w:ascii="Times New Roman" w:hAnsi="Times New Roman" w:cs="Times New Roman"/>
          <w:shd w:val="clear" w:color="auto" w:fill="FFFF00"/>
        </w:rPr>
        <w:t xml:space="preserve"> </w:t>
      </w:r>
      <w:r w:rsidRPr="00B443F1">
        <w:rPr>
          <w:rFonts w:ascii="Times New Roman" w:hAnsi="Times New Roman" w:cs="Times New Roman"/>
        </w:rPr>
        <w:t xml:space="preserve">ao Município de Piracanjuba/GO, </w:t>
      </w:r>
      <w:r w:rsidRPr="00B443F1">
        <w:rPr>
          <w:rFonts w:ascii="Times New Roman" w:hAnsi="Times New Roman" w:cs="Times New Roman"/>
          <w:b/>
          <w:u w:val="single"/>
        </w:rPr>
        <w:t>que tem ciência, aceita e cumpre todas as condições estabelecidas no Edital</w:t>
      </w:r>
      <w:r w:rsidRPr="00B443F1">
        <w:rPr>
          <w:rFonts w:ascii="Times New Roman" w:hAnsi="Times New Roman" w:cs="Times New Roman"/>
        </w:rPr>
        <w:t>, e que também, atende a todas as condições de habilitação no processo licitatório Edital Pregão Presenc</w:t>
      </w:r>
      <w:r w:rsidRPr="00B443F1">
        <w:rPr>
          <w:rFonts w:ascii="Times New Roman" w:hAnsi="Times New Roman" w:cs="Times New Roman"/>
        </w:rPr>
        <w:t>i</w:t>
      </w:r>
      <w:r w:rsidRPr="00B443F1">
        <w:rPr>
          <w:rFonts w:ascii="Times New Roman" w:hAnsi="Times New Roman" w:cs="Times New Roman"/>
        </w:rPr>
        <w:t>al nº xxx/xxxx, e se compromete a entregar o objeto que lhe forem adjudicados conforme a descrição do Anexo I deste Edital, desconsiderando qualquer erro que porventura houver cometido na elabor</w:t>
      </w:r>
      <w:r w:rsidRPr="00B443F1">
        <w:rPr>
          <w:rFonts w:ascii="Times New Roman" w:hAnsi="Times New Roman" w:cs="Times New Roman"/>
        </w:rPr>
        <w:t>a</w:t>
      </w:r>
      <w:r w:rsidRPr="00B443F1">
        <w:rPr>
          <w:rFonts w:ascii="Times New Roman" w:hAnsi="Times New Roman" w:cs="Times New Roman"/>
        </w:rPr>
        <w:t>ção da proposta e que, até a presente data, inexistem fatos impeditivos, supervenientes ao cadastr</w:t>
      </w:r>
      <w:r w:rsidRPr="00B443F1">
        <w:rPr>
          <w:rFonts w:ascii="Times New Roman" w:hAnsi="Times New Roman" w:cs="Times New Roman"/>
        </w:rPr>
        <w:t>a</w:t>
      </w:r>
      <w:r w:rsidRPr="00B443F1">
        <w:rPr>
          <w:rFonts w:ascii="Times New Roman" w:hAnsi="Times New Roman" w:cs="Times New Roman"/>
        </w:rPr>
        <w:t>mento/habilitação impeditivos do direito de licitar para sua habilitação, ciente da obrigatoriedade de declarar ocorrências posteriores.</w:t>
      </w:r>
    </w:p>
    <w:p w:rsidR="00F44BA3" w:rsidRPr="00F62628" w:rsidRDefault="00F44BA3" w:rsidP="00F44BA3">
      <w:pPr>
        <w:tabs>
          <w:tab w:val="left" w:pos="1701"/>
        </w:tabs>
        <w:ind w:right="119"/>
        <w:jc w:val="both"/>
        <w:rPr>
          <w:rFonts w:ascii="Times New Roman" w:hAnsi="Times New Roman"/>
          <w:sz w:val="10"/>
          <w:szCs w:val="10"/>
        </w:rPr>
      </w:pPr>
    </w:p>
    <w:p w:rsidR="00F44BA3" w:rsidRPr="00B443F1" w:rsidRDefault="00F44BA3" w:rsidP="00F44BA3">
      <w:pPr>
        <w:tabs>
          <w:tab w:val="left" w:pos="1701"/>
        </w:tabs>
        <w:spacing w:line="276" w:lineRule="auto"/>
        <w:ind w:right="119"/>
        <w:jc w:val="both"/>
        <w:rPr>
          <w:rFonts w:ascii="Times New Roman" w:hAnsi="Times New Roman"/>
          <w:sz w:val="22"/>
          <w:szCs w:val="22"/>
        </w:rPr>
      </w:pPr>
      <w:r w:rsidRPr="00B443F1">
        <w:rPr>
          <w:rFonts w:ascii="Times New Roman" w:hAnsi="Times New Roman"/>
          <w:b/>
          <w:sz w:val="22"/>
          <w:szCs w:val="22"/>
          <w:highlight w:val="yellow"/>
          <w:u w:val="single"/>
        </w:rPr>
        <w:t>DECLARA</w:t>
      </w:r>
      <w:r w:rsidRPr="00B443F1">
        <w:rPr>
          <w:rFonts w:ascii="Times New Roman" w:hAnsi="Times New Roman"/>
          <w:sz w:val="22"/>
          <w:szCs w:val="22"/>
        </w:rPr>
        <w:t xml:space="preserve"> ainda não ter recebido do Município de Piracanjuba/GO, ou de qualquer outra entidade da Administração direta ou indireta em âmbito Federal, Estadual e Municipal, </w:t>
      </w:r>
      <w:r w:rsidRPr="00B443F1">
        <w:rPr>
          <w:rFonts w:ascii="Times New Roman" w:hAnsi="Times New Roman"/>
          <w:b/>
          <w:sz w:val="22"/>
          <w:szCs w:val="22"/>
        </w:rPr>
        <w:t>SUSPENSÃO TE</w:t>
      </w:r>
      <w:r w:rsidRPr="00B443F1">
        <w:rPr>
          <w:rFonts w:ascii="Times New Roman" w:hAnsi="Times New Roman"/>
          <w:b/>
          <w:sz w:val="22"/>
          <w:szCs w:val="22"/>
        </w:rPr>
        <w:t>M</w:t>
      </w:r>
      <w:r w:rsidRPr="00B443F1">
        <w:rPr>
          <w:rFonts w:ascii="Times New Roman" w:hAnsi="Times New Roman"/>
          <w:b/>
          <w:sz w:val="22"/>
          <w:szCs w:val="22"/>
        </w:rPr>
        <w:t>PORÁRIA</w:t>
      </w:r>
      <w:r w:rsidRPr="00B443F1">
        <w:rPr>
          <w:rFonts w:ascii="Times New Roman" w:hAnsi="Times New Roman"/>
          <w:sz w:val="22"/>
          <w:szCs w:val="22"/>
        </w:rPr>
        <w:t xml:space="preserve"> de participação em licitação e ou impedimento de contratar com a Administração Públ</w:t>
      </w:r>
      <w:r w:rsidRPr="00B443F1">
        <w:rPr>
          <w:rFonts w:ascii="Times New Roman" w:hAnsi="Times New Roman"/>
          <w:sz w:val="22"/>
          <w:szCs w:val="22"/>
        </w:rPr>
        <w:t>i</w:t>
      </w:r>
      <w:r w:rsidRPr="00B443F1">
        <w:rPr>
          <w:rFonts w:ascii="Times New Roman" w:hAnsi="Times New Roman"/>
          <w:sz w:val="22"/>
          <w:szCs w:val="22"/>
        </w:rPr>
        <w:t xml:space="preserve">ca, assim como não ter recebido </w:t>
      </w:r>
      <w:r w:rsidRPr="00B443F1">
        <w:rPr>
          <w:rFonts w:ascii="Times New Roman" w:hAnsi="Times New Roman"/>
          <w:b/>
          <w:sz w:val="22"/>
          <w:szCs w:val="22"/>
        </w:rPr>
        <w:t>DECLARAÇÃO DE</w:t>
      </w:r>
      <w:r w:rsidRPr="00B443F1">
        <w:rPr>
          <w:rFonts w:ascii="Times New Roman" w:hAnsi="Times New Roman"/>
          <w:sz w:val="22"/>
          <w:szCs w:val="22"/>
        </w:rPr>
        <w:t xml:space="preserve"> </w:t>
      </w:r>
      <w:r w:rsidRPr="00B443F1">
        <w:rPr>
          <w:rFonts w:ascii="Times New Roman" w:hAnsi="Times New Roman"/>
          <w:b/>
          <w:sz w:val="22"/>
          <w:szCs w:val="22"/>
        </w:rPr>
        <w:t>INIDONEIDADE</w:t>
      </w:r>
      <w:r w:rsidRPr="00B443F1">
        <w:rPr>
          <w:rFonts w:ascii="Times New Roman" w:hAnsi="Times New Roman"/>
          <w:sz w:val="22"/>
          <w:szCs w:val="22"/>
        </w:rPr>
        <w:t xml:space="preserve"> para licitar ou contratar com a Administração Federal, Estadual e Municipal. </w:t>
      </w:r>
    </w:p>
    <w:p w:rsidR="00F44BA3" w:rsidRPr="00F62628" w:rsidRDefault="00F44BA3" w:rsidP="00F44BA3">
      <w:pPr>
        <w:tabs>
          <w:tab w:val="left" w:pos="1701"/>
        </w:tabs>
        <w:ind w:right="119"/>
        <w:jc w:val="both"/>
        <w:rPr>
          <w:rFonts w:ascii="Times New Roman" w:hAnsi="Times New Roman"/>
          <w:b/>
          <w:sz w:val="10"/>
          <w:szCs w:val="10"/>
        </w:rPr>
      </w:pPr>
    </w:p>
    <w:p w:rsidR="00F44BA3" w:rsidRPr="00B443F1" w:rsidRDefault="00F44BA3" w:rsidP="00F44BA3">
      <w:pPr>
        <w:pStyle w:val="Default"/>
        <w:tabs>
          <w:tab w:val="left" w:pos="1701"/>
        </w:tabs>
        <w:spacing w:line="276" w:lineRule="auto"/>
        <w:ind w:right="119"/>
        <w:jc w:val="both"/>
        <w:rPr>
          <w:rFonts w:ascii="Times New Roman" w:hAnsi="Times New Roman" w:cs="Times New Roman"/>
          <w:color w:val="auto"/>
          <w:sz w:val="22"/>
          <w:szCs w:val="22"/>
        </w:rPr>
      </w:pPr>
      <w:r w:rsidRPr="00B443F1">
        <w:rPr>
          <w:rFonts w:ascii="Times New Roman" w:hAnsi="Times New Roman" w:cs="Times New Roman"/>
          <w:b/>
          <w:color w:val="auto"/>
          <w:sz w:val="22"/>
          <w:szCs w:val="22"/>
          <w:highlight w:val="yellow"/>
          <w:u w:val="single"/>
        </w:rPr>
        <w:t>DECLARANDO</w:t>
      </w:r>
      <w:r w:rsidRPr="00B443F1">
        <w:rPr>
          <w:rFonts w:ascii="Times New Roman" w:hAnsi="Times New Roman" w:cs="Times New Roman"/>
          <w:color w:val="auto"/>
          <w:sz w:val="22"/>
          <w:szCs w:val="22"/>
        </w:rPr>
        <w:t xml:space="preserve"> também </w:t>
      </w:r>
      <w:r w:rsidRPr="00B443F1">
        <w:rPr>
          <w:rFonts w:ascii="Times New Roman" w:hAnsi="Times New Roman" w:cs="Times New Roman"/>
          <w:sz w:val="22"/>
          <w:szCs w:val="22"/>
        </w:rPr>
        <w:t xml:space="preserve">junto ao Município de Piracanjuba/GO, </w:t>
      </w:r>
      <w:r w:rsidRPr="00B443F1">
        <w:rPr>
          <w:rFonts w:ascii="Times New Roman" w:hAnsi="Times New Roman" w:cs="Times New Roman"/>
          <w:b/>
          <w:color w:val="auto"/>
          <w:sz w:val="22"/>
          <w:szCs w:val="22"/>
        </w:rPr>
        <w:t>NÃO EXISTIREM FATOS SUPERVENIENTES AO CADASTRAMENTO/HABILITAÇÃO IMPEDITIVOS DO DIRE</w:t>
      </w:r>
      <w:r w:rsidRPr="00B443F1">
        <w:rPr>
          <w:rFonts w:ascii="Times New Roman" w:hAnsi="Times New Roman" w:cs="Times New Roman"/>
          <w:b/>
          <w:color w:val="auto"/>
          <w:sz w:val="22"/>
          <w:szCs w:val="22"/>
        </w:rPr>
        <w:t>I</w:t>
      </w:r>
      <w:r w:rsidRPr="00B443F1">
        <w:rPr>
          <w:rFonts w:ascii="Times New Roman" w:hAnsi="Times New Roman" w:cs="Times New Roman"/>
          <w:b/>
          <w:color w:val="auto"/>
          <w:sz w:val="22"/>
          <w:szCs w:val="22"/>
        </w:rPr>
        <w:t>TO DE LICITAR</w:t>
      </w:r>
      <w:r w:rsidRPr="00B443F1">
        <w:rPr>
          <w:rFonts w:ascii="Times New Roman" w:hAnsi="Times New Roman" w:cs="Times New Roman"/>
          <w:color w:val="auto"/>
          <w:sz w:val="22"/>
          <w:szCs w:val="22"/>
        </w:rPr>
        <w:t>, bem como de não estar impedido de licitar em qualquer Órgão ou Entidade da Administração Pública Direta, Indireta ou Fundacional, Federal, Estadual, Distrital ou Municipal, assumindo ainda a obrigação de declarar qualquer ocorrência posterior a esta declaração, pelo prazo de vigência desta licitação e do Contrato dela proveniente, bem como a obrigação de manter as re</w:t>
      </w:r>
      <w:r w:rsidRPr="00B443F1">
        <w:rPr>
          <w:rFonts w:ascii="Times New Roman" w:hAnsi="Times New Roman" w:cs="Times New Roman"/>
          <w:color w:val="auto"/>
          <w:sz w:val="22"/>
          <w:szCs w:val="22"/>
        </w:rPr>
        <w:t>s</w:t>
      </w:r>
      <w:r w:rsidRPr="00B443F1">
        <w:rPr>
          <w:rFonts w:ascii="Times New Roman" w:hAnsi="Times New Roman" w:cs="Times New Roman"/>
          <w:color w:val="auto"/>
          <w:sz w:val="22"/>
          <w:szCs w:val="22"/>
        </w:rPr>
        <w:t xml:space="preserve">pectivas condições de cadastramento/habilitação durante o mesmo período. </w:t>
      </w:r>
    </w:p>
    <w:p w:rsidR="00F44BA3" w:rsidRPr="00F62628" w:rsidRDefault="00F44BA3" w:rsidP="00F44BA3">
      <w:pPr>
        <w:pStyle w:val="Default"/>
        <w:tabs>
          <w:tab w:val="left" w:pos="1701"/>
        </w:tabs>
        <w:ind w:right="119"/>
        <w:jc w:val="both"/>
        <w:rPr>
          <w:rFonts w:ascii="Times New Roman" w:hAnsi="Times New Roman" w:cs="Times New Roman"/>
          <w:color w:val="auto"/>
          <w:sz w:val="10"/>
          <w:szCs w:val="10"/>
        </w:rPr>
      </w:pPr>
    </w:p>
    <w:p w:rsidR="00F44BA3" w:rsidRPr="00B443F1" w:rsidRDefault="00F44BA3" w:rsidP="00F44BA3">
      <w:pPr>
        <w:tabs>
          <w:tab w:val="left" w:pos="1701"/>
        </w:tabs>
        <w:spacing w:line="276" w:lineRule="auto"/>
        <w:ind w:right="119"/>
        <w:jc w:val="both"/>
        <w:rPr>
          <w:rFonts w:ascii="Times New Roman" w:hAnsi="Times New Roman"/>
          <w:b/>
          <w:sz w:val="22"/>
          <w:szCs w:val="22"/>
        </w:rPr>
      </w:pPr>
      <w:r w:rsidRPr="00B443F1">
        <w:rPr>
          <w:rFonts w:ascii="Times New Roman" w:hAnsi="Times New Roman"/>
          <w:b/>
          <w:sz w:val="22"/>
          <w:szCs w:val="22"/>
          <w:highlight w:val="yellow"/>
          <w:u w:val="single"/>
        </w:rPr>
        <w:t>DECLARANDO</w:t>
      </w:r>
      <w:r w:rsidRPr="00B443F1">
        <w:rPr>
          <w:rFonts w:ascii="Times New Roman" w:hAnsi="Times New Roman"/>
          <w:b/>
          <w:sz w:val="22"/>
          <w:szCs w:val="22"/>
        </w:rPr>
        <w:t xml:space="preserve"> </w:t>
      </w:r>
      <w:r w:rsidRPr="00B443F1">
        <w:rPr>
          <w:rFonts w:ascii="Times New Roman" w:hAnsi="Times New Roman"/>
          <w:sz w:val="22"/>
          <w:szCs w:val="22"/>
        </w:rPr>
        <w:t xml:space="preserve">ainda para fins do disposto no inciso V, do Art. 27 da Lei Federal nº 8.666/93, acrescido pela Lei Federal nº 9.854/99, que </w:t>
      </w:r>
      <w:r w:rsidRPr="00B443F1">
        <w:rPr>
          <w:rFonts w:ascii="Times New Roman" w:hAnsi="Times New Roman"/>
          <w:b/>
          <w:sz w:val="22"/>
          <w:szCs w:val="22"/>
        </w:rPr>
        <w:t>não emprega menor de 18 (dezoito) anos em trabalho noturno, perigoso ou insalubre, e não emprega menor de 16 (dezesseis) anos.</w:t>
      </w:r>
    </w:p>
    <w:p w:rsidR="00F44BA3" w:rsidRPr="00361DB7" w:rsidRDefault="00F44BA3" w:rsidP="00F44BA3">
      <w:pPr>
        <w:tabs>
          <w:tab w:val="left" w:pos="1701"/>
        </w:tabs>
        <w:spacing w:before="600"/>
        <w:ind w:firstLine="1620"/>
        <w:jc w:val="both"/>
        <w:rPr>
          <w:rFonts w:ascii="Times New Roman" w:hAnsi="Times New Roman"/>
          <w:szCs w:val="24"/>
        </w:rPr>
      </w:pPr>
      <w:r w:rsidRPr="00361DB7">
        <w:rPr>
          <w:rFonts w:ascii="Times New Roman" w:hAnsi="Times New Roman"/>
          <w:szCs w:val="24"/>
        </w:rPr>
        <w:t>O signatário assume responsabilidade civil e criminal por eventual falsidade.</w:t>
      </w:r>
    </w:p>
    <w:p w:rsidR="00F44BA3" w:rsidRPr="00361DB7" w:rsidRDefault="00F44BA3" w:rsidP="00F44BA3">
      <w:pPr>
        <w:pStyle w:val="Item"/>
        <w:tabs>
          <w:tab w:val="left" w:pos="1701"/>
        </w:tabs>
        <w:spacing w:line="276" w:lineRule="auto"/>
        <w:jc w:val="center"/>
        <w:rPr>
          <w:rFonts w:ascii="Times New Roman" w:hAnsi="Times New Roman"/>
        </w:rPr>
      </w:pPr>
    </w:p>
    <w:p w:rsidR="00F44BA3" w:rsidRPr="00361DB7" w:rsidRDefault="00F44BA3" w:rsidP="00F44BA3">
      <w:pPr>
        <w:pStyle w:val="Item"/>
        <w:tabs>
          <w:tab w:val="left" w:pos="1701"/>
        </w:tabs>
        <w:spacing w:line="276" w:lineRule="auto"/>
        <w:jc w:val="center"/>
        <w:rPr>
          <w:rFonts w:ascii="Times New Roman" w:hAnsi="Times New Roman"/>
        </w:rPr>
      </w:pPr>
      <w:r w:rsidRPr="00361DB7">
        <w:rPr>
          <w:rFonts w:ascii="Times New Roman" w:hAnsi="Times New Roman"/>
        </w:rPr>
        <w:t>...................... (local), ... de ............... de ........(data)</w:t>
      </w:r>
    </w:p>
    <w:p w:rsidR="00F44BA3" w:rsidRPr="00361DB7" w:rsidRDefault="00F44BA3" w:rsidP="00F44BA3">
      <w:pPr>
        <w:pStyle w:val="Item"/>
        <w:tabs>
          <w:tab w:val="left" w:pos="1701"/>
        </w:tabs>
        <w:spacing w:line="276" w:lineRule="auto"/>
        <w:rPr>
          <w:rFonts w:ascii="Times New Roman" w:hAnsi="Times New Roman"/>
        </w:rPr>
      </w:pPr>
      <w:r w:rsidRPr="00361DB7">
        <w:rPr>
          <w:rFonts w:ascii="Times New Roman" w:hAnsi="Times New Roman"/>
        </w:rPr>
        <w:tab/>
      </w:r>
      <w:r w:rsidRPr="00361DB7">
        <w:rPr>
          <w:rFonts w:ascii="Times New Roman" w:hAnsi="Times New Roman"/>
        </w:rPr>
        <w:tab/>
      </w:r>
      <w:r w:rsidRPr="00361DB7">
        <w:rPr>
          <w:rFonts w:ascii="Times New Roman" w:hAnsi="Times New Roman"/>
        </w:rPr>
        <w:tab/>
      </w:r>
      <w:r w:rsidRPr="00361DB7">
        <w:rPr>
          <w:rFonts w:ascii="Times New Roman" w:hAnsi="Times New Roman"/>
        </w:rPr>
        <w:tab/>
      </w:r>
    </w:p>
    <w:p w:rsidR="00F44BA3" w:rsidRPr="00361DB7" w:rsidRDefault="00F44BA3" w:rsidP="00F44BA3">
      <w:pPr>
        <w:tabs>
          <w:tab w:val="left" w:pos="1701"/>
        </w:tabs>
        <w:spacing w:line="276" w:lineRule="auto"/>
        <w:ind w:right="119"/>
        <w:jc w:val="center"/>
        <w:rPr>
          <w:rFonts w:ascii="Times New Roman" w:hAnsi="Times New Roman"/>
          <w:b/>
          <w:szCs w:val="24"/>
        </w:rPr>
      </w:pPr>
      <w:r w:rsidRPr="00361DB7">
        <w:rPr>
          <w:rFonts w:ascii="Times New Roman" w:hAnsi="Times New Roman"/>
          <w:b/>
          <w:szCs w:val="24"/>
        </w:rPr>
        <w:t xml:space="preserve"> (Nome e assinatura do representante legal da licitante Carimbo de CNPJ se houver)</w:t>
      </w:r>
    </w:p>
    <w:p w:rsidR="00FD7E56" w:rsidRDefault="00FD7E56" w:rsidP="00E20C23">
      <w:pPr>
        <w:pStyle w:val="SemEspaamento"/>
        <w:jc w:val="center"/>
        <w:rPr>
          <w:rFonts w:ascii="Times New Roman" w:hAnsi="Times New Roman" w:cs="Times New Roman"/>
          <w:b/>
          <w:sz w:val="24"/>
          <w:szCs w:val="24"/>
        </w:rPr>
      </w:pPr>
    </w:p>
    <w:p w:rsidR="00E20C23" w:rsidRPr="003B527D" w:rsidRDefault="00E20C23" w:rsidP="00E20C23">
      <w:pPr>
        <w:pStyle w:val="SemEspaamento"/>
        <w:jc w:val="center"/>
        <w:rPr>
          <w:rFonts w:ascii="Times New Roman" w:hAnsi="Times New Roman" w:cs="Times New Roman"/>
          <w:b/>
          <w:sz w:val="24"/>
          <w:szCs w:val="24"/>
          <w:u w:val="single"/>
        </w:rPr>
      </w:pPr>
      <w:r w:rsidRPr="003B527D">
        <w:rPr>
          <w:rFonts w:ascii="Times New Roman" w:hAnsi="Times New Roman" w:cs="Times New Roman"/>
          <w:b/>
          <w:sz w:val="24"/>
          <w:szCs w:val="24"/>
        </w:rPr>
        <w:lastRenderedPageBreak/>
        <w:t xml:space="preserve">PREGÃO PRESENCIAL Nº. </w:t>
      </w:r>
      <w:r w:rsidR="001C4001">
        <w:rPr>
          <w:rFonts w:ascii="Times New Roman" w:hAnsi="Times New Roman" w:cs="Times New Roman"/>
          <w:b/>
          <w:sz w:val="24"/>
          <w:szCs w:val="24"/>
        </w:rPr>
        <w:t>65</w:t>
      </w:r>
      <w:r w:rsidR="00650B39">
        <w:rPr>
          <w:rFonts w:ascii="Times New Roman" w:hAnsi="Times New Roman" w:cs="Times New Roman"/>
          <w:b/>
          <w:sz w:val="24"/>
          <w:szCs w:val="24"/>
        </w:rPr>
        <w:t>/2018</w:t>
      </w:r>
    </w:p>
    <w:p w:rsidR="00780671" w:rsidRPr="003B527D" w:rsidRDefault="00780671" w:rsidP="00780671">
      <w:pPr>
        <w:tabs>
          <w:tab w:val="left" w:pos="1701"/>
        </w:tabs>
        <w:ind w:right="119"/>
        <w:jc w:val="center"/>
        <w:rPr>
          <w:rFonts w:ascii="Times New Roman" w:hAnsi="Times New Roman"/>
          <w:b/>
          <w:szCs w:val="24"/>
        </w:rPr>
      </w:pPr>
    </w:p>
    <w:p w:rsidR="00780671" w:rsidRPr="003B527D" w:rsidRDefault="00780671" w:rsidP="00780671">
      <w:pPr>
        <w:tabs>
          <w:tab w:val="left" w:pos="1701"/>
        </w:tabs>
        <w:ind w:right="119"/>
        <w:jc w:val="center"/>
        <w:rPr>
          <w:rFonts w:ascii="Times New Roman" w:hAnsi="Times New Roman"/>
          <w:b/>
          <w:szCs w:val="24"/>
          <w:u w:val="single"/>
        </w:rPr>
      </w:pPr>
      <w:r w:rsidRPr="003B527D">
        <w:rPr>
          <w:rFonts w:ascii="Times New Roman" w:hAnsi="Times New Roman"/>
          <w:b/>
          <w:szCs w:val="24"/>
          <w:u w:val="single"/>
        </w:rPr>
        <w:t xml:space="preserve">ANEXO </w:t>
      </w:r>
      <w:r w:rsidR="00FF7FE8">
        <w:rPr>
          <w:rFonts w:ascii="Times New Roman" w:hAnsi="Times New Roman"/>
          <w:b/>
          <w:szCs w:val="24"/>
          <w:u w:val="single"/>
        </w:rPr>
        <w:t>I</w:t>
      </w:r>
      <w:r w:rsidRPr="003B527D">
        <w:rPr>
          <w:rFonts w:ascii="Times New Roman" w:hAnsi="Times New Roman"/>
          <w:b/>
          <w:szCs w:val="24"/>
          <w:u w:val="single"/>
        </w:rPr>
        <w:t>V</w:t>
      </w:r>
    </w:p>
    <w:p w:rsidR="00780671" w:rsidRPr="003B527D" w:rsidRDefault="00780671" w:rsidP="00780671">
      <w:pPr>
        <w:tabs>
          <w:tab w:val="left" w:pos="1701"/>
        </w:tabs>
        <w:ind w:right="119"/>
        <w:jc w:val="center"/>
        <w:rPr>
          <w:rFonts w:ascii="Times New Roman" w:hAnsi="Times New Roman"/>
          <w:b/>
          <w:szCs w:val="24"/>
        </w:rPr>
      </w:pPr>
      <w:r w:rsidRPr="003B527D">
        <w:rPr>
          <w:rFonts w:ascii="Times New Roman" w:hAnsi="Times New Roman"/>
          <w:b/>
          <w:szCs w:val="24"/>
        </w:rPr>
        <w:t>(modelo)</w:t>
      </w:r>
    </w:p>
    <w:p w:rsidR="00780671" w:rsidRPr="003B527D" w:rsidRDefault="00780671" w:rsidP="00780671">
      <w:pPr>
        <w:tabs>
          <w:tab w:val="left" w:pos="1701"/>
        </w:tabs>
        <w:ind w:right="119"/>
        <w:jc w:val="center"/>
        <w:rPr>
          <w:rFonts w:ascii="Times New Roman" w:hAnsi="Times New Roman"/>
          <w:b/>
          <w:szCs w:val="24"/>
        </w:rPr>
      </w:pPr>
    </w:p>
    <w:p w:rsidR="00780671" w:rsidRPr="003B527D" w:rsidRDefault="00780671" w:rsidP="00780671">
      <w:pPr>
        <w:tabs>
          <w:tab w:val="left" w:pos="1701"/>
        </w:tabs>
        <w:ind w:right="119"/>
        <w:jc w:val="center"/>
        <w:rPr>
          <w:rFonts w:ascii="Times New Roman" w:hAnsi="Times New Roman"/>
          <w:b/>
          <w:szCs w:val="24"/>
        </w:rPr>
      </w:pPr>
      <w:r w:rsidRPr="003B527D">
        <w:rPr>
          <w:rFonts w:ascii="Times New Roman" w:hAnsi="Times New Roman"/>
          <w:b/>
          <w:szCs w:val="24"/>
        </w:rPr>
        <w:t xml:space="preserve">MODELO DE DECLARAÇÃO DE MICROEMPRESA </w:t>
      </w:r>
    </w:p>
    <w:p w:rsidR="00780671" w:rsidRPr="003B527D" w:rsidRDefault="00780671" w:rsidP="00780671">
      <w:pPr>
        <w:tabs>
          <w:tab w:val="left" w:pos="1701"/>
        </w:tabs>
        <w:ind w:right="119"/>
        <w:jc w:val="center"/>
        <w:rPr>
          <w:rFonts w:ascii="Times New Roman" w:hAnsi="Times New Roman"/>
          <w:b/>
          <w:szCs w:val="24"/>
        </w:rPr>
      </w:pPr>
      <w:r w:rsidRPr="003B527D">
        <w:rPr>
          <w:rFonts w:ascii="Times New Roman" w:hAnsi="Times New Roman"/>
          <w:b/>
          <w:szCs w:val="24"/>
        </w:rPr>
        <w:t xml:space="preserve">OU EMPRESA DE PEQUENO PORTE </w:t>
      </w:r>
    </w:p>
    <w:p w:rsidR="00780671" w:rsidRPr="003B527D" w:rsidRDefault="00780671" w:rsidP="00780671">
      <w:pPr>
        <w:tabs>
          <w:tab w:val="left" w:pos="1701"/>
        </w:tabs>
        <w:ind w:right="119"/>
        <w:jc w:val="center"/>
        <w:rPr>
          <w:rFonts w:ascii="Times New Roman" w:hAnsi="Times New Roman"/>
          <w:szCs w:val="24"/>
        </w:rPr>
      </w:pPr>
    </w:p>
    <w:p w:rsidR="00780671" w:rsidRPr="003B527D" w:rsidRDefault="00780671" w:rsidP="00780671">
      <w:pPr>
        <w:tabs>
          <w:tab w:val="left" w:pos="1701"/>
        </w:tabs>
        <w:ind w:right="119"/>
        <w:jc w:val="center"/>
        <w:rPr>
          <w:rFonts w:ascii="Times New Roman" w:hAnsi="Times New Roman"/>
          <w:szCs w:val="24"/>
        </w:rPr>
      </w:pPr>
    </w:p>
    <w:p w:rsidR="00780671" w:rsidRPr="003B527D" w:rsidRDefault="00780671" w:rsidP="00780671">
      <w:pPr>
        <w:tabs>
          <w:tab w:val="left" w:pos="1701"/>
        </w:tabs>
        <w:ind w:right="119"/>
        <w:jc w:val="both"/>
        <w:rPr>
          <w:rFonts w:ascii="Times New Roman" w:hAnsi="Times New Roman"/>
          <w:szCs w:val="24"/>
        </w:rPr>
      </w:pPr>
      <w:r w:rsidRPr="003B527D">
        <w:rPr>
          <w:rFonts w:ascii="Times New Roman" w:hAnsi="Times New Roman"/>
          <w:szCs w:val="24"/>
        </w:rPr>
        <w:t>[Nome da empresa], [qualificação: tipo de sociedade (Ltda, S.A, etc.), endereço completo], inscrita no  CNPJ  sob  o  nº  [xxxx],  neste  ato  representada  pelo  [cargo]  [nome  do  r</w:t>
      </w:r>
      <w:r w:rsidRPr="003B527D">
        <w:rPr>
          <w:rFonts w:ascii="Times New Roman" w:hAnsi="Times New Roman"/>
          <w:szCs w:val="24"/>
        </w:rPr>
        <w:t>e</w:t>
      </w:r>
      <w:r w:rsidRPr="003B527D">
        <w:rPr>
          <w:rFonts w:ascii="Times New Roman" w:hAnsi="Times New Roman"/>
          <w:szCs w:val="24"/>
        </w:rPr>
        <w:t>presentante  legal], portador da Carteira de Identidade nº [xxxx], inscrita no CPF sob o nº [xxxx], DECLARA, sob as penalidades da  lei, que se enquadra como Microempresa ou Empresa de Pequeno Porte nos termos do art. 3º da Lei Complementar nº 123, de 14 de d</w:t>
      </w:r>
      <w:r w:rsidRPr="003B527D">
        <w:rPr>
          <w:rFonts w:ascii="Times New Roman" w:hAnsi="Times New Roman"/>
          <w:szCs w:val="24"/>
        </w:rPr>
        <w:t>e</w:t>
      </w:r>
      <w:r w:rsidRPr="003B527D">
        <w:rPr>
          <w:rFonts w:ascii="Times New Roman" w:hAnsi="Times New Roman"/>
          <w:szCs w:val="24"/>
        </w:rPr>
        <w:t>zembro de 2006, estando apta a fruir os benefícios e vantagens legalmente instituídas por não se enquadrar em nenhuma das vedações legais impostas pelo § 4º do art. 3º da Lei Co</w:t>
      </w:r>
      <w:r w:rsidRPr="003B527D">
        <w:rPr>
          <w:rFonts w:ascii="Times New Roman" w:hAnsi="Times New Roman"/>
          <w:szCs w:val="24"/>
        </w:rPr>
        <w:t>m</w:t>
      </w:r>
      <w:r w:rsidRPr="003B527D">
        <w:rPr>
          <w:rFonts w:ascii="Times New Roman" w:hAnsi="Times New Roman"/>
          <w:szCs w:val="24"/>
        </w:rPr>
        <w:t xml:space="preserve">plementar nº 123/2006. </w:t>
      </w:r>
    </w:p>
    <w:p w:rsidR="00780671" w:rsidRPr="003B527D" w:rsidRDefault="00780671" w:rsidP="00780671">
      <w:pPr>
        <w:tabs>
          <w:tab w:val="left" w:pos="1701"/>
        </w:tabs>
        <w:ind w:right="119"/>
        <w:jc w:val="both"/>
        <w:rPr>
          <w:rFonts w:ascii="Times New Roman" w:hAnsi="Times New Roman"/>
          <w:szCs w:val="24"/>
        </w:rPr>
      </w:pPr>
      <w:r w:rsidRPr="003B527D">
        <w:rPr>
          <w:rFonts w:ascii="Times New Roman" w:hAnsi="Times New Roman"/>
          <w:szCs w:val="24"/>
        </w:rPr>
        <w:t xml:space="preserve">  </w:t>
      </w:r>
    </w:p>
    <w:p w:rsidR="00780671" w:rsidRPr="003B527D" w:rsidRDefault="00780671" w:rsidP="00780671">
      <w:pPr>
        <w:tabs>
          <w:tab w:val="left" w:pos="1701"/>
        </w:tabs>
        <w:spacing w:before="600"/>
        <w:ind w:firstLine="1620"/>
        <w:jc w:val="both"/>
        <w:rPr>
          <w:rFonts w:ascii="Times New Roman" w:hAnsi="Times New Roman"/>
          <w:szCs w:val="24"/>
        </w:rPr>
      </w:pPr>
      <w:r w:rsidRPr="003B527D">
        <w:rPr>
          <w:rFonts w:ascii="Times New Roman" w:hAnsi="Times New Roman"/>
          <w:szCs w:val="24"/>
        </w:rPr>
        <w:t xml:space="preserve"> O signatário assume responsabilidade civil e criminal por eventual falsidade.</w:t>
      </w:r>
    </w:p>
    <w:p w:rsidR="00780671" w:rsidRPr="003B527D" w:rsidRDefault="00780671" w:rsidP="00780671">
      <w:pPr>
        <w:pStyle w:val="Item"/>
        <w:tabs>
          <w:tab w:val="left" w:pos="1701"/>
        </w:tabs>
        <w:spacing w:line="276" w:lineRule="auto"/>
        <w:jc w:val="center"/>
        <w:rPr>
          <w:rFonts w:ascii="Times New Roman" w:hAnsi="Times New Roman"/>
        </w:rPr>
      </w:pPr>
    </w:p>
    <w:p w:rsidR="00780671" w:rsidRPr="003B527D" w:rsidRDefault="00780671" w:rsidP="00780671">
      <w:pPr>
        <w:pStyle w:val="Item"/>
        <w:tabs>
          <w:tab w:val="left" w:pos="1701"/>
        </w:tabs>
        <w:spacing w:line="276" w:lineRule="auto"/>
        <w:jc w:val="center"/>
        <w:rPr>
          <w:rFonts w:ascii="Times New Roman" w:hAnsi="Times New Roman"/>
        </w:rPr>
      </w:pPr>
    </w:p>
    <w:p w:rsidR="00780671" w:rsidRPr="003B527D" w:rsidRDefault="00780671" w:rsidP="00780671">
      <w:pPr>
        <w:pStyle w:val="Item"/>
        <w:tabs>
          <w:tab w:val="left" w:pos="1701"/>
        </w:tabs>
        <w:spacing w:line="276" w:lineRule="auto"/>
        <w:jc w:val="center"/>
        <w:rPr>
          <w:rFonts w:ascii="Times New Roman" w:hAnsi="Times New Roman"/>
        </w:rPr>
      </w:pPr>
      <w:r w:rsidRPr="003B527D">
        <w:rPr>
          <w:rFonts w:ascii="Times New Roman" w:hAnsi="Times New Roman"/>
        </w:rPr>
        <w:t>......................, ... de ............... de ........</w:t>
      </w:r>
    </w:p>
    <w:p w:rsidR="00780671" w:rsidRPr="003B527D" w:rsidRDefault="00780671" w:rsidP="00780671">
      <w:pPr>
        <w:pStyle w:val="Item"/>
        <w:tabs>
          <w:tab w:val="left" w:pos="1701"/>
        </w:tabs>
        <w:spacing w:line="276" w:lineRule="auto"/>
        <w:rPr>
          <w:rFonts w:ascii="Times New Roman" w:hAnsi="Times New Roman"/>
        </w:rPr>
      </w:pPr>
      <w:r w:rsidRPr="003B527D">
        <w:rPr>
          <w:rFonts w:ascii="Times New Roman" w:hAnsi="Times New Roman"/>
        </w:rPr>
        <w:tab/>
      </w:r>
      <w:r w:rsidRPr="003B527D">
        <w:rPr>
          <w:rFonts w:ascii="Times New Roman" w:hAnsi="Times New Roman"/>
        </w:rPr>
        <w:tab/>
      </w:r>
      <w:r w:rsidRPr="003B527D">
        <w:rPr>
          <w:rFonts w:ascii="Times New Roman" w:hAnsi="Times New Roman"/>
        </w:rPr>
        <w:tab/>
      </w:r>
      <w:r w:rsidRPr="003B527D">
        <w:rPr>
          <w:rFonts w:ascii="Times New Roman" w:hAnsi="Times New Roman"/>
        </w:rPr>
        <w:tab/>
        <w:t xml:space="preserve"> (Local)</w:t>
      </w:r>
      <w:r w:rsidRPr="003B527D">
        <w:rPr>
          <w:rFonts w:ascii="Times New Roman" w:hAnsi="Times New Roman"/>
        </w:rPr>
        <w:tab/>
        <w:t xml:space="preserve">        (Data)</w:t>
      </w:r>
    </w:p>
    <w:p w:rsidR="00780671" w:rsidRPr="003B527D" w:rsidRDefault="00780671" w:rsidP="00780671">
      <w:pPr>
        <w:tabs>
          <w:tab w:val="left" w:pos="1701"/>
        </w:tabs>
        <w:jc w:val="center"/>
        <w:rPr>
          <w:rFonts w:ascii="Times New Roman" w:hAnsi="Times New Roman"/>
          <w:szCs w:val="24"/>
        </w:rPr>
      </w:pPr>
    </w:p>
    <w:p w:rsidR="00780671" w:rsidRPr="003B527D" w:rsidRDefault="00780671" w:rsidP="00780671">
      <w:pPr>
        <w:tabs>
          <w:tab w:val="left" w:pos="1701"/>
        </w:tabs>
        <w:jc w:val="center"/>
        <w:rPr>
          <w:rFonts w:ascii="Times New Roman" w:hAnsi="Times New Roman"/>
          <w:szCs w:val="24"/>
        </w:rPr>
      </w:pPr>
    </w:p>
    <w:p w:rsidR="00780671" w:rsidRPr="003B527D" w:rsidRDefault="00780671" w:rsidP="00780671">
      <w:pPr>
        <w:tabs>
          <w:tab w:val="left" w:pos="1701"/>
        </w:tabs>
        <w:jc w:val="center"/>
        <w:rPr>
          <w:rFonts w:ascii="Times New Roman" w:hAnsi="Times New Roman"/>
          <w:szCs w:val="24"/>
        </w:rPr>
      </w:pPr>
    </w:p>
    <w:p w:rsidR="00780671" w:rsidRPr="003B527D" w:rsidRDefault="00780671" w:rsidP="00780671">
      <w:pPr>
        <w:tabs>
          <w:tab w:val="left" w:pos="1701"/>
        </w:tabs>
        <w:jc w:val="center"/>
        <w:rPr>
          <w:rFonts w:ascii="Times New Roman" w:hAnsi="Times New Roman"/>
          <w:szCs w:val="24"/>
        </w:rPr>
      </w:pPr>
      <w:r w:rsidRPr="003B527D">
        <w:rPr>
          <w:rFonts w:ascii="Times New Roman" w:hAnsi="Times New Roman"/>
          <w:szCs w:val="24"/>
        </w:rPr>
        <w:t>...........................................................................</w:t>
      </w:r>
    </w:p>
    <w:p w:rsidR="00780671" w:rsidRPr="003B527D" w:rsidRDefault="00780671" w:rsidP="00780671">
      <w:pPr>
        <w:tabs>
          <w:tab w:val="left" w:pos="1701"/>
        </w:tabs>
        <w:jc w:val="center"/>
        <w:rPr>
          <w:rFonts w:ascii="Times New Roman" w:hAnsi="Times New Roman"/>
          <w:b/>
          <w:szCs w:val="24"/>
        </w:rPr>
      </w:pPr>
      <w:r w:rsidRPr="003B527D">
        <w:rPr>
          <w:rFonts w:ascii="Times New Roman" w:hAnsi="Times New Roman"/>
          <w:b/>
          <w:szCs w:val="24"/>
        </w:rPr>
        <w:t>(Nome e assinatura do representante legal da licitante</w:t>
      </w:r>
    </w:p>
    <w:p w:rsidR="00780671" w:rsidRPr="003B527D" w:rsidRDefault="00780671" w:rsidP="00780671">
      <w:pPr>
        <w:tabs>
          <w:tab w:val="left" w:pos="1701"/>
        </w:tabs>
        <w:jc w:val="center"/>
        <w:rPr>
          <w:rFonts w:ascii="Times New Roman" w:hAnsi="Times New Roman"/>
          <w:b/>
          <w:szCs w:val="24"/>
        </w:rPr>
      </w:pPr>
      <w:r w:rsidRPr="003B527D">
        <w:rPr>
          <w:rFonts w:ascii="Times New Roman" w:hAnsi="Times New Roman"/>
          <w:b/>
          <w:szCs w:val="24"/>
        </w:rPr>
        <w:t>Carimbo de CNPJ se houver)</w:t>
      </w:r>
    </w:p>
    <w:p w:rsidR="00A07AD2" w:rsidRPr="003B527D" w:rsidRDefault="00A07AD2" w:rsidP="00780671">
      <w:pPr>
        <w:tabs>
          <w:tab w:val="left" w:pos="1701"/>
        </w:tabs>
        <w:jc w:val="center"/>
        <w:rPr>
          <w:rFonts w:ascii="Times New Roman" w:hAnsi="Times New Roman"/>
          <w:b/>
          <w:szCs w:val="24"/>
        </w:rPr>
      </w:pPr>
    </w:p>
    <w:p w:rsidR="00A07AD2" w:rsidRPr="003B527D" w:rsidRDefault="00A07AD2" w:rsidP="00780671">
      <w:pPr>
        <w:tabs>
          <w:tab w:val="left" w:pos="1701"/>
        </w:tabs>
        <w:jc w:val="center"/>
        <w:rPr>
          <w:rFonts w:ascii="Times New Roman" w:hAnsi="Times New Roman"/>
          <w:b/>
          <w:szCs w:val="24"/>
        </w:rPr>
      </w:pPr>
    </w:p>
    <w:p w:rsidR="00A07AD2" w:rsidRPr="003B527D" w:rsidRDefault="00A07AD2" w:rsidP="00780671">
      <w:pPr>
        <w:tabs>
          <w:tab w:val="left" w:pos="1701"/>
        </w:tabs>
        <w:jc w:val="center"/>
        <w:rPr>
          <w:rFonts w:ascii="Times New Roman" w:hAnsi="Times New Roman"/>
          <w:b/>
          <w:szCs w:val="24"/>
        </w:rPr>
      </w:pPr>
    </w:p>
    <w:p w:rsidR="00A07AD2" w:rsidRPr="003B527D" w:rsidRDefault="00A07AD2" w:rsidP="00A07AD2">
      <w:pPr>
        <w:tabs>
          <w:tab w:val="left" w:pos="1701"/>
        </w:tabs>
        <w:spacing w:line="276" w:lineRule="auto"/>
        <w:rPr>
          <w:rFonts w:ascii="Times New Roman" w:hAnsi="Times New Roman"/>
          <w:b/>
          <w:szCs w:val="24"/>
          <w:u w:val="single"/>
        </w:rPr>
      </w:pPr>
      <w:r w:rsidRPr="003B527D">
        <w:rPr>
          <w:rFonts w:ascii="Times New Roman" w:hAnsi="Times New Roman"/>
          <w:b/>
          <w:szCs w:val="24"/>
          <w:highlight w:val="yellow"/>
          <w:u w:val="single"/>
        </w:rPr>
        <w:t>OBS: ESTA DECLARAÇÃO É ASSINADA PELO RESPONSÁVEL LEGAL (PR</w:t>
      </w:r>
      <w:r w:rsidRPr="003B527D">
        <w:rPr>
          <w:rFonts w:ascii="Times New Roman" w:hAnsi="Times New Roman"/>
          <w:b/>
          <w:szCs w:val="24"/>
          <w:highlight w:val="yellow"/>
          <w:u w:val="single"/>
        </w:rPr>
        <w:t>O</w:t>
      </w:r>
      <w:r w:rsidRPr="003B527D">
        <w:rPr>
          <w:rFonts w:ascii="Times New Roman" w:hAnsi="Times New Roman"/>
          <w:b/>
          <w:szCs w:val="24"/>
          <w:highlight w:val="yellow"/>
          <w:u w:val="single"/>
        </w:rPr>
        <w:t>PRIETÁRIO)</w:t>
      </w:r>
      <w:r w:rsidRPr="003B527D">
        <w:rPr>
          <w:rFonts w:ascii="Times New Roman" w:hAnsi="Times New Roman"/>
          <w:b/>
          <w:i/>
          <w:szCs w:val="24"/>
          <w:highlight w:val="yellow"/>
          <w:u w:val="single"/>
        </w:rPr>
        <w:t xml:space="preserve"> EM CONJUNTO COM O </w:t>
      </w:r>
      <w:r w:rsidRPr="003B527D">
        <w:rPr>
          <w:rFonts w:ascii="Times New Roman" w:hAnsi="Times New Roman"/>
          <w:b/>
          <w:szCs w:val="24"/>
          <w:highlight w:val="yellow"/>
          <w:u w:val="single"/>
        </w:rPr>
        <w:t>CONTADOR DA EMPRESA</w:t>
      </w:r>
      <w:r w:rsidRPr="003B527D">
        <w:rPr>
          <w:rFonts w:ascii="Times New Roman" w:hAnsi="Times New Roman"/>
          <w:b/>
          <w:szCs w:val="24"/>
          <w:u w:val="single"/>
        </w:rPr>
        <w:t>.</w:t>
      </w:r>
    </w:p>
    <w:p w:rsidR="00A07AD2" w:rsidRPr="003B527D" w:rsidRDefault="00A07AD2" w:rsidP="00780671">
      <w:pPr>
        <w:tabs>
          <w:tab w:val="left" w:pos="1701"/>
        </w:tabs>
        <w:jc w:val="center"/>
        <w:rPr>
          <w:rFonts w:ascii="Times New Roman" w:hAnsi="Times New Roman"/>
          <w:b/>
          <w:szCs w:val="24"/>
        </w:rPr>
      </w:pPr>
    </w:p>
    <w:p w:rsidR="00175C2D" w:rsidRPr="003B527D" w:rsidRDefault="00175C2D">
      <w:pPr>
        <w:rPr>
          <w:rFonts w:ascii="Times New Roman" w:hAnsi="Times New Roman"/>
          <w:b/>
          <w:szCs w:val="24"/>
        </w:rPr>
      </w:pPr>
      <w:r w:rsidRPr="003B527D">
        <w:rPr>
          <w:rFonts w:ascii="Times New Roman" w:hAnsi="Times New Roman"/>
          <w:b/>
          <w:szCs w:val="24"/>
        </w:rPr>
        <w:br w:type="page"/>
      </w:r>
    </w:p>
    <w:p w:rsidR="00A00E1D" w:rsidRPr="003B527D" w:rsidRDefault="00A00E1D" w:rsidP="00A00E1D">
      <w:pPr>
        <w:pStyle w:val="SemEspaamento"/>
        <w:jc w:val="center"/>
        <w:rPr>
          <w:rFonts w:ascii="Times New Roman" w:hAnsi="Times New Roman" w:cs="Times New Roman"/>
          <w:b/>
          <w:sz w:val="24"/>
          <w:szCs w:val="24"/>
          <w:u w:val="single"/>
        </w:rPr>
      </w:pPr>
      <w:r w:rsidRPr="003B527D">
        <w:rPr>
          <w:rFonts w:ascii="Times New Roman" w:hAnsi="Times New Roman" w:cs="Times New Roman"/>
          <w:b/>
          <w:sz w:val="24"/>
          <w:szCs w:val="24"/>
        </w:rPr>
        <w:lastRenderedPageBreak/>
        <w:t xml:space="preserve">PREGÃO PRESENCIAL Nº. </w:t>
      </w:r>
      <w:r w:rsidR="001C4001">
        <w:rPr>
          <w:rFonts w:ascii="Times New Roman" w:hAnsi="Times New Roman" w:cs="Times New Roman"/>
          <w:b/>
          <w:sz w:val="24"/>
          <w:szCs w:val="24"/>
        </w:rPr>
        <w:t>65</w:t>
      </w:r>
      <w:r w:rsidR="00B936BF">
        <w:rPr>
          <w:rFonts w:ascii="Times New Roman" w:hAnsi="Times New Roman" w:cs="Times New Roman"/>
          <w:b/>
          <w:sz w:val="24"/>
          <w:szCs w:val="24"/>
        </w:rPr>
        <w:t>/2018</w:t>
      </w:r>
    </w:p>
    <w:p w:rsidR="00454AD6" w:rsidRPr="003B527D" w:rsidRDefault="00454AD6" w:rsidP="00454AD6">
      <w:pPr>
        <w:pStyle w:val="SemEspaamento"/>
        <w:jc w:val="center"/>
        <w:rPr>
          <w:rFonts w:ascii="Times New Roman" w:hAnsi="Times New Roman" w:cs="Times New Roman"/>
          <w:b/>
          <w:color w:val="000000" w:themeColor="text1"/>
          <w:sz w:val="24"/>
          <w:szCs w:val="24"/>
        </w:rPr>
      </w:pPr>
    </w:p>
    <w:p w:rsidR="00454AD6" w:rsidRPr="003B527D" w:rsidRDefault="00FF7FE8" w:rsidP="00454AD6">
      <w:pPr>
        <w:pStyle w:val="SemEspaamen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ANEXO V</w:t>
      </w:r>
    </w:p>
    <w:p w:rsidR="00264B92" w:rsidRPr="003B527D" w:rsidRDefault="00264B92" w:rsidP="00264B92">
      <w:pPr>
        <w:pStyle w:val="SemEspaamento"/>
        <w:jc w:val="center"/>
        <w:rPr>
          <w:rFonts w:ascii="Times New Roman" w:hAnsi="Times New Roman" w:cs="Times New Roman"/>
          <w:b/>
          <w:color w:val="000000" w:themeColor="text1"/>
          <w:sz w:val="24"/>
          <w:szCs w:val="24"/>
        </w:rPr>
      </w:pPr>
    </w:p>
    <w:p w:rsidR="00264B92" w:rsidRPr="003B527D" w:rsidRDefault="00264B92" w:rsidP="00264B92">
      <w:pPr>
        <w:tabs>
          <w:tab w:val="left" w:pos="3390"/>
        </w:tabs>
        <w:ind w:right="-376"/>
        <w:jc w:val="center"/>
        <w:rPr>
          <w:rFonts w:ascii="Times New Roman" w:hAnsi="Times New Roman"/>
          <w:b/>
          <w:color w:val="000000"/>
          <w:szCs w:val="24"/>
        </w:rPr>
      </w:pPr>
      <w:r w:rsidRPr="003B527D">
        <w:rPr>
          <w:rFonts w:ascii="Times New Roman" w:hAnsi="Times New Roman"/>
          <w:b/>
          <w:color w:val="000000"/>
          <w:szCs w:val="24"/>
        </w:rPr>
        <w:t>MINUTA DE CONTR</w:t>
      </w:r>
      <w:r w:rsidR="0009419E" w:rsidRPr="003B527D">
        <w:rPr>
          <w:rFonts w:ascii="Times New Roman" w:hAnsi="Times New Roman"/>
          <w:b/>
          <w:color w:val="000000"/>
          <w:szCs w:val="24"/>
        </w:rPr>
        <w:t xml:space="preserve">ATO DE </w:t>
      </w:r>
      <w:r w:rsidR="00C06DCA" w:rsidRPr="003B527D">
        <w:rPr>
          <w:rFonts w:ascii="Times New Roman" w:hAnsi="Times New Roman"/>
          <w:b/>
          <w:color w:val="000000"/>
          <w:szCs w:val="24"/>
        </w:rPr>
        <w:t>FORNECIMENTO</w:t>
      </w:r>
      <w:r w:rsidR="0009419E" w:rsidRPr="003B527D">
        <w:rPr>
          <w:rFonts w:ascii="Times New Roman" w:hAnsi="Times New Roman"/>
          <w:b/>
          <w:color w:val="000000"/>
          <w:szCs w:val="24"/>
        </w:rPr>
        <w:t xml:space="preserve"> N.______20XX</w:t>
      </w:r>
      <w:r w:rsidRPr="003B527D">
        <w:rPr>
          <w:rFonts w:ascii="Times New Roman" w:hAnsi="Times New Roman"/>
          <w:b/>
          <w:color w:val="000000"/>
          <w:szCs w:val="24"/>
        </w:rPr>
        <w:t>.</w:t>
      </w:r>
    </w:p>
    <w:p w:rsidR="003D3328" w:rsidRPr="003B527D" w:rsidRDefault="003D3328" w:rsidP="00264B92">
      <w:pPr>
        <w:pStyle w:val="NormalWeb"/>
        <w:spacing w:before="0" w:after="0"/>
        <w:ind w:left="4536" w:right="-2"/>
        <w:jc w:val="both"/>
        <w:rPr>
          <w:color w:val="000000"/>
        </w:rPr>
      </w:pPr>
    </w:p>
    <w:p w:rsidR="00902A8C" w:rsidRPr="003B527D" w:rsidRDefault="00902A8C" w:rsidP="00902A8C">
      <w:pPr>
        <w:spacing w:before="120" w:after="120"/>
        <w:ind w:left="3969"/>
        <w:jc w:val="both"/>
        <w:rPr>
          <w:rFonts w:ascii="Times New Roman" w:hAnsi="Times New Roman"/>
          <w:szCs w:val="24"/>
        </w:rPr>
      </w:pPr>
    </w:p>
    <w:p w:rsidR="00902A8C" w:rsidRPr="003B527D" w:rsidRDefault="00902A8C" w:rsidP="00902A8C">
      <w:pPr>
        <w:spacing w:before="120" w:after="120"/>
        <w:ind w:left="3969"/>
        <w:jc w:val="both"/>
        <w:rPr>
          <w:rFonts w:ascii="Times New Roman" w:hAnsi="Times New Roman"/>
          <w:szCs w:val="24"/>
        </w:rPr>
      </w:pPr>
      <w:r w:rsidRPr="003B527D">
        <w:rPr>
          <w:rFonts w:ascii="Times New Roman" w:hAnsi="Times New Roman"/>
          <w:szCs w:val="24"/>
        </w:rPr>
        <w:t>Contrato que entre si celebram o Município de Pir</w:t>
      </w:r>
      <w:r w:rsidRPr="003B527D">
        <w:rPr>
          <w:rFonts w:ascii="Times New Roman" w:hAnsi="Times New Roman"/>
          <w:szCs w:val="24"/>
        </w:rPr>
        <w:t>a</w:t>
      </w:r>
      <w:r w:rsidRPr="003B527D">
        <w:rPr>
          <w:rFonts w:ascii="Times New Roman" w:hAnsi="Times New Roman"/>
          <w:szCs w:val="24"/>
        </w:rPr>
        <w:t>canjuba e a empresa ______________, para aquis</w:t>
      </w:r>
      <w:r w:rsidRPr="003B527D">
        <w:rPr>
          <w:rFonts w:ascii="Times New Roman" w:hAnsi="Times New Roman"/>
          <w:szCs w:val="24"/>
        </w:rPr>
        <w:t>i</w:t>
      </w:r>
      <w:r w:rsidRPr="003B527D">
        <w:rPr>
          <w:rFonts w:ascii="Times New Roman" w:hAnsi="Times New Roman"/>
          <w:szCs w:val="24"/>
        </w:rPr>
        <w:t>ção de</w:t>
      </w:r>
      <w:r w:rsidR="007E0E2B">
        <w:rPr>
          <w:rFonts w:ascii="Times New Roman" w:hAnsi="Times New Roman"/>
          <w:szCs w:val="24"/>
        </w:rPr>
        <w:t xml:space="preserve"> _____</w:t>
      </w:r>
      <w:r w:rsidRPr="003B527D">
        <w:rPr>
          <w:rFonts w:ascii="Times New Roman" w:hAnsi="Times New Roman"/>
          <w:szCs w:val="24"/>
        </w:rPr>
        <w:t>.</w:t>
      </w:r>
    </w:p>
    <w:p w:rsidR="00902A8C" w:rsidRPr="003B527D" w:rsidRDefault="00902A8C" w:rsidP="00902A8C">
      <w:pPr>
        <w:ind w:right="424"/>
        <w:jc w:val="both"/>
        <w:rPr>
          <w:rFonts w:ascii="Times New Roman" w:eastAsia="Batang" w:hAnsi="Times New Roman"/>
          <w:bCs/>
          <w:szCs w:val="24"/>
        </w:rPr>
      </w:pPr>
    </w:p>
    <w:p w:rsidR="00902A8C" w:rsidRPr="003B527D" w:rsidRDefault="00902A8C" w:rsidP="00886376">
      <w:pPr>
        <w:spacing w:line="276" w:lineRule="auto"/>
        <w:ind w:right="-2"/>
        <w:jc w:val="both"/>
        <w:rPr>
          <w:rFonts w:ascii="Times New Roman" w:hAnsi="Times New Roman"/>
          <w:szCs w:val="24"/>
        </w:rPr>
      </w:pPr>
      <w:r w:rsidRPr="003B527D">
        <w:rPr>
          <w:rFonts w:ascii="Times New Roman" w:eastAsia="Batang" w:hAnsi="Times New Roman"/>
          <w:bCs/>
          <w:szCs w:val="24"/>
        </w:rPr>
        <w:t>Pelo</w:t>
      </w:r>
      <w:r w:rsidRPr="003B527D">
        <w:rPr>
          <w:rFonts w:ascii="Times New Roman" w:eastAsia="Batang" w:hAnsi="Times New Roman"/>
          <w:b/>
          <w:bCs/>
          <w:szCs w:val="24"/>
        </w:rPr>
        <w:t xml:space="preserve"> </w:t>
      </w:r>
      <w:r w:rsidRPr="003B527D">
        <w:rPr>
          <w:rFonts w:ascii="Times New Roman" w:eastAsia="Batang" w:hAnsi="Times New Roman"/>
          <w:szCs w:val="24"/>
        </w:rPr>
        <w:t xml:space="preserve">presente instrumento contratual firmado à vista dos autos do Pregão Presencial nº 0xx/201x e Termo de Homologação expedido em xx de xxxx de 201x, </w:t>
      </w:r>
      <w:r w:rsidR="000238E8">
        <w:rPr>
          <w:rFonts w:ascii="Times New Roman" w:eastAsia="Batang" w:hAnsi="Times New Roman"/>
          <w:szCs w:val="24"/>
        </w:rPr>
        <w:t>a SECRETARIA DE SAÚDE/</w:t>
      </w:r>
      <w:r w:rsidRPr="003B527D">
        <w:rPr>
          <w:rFonts w:ascii="Times New Roman" w:eastAsia="Batang" w:hAnsi="Times New Roman"/>
          <w:b/>
          <w:szCs w:val="24"/>
        </w:rPr>
        <w:t>FUNDO MUNICIPAL DE SAÚDE DE PIRACANJUBA</w:t>
      </w:r>
      <w:r w:rsidRPr="003B527D">
        <w:rPr>
          <w:rFonts w:ascii="Times New Roman" w:eastAsia="Batang" w:hAnsi="Times New Roman"/>
          <w:szCs w:val="24"/>
        </w:rPr>
        <w:t>, Estado de Goiás, pe</w:t>
      </w:r>
      <w:r w:rsidRPr="003B527D">
        <w:rPr>
          <w:rFonts w:ascii="Times New Roman" w:eastAsia="Batang" w:hAnsi="Times New Roman"/>
          <w:szCs w:val="24"/>
        </w:rPr>
        <w:t>s</w:t>
      </w:r>
      <w:r w:rsidRPr="003B527D">
        <w:rPr>
          <w:rFonts w:ascii="Times New Roman" w:eastAsia="Batang" w:hAnsi="Times New Roman"/>
          <w:szCs w:val="24"/>
        </w:rPr>
        <w:t xml:space="preserve">soa jurídica de direito público interno, inscrita no CNPJ/MF sob o nº </w:t>
      </w:r>
      <w:r w:rsidRPr="003B527D">
        <w:rPr>
          <w:rFonts w:ascii="Times New Roman" w:hAnsi="Times New Roman"/>
          <w:b/>
          <w:color w:val="000000"/>
          <w:szCs w:val="24"/>
          <w:u w:val="single"/>
        </w:rPr>
        <w:t>01.753.396/0001-00</w:t>
      </w:r>
      <w:r w:rsidRPr="003B527D">
        <w:rPr>
          <w:rFonts w:ascii="Times New Roman" w:eastAsia="Batang" w:hAnsi="Times New Roman"/>
          <w:szCs w:val="24"/>
        </w:rPr>
        <w:t xml:space="preserve">, com sede na Av. Conego Olinto - Centro, na cidade de Piracanjuba, neste ato representado </w:t>
      </w:r>
      <w:r w:rsidRPr="003B527D">
        <w:rPr>
          <w:rFonts w:ascii="Times New Roman" w:hAnsi="Times New Roman"/>
          <w:szCs w:val="24"/>
        </w:rPr>
        <w:t xml:space="preserve">pela Gestora do Fundo Municipal de Saúde, Sra. </w:t>
      </w:r>
      <w:r w:rsidR="00CF6695">
        <w:rPr>
          <w:rFonts w:ascii="Times New Roman" w:hAnsi="Times New Roman"/>
          <w:szCs w:val="24"/>
        </w:rPr>
        <w:t>xxxxx</w:t>
      </w:r>
      <w:r w:rsidRPr="003B527D">
        <w:rPr>
          <w:rFonts w:ascii="Times New Roman" w:hAnsi="Times New Roman"/>
          <w:szCs w:val="24"/>
        </w:rPr>
        <w:t>, casada, Secretária de Saúde, portad</w:t>
      </w:r>
      <w:r w:rsidRPr="003B527D">
        <w:rPr>
          <w:rFonts w:ascii="Times New Roman" w:hAnsi="Times New Roman"/>
          <w:szCs w:val="24"/>
        </w:rPr>
        <w:t>o</w:t>
      </w:r>
      <w:r w:rsidRPr="003B527D">
        <w:rPr>
          <w:rFonts w:ascii="Times New Roman" w:hAnsi="Times New Roman"/>
          <w:szCs w:val="24"/>
        </w:rPr>
        <w:t>ra da CI nº xxx, e CPF xxxx, residente e domiciliado em Piracanjuba/GO</w:t>
      </w:r>
      <w:r w:rsidRPr="003B527D">
        <w:rPr>
          <w:rFonts w:ascii="Times New Roman" w:eastAsia="Batang" w:hAnsi="Times New Roman"/>
          <w:szCs w:val="24"/>
        </w:rPr>
        <w:t xml:space="preserve"> e pelo seu </w:t>
      </w:r>
      <w:r w:rsidRPr="003B527D">
        <w:rPr>
          <w:rFonts w:ascii="Times New Roman" w:hAnsi="Times New Roman"/>
          <w:szCs w:val="24"/>
        </w:rPr>
        <w:t>Prefeito, Sr</w:t>
      </w:r>
      <w:r w:rsidR="00CF6695">
        <w:rPr>
          <w:rFonts w:ascii="Times New Roman" w:hAnsi="Times New Roman"/>
          <w:szCs w:val="24"/>
        </w:rPr>
        <w:t xml:space="preserve"> xxxxx</w:t>
      </w:r>
      <w:r w:rsidRPr="003B527D">
        <w:rPr>
          <w:rFonts w:ascii="Times New Roman" w:hAnsi="Times New Roman"/>
          <w:szCs w:val="24"/>
        </w:rPr>
        <w:t xml:space="preserve">, brasileiro, casado, agente político, portador da CI nº xxx, e CPF xxxx, residente e domiciliado em Piracanjuba/GO, e, neste ato denominado </w:t>
      </w:r>
      <w:r w:rsidRPr="003B527D">
        <w:rPr>
          <w:rFonts w:ascii="Times New Roman" w:eastAsia="Batang" w:hAnsi="Times New Roman"/>
          <w:b/>
          <w:szCs w:val="24"/>
        </w:rPr>
        <w:t>CONTRATANTE</w:t>
      </w:r>
      <w:r w:rsidRPr="003B527D">
        <w:rPr>
          <w:rFonts w:ascii="Times New Roman" w:hAnsi="Times New Roman"/>
          <w:szCs w:val="24"/>
        </w:rPr>
        <w:t>, e do outro lado a empresa xxxxxxxx, inscrita no CNPJ n.º xxxxxxx, situada na xxxxxxxxxx, neste ato repr</w:t>
      </w:r>
      <w:r w:rsidRPr="003B527D">
        <w:rPr>
          <w:rFonts w:ascii="Times New Roman" w:hAnsi="Times New Roman"/>
          <w:szCs w:val="24"/>
        </w:rPr>
        <w:t>e</w:t>
      </w:r>
      <w:r w:rsidRPr="003B527D">
        <w:rPr>
          <w:rFonts w:ascii="Times New Roman" w:hAnsi="Times New Roman"/>
          <w:szCs w:val="24"/>
        </w:rPr>
        <w:t xml:space="preserve">sentada pelo xxxxxxxx, C.I. nº xxxxxx e do CPF/MF nº xxxxxxxxxx, neste ato denominado </w:t>
      </w:r>
      <w:r w:rsidRPr="003B527D">
        <w:rPr>
          <w:rFonts w:ascii="Times New Roman" w:hAnsi="Times New Roman"/>
          <w:b/>
          <w:szCs w:val="24"/>
        </w:rPr>
        <w:t>CONTRATADA</w:t>
      </w:r>
      <w:r w:rsidRPr="003B527D">
        <w:rPr>
          <w:rFonts w:ascii="Times New Roman" w:hAnsi="Times New Roman"/>
          <w:szCs w:val="24"/>
        </w:rPr>
        <w:t>, têm entre si justo e combinado o presente contrato, sob sujeição às normas da Lei Federal nº 10.520, de 17 de julho de 2002 e subsidiariamente pela Lei 8.666, de 21 de junho de 1993, com suas alterações posteriores, e às seguintes cláusulas e condições:</w:t>
      </w:r>
    </w:p>
    <w:p w:rsidR="00902A8C" w:rsidRPr="003B527D" w:rsidRDefault="00902A8C" w:rsidP="00902A8C">
      <w:pPr>
        <w:pStyle w:val="Corpodetexto"/>
        <w:jc w:val="both"/>
        <w:rPr>
          <w:b/>
          <w:u w:val="single"/>
        </w:rPr>
      </w:pPr>
    </w:p>
    <w:p w:rsidR="00902A8C" w:rsidRPr="003B527D" w:rsidRDefault="00902A8C" w:rsidP="00BD675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imes New Roman" w:hAnsi="Times New Roman"/>
          <w:szCs w:val="24"/>
        </w:rPr>
      </w:pPr>
      <w:r w:rsidRPr="003B527D">
        <w:rPr>
          <w:rFonts w:ascii="Times New Roman" w:hAnsi="Times New Roman"/>
          <w:b/>
          <w:szCs w:val="24"/>
        </w:rPr>
        <w:t>CLÁUSULA PRIMEIRA</w:t>
      </w:r>
      <w:r w:rsidRPr="003B527D">
        <w:rPr>
          <w:rFonts w:ascii="Times New Roman" w:hAnsi="Times New Roman"/>
          <w:szCs w:val="24"/>
        </w:rPr>
        <w:t xml:space="preserve">– </w:t>
      </w:r>
      <w:r w:rsidRPr="003B527D">
        <w:rPr>
          <w:rFonts w:ascii="Times New Roman" w:hAnsi="Times New Roman"/>
          <w:b/>
          <w:szCs w:val="24"/>
        </w:rPr>
        <w:t xml:space="preserve">OBJETO </w:t>
      </w:r>
    </w:p>
    <w:p w:rsidR="00902A8C" w:rsidRPr="00D21108" w:rsidRDefault="00902A8C" w:rsidP="00D21108">
      <w:pPr>
        <w:pStyle w:val="SemEspaamento"/>
      </w:pPr>
    </w:p>
    <w:p w:rsidR="00902A8C" w:rsidRPr="00FF3C7F" w:rsidRDefault="00D21108" w:rsidP="00D21108">
      <w:pPr>
        <w:spacing w:before="120" w:after="120"/>
        <w:jc w:val="both"/>
        <w:rPr>
          <w:rFonts w:ascii="Times New Roman" w:hAnsi="Times New Roman"/>
          <w:szCs w:val="24"/>
        </w:rPr>
      </w:pPr>
      <w:r w:rsidRPr="00FF3C7F">
        <w:rPr>
          <w:rFonts w:ascii="Times New Roman" w:hAnsi="Times New Roman"/>
          <w:szCs w:val="24"/>
        </w:rPr>
        <w:t xml:space="preserve">1.1 </w:t>
      </w:r>
      <w:r w:rsidR="00902A8C" w:rsidRPr="00FF3C7F">
        <w:rPr>
          <w:rFonts w:ascii="Times New Roman" w:hAnsi="Times New Roman"/>
          <w:szCs w:val="24"/>
        </w:rPr>
        <w:t xml:space="preserve">Constituem objetos desta licitação a </w:t>
      </w:r>
      <w:r w:rsidR="00B3565A" w:rsidRPr="00FF3C7F">
        <w:rPr>
          <w:rFonts w:ascii="Times New Roman" w:hAnsi="Times New Roman"/>
        </w:rPr>
        <w:t>contratação de empresa especializada para o fornec</w:t>
      </w:r>
      <w:r w:rsidR="00B3565A" w:rsidRPr="00FF3C7F">
        <w:rPr>
          <w:rFonts w:ascii="Times New Roman" w:hAnsi="Times New Roman"/>
        </w:rPr>
        <w:t>i</w:t>
      </w:r>
      <w:r w:rsidR="00B3565A" w:rsidRPr="00FF3C7F">
        <w:rPr>
          <w:rFonts w:ascii="Times New Roman" w:hAnsi="Times New Roman"/>
        </w:rPr>
        <w:t xml:space="preserve">mento de </w:t>
      </w:r>
      <w:r w:rsidR="001C4001" w:rsidRPr="00FF3C7F">
        <w:rPr>
          <w:rFonts w:ascii="Times New Roman" w:hAnsi="Times New Roman"/>
        </w:rPr>
        <w:t xml:space="preserve">móveis, mobiliários comuns, escritório e hospitalar, para as Unidades de Saúde da Atenção Básica e para o Hospital Municipal Thuany Garcia Ribeiro atender as necessidades da Secretária de Saúde de Piracanjuba, a serem pagos com bloco de financiamento de </w:t>
      </w:r>
      <w:r w:rsidR="001C4001" w:rsidRPr="00FF3C7F">
        <w:rPr>
          <w:rFonts w:ascii="Times New Roman" w:hAnsi="Times New Roman"/>
        </w:rPr>
        <w:t>E</w:t>
      </w:r>
      <w:r w:rsidR="001C4001" w:rsidRPr="00FF3C7F">
        <w:rPr>
          <w:rFonts w:ascii="Times New Roman" w:hAnsi="Times New Roman"/>
        </w:rPr>
        <w:t>MENDAS PARLAMENTARES</w:t>
      </w:r>
      <w:r w:rsidR="00902A8C" w:rsidRPr="00FF3C7F">
        <w:rPr>
          <w:rFonts w:ascii="Times New Roman" w:hAnsi="Times New Roman"/>
          <w:szCs w:val="24"/>
        </w:rPr>
        <w:t>, conforme descrições previstas no Item I – DO OBJETO, e Termo de Referência Anexo I deste do Edital do Pregão Presencial nº. 0xx/201x.</w:t>
      </w:r>
    </w:p>
    <w:p w:rsidR="00254AC1" w:rsidRPr="00254AC1" w:rsidRDefault="00254AC1" w:rsidP="00254AC1">
      <w:pPr>
        <w:pStyle w:val="SemEspaamento"/>
        <w:rPr>
          <w:rFonts w:ascii="Times New Roman" w:hAnsi="Times New Roman" w:cs="Times New Roman"/>
          <w:sz w:val="24"/>
          <w:szCs w:val="24"/>
        </w:rPr>
      </w:pPr>
    </w:p>
    <w:p w:rsidR="00C72555" w:rsidRPr="00EA139C" w:rsidRDefault="00D21108" w:rsidP="00C72555">
      <w:pPr>
        <w:jc w:val="both"/>
        <w:rPr>
          <w:rFonts w:ascii="Times New Roman" w:hAnsi="Times New Roman"/>
          <w:szCs w:val="24"/>
        </w:rPr>
      </w:pPr>
      <w:r>
        <w:rPr>
          <w:rFonts w:ascii="Times New Roman" w:hAnsi="Times New Roman"/>
          <w:szCs w:val="24"/>
        </w:rPr>
        <w:t>1.2</w:t>
      </w:r>
      <w:r w:rsidR="00C72555">
        <w:rPr>
          <w:rFonts w:ascii="Times New Roman" w:hAnsi="Times New Roman"/>
          <w:szCs w:val="24"/>
        </w:rPr>
        <w:t xml:space="preserve"> Os equipamentos/</w:t>
      </w:r>
      <w:r w:rsidR="00C72555" w:rsidRPr="00EA139C">
        <w:rPr>
          <w:rFonts w:ascii="Times New Roman" w:hAnsi="Times New Roman"/>
          <w:szCs w:val="24"/>
        </w:rPr>
        <w:t>produtos são distribuídos</w:t>
      </w:r>
      <w:r w:rsidR="00C72555">
        <w:rPr>
          <w:rFonts w:ascii="Times New Roman" w:hAnsi="Times New Roman"/>
          <w:szCs w:val="24"/>
        </w:rPr>
        <w:t>, de acordo com cada processo,</w:t>
      </w:r>
      <w:r w:rsidR="00C72555" w:rsidRPr="00EA139C">
        <w:rPr>
          <w:rFonts w:ascii="Times New Roman" w:hAnsi="Times New Roman"/>
          <w:szCs w:val="24"/>
        </w:rPr>
        <w:t xml:space="preserve"> da seguinte forma:</w:t>
      </w:r>
    </w:p>
    <w:p w:rsidR="00C72555" w:rsidRPr="00EA139C" w:rsidRDefault="00C72555" w:rsidP="00C72555">
      <w:pPr>
        <w:jc w:val="both"/>
        <w:rPr>
          <w:rFonts w:ascii="Times New Roman" w:hAnsi="Times New Roman"/>
          <w:szCs w:val="24"/>
        </w:rPr>
      </w:pPr>
    </w:p>
    <w:p w:rsidR="000B37BF" w:rsidRPr="00EF4067" w:rsidRDefault="00C72555" w:rsidP="000B37BF">
      <w:pPr>
        <w:pStyle w:val="SemEspaamento"/>
        <w:jc w:val="both"/>
        <w:rPr>
          <w:rFonts w:ascii="Times New Roman" w:hAnsi="Times New Roman" w:cs="Times New Roman"/>
          <w:b/>
          <w:sz w:val="24"/>
          <w:szCs w:val="24"/>
          <w:u w:val="single"/>
        </w:rPr>
      </w:pPr>
      <w:r w:rsidRPr="00395727">
        <w:rPr>
          <w:rFonts w:ascii="Times New Roman" w:hAnsi="Times New Roman"/>
          <w:b/>
          <w:szCs w:val="24"/>
        </w:rPr>
        <w:t>a)</w:t>
      </w:r>
      <w:r w:rsidRPr="00EA139C">
        <w:rPr>
          <w:rFonts w:ascii="Times New Roman" w:hAnsi="Times New Roman"/>
          <w:szCs w:val="24"/>
        </w:rPr>
        <w:t xml:space="preserve"> </w:t>
      </w:r>
      <w:r w:rsidR="000B37BF" w:rsidRPr="00013194">
        <w:rPr>
          <w:rFonts w:ascii="Times New Roman" w:hAnsi="Times New Roman" w:cs="Times New Roman"/>
          <w:b/>
          <w:sz w:val="24"/>
          <w:szCs w:val="24"/>
          <w:u w:val="single"/>
        </w:rPr>
        <w:t>PROCESSO Nº 02232/2018</w:t>
      </w:r>
      <w:r w:rsidR="000B37BF">
        <w:rPr>
          <w:rFonts w:ascii="Times New Roman" w:hAnsi="Times New Roman" w:cs="Times New Roman"/>
          <w:b/>
          <w:sz w:val="24"/>
          <w:szCs w:val="24"/>
          <w:u w:val="single"/>
        </w:rPr>
        <w:t xml:space="preserve">, </w:t>
      </w:r>
      <w:r w:rsidR="000B37BF" w:rsidRPr="00EF4067">
        <w:rPr>
          <w:rFonts w:ascii="Times New Roman" w:hAnsi="Times New Roman" w:cs="Times New Roman"/>
          <w:b/>
          <w:sz w:val="24"/>
          <w:szCs w:val="24"/>
          <w:u w:val="single"/>
        </w:rPr>
        <w:t>Oficio nº SMS/091/2018, do dia 20/03/2018:</w:t>
      </w:r>
    </w:p>
    <w:p w:rsidR="000B37BF" w:rsidRPr="00163C85" w:rsidRDefault="000B37BF" w:rsidP="000B37BF">
      <w:pPr>
        <w:pStyle w:val="SemEspaamento"/>
        <w:jc w:val="both"/>
        <w:rPr>
          <w:rFonts w:ascii="Times New Roman" w:hAnsi="Times New Roman" w:cs="Times New Roman"/>
          <w:sz w:val="24"/>
          <w:szCs w:val="24"/>
        </w:rPr>
      </w:pPr>
    </w:p>
    <w:p w:rsidR="000B37BF" w:rsidRPr="00013194" w:rsidRDefault="000B37BF" w:rsidP="000B37BF">
      <w:pPr>
        <w:pStyle w:val="PargrafodaLista"/>
        <w:numPr>
          <w:ilvl w:val="0"/>
          <w:numId w:val="2"/>
        </w:numPr>
        <w:spacing w:after="0"/>
        <w:ind w:left="720"/>
        <w:jc w:val="both"/>
        <w:rPr>
          <w:rFonts w:ascii="Times New Roman" w:hAnsi="Times New Roman" w:cs="Times New Roman"/>
          <w:i/>
          <w:sz w:val="24"/>
          <w:szCs w:val="24"/>
        </w:rPr>
      </w:pPr>
      <w:r w:rsidRPr="00013194">
        <w:rPr>
          <w:rFonts w:ascii="Times New Roman" w:hAnsi="Times New Roman" w:cs="Times New Roman"/>
          <w:b/>
          <w:sz w:val="24"/>
          <w:szCs w:val="24"/>
          <w:u w:val="single"/>
        </w:rPr>
        <w:t>A compra destes baseia-se através dos Processos e Propostas</w:t>
      </w:r>
      <w:r w:rsidRPr="00013194">
        <w:rPr>
          <w:rFonts w:ascii="Times New Roman" w:hAnsi="Times New Roman" w:cs="Times New Roman"/>
          <w:i/>
          <w:sz w:val="24"/>
          <w:szCs w:val="24"/>
        </w:rPr>
        <w:t>:</w:t>
      </w:r>
    </w:p>
    <w:p w:rsidR="000B37BF" w:rsidRPr="00013194" w:rsidRDefault="000B37BF" w:rsidP="000B37BF">
      <w:pPr>
        <w:pStyle w:val="PargrafodaLista"/>
        <w:jc w:val="both"/>
        <w:rPr>
          <w:rFonts w:ascii="Times New Roman" w:hAnsi="Times New Roman" w:cs="Times New Roman"/>
          <w:i/>
          <w:sz w:val="24"/>
          <w:szCs w:val="24"/>
        </w:rPr>
      </w:pPr>
    </w:p>
    <w:tbl>
      <w:tblPr>
        <w:tblStyle w:val="Tabelacomgrade"/>
        <w:tblW w:w="0" w:type="auto"/>
        <w:tblInd w:w="720" w:type="dxa"/>
        <w:tblLook w:val="04A0"/>
      </w:tblPr>
      <w:tblGrid>
        <w:gridCol w:w="4318"/>
        <w:gridCol w:w="4248"/>
      </w:tblGrid>
      <w:tr w:rsidR="000B37BF" w:rsidRPr="00013194" w:rsidTr="000D643E">
        <w:tc>
          <w:tcPr>
            <w:tcW w:w="4457" w:type="dxa"/>
          </w:tcPr>
          <w:p w:rsidR="000B37BF" w:rsidRPr="00013194" w:rsidRDefault="000B37BF" w:rsidP="000D643E">
            <w:pPr>
              <w:spacing w:line="276" w:lineRule="auto"/>
              <w:jc w:val="center"/>
              <w:rPr>
                <w:rFonts w:ascii="Times New Roman" w:hAnsi="Times New Roman"/>
                <w:b/>
                <w:sz w:val="24"/>
                <w:szCs w:val="24"/>
              </w:rPr>
            </w:pPr>
            <w:r w:rsidRPr="00013194">
              <w:rPr>
                <w:rFonts w:ascii="Times New Roman" w:hAnsi="Times New Roman"/>
                <w:b/>
                <w:sz w:val="24"/>
                <w:szCs w:val="24"/>
              </w:rPr>
              <w:t>PROCESSO</w:t>
            </w:r>
          </w:p>
        </w:tc>
        <w:tc>
          <w:tcPr>
            <w:tcW w:w="4393" w:type="dxa"/>
          </w:tcPr>
          <w:p w:rsidR="000B37BF" w:rsidRPr="00013194" w:rsidRDefault="000B37BF" w:rsidP="000D643E">
            <w:pPr>
              <w:spacing w:line="276" w:lineRule="auto"/>
              <w:jc w:val="center"/>
              <w:rPr>
                <w:rFonts w:ascii="Times New Roman" w:hAnsi="Times New Roman"/>
                <w:b/>
                <w:sz w:val="24"/>
                <w:szCs w:val="24"/>
              </w:rPr>
            </w:pPr>
            <w:r w:rsidRPr="00013194">
              <w:rPr>
                <w:rFonts w:ascii="Times New Roman" w:hAnsi="Times New Roman"/>
                <w:b/>
                <w:sz w:val="24"/>
                <w:szCs w:val="24"/>
              </w:rPr>
              <w:t>Nº PROPOSTA</w:t>
            </w:r>
          </w:p>
        </w:tc>
      </w:tr>
      <w:tr w:rsidR="000B37BF" w:rsidRPr="00013194" w:rsidTr="000D643E">
        <w:tc>
          <w:tcPr>
            <w:tcW w:w="4457"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25000.233033/2014-79</w:t>
            </w:r>
          </w:p>
        </w:tc>
        <w:tc>
          <w:tcPr>
            <w:tcW w:w="4393"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017533960001140-01</w:t>
            </w:r>
          </w:p>
        </w:tc>
      </w:tr>
      <w:tr w:rsidR="000B37BF" w:rsidRPr="00013194" w:rsidTr="000D643E">
        <w:tc>
          <w:tcPr>
            <w:tcW w:w="4457"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25000.209881/2015-48</w:t>
            </w:r>
          </w:p>
        </w:tc>
        <w:tc>
          <w:tcPr>
            <w:tcW w:w="4393"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017533960001150-02</w:t>
            </w:r>
          </w:p>
        </w:tc>
      </w:tr>
      <w:tr w:rsidR="000B37BF" w:rsidRPr="00013194" w:rsidTr="000D643E">
        <w:tc>
          <w:tcPr>
            <w:tcW w:w="4457"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25000.212948/2015-21</w:t>
            </w:r>
          </w:p>
        </w:tc>
        <w:tc>
          <w:tcPr>
            <w:tcW w:w="4393"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017533960001150-03</w:t>
            </w:r>
          </w:p>
        </w:tc>
      </w:tr>
      <w:tr w:rsidR="000B37BF" w:rsidRPr="00013194" w:rsidTr="000D643E">
        <w:tc>
          <w:tcPr>
            <w:tcW w:w="4457"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25000.099454/2016-26</w:t>
            </w:r>
          </w:p>
        </w:tc>
        <w:tc>
          <w:tcPr>
            <w:tcW w:w="4393"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017533960001160-01</w:t>
            </w:r>
          </w:p>
        </w:tc>
      </w:tr>
      <w:tr w:rsidR="000B37BF" w:rsidRPr="00013194" w:rsidTr="000D643E">
        <w:tc>
          <w:tcPr>
            <w:tcW w:w="4457"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25000.150351/2016-67</w:t>
            </w:r>
          </w:p>
        </w:tc>
        <w:tc>
          <w:tcPr>
            <w:tcW w:w="4393"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017533960001160-02</w:t>
            </w:r>
          </w:p>
        </w:tc>
      </w:tr>
      <w:tr w:rsidR="000B37BF" w:rsidRPr="00013194" w:rsidTr="000D643E">
        <w:tc>
          <w:tcPr>
            <w:tcW w:w="4457" w:type="dxa"/>
            <w:shd w:val="clear" w:color="auto" w:fill="auto"/>
          </w:tcPr>
          <w:p w:rsidR="000B37BF" w:rsidRPr="00013194" w:rsidRDefault="000B37BF" w:rsidP="000D643E">
            <w:pPr>
              <w:pStyle w:val="PargrafodaLista"/>
              <w:spacing w:after="0"/>
              <w:ind w:left="0"/>
              <w:jc w:val="both"/>
              <w:rPr>
                <w:rFonts w:ascii="Times New Roman" w:hAnsi="Times New Roman" w:cs="Times New Roman"/>
                <w:sz w:val="24"/>
                <w:szCs w:val="24"/>
                <w:highlight w:val="yellow"/>
              </w:rPr>
            </w:pPr>
            <w:r w:rsidRPr="0001319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13194">
              <w:rPr>
                <w:rFonts w:ascii="Times New Roman" w:hAnsi="Times New Roman" w:cs="Times New Roman"/>
                <w:sz w:val="24"/>
                <w:szCs w:val="24"/>
              </w:rPr>
              <w:t xml:space="preserve">      250000.23534201791</w:t>
            </w:r>
          </w:p>
        </w:tc>
        <w:tc>
          <w:tcPr>
            <w:tcW w:w="4393" w:type="dxa"/>
          </w:tcPr>
          <w:p w:rsidR="000B37BF" w:rsidRPr="00013194" w:rsidRDefault="000B37BF" w:rsidP="000D643E">
            <w:pPr>
              <w:pStyle w:val="PargrafodaLista"/>
              <w:numPr>
                <w:ilvl w:val="0"/>
                <w:numId w:val="2"/>
              </w:numPr>
              <w:spacing w:after="0"/>
              <w:ind w:left="0" w:firstLine="0"/>
              <w:jc w:val="both"/>
              <w:rPr>
                <w:rFonts w:ascii="Times New Roman" w:hAnsi="Times New Roman" w:cs="Times New Roman"/>
                <w:sz w:val="24"/>
                <w:szCs w:val="24"/>
              </w:rPr>
            </w:pPr>
            <w:r w:rsidRPr="00013194">
              <w:rPr>
                <w:rFonts w:ascii="Times New Roman" w:hAnsi="Times New Roman" w:cs="Times New Roman"/>
                <w:sz w:val="24"/>
                <w:szCs w:val="24"/>
              </w:rPr>
              <w:t>017533960001160-03</w:t>
            </w:r>
          </w:p>
        </w:tc>
      </w:tr>
    </w:tbl>
    <w:p w:rsidR="000B37BF" w:rsidRDefault="000B37BF" w:rsidP="000B37BF">
      <w:pPr>
        <w:pStyle w:val="SemEspaamento"/>
        <w:ind w:firstLine="708"/>
        <w:jc w:val="both"/>
        <w:rPr>
          <w:rFonts w:ascii="Times New Roman" w:hAnsi="Times New Roman"/>
          <w:sz w:val="24"/>
          <w:szCs w:val="24"/>
        </w:rPr>
      </w:pPr>
    </w:p>
    <w:tbl>
      <w:tblPr>
        <w:tblW w:w="10060" w:type="dxa"/>
        <w:jc w:val="center"/>
        <w:tblLayout w:type="fixed"/>
        <w:tblCellMar>
          <w:left w:w="10" w:type="dxa"/>
          <w:right w:w="10" w:type="dxa"/>
        </w:tblCellMar>
        <w:tblLook w:val="0000"/>
      </w:tblPr>
      <w:tblGrid>
        <w:gridCol w:w="779"/>
        <w:gridCol w:w="2977"/>
        <w:gridCol w:w="708"/>
        <w:gridCol w:w="1060"/>
        <w:gridCol w:w="3193"/>
        <w:gridCol w:w="1343"/>
      </w:tblGrid>
      <w:tr w:rsidR="000B37BF" w:rsidRPr="003D7F92" w:rsidTr="000D643E">
        <w:trPr>
          <w:trHeight w:val="473"/>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Item</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Especificação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Qtd - geral</w:t>
            </w:r>
          </w:p>
          <w:p w:rsidR="000B37BF" w:rsidRPr="003D7F92" w:rsidRDefault="000B37BF"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 xml:space="preserve"> por emenda</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Número Emenda Parlame</w:t>
            </w:r>
            <w:r w:rsidRPr="003D7F92">
              <w:rPr>
                <w:rFonts w:ascii="Times New Roman" w:hAnsi="Times New Roman" w:cs="Times New Roman"/>
                <w:b/>
                <w:bCs/>
                <w:sz w:val="24"/>
                <w:szCs w:val="24"/>
              </w:rPr>
              <w:t>n</w:t>
            </w:r>
            <w:r w:rsidRPr="003D7F92">
              <w:rPr>
                <w:rFonts w:ascii="Times New Roman" w:hAnsi="Times New Roman" w:cs="Times New Roman"/>
                <w:b/>
                <w:bCs/>
                <w:sz w:val="24"/>
                <w:szCs w:val="24"/>
              </w:rPr>
              <w:t xml:space="preserve">tar e Quantidade </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Unidade de saúde</w:t>
            </w:r>
          </w:p>
          <w:p w:rsidR="000B37BF" w:rsidRPr="003D7F92" w:rsidRDefault="000B37BF" w:rsidP="000D643E">
            <w:pPr>
              <w:pStyle w:val="SemEspaamento"/>
              <w:ind w:right="31"/>
              <w:jc w:val="center"/>
              <w:rPr>
                <w:rFonts w:ascii="Times New Roman" w:hAnsi="Times New Roman" w:cs="Times New Roman"/>
                <w:b/>
                <w:bCs/>
                <w:sz w:val="24"/>
                <w:szCs w:val="24"/>
              </w:rPr>
            </w:pPr>
            <w:r w:rsidRPr="003D7F92">
              <w:rPr>
                <w:rFonts w:ascii="Times New Roman" w:hAnsi="Times New Roman" w:cs="Times New Roman"/>
                <w:b/>
                <w:bCs/>
                <w:sz w:val="24"/>
                <w:szCs w:val="24"/>
              </w:rPr>
              <w:t>destinação</w:t>
            </w:r>
          </w:p>
        </w:tc>
      </w:tr>
      <w:tr w:rsidR="000B37BF" w:rsidRPr="003D7F92" w:rsidTr="000D643E">
        <w:trPr>
          <w:trHeight w:val="67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Armário vitrine: Especificação-número de portas 02 portas</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material de confecção aço / ferro pintado-laterais de vidro possui</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PSF-304</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 301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0B37BF" w:rsidRPr="003D7F92" w:rsidTr="000D643E">
        <w:trPr>
          <w:trHeight w:val="887"/>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Armário: Dimensões mín</w:t>
            </w:r>
            <w:r w:rsidRPr="003D7F92">
              <w:rPr>
                <w:rFonts w:ascii="Times New Roman" w:hAnsi="Times New Roman" w:cs="Times New Roman"/>
                <w:sz w:val="24"/>
                <w:szCs w:val="24"/>
              </w:rPr>
              <w:t>i</w:t>
            </w:r>
            <w:r w:rsidRPr="003D7F92">
              <w:rPr>
                <w:rFonts w:ascii="Times New Roman" w:hAnsi="Times New Roman" w:cs="Times New Roman"/>
                <w:sz w:val="24"/>
                <w:szCs w:val="24"/>
              </w:rPr>
              <w:t>mas:1,80mx700Mm até 2100x100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27</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017533960001160-02-(05)</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017533960001160-03-(19)</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PSF- 304</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CS</w:t>
            </w:r>
          </w:p>
          <w:p w:rsidR="000B37BF" w:rsidRPr="003D7F92"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301</w:t>
            </w:r>
          </w:p>
        </w:tc>
      </w:tr>
      <w:tr w:rsidR="000B37BF" w:rsidRPr="003D7F92" w:rsidTr="000D643E">
        <w:trPr>
          <w:trHeight w:val="108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Armário: Dimensões mín</w:t>
            </w:r>
            <w:r w:rsidRPr="003D7F92">
              <w:rPr>
                <w:rFonts w:ascii="Times New Roman" w:hAnsi="Times New Roman" w:cs="Times New Roman"/>
                <w:sz w:val="24"/>
                <w:szCs w:val="24"/>
              </w:rPr>
              <w:t>i</w:t>
            </w:r>
            <w:r w:rsidRPr="003D7F92">
              <w:rPr>
                <w:rFonts w:ascii="Times New Roman" w:hAnsi="Times New Roman" w:cs="Times New Roman"/>
                <w:sz w:val="24"/>
                <w:szCs w:val="24"/>
              </w:rPr>
              <w:t>mas:1,80mx0,75m Profu</w:t>
            </w:r>
            <w:r w:rsidRPr="003D7F92">
              <w:rPr>
                <w:rFonts w:ascii="Times New Roman" w:hAnsi="Times New Roman" w:cs="Times New Roman"/>
                <w:sz w:val="24"/>
                <w:szCs w:val="24"/>
              </w:rPr>
              <w:t>n</w:t>
            </w:r>
            <w:r w:rsidRPr="003D7F92">
              <w:rPr>
                <w:rFonts w:ascii="Times New Roman" w:hAnsi="Times New Roman" w:cs="Times New Roman"/>
                <w:sz w:val="24"/>
                <w:szCs w:val="24"/>
              </w:rPr>
              <w:t>didade: 0,40m Material em aço chapa nº 22, 2 portas, 4 prateleiras, com chave e puxadores.</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(13)</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Banqueta: material em aço inoxidável ou ferro pintado, com regulagem de altura, com rodízios e assento gir</w:t>
            </w:r>
            <w:r w:rsidRPr="003D7F92">
              <w:rPr>
                <w:rFonts w:ascii="Times New Roman" w:hAnsi="Times New Roman" w:cs="Times New Roman"/>
                <w:sz w:val="24"/>
                <w:szCs w:val="24"/>
              </w:rPr>
              <w:t>a</w:t>
            </w:r>
            <w:r w:rsidRPr="003D7F92">
              <w:rPr>
                <w:rFonts w:ascii="Times New Roman" w:hAnsi="Times New Roman" w:cs="Times New Roman"/>
                <w:sz w:val="24"/>
                <w:szCs w:val="24"/>
              </w:rPr>
              <w:t xml:space="preserve">tório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017533960001160-01-(04)</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Banqueta para parto vert</w:t>
            </w:r>
            <w:r w:rsidRPr="003D7F92">
              <w:rPr>
                <w:rFonts w:ascii="Times New Roman" w:hAnsi="Times New Roman" w:cs="Times New Roman"/>
                <w:sz w:val="24"/>
                <w:szCs w:val="24"/>
              </w:rPr>
              <w:t>i</w:t>
            </w:r>
            <w:r w:rsidRPr="003D7F92">
              <w:rPr>
                <w:rFonts w:ascii="Times New Roman" w:hAnsi="Times New Roman" w:cs="Times New Roman"/>
                <w:sz w:val="24"/>
                <w:szCs w:val="24"/>
              </w:rPr>
              <w:t>cal: composição bacia em alumínio. Estabilidade para até 120kg, com assento e</w:t>
            </w:r>
            <w:r w:rsidRPr="003D7F92">
              <w:rPr>
                <w:rFonts w:ascii="Times New Roman" w:hAnsi="Times New Roman" w:cs="Times New Roman"/>
                <w:sz w:val="24"/>
                <w:szCs w:val="24"/>
              </w:rPr>
              <w:t>s</w:t>
            </w:r>
            <w:r w:rsidRPr="003D7F92">
              <w:rPr>
                <w:rFonts w:ascii="Times New Roman" w:hAnsi="Times New Roman" w:cs="Times New Roman"/>
                <w:sz w:val="24"/>
                <w:szCs w:val="24"/>
              </w:rPr>
              <w:t>tofado e revestido com m</w:t>
            </w:r>
            <w:r w:rsidRPr="003D7F92">
              <w:rPr>
                <w:rFonts w:ascii="Times New Roman" w:hAnsi="Times New Roman" w:cs="Times New Roman"/>
                <w:sz w:val="24"/>
                <w:szCs w:val="24"/>
              </w:rPr>
              <w:t>a</w:t>
            </w:r>
            <w:r w:rsidRPr="003D7F92">
              <w:rPr>
                <w:rFonts w:ascii="Times New Roman" w:hAnsi="Times New Roman" w:cs="Times New Roman"/>
                <w:sz w:val="24"/>
                <w:szCs w:val="24"/>
              </w:rPr>
              <w:t>terial impermeável, aberta na frente, confeccionada em aço ou polieturano.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143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Banqueta: material de co</w:t>
            </w:r>
            <w:r w:rsidRPr="003D7F92">
              <w:rPr>
                <w:rFonts w:ascii="Times New Roman" w:hAnsi="Times New Roman" w:cs="Times New Roman"/>
                <w:sz w:val="24"/>
                <w:szCs w:val="24"/>
              </w:rPr>
              <w:t>n</w:t>
            </w:r>
            <w:r w:rsidRPr="003D7F92">
              <w:rPr>
                <w:rFonts w:ascii="Times New Roman" w:hAnsi="Times New Roman" w:cs="Times New Roman"/>
                <w:sz w:val="24"/>
                <w:szCs w:val="24"/>
              </w:rPr>
              <w:t>fecção aço inoxidável, com regulagem de altura, com rodízios e assento giratório e confeccionado em espuma com revestimento em cou</w:t>
            </w:r>
            <w:r w:rsidRPr="003D7F92">
              <w:rPr>
                <w:rFonts w:ascii="Times New Roman" w:hAnsi="Times New Roman" w:cs="Times New Roman"/>
                <w:sz w:val="24"/>
                <w:szCs w:val="24"/>
              </w:rPr>
              <w:t>r</w:t>
            </w:r>
            <w:r w:rsidRPr="003D7F92">
              <w:rPr>
                <w:rFonts w:ascii="Times New Roman" w:hAnsi="Times New Roman" w:cs="Times New Roman"/>
                <w:sz w:val="24"/>
                <w:szCs w:val="24"/>
              </w:rPr>
              <w:t>vim na cor preta. Dimensões mínimas: Alt. mínima: 570mm Alt. máxima 800mm Diâmetro do asse</w:t>
            </w:r>
            <w:r w:rsidRPr="003D7F92">
              <w:rPr>
                <w:rFonts w:ascii="Times New Roman" w:hAnsi="Times New Roman" w:cs="Times New Roman"/>
                <w:sz w:val="24"/>
                <w:szCs w:val="24"/>
              </w:rPr>
              <w:t>n</w:t>
            </w:r>
            <w:r w:rsidRPr="003D7F92">
              <w:rPr>
                <w:rFonts w:ascii="Times New Roman" w:hAnsi="Times New Roman" w:cs="Times New Roman"/>
                <w:sz w:val="24"/>
                <w:szCs w:val="24"/>
              </w:rPr>
              <w:t>to: 370mm</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(04)</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107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Berço para recém-nascido: especificação</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Rodízios possui</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Cuna acrílico</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Estrutura: aço / ferro pintado</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Prateleira: possui</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Regulagem: não possui</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017533960001160-01-(04)</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112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Biombo plumbífero: especificação</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Espessura mínimo de 02 mm</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Tipo curvo</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Estrutura em aço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5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Biombo: Biombo triplo em tubo ¾ polegadas, em pint</w:t>
            </w:r>
            <w:r w:rsidRPr="003D7F92">
              <w:rPr>
                <w:rFonts w:ascii="Times New Roman" w:hAnsi="Times New Roman" w:cs="Times New Roman"/>
                <w:sz w:val="24"/>
                <w:szCs w:val="24"/>
              </w:rPr>
              <w:t>u</w:t>
            </w:r>
            <w:r w:rsidRPr="003D7F92">
              <w:rPr>
                <w:rFonts w:ascii="Times New Roman" w:hAnsi="Times New Roman" w:cs="Times New Roman"/>
                <w:sz w:val="24"/>
                <w:szCs w:val="24"/>
              </w:rPr>
              <w:t>ra eletrostática a pó, na cor branca, com no mínimo 6 rodízios em material inox</w:t>
            </w:r>
            <w:r w:rsidRPr="003D7F92">
              <w:rPr>
                <w:rFonts w:ascii="Times New Roman" w:hAnsi="Times New Roman" w:cs="Times New Roman"/>
                <w:sz w:val="24"/>
                <w:szCs w:val="24"/>
              </w:rPr>
              <w:t>i</w:t>
            </w:r>
            <w:r w:rsidRPr="003D7F92">
              <w:rPr>
                <w:rFonts w:ascii="Times New Roman" w:hAnsi="Times New Roman" w:cs="Times New Roman"/>
                <w:sz w:val="24"/>
                <w:szCs w:val="24"/>
              </w:rPr>
              <w:t>dável, de no mínimo 2, r</w:t>
            </w:r>
            <w:r w:rsidRPr="003D7F92">
              <w:rPr>
                <w:rFonts w:ascii="Times New Roman" w:hAnsi="Times New Roman" w:cs="Times New Roman"/>
                <w:sz w:val="24"/>
                <w:szCs w:val="24"/>
              </w:rPr>
              <w:t>o</w:t>
            </w:r>
            <w:r w:rsidRPr="003D7F92">
              <w:rPr>
                <w:rFonts w:ascii="Times New Roman" w:hAnsi="Times New Roman" w:cs="Times New Roman"/>
                <w:sz w:val="24"/>
                <w:szCs w:val="24"/>
              </w:rPr>
              <w:t>das em silicone, com faces com movimentos 360º, com tecido em algodão cru, com dimensões mínimas de 1,80 M de alturax1,75 de largura.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017533960001140-01-(05)</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(07)</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Biombo em aço/ferro pint</w:t>
            </w:r>
            <w:r w:rsidRPr="003D7F92">
              <w:rPr>
                <w:rFonts w:ascii="Times New Roman" w:hAnsi="Times New Roman" w:cs="Times New Roman"/>
                <w:sz w:val="24"/>
                <w:szCs w:val="24"/>
              </w:rPr>
              <w:t>a</w:t>
            </w:r>
            <w:r w:rsidRPr="003D7F92">
              <w:rPr>
                <w:rFonts w:ascii="Times New Roman" w:hAnsi="Times New Roman" w:cs="Times New Roman"/>
                <w:sz w:val="24"/>
                <w:szCs w:val="24"/>
              </w:rPr>
              <w:t>do, triplo, com no mínimo 6 rodízios, com tecido em algodão cru, com dimensões mínimas de 1,80 M de alt</w:t>
            </w:r>
            <w:r w:rsidRPr="003D7F92">
              <w:rPr>
                <w:rFonts w:ascii="Times New Roman" w:hAnsi="Times New Roman" w:cs="Times New Roman"/>
                <w:sz w:val="24"/>
                <w:szCs w:val="24"/>
              </w:rPr>
              <w:t>u</w:t>
            </w:r>
            <w:r w:rsidRPr="003D7F92">
              <w:rPr>
                <w:rFonts w:ascii="Times New Roman" w:hAnsi="Times New Roman" w:cs="Times New Roman"/>
                <w:sz w:val="24"/>
                <w:szCs w:val="24"/>
              </w:rPr>
              <w:t>rax1,75 de largura.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CENTRO DE SA</w:t>
            </w:r>
            <w:r w:rsidRPr="003D7F92">
              <w:rPr>
                <w:rFonts w:ascii="Times New Roman" w:hAnsi="Times New Roman" w:cs="Times New Roman"/>
                <w:sz w:val="24"/>
                <w:szCs w:val="24"/>
              </w:rPr>
              <w:t>U</w:t>
            </w:r>
            <w:r w:rsidRPr="003D7F92">
              <w:rPr>
                <w:rFonts w:ascii="Times New Roman" w:hAnsi="Times New Roman" w:cs="Times New Roman"/>
                <w:sz w:val="24"/>
                <w:szCs w:val="24"/>
              </w:rPr>
              <w:t>DE</w:t>
            </w:r>
          </w:p>
        </w:tc>
      </w:tr>
      <w:tr w:rsidR="000B37BF" w:rsidRPr="003D7F92" w:rsidTr="000D643E">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Braçadeira para injeção: especificação-Material de confecção aço inoxidável-Apoio do braço aço inoxidável</w:t>
            </w:r>
          </w:p>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Tipo pedestal altura regulável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0B37BF" w:rsidRPr="003D7F92" w:rsidTr="000D643E">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em aço/ferro pintado, sem braços, com rodízios, possui regulagem de altura, assento/encosto em material estofado</w:t>
            </w:r>
          </w:p>
          <w:p w:rsidR="000B37BF" w:rsidRPr="003D7F92" w:rsidRDefault="000B37BF" w:rsidP="000D643E">
            <w:pPr>
              <w:pStyle w:val="Standard"/>
              <w:spacing w:after="0" w:line="240" w:lineRule="auto"/>
              <w:jc w:val="both"/>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736"/>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em aço/ferro pintado, sem braços, com rodízios, sem regulagem de altura, assento/encosto em material estofado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em aço/ferro pintado, sem braços, com rodízios, sem regulagem de altura, assento/encosto em material de polipropileno</w:t>
            </w:r>
          </w:p>
          <w:p w:rsidR="000B37BF" w:rsidRPr="003D7F92" w:rsidRDefault="000B37BF" w:rsidP="000D643E">
            <w:pPr>
              <w:pStyle w:val="Standard"/>
              <w:spacing w:after="0" w:line="240" w:lineRule="auto"/>
              <w:jc w:val="both"/>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110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 (02)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017533960001150-02-(10)</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(40)</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(22)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 (31)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PSF-301</w:t>
            </w:r>
          </w:p>
          <w:p w:rsidR="000B37BF" w:rsidRPr="003D7F92" w:rsidRDefault="000B37BF"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p w:rsidR="000B37BF" w:rsidRPr="003D7F92" w:rsidRDefault="000B37BF"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p w:rsidR="000B37BF" w:rsidRPr="003D7F92" w:rsidRDefault="000B37BF"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p w:rsidR="000B37BF" w:rsidRDefault="000B37BF"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PSF-304</w:t>
            </w:r>
          </w:p>
          <w:p w:rsidR="000B37BF" w:rsidRDefault="000B37BF"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PSF</w:t>
            </w:r>
            <w:r w:rsidRPr="003D7F92">
              <w:rPr>
                <w:rFonts w:ascii="Times New Roman" w:hAnsi="Times New Roman" w:cs="Times New Roman"/>
                <w:sz w:val="24"/>
                <w:szCs w:val="24"/>
                <w:lang w:val="en-US"/>
              </w:rPr>
              <w:t xml:space="preserve"> 301</w:t>
            </w:r>
          </w:p>
          <w:p w:rsidR="000B37BF" w:rsidRPr="003D7F92" w:rsidRDefault="000B37BF"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 xml:space="preserve"> CS</w:t>
            </w:r>
          </w:p>
        </w:tc>
      </w:tr>
      <w:tr w:rsidR="000B37BF" w:rsidRPr="003D7F92" w:rsidTr="000D643E">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Cadeira para coleta de sangue: especificação</w:t>
            </w:r>
          </w:p>
          <w:p w:rsidR="000B37BF" w:rsidRPr="003D7F92" w:rsidRDefault="000B37BF"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 ferro pintado</w:t>
            </w:r>
          </w:p>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Braçadeira regulável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PSF-304-CS</w:t>
            </w:r>
          </w:p>
        </w:tc>
      </w:tr>
      <w:tr w:rsidR="000B37BF" w:rsidRPr="003D7F92" w:rsidTr="000D643E">
        <w:trPr>
          <w:trHeight w:val="64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Cadeira para obeso: especificação</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Braços não possui</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Rodízios: não possui</w:t>
            </w:r>
          </w:p>
          <w:p w:rsidR="000B37BF" w:rsidRPr="003D7F92" w:rsidRDefault="000B37BF" w:rsidP="000D643E">
            <w:pPr>
              <w:pStyle w:val="Standard"/>
              <w:rPr>
                <w:rFonts w:ascii="Times New Roman" w:hAnsi="Times New Roman" w:cs="Times New Roman"/>
                <w:sz w:val="24"/>
                <w:szCs w:val="24"/>
              </w:rPr>
            </w:pPr>
            <w:r w:rsidRPr="003D7F92">
              <w:rPr>
                <w:rFonts w:ascii="Times New Roman" w:hAnsi="Times New Roman" w:cs="Times New Roman"/>
                <w:sz w:val="24"/>
                <w:szCs w:val="24"/>
              </w:rPr>
              <w:t>Material de confecção estofado</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Estrutura aço / ferro pintado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0B37BF" w:rsidRPr="003D7F92" w:rsidTr="000D643E">
        <w:trPr>
          <w:trHeight w:val="120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rPr>
                <w:rFonts w:ascii="Times New Roman" w:hAnsi="Times New Roman"/>
                <w:szCs w:val="24"/>
              </w:rPr>
            </w:pPr>
            <w:r w:rsidRPr="003D7F92">
              <w:rPr>
                <w:rFonts w:ascii="Times New Roman" w:hAnsi="Times New Roman"/>
                <w:szCs w:val="24"/>
              </w:rPr>
              <w:t>Cama hospitalar: tipo F</w:t>
            </w:r>
            <w:r w:rsidRPr="003D7F92">
              <w:rPr>
                <w:rFonts w:ascii="Times New Roman" w:hAnsi="Times New Roman"/>
                <w:szCs w:val="24"/>
              </w:rPr>
              <w:t>a</w:t>
            </w:r>
            <w:r w:rsidRPr="003D7F92">
              <w:rPr>
                <w:rFonts w:ascii="Times New Roman" w:hAnsi="Times New Roman"/>
                <w:szCs w:val="24"/>
              </w:rPr>
              <w:t>wler mecânica em estrutura em tubos de aço inoxidável, com cabeceira e peseira removíveis, em poliuretano, com leito em chapa</w:t>
            </w:r>
          </w:p>
          <w:p w:rsidR="000B37BF" w:rsidRPr="003D7F92" w:rsidRDefault="000B37BF" w:rsidP="000D643E">
            <w:pPr>
              <w:rPr>
                <w:rFonts w:ascii="Times New Roman" w:hAnsi="Times New Roman"/>
                <w:szCs w:val="24"/>
              </w:rPr>
            </w:pPr>
            <w:r w:rsidRPr="003D7F92">
              <w:rPr>
                <w:rFonts w:ascii="Times New Roman" w:hAnsi="Times New Roman"/>
                <w:szCs w:val="24"/>
              </w:rPr>
              <w:t>de aço inox perfurado, com espessura mínima de 1,5 mm, com par de grades em aço inox, ambas de abaixar, com</w:t>
            </w:r>
          </w:p>
          <w:p w:rsidR="000B37BF" w:rsidRPr="003D7F92" w:rsidRDefault="000B37BF" w:rsidP="000D643E">
            <w:pPr>
              <w:rPr>
                <w:rFonts w:ascii="Times New Roman" w:hAnsi="Times New Roman"/>
                <w:szCs w:val="24"/>
              </w:rPr>
            </w:pPr>
            <w:r w:rsidRPr="003D7F92">
              <w:rPr>
                <w:rFonts w:ascii="Times New Roman" w:hAnsi="Times New Roman"/>
                <w:szCs w:val="24"/>
              </w:rPr>
              <w:t>movimentos de dorso, pe</w:t>
            </w:r>
            <w:r w:rsidRPr="003D7F92">
              <w:rPr>
                <w:rFonts w:ascii="Times New Roman" w:hAnsi="Times New Roman"/>
                <w:szCs w:val="24"/>
              </w:rPr>
              <w:t>r</w:t>
            </w:r>
            <w:r w:rsidRPr="003D7F92">
              <w:rPr>
                <w:rFonts w:ascii="Times New Roman" w:hAnsi="Times New Roman"/>
                <w:szCs w:val="24"/>
              </w:rPr>
              <w:t>nas, trendelemburg e prócl</w:t>
            </w:r>
            <w:r w:rsidRPr="003D7F92">
              <w:rPr>
                <w:rFonts w:ascii="Times New Roman" w:hAnsi="Times New Roman"/>
                <w:szCs w:val="24"/>
              </w:rPr>
              <w:t>i</w:t>
            </w:r>
            <w:r w:rsidRPr="003D7F92">
              <w:rPr>
                <w:rFonts w:ascii="Times New Roman" w:hAnsi="Times New Roman"/>
                <w:szCs w:val="24"/>
              </w:rPr>
              <w:t>ve comandados por 3 man</w:t>
            </w:r>
            <w:r w:rsidRPr="003D7F92">
              <w:rPr>
                <w:rFonts w:ascii="Times New Roman" w:hAnsi="Times New Roman"/>
                <w:szCs w:val="24"/>
              </w:rPr>
              <w:t>i</w:t>
            </w:r>
            <w:r w:rsidRPr="003D7F92">
              <w:rPr>
                <w:rFonts w:ascii="Times New Roman" w:hAnsi="Times New Roman"/>
                <w:szCs w:val="24"/>
              </w:rPr>
              <w:t>velas escamoteáveis, com</w:t>
            </w:r>
          </w:p>
          <w:p w:rsidR="000B37BF" w:rsidRPr="003D7F92" w:rsidRDefault="000B37BF" w:rsidP="000D643E">
            <w:pPr>
              <w:rPr>
                <w:rFonts w:ascii="Times New Roman" w:hAnsi="Times New Roman"/>
                <w:szCs w:val="24"/>
              </w:rPr>
            </w:pPr>
            <w:r w:rsidRPr="003D7F92">
              <w:rPr>
                <w:rFonts w:ascii="Times New Roman" w:hAnsi="Times New Roman"/>
                <w:szCs w:val="24"/>
              </w:rPr>
              <w:t>suporte de soro em inox e com no mínimo 2 lugares para fixação do suporte, com colchão na dimensão do leito,</w:t>
            </w:r>
          </w:p>
          <w:p w:rsidR="000B37BF" w:rsidRPr="003D7F92" w:rsidRDefault="000B37BF" w:rsidP="000D643E">
            <w:pPr>
              <w:rPr>
                <w:rFonts w:ascii="Times New Roman" w:hAnsi="Times New Roman"/>
                <w:szCs w:val="24"/>
              </w:rPr>
            </w:pPr>
            <w:r w:rsidRPr="003D7F92">
              <w:rPr>
                <w:rFonts w:ascii="Times New Roman" w:hAnsi="Times New Roman"/>
                <w:szCs w:val="24"/>
              </w:rPr>
              <w:t>espessura mínima de 10 cm e densidade de no mínimo d-33, revestido em courvin, com rodízios em material</w:t>
            </w:r>
          </w:p>
          <w:p w:rsidR="000B37BF" w:rsidRPr="003D7F92" w:rsidRDefault="000B37BF" w:rsidP="000D643E">
            <w:pPr>
              <w:rPr>
                <w:rFonts w:ascii="Times New Roman" w:hAnsi="Times New Roman"/>
                <w:szCs w:val="24"/>
              </w:rPr>
            </w:pPr>
            <w:r w:rsidRPr="003D7F92">
              <w:rPr>
                <w:rFonts w:ascii="Times New Roman" w:hAnsi="Times New Roman"/>
                <w:szCs w:val="24"/>
              </w:rPr>
              <w:t>inoxidável, de no mínimo 5, sendo no mínimo 2 com freios, rodas em silicone, com capacidade para supo</w:t>
            </w:r>
            <w:r w:rsidRPr="003D7F92">
              <w:rPr>
                <w:rFonts w:ascii="Times New Roman" w:hAnsi="Times New Roman"/>
                <w:szCs w:val="24"/>
              </w:rPr>
              <w:t>r</w:t>
            </w:r>
            <w:r w:rsidRPr="003D7F92">
              <w:rPr>
                <w:rFonts w:ascii="Times New Roman" w:hAnsi="Times New Roman"/>
                <w:szCs w:val="24"/>
              </w:rPr>
              <w:t>tar</w:t>
            </w:r>
          </w:p>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pacientes de até 150 kg, com dimensões mínimas de 1,90 m de comprimento x 0,80 m de largura x 0,65 m de altura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96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Cama hospitalar: tipo F</w:t>
            </w:r>
            <w:r w:rsidRPr="003D7F92">
              <w:rPr>
                <w:rFonts w:ascii="Times New Roman" w:hAnsi="Times New Roman" w:cs="Times New Roman"/>
                <w:sz w:val="24"/>
                <w:szCs w:val="24"/>
              </w:rPr>
              <w:t>a</w:t>
            </w:r>
            <w:r w:rsidRPr="003D7F92">
              <w:rPr>
                <w:rFonts w:ascii="Times New Roman" w:hAnsi="Times New Roman" w:cs="Times New Roman"/>
                <w:sz w:val="24"/>
                <w:szCs w:val="24"/>
              </w:rPr>
              <w:t>wler mecânica, com grades laterais, aplicação para adu</w:t>
            </w:r>
            <w:r w:rsidRPr="003D7F92">
              <w:rPr>
                <w:rFonts w:ascii="Times New Roman" w:hAnsi="Times New Roman" w:cs="Times New Roman"/>
                <w:sz w:val="24"/>
                <w:szCs w:val="24"/>
              </w:rPr>
              <w:t>l</w:t>
            </w:r>
            <w:r w:rsidRPr="003D7F92">
              <w:rPr>
                <w:rFonts w:ascii="Times New Roman" w:hAnsi="Times New Roman" w:cs="Times New Roman"/>
                <w:sz w:val="24"/>
                <w:szCs w:val="24"/>
              </w:rPr>
              <w:t>tos, 03 manivelas, leito em aço inoxidável, suporte de soro, cabeceira/peseira r</w:t>
            </w:r>
            <w:r w:rsidRPr="003D7F92">
              <w:rPr>
                <w:rFonts w:ascii="Times New Roman" w:hAnsi="Times New Roman" w:cs="Times New Roman"/>
                <w:sz w:val="24"/>
                <w:szCs w:val="24"/>
              </w:rPr>
              <w:t>e</w:t>
            </w:r>
            <w:r w:rsidRPr="003D7F92">
              <w:rPr>
                <w:rFonts w:ascii="Times New Roman" w:hAnsi="Times New Roman" w:cs="Times New Roman"/>
                <w:sz w:val="24"/>
                <w:szCs w:val="24"/>
              </w:rPr>
              <w:t>movíveis de polipropileno ou similar, estrutura em aço inoxidável, com rodízios e colchão hospitalar mínimo D28, dimensões mínimas 1,90x0,90x0,60 (CXLXA)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017533960001140-01-(10)</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120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Carro de curativos: especificação</w:t>
            </w:r>
          </w:p>
          <w:p w:rsidR="000B37BF" w:rsidRPr="003D7F92" w:rsidRDefault="000B37BF"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inoxidável</w:t>
            </w:r>
          </w:p>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Acessório(s): balde e bacia</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CS</w:t>
            </w:r>
          </w:p>
          <w:p w:rsidR="000B37BF" w:rsidRPr="003D7F92"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301</w:t>
            </w:r>
          </w:p>
        </w:tc>
      </w:tr>
      <w:tr w:rsidR="000B37BF" w:rsidRPr="003D7F92" w:rsidTr="000D643E">
        <w:trPr>
          <w:trHeight w:val="821"/>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de Curativos: material de confecção aço/ferro pi</w:t>
            </w:r>
            <w:r w:rsidRPr="003D7F92">
              <w:rPr>
                <w:rFonts w:ascii="Times New Roman" w:hAnsi="Times New Roman" w:cs="Times New Roman"/>
                <w:sz w:val="24"/>
                <w:szCs w:val="24"/>
              </w:rPr>
              <w:t>n</w:t>
            </w:r>
            <w:r w:rsidRPr="003D7F92">
              <w:rPr>
                <w:rFonts w:ascii="Times New Roman" w:hAnsi="Times New Roman" w:cs="Times New Roman"/>
                <w:sz w:val="24"/>
                <w:szCs w:val="24"/>
              </w:rPr>
              <w:t>tado com 4 rodízios, com suporte e acessórios balde e bacia, na cor branco. D</w:t>
            </w:r>
            <w:r w:rsidRPr="003D7F92">
              <w:rPr>
                <w:rFonts w:ascii="Times New Roman" w:hAnsi="Times New Roman" w:cs="Times New Roman"/>
                <w:sz w:val="24"/>
                <w:szCs w:val="24"/>
              </w:rPr>
              <w:t>i</w:t>
            </w:r>
            <w:r w:rsidRPr="003D7F92">
              <w:rPr>
                <w:rFonts w:ascii="Times New Roman" w:hAnsi="Times New Roman" w:cs="Times New Roman"/>
                <w:sz w:val="24"/>
                <w:szCs w:val="24"/>
              </w:rPr>
              <w:t>mensões minimas: 0,45m x 0,75m x 0,80m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415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de Emergência: com estrutura em aço, com pint</w:t>
            </w:r>
            <w:r w:rsidRPr="003D7F92">
              <w:rPr>
                <w:rFonts w:ascii="Times New Roman" w:hAnsi="Times New Roman" w:cs="Times New Roman"/>
                <w:sz w:val="24"/>
                <w:szCs w:val="24"/>
              </w:rPr>
              <w:t>u</w:t>
            </w:r>
            <w:r w:rsidRPr="003D7F92">
              <w:rPr>
                <w:rFonts w:ascii="Times New Roman" w:hAnsi="Times New Roman" w:cs="Times New Roman"/>
                <w:sz w:val="24"/>
                <w:szCs w:val="24"/>
              </w:rPr>
              <w:t>ra eletrostática sobre trat</w:t>
            </w:r>
            <w:r w:rsidRPr="003D7F92">
              <w:rPr>
                <w:rFonts w:ascii="Times New Roman" w:hAnsi="Times New Roman" w:cs="Times New Roman"/>
                <w:sz w:val="24"/>
                <w:szCs w:val="24"/>
              </w:rPr>
              <w:t>a</w:t>
            </w:r>
            <w:r w:rsidRPr="003D7F92">
              <w:rPr>
                <w:rFonts w:ascii="Times New Roman" w:hAnsi="Times New Roman" w:cs="Times New Roman"/>
                <w:sz w:val="24"/>
                <w:szCs w:val="24"/>
              </w:rPr>
              <w:t>mento anti ferruginoso, com tampo superior em aço inox para manipulação de med</w:t>
            </w:r>
            <w:r w:rsidRPr="003D7F92">
              <w:rPr>
                <w:rFonts w:ascii="Times New Roman" w:hAnsi="Times New Roman" w:cs="Times New Roman"/>
                <w:sz w:val="24"/>
                <w:szCs w:val="24"/>
              </w:rPr>
              <w:t>i</w:t>
            </w:r>
            <w:r w:rsidRPr="003D7F92">
              <w:rPr>
                <w:rFonts w:ascii="Times New Roman" w:hAnsi="Times New Roman" w:cs="Times New Roman"/>
                <w:sz w:val="24"/>
                <w:szCs w:val="24"/>
              </w:rPr>
              <w:t>camentos, com suporte gir</w:t>
            </w:r>
            <w:r w:rsidRPr="003D7F92">
              <w:rPr>
                <w:rFonts w:ascii="Times New Roman" w:hAnsi="Times New Roman" w:cs="Times New Roman"/>
                <w:sz w:val="24"/>
                <w:szCs w:val="24"/>
              </w:rPr>
              <w:t>a</w:t>
            </w:r>
            <w:r w:rsidRPr="003D7F92">
              <w:rPr>
                <w:rFonts w:ascii="Times New Roman" w:hAnsi="Times New Roman" w:cs="Times New Roman"/>
                <w:sz w:val="24"/>
                <w:szCs w:val="24"/>
              </w:rPr>
              <w:t>tório para desfibrilador ou cardioversor, com no mín</w:t>
            </w:r>
            <w:r w:rsidRPr="003D7F92">
              <w:rPr>
                <w:rFonts w:ascii="Times New Roman" w:hAnsi="Times New Roman" w:cs="Times New Roman"/>
                <w:sz w:val="24"/>
                <w:szCs w:val="24"/>
              </w:rPr>
              <w:t>i</w:t>
            </w:r>
            <w:r w:rsidRPr="003D7F92">
              <w:rPr>
                <w:rFonts w:ascii="Times New Roman" w:hAnsi="Times New Roman" w:cs="Times New Roman"/>
                <w:sz w:val="24"/>
                <w:szCs w:val="24"/>
              </w:rPr>
              <w:t>mo 4 gavetas, que ocupem toda a largura do carro, se</w:t>
            </w:r>
            <w:r w:rsidRPr="003D7F92">
              <w:rPr>
                <w:rFonts w:ascii="Times New Roman" w:hAnsi="Times New Roman" w:cs="Times New Roman"/>
                <w:sz w:val="24"/>
                <w:szCs w:val="24"/>
              </w:rPr>
              <w:t>n</w:t>
            </w:r>
            <w:r w:rsidRPr="003D7F92">
              <w:rPr>
                <w:rFonts w:ascii="Times New Roman" w:hAnsi="Times New Roman" w:cs="Times New Roman"/>
                <w:sz w:val="24"/>
                <w:szCs w:val="24"/>
              </w:rPr>
              <w:t>do a primeira para acond</w:t>
            </w:r>
            <w:r w:rsidRPr="003D7F92">
              <w:rPr>
                <w:rFonts w:ascii="Times New Roman" w:hAnsi="Times New Roman" w:cs="Times New Roman"/>
                <w:sz w:val="24"/>
                <w:szCs w:val="24"/>
              </w:rPr>
              <w:t>i</w:t>
            </w:r>
            <w:r w:rsidRPr="003D7F92">
              <w:rPr>
                <w:rFonts w:ascii="Times New Roman" w:hAnsi="Times New Roman" w:cs="Times New Roman"/>
                <w:sz w:val="24"/>
                <w:szCs w:val="24"/>
              </w:rPr>
              <w:t>cionamento de medicame</w:t>
            </w:r>
            <w:r w:rsidRPr="003D7F92">
              <w:rPr>
                <w:rFonts w:ascii="Times New Roman" w:hAnsi="Times New Roman" w:cs="Times New Roman"/>
                <w:sz w:val="24"/>
                <w:szCs w:val="24"/>
              </w:rPr>
              <w:t>n</w:t>
            </w:r>
            <w:r w:rsidRPr="003D7F92">
              <w:rPr>
                <w:rFonts w:ascii="Times New Roman" w:hAnsi="Times New Roman" w:cs="Times New Roman"/>
                <w:sz w:val="24"/>
                <w:szCs w:val="24"/>
              </w:rPr>
              <w:t>tos com divisórias, com régua com filtro de linha com no mínimo de 3 tom</w:t>
            </w:r>
            <w:r w:rsidRPr="003D7F92">
              <w:rPr>
                <w:rFonts w:ascii="Times New Roman" w:hAnsi="Times New Roman" w:cs="Times New Roman"/>
                <w:sz w:val="24"/>
                <w:szCs w:val="24"/>
              </w:rPr>
              <w:t>a</w:t>
            </w:r>
            <w:r w:rsidRPr="003D7F92">
              <w:rPr>
                <w:rFonts w:ascii="Times New Roman" w:hAnsi="Times New Roman" w:cs="Times New Roman"/>
                <w:sz w:val="24"/>
                <w:szCs w:val="24"/>
              </w:rPr>
              <w:t>das, com tábua para mass</w:t>
            </w:r>
            <w:r w:rsidRPr="003D7F92">
              <w:rPr>
                <w:rFonts w:ascii="Times New Roman" w:hAnsi="Times New Roman" w:cs="Times New Roman"/>
                <w:sz w:val="24"/>
                <w:szCs w:val="24"/>
              </w:rPr>
              <w:t>a</w:t>
            </w:r>
            <w:r w:rsidRPr="003D7F92">
              <w:rPr>
                <w:rFonts w:ascii="Times New Roman" w:hAnsi="Times New Roman" w:cs="Times New Roman"/>
                <w:sz w:val="24"/>
                <w:szCs w:val="24"/>
              </w:rPr>
              <w:t>gem cardíaca em material resistente, com suporte de cilindro de oxigênio, com suporte de soro em aço inox com altura ajustável, com para-choque de borracha em toda a volta para proteção contra choque-mecânico, com sistema de lacre (c</w:t>
            </w:r>
            <w:r w:rsidRPr="003D7F92">
              <w:rPr>
                <w:rFonts w:ascii="Times New Roman" w:hAnsi="Times New Roman" w:cs="Times New Roman"/>
                <w:sz w:val="24"/>
                <w:szCs w:val="24"/>
              </w:rPr>
              <w:t>o</w:t>
            </w:r>
            <w:r w:rsidRPr="003D7F92">
              <w:rPr>
                <w:rFonts w:ascii="Times New Roman" w:hAnsi="Times New Roman" w:cs="Times New Roman"/>
                <w:sz w:val="24"/>
                <w:szCs w:val="24"/>
              </w:rPr>
              <w:t>mum ou pelo suporte de soro), com 4 rodízios de no mínimo 4 polegadas, com freio em pelo menos 02 r</w:t>
            </w:r>
            <w:r w:rsidRPr="003D7F92">
              <w:rPr>
                <w:rFonts w:ascii="Times New Roman" w:hAnsi="Times New Roman" w:cs="Times New Roman"/>
                <w:sz w:val="24"/>
                <w:szCs w:val="24"/>
              </w:rPr>
              <w:t>o</w:t>
            </w:r>
            <w:r w:rsidRPr="003D7F92">
              <w:rPr>
                <w:rFonts w:ascii="Times New Roman" w:hAnsi="Times New Roman" w:cs="Times New Roman"/>
                <w:sz w:val="24"/>
                <w:szCs w:val="24"/>
              </w:rPr>
              <w:t>dízios, com extensão elétr</w:t>
            </w:r>
            <w:r w:rsidRPr="003D7F92">
              <w:rPr>
                <w:rFonts w:ascii="Times New Roman" w:hAnsi="Times New Roman" w:cs="Times New Roman"/>
                <w:sz w:val="24"/>
                <w:szCs w:val="24"/>
              </w:rPr>
              <w:t>i</w:t>
            </w:r>
            <w:r w:rsidRPr="003D7F92">
              <w:rPr>
                <w:rFonts w:ascii="Times New Roman" w:hAnsi="Times New Roman" w:cs="Times New Roman"/>
                <w:sz w:val="24"/>
                <w:szCs w:val="24"/>
              </w:rPr>
              <w:t>ca de no mínimo 5 metros, tipo de alimentação: 110 e/ou 220 V (dependendo do local a ser instalado o equ</w:t>
            </w:r>
            <w:r w:rsidRPr="003D7F92">
              <w:rPr>
                <w:rFonts w:ascii="Times New Roman" w:hAnsi="Times New Roman" w:cs="Times New Roman"/>
                <w:sz w:val="24"/>
                <w:szCs w:val="24"/>
              </w:rPr>
              <w:t>i</w:t>
            </w:r>
            <w:r w:rsidRPr="003D7F92">
              <w:rPr>
                <w:rFonts w:ascii="Times New Roman" w:hAnsi="Times New Roman" w:cs="Times New Roman"/>
                <w:sz w:val="24"/>
                <w:szCs w:val="24"/>
              </w:rPr>
              <w:t>pamento), frequência 60 Hz. Com dimensões mínimas: 800 mm L:500mm P: 450mm.</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96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aço/ferro pintado, com grades laterais, com suporte para soro, com colchonete revestido com material impermeável, com cabeceira regulável manual, rodízio de 5``, dimensões mínimas 1,90X 0,55X 0,85m, cor branco.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96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aço/ferro pintado, com grades laterais, sem suporte para soro, com cabeceira regulável manual, rodízio de 5``, dimensões mínimas 1,90X 0,55X 0,85 metros, cor branco, com colchonete revestido com material impermeável.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08</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 (05)</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873C09"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mat</w:t>
            </w:r>
            <w:r w:rsidRPr="003D7F92">
              <w:rPr>
                <w:rFonts w:ascii="Times New Roman" w:hAnsi="Times New Roman" w:cs="Times New Roman"/>
                <w:sz w:val="24"/>
                <w:szCs w:val="24"/>
              </w:rPr>
              <w:t>e</w:t>
            </w:r>
            <w:r w:rsidRPr="003D7F92">
              <w:rPr>
                <w:rFonts w:ascii="Times New Roman" w:hAnsi="Times New Roman" w:cs="Times New Roman"/>
                <w:sz w:val="24"/>
                <w:szCs w:val="24"/>
              </w:rPr>
              <w:t>rial de confecção aço inox</w:t>
            </w:r>
            <w:r w:rsidRPr="003D7F92">
              <w:rPr>
                <w:rFonts w:ascii="Times New Roman" w:hAnsi="Times New Roman" w:cs="Times New Roman"/>
                <w:sz w:val="24"/>
                <w:szCs w:val="24"/>
              </w:rPr>
              <w:t>i</w:t>
            </w:r>
            <w:r w:rsidRPr="003D7F92">
              <w:rPr>
                <w:rFonts w:ascii="Times New Roman" w:hAnsi="Times New Roman" w:cs="Times New Roman"/>
                <w:sz w:val="24"/>
                <w:szCs w:val="24"/>
              </w:rPr>
              <w:t>dável, não possui suporte de soro, com grades laterais e com colchonete revestido com material impermeável, com cabeceira regulável manual, rodízio de 5``, d</w:t>
            </w:r>
            <w:r w:rsidRPr="003D7F92">
              <w:rPr>
                <w:rFonts w:ascii="Times New Roman" w:hAnsi="Times New Roman" w:cs="Times New Roman"/>
                <w:sz w:val="24"/>
                <w:szCs w:val="24"/>
              </w:rPr>
              <w:t>i</w:t>
            </w:r>
            <w:r w:rsidRPr="003D7F92">
              <w:rPr>
                <w:rFonts w:ascii="Times New Roman" w:hAnsi="Times New Roman" w:cs="Times New Roman"/>
                <w:sz w:val="24"/>
                <w:szCs w:val="24"/>
              </w:rPr>
              <w:t>mensões mínimas 1,90X 0,55X 0,85 metros, cor branco.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04</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017533960001160-01-(04)</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72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Carro para transporte de materiais (diversos): especificação</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Tipo cuba/ mín 200 l/polipropileno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(05)</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 (01)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0B37BF" w:rsidRPr="003D7F92" w:rsidTr="000D643E">
        <w:trPr>
          <w:trHeight w:val="168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para transporte de materiais diversos: estrutura em aço inox, com duas po</w:t>
            </w:r>
            <w:r w:rsidRPr="003D7F92">
              <w:rPr>
                <w:rFonts w:ascii="Times New Roman" w:hAnsi="Times New Roman" w:cs="Times New Roman"/>
                <w:sz w:val="24"/>
                <w:szCs w:val="24"/>
              </w:rPr>
              <w:t>r</w:t>
            </w:r>
            <w:r w:rsidRPr="003D7F92">
              <w:rPr>
                <w:rFonts w:ascii="Times New Roman" w:hAnsi="Times New Roman" w:cs="Times New Roman"/>
                <w:sz w:val="24"/>
                <w:szCs w:val="24"/>
              </w:rPr>
              <w:t>tas de abrir em aço inox com travas, com mínimo uma prateleira em aço inox, com para-choque de borr</w:t>
            </w:r>
            <w:r w:rsidRPr="003D7F92">
              <w:rPr>
                <w:rFonts w:ascii="Times New Roman" w:hAnsi="Times New Roman" w:cs="Times New Roman"/>
                <w:sz w:val="24"/>
                <w:szCs w:val="24"/>
              </w:rPr>
              <w:t>a</w:t>
            </w:r>
            <w:r w:rsidRPr="003D7F92">
              <w:rPr>
                <w:rFonts w:ascii="Times New Roman" w:hAnsi="Times New Roman" w:cs="Times New Roman"/>
                <w:sz w:val="24"/>
                <w:szCs w:val="24"/>
              </w:rPr>
              <w:t>cha, em toda a volta, com puxadores em aço inox, com 04 rodízios com no mínimo 5 polegadas, sendo 2 girat</w:t>
            </w:r>
            <w:r w:rsidRPr="003D7F92">
              <w:rPr>
                <w:rFonts w:ascii="Times New Roman" w:hAnsi="Times New Roman" w:cs="Times New Roman"/>
                <w:sz w:val="24"/>
                <w:szCs w:val="24"/>
              </w:rPr>
              <w:t>ó</w:t>
            </w:r>
            <w:r w:rsidRPr="003D7F92">
              <w:rPr>
                <w:rFonts w:ascii="Times New Roman" w:hAnsi="Times New Roman" w:cs="Times New Roman"/>
                <w:sz w:val="24"/>
                <w:szCs w:val="24"/>
              </w:rPr>
              <w:t>rios e 2 fixos, com dime</w:t>
            </w:r>
            <w:r w:rsidRPr="003D7F92">
              <w:rPr>
                <w:rFonts w:ascii="Times New Roman" w:hAnsi="Times New Roman" w:cs="Times New Roman"/>
                <w:sz w:val="24"/>
                <w:szCs w:val="24"/>
              </w:rPr>
              <w:t>n</w:t>
            </w:r>
            <w:r w:rsidRPr="003D7F92">
              <w:rPr>
                <w:rFonts w:ascii="Times New Roman" w:hAnsi="Times New Roman" w:cs="Times New Roman"/>
                <w:sz w:val="24"/>
                <w:szCs w:val="24"/>
              </w:rPr>
              <w:t>sões mínima: C:1000MM, L:600MM, A:800MM.</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480"/>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Carro térmico: especificação-Dimensões mínimas mínimo de 1,28 x 0,63 x 1,25-Temperatura isolamento térmico</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inoxidável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41</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Auxiliar: Mesa auxiliar hospitalar, estrutura tubular, tampo prateleira aço inoxidável, retangular, 60 cm, 40 cm, 80 cm, com 04 pés rodízios de 02.</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(03)</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42</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de cabeceira com refeição acoplada: especificação-Material de confecção madeira/ mdp/ mdf/ similar-Gaveta: possui-Portas: possui-Rodízios: possui-Acessório(s): mesa de refeição</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43</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de exames: especificação-Posição do leito FIXO</w:t>
            </w:r>
            <w:r w:rsidRPr="003D7F92">
              <w:rPr>
                <w:rFonts w:ascii="Times New Roman" w:hAnsi="Times New Roman" w:cs="Times New Roman"/>
                <w:b/>
                <w:bCs/>
                <w:sz w:val="24"/>
                <w:szCs w:val="24"/>
              </w:rPr>
              <w:t>-</w:t>
            </w:r>
            <w:r w:rsidRPr="003D7F92">
              <w:rPr>
                <w:rFonts w:ascii="Times New Roman" w:hAnsi="Times New Roman" w:cs="Times New Roman"/>
                <w:sz w:val="24"/>
                <w:szCs w:val="24"/>
              </w:rPr>
              <w:t>Material de confecção aço / ferro pintado-Gabinete com portas e gavetas não possui-Acessório(s): suporte para papel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44</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 xml:space="preserve">Mesa de exames: especificação-Posição do leito </w:t>
            </w:r>
            <w:r w:rsidRPr="003D7F92">
              <w:rPr>
                <w:rFonts w:ascii="Times New Roman" w:hAnsi="Times New Roman" w:cs="Times New Roman"/>
                <w:b/>
                <w:bCs/>
                <w:sz w:val="24"/>
                <w:szCs w:val="24"/>
              </w:rPr>
              <w:t>móvel-</w:t>
            </w:r>
            <w:r w:rsidRPr="003D7F92">
              <w:rPr>
                <w:rFonts w:ascii="Times New Roman" w:hAnsi="Times New Roman" w:cs="Times New Roman"/>
                <w:sz w:val="24"/>
                <w:szCs w:val="24"/>
              </w:rPr>
              <w:t>Material de confecção aço / ferro pintado-Gabinete com portas e gavetas não possui-Acessório(s): suporte para papel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45</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de mayo: especificação</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 ferro pintado</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017533960001150-03-(03)</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46</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Mesa de mayo: especificação</w:t>
            </w:r>
          </w:p>
          <w:p w:rsidR="000B37BF" w:rsidRPr="003D7F92" w:rsidRDefault="000B37BF"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inoxidável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0175339600011160-02(01)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47</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Mesa ginecológica: especificação-Material de confecção aço / ferro pintado-Posição do leito móvel-Gabinete com portas e gavetas: não possui</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017533960001160-03-(04)</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 (01)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48</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refeição: confe</w:t>
            </w:r>
            <w:r w:rsidRPr="003D7F92">
              <w:rPr>
                <w:rFonts w:ascii="Times New Roman" w:hAnsi="Times New Roman" w:cs="Times New Roman"/>
                <w:sz w:val="24"/>
                <w:szCs w:val="24"/>
              </w:rPr>
              <w:t>c</w:t>
            </w:r>
            <w:r w:rsidRPr="003D7F92">
              <w:rPr>
                <w:rFonts w:ascii="Times New Roman" w:hAnsi="Times New Roman" w:cs="Times New Roman"/>
                <w:sz w:val="24"/>
                <w:szCs w:val="24"/>
              </w:rPr>
              <w:t>cionada em aço/ferro pint</w:t>
            </w:r>
            <w:r w:rsidRPr="003D7F92">
              <w:rPr>
                <w:rFonts w:ascii="Times New Roman" w:hAnsi="Times New Roman" w:cs="Times New Roman"/>
                <w:sz w:val="24"/>
                <w:szCs w:val="24"/>
              </w:rPr>
              <w:t>a</w:t>
            </w:r>
            <w:r w:rsidRPr="003D7F92">
              <w:rPr>
                <w:rFonts w:ascii="Times New Roman" w:hAnsi="Times New Roman" w:cs="Times New Roman"/>
                <w:sz w:val="24"/>
                <w:szCs w:val="24"/>
              </w:rPr>
              <w:t>do, tampo de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reg</w:t>
            </w:r>
            <w:r w:rsidRPr="003D7F92">
              <w:rPr>
                <w:rFonts w:ascii="Times New Roman" w:hAnsi="Times New Roman" w:cs="Times New Roman"/>
                <w:sz w:val="24"/>
                <w:szCs w:val="24"/>
              </w:rPr>
              <w:t>u</w:t>
            </w:r>
            <w:r w:rsidRPr="003D7F92">
              <w:rPr>
                <w:rFonts w:ascii="Times New Roman" w:hAnsi="Times New Roman" w:cs="Times New Roman"/>
                <w:sz w:val="24"/>
                <w:szCs w:val="24"/>
              </w:rPr>
              <w:t>lagem de altura fixa, com 04 pés em ponteiras, dimensões mínimas comp 0,64m larg</w:t>
            </w:r>
            <w:r w:rsidRPr="003D7F92">
              <w:rPr>
                <w:rFonts w:ascii="Times New Roman" w:hAnsi="Times New Roman" w:cs="Times New Roman"/>
                <w:sz w:val="24"/>
                <w:szCs w:val="24"/>
              </w:rPr>
              <w:t>u</w:t>
            </w:r>
            <w:r w:rsidRPr="003D7F92">
              <w:rPr>
                <w:rFonts w:ascii="Times New Roman" w:hAnsi="Times New Roman" w:cs="Times New Roman"/>
                <w:sz w:val="24"/>
                <w:szCs w:val="24"/>
              </w:rPr>
              <w:t>ra 0,40m altura minima 0x79m altura máxima 0,27m com tampo mínimo de 0,40mX0,60m na cor verde claro.</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45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017533960001140-01-(45)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49</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refeitório: com tampo retangular revestido de fórmica na cor branco com bordas em pvc, com dimensões mínimas de 100cm x 80cm x 75cm, m</w:t>
            </w:r>
            <w:r w:rsidRPr="003D7F92">
              <w:rPr>
                <w:rFonts w:ascii="Times New Roman" w:hAnsi="Times New Roman" w:cs="Times New Roman"/>
                <w:sz w:val="24"/>
                <w:szCs w:val="24"/>
              </w:rPr>
              <w:t>a</w:t>
            </w:r>
            <w:r w:rsidRPr="003D7F92">
              <w:rPr>
                <w:rFonts w:ascii="Times New Roman" w:hAnsi="Times New Roman" w:cs="Times New Roman"/>
                <w:sz w:val="24"/>
                <w:szCs w:val="24"/>
              </w:rPr>
              <w:t>terial de confecção made</w:t>
            </w:r>
            <w:r w:rsidRPr="003D7F92">
              <w:rPr>
                <w:rFonts w:ascii="Times New Roman" w:hAnsi="Times New Roman" w:cs="Times New Roman"/>
                <w:sz w:val="24"/>
                <w:szCs w:val="24"/>
              </w:rPr>
              <w:t>i</w:t>
            </w:r>
            <w:r w:rsidRPr="003D7F92">
              <w:rPr>
                <w:rFonts w:ascii="Times New Roman" w:hAnsi="Times New Roman" w:cs="Times New Roman"/>
                <w:sz w:val="24"/>
                <w:szCs w:val="24"/>
              </w:rPr>
              <w:t>ra/similar, 04 assentos fixo, cadeiras com encosto de madeira ou tubular. Pessoas adultas, com carga de 120kg para cada assento. Estrutura em ferro pintado na cor pr</w:t>
            </w:r>
            <w:r w:rsidRPr="003D7F92">
              <w:rPr>
                <w:rFonts w:ascii="Times New Roman" w:hAnsi="Times New Roman" w:cs="Times New Roman"/>
                <w:sz w:val="24"/>
                <w:szCs w:val="24"/>
              </w:rPr>
              <w:t>e</w:t>
            </w:r>
            <w:r w:rsidRPr="003D7F92">
              <w:rPr>
                <w:rFonts w:ascii="Times New Roman" w:hAnsi="Times New Roman" w:cs="Times New Roman"/>
                <w:sz w:val="24"/>
                <w:szCs w:val="24"/>
              </w:rPr>
              <w:t>ta.</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(06)</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50</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Mocho: especificação-Material de confecção: aço / ferro pintado-Encosto: possui-Regulagem de altura a gás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Pr="003D7F92"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304</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51</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Papagaio: especificação</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inoxidável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10</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017533960001160-01-(10)</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52</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Poltrona hospitalar: especificação-Material de confecção armação baixa aço / ferro pintado-Assento/ encosto estofado courvin-Descanso para os pés integrado-Capacidade até 120 kg</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Reclinação acionamento manual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 (01)</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53</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Hamper: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 inoxid</w:t>
            </w:r>
            <w:r w:rsidRPr="003D7F92">
              <w:rPr>
                <w:rFonts w:ascii="Times New Roman" w:hAnsi="Times New Roman" w:cs="Times New Roman"/>
                <w:sz w:val="24"/>
                <w:szCs w:val="24"/>
              </w:rPr>
              <w:t>á</w:t>
            </w:r>
            <w:r w:rsidRPr="003D7F92">
              <w:rPr>
                <w:rFonts w:ascii="Times New Roman" w:hAnsi="Times New Roman" w:cs="Times New Roman"/>
                <w:sz w:val="24"/>
                <w:szCs w:val="24"/>
              </w:rPr>
              <w:t xml:space="preserve">vel pintado e rodízios, </w:t>
            </w:r>
            <w:r w:rsidRPr="003D7F92">
              <w:rPr>
                <w:rFonts w:ascii="Times New Roman" w:hAnsi="Times New Roman" w:cs="Times New Roman"/>
                <w:sz w:val="24"/>
                <w:szCs w:val="24"/>
              </w:rPr>
              <w:t>a</w:t>
            </w:r>
            <w:r w:rsidRPr="003D7F92">
              <w:rPr>
                <w:rFonts w:ascii="Times New Roman" w:hAnsi="Times New Roman" w:cs="Times New Roman"/>
                <w:sz w:val="24"/>
                <w:szCs w:val="24"/>
              </w:rPr>
              <w:t>companha saco com alg</w:t>
            </w:r>
            <w:r w:rsidRPr="003D7F92">
              <w:rPr>
                <w:rFonts w:ascii="Times New Roman" w:hAnsi="Times New Roman" w:cs="Times New Roman"/>
                <w:sz w:val="24"/>
                <w:szCs w:val="24"/>
              </w:rPr>
              <w:t>o</w:t>
            </w:r>
            <w:r w:rsidRPr="003D7F92">
              <w:rPr>
                <w:rFonts w:ascii="Times New Roman" w:hAnsi="Times New Roman" w:cs="Times New Roman"/>
                <w:sz w:val="24"/>
                <w:szCs w:val="24"/>
              </w:rPr>
              <w:t>dão cru. Dimensão mínima: 530 x 850mm, capacidade aproximada de 100 litros.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07</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(01)</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017533960001150-03- (02)</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–(04)</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58059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54</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Hamper: Co</w:t>
            </w:r>
            <w:r w:rsidRPr="003D7F92">
              <w:rPr>
                <w:rFonts w:ascii="Times New Roman" w:hAnsi="Times New Roman" w:cs="Times New Roman"/>
                <w:sz w:val="24"/>
                <w:szCs w:val="24"/>
              </w:rPr>
              <w:t>n</w:t>
            </w:r>
            <w:r w:rsidRPr="003D7F92">
              <w:rPr>
                <w:rFonts w:ascii="Times New Roman" w:hAnsi="Times New Roman" w:cs="Times New Roman"/>
                <w:sz w:val="24"/>
                <w:szCs w:val="24"/>
              </w:rPr>
              <w:t>feccionado em aço/ferro pintado e rodízios, acomp</w:t>
            </w:r>
            <w:r w:rsidRPr="003D7F92">
              <w:rPr>
                <w:rFonts w:ascii="Times New Roman" w:hAnsi="Times New Roman" w:cs="Times New Roman"/>
                <w:sz w:val="24"/>
                <w:szCs w:val="24"/>
              </w:rPr>
              <w:t>a</w:t>
            </w:r>
            <w:r w:rsidRPr="003D7F92">
              <w:rPr>
                <w:rFonts w:ascii="Times New Roman" w:hAnsi="Times New Roman" w:cs="Times New Roman"/>
                <w:sz w:val="24"/>
                <w:szCs w:val="24"/>
              </w:rPr>
              <w:t>nha saco com algodão cru. Dimensão mínima: 530 x 850mm, capacidade apr</w:t>
            </w:r>
            <w:r w:rsidRPr="003D7F92">
              <w:rPr>
                <w:rFonts w:ascii="Times New Roman" w:hAnsi="Times New Roman" w:cs="Times New Roman"/>
                <w:sz w:val="24"/>
                <w:szCs w:val="24"/>
              </w:rPr>
              <w:t>o</w:t>
            </w:r>
            <w:r w:rsidRPr="003D7F92">
              <w:rPr>
                <w:rFonts w:ascii="Times New Roman" w:hAnsi="Times New Roman" w:cs="Times New Roman"/>
                <w:sz w:val="24"/>
                <w:szCs w:val="24"/>
              </w:rPr>
              <w:t>ximada de 100 litros.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017533960001140-01-(02)</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B9344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55</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soro: confecci</w:t>
            </w:r>
            <w:r w:rsidRPr="003D7F92">
              <w:rPr>
                <w:rFonts w:ascii="Times New Roman" w:hAnsi="Times New Roman" w:cs="Times New Roman"/>
                <w:sz w:val="24"/>
                <w:szCs w:val="24"/>
              </w:rPr>
              <w:t>o</w:t>
            </w:r>
            <w:r w:rsidRPr="003D7F92">
              <w:rPr>
                <w:rFonts w:ascii="Times New Roman" w:hAnsi="Times New Roman" w:cs="Times New Roman"/>
                <w:sz w:val="24"/>
                <w:szCs w:val="24"/>
              </w:rPr>
              <w:t>nado em aço/ferro pintado, com pedestal, pés de altura regulável por meio de man</w:t>
            </w:r>
            <w:r w:rsidRPr="003D7F92">
              <w:rPr>
                <w:rFonts w:ascii="Times New Roman" w:hAnsi="Times New Roman" w:cs="Times New Roman"/>
                <w:sz w:val="24"/>
                <w:szCs w:val="24"/>
              </w:rPr>
              <w:t>i</w:t>
            </w:r>
            <w:r w:rsidRPr="003D7F92">
              <w:rPr>
                <w:rFonts w:ascii="Times New Roman" w:hAnsi="Times New Roman" w:cs="Times New Roman"/>
                <w:sz w:val="24"/>
                <w:szCs w:val="24"/>
              </w:rPr>
              <w:t>pulo lateral com rosca, haste cromada com 4 ganchos, base tubular em forma de tripé, com pés providos de ponteiras plásticas, dime</w:t>
            </w:r>
            <w:r w:rsidRPr="003D7F92">
              <w:rPr>
                <w:rFonts w:ascii="Times New Roman" w:hAnsi="Times New Roman" w:cs="Times New Roman"/>
                <w:sz w:val="24"/>
                <w:szCs w:val="24"/>
              </w:rPr>
              <w:t>n</w:t>
            </w:r>
            <w:r w:rsidRPr="003D7F92">
              <w:rPr>
                <w:rFonts w:ascii="Times New Roman" w:hAnsi="Times New Roman" w:cs="Times New Roman"/>
                <w:sz w:val="24"/>
                <w:szCs w:val="24"/>
              </w:rPr>
              <w:t>sões: altura máxima 2,50 m x altura mínima 1,80 m.</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70</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 (30)</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017533960001150-02- (40)</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B9344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56</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Suporte de soro: especificação-Tipo pedestal altura regulável</w:t>
            </w:r>
          </w:p>
          <w:p w:rsidR="000B37BF" w:rsidRPr="003D7F92" w:rsidRDefault="000B37BF" w:rsidP="000D643E">
            <w:pPr>
              <w:pStyle w:val="Standard"/>
              <w:spacing w:after="0" w:line="240" w:lineRule="auto"/>
              <w:jc w:val="both"/>
              <w:rPr>
                <w:rFonts w:ascii="Times New Roman" w:hAnsi="Times New Roman" w:cs="Times New Roman"/>
                <w:sz w:val="24"/>
                <w:szCs w:val="24"/>
              </w:rPr>
            </w:pPr>
            <w:r w:rsidRPr="003D7F92">
              <w:rPr>
                <w:rFonts w:ascii="Times New Roman" w:hAnsi="Times New Roman" w:cs="Times New Roman"/>
                <w:sz w:val="24"/>
                <w:szCs w:val="24"/>
              </w:rPr>
              <w:t>Material de confecção: aço inoxidável</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017533960001160-02-(03)</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017533960001160-03(08)</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017533960001160-01- (05)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0B37BF" w:rsidRDefault="000B37BF"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0B37BF" w:rsidRPr="003D7F92" w:rsidTr="000D643E">
        <w:trPr>
          <w:trHeight w:val="611"/>
          <w:jc w:val="center"/>
        </w:trPr>
        <w:tc>
          <w:tcPr>
            <w:tcW w:w="77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B93441"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57</w:t>
            </w:r>
          </w:p>
        </w:tc>
        <w:tc>
          <w:tcPr>
            <w:tcW w:w="2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para soro: confe</w:t>
            </w:r>
            <w:r w:rsidRPr="003D7F92">
              <w:rPr>
                <w:rFonts w:ascii="Times New Roman" w:hAnsi="Times New Roman" w:cs="Times New Roman"/>
                <w:sz w:val="24"/>
                <w:szCs w:val="24"/>
              </w:rPr>
              <w:t>c</w:t>
            </w:r>
            <w:r w:rsidRPr="003D7F92">
              <w:rPr>
                <w:rFonts w:ascii="Times New Roman" w:hAnsi="Times New Roman" w:cs="Times New Roman"/>
                <w:sz w:val="24"/>
                <w:szCs w:val="24"/>
              </w:rPr>
              <w:t>cionado em aço/ferro pint</w:t>
            </w:r>
            <w:r w:rsidRPr="003D7F92">
              <w:rPr>
                <w:rFonts w:ascii="Times New Roman" w:hAnsi="Times New Roman" w:cs="Times New Roman"/>
                <w:sz w:val="24"/>
                <w:szCs w:val="24"/>
              </w:rPr>
              <w:t>a</w:t>
            </w:r>
            <w:r w:rsidRPr="003D7F92">
              <w:rPr>
                <w:rFonts w:ascii="Times New Roman" w:hAnsi="Times New Roman" w:cs="Times New Roman"/>
                <w:sz w:val="24"/>
                <w:szCs w:val="24"/>
              </w:rPr>
              <w:t>do, tipo parede, construído em tubos inox ou ferro pi</w:t>
            </w:r>
            <w:r w:rsidRPr="003D7F92">
              <w:rPr>
                <w:rFonts w:ascii="Times New Roman" w:hAnsi="Times New Roman" w:cs="Times New Roman"/>
                <w:sz w:val="24"/>
                <w:szCs w:val="24"/>
              </w:rPr>
              <w:t>n</w:t>
            </w:r>
            <w:r w:rsidRPr="003D7F92">
              <w:rPr>
                <w:rFonts w:ascii="Times New Roman" w:hAnsi="Times New Roman" w:cs="Times New Roman"/>
                <w:sz w:val="24"/>
                <w:szCs w:val="24"/>
              </w:rPr>
              <w:t>tado de 3/4” x 1,0mm, R</w:t>
            </w:r>
            <w:r w:rsidRPr="003D7F92">
              <w:rPr>
                <w:rFonts w:ascii="Times New Roman" w:hAnsi="Times New Roman" w:cs="Times New Roman"/>
                <w:sz w:val="24"/>
                <w:szCs w:val="24"/>
              </w:rPr>
              <w:t>e</w:t>
            </w:r>
            <w:r w:rsidRPr="003D7F92">
              <w:rPr>
                <w:rFonts w:ascii="Times New Roman" w:hAnsi="Times New Roman" w:cs="Times New Roman"/>
                <w:sz w:val="24"/>
                <w:szCs w:val="24"/>
              </w:rPr>
              <w:t>gulagem de até 180º. Haste com 60cm e 4 ganchos.</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10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15</w:t>
            </w:r>
          </w:p>
        </w:tc>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017533960001140-01-(15)</w:t>
            </w:r>
          </w:p>
        </w:tc>
        <w:tc>
          <w:tcPr>
            <w:tcW w:w="13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37BF" w:rsidRPr="003D7F92" w:rsidRDefault="000B37BF"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bl>
    <w:p w:rsidR="00C72555" w:rsidRPr="00EA28C5" w:rsidRDefault="00C72555" w:rsidP="000B37BF">
      <w:pPr>
        <w:jc w:val="both"/>
        <w:rPr>
          <w:rFonts w:ascii="Bookman Old Style" w:hAnsi="Bookman Old Style"/>
          <w:sz w:val="28"/>
          <w:szCs w:val="28"/>
        </w:rPr>
      </w:pPr>
    </w:p>
    <w:p w:rsidR="00C33EA3" w:rsidRPr="00094D58" w:rsidRDefault="00D949B6" w:rsidP="00C33EA3">
      <w:pPr>
        <w:pStyle w:val="SemEspaamento"/>
        <w:jc w:val="both"/>
        <w:rPr>
          <w:rFonts w:ascii="Times New Roman" w:hAnsi="Times New Roman" w:cs="Times New Roman"/>
          <w:b/>
          <w:sz w:val="24"/>
          <w:szCs w:val="24"/>
          <w:u w:val="single"/>
        </w:rPr>
      </w:pPr>
      <w:r>
        <w:rPr>
          <w:rFonts w:ascii="Bookman Old Style" w:hAnsi="Bookman Old Style"/>
          <w:sz w:val="28"/>
          <w:szCs w:val="28"/>
        </w:rPr>
        <w:t xml:space="preserve">b) </w:t>
      </w:r>
      <w:r w:rsidR="00C33EA3" w:rsidRPr="00013194">
        <w:rPr>
          <w:rFonts w:ascii="Times New Roman" w:hAnsi="Times New Roman" w:cs="Times New Roman"/>
          <w:b/>
          <w:sz w:val="24"/>
          <w:szCs w:val="24"/>
          <w:u w:val="single"/>
        </w:rPr>
        <w:t xml:space="preserve">PROCESSO Nº </w:t>
      </w:r>
      <w:r w:rsidR="00C33EA3">
        <w:rPr>
          <w:rFonts w:ascii="Times New Roman" w:hAnsi="Times New Roman" w:cs="Times New Roman"/>
          <w:b/>
          <w:sz w:val="24"/>
          <w:szCs w:val="24"/>
          <w:u w:val="single"/>
        </w:rPr>
        <w:t>7107</w:t>
      </w:r>
      <w:r w:rsidR="00C33EA3" w:rsidRPr="00013194">
        <w:rPr>
          <w:rFonts w:ascii="Times New Roman" w:hAnsi="Times New Roman" w:cs="Times New Roman"/>
          <w:b/>
          <w:sz w:val="24"/>
          <w:szCs w:val="24"/>
          <w:u w:val="single"/>
        </w:rPr>
        <w:t>/2018</w:t>
      </w:r>
      <w:r w:rsidR="00C33EA3">
        <w:rPr>
          <w:rFonts w:ascii="Times New Roman" w:hAnsi="Times New Roman" w:cs="Times New Roman"/>
          <w:b/>
          <w:sz w:val="24"/>
          <w:szCs w:val="24"/>
          <w:u w:val="single"/>
        </w:rPr>
        <w:t xml:space="preserve">, </w:t>
      </w:r>
      <w:r w:rsidR="00C33EA3" w:rsidRPr="00094D58">
        <w:rPr>
          <w:rFonts w:ascii="Times New Roman" w:hAnsi="Times New Roman" w:cs="Times New Roman"/>
          <w:b/>
          <w:sz w:val="24"/>
          <w:szCs w:val="24"/>
          <w:u w:val="single"/>
        </w:rPr>
        <w:t>Oficio nº SMS/146/2018, Do dia 20/09/2018:</w:t>
      </w:r>
    </w:p>
    <w:p w:rsidR="00C33EA3" w:rsidRDefault="00C33EA3" w:rsidP="00C33EA3">
      <w:pPr>
        <w:pStyle w:val="SemEspaamento"/>
        <w:ind w:firstLine="708"/>
        <w:jc w:val="both"/>
        <w:rPr>
          <w:rFonts w:ascii="Times New Roman" w:hAnsi="Times New Roman"/>
          <w:sz w:val="24"/>
          <w:szCs w:val="24"/>
        </w:rPr>
      </w:pPr>
    </w:p>
    <w:p w:rsidR="00C33EA3" w:rsidRPr="000A7AEA" w:rsidRDefault="00C33EA3" w:rsidP="00C33EA3">
      <w:pPr>
        <w:pStyle w:val="PargrafodaLista"/>
        <w:numPr>
          <w:ilvl w:val="0"/>
          <w:numId w:val="2"/>
        </w:numPr>
        <w:spacing w:after="0"/>
        <w:ind w:left="720"/>
        <w:jc w:val="both"/>
        <w:rPr>
          <w:rFonts w:ascii="Times New Roman" w:hAnsi="Times New Roman" w:cs="Times New Roman"/>
          <w:i/>
          <w:sz w:val="24"/>
          <w:szCs w:val="24"/>
        </w:rPr>
      </w:pPr>
      <w:r w:rsidRPr="000A7AEA">
        <w:rPr>
          <w:rFonts w:ascii="Times New Roman" w:hAnsi="Times New Roman" w:cs="Times New Roman"/>
          <w:b/>
          <w:sz w:val="24"/>
          <w:szCs w:val="24"/>
          <w:u w:val="single"/>
        </w:rPr>
        <w:t>A compra destes baseia-se através dos Processos e Propostas</w:t>
      </w:r>
      <w:r w:rsidRPr="000A7AEA">
        <w:rPr>
          <w:rFonts w:ascii="Times New Roman" w:hAnsi="Times New Roman" w:cs="Times New Roman"/>
          <w:i/>
          <w:sz w:val="24"/>
          <w:szCs w:val="24"/>
        </w:rPr>
        <w:t>:</w:t>
      </w:r>
    </w:p>
    <w:p w:rsidR="00C33EA3" w:rsidRPr="000A7AEA" w:rsidRDefault="00C33EA3" w:rsidP="00C33EA3">
      <w:pPr>
        <w:pStyle w:val="PargrafodaLista"/>
        <w:jc w:val="both"/>
        <w:rPr>
          <w:rFonts w:ascii="Times New Roman" w:hAnsi="Times New Roman" w:cs="Times New Roman"/>
          <w:i/>
          <w:sz w:val="24"/>
          <w:szCs w:val="24"/>
        </w:rPr>
      </w:pPr>
    </w:p>
    <w:tbl>
      <w:tblPr>
        <w:tblStyle w:val="Tabelacomgrade"/>
        <w:tblW w:w="0" w:type="auto"/>
        <w:tblInd w:w="720" w:type="dxa"/>
        <w:tblLook w:val="04A0"/>
      </w:tblPr>
      <w:tblGrid>
        <w:gridCol w:w="4274"/>
        <w:gridCol w:w="4274"/>
      </w:tblGrid>
      <w:tr w:rsidR="00C33EA3" w:rsidRPr="000A7AEA" w:rsidTr="000D643E">
        <w:tc>
          <w:tcPr>
            <w:tcW w:w="4274" w:type="dxa"/>
          </w:tcPr>
          <w:p w:rsidR="00C33EA3" w:rsidRPr="000A7AEA" w:rsidRDefault="00C33EA3" w:rsidP="000D643E">
            <w:pPr>
              <w:spacing w:line="276" w:lineRule="auto"/>
              <w:jc w:val="center"/>
              <w:rPr>
                <w:rFonts w:ascii="Times New Roman" w:hAnsi="Times New Roman"/>
                <w:b/>
                <w:sz w:val="24"/>
                <w:szCs w:val="24"/>
              </w:rPr>
            </w:pPr>
            <w:r w:rsidRPr="000A7AEA">
              <w:rPr>
                <w:rFonts w:ascii="Times New Roman" w:hAnsi="Times New Roman"/>
                <w:b/>
                <w:sz w:val="24"/>
                <w:szCs w:val="24"/>
              </w:rPr>
              <w:t>Nº PROPOSTA</w:t>
            </w:r>
          </w:p>
        </w:tc>
        <w:tc>
          <w:tcPr>
            <w:tcW w:w="4274" w:type="dxa"/>
          </w:tcPr>
          <w:p w:rsidR="00C33EA3" w:rsidRPr="000A7AEA" w:rsidRDefault="00C33EA3" w:rsidP="000D643E">
            <w:pPr>
              <w:spacing w:line="276" w:lineRule="auto"/>
              <w:jc w:val="center"/>
              <w:rPr>
                <w:rFonts w:ascii="Times New Roman" w:hAnsi="Times New Roman"/>
                <w:b/>
                <w:sz w:val="24"/>
                <w:szCs w:val="24"/>
              </w:rPr>
            </w:pPr>
            <w:r w:rsidRPr="000A7AEA">
              <w:rPr>
                <w:rFonts w:ascii="Times New Roman" w:hAnsi="Times New Roman"/>
                <w:b/>
                <w:sz w:val="24"/>
                <w:szCs w:val="24"/>
              </w:rPr>
              <w:t>Investimento</w:t>
            </w:r>
          </w:p>
        </w:tc>
      </w:tr>
      <w:tr w:rsidR="00C33EA3" w:rsidRPr="000A7AEA" w:rsidTr="000D643E">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396000/1170-03</w:t>
            </w:r>
          </w:p>
        </w:tc>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Atenção Básica</w:t>
            </w:r>
          </w:p>
        </w:tc>
      </w:tr>
      <w:tr w:rsidR="00C33EA3" w:rsidRPr="000A7AEA" w:rsidTr="000D643E">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396000/1170-04</w:t>
            </w:r>
          </w:p>
        </w:tc>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Atenção Básica</w:t>
            </w:r>
          </w:p>
        </w:tc>
      </w:tr>
      <w:tr w:rsidR="00C33EA3" w:rsidRPr="000A7AEA" w:rsidTr="000D643E">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396000/1170-09</w:t>
            </w:r>
          </w:p>
        </w:tc>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Atenção Básica</w:t>
            </w:r>
          </w:p>
        </w:tc>
      </w:tr>
      <w:tr w:rsidR="00C33EA3" w:rsidRPr="000A7AEA" w:rsidTr="000D643E">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396000/1170-06</w:t>
            </w:r>
          </w:p>
        </w:tc>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Hospital Municipal</w:t>
            </w:r>
          </w:p>
        </w:tc>
      </w:tr>
      <w:tr w:rsidR="00C33EA3" w:rsidRPr="000A7AEA" w:rsidTr="000D643E">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01753. 396000/1170-02</w:t>
            </w:r>
          </w:p>
        </w:tc>
        <w:tc>
          <w:tcPr>
            <w:tcW w:w="4274" w:type="dxa"/>
          </w:tcPr>
          <w:p w:rsidR="00C33EA3" w:rsidRPr="000A7AEA" w:rsidRDefault="00C33EA3" w:rsidP="000D643E">
            <w:pPr>
              <w:pStyle w:val="PargrafodaLista"/>
              <w:numPr>
                <w:ilvl w:val="0"/>
                <w:numId w:val="2"/>
              </w:numPr>
              <w:spacing w:after="0"/>
              <w:ind w:left="0" w:firstLine="0"/>
              <w:jc w:val="both"/>
              <w:rPr>
                <w:rFonts w:ascii="Times New Roman" w:hAnsi="Times New Roman" w:cs="Times New Roman"/>
                <w:sz w:val="24"/>
                <w:szCs w:val="24"/>
              </w:rPr>
            </w:pPr>
            <w:r w:rsidRPr="000A7AEA">
              <w:rPr>
                <w:rFonts w:ascii="Times New Roman" w:hAnsi="Times New Roman" w:cs="Times New Roman"/>
                <w:sz w:val="24"/>
                <w:szCs w:val="24"/>
              </w:rPr>
              <w:t>Hospital Municipal</w:t>
            </w:r>
          </w:p>
        </w:tc>
      </w:tr>
    </w:tbl>
    <w:p w:rsidR="00C33EA3" w:rsidRDefault="00C33EA3" w:rsidP="00C33EA3">
      <w:pPr>
        <w:pStyle w:val="SemEspaamento"/>
        <w:ind w:firstLine="708"/>
        <w:jc w:val="both"/>
        <w:rPr>
          <w:rFonts w:ascii="Times New Roman" w:hAnsi="Times New Roman"/>
          <w:sz w:val="24"/>
          <w:szCs w:val="24"/>
        </w:rPr>
      </w:pPr>
    </w:p>
    <w:tbl>
      <w:tblPr>
        <w:tblW w:w="9894" w:type="dxa"/>
        <w:tblInd w:w="-572" w:type="dxa"/>
        <w:tblLayout w:type="fixed"/>
        <w:tblCellMar>
          <w:left w:w="10" w:type="dxa"/>
          <w:right w:w="10" w:type="dxa"/>
        </w:tblCellMar>
        <w:tblLook w:val="0000"/>
      </w:tblPr>
      <w:tblGrid>
        <w:gridCol w:w="709"/>
        <w:gridCol w:w="3232"/>
        <w:gridCol w:w="737"/>
        <w:gridCol w:w="709"/>
        <w:gridCol w:w="2948"/>
        <w:gridCol w:w="1559"/>
      </w:tblGrid>
      <w:tr w:rsidR="00C33EA3" w:rsidRPr="003D7F92" w:rsidTr="000D643E">
        <w:trPr>
          <w:trHeight w:val="473"/>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item</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Especificação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b/>
                <w:bCs/>
                <w:sz w:val="24"/>
                <w:szCs w:val="24"/>
              </w:rPr>
            </w:pPr>
            <w:r w:rsidRPr="003D7F92">
              <w:rPr>
                <w:rFonts w:ascii="Times New Roman" w:hAnsi="Times New Roman" w:cs="Times New Roman"/>
                <w:b/>
                <w:bCs/>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Qtd</w:t>
            </w:r>
          </w:p>
          <w:p w:rsidR="00C33EA3" w:rsidRPr="003D7F92" w:rsidRDefault="00C33EA3" w:rsidP="000D643E">
            <w:pPr>
              <w:pStyle w:val="SemEspaamento"/>
              <w:jc w:val="center"/>
              <w:rPr>
                <w:rFonts w:ascii="Times New Roman" w:hAnsi="Times New Roman" w:cs="Times New Roman"/>
                <w:b/>
                <w:bCs/>
                <w:sz w:val="24"/>
                <w:szCs w:val="24"/>
              </w:rPr>
            </w:pP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Emenda Parlamentar</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Unidade de Saúde</w:t>
            </w:r>
          </w:p>
          <w:p w:rsidR="00C33EA3" w:rsidRPr="003D7F92" w:rsidRDefault="00C33EA3" w:rsidP="000D643E">
            <w:pPr>
              <w:pStyle w:val="SemEspaamento"/>
              <w:jc w:val="center"/>
              <w:rPr>
                <w:rFonts w:ascii="Times New Roman" w:hAnsi="Times New Roman" w:cs="Times New Roman"/>
                <w:b/>
                <w:bCs/>
                <w:sz w:val="24"/>
                <w:szCs w:val="24"/>
              </w:rPr>
            </w:pPr>
            <w:r w:rsidRPr="003D7F92">
              <w:rPr>
                <w:rFonts w:ascii="Times New Roman" w:hAnsi="Times New Roman" w:cs="Times New Roman"/>
                <w:b/>
                <w:bCs/>
                <w:sz w:val="24"/>
                <w:szCs w:val="24"/>
              </w:rPr>
              <w:t>Destinação</w:t>
            </w:r>
          </w:p>
        </w:tc>
      </w:tr>
      <w:tr w:rsidR="00C33EA3" w:rsidRPr="003D7F92" w:rsidTr="000D643E">
        <w:trPr>
          <w:trHeight w:val="40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01</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Armário vitrine: Especificação-número de portas 02 portas</w:t>
            </w:r>
          </w:p>
          <w:p w:rsidR="00C33EA3" w:rsidRPr="003D7F92" w:rsidRDefault="00C33EA3"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material de confecção aço / ferro pintado-laterais de vidro-possui</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(01)</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 (01)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C33EA3" w:rsidRPr="003D7F92" w:rsidTr="000D643E">
        <w:trPr>
          <w:trHeight w:val="85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04</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rPr>
                <w:rFonts w:ascii="Times New Roman" w:hAnsi="Times New Roman"/>
                <w:szCs w:val="24"/>
              </w:rPr>
            </w:pPr>
            <w:r w:rsidRPr="003D7F92">
              <w:rPr>
                <w:rFonts w:ascii="Times New Roman" w:hAnsi="Times New Roman"/>
                <w:szCs w:val="24"/>
              </w:rPr>
              <w:t>arquivo material de confecção/ gavetas aço/ de 3 a 4 gavetas-deslizamento da gaveta trilho telescópico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05</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(04)</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 (01)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w:t>
            </w:r>
            <w:r>
              <w:rPr>
                <w:rFonts w:ascii="Times New Roman" w:hAnsi="Times New Roman" w:cs="Times New Roman"/>
                <w:sz w:val="24"/>
                <w:szCs w:val="24"/>
              </w:rPr>
              <w:t xml:space="preserve"> </w:t>
            </w:r>
            <w:r w:rsidRPr="003D7F92">
              <w:rPr>
                <w:rFonts w:ascii="Times New Roman" w:hAnsi="Times New Roman" w:cs="Times New Roman"/>
                <w:sz w:val="24"/>
                <w:szCs w:val="24"/>
              </w:rPr>
              <w:t>302</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-303</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C33EA3" w:rsidRPr="003D7F92" w:rsidTr="000D643E">
        <w:trPr>
          <w:trHeight w:val="101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05</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Balde a pedal especificação-Capacidade de 30 a 49 litros; -Material de confecção- polipropileno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017533960001170-04-(12)</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PSF-302</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303</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C33EA3" w:rsidRPr="003D7F92" w:rsidTr="000D643E">
        <w:trPr>
          <w:trHeight w:val="72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06</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rPr>
                <w:rFonts w:ascii="Times New Roman" w:hAnsi="Times New Roman" w:cs="Times New Roman"/>
                <w:color w:val="auto"/>
                <w:sz w:val="24"/>
                <w:szCs w:val="24"/>
              </w:rPr>
            </w:pPr>
            <w:r w:rsidRPr="003D7F92">
              <w:rPr>
                <w:rFonts w:ascii="Times New Roman" w:hAnsi="Times New Roman" w:cs="Times New Roman"/>
                <w:color w:val="auto"/>
                <w:sz w:val="24"/>
                <w:szCs w:val="24"/>
              </w:rPr>
              <w:t>Balde para lixeira: especificação-Capacidade de 11 a 20 litros; -Material de confecção- aço/ferro</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017533960001170-04(03)</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C33EA3" w:rsidRPr="003D7F92" w:rsidTr="000D643E">
        <w:trPr>
          <w:trHeight w:val="58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07</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Biombo triplo-material de co</w:t>
            </w:r>
            <w:r w:rsidRPr="003D7F92">
              <w:rPr>
                <w:rFonts w:ascii="Times New Roman" w:hAnsi="Times New Roman" w:cs="Times New Roman"/>
                <w:sz w:val="24"/>
                <w:szCs w:val="24"/>
              </w:rPr>
              <w:t>n</w:t>
            </w:r>
            <w:r w:rsidRPr="003D7F92">
              <w:rPr>
                <w:rFonts w:ascii="Times New Roman" w:hAnsi="Times New Roman" w:cs="Times New Roman"/>
                <w:sz w:val="24"/>
                <w:szCs w:val="24"/>
              </w:rPr>
              <w:t>fecção-aço/ferro pintado-com rodízios.</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017533960001170-04(15)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p>
        </w:tc>
      </w:tr>
      <w:tr w:rsidR="00C33EA3" w:rsidRPr="003D7F92" w:rsidTr="000D643E">
        <w:trPr>
          <w:trHeight w:val="72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15</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Braçadeira para injeção: especificação-Material de confecção aço inoxidável-Apoio do braço aço inoxidável-Tipo pedestal altura regulável</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C33EA3" w:rsidRPr="003D7F92" w:rsidTr="000D643E">
        <w:trPr>
          <w:trHeight w:val="59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19</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Cadeira para coleta de sangue: especificação-Material de confecção aço / ferro pintado-Braçadeira regulável</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 (01)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C33EA3" w:rsidRPr="003D7F92" w:rsidTr="000D643E">
        <w:trPr>
          <w:trHeight w:val="48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23</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jc w:val="both"/>
              <w:rPr>
                <w:rFonts w:ascii="Times New Roman" w:hAnsi="Times New Roman"/>
                <w:szCs w:val="24"/>
              </w:rPr>
            </w:pPr>
            <w:r w:rsidRPr="003D7F92">
              <w:rPr>
                <w:rFonts w:ascii="Times New Roman" w:hAnsi="Times New Roman"/>
                <w:szCs w:val="24"/>
              </w:rPr>
              <w:t>Cama PPP com movimentos de elevação de leito. Apoio de pernas removível, apoio de coxas, calcanhar, munheque</w:t>
            </w:r>
            <w:r w:rsidRPr="003D7F92">
              <w:rPr>
                <w:rFonts w:ascii="Times New Roman" w:hAnsi="Times New Roman"/>
                <w:szCs w:val="24"/>
              </w:rPr>
              <w:t>i</w:t>
            </w:r>
            <w:r w:rsidRPr="003D7F92">
              <w:rPr>
                <w:rFonts w:ascii="Times New Roman" w:hAnsi="Times New Roman"/>
                <w:szCs w:val="24"/>
              </w:rPr>
              <w:t>ras e dispositivo</w:t>
            </w:r>
          </w:p>
          <w:p w:rsidR="00C33EA3" w:rsidRPr="003D7F92" w:rsidRDefault="00C33EA3" w:rsidP="000D643E">
            <w:pPr>
              <w:jc w:val="both"/>
              <w:rPr>
                <w:rFonts w:ascii="Times New Roman" w:hAnsi="Times New Roman"/>
                <w:szCs w:val="24"/>
              </w:rPr>
            </w:pPr>
            <w:r w:rsidRPr="003D7F92">
              <w:rPr>
                <w:rFonts w:ascii="Times New Roman" w:hAnsi="Times New Roman"/>
                <w:szCs w:val="24"/>
              </w:rPr>
              <w:t>para coleta de liquídos. Base dividida em no mínimo 4 s</w:t>
            </w:r>
            <w:r w:rsidRPr="003D7F92">
              <w:rPr>
                <w:rFonts w:ascii="Times New Roman" w:hAnsi="Times New Roman"/>
                <w:szCs w:val="24"/>
              </w:rPr>
              <w:t>e</w:t>
            </w:r>
            <w:r w:rsidRPr="003D7F92">
              <w:rPr>
                <w:rFonts w:ascii="Times New Roman" w:hAnsi="Times New Roman"/>
                <w:szCs w:val="24"/>
              </w:rPr>
              <w:t>ções: dorso, assento, perneiras e complemento da perneira removível. Com</w:t>
            </w:r>
          </w:p>
          <w:p w:rsidR="00C33EA3" w:rsidRPr="003D7F92" w:rsidRDefault="00C33EA3" w:rsidP="000D643E">
            <w:pPr>
              <w:jc w:val="both"/>
              <w:rPr>
                <w:rFonts w:ascii="Times New Roman" w:hAnsi="Times New Roman"/>
                <w:szCs w:val="24"/>
              </w:rPr>
            </w:pPr>
            <w:r w:rsidRPr="003D7F92">
              <w:rPr>
                <w:rFonts w:ascii="Times New Roman" w:hAnsi="Times New Roman"/>
                <w:szCs w:val="24"/>
              </w:rPr>
              <w:t>rodízios de no mínimo 6 pol</w:t>
            </w:r>
            <w:r w:rsidRPr="003D7F92">
              <w:rPr>
                <w:rFonts w:ascii="Times New Roman" w:hAnsi="Times New Roman"/>
                <w:szCs w:val="24"/>
              </w:rPr>
              <w:t>e</w:t>
            </w:r>
            <w:r w:rsidRPr="003D7F92">
              <w:rPr>
                <w:rFonts w:ascii="Times New Roman" w:hAnsi="Times New Roman"/>
                <w:szCs w:val="24"/>
              </w:rPr>
              <w:t>gadas de diâmetro. Com gr</w:t>
            </w:r>
            <w:r w:rsidRPr="003D7F92">
              <w:rPr>
                <w:rFonts w:ascii="Times New Roman" w:hAnsi="Times New Roman"/>
                <w:szCs w:val="24"/>
              </w:rPr>
              <w:t>a</w:t>
            </w:r>
            <w:r w:rsidRPr="003D7F92">
              <w:rPr>
                <w:rFonts w:ascii="Times New Roman" w:hAnsi="Times New Roman"/>
                <w:szCs w:val="24"/>
              </w:rPr>
              <w:t>des na região do dorso, injet</w:t>
            </w:r>
            <w:r w:rsidRPr="003D7F92">
              <w:rPr>
                <w:rFonts w:ascii="Times New Roman" w:hAnsi="Times New Roman"/>
                <w:szCs w:val="24"/>
              </w:rPr>
              <w:t>a</w:t>
            </w:r>
            <w:r w:rsidRPr="003D7F92">
              <w:rPr>
                <w:rFonts w:ascii="Times New Roman" w:hAnsi="Times New Roman"/>
                <w:szCs w:val="24"/>
              </w:rPr>
              <w:t>das e com acabamento pintado em</w:t>
            </w:r>
          </w:p>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poliuretanos. Capacidade m</w:t>
            </w:r>
            <w:r w:rsidRPr="003D7F92">
              <w:rPr>
                <w:rFonts w:ascii="Times New Roman" w:hAnsi="Times New Roman" w:cs="Times New Roman"/>
                <w:sz w:val="24"/>
                <w:szCs w:val="24"/>
              </w:rPr>
              <w:t>í</w:t>
            </w:r>
            <w:r w:rsidRPr="003D7F92">
              <w:rPr>
                <w:rFonts w:ascii="Times New Roman" w:hAnsi="Times New Roman" w:cs="Times New Roman"/>
                <w:sz w:val="24"/>
                <w:szCs w:val="24"/>
              </w:rPr>
              <w:t>nima de 120 kg. Acompanha colchão compatível com as dimensões da cama.</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017533960001170-02-(01)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C33EA3" w:rsidRPr="003D7F92" w:rsidTr="000D643E">
        <w:trPr>
          <w:trHeight w:val="1200"/>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0D643E"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24</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jc w:val="both"/>
              <w:rPr>
                <w:rFonts w:ascii="Times New Roman" w:hAnsi="Times New Roman"/>
                <w:szCs w:val="24"/>
              </w:rPr>
            </w:pPr>
            <w:r w:rsidRPr="003D7F92">
              <w:rPr>
                <w:rFonts w:ascii="Times New Roman" w:hAnsi="Times New Roman"/>
                <w:szCs w:val="24"/>
              </w:rPr>
              <w:t>cama hospitalar: tipo fawler mecânica, aplicação adulto-rodízios possui-colchão hosp</w:t>
            </w:r>
            <w:r w:rsidRPr="003D7F92">
              <w:rPr>
                <w:rFonts w:ascii="Times New Roman" w:hAnsi="Times New Roman"/>
                <w:szCs w:val="24"/>
              </w:rPr>
              <w:t>i</w:t>
            </w:r>
            <w:r w:rsidRPr="003D7F92">
              <w:rPr>
                <w:rFonts w:ascii="Times New Roman" w:hAnsi="Times New Roman"/>
                <w:szCs w:val="24"/>
              </w:rPr>
              <w:t>talar mínimo d 28-material de confecção -estrutura/leito em chapa aço / ferro pintado-acionamento por manivelas 03-cabeceira / peseira poliur</w:t>
            </w:r>
            <w:r w:rsidRPr="003D7F92">
              <w:rPr>
                <w:rFonts w:ascii="Times New Roman" w:hAnsi="Times New Roman"/>
                <w:szCs w:val="24"/>
              </w:rPr>
              <w:t>e</w:t>
            </w:r>
            <w:r w:rsidRPr="003D7F92">
              <w:rPr>
                <w:rFonts w:ascii="Times New Roman" w:hAnsi="Times New Roman"/>
                <w:szCs w:val="24"/>
              </w:rPr>
              <w:t>tano / similar</w:t>
            </w:r>
          </w:p>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grades laterais aço inoxidável</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20</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017533960001170-02-(20)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C33EA3" w:rsidRPr="003D7F92" w:rsidTr="00E358E7">
        <w:trPr>
          <w:trHeight w:val="6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25</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Carro de curativos: especificação-Material de confecção aço inoxidável-Acessório(s): balde e bacia</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33EA3"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p w:rsidR="00C33EA3" w:rsidRPr="003D7F92"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 xml:space="preserve"> 304</w:t>
            </w:r>
          </w:p>
        </w:tc>
      </w:tr>
      <w:tr w:rsidR="00C33EA3" w:rsidRPr="003D7F92" w:rsidTr="00A46E78">
        <w:trPr>
          <w:trHeight w:val="56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A46E78"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29</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A46E78"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Carro Maca Simples: confe</w:t>
            </w:r>
            <w:r w:rsidRPr="003D7F92">
              <w:rPr>
                <w:rFonts w:ascii="Times New Roman" w:hAnsi="Times New Roman" w:cs="Times New Roman"/>
                <w:sz w:val="24"/>
                <w:szCs w:val="24"/>
              </w:rPr>
              <w:t>c</w:t>
            </w:r>
            <w:r w:rsidRPr="003D7F92">
              <w:rPr>
                <w:rFonts w:ascii="Times New Roman" w:hAnsi="Times New Roman" w:cs="Times New Roman"/>
                <w:sz w:val="24"/>
                <w:szCs w:val="24"/>
              </w:rPr>
              <w:t>cionado em aço/ferro pintado, com grades laterais, sem s</w:t>
            </w:r>
            <w:r w:rsidRPr="003D7F92">
              <w:rPr>
                <w:rFonts w:ascii="Times New Roman" w:hAnsi="Times New Roman" w:cs="Times New Roman"/>
                <w:sz w:val="24"/>
                <w:szCs w:val="24"/>
              </w:rPr>
              <w:t>u</w:t>
            </w:r>
            <w:r w:rsidRPr="003D7F92">
              <w:rPr>
                <w:rFonts w:ascii="Times New Roman" w:hAnsi="Times New Roman" w:cs="Times New Roman"/>
                <w:sz w:val="24"/>
                <w:szCs w:val="24"/>
              </w:rPr>
              <w:t>porte para soro, com cabeceira regulável manual, rodízio de 5``, dimensões mínimas 1,90X 0,55X 0,85 metros, cor branco, com colchonete revestido com material impermeável.</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33EA3"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PSF- 301</w:t>
            </w:r>
          </w:p>
          <w:p w:rsidR="00C33EA3" w:rsidRPr="003D7F92"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PSF</w:t>
            </w:r>
            <w:r w:rsidRPr="003D7F92">
              <w:rPr>
                <w:rFonts w:ascii="Times New Roman" w:hAnsi="Times New Roman" w:cs="Times New Roman"/>
                <w:sz w:val="24"/>
                <w:szCs w:val="24"/>
              </w:rPr>
              <w:t>304</w:t>
            </w:r>
          </w:p>
        </w:tc>
      </w:tr>
      <w:tr w:rsidR="00C33EA3" w:rsidRPr="003D7F92" w:rsidTr="000D643E">
        <w:trPr>
          <w:trHeight w:val="1121"/>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31</w:t>
            </w:r>
          </w:p>
        </w:tc>
        <w:tc>
          <w:tcPr>
            <w:tcW w:w="3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Carro para material de limpeza: especificação-Material de confecção polipropileno-Balde espremedor possui; kit c/ mops líquido e pó, placa sinaliz. E pá: possui-Saco de vinil: possui</w:t>
            </w:r>
          </w:p>
        </w:tc>
        <w:tc>
          <w:tcPr>
            <w:tcW w:w="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35</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Escada com 02 degraus: co</w:t>
            </w:r>
            <w:r w:rsidRPr="003D7F92">
              <w:rPr>
                <w:rFonts w:ascii="Times New Roman" w:hAnsi="Times New Roman" w:cs="Times New Roman"/>
                <w:sz w:val="24"/>
                <w:szCs w:val="24"/>
              </w:rPr>
              <w:t>n</w:t>
            </w:r>
            <w:r w:rsidRPr="003D7F92">
              <w:rPr>
                <w:rFonts w:ascii="Times New Roman" w:hAnsi="Times New Roman" w:cs="Times New Roman"/>
                <w:sz w:val="24"/>
                <w:szCs w:val="24"/>
              </w:rPr>
              <w:t xml:space="preserve">feccionada em aço inoxidável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017533960001170-03- (01)</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0175339600011170-04-(01)</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0175339600011170-09 (01)</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PSF-302</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36</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Estante: capacidade/prateleiras mínimo de 100KG/06 pratele</w:t>
            </w:r>
            <w:r w:rsidRPr="003D7F92">
              <w:rPr>
                <w:rFonts w:ascii="Times New Roman" w:hAnsi="Times New Roman" w:cs="Times New Roman"/>
                <w:sz w:val="24"/>
                <w:szCs w:val="24"/>
              </w:rPr>
              <w:t>i</w:t>
            </w:r>
            <w:r w:rsidRPr="003D7F92">
              <w:rPr>
                <w:rFonts w:ascii="Times New Roman" w:hAnsi="Times New Roman" w:cs="Times New Roman"/>
                <w:sz w:val="24"/>
                <w:szCs w:val="24"/>
              </w:rPr>
              <w:t>ras, com reforço-</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06</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 (03)</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 (02)</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PSF-304</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37</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Longarina: com número de assento de 03 lugares e asse</w:t>
            </w:r>
            <w:r w:rsidRPr="003D7F92">
              <w:rPr>
                <w:rFonts w:ascii="Times New Roman" w:hAnsi="Times New Roman" w:cs="Times New Roman"/>
                <w:sz w:val="24"/>
                <w:szCs w:val="24"/>
              </w:rPr>
              <w:t>n</w:t>
            </w:r>
            <w:r w:rsidRPr="003D7F92">
              <w:rPr>
                <w:rFonts w:ascii="Times New Roman" w:hAnsi="Times New Roman" w:cs="Times New Roman"/>
                <w:sz w:val="24"/>
                <w:szCs w:val="24"/>
              </w:rPr>
              <w:t>to/encosto de polipropileno-.</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13</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 (12)</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C33EA3" w:rsidRPr="003D7F92" w:rsidTr="00BF2905">
        <w:trPr>
          <w:trHeight w:val="611"/>
        </w:trPr>
        <w:tc>
          <w:tcPr>
            <w:tcW w:w="70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BF2905"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58</w:t>
            </w:r>
          </w:p>
        </w:tc>
        <w:tc>
          <w:tcPr>
            <w:tcW w:w="32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de escritório: material de confecção-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comp</w:t>
            </w:r>
            <w:r w:rsidRPr="003D7F92">
              <w:rPr>
                <w:rFonts w:ascii="Times New Roman" w:hAnsi="Times New Roman" w:cs="Times New Roman"/>
                <w:sz w:val="24"/>
                <w:szCs w:val="24"/>
              </w:rPr>
              <w:t>o</w:t>
            </w:r>
            <w:r w:rsidRPr="003D7F92">
              <w:rPr>
                <w:rFonts w:ascii="Times New Roman" w:hAnsi="Times New Roman" w:cs="Times New Roman"/>
                <w:sz w:val="24"/>
                <w:szCs w:val="24"/>
              </w:rPr>
              <w:t>sição- simples- divisões- si</w:t>
            </w:r>
            <w:r w:rsidRPr="003D7F92">
              <w:rPr>
                <w:rFonts w:ascii="Times New Roman" w:hAnsi="Times New Roman" w:cs="Times New Roman"/>
                <w:sz w:val="24"/>
                <w:szCs w:val="24"/>
              </w:rPr>
              <w:t>m</w:t>
            </w:r>
            <w:r w:rsidRPr="003D7F92">
              <w:rPr>
                <w:rFonts w:ascii="Times New Roman" w:hAnsi="Times New Roman" w:cs="Times New Roman"/>
                <w:sz w:val="24"/>
                <w:szCs w:val="24"/>
              </w:rPr>
              <w:t>ples</w:t>
            </w:r>
          </w:p>
        </w:tc>
        <w:tc>
          <w:tcPr>
            <w:tcW w:w="7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tc>
        <w:tc>
          <w:tcPr>
            <w:tcW w:w="1559" w:type="dxa"/>
            <w:tcBorders>
              <w:left w:val="single" w:sz="4" w:space="0" w:color="00000A"/>
              <w:bottom w:val="single" w:sz="4" w:space="0" w:color="00000A"/>
              <w:right w:val="single" w:sz="4" w:space="0" w:color="00000A"/>
            </w:tcBorders>
            <w:shd w:val="clear" w:color="auto" w:fill="auto"/>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38</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de escritório: compos</w:t>
            </w:r>
            <w:r w:rsidRPr="003D7F92">
              <w:rPr>
                <w:rFonts w:ascii="Times New Roman" w:hAnsi="Times New Roman" w:cs="Times New Roman"/>
                <w:sz w:val="24"/>
                <w:szCs w:val="24"/>
              </w:rPr>
              <w:t>i</w:t>
            </w:r>
            <w:r w:rsidRPr="003D7F92">
              <w:rPr>
                <w:rFonts w:ascii="Times New Roman" w:hAnsi="Times New Roman" w:cs="Times New Roman"/>
                <w:sz w:val="24"/>
                <w:szCs w:val="24"/>
              </w:rPr>
              <w:t>ção formato em L, material da tampa em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divisões de 02 -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017533960001170-02-(02)</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364B87"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39</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computador: Base madeira/MDP/MDF/similar, -material de confecção made</w:t>
            </w:r>
            <w:r w:rsidRPr="003D7F92">
              <w:rPr>
                <w:rFonts w:ascii="Times New Roman" w:hAnsi="Times New Roman" w:cs="Times New Roman"/>
                <w:sz w:val="24"/>
                <w:szCs w:val="24"/>
              </w:rPr>
              <w:t>i</w:t>
            </w:r>
            <w:r w:rsidRPr="003D7F92">
              <w:rPr>
                <w:rFonts w:ascii="Times New Roman" w:hAnsi="Times New Roman" w:cs="Times New Roman"/>
                <w:sz w:val="24"/>
                <w:szCs w:val="24"/>
              </w:rPr>
              <w:t>ra/MDP/MDF/similar,- div</w:t>
            </w:r>
            <w:r w:rsidRPr="003D7F92">
              <w:rPr>
                <w:rFonts w:ascii="Times New Roman" w:hAnsi="Times New Roman" w:cs="Times New Roman"/>
                <w:sz w:val="24"/>
                <w:szCs w:val="24"/>
              </w:rPr>
              <w:t>i</w:t>
            </w:r>
            <w:r w:rsidRPr="003D7F92">
              <w:rPr>
                <w:rFonts w:ascii="Times New Roman" w:hAnsi="Times New Roman" w:cs="Times New Roman"/>
                <w:sz w:val="24"/>
                <w:szCs w:val="24"/>
              </w:rPr>
              <w:t>sões de 03 a 04 gavetas, com suporte de CPU, teclado e i</w:t>
            </w:r>
            <w:r w:rsidRPr="003D7F92">
              <w:rPr>
                <w:rFonts w:ascii="Times New Roman" w:hAnsi="Times New Roman" w:cs="Times New Roman"/>
                <w:sz w:val="24"/>
                <w:szCs w:val="24"/>
              </w:rPr>
              <w:t>m</w:t>
            </w:r>
            <w:r w:rsidRPr="003D7F92">
              <w:rPr>
                <w:rFonts w:ascii="Times New Roman" w:hAnsi="Times New Roman" w:cs="Times New Roman"/>
                <w:sz w:val="24"/>
                <w:szCs w:val="24"/>
              </w:rPr>
              <w:t xml:space="preserve">pressora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14</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017533960001170-06-(08)</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017533960001170-09-(01)</w:t>
            </w:r>
          </w:p>
        </w:tc>
        <w:tc>
          <w:tcPr>
            <w:tcW w:w="1559" w:type="dxa"/>
            <w:tcBorders>
              <w:left w:val="single" w:sz="4" w:space="0" w:color="00000A"/>
              <w:bottom w:val="single" w:sz="4" w:space="0" w:color="00000A"/>
              <w:right w:val="single" w:sz="4" w:space="0" w:color="00000A"/>
            </w:tcBorders>
            <w:shd w:val="clear" w:color="auto" w:fill="FFFFFF"/>
          </w:tcPr>
          <w:p w:rsidR="00C33EA3"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PSF-302</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303</w:t>
            </w:r>
          </w:p>
          <w:p w:rsidR="00C33EA3"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304</w:t>
            </w:r>
          </w:p>
          <w:p w:rsidR="00C33EA3" w:rsidRPr="003D7F92" w:rsidRDefault="00C33EA3" w:rsidP="000D643E">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PSF </w:t>
            </w:r>
            <w:r w:rsidRPr="003D7F92">
              <w:rPr>
                <w:rFonts w:ascii="Times New Roman" w:hAnsi="Times New Roman" w:cs="Times New Roman"/>
                <w:sz w:val="24"/>
                <w:szCs w:val="24"/>
              </w:rPr>
              <w:t>305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HMP</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CS</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2A4202"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40</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Mesa para Impressora: Estr</w:t>
            </w:r>
            <w:r w:rsidRPr="003D7F92">
              <w:rPr>
                <w:rFonts w:ascii="Times New Roman" w:hAnsi="Times New Roman" w:cs="Times New Roman"/>
                <w:sz w:val="24"/>
                <w:szCs w:val="24"/>
              </w:rPr>
              <w:t>u</w:t>
            </w:r>
            <w:r w:rsidRPr="003D7F92">
              <w:rPr>
                <w:rFonts w:ascii="Times New Roman" w:hAnsi="Times New Roman" w:cs="Times New Roman"/>
                <w:sz w:val="24"/>
                <w:szCs w:val="24"/>
              </w:rPr>
              <w:t>tura em aço/ferro pintado pr</w:t>
            </w:r>
            <w:r w:rsidRPr="003D7F92">
              <w:rPr>
                <w:rFonts w:ascii="Times New Roman" w:hAnsi="Times New Roman" w:cs="Times New Roman"/>
                <w:sz w:val="24"/>
                <w:szCs w:val="24"/>
              </w:rPr>
              <w:t>e</w:t>
            </w:r>
            <w:r w:rsidRPr="003D7F92">
              <w:rPr>
                <w:rFonts w:ascii="Times New Roman" w:hAnsi="Times New Roman" w:cs="Times New Roman"/>
                <w:sz w:val="24"/>
                <w:szCs w:val="24"/>
              </w:rPr>
              <w:t>to, tampo em made</w:t>
            </w:r>
            <w:r w:rsidRPr="003D7F92">
              <w:rPr>
                <w:rFonts w:ascii="Times New Roman" w:hAnsi="Times New Roman" w:cs="Times New Roman"/>
                <w:sz w:val="24"/>
                <w:szCs w:val="24"/>
              </w:rPr>
              <w:t>i</w:t>
            </w:r>
            <w:r w:rsidRPr="003D7F92">
              <w:rPr>
                <w:rFonts w:ascii="Times New Roman" w:hAnsi="Times New Roman" w:cs="Times New Roman"/>
                <w:sz w:val="24"/>
                <w:szCs w:val="24"/>
              </w:rPr>
              <w:t xml:space="preserve">ra/MDP/MDF/Similar </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2A4202"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16</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017533960001170-03-(05)</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017533960001170-04-(04)</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017533960001170-06-(06)</w:t>
            </w:r>
          </w:p>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017533960001170-09-(01)</w:t>
            </w:r>
          </w:p>
        </w:tc>
        <w:tc>
          <w:tcPr>
            <w:tcW w:w="1559" w:type="dxa"/>
            <w:tcBorders>
              <w:left w:val="single" w:sz="4" w:space="0" w:color="00000A"/>
              <w:bottom w:val="single" w:sz="4" w:space="0" w:color="00000A"/>
              <w:right w:val="single" w:sz="4" w:space="0" w:color="00000A"/>
            </w:tcBorders>
            <w:shd w:val="clear" w:color="auto" w:fill="FFFFFF"/>
          </w:tcPr>
          <w:p w:rsidR="00C33EA3" w:rsidRDefault="00C33EA3"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PSF-302</w:t>
            </w:r>
          </w:p>
          <w:p w:rsidR="00C33EA3" w:rsidRDefault="00C33EA3"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304</w:t>
            </w:r>
          </w:p>
          <w:p w:rsidR="00C33EA3" w:rsidRDefault="00C33EA3"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305</w:t>
            </w:r>
          </w:p>
          <w:p w:rsidR="00C33EA3" w:rsidRPr="003D7F92" w:rsidRDefault="00C33EA3"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CS</w:t>
            </w:r>
          </w:p>
          <w:p w:rsidR="00C33EA3" w:rsidRDefault="00C33EA3" w:rsidP="000D643E">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PSF-303</w:t>
            </w:r>
          </w:p>
          <w:p w:rsidR="00C33EA3" w:rsidRDefault="00C33EA3"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302</w:t>
            </w:r>
          </w:p>
          <w:p w:rsidR="00C33EA3" w:rsidRDefault="00C33EA3"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304</w:t>
            </w:r>
          </w:p>
          <w:p w:rsidR="00C33EA3" w:rsidRPr="003D7F92" w:rsidRDefault="00C33EA3" w:rsidP="000D643E">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PSF </w:t>
            </w:r>
            <w:r w:rsidRPr="003D7F92">
              <w:rPr>
                <w:rFonts w:ascii="Times New Roman" w:hAnsi="Times New Roman" w:cs="Times New Roman"/>
                <w:sz w:val="24"/>
                <w:szCs w:val="24"/>
                <w:lang w:val="en-US"/>
              </w:rPr>
              <w:t>305</w:t>
            </w:r>
          </w:p>
          <w:p w:rsidR="00C33EA3" w:rsidRPr="003D7F92" w:rsidRDefault="00C33EA3" w:rsidP="00606822">
            <w:pPr>
              <w:pStyle w:val="SemEspaamento"/>
              <w:jc w:val="center"/>
              <w:rPr>
                <w:rFonts w:ascii="Times New Roman" w:hAnsi="Times New Roman" w:cs="Times New Roman"/>
                <w:sz w:val="24"/>
                <w:szCs w:val="24"/>
                <w:lang w:val="en-US"/>
              </w:rPr>
            </w:pPr>
            <w:r w:rsidRPr="003D7F92">
              <w:rPr>
                <w:rFonts w:ascii="Times New Roman" w:hAnsi="Times New Roman" w:cs="Times New Roman"/>
                <w:sz w:val="24"/>
                <w:szCs w:val="24"/>
                <w:lang w:val="en-US"/>
              </w:rPr>
              <w:t>HMP</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2A4202"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46</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tandard"/>
              <w:spacing w:after="0" w:line="240" w:lineRule="auto"/>
              <w:jc w:val="both"/>
              <w:rPr>
                <w:rFonts w:ascii="Times New Roman" w:hAnsi="Times New Roman" w:cs="Times New Roman"/>
                <w:color w:val="auto"/>
                <w:sz w:val="24"/>
                <w:szCs w:val="24"/>
              </w:rPr>
            </w:pPr>
            <w:r w:rsidRPr="003D7F92">
              <w:rPr>
                <w:rFonts w:ascii="Times New Roman" w:hAnsi="Times New Roman" w:cs="Times New Roman"/>
                <w:color w:val="auto"/>
                <w:sz w:val="24"/>
                <w:szCs w:val="24"/>
              </w:rPr>
              <w:t>Mesa de mayo: especificação-Material de confecção aço inoxidável</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017533960001170-04-(01)</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2A4202"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52</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jc w:val="both"/>
              <w:rPr>
                <w:rFonts w:ascii="Times New Roman" w:hAnsi="Times New Roman"/>
                <w:szCs w:val="24"/>
              </w:rPr>
            </w:pPr>
            <w:r w:rsidRPr="003D7F92">
              <w:rPr>
                <w:rFonts w:ascii="Times New Roman" w:hAnsi="Times New Roman"/>
                <w:szCs w:val="24"/>
              </w:rPr>
              <w:t>Poltrona hospitalar- reclinação acionamento manual-capacidade até 120 kg- mater</w:t>
            </w:r>
            <w:r w:rsidRPr="003D7F92">
              <w:rPr>
                <w:rFonts w:ascii="Times New Roman" w:hAnsi="Times New Roman"/>
                <w:szCs w:val="24"/>
              </w:rPr>
              <w:t>i</w:t>
            </w:r>
            <w:r w:rsidRPr="003D7F92">
              <w:rPr>
                <w:rFonts w:ascii="Times New Roman" w:hAnsi="Times New Roman"/>
                <w:szCs w:val="24"/>
              </w:rPr>
              <w:t>al de confecção armação baixa aço / ferro pintado</w:t>
            </w:r>
          </w:p>
          <w:p w:rsidR="00C33EA3" w:rsidRPr="003D7F92" w:rsidRDefault="00C33EA3" w:rsidP="000D643E">
            <w:pPr>
              <w:jc w:val="both"/>
              <w:rPr>
                <w:rFonts w:ascii="Times New Roman" w:hAnsi="Times New Roman"/>
                <w:szCs w:val="24"/>
              </w:rPr>
            </w:pPr>
            <w:r w:rsidRPr="003D7F92">
              <w:rPr>
                <w:rFonts w:ascii="Times New Roman" w:hAnsi="Times New Roman"/>
                <w:szCs w:val="24"/>
              </w:rPr>
              <w:t>assento/ encosto estofado courvin -descanso para os pés integrado</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02</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017533960001170-04-(02)</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PSF-303</w:t>
            </w:r>
          </w:p>
        </w:tc>
      </w:tr>
      <w:tr w:rsidR="00C33EA3" w:rsidRPr="003D7F92" w:rsidTr="000D643E">
        <w:trPr>
          <w:trHeight w:val="611"/>
        </w:trPr>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2A4202" w:rsidP="000D643E">
            <w:pPr>
              <w:pStyle w:val="SemEspaamento"/>
              <w:jc w:val="both"/>
              <w:rPr>
                <w:rFonts w:ascii="Times New Roman" w:hAnsi="Times New Roman" w:cs="Times New Roman"/>
                <w:sz w:val="24"/>
                <w:szCs w:val="24"/>
              </w:rPr>
            </w:pPr>
            <w:r>
              <w:rPr>
                <w:rFonts w:ascii="Times New Roman" w:hAnsi="Times New Roman" w:cs="Times New Roman"/>
                <w:sz w:val="24"/>
                <w:szCs w:val="24"/>
              </w:rPr>
              <w:t>56</w:t>
            </w:r>
          </w:p>
        </w:tc>
        <w:tc>
          <w:tcPr>
            <w:tcW w:w="3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Suporte de soro: confeccion</w:t>
            </w:r>
            <w:r w:rsidRPr="003D7F92">
              <w:rPr>
                <w:rFonts w:ascii="Times New Roman" w:hAnsi="Times New Roman" w:cs="Times New Roman"/>
                <w:sz w:val="24"/>
                <w:szCs w:val="24"/>
              </w:rPr>
              <w:t>a</w:t>
            </w:r>
            <w:r w:rsidRPr="003D7F92">
              <w:rPr>
                <w:rFonts w:ascii="Times New Roman" w:hAnsi="Times New Roman" w:cs="Times New Roman"/>
                <w:sz w:val="24"/>
                <w:szCs w:val="24"/>
              </w:rPr>
              <w:t>do em aço/ inoxidável, com pedestal altura regulável.</w:t>
            </w:r>
          </w:p>
        </w:tc>
        <w:tc>
          <w:tcPr>
            <w:tcW w:w="7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both"/>
              <w:rPr>
                <w:rFonts w:ascii="Times New Roman" w:hAnsi="Times New Roman" w:cs="Times New Roman"/>
                <w:sz w:val="24"/>
                <w:szCs w:val="24"/>
              </w:rPr>
            </w:pPr>
            <w:r w:rsidRPr="003D7F92">
              <w:rPr>
                <w:rFonts w:ascii="Times New Roman" w:hAnsi="Times New Roman" w:cs="Times New Roman"/>
                <w:sz w:val="24"/>
                <w:szCs w:val="24"/>
              </w:rPr>
              <w:t>Und</w:t>
            </w:r>
          </w:p>
        </w:tc>
        <w:tc>
          <w:tcPr>
            <w:tcW w:w="7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03</w:t>
            </w:r>
          </w:p>
        </w:tc>
        <w:tc>
          <w:tcPr>
            <w:tcW w:w="29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017533960001170-04-(03)</w:t>
            </w:r>
          </w:p>
        </w:tc>
        <w:tc>
          <w:tcPr>
            <w:tcW w:w="1559" w:type="dxa"/>
            <w:tcBorders>
              <w:left w:val="single" w:sz="4" w:space="0" w:color="00000A"/>
              <w:bottom w:val="single" w:sz="4" w:space="0" w:color="00000A"/>
              <w:right w:val="single" w:sz="4" w:space="0" w:color="00000A"/>
            </w:tcBorders>
            <w:shd w:val="clear" w:color="auto" w:fill="FFFFFF"/>
          </w:tcPr>
          <w:p w:rsidR="00C33EA3" w:rsidRPr="003D7F92" w:rsidRDefault="00C33EA3" w:rsidP="000D643E">
            <w:pPr>
              <w:pStyle w:val="SemEspaamento"/>
              <w:jc w:val="center"/>
              <w:rPr>
                <w:rFonts w:ascii="Times New Roman" w:hAnsi="Times New Roman" w:cs="Times New Roman"/>
                <w:sz w:val="24"/>
                <w:szCs w:val="24"/>
              </w:rPr>
            </w:pPr>
            <w:r w:rsidRPr="003D7F92">
              <w:rPr>
                <w:rFonts w:ascii="Times New Roman" w:hAnsi="Times New Roman" w:cs="Times New Roman"/>
                <w:sz w:val="24"/>
                <w:szCs w:val="24"/>
              </w:rPr>
              <w:t>PSF-301</w:t>
            </w:r>
          </w:p>
        </w:tc>
      </w:tr>
    </w:tbl>
    <w:p w:rsidR="00C33EA3" w:rsidRDefault="00C33EA3" w:rsidP="00C33EA3">
      <w:pPr>
        <w:pStyle w:val="SemEspaamento"/>
        <w:ind w:firstLine="708"/>
        <w:jc w:val="both"/>
        <w:rPr>
          <w:rFonts w:ascii="Times New Roman" w:hAnsi="Times New Roman"/>
          <w:sz w:val="24"/>
          <w:szCs w:val="24"/>
        </w:rPr>
      </w:pPr>
    </w:p>
    <w:p w:rsidR="00902A8C" w:rsidRPr="003B527D" w:rsidRDefault="00902A8C" w:rsidP="00BD675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imes New Roman" w:hAnsi="Times New Roman"/>
          <w:szCs w:val="24"/>
        </w:rPr>
      </w:pPr>
      <w:r w:rsidRPr="003B527D">
        <w:rPr>
          <w:rFonts w:ascii="Times New Roman" w:hAnsi="Times New Roman"/>
          <w:b/>
          <w:szCs w:val="24"/>
        </w:rPr>
        <w:t>CLÁUSULA SEGUNDA</w:t>
      </w:r>
      <w:r w:rsidRPr="003B527D">
        <w:rPr>
          <w:rFonts w:ascii="Times New Roman" w:hAnsi="Times New Roman"/>
          <w:szCs w:val="24"/>
        </w:rPr>
        <w:t xml:space="preserve"> – </w:t>
      </w:r>
      <w:r w:rsidRPr="003B527D">
        <w:rPr>
          <w:rFonts w:ascii="Times New Roman" w:hAnsi="Times New Roman"/>
          <w:b/>
          <w:szCs w:val="24"/>
        </w:rPr>
        <w:t>DO PREÇO</w:t>
      </w:r>
    </w:p>
    <w:p w:rsidR="00902A8C" w:rsidRPr="003B527D" w:rsidRDefault="00902A8C" w:rsidP="00456BC5">
      <w:pPr>
        <w:pStyle w:val="SemEspaamento"/>
      </w:pPr>
    </w:p>
    <w:p w:rsidR="00902A8C" w:rsidRPr="003B527D" w:rsidRDefault="00902A8C" w:rsidP="00732684">
      <w:pPr>
        <w:spacing w:before="120" w:after="120"/>
        <w:jc w:val="both"/>
        <w:rPr>
          <w:rFonts w:ascii="Times New Roman" w:hAnsi="Times New Roman"/>
          <w:szCs w:val="24"/>
        </w:rPr>
      </w:pPr>
      <w:r w:rsidRPr="003B527D">
        <w:rPr>
          <w:rFonts w:ascii="Times New Roman" w:hAnsi="Times New Roman"/>
          <w:szCs w:val="24"/>
        </w:rPr>
        <w:t>2.1 - O CONTRATANTE se obriga a pagar à CONTRATADA, para realizar o objeto do pr</w:t>
      </w:r>
      <w:r w:rsidRPr="003B527D">
        <w:rPr>
          <w:rFonts w:ascii="Times New Roman" w:hAnsi="Times New Roman"/>
          <w:szCs w:val="24"/>
        </w:rPr>
        <w:t>e</w:t>
      </w:r>
      <w:r w:rsidRPr="003B527D">
        <w:rPr>
          <w:rFonts w:ascii="Times New Roman" w:hAnsi="Times New Roman"/>
          <w:szCs w:val="24"/>
        </w:rPr>
        <w:t xml:space="preserve">sente contrato, o preço conforme abaixo especificados:  </w:t>
      </w:r>
    </w:p>
    <w:p w:rsidR="00902A8C" w:rsidRDefault="00902A8C" w:rsidP="00456BC5">
      <w:pPr>
        <w:pStyle w:val="SemEspaamento"/>
      </w:pPr>
    </w:p>
    <w:tbl>
      <w:tblPr>
        <w:tblW w:w="9786" w:type="dxa"/>
        <w:tblInd w:w="65" w:type="dxa"/>
        <w:tblCellMar>
          <w:left w:w="70" w:type="dxa"/>
          <w:right w:w="70" w:type="dxa"/>
        </w:tblCellMar>
        <w:tblLook w:val="04A0"/>
      </w:tblPr>
      <w:tblGrid>
        <w:gridCol w:w="781"/>
        <w:gridCol w:w="661"/>
        <w:gridCol w:w="660"/>
        <w:gridCol w:w="4707"/>
        <w:gridCol w:w="1276"/>
        <w:gridCol w:w="851"/>
        <w:gridCol w:w="850"/>
      </w:tblGrid>
      <w:tr w:rsidR="0050365A" w:rsidRPr="00D36E09" w:rsidTr="0050365A">
        <w:trPr>
          <w:trHeight w:val="871"/>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b/>
                <w:bCs/>
                <w:color w:val="000000"/>
                <w:szCs w:val="24"/>
              </w:rPr>
            </w:pPr>
            <w:r w:rsidRPr="00B35283">
              <w:rPr>
                <w:rFonts w:ascii="Times New Roman" w:hAnsi="Times New Roman"/>
                <w:b/>
                <w:bCs/>
                <w:color w:val="000000"/>
                <w:szCs w:val="24"/>
              </w:rPr>
              <w:t>ITEM</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b/>
                <w:bCs/>
                <w:color w:val="000000"/>
                <w:szCs w:val="24"/>
              </w:rPr>
            </w:pPr>
            <w:r w:rsidRPr="00B35283">
              <w:rPr>
                <w:rFonts w:ascii="Times New Roman" w:hAnsi="Times New Roman"/>
                <w:b/>
                <w:bCs/>
                <w:color w:val="000000"/>
                <w:szCs w:val="24"/>
              </w:rPr>
              <w:t>QNT</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b/>
                <w:bCs/>
                <w:color w:val="000000"/>
                <w:szCs w:val="24"/>
              </w:rPr>
            </w:pPr>
            <w:r w:rsidRPr="00B35283">
              <w:rPr>
                <w:rFonts w:ascii="Times New Roman" w:hAnsi="Times New Roman"/>
                <w:b/>
                <w:bCs/>
                <w:color w:val="000000"/>
                <w:szCs w:val="24"/>
              </w:rPr>
              <w:t>UND</w:t>
            </w:r>
          </w:p>
        </w:tc>
        <w:tc>
          <w:tcPr>
            <w:tcW w:w="4707" w:type="dxa"/>
            <w:tcBorders>
              <w:top w:val="single" w:sz="4" w:space="0" w:color="auto"/>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b/>
                <w:bCs/>
                <w:color w:val="000000"/>
                <w:szCs w:val="24"/>
              </w:rPr>
            </w:pPr>
            <w:r w:rsidRPr="00B35283">
              <w:rPr>
                <w:rFonts w:ascii="Times New Roman" w:hAnsi="Times New Roman"/>
                <w:b/>
                <w:bCs/>
                <w:color w:val="000000"/>
                <w:szCs w:val="24"/>
              </w:rPr>
              <w:t>ESPECIFICAÇÃO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0365A" w:rsidRDefault="0050365A" w:rsidP="000D643E">
            <w:pPr>
              <w:jc w:val="center"/>
              <w:rPr>
                <w:rFonts w:ascii="Times New Roman" w:hAnsi="Times New Roman"/>
                <w:b/>
                <w:bCs/>
                <w:color w:val="000000"/>
                <w:szCs w:val="24"/>
              </w:rPr>
            </w:pPr>
            <w:r>
              <w:rPr>
                <w:rFonts w:ascii="Times New Roman" w:hAnsi="Times New Roman"/>
                <w:b/>
                <w:bCs/>
                <w:color w:val="000000"/>
                <w:szCs w:val="24"/>
              </w:rPr>
              <w:t>Marca</w:t>
            </w:r>
          </w:p>
          <w:p w:rsidR="0050365A" w:rsidRPr="00B35283" w:rsidRDefault="0050365A" w:rsidP="000D643E">
            <w:pPr>
              <w:jc w:val="center"/>
              <w:rPr>
                <w:rFonts w:ascii="Times New Roman" w:hAnsi="Times New Roman"/>
                <w:b/>
                <w:bCs/>
                <w:color w:val="000000"/>
                <w:szCs w:val="24"/>
              </w:rPr>
            </w:pPr>
            <w:r>
              <w:rPr>
                <w:rFonts w:ascii="Times New Roman" w:hAnsi="Times New Roman"/>
                <w:b/>
                <w:bCs/>
                <w:color w:val="000000"/>
                <w:szCs w:val="24"/>
              </w:rPr>
              <w:t>/origem</w:t>
            </w:r>
          </w:p>
        </w:tc>
        <w:tc>
          <w:tcPr>
            <w:tcW w:w="851" w:type="dxa"/>
            <w:tcBorders>
              <w:top w:val="single" w:sz="4" w:space="0" w:color="auto"/>
              <w:left w:val="nil"/>
              <w:bottom w:val="single" w:sz="4" w:space="0" w:color="auto"/>
              <w:right w:val="single" w:sz="4" w:space="0" w:color="auto"/>
            </w:tcBorders>
            <w:shd w:val="clear" w:color="000000" w:fill="FFFFFF"/>
          </w:tcPr>
          <w:p w:rsidR="0050365A" w:rsidRPr="00B35283" w:rsidRDefault="0050365A" w:rsidP="000D643E">
            <w:pPr>
              <w:jc w:val="center"/>
              <w:rPr>
                <w:rFonts w:ascii="Times New Roman" w:hAnsi="Times New Roman"/>
                <w:b/>
                <w:bCs/>
                <w:color w:val="000000"/>
                <w:szCs w:val="24"/>
              </w:rPr>
            </w:pPr>
            <w:r>
              <w:rPr>
                <w:rFonts w:ascii="Times New Roman" w:hAnsi="Times New Roman"/>
                <w:b/>
                <w:bCs/>
                <w:color w:val="000000"/>
                <w:szCs w:val="24"/>
              </w:rPr>
              <w:t>v.unt</w:t>
            </w:r>
          </w:p>
        </w:tc>
        <w:tc>
          <w:tcPr>
            <w:tcW w:w="850" w:type="dxa"/>
            <w:tcBorders>
              <w:top w:val="single" w:sz="4" w:space="0" w:color="auto"/>
              <w:left w:val="nil"/>
              <w:bottom w:val="single" w:sz="4" w:space="0" w:color="auto"/>
              <w:right w:val="single" w:sz="4" w:space="0" w:color="auto"/>
            </w:tcBorders>
            <w:shd w:val="clear" w:color="000000" w:fill="FFFFFF"/>
          </w:tcPr>
          <w:p w:rsidR="0050365A" w:rsidRPr="00B35283" w:rsidRDefault="0050365A" w:rsidP="000D643E">
            <w:pPr>
              <w:jc w:val="center"/>
              <w:rPr>
                <w:rFonts w:ascii="Times New Roman" w:hAnsi="Times New Roman"/>
                <w:b/>
                <w:bCs/>
                <w:color w:val="000000"/>
                <w:szCs w:val="24"/>
              </w:rPr>
            </w:pPr>
            <w:r>
              <w:rPr>
                <w:rFonts w:ascii="Times New Roman" w:hAnsi="Times New Roman"/>
                <w:b/>
                <w:bCs/>
                <w:color w:val="000000"/>
                <w:szCs w:val="24"/>
              </w:rPr>
              <w:t>v.toal</w:t>
            </w: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Armário vitrine: Especificação-número de po</w:t>
            </w:r>
            <w:r w:rsidRPr="00B35283">
              <w:rPr>
                <w:rFonts w:ascii="Times New Roman" w:hAnsi="Times New Roman"/>
                <w:color w:val="00000A"/>
                <w:szCs w:val="24"/>
              </w:rPr>
              <w:t>r</w:t>
            </w:r>
            <w:r w:rsidRPr="00B35283">
              <w:rPr>
                <w:rFonts w:ascii="Times New Roman" w:hAnsi="Times New Roman"/>
                <w:color w:val="00000A"/>
                <w:szCs w:val="24"/>
              </w:rPr>
              <w:t>tas 02 portas material de confecção aço / ferro pintado-laterais de vidro possui</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3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Armário: Dimensões mínimas:1,80mx700Mm até 2100x100</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Armário: Dimensões mínimas:1,80mx0,75m Profundidade: 0,40m Material em aço chapa nº 22, 2 portas, 4 prateleiras, com chave e pux</w:t>
            </w:r>
            <w:r w:rsidRPr="00B35283">
              <w:rPr>
                <w:rFonts w:ascii="Times New Roman" w:hAnsi="Times New Roman"/>
                <w:color w:val="000000"/>
                <w:szCs w:val="24"/>
              </w:rPr>
              <w:t>a</w:t>
            </w:r>
            <w:r w:rsidRPr="00B35283">
              <w:rPr>
                <w:rFonts w:ascii="Times New Roman" w:hAnsi="Times New Roman"/>
                <w:color w:val="000000"/>
                <w:szCs w:val="24"/>
              </w:rPr>
              <w:t xml:space="preserve">dores.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Arquivo material de confecção/ gavetas aço/ de 3 a 4 gavetas-deslizamento da gaveta trilho telescópico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szCs w:val="24"/>
              </w:rPr>
            </w:pPr>
            <w:r w:rsidRPr="00B35283">
              <w:rPr>
                <w:rFonts w:ascii="Times New Roman" w:hAnsi="Times New Roman"/>
                <w:szCs w:val="24"/>
              </w:rPr>
              <w:t>Balde a pedal especificação-Capacidade de 30 a 49 litros; -Material de confecção- poliprop</w:t>
            </w:r>
            <w:r w:rsidRPr="00B35283">
              <w:rPr>
                <w:rFonts w:ascii="Times New Roman" w:hAnsi="Times New Roman"/>
                <w:szCs w:val="24"/>
              </w:rPr>
              <w:t>i</w:t>
            </w:r>
            <w:r w:rsidRPr="00B35283">
              <w:rPr>
                <w:rFonts w:ascii="Times New Roman" w:hAnsi="Times New Roman"/>
                <w:szCs w:val="24"/>
              </w:rPr>
              <w:t>leno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rPr>
                <w:rFonts w:ascii="Times New Roman" w:hAnsi="Times New Roman"/>
                <w:szCs w:val="24"/>
              </w:rPr>
            </w:pPr>
            <w:r w:rsidRPr="00B35283">
              <w:rPr>
                <w:rFonts w:ascii="Times New Roman" w:hAnsi="Times New Roman"/>
                <w:szCs w:val="24"/>
              </w:rPr>
              <w:t xml:space="preserve">Balde para lixeira: especificação-Capacidade de 11 a 20 litros; -Material de confecção- </w:t>
            </w:r>
            <w:r w:rsidRPr="00B35283">
              <w:rPr>
                <w:rFonts w:ascii="Times New Roman" w:hAnsi="Times New Roman"/>
                <w:szCs w:val="24"/>
              </w:rPr>
              <w:t>a</w:t>
            </w:r>
            <w:r w:rsidRPr="00B35283">
              <w:rPr>
                <w:rFonts w:ascii="Times New Roman" w:hAnsi="Times New Roman"/>
                <w:szCs w:val="24"/>
              </w:rPr>
              <w:t xml:space="preserve">ço/ferro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1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7</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rPr>
                <w:rFonts w:ascii="Times New Roman" w:hAnsi="Times New Roman"/>
                <w:szCs w:val="24"/>
              </w:rPr>
            </w:pPr>
            <w:r w:rsidRPr="00B35283">
              <w:rPr>
                <w:rFonts w:ascii="Times New Roman" w:hAnsi="Times New Roman"/>
                <w:szCs w:val="24"/>
              </w:rPr>
              <w:t>Biombo triplo-material de confecção-aço/ferro pintado-com rodízios.</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8</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Banqueta para parto vertical: composição bacia em alumínio. Estabilidade para até 120kg, com assento estofado e revestido com material i</w:t>
            </w:r>
            <w:r w:rsidRPr="00B35283">
              <w:rPr>
                <w:rFonts w:ascii="Times New Roman" w:hAnsi="Times New Roman"/>
                <w:color w:val="000000"/>
                <w:szCs w:val="24"/>
              </w:rPr>
              <w:t>m</w:t>
            </w:r>
            <w:r w:rsidRPr="00B35283">
              <w:rPr>
                <w:rFonts w:ascii="Times New Roman" w:hAnsi="Times New Roman"/>
                <w:color w:val="000000"/>
                <w:szCs w:val="24"/>
              </w:rPr>
              <w:t>permeável, aberta na frente, confeccionada em aço ou polieturano.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5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9</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Banqueta: material de confecção aço inoxid</w:t>
            </w:r>
            <w:r w:rsidRPr="00B35283">
              <w:rPr>
                <w:rFonts w:ascii="Times New Roman" w:hAnsi="Times New Roman"/>
                <w:color w:val="000000"/>
                <w:szCs w:val="24"/>
              </w:rPr>
              <w:t>á</w:t>
            </w:r>
            <w:r w:rsidRPr="00B35283">
              <w:rPr>
                <w:rFonts w:ascii="Times New Roman" w:hAnsi="Times New Roman"/>
                <w:color w:val="000000"/>
                <w:szCs w:val="24"/>
              </w:rPr>
              <w:t>vel, com regulagem de altura, com rodízios e assento giratório e confeccionado em espuma com revestimento em courvim na cor preta. Dimensões mínimas: Alt. mínima: 570mm Alt. máxima 800mm Diâmetro do assento: 370mm</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Banqueta: material em aço inoxidável ou ferro pintado, com regulagem de altura, com rod</w:t>
            </w:r>
            <w:r w:rsidRPr="00B35283">
              <w:rPr>
                <w:rFonts w:ascii="Times New Roman" w:hAnsi="Times New Roman"/>
                <w:color w:val="000000"/>
                <w:szCs w:val="24"/>
              </w:rPr>
              <w:t>í</w:t>
            </w:r>
            <w:r w:rsidRPr="00B35283">
              <w:rPr>
                <w:rFonts w:ascii="Times New Roman" w:hAnsi="Times New Roman"/>
                <w:color w:val="000000"/>
                <w:szCs w:val="24"/>
              </w:rPr>
              <w:t xml:space="preserve">zios e assento giratório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11</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Berço para recém-nascido: especificação Rod</w:t>
            </w:r>
            <w:r w:rsidRPr="00B35283">
              <w:rPr>
                <w:rFonts w:ascii="Times New Roman" w:hAnsi="Times New Roman"/>
                <w:color w:val="00000A"/>
                <w:szCs w:val="24"/>
              </w:rPr>
              <w:t>í</w:t>
            </w:r>
            <w:r w:rsidRPr="00B35283">
              <w:rPr>
                <w:rFonts w:ascii="Times New Roman" w:hAnsi="Times New Roman"/>
                <w:color w:val="00000A"/>
                <w:szCs w:val="24"/>
              </w:rPr>
              <w:t>zios possui Cuna acrílico  Estrutura: aço / ferro pintado Prateleira: possui Regulagem: não po</w:t>
            </w:r>
            <w:r w:rsidRPr="00B35283">
              <w:rPr>
                <w:rFonts w:ascii="Times New Roman" w:hAnsi="Times New Roman"/>
                <w:color w:val="00000A"/>
                <w:szCs w:val="24"/>
              </w:rPr>
              <w:t>s</w:t>
            </w:r>
            <w:r w:rsidRPr="00B35283">
              <w:rPr>
                <w:rFonts w:ascii="Times New Roman" w:hAnsi="Times New Roman"/>
                <w:color w:val="00000A"/>
                <w:szCs w:val="24"/>
              </w:rPr>
              <w:t>sui</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12</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Biombo plumbífero: especificação Espessura mínimo de 02 mm Tipo curvo Estrutura em aço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13</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12</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Biombo: Biombo triplo em tubo ¾ polegadas, em pintura eletrostática a pó, na cor branca, com no mínimo 6 rodízios em material inox</w:t>
            </w:r>
            <w:r w:rsidRPr="00B35283">
              <w:rPr>
                <w:rFonts w:ascii="Times New Roman" w:hAnsi="Times New Roman"/>
                <w:color w:val="000000"/>
                <w:szCs w:val="24"/>
              </w:rPr>
              <w:t>i</w:t>
            </w:r>
            <w:r w:rsidRPr="00B35283">
              <w:rPr>
                <w:rFonts w:ascii="Times New Roman" w:hAnsi="Times New Roman"/>
                <w:color w:val="000000"/>
                <w:szCs w:val="24"/>
              </w:rPr>
              <w:t>dável, de no mínimo 2, rodas em silicone, com faces com movimentos 360º, com tecido em algodão cru, com dimensões mínimas de 1,80 M de alturax1,75 de largura.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14</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Biombo em aço/ferro pintado, triplo, com no mínimo 6 rodízios, com tecido em algodão cru, com dimensões mínimas de 1,80 M de alt</w:t>
            </w:r>
            <w:r w:rsidRPr="00B35283">
              <w:rPr>
                <w:rFonts w:ascii="Times New Roman" w:hAnsi="Times New Roman"/>
                <w:color w:val="000000"/>
                <w:szCs w:val="24"/>
              </w:rPr>
              <w:t>u</w:t>
            </w:r>
            <w:r w:rsidRPr="00B35283">
              <w:rPr>
                <w:rFonts w:ascii="Times New Roman" w:hAnsi="Times New Roman"/>
                <w:color w:val="000000"/>
                <w:szCs w:val="24"/>
              </w:rPr>
              <w:t>rax1,75 de largura.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15</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szCs w:val="24"/>
              </w:rPr>
            </w:pPr>
            <w:r w:rsidRPr="00B35283">
              <w:rPr>
                <w:rFonts w:ascii="Times New Roman" w:hAnsi="Times New Roman"/>
                <w:szCs w:val="24"/>
              </w:rPr>
              <w:t>Braçadeira para injeção: especificação-Material de confecção aço inoxidável-Apoio do braço aço inoxidável Tipo pedestal altura regulável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Cadeira em aço/ferro pintado, sem braços, com rodízios, possui regulagem de altura, asse</w:t>
            </w:r>
            <w:r w:rsidRPr="00B35283">
              <w:rPr>
                <w:rFonts w:ascii="Times New Roman" w:hAnsi="Times New Roman"/>
                <w:color w:val="00000A"/>
                <w:szCs w:val="24"/>
              </w:rPr>
              <w:t>n</w:t>
            </w:r>
            <w:r w:rsidRPr="00B35283">
              <w:rPr>
                <w:rFonts w:ascii="Times New Roman" w:hAnsi="Times New Roman"/>
                <w:color w:val="00000A"/>
                <w:szCs w:val="24"/>
              </w:rPr>
              <w:t>to/encosto em material estofado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17</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Cadeira em aço/ferro pintado, sem braços, com rodízios, sem regulagem de altura, asse</w:t>
            </w:r>
            <w:r w:rsidRPr="00B35283">
              <w:rPr>
                <w:rFonts w:ascii="Times New Roman" w:hAnsi="Times New Roman"/>
                <w:color w:val="00000A"/>
                <w:szCs w:val="24"/>
              </w:rPr>
              <w:t>n</w:t>
            </w:r>
            <w:r w:rsidRPr="00B35283">
              <w:rPr>
                <w:rFonts w:ascii="Times New Roman" w:hAnsi="Times New Roman"/>
                <w:color w:val="00000A"/>
                <w:szCs w:val="24"/>
              </w:rPr>
              <w:t>to/encosto em material estofado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18</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110</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Cadeira em aço/ferro pintado, sem braços, com rodízios, sem regulagem de altura, asse</w:t>
            </w:r>
            <w:r w:rsidRPr="00B35283">
              <w:rPr>
                <w:rFonts w:ascii="Times New Roman" w:hAnsi="Times New Roman"/>
                <w:color w:val="00000A"/>
                <w:szCs w:val="24"/>
              </w:rPr>
              <w:t>n</w:t>
            </w:r>
            <w:r w:rsidRPr="00B35283">
              <w:rPr>
                <w:rFonts w:ascii="Times New Roman" w:hAnsi="Times New Roman"/>
                <w:color w:val="00000A"/>
                <w:szCs w:val="24"/>
              </w:rPr>
              <w:t>to/encosto em material de polipropileno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19</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szCs w:val="24"/>
              </w:rPr>
            </w:pPr>
            <w:r w:rsidRPr="00B35283">
              <w:rPr>
                <w:rFonts w:ascii="Times New Roman" w:hAnsi="Times New Roman"/>
                <w:szCs w:val="24"/>
              </w:rPr>
              <w:t>Cadeira para coleta de sangue: especificação Material de confecção aço / ferro pintado Br</w:t>
            </w:r>
            <w:r w:rsidRPr="00B35283">
              <w:rPr>
                <w:rFonts w:ascii="Times New Roman" w:hAnsi="Times New Roman"/>
                <w:szCs w:val="24"/>
              </w:rPr>
              <w:t>a</w:t>
            </w:r>
            <w:r w:rsidRPr="00B35283">
              <w:rPr>
                <w:rFonts w:ascii="Times New Roman" w:hAnsi="Times New Roman"/>
                <w:szCs w:val="24"/>
              </w:rPr>
              <w:t>çadeira regulável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20</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Cadeira para obeso: especificação Braços não possui Rodízios: não possui Material de co</w:t>
            </w:r>
            <w:r w:rsidRPr="00B35283">
              <w:rPr>
                <w:rFonts w:ascii="Times New Roman" w:hAnsi="Times New Roman"/>
                <w:color w:val="00000A"/>
                <w:szCs w:val="24"/>
              </w:rPr>
              <w:t>n</w:t>
            </w:r>
            <w:r w:rsidRPr="00B35283">
              <w:rPr>
                <w:rFonts w:ascii="Times New Roman" w:hAnsi="Times New Roman"/>
                <w:color w:val="00000A"/>
                <w:szCs w:val="24"/>
              </w:rPr>
              <w:t>fecção estofado Estrutura aço / ferro pintado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606822">
        <w:trPr>
          <w:trHeight w:val="971"/>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21</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r w:rsidRPr="00B35283">
              <w:rPr>
                <w:rFonts w:ascii="Times New Roman" w:hAnsi="Times New Roman"/>
                <w:color w:val="000000"/>
                <w:szCs w:val="24"/>
              </w:rPr>
              <w:t>Cama hospitalar: tipo Fawler mecânica em estrutura em tubos de aço inoxidável, com c</w:t>
            </w:r>
            <w:r w:rsidRPr="00B35283">
              <w:rPr>
                <w:rFonts w:ascii="Times New Roman" w:hAnsi="Times New Roman"/>
                <w:color w:val="000000"/>
                <w:szCs w:val="24"/>
              </w:rPr>
              <w:t>a</w:t>
            </w:r>
            <w:r w:rsidRPr="00B35283">
              <w:rPr>
                <w:rFonts w:ascii="Times New Roman" w:hAnsi="Times New Roman"/>
                <w:color w:val="000000"/>
                <w:szCs w:val="24"/>
              </w:rPr>
              <w:t>beceira e peseira removíveis, em poliuretano, com leito em chapa de aço inox perfurado, com espessura mínima de 1,5 mm, com par de gr</w:t>
            </w:r>
            <w:r w:rsidRPr="00B35283">
              <w:rPr>
                <w:rFonts w:ascii="Times New Roman" w:hAnsi="Times New Roman"/>
                <w:color w:val="000000"/>
                <w:szCs w:val="24"/>
              </w:rPr>
              <w:t>a</w:t>
            </w:r>
            <w:r w:rsidRPr="00B35283">
              <w:rPr>
                <w:rFonts w:ascii="Times New Roman" w:hAnsi="Times New Roman"/>
                <w:color w:val="000000"/>
                <w:szCs w:val="24"/>
              </w:rPr>
              <w:t>des em aço inox, ambas de abaixar, com m</w:t>
            </w:r>
            <w:r w:rsidRPr="00B35283">
              <w:rPr>
                <w:rFonts w:ascii="Times New Roman" w:hAnsi="Times New Roman"/>
                <w:color w:val="000000"/>
                <w:szCs w:val="24"/>
              </w:rPr>
              <w:t>o</w:t>
            </w:r>
            <w:r w:rsidRPr="00B35283">
              <w:rPr>
                <w:rFonts w:ascii="Times New Roman" w:hAnsi="Times New Roman"/>
                <w:color w:val="000000"/>
                <w:szCs w:val="24"/>
              </w:rPr>
              <w:t>vimentos de dorso, pernas, trendelemburg e próclive comandados por 3 manivelas escam</w:t>
            </w:r>
            <w:r w:rsidRPr="00B35283">
              <w:rPr>
                <w:rFonts w:ascii="Times New Roman" w:hAnsi="Times New Roman"/>
                <w:color w:val="000000"/>
                <w:szCs w:val="24"/>
              </w:rPr>
              <w:t>o</w:t>
            </w:r>
            <w:r w:rsidRPr="00B35283">
              <w:rPr>
                <w:rFonts w:ascii="Times New Roman" w:hAnsi="Times New Roman"/>
                <w:color w:val="000000"/>
                <w:szCs w:val="24"/>
              </w:rPr>
              <w:t>teáveis, com suporte de soro em inox e com no minimo 2 lugares para fixação do suporte, com colchão na dimensão do leito, espessura mín</w:t>
            </w:r>
            <w:r w:rsidRPr="00B35283">
              <w:rPr>
                <w:rFonts w:ascii="Times New Roman" w:hAnsi="Times New Roman"/>
                <w:color w:val="000000"/>
                <w:szCs w:val="24"/>
              </w:rPr>
              <w:t>i</w:t>
            </w:r>
            <w:r w:rsidRPr="00B35283">
              <w:rPr>
                <w:rFonts w:ascii="Times New Roman" w:hAnsi="Times New Roman"/>
                <w:color w:val="000000"/>
                <w:szCs w:val="24"/>
              </w:rPr>
              <w:t>ma de 10 cm e densidade de no mínimo d-33, revestido em courvin, com rodízios em mater</w:t>
            </w:r>
            <w:r w:rsidRPr="00B35283">
              <w:rPr>
                <w:rFonts w:ascii="Times New Roman" w:hAnsi="Times New Roman"/>
                <w:color w:val="000000"/>
                <w:szCs w:val="24"/>
              </w:rPr>
              <w:t>i</w:t>
            </w:r>
            <w:r w:rsidRPr="00B35283">
              <w:rPr>
                <w:rFonts w:ascii="Times New Roman" w:hAnsi="Times New Roman"/>
                <w:color w:val="000000"/>
                <w:szCs w:val="24"/>
              </w:rPr>
              <w:t>al inoxidável, de no mínimo 5, sendo no mín</w:t>
            </w:r>
            <w:r w:rsidRPr="00B35283">
              <w:rPr>
                <w:rFonts w:ascii="Times New Roman" w:hAnsi="Times New Roman"/>
                <w:color w:val="000000"/>
                <w:szCs w:val="24"/>
              </w:rPr>
              <w:t>i</w:t>
            </w:r>
            <w:r w:rsidRPr="00B35283">
              <w:rPr>
                <w:rFonts w:ascii="Times New Roman" w:hAnsi="Times New Roman"/>
                <w:color w:val="000000"/>
                <w:szCs w:val="24"/>
              </w:rPr>
              <w:t>mo 2 com freios, rodas em silicone, com cap</w:t>
            </w:r>
            <w:r w:rsidRPr="00B35283">
              <w:rPr>
                <w:rFonts w:ascii="Times New Roman" w:hAnsi="Times New Roman"/>
                <w:color w:val="000000"/>
                <w:szCs w:val="24"/>
              </w:rPr>
              <w:t>a</w:t>
            </w:r>
            <w:r w:rsidRPr="00B35283">
              <w:rPr>
                <w:rFonts w:ascii="Times New Roman" w:hAnsi="Times New Roman"/>
                <w:color w:val="000000"/>
                <w:szCs w:val="24"/>
              </w:rPr>
              <w:t>cidade para suportar pacientes de até 150 kg, com dimensões mínimas de 1,90 m de co</w:t>
            </w:r>
            <w:r w:rsidRPr="00B35283">
              <w:rPr>
                <w:rFonts w:ascii="Times New Roman" w:hAnsi="Times New Roman"/>
                <w:color w:val="000000"/>
                <w:szCs w:val="24"/>
              </w:rPr>
              <w:t>m</w:t>
            </w:r>
            <w:r w:rsidRPr="00B35283">
              <w:rPr>
                <w:rFonts w:ascii="Times New Roman" w:hAnsi="Times New Roman"/>
                <w:color w:val="000000"/>
                <w:szCs w:val="24"/>
              </w:rPr>
              <w:t>primento x 0,80 m de largura x 0,65 m de alt</w:t>
            </w:r>
            <w:r w:rsidRPr="00B35283">
              <w:rPr>
                <w:rFonts w:ascii="Times New Roman" w:hAnsi="Times New Roman"/>
                <w:color w:val="000000"/>
                <w:szCs w:val="24"/>
              </w:rPr>
              <w:t>u</w:t>
            </w:r>
            <w:r w:rsidRPr="00B35283">
              <w:rPr>
                <w:rFonts w:ascii="Times New Roman" w:hAnsi="Times New Roman"/>
                <w:color w:val="000000"/>
                <w:szCs w:val="24"/>
              </w:rPr>
              <w:t>ra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6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22</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Cama hospitalar: tipo Fawler mecânica, com grades laterais, aplicação para adultos, 03 m</w:t>
            </w:r>
            <w:r w:rsidRPr="00B35283">
              <w:rPr>
                <w:rFonts w:ascii="Times New Roman" w:hAnsi="Times New Roman"/>
                <w:color w:val="000000"/>
                <w:szCs w:val="24"/>
              </w:rPr>
              <w:t>a</w:t>
            </w:r>
            <w:r w:rsidRPr="00B35283">
              <w:rPr>
                <w:rFonts w:ascii="Times New Roman" w:hAnsi="Times New Roman"/>
                <w:color w:val="000000"/>
                <w:szCs w:val="24"/>
              </w:rPr>
              <w:t>nivelas, leito em aço inoxidável, suporte de soro, cabeceira/peseira removíveis de polipr</w:t>
            </w:r>
            <w:r w:rsidRPr="00B35283">
              <w:rPr>
                <w:rFonts w:ascii="Times New Roman" w:hAnsi="Times New Roman"/>
                <w:color w:val="000000"/>
                <w:szCs w:val="24"/>
              </w:rPr>
              <w:t>o</w:t>
            </w:r>
            <w:r w:rsidRPr="00B35283">
              <w:rPr>
                <w:rFonts w:ascii="Times New Roman" w:hAnsi="Times New Roman"/>
                <w:color w:val="000000"/>
                <w:szCs w:val="24"/>
              </w:rPr>
              <w:t>pileno ou similar, estrutura em aço inoxidável, com rodízios e colchão hospitalar mínimo D28, dimensões mínimas 1,90x0,90x0,60 (CXLXA)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687"/>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23</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Cama PPP com movimentos de elevação de leito. Apoio de pernas removível, apoio de coxas, calcanhar, munhequeiras e dispositivo para coleta de liquídos. Base dividida em no mínimo 4 seções: dorso, assento, perneiras e complemento da perneira removível. Com r</w:t>
            </w:r>
            <w:r w:rsidRPr="00B35283">
              <w:rPr>
                <w:rFonts w:ascii="Times New Roman" w:hAnsi="Times New Roman"/>
                <w:color w:val="000000"/>
                <w:szCs w:val="24"/>
              </w:rPr>
              <w:t>o</w:t>
            </w:r>
            <w:r w:rsidRPr="00B35283">
              <w:rPr>
                <w:rFonts w:ascii="Times New Roman" w:hAnsi="Times New Roman"/>
                <w:color w:val="000000"/>
                <w:szCs w:val="24"/>
              </w:rPr>
              <w:t>dízios de no mínimo 6 polegadas de diâmetro. Com grades na região do dorso, injetadas e com acabamento pintado em poliuretanos. C</w:t>
            </w:r>
            <w:r w:rsidRPr="00B35283">
              <w:rPr>
                <w:rFonts w:ascii="Times New Roman" w:hAnsi="Times New Roman"/>
                <w:color w:val="000000"/>
                <w:szCs w:val="24"/>
              </w:rPr>
              <w:t>a</w:t>
            </w:r>
            <w:r w:rsidRPr="00B35283">
              <w:rPr>
                <w:rFonts w:ascii="Times New Roman" w:hAnsi="Times New Roman"/>
                <w:color w:val="000000"/>
                <w:szCs w:val="24"/>
              </w:rPr>
              <w:t>pacidade mínima de 120 kg. Acompanha co</w:t>
            </w:r>
            <w:r w:rsidRPr="00B35283">
              <w:rPr>
                <w:rFonts w:ascii="Times New Roman" w:hAnsi="Times New Roman"/>
                <w:color w:val="000000"/>
                <w:szCs w:val="24"/>
              </w:rPr>
              <w:t>l</w:t>
            </w:r>
            <w:r w:rsidRPr="00B35283">
              <w:rPr>
                <w:rFonts w:ascii="Times New Roman" w:hAnsi="Times New Roman"/>
                <w:color w:val="000000"/>
                <w:szCs w:val="24"/>
              </w:rPr>
              <w:t>chão compatível com as dimensões da cama.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1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24</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20</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Cama hospitalar: tipo fawler mecânica, aplic</w:t>
            </w:r>
            <w:r w:rsidRPr="00B35283">
              <w:rPr>
                <w:rFonts w:ascii="Times New Roman" w:hAnsi="Times New Roman"/>
                <w:color w:val="000000"/>
                <w:szCs w:val="24"/>
              </w:rPr>
              <w:t>a</w:t>
            </w:r>
            <w:r w:rsidRPr="00B35283">
              <w:rPr>
                <w:rFonts w:ascii="Times New Roman" w:hAnsi="Times New Roman"/>
                <w:color w:val="000000"/>
                <w:szCs w:val="24"/>
              </w:rPr>
              <w:t>ção adulto-rodízios possui-colchão hospitalar mínimo d 28-material de confecção -estrutura/leito em chapa aço / ferro pintado-acionamento por manivelas 03-cabeceira / p</w:t>
            </w:r>
            <w:r w:rsidRPr="00B35283">
              <w:rPr>
                <w:rFonts w:ascii="Times New Roman" w:hAnsi="Times New Roman"/>
                <w:color w:val="000000"/>
                <w:szCs w:val="24"/>
              </w:rPr>
              <w:t>e</w:t>
            </w:r>
            <w:r w:rsidRPr="00B35283">
              <w:rPr>
                <w:rFonts w:ascii="Times New Roman" w:hAnsi="Times New Roman"/>
                <w:color w:val="000000"/>
                <w:szCs w:val="24"/>
              </w:rPr>
              <w:t>seira poliuretano / similar grades laterais aço inoxidável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25</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Carro de curativos: especificação Material de confecção aço inoxidável Acessório(s): balde e bacia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26</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 xml:space="preserve">Carro de Curativos: material de confecção </w:t>
            </w:r>
            <w:r w:rsidRPr="00B35283">
              <w:rPr>
                <w:rFonts w:ascii="Times New Roman" w:hAnsi="Times New Roman"/>
                <w:color w:val="000000"/>
                <w:szCs w:val="24"/>
              </w:rPr>
              <w:t>a</w:t>
            </w:r>
            <w:r w:rsidRPr="00B35283">
              <w:rPr>
                <w:rFonts w:ascii="Times New Roman" w:hAnsi="Times New Roman"/>
                <w:color w:val="000000"/>
                <w:szCs w:val="24"/>
              </w:rPr>
              <w:t>ço/ferro pintado com 4 rodízios, com suporte e acessórios balde e bacia, na cor branco. D</w:t>
            </w:r>
            <w:r w:rsidRPr="00B35283">
              <w:rPr>
                <w:rFonts w:ascii="Times New Roman" w:hAnsi="Times New Roman"/>
                <w:color w:val="000000"/>
                <w:szCs w:val="24"/>
              </w:rPr>
              <w:t>i</w:t>
            </w:r>
            <w:r w:rsidRPr="00B35283">
              <w:rPr>
                <w:rFonts w:ascii="Times New Roman" w:hAnsi="Times New Roman"/>
                <w:color w:val="000000"/>
                <w:szCs w:val="24"/>
              </w:rPr>
              <w:t>mensões minimas: 0,45m x 0,75m x 0,80m.</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ED0309">
        <w:trPr>
          <w:trHeight w:val="1693"/>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27</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Carro de Emergência: com estrutura em aço, com pintura eletrostática sobre tratamento anti ferruginoso, com tampo superior em aço inox para manipulação de medicamentos, com s</w:t>
            </w:r>
            <w:r w:rsidRPr="00B35283">
              <w:rPr>
                <w:rFonts w:ascii="Times New Roman" w:hAnsi="Times New Roman"/>
                <w:color w:val="000000"/>
                <w:szCs w:val="24"/>
              </w:rPr>
              <w:t>u</w:t>
            </w:r>
            <w:r w:rsidRPr="00B35283">
              <w:rPr>
                <w:rFonts w:ascii="Times New Roman" w:hAnsi="Times New Roman"/>
                <w:color w:val="000000"/>
                <w:szCs w:val="24"/>
              </w:rPr>
              <w:t>porte giratório para desfibrilador ou cardiove</w:t>
            </w:r>
            <w:r w:rsidRPr="00B35283">
              <w:rPr>
                <w:rFonts w:ascii="Times New Roman" w:hAnsi="Times New Roman"/>
                <w:color w:val="000000"/>
                <w:szCs w:val="24"/>
              </w:rPr>
              <w:t>r</w:t>
            </w:r>
            <w:r w:rsidRPr="00B35283">
              <w:rPr>
                <w:rFonts w:ascii="Times New Roman" w:hAnsi="Times New Roman"/>
                <w:color w:val="000000"/>
                <w:szCs w:val="24"/>
              </w:rPr>
              <w:t>sor, com no mínimo 4 gavetas, que ocupem toda a largura do carro, sendo a primeira para acondicionamento de medicamentos com div</w:t>
            </w:r>
            <w:r w:rsidRPr="00B35283">
              <w:rPr>
                <w:rFonts w:ascii="Times New Roman" w:hAnsi="Times New Roman"/>
                <w:color w:val="000000"/>
                <w:szCs w:val="24"/>
              </w:rPr>
              <w:t>i</w:t>
            </w:r>
            <w:r w:rsidRPr="00B35283">
              <w:rPr>
                <w:rFonts w:ascii="Times New Roman" w:hAnsi="Times New Roman"/>
                <w:color w:val="000000"/>
                <w:szCs w:val="24"/>
              </w:rPr>
              <w:t>sórias, com régua com filtro de linha com no mínimo de 3 tomadas, com tábua para mass</w:t>
            </w:r>
            <w:r w:rsidRPr="00B35283">
              <w:rPr>
                <w:rFonts w:ascii="Times New Roman" w:hAnsi="Times New Roman"/>
                <w:color w:val="000000"/>
                <w:szCs w:val="24"/>
              </w:rPr>
              <w:t>a</w:t>
            </w:r>
            <w:r w:rsidRPr="00B35283">
              <w:rPr>
                <w:rFonts w:ascii="Times New Roman" w:hAnsi="Times New Roman"/>
                <w:color w:val="000000"/>
                <w:szCs w:val="24"/>
              </w:rPr>
              <w:t>gem cardíaca em material resistente, com s</w:t>
            </w:r>
            <w:r w:rsidRPr="00B35283">
              <w:rPr>
                <w:rFonts w:ascii="Times New Roman" w:hAnsi="Times New Roman"/>
                <w:color w:val="000000"/>
                <w:szCs w:val="24"/>
              </w:rPr>
              <w:t>u</w:t>
            </w:r>
            <w:r w:rsidRPr="00B35283">
              <w:rPr>
                <w:rFonts w:ascii="Times New Roman" w:hAnsi="Times New Roman"/>
                <w:color w:val="000000"/>
                <w:szCs w:val="24"/>
              </w:rPr>
              <w:t>porte de cilindro de oxigênio, com suporte de soro em aço inox com altura ajustável, com para-choque de borracha em toda a volta para proteção contra choque-mecânico, com sistema de lacre (comum ou pelo suporte de soro), com 4 rodízios de no mínimo 4 polegadas, com freio em pelo menos 02 rodízios, com extensão elétrica de no mínimo 5 metros, tipo de alime</w:t>
            </w:r>
            <w:r w:rsidRPr="00B35283">
              <w:rPr>
                <w:rFonts w:ascii="Times New Roman" w:hAnsi="Times New Roman"/>
                <w:color w:val="000000"/>
                <w:szCs w:val="24"/>
              </w:rPr>
              <w:t>n</w:t>
            </w:r>
            <w:r w:rsidRPr="00B35283">
              <w:rPr>
                <w:rFonts w:ascii="Times New Roman" w:hAnsi="Times New Roman"/>
                <w:color w:val="000000"/>
                <w:szCs w:val="24"/>
              </w:rPr>
              <w:t>tação: 110 e/ou 220 V (dependendo do local a ser instalado o equipamento), frequência 60 Hz. Com dimensões mínimas: 800 mm L:500mm P: 450mm.</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2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28</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 xml:space="preserve">Carro Maca Simples: confeccionado em </w:t>
            </w:r>
            <w:r w:rsidRPr="00B35283">
              <w:rPr>
                <w:rFonts w:ascii="Times New Roman" w:hAnsi="Times New Roman"/>
                <w:color w:val="000000"/>
                <w:szCs w:val="24"/>
              </w:rPr>
              <w:t>a</w:t>
            </w:r>
            <w:r w:rsidRPr="00B35283">
              <w:rPr>
                <w:rFonts w:ascii="Times New Roman" w:hAnsi="Times New Roman"/>
                <w:color w:val="000000"/>
                <w:szCs w:val="24"/>
              </w:rPr>
              <w:t>ço/ferro pintado, com grades laterais, com s</w:t>
            </w:r>
            <w:r w:rsidRPr="00B35283">
              <w:rPr>
                <w:rFonts w:ascii="Times New Roman" w:hAnsi="Times New Roman"/>
                <w:color w:val="000000"/>
                <w:szCs w:val="24"/>
              </w:rPr>
              <w:t>u</w:t>
            </w:r>
            <w:r w:rsidRPr="00B35283">
              <w:rPr>
                <w:rFonts w:ascii="Times New Roman" w:hAnsi="Times New Roman"/>
                <w:color w:val="000000"/>
                <w:szCs w:val="24"/>
              </w:rPr>
              <w:t>porte para soro, com colchonete revestido com material impermeável, com cabeceira regulável manual, rodízio de 5``, dimensões mínimas 1,90X 0,55X 0,85m, cor branco.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29</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r w:rsidRPr="00B35283">
              <w:rPr>
                <w:rFonts w:ascii="Times New Roman" w:hAnsi="Times New Roman"/>
                <w:color w:val="000000"/>
                <w:szCs w:val="24"/>
              </w:rPr>
              <w:t xml:space="preserve">Carro Maca Simples: confeccionado em </w:t>
            </w:r>
            <w:r w:rsidRPr="00B35283">
              <w:rPr>
                <w:rFonts w:ascii="Times New Roman" w:hAnsi="Times New Roman"/>
                <w:color w:val="000000"/>
                <w:szCs w:val="24"/>
              </w:rPr>
              <w:t>a</w:t>
            </w:r>
            <w:r w:rsidRPr="00B35283">
              <w:rPr>
                <w:rFonts w:ascii="Times New Roman" w:hAnsi="Times New Roman"/>
                <w:color w:val="000000"/>
                <w:szCs w:val="24"/>
              </w:rPr>
              <w:t>ço/ferro pintado, com grades laterais, sem s</w:t>
            </w:r>
            <w:r w:rsidRPr="00B35283">
              <w:rPr>
                <w:rFonts w:ascii="Times New Roman" w:hAnsi="Times New Roman"/>
                <w:color w:val="000000"/>
                <w:szCs w:val="24"/>
              </w:rPr>
              <w:t>u</w:t>
            </w:r>
            <w:r w:rsidRPr="00B35283">
              <w:rPr>
                <w:rFonts w:ascii="Times New Roman" w:hAnsi="Times New Roman"/>
                <w:color w:val="000000"/>
                <w:szCs w:val="24"/>
              </w:rPr>
              <w:t>porte para soro, com cabeceira regulável m</w:t>
            </w:r>
            <w:r w:rsidRPr="00B35283">
              <w:rPr>
                <w:rFonts w:ascii="Times New Roman" w:hAnsi="Times New Roman"/>
                <w:color w:val="000000"/>
                <w:szCs w:val="24"/>
              </w:rPr>
              <w:t>a</w:t>
            </w:r>
            <w:r w:rsidRPr="00B35283">
              <w:rPr>
                <w:rFonts w:ascii="Times New Roman" w:hAnsi="Times New Roman"/>
                <w:color w:val="000000"/>
                <w:szCs w:val="24"/>
              </w:rPr>
              <w:t>nual, rodízio de 5``, dimensões mínimas 1,90X 0,55X 0,85 metros, cor branco, com colchonete revestido com material impermeável.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5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30</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Carro Maca Simples: material de confecção aço inoxidável, não possui suporte de soro, com grades laterais e com colchonete revestido com material impermeável, com cabeceira r</w:t>
            </w:r>
            <w:r w:rsidRPr="00B35283">
              <w:rPr>
                <w:rFonts w:ascii="Times New Roman" w:hAnsi="Times New Roman"/>
                <w:color w:val="000000"/>
                <w:szCs w:val="24"/>
              </w:rPr>
              <w:t>e</w:t>
            </w:r>
            <w:r w:rsidRPr="00B35283">
              <w:rPr>
                <w:rFonts w:ascii="Times New Roman" w:hAnsi="Times New Roman"/>
                <w:color w:val="000000"/>
                <w:szCs w:val="24"/>
              </w:rPr>
              <w:t>gulável manual, rodízio de 5``, dimensões m</w:t>
            </w:r>
            <w:r w:rsidRPr="00B35283">
              <w:rPr>
                <w:rFonts w:ascii="Times New Roman" w:hAnsi="Times New Roman"/>
                <w:color w:val="000000"/>
                <w:szCs w:val="24"/>
              </w:rPr>
              <w:t>í</w:t>
            </w:r>
            <w:r w:rsidRPr="00B35283">
              <w:rPr>
                <w:rFonts w:ascii="Times New Roman" w:hAnsi="Times New Roman"/>
                <w:color w:val="000000"/>
                <w:szCs w:val="24"/>
              </w:rPr>
              <w:t>nimas 1,90X 0,55X 0,85 metros, cor branco.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31</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szCs w:val="24"/>
              </w:rPr>
            </w:pPr>
            <w:r w:rsidRPr="00B35283">
              <w:rPr>
                <w:rFonts w:ascii="Times New Roman" w:hAnsi="Times New Roman"/>
                <w:szCs w:val="24"/>
              </w:rPr>
              <w:t>Carro para material de limpeza: especificação-Material de confecção polipropileno-Balde espremedor possui; kit c/ mops líquido e pó, placa sinaliz. E pá: possui-Saco de vinil: possui</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32</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Carro para transporte de materiais (diversos): especificação Tipo cuba/ mín 200 l/polipropileno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32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33</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Carro para transporte de materiais diversos: estrutura em aço inox, com duas portas de abrir em aço inox com travas, com mínimo uma prateleira em aço inox, com para-choque de borracha, em toda a volta, com puxadores em aço inox, com 04 rodízios com no mínimo 5 polegadas, sendo 2 giratórios e 2 fixos, com dimensões mínima: C:1000MM, L:600MM, A:800MM.</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34</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Carro térmico: especificação - dimensões m</w:t>
            </w:r>
            <w:r w:rsidRPr="00B35283">
              <w:rPr>
                <w:rFonts w:ascii="Times New Roman" w:hAnsi="Times New Roman"/>
                <w:color w:val="00000A"/>
                <w:szCs w:val="24"/>
              </w:rPr>
              <w:t>í</w:t>
            </w:r>
            <w:r w:rsidRPr="00B35283">
              <w:rPr>
                <w:rFonts w:ascii="Times New Roman" w:hAnsi="Times New Roman"/>
                <w:color w:val="00000A"/>
                <w:szCs w:val="24"/>
              </w:rPr>
              <w:t>nimas mínimo de 1,28 x 0,63 x 1,25 - Temp</w:t>
            </w:r>
            <w:r w:rsidRPr="00B35283">
              <w:rPr>
                <w:rFonts w:ascii="Times New Roman" w:hAnsi="Times New Roman"/>
                <w:color w:val="00000A"/>
                <w:szCs w:val="24"/>
              </w:rPr>
              <w:t>e</w:t>
            </w:r>
            <w:r w:rsidRPr="00B35283">
              <w:rPr>
                <w:rFonts w:ascii="Times New Roman" w:hAnsi="Times New Roman"/>
                <w:color w:val="00000A"/>
                <w:szCs w:val="24"/>
              </w:rPr>
              <w:t>ratura isolamento térmico Material de confe</w:t>
            </w:r>
            <w:r w:rsidRPr="00B35283">
              <w:rPr>
                <w:rFonts w:ascii="Times New Roman" w:hAnsi="Times New Roman"/>
                <w:color w:val="00000A"/>
                <w:szCs w:val="24"/>
              </w:rPr>
              <w:t>c</w:t>
            </w:r>
            <w:r w:rsidRPr="00B35283">
              <w:rPr>
                <w:rFonts w:ascii="Times New Roman" w:hAnsi="Times New Roman"/>
                <w:color w:val="00000A"/>
                <w:szCs w:val="24"/>
              </w:rPr>
              <w:t>ção: aço inoxidável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1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35</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rPr>
                <w:rFonts w:ascii="Times New Roman" w:hAnsi="Times New Roman"/>
                <w:color w:val="000000"/>
                <w:szCs w:val="24"/>
              </w:rPr>
            </w:pPr>
            <w:r w:rsidRPr="00B35283">
              <w:rPr>
                <w:rFonts w:ascii="Times New Roman" w:hAnsi="Times New Roman"/>
                <w:color w:val="000000"/>
                <w:szCs w:val="24"/>
              </w:rPr>
              <w:t>Escada com 02 degraus: confeccionada em aço inoxidável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36</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Estante: capacidade/prateleiras mínimo de 100KG/06 prateleiras, com reforço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37</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r w:rsidRPr="00B35283">
              <w:rPr>
                <w:rFonts w:ascii="Times New Roman" w:hAnsi="Times New Roman"/>
                <w:color w:val="000000"/>
                <w:szCs w:val="24"/>
              </w:rPr>
              <w:t>Longarina: com número de assento de 03 lug</w:t>
            </w:r>
            <w:r w:rsidRPr="00B35283">
              <w:rPr>
                <w:rFonts w:ascii="Times New Roman" w:hAnsi="Times New Roman"/>
                <w:color w:val="000000"/>
                <w:szCs w:val="24"/>
              </w:rPr>
              <w:t>a</w:t>
            </w:r>
            <w:r w:rsidRPr="00B35283">
              <w:rPr>
                <w:rFonts w:ascii="Times New Roman" w:hAnsi="Times New Roman"/>
                <w:color w:val="000000"/>
                <w:szCs w:val="24"/>
              </w:rPr>
              <w:t>res e assento/encosto de polipropileno.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38</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Mesa de escritório: composição formato em L, material da tampa em made</w:t>
            </w:r>
            <w:r w:rsidRPr="00B35283">
              <w:rPr>
                <w:rFonts w:ascii="Times New Roman" w:hAnsi="Times New Roman"/>
                <w:color w:val="000000"/>
                <w:szCs w:val="24"/>
              </w:rPr>
              <w:t>i</w:t>
            </w:r>
            <w:r w:rsidRPr="00B35283">
              <w:rPr>
                <w:rFonts w:ascii="Times New Roman" w:hAnsi="Times New Roman"/>
                <w:color w:val="000000"/>
                <w:szCs w:val="24"/>
              </w:rPr>
              <w:t xml:space="preserve">ra/MDP/MDF/similar, divisões de 02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79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39</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Mesa para computador: Base made</w:t>
            </w:r>
            <w:r w:rsidRPr="00B35283">
              <w:rPr>
                <w:rFonts w:ascii="Times New Roman" w:hAnsi="Times New Roman"/>
                <w:color w:val="000000"/>
                <w:szCs w:val="24"/>
              </w:rPr>
              <w:t>i</w:t>
            </w:r>
            <w:r w:rsidRPr="00B35283">
              <w:rPr>
                <w:rFonts w:ascii="Times New Roman" w:hAnsi="Times New Roman"/>
                <w:color w:val="000000"/>
                <w:szCs w:val="24"/>
              </w:rPr>
              <w:t xml:space="preserve">ra/MDP/MDF/similar, -material de confecção madeira/MDP/MDF/similar,- divisões de 03 a 04 gavetas, com suporte de CPU, teclado e impressora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40</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Mesa para Impressora: Estrutura em aço/ferro pintado preto, tampo em made</w:t>
            </w:r>
            <w:r w:rsidRPr="00B35283">
              <w:rPr>
                <w:rFonts w:ascii="Times New Roman" w:hAnsi="Times New Roman"/>
                <w:color w:val="000000"/>
                <w:szCs w:val="24"/>
              </w:rPr>
              <w:t>i</w:t>
            </w:r>
            <w:r w:rsidRPr="00B35283">
              <w:rPr>
                <w:rFonts w:ascii="Times New Roman" w:hAnsi="Times New Roman"/>
                <w:color w:val="000000"/>
                <w:szCs w:val="24"/>
              </w:rPr>
              <w:t xml:space="preserve">ra/MDP/MDF/Similar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41</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Mesa Auxiliar: Mesa auxiliar hospitalar, estr</w:t>
            </w:r>
            <w:r w:rsidRPr="00B35283">
              <w:rPr>
                <w:rFonts w:ascii="Times New Roman" w:hAnsi="Times New Roman"/>
                <w:color w:val="00000A"/>
                <w:szCs w:val="24"/>
              </w:rPr>
              <w:t>u</w:t>
            </w:r>
            <w:r w:rsidRPr="00B35283">
              <w:rPr>
                <w:rFonts w:ascii="Times New Roman" w:hAnsi="Times New Roman"/>
                <w:color w:val="00000A"/>
                <w:szCs w:val="24"/>
              </w:rPr>
              <w:t>tura tubular, tampo prateleira aço inoxidável, retangular, 60 cm, 40 cm, 80 cm, com 04 pés rodízios de 02.</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42</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Mesa de cabeceira com refeição acoplada: e</w:t>
            </w:r>
            <w:r w:rsidRPr="00B35283">
              <w:rPr>
                <w:rFonts w:ascii="Times New Roman" w:hAnsi="Times New Roman"/>
                <w:color w:val="00000A"/>
                <w:szCs w:val="24"/>
              </w:rPr>
              <w:t>s</w:t>
            </w:r>
            <w:r w:rsidRPr="00B35283">
              <w:rPr>
                <w:rFonts w:ascii="Times New Roman" w:hAnsi="Times New Roman"/>
                <w:color w:val="00000A"/>
                <w:szCs w:val="24"/>
              </w:rPr>
              <w:t>pecificação-Material de confecção madeira/ mdp/ mdf/ similar-Gaveta: possui-Portas: po</w:t>
            </w:r>
            <w:r w:rsidRPr="00B35283">
              <w:rPr>
                <w:rFonts w:ascii="Times New Roman" w:hAnsi="Times New Roman"/>
                <w:color w:val="00000A"/>
                <w:szCs w:val="24"/>
              </w:rPr>
              <w:t>s</w:t>
            </w:r>
            <w:r w:rsidRPr="00B35283">
              <w:rPr>
                <w:rFonts w:ascii="Times New Roman" w:hAnsi="Times New Roman"/>
                <w:color w:val="00000A"/>
                <w:szCs w:val="24"/>
              </w:rPr>
              <w:t>sui-Rodízios: possui-Acessório(s): mesa de refeição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79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43</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Mesa de exames: especificação-Posição do leito FIXO</w:t>
            </w:r>
            <w:r w:rsidRPr="00B35283">
              <w:rPr>
                <w:rFonts w:ascii="Times New Roman" w:hAnsi="Times New Roman"/>
                <w:b/>
                <w:bCs/>
                <w:color w:val="000000"/>
                <w:szCs w:val="24"/>
              </w:rPr>
              <w:t>-</w:t>
            </w:r>
            <w:r w:rsidRPr="00B35283">
              <w:rPr>
                <w:rFonts w:ascii="Times New Roman" w:hAnsi="Times New Roman"/>
                <w:color w:val="000000"/>
                <w:szCs w:val="24"/>
              </w:rPr>
              <w:t>Material de confecção aço / ferro pintado-Gabinete com portas e gavetas não possui-Acessório(s): suporte para papel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44</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 xml:space="preserve">Mesa de exames: especificação-Posição do leito </w:t>
            </w:r>
            <w:r w:rsidRPr="00B35283">
              <w:rPr>
                <w:rFonts w:ascii="Times New Roman" w:hAnsi="Times New Roman"/>
                <w:b/>
                <w:bCs/>
                <w:color w:val="000000"/>
                <w:szCs w:val="24"/>
              </w:rPr>
              <w:t>móvel-</w:t>
            </w:r>
            <w:r w:rsidRPr="00B35283">
              <w:rPr>
                <w:rFonts w:ascii="Times New Roman" w:hAnsi="Times New Roman"/>
                <w:color w:val="000000"/>
                <w:szCs w:val="24"/>
              </w:rPr>
              <w:t>Material de confecção aço / ferro pintado-Gabinete com portas e gavetas não possui-Acessório(s): suporte para papel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45</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Mesa de mayo: especificação Material de co</w:t>
            </w:r>
            <w:r w:rsidRPr="00B35283">
              <w:rPr>
                <w:rFonts w:ascii="Times New Roman" w:hAnsi="Times New Roman"/>
                <w:color w:val="00000A"/>
                <w:szCs w:val="24"/>
              </w:rPr>
              <w:t>n</w:t>
            </w:r>
            <w:r w:rsidRPr="00B35283">
              <w:rPr>
                <w:rFonts w:ascii="Times New Roman" w:hAnsi="Times New Roman"/>
                <w:color w:val="00000A"/>
                <w:szCs w:val="24"/>
              </w:rPr>
              <w:t>fecção aço / ferro pintado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9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46</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szCs w:val="24"/>
              </w:rPr>
            </w:pPr>
            <w:r w:rsidRPr="00B35283">
              <w:rPr>
                <w:rFonts w:ascii="Times New Roman" w:hAnsi="Times New Roman"/>
                <w:szCs w:val="24"/>
              </w:rPr>
              <w:t>Mesa de mayo: especificação Material de co</w:t>
            </w:r>
            <w:r w:rsidRPr="00B35283">
              <w:rPr>
                <w:rFonts w:ascii="Times New Roman" w:hAnsi="Times New Roman"/>
                <w:szCs w:val="24"/>
              </w:rPr>
              <w:t>n</w:t>
            </w:r>
            <w:r w:rsidRPr="00B35283">
              <w:rPr>
                <w:rFonts w:ascii="Times New Roman" w:hAnsi="Times New Roman"/>
                <w:szCs w:val="24"/>
              </w:rPr>
              <w:t xml:space="preserve">fecção aço inoxidável </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47</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Mesa ginecológica: especificação-Material de confecção aço / ferro pintado-Posição do leito móvel-Gabinete com portas e gavetas: não possui</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48</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 xml:space="preserve">Mesa para refeição: confeccionada em </w:t>
            </w:r>
            <w:r w:rsidRPr="00B35283">
              <w:rPr>
                <w:rFonts w:ascii="Times New Roman" w:hAnsi="Times New Roman"/>
                <w:color w:val="000000"/>
                <w:szCs w:val="24"/>
              </w:rPr>
              <w:t>a</w:t>
            </w:r>
            <w:r w:rsidRPr="00B35283">
              <w:rPr>
                <w:rFonts w:ascii="Times New Roman" w:hAnsi="Times New Roman"/>
                <w:color w:val="000000"/>
                <w:szCs w:val="24"/>
              </w:rPr>
              <w:t>ço/ferro pintado, tampo de made</w:t>
            </w:r>
            <w:r w:rsidRPr="00B35283">
              <w:rPr>
                <w:rFonts w:ascii="Times New Roman" w:hAnsi="Times New Roman"/>
                <w:color w:val="000000"/>
                <w:szCs w:val="24"/>
              </w:rPr>
              <w:t>i</w:t>
            </w:r>
            <w:r w:rsidRPr="00B35283">
              <w:rPr>
                <w:rFonts w:ascii="Times New Roman" w:hAnsi="Times New Roman"/>
                <w:color w:val="000000"/>
                <w:szCs w:val="24"/>
              </w:rPr>
              <w:t>ra/MDP/MDF/similar, regulagem de altura fixa, com 04 pés em ponteiras, dimensões m</w:t>
            </w:r>
            <w:r w:rsidRPr="00B35283">
              <w:rPr>
                <w:rFonts w:ascii="Times New Roman" w:hAnsi="Times New Roman"/>
                <w:color w:val="000000"/>
                <w:szCs w:val="24"/>
              </w:rPr>
              <w:t>í</w:t>
            </w:r>
            <w:r w:rsidRPr="00B35283">
              <w:rPr>
                <w:rFonts w:ascii="Times New Roman" w:hAnsi="Times New Roman"/>
                <w:color w:val="000000"/>
                <w:szCs w:val="24"/>
              </w:rPr>
              <w:t>nimas comp 0,64m largura 0,40m altura min</w:t>
            </w:r>
            <w:r w:rsidRPr="00B35283">
              <w:rPr>
                <w:rFonts w:ascii="Times New Roman" w:hAnsi="Times New Roman"/>
                <w:color w:val="000000"/>
                <w:szCs w:val="24"/>
              </w:rPr>
              <w:t>i</w:t>
            </w:r>
            <w:r w:rsidRPr="00B35283">
              <w:rPr>
                <w:rFonts w:ascii="Times New Roman" w:hAnsi="Times New Roman"/>
                <w:color w:val="000000"/>
                <w:szCs w:val="24"/>
              </w:rPr>
              <w:t>ma 0x79m altura máxima 0,27m com tampo mínimo de 0,40mX0,60m na cor verde claro.</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36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49</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Mesa para refeitório: com tampo retangular revestido de fórmica na cor branco com bordas em pvc, com dimensões mínimas de 100cm x 80cm x 75cm, material de confecção made</w:t>
            </w:r>
            <w:r w:rsidRPr="00B35283">
              <w:rPr>
                <w:rFonts w:ascii="Times New Roman" w:hAnsi="Times New Roman"/>
                <w:color w:val="000000"/>
                <w:szCs w:val="24"/>
              </w:rPr>
              <w:t>i</w:t>
            </w:r>
            <w:r w:rsidRPr="00B35283">
              <w:rPr>
                <w:rFonts w:ascii="Times New Roman" w:hAnsi="Times New Roman"/>
                <w:color w:val="000000"/>
                <w:szCs w:val="24"/>
              </w:rPr>
              <w:t>ra/similar, 04 assentos fixo, cadeiras com e</w:t>
            </w:r>
            <w:r w:rsidRPr="00B35283">
              <w:rPr>
                <w:rFonts w:ascii="Times New Roman" w:hAnsi="Times New Roman"/>
                <w:color w:val="000000"/>
                <w:szCs w:val="24"/>
              </w:rPr>
              <w:t>n</w:t>
            </w:r>
            <w:r w:rsidRPr="00B35283">
              <w:rPr>
                <w:rFonts w:ascii="Times New Roman" w:hAnsi="Times New Roman"/>
                <w:color w:val="000000"/>
                <w:szCs w:val="24"/>
              </w:rPr>
              <w:t>costo de madeira ou tubular. Pessoas adultas, com carga de 120kg para cada assento. Estr</w:t>
            </w:r>
            <w:r w:rsidRPr="00B35283">
              <w:rPr>
                <w:rFonts w:ascii="Times New Roman" w:hAnsi="Times New Roman"/>
                <w:color w:val="000000"/>
                <w:szCs w:val="24"/>
              </w:rPr>
              <w:t>u</w:t>
            </w:r>
            <w:r w:rsidRPr="00B35283">
              <w:rPr>
                <w:rFonts w:ascii="Times New Roman" w:hAnsi="Times New Roman"/>
                <w:color w:val="000000"/>
                <w:szCs w:val="24"/>
              </w:rPr>
              <w:t>tura em ferro pintado na cor preta.</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50</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Mocho: especificação-Material de confecção: aço / ferro pintado-Encosto: possui-Regulagem de altura a gás</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31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51</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Papagaio: especificação Material de confecção: aço inoxidável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2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52</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Poltrona hospitalar: especificação-Material de confecção armação baixa aço / ferro pintado-Assento/ encosto estofado courvin-Descanso para os pés integrado-Capacidade até 120 kg Reclinação acionamento manual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53</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7</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Suporte de Hamper: Confeccionado em aço inoxidável pintado e rodízios, acompanha saco com algodão cru. Dimensão mínima: 530 x 850mm, capacidade aproximada de 100 litros.</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78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54</w:t>
            </w:r>
          </w:p>
        </w:tc>
        <w:tc>
          <w:tcPr>
            <w:tcW w:w="661"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2</w:t>
            </w:r>
          </w:p>
        </w:tc>
        <w:tc>
          <w:tcPr>
            <w:tcW w:w="660" w:type="dxa"/>
            <w:tcBorders>
              <w:top w:val="nil"/>
              <w:left w:val="nil"/>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 xml:space="preserve">Suporte de Hamper: Confeccionado em </w:t>
            </w:r>
            <w:r w:rsidRPr="00B35283">
              <w:rPr>
                <w:rFonts w:ascii="Times New Roman" w:hAnsi="Times New Roman"/>
                <w:color w:val="000000"/>
                <w:szCs w:val="24"/>
              </w:rPr>
              <w:t>a</w:t>
            </w:r>
            <w:r w:rsidRPr="00B35283">
              <w:rPr>
                <w:rFonts w:ascii="Times New Roman" w:hAnsi="Times New Roman"/>
                <w:color w:val="000000"/>
                <w:szCs w:val="24"/>
              </w:rPr>
              <w:t>ço/ferro pintado e rodízios, acompanha saco com algodão cru. Dimensão mínima: 530 x 850mm, capacidade aproximada de 100 litros.</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102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55</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70</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Suporte de soro: confeccionado em aço/ferro pintado, com pedestal, pés de altura regulável por meio de manipulo lateral com rosca, haste cromada com 4 ganchos, base tubular em fo</w:t>
            </w:r>
            <w:r w:rsidRPr="00B35283">
              <w:rPr>
                <w:rFonts w:ascii="Times New Roman" w:hAnsi="Times New Roman"/>
                <w:color w:val="000000"/>
                <w:szCs w:val="24"/>
              </w:rPr>
              <w:t>r</w:t>
            </w:r>
            <w:r w:rsidRPr="00B35283">
              <w:rPr>
                <w:rFonts w:ascii="Times New Roman" w:hAnsi="Times New Roman"/>
                <w:color w:val="000000"/>
                <w:szCs w:val="24"/>
              </w:rPr>
              <w:t>ma de tripé, com pés providos de ponteiras plásticas, dimensões: altura máxima 2,50 m x altura mínima 1,80 m.</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50365A">
        <w:trPr>
          <w:trHeight w:val="5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56</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19</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A"/>
                <w:szCs w:val="24"/>
              </w:rPr>
            </w:pPr>
            <w:r w:rsidRPr="00B35283">
              <w:rPr>
                <w:rFonts w:ascii="Times New Roman" w:hAnsi="Times New Roman"/>
                <w:color w:val="00000A"/>
                <w:szCs w:val="24"/>
              </w:rPr>
              <w:t>Suporte de soro: especificação-Tipo pedestal altura regulável Material de confecção: aço inoxidável</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50365A" w:rsidRPr="00D36E09" w:rsidTr="004000F0">
        <w:trPr>
          <w:trHeight w:val="81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57</w:t>
            </w:r>
          </w:p>
        </w:tc>
        <w:tc>
          <w:tcPr>
            <w:tcW w:w="661"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50365A" w:rsidRPr="00B35283" w:rsidRDefault="0050365A" w:rsidP="000D643E">
            <w:pPr>
              <w:jc w:val="center"/>
              <w:rPr>
                <w:rFonts w:ascii="Times New Roman" w:hAnsi="Times New Roman"/>
                <w:color w:val="000000"/>
                <w:szCs w:val="24"/>
              </w:rPr>
            </w:pPr>
            <w:r w:rsidRPr="00B35283">
              <w:rPr>
                <w:rFonts w:ascii="Times New Roman" w:hAnsi="Times New Roman"/>
                <w:color w:val="000000"/>
                <w:szCs w:val="24"/>
              </w:rPr>
              <w:t>UND</w:t>
            </w:r>
          </w:p>
        </w:tc>
        <w:tc>
          <w:tcPr>
            <w:tcW w:w="4707" w:type="dxa"/>
            <w:tcBorders>
              <w:top w:val="nil"/>
              <w:left w:val="nil"/>
              <w:bottom w:val="single" w:sz="4" w:space="0" w:color="auto"/>
              <w:right w:val="single" w:sz="4" w:space="0" w:color="auto"/>
            </w:tcBorders>
            <w:shd w:val="clear" w:color="000000" w:fill="FFFFFF"/>
            <w:vAlign w:val="center"/>
            <w:hideMark/>
          </w:tcPr>
          <w:p w:rsidR="0050365A" w:rsidRPr="00B35283" w:rsidRDefault="0050365A" w:rsidP="000D643E">
            <w:pPr>
              <w:jc w:val="both"/>
              <w:rPr>
                <w:rFonts w:ascii="Times New Roman" w:hAnsi="Times New Roman"/>
                <w:color w:val="000000"/>
                <w:szCs w:val="24"/>
              </w:rPr>
            </w:pPr>
            <w:r w:rsidRPr="00B35283">
              <w:rPr>
                <w:rFonts w:ascii="Times New Roman" w:hAnsi="Times New Roman"/>
                <w:color w:val="000000"/>
                <w:szCs w:val="24"/>
              </w:rPr>
              <w:t>Suporte para soro: confeccionado em aço/ferro pintado, tipo parede, construído em tubos inox ou ferro pintado de 3/4” x 1,0mm, Regulagem de até 180º. Haste com 60cm e 4 ganchos.</w:t>
            </w:r>
          </w:p>
        </w:tc>
        <w:tc>
          <w:tcPr>
            <w:tcW w:w="1276" w:type="dxa"/>
            <w:tcBorders>
              <w:top w:val="nil"/>
              <w:left w:val="nil"/>
              <w:bottom w:val="single" w:sz="4" w:space="0" w:color="auto"/>
              <w:right w:val="single" w:sz="4" w:space="0" w:color="auto"/>
            </w:tcBorders>
            <w:shd w:val="clear" w:color="auto" w:fill="auto"/>
            <w:vAlign w:val="center"/>
            <w:hideMark/>
          </w:tcPr>
          <w:p w:rsidR="0050365A" w:rsidRPr="00B35283" w:rsidRDefault="0050365A" w:rsidP="000D643E">
            <w:pPr>
              <w:rPr>
                <w:rFonts w:ascii="Times New Roman" w:hAnsi="Times New Roman"/>
                <w:color w:val="000000"/>
                <w:szCs w:val="24"/>
              </w:rPr>
            </w:pPr>
          </w:p>
        </w:tc>
        <w:tc>
          <w:tcPr>
            <w:tcW w:w="851"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c>
          <w:tcPr>
            <w:tcW w:w="850" w:type="dxa"/>
            <w:tcBorders>
              <w:top w:val="nil"/>
              <w:left w:val="nil"/>
              <w:bottom w:val="single" w:sz="4" w:space="0" w:color="auto"/>
              <w:right w:val="single" w:sz="4" w:space="0" w:color="auto"/>
            </w:tcBorders>
          </w:tcPr>
          <w:p w:rsidR="0050365A" w:rsidRPr="00B35283" w:rsidRDefault="0050365A" w:rsidP="000D643E">
            <w:pPr>
              <w:rPr>
                <w:rFonts w:ascii="Times New Roman" w:hAnsi="Times New Roman"/>
                <w:color w:val="000000"/>
                <w:szCs w:val="24"/>
              </w:rPr>
            </w:pPr>
          </w:p>
        </w:tc>
      </w:tr>
      <w:tr w:rsidR="004000F0" w:rsidRPr="004000F0" w:rsidTr="004000F0">
        <w:trPr>
          <w:trHeight w:val="81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0F0" w:rsidRPr="004000F0" w:rsidRDefault="004000F0" w:rsidP="000D643E">
            <w:pPr>
              <w:jc w:val="center"/>
              <w:rPr>
                <w:rFonts w:ascii="Times New Roman" w:hAnsi="Times New Roman"/>
                <w:color w:val="000000"/>
                <w:szCs w:val="24"/>
              </w:rPr>
            </w:pPr>
            <w:r w:rsidRPr="004000F0">
              <w:rPr>
                <w:rFonts w:ascii="Times New Roman" w:hAnsi="Times New Roman"/>
                <w:color w:val="000000"/>
                <w:szCs w:val="24"/>
              </w:rPr>
              <w:t>58</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4000F0" w:rsidRPr="004000F0" w:rsidRDefault="004000F0" w:rsidP="000D643E">
            <w:pPr>
              <w:jc w:val="center"/>
              <w:rPr>
                <w:rFonts w:ascii="Times New Roman" w:hAnsi="Times New Roman"/>
                <w:color w:val="000000"/>
                <w:szCs w:val="24"/>
              </w:rPr>
            </w:pPr>
            <w:r w:rsidRPr="004000F0">
              <w:rPr>
                <w:rFonts w:ascii="Times New Roman" w:hAnsi="Times New Roman"/>
                <w:color w:val="000000"/>
                <w:szCs w:val="24"/>
              </w:rPr>
              <w:t>01</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4000F0" w:rsidRPr="004000F0" w:rsidRDefault="004000F0" w:rsidP="000D643E">
            <w:pPr>
              <w:jc w:val="center"/>
              <w:rPr>
                <w:rFonts w:ascii="Times New Roman" w:hAnsi="Times New Roman"/>
                <w:color w:val="000000"/>
                <w:szCs w:val="24"/>
              </w:rPr>
            </w:pPr>
            <w:r w:rsidRPr="004000F0">
              <w:rPr>
                <w:rFonts w:ascii="Times New Roman" w:hAnsi="Times New Roman"/>
                <w:color w:val="000000"/>
                <w:szCs w:val="24"/>
              </w:rPr>
              <w:t>UND</w:t>
            </w:r>
          </w:p>
        </w:tc>
        <w:tc>
          <w:tcPr>
            <w:tcW w:w="4707" w:type="dxa"/>
            <w:tcBorders>
              <w:top w:val="single" w:sz="4" w:space="0" w:color="auto"/>
              <w:left w:val="nil"/>
              <w:bottom w:val="single" w:sz="4" w:space="0" w:color="auto"/>
              <w:right w:val="single" w:sz="4" w:space="0" w:color="auto"/>
            </w:tcBorders>
            <w:shd w:val="clear" w:color="000000" w:fill="FFFFFF"/>
            <w:vAlign w:val="center"/>
            <w:hideMark/>
          </w:tcPr>
          <w:p w:rsidR="004000F0" w:rsidRPr="004000F0" w:rsidRDefault="004000F0" w:rsidP="00D95AB4">
            <w:pPr>
              <w:jc w:val="both"/>
              <w:rPr>
                <w:rFonts w:ascii="Times New Roman" w:hAnsi="Times New Roman"/>
                <w:color w:val="000000"/>
                <w:szCs w:val="24"/>
              </w:rPr>
            </w:pPr>
            <w:r w:rsidRPr="004000F0">
              <w:rPr>
                <w:rFonts w:ascii="Times New Roman" w:hAnsi="Times New Roman"/>
                <w:color w:val="000000"/>
                <w:szCs w:val="24"/>
              </w:rPr>
              <w:t xml:space="preserve">Mesa de escritório: </w:t>
            </w:r>
            <w:r w:rsidR="00D95AB4" w:rsidRPr="004000F0">
              <w:rPr>
                <w:rFonts w:ascii="Times New Roman" w:hAnsi="Times New Roman"/>
                <w:color w:val="000000"/>
                <w:szCs w:val="24"/>
              </w:rPr>
              <w:t>material</w:t>
            </w:r>
            <w:r w:rsidRPr="004000F0">
              <w:rPr>
                <w:rFonts w:ascii="Times New Roman" w:hAnsi="Times New Roman"/>
                <w:color w:val="000000"/>
                <w:szCs w:val="24"/>
              </w:rPr>
              <w:t xml:space="preserve"> de confecção - madeira/MDP/MDF/similar-composição- si</w:t>
            </w:r>
            <w:r w:rsidRPr="004000F0">
              <w:rPr>
                <w:rFonts w:ascii="Times New Roman" w:hAnsi="Times New Roman"/>
                <w:color w:val="000000"/>
                <w:szCs w:val="24"/>
              </w:rPr>
              <w:t>m</w:t>
            </w:r>
            <w:r w:rsidRPr="004000F0">
              <w:rPr>
                <w:rFonts w:ascii="Times New Roman" w:hAnsi="Times New Roman"/>
                <w:color w:val="000000"/>
                <w:szCs w:val="24"/>
              </w:rPr>
              <w:t>ples- divisões- simples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00F0" w:rsidRPr="004000F0" w:rsidRDefault="004000F0" w:rsidP="000D643E">
            <w:pPr>
              <w:rPr>
                <w:rFonts w:ascii="Times New Roman" w:hAnsi="Times New Roman"/>
                <w:color w:val="000000"/>
                <w:szCs w:val="24"/>
              </w:rPr>
            </w:pPr>
          </w:p>
        </w:tc>
        <w:tc>
          <w:tcPr>
            <w:tcW w:w="851" w:type="dxa"/>
            <w:tcBorders>
              <w:top w:val="single" w:sz="4" w:space="0" w:color="auto"/>
              <w:left w:val="nil"/>
              <w:bottom w:val="single" w:sz="4" w:space="0" w:color="auto"/>
              <w:right w:val="single" w:sz="4" w:space="0" w:color="auto"/>
            </w:tcBorders>
          </w:tcPr>
          <w:p w:rsidR="004000F0" w:rsidRPr="004000F0" w:rsidRDefault="004000F0" w:rsidP="000D643E">
            <w:pPr>
              <w:rPr>
                <w:rFonts w:ascii="Times New Roman" w:hAnsi="Times New Roman"/>
                <w:color w:val="000000"/>
                <w:szCs w:val="24"/>
              </w:rPr>
            </w:pPr>
          </w:p>
        </w:tc>
        <w:tc>
          <w:tcPr>
            <w:tcW w:w="850" w:type="dxa"/>
            <w:tcBorders>
              <w:top w:val="single" w:sz="4" w:space="0" w:color="auto"/>
              <w:left w:val="nil"/>
              <w:bottom w:val="single" w:sz="4" w:space="0" w:color="auto"/>
              <w:right w:val="single" w:sz="4" w:space="0" w:color="auto"/>
            </w:tcBorders>
          </w:tcPr>
          <w:p w:rsidR="004000F0" w:rsidRPr="004000F0" w:rsidRDefault="004000F0" w:rsidP="000D643E">
            <w:pPr>
              <w:rPr>
                <w:rFonts w:ascii="Times New Roman" w:hAnsi="Times New Roman"/>
                <w:color w:val="000000"/>
                <w:szCs w:val="24"/>
              </w:rPr>
            </w:pPr>
          </w:p>
        </w:tc>
      </w:tr>
    </w:tbl>
    <w:p w:rsidR="00F23781" w:rsidRDefault="00F23781" w:rsidP="00456BC5">
      <w:pPr>
        <w:pStyle w:val="SemEspaamento"/>
      </w:pPr>
    </w:p>
    <w:p w:rsidR="00902A8C" w:rsidRPr="003B527D" w:rsidRDefault="00902A8C" w:rsidP="00BD675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imes New Roman" w:hAnsi="Times New Roman"/>
          <w:szCs w:val="24"/>
        </w:rPr>
      </w:pPr>
      <w:r w:rsidRPr="003B527D">
        <w:rPr>
          <w:rFonts w:ascii="Times New Roman" w:hAnsi="Times New Roman"/>
          <w:b/>
          <w:szCs w:val="24"/>
        </w:rPr>
        <w:t>CLÁUSULA TERCEIRA – DA VIGÊNCIA DO CONTRATO</w:t>
      </w:r>
      <w:r w:rsidRPr="003B527D">
        <w:rPr>
          <w:rFonts w:ascii="Times New Roman" w:hAnsi="Times New Roman"/>
          <w:szCs w:val="24"/>
        </w:rPr>
        <w:t xml:space="preserve"> </w:t>
      </w:r>
    </w:p>
    <w:p w:rsidR="008F4D8D" w:rsidRPr="00FB150B" w:rsidRDefault="00902A8C" w:rsidP="008F4D8D">
      <w:pPr>
        <w:shd w:val="clear" w:color="auto" w:fill="FFFFFF"/>
        <w:ind w:right="-3"/>
        <w:jc w:val="both"/>
        <w:rPr>
          <w:rFonts w:ascii="Times New Roman" w:hAnsi="Times New Roman"/>
          <w:color w:val="000000"/>
          <w:szCs w:val="24"/>
        </w:rPr>
      </w:pPr>
      <w:r w:rsidRPr="003B527D">
        <w:rPr>
          <w:rFonts w:ascii="Times New Roman" w:hAnsi="Times New Roman"/>
          <w:szCs w:val="24"/>
        </w:rPr>
        <w:t xml:space="preserve">3.1 - O </w:t>
      </w:r>
      <w:r w:rsidR="00A738E6">
        <w:rPr>
          <w:rFonts w:ascii="Times New Roman" w:hAnsi="Times New Roman"/>
          <w:szCs w:val="24"/>
        </w:rPr>
        <w:t xml:space="preserve">contrato terá sua vigência de </w:t>
      </w:r>
      <w:r w:rsidR="0093773B">
        <w:rPr>
          <w:rFonts w:ascii="Times New Roman" w:hAnsi="Times New Roman"/>
          <w:szCs w:val="24"/>
        </w:rPr>
        <w:t>06</w:t>
      </w:r>
      <w:r w:rsidR="00A738E6">
        <w:rPr>
          <w:rFonts w:ascii="Times New Roman" w:hAnsi="Times New Roman"/>
          <w:szCs w:val="24"/>
        </w:rPr>
        <w:t xml:space="preserve"> (</w:t>
      </w:r>
      <w:r w:rsidR="0093773B">
        <w:rPr>
          <w:rFonts w:ascii="Times New Roman" w:hAnsi="Times New Roman"/>
          <w:szCs w:val="24"/>
        </w:rPr>
        <w:t>seis</w:t>
      </w:r>
      <w:r w:rsidR="00A738E6">
        <w:rPr>
          <w:rFonts w:ascii="Times New Roman" w:hAnsi="Times New Roman"/>
          <w:szCs w:val="24"/>
        </w:rPr>
        <w:t>) meses</w:t>
      </w:r>
      <w:r w:rsidR="008F4D8D">
        <w:rPr>
          <w:rFonts w:ascii="Times New Roman" w:hAnsi="Times New Roman"/>
          <w:szCs w:val="24"/>
        </w:rPr>
        <w:t>,</w:t>
      </w:r>
      <w:r w:rsidR="008F4D8D">
        <w:rPr>
          <w:rFonts w:ascii="Times New Roman" w:hAnsi="Times New Roman"/>
          <w:color w:val="000000"/>
          <w:szCs w:val="24"/>
        </w:rPr>
        <w:t xml:space="preserve"> contados a partir da data da ultima p</w:t>
      </w:r>
      <w:r w:rsidR="008F4D8D">
        <w:rPr>
          <w:rFonts w:ascii="Times New Roman" w:hAnsi="Times New Roman"/>
          <w:color w:val="000000"/>
          <w:szCs w:val="24"/>
        </w:rPr>
        <w:t>u</w:t>
      </w:r>
      <w:r w:rsidR="008F4D8D">
        <w:rPr>
          <w:rFonts w:ascii="Times New Roman" w:hAnsi="Times New Roman"/>
          <w:color w:val="000000"/>
          <w:szCs w:val="24"/>
        </w:rPr>
        <w:t>blicação do instrumento contratual</w:t>
      </w:r>
      <w:r w:rsidR="008F4D8D" w:rsidRPr="00FB150B">
        <w:rPr>
          <w:rFonts w:ascii="Times New Roman" w:hAnsi="Times New Roman"/>
          <w:color w:val="000000"/>
          <w:szCs w:val="24"/>
        </w:rPr>
        <w:t xml:space="preserve">, </w:t>
      </w:r>
      <w:r w:rsidR="008F4D8D">
        <w:rPr>
          <w:rFonts w:ascii="Times New Roman" w:hAnsi="Times New Roman"/>
          <w:color w:val="000000"/>
          <w:szCs w:val="24"/>
        </w:rPr>
        <w:t>sendo rescindido de pleno direito quando do adimpleme</w:t>
      </w:r>
      <w:r w:rsidR="008F4D8D">
        <w:rPr>
          <w:rFonts w:ascii="Times New Roman" w:hAnsi="Times New Roman"/>
          <w:color w:val="000000"/>
          <w:szCs w:val="24"/>
        </w:rPr>
        <w:t>n</w:t>
      </w:r>
      <w:r w:rsidR="008F4D8D">
        <w:rPr>
          <w:rFonts w:ascii="Times New Roman" w:hAnsi="Times New Roman"/>
          <w:color w:val="000000"/>
          <w:szCs w:val="24"/>
        </w:rPr>
        <w:t>to da obrigação</w:t>
      </w:r>
      <w:r w:rsidR="008F4D8D" w:rsidRPr="00FB150B">
        <w:rPr>
          <w:rFonts w:ascii="Times New Roman" w:hAnsi="Times New Roman"/>
          <w:color w:val="000000"/>
          <w:szCs w:val="24"/>
        </w:rPr>
        <w:t>.</w:t>
      </w:r>
    </w:p>
    <w:p w:rsidR="008F4D8D" w:rsidRDefault="008F4D8D" w:rsidP="008F4D8D">
      <w:pPr>
        <w:pStyle w:val="NormalWeb"/>
        <w:spacing w:before="0" w:after="0"/>
        <w:ind w:right="-376"/>
        <w:jc w:val="both"/>
        <w:rPr>
          <w:b/>
          <w:color w:val="000000"/>
        </w:rPr>
      </w:pPr>
    </w:p>
    <w:p w:rsidR="008F4D8D" w:rsidRPr="000B277C" w:rsidRDefault="00075C66" w:rsidP="008F4D8D">
      <w:pPr>
        <w:pStyle w:val="SemEspaamento"/>
        <w:jc w:val="both"/>
        <w:rPr>
          <w:rFonts w:ascii="Times New Roman" w:hAnsi="Times New Roman" w:cs="Times New Roman"/>
          <w:sz w:val="24"/>
          <w:szCs w:val="24"/>
        </w:rPr>
      </w:pPr>
      <w:r>
        <w:rPr>
          <w:rFonts w:ascii="Times New Roman" w:hAnsi="Times New Roman" w:cs="Times New Roman"/>
          <w:color w:val="000000"/>
          <w:sz w:val="24"/>
          <w:szCs w:val="24"/>
        </w:rPr>
        <w:t>3</w:t>
      </w:r>
      <w:r w:rsidR="008F4D8D">
        <w:rPr>
          <w:rFonts w:ascii="Times New Roman" w:hAnsi="Times New Roman" w:cs="Times New Roman"/>
          <w:color w:val="000000"/>
          <w:sz w:val="24"/>
          <w:szCs w:val="24"/>
        </w:rPr>
        <w:t>.2</w:t>
      </w:r>
      <w:r w:rsidR="008F4D8D" w:rsidRPr="000B277C">
        <w:rPr>
          <w:rFonts w:ascii="Times New Roman" w:hAnsi="Times New Roman" w:cs="Times New Roman"/>
          <w:color w:val="000000"/>
          <w:sz w:val="24"/>
          <w:szCs w:val="24"/>
        </w:rPr>
        <w:t xml:space="preserve"> O contrato poderá</w:t>
      </w:r>
      <w:r w:rsidR="000958B1">
        <w:rPr>
          <w:rFonts w:ascii="Times New Roman" w:hAnsi="Times New Roman" w:cs="Times New Roman"/>
          <w:color w:val="000000"/>
          <w:sz w:val="24"/>
          <w:szCs w:val="24"/>
        </w:rPr>
        <w:t xml:space="preserve"> ser</w:t>
      </w:r>
      <w:r w:rsidR="008F4D8D" w:rsidRPr="000B277C">
        <w:rPr>
          <w:rFonts w:ascii="Times New Roman" w:hAnsi="Times New Roman" w:cs="Times New Roman"/>
          <w:color w:val="000000"/>
          <w:sz w:val="24"/>
          <w:szCs w:val="24"/>
        </w:rPr>
        <w:t xml:space="preserve"> </w:t>
      </w:r>
      <w:r w:rsidR="008F4D8D" w:rsidRPr="000B277C">
        <w:rPr>
          <w:rFonts w:ascii="Times New Roman" w:hAnsi="Times New Roman" w:cs="Times New Roman"/>
          <w:sz w:val="24"/>
          <w:szCs w:val="24"/>
        </w:rPr>
        <w:t>prorrogado, através de termo aditivo, por iguais e sucessivos perí</w:t>
      </w:r>
      <w:r w:rsidR="008F4D8D" w:rsidRPr="000B277C">
        <w:rPr>
          <w:rFonts w:ascii="Times New Roman" w:hAnsi="Times New Roman" w:cs="Times New Roman"/>
          <w:sz w:val="24"/>
          <w:szCs w:val="24"/>
        </w:rPr>
        <w:t>o</w:t>
      </w:r>
      <w:r w:rsidR="008F4D8D" w:rsidRPr="000B277C">
        <w:rPr>
          <w:rFonts w:ascii="Times New Roman" w:hAnsi="Times New Roman" w:cs="Times New Roman"/>
          <w:sz w:val="24"/>
          <w:szCs w:val="24"/>
        </w:rPr>
        <w:t>dos, nos termos do Art. 57, da Lei 8.666/93.</w:t>
      </w:r>
    </w:p>
    <w:p w:rsidR="00902A8C" w:rsidRPr="0052776A" w:rsidRDefault="00902A8C" w:rsidP="005C08B3">
      <w:pPr>
        <w:pStyle w:val="SemEspaamento"/>
      </w:pPr>
    </w:p>
    <w:p w:rsidR="00902A8C" w:rsidRPr="003B527D" w:rsidRDefault="00902A8C" w:rsidP="00BD675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imes New Roman" w:hAnsi="Times New Roman"/>
          <w:b/>
          <w:szCs w:val="24"/>
        </w:rPr>
      </w:pPr>
      <w:r w:rsidRPr="003B527D">
        <w:rPr>
          <w:rFonts w:ascii="Times New Roman" w:hAnsi="Times New Roman"/>
          <w:b/>
          <w:szCs w:val="24"/>
        </w:rPr>
        <w:t>CLÁUSULA QUARTA – DO LOCAL</w:t>
      </w:r>
      <w:r w:rsidR="004B6749">
        <w:rPr>
          <w:rFonts w:ascii="Times New Roman" w:hAnsi="Times New Roman"/>
          <w:b/>
          <w:szCs w:val="24"/>
        </w:rPr>
        <w:t xml:space="preserve"> E</w:t>
      </w:r>
      <w:r w:rsidRPr="003B527D">
        <w:rPr>
          <w:rFonts w:ascii="Times New Roman" w:hAnsi="Times New Roman"/>
          <w:b/>
          <w:szCs w:val="24"/>
        </w:rPr>
        <w:t xml:space="preserve"> PRAZO PARA ENTREGA</w:t>
      </w:r>
      <w:r w:rsidR="00B808DA">
        <w:rPr>
          <w:rFonts w:ascii="Times New Roman" w:hAnsi="Times New Roman"/>
          <w:b/>
          <w:szCs w:val="24"/>
        </w:rPr>
        <w:t xml:space="preserve"> </w:t>
      </w:r>
    </w:p>
    <w:p w:rsidR="00902A8C" w:rsidRPr="003B527D" w:rsidRDefault="00902A8C" w:rsidP="00902A8C">
      <w:pPr>
        <w:ind w:right="-28" w:firstLine="1985"/>
        <w:jc w:val="both"/>
        <w:rPr>
          <w:rFonts w:ascii="Times New Roman" w:hAnsi="Times New Roman"/>
          <w:szCs w:val="24"/>
        </w:rPr>
      </w:pPr>
    </w:p>
    <w:p w:rsidR="00C1037E" w:rsidRPr="00583A8A" w:rsidRDefault="00C1037E" w:rsidP="00C1037E">
      <w:pPr>
        <w:jc w:val="both"/>
        <w:rPr>
          <w:rFonts w:ascii="Times New Roman" w:hAnsi="Times New Roman"/>
          <w:szCs w:val="24"/>
        </w:rPr>
      </w:pPr>
      <w:r>
        <w:rPr>
          <w:rFonts w:ascii="Times New Roman" w:hAnsi="Times New Roman"/>
          <w:szCs w:val="24"/>
        </w:rPr>
        <w:t xml:space="preserve">4.1 – A entrega dos equipamentos/produtos </w:t>
      </w:r>
      <w:r w:rsidRPr="00583A8A">
        <w:rPr>
          <w:rFonts w:ascii="Times New Roman" w:hAnsi="Times New Roman"/>
          <w:szCs w:val="24"/>
        </w:rPr>
        <w:t>objeto desta licitação será de até 30 (trinta) dias, contados a partir da solicitação da Unidade requerente. Este prazo somente poderá ser prorr</w:t>
      </w:r>
      <w:r w:rsidRPr="00583A8A">
        <w:rPr>
          <w:rFonts w:ascii="Times New Roman" w:hAnsi="Times New Roman"/>
          <w:szCs w:val="24"/>
        </w:rPr>
        <w:t>o</w:t>
      </w:r>
      <w:r w:rsidRPr="00583A8A">
        <w:rPr>
          <w:rFonts w:ascii="Times New Roman" w:hAnsi="Times New Roman"/>
          <w:szCs w:val="24"/>
        </w:rPr>
        <w:t>gado mediante solicitação escrita, fundamentada e aceita pelo requisitante.</w:t>
      </w:r>
    </w:p>
    <w:p w:rsidR="00C1037E" w:rsidRPr="00583A8A" w:rsidRDefault="00C1037E" w:rsidP="00C1037E">
      <w:pPr>
        <w:jc w:val="both"/>
        <w:rPr>
          <w:rFonts w:ascii="Times New Roman" w:hAnsi="Times New Roman"/>
          <w:szCs w:val="24"/>
        </w:rPr>
      </w:pPr>
    </w:p>
    <w:p w:rsidR="00C1037E" w:rsidRPr="00BA1D14" w:rsidRDefault="00C1037E" w:rsidP="00C1037E">
      <w:pPr>
        <w:tabs>
          <w:tab w:val="left" w:pos="1701"/>
          <w:tab w:val="left" w:pos="8662"/>
          <w:tab w:val="left" w:pos="9088"/>
          <w:tab w:val="left" w:pos="9230"/>
        </w:tabs>
        <w:spacing w:line="276" w:lineRule="auto"/>
        <w:ind w:right="119"/>
        <w:jc w:val="both"/>
        <w:rPr>
          <w:rFonts w:ascii="Times New Roman" w:hAnsi="Times New Roman"/>
          <w:iCs/>
          <w:szCs w:val="24"/>
        </w:rPr>
      </w:pPr>
      <w:r>
        <w:rPr>
          <w:rFonts w:ascii="Times New Roman" w:hAnsi="Times New Roman"/>
          <w:szCs w:val="24"/>
        </w:rPr>
        <w:t xml:space="preserve">4.2 - </w:t>
      </w:r>
      <w:r w:rsidRPr="00BA1D14">
        <w:rPr>
          <w:rFonts w:ascii="Times New Roman" w:hAnsi="Times New Roman"/>
          <w:szCs w:val="24"/>
        </w:rPr>
        <w:t>Os equipamentos e materiais permanentes, objeto desta licitação deverão ser entregues na sede da Secretaria Municipal de Saúde, situada à Rua Cônego Olinto, nº 120, Centro, Em frente à Rodoviária Municipal, nesta cidade,  após a solicitação através de Pedido de Forn</w:t>
      </w:r>
      <w:r w:rsidRPr="00BA1D14">
        <w:rPr>
          <w:rFonts w:ascii="Times New Roman" w:hAnsi="Times New Roman"/>
          <w:szCs w:val="24"/>
        </w:rPr>
        <w:t>e</w:t>
      </w:r>
      <w:r w:rsidRPr="00BA1D14">
        <w:rPr>
          <w:rFonts w:ascii="Times New Roman" w:hAnsi="Times New Roman"/>
          <w:szCs w:val="24"/>
        </w:rPr>
        <w:t>cimento carimbada e assinada.</w:t>
      </w:r>
    </w:p>
    <w:p w:rsidR="00C1037E" w:rsidRPr="003B527D" w:rsidRDefault="00C1037E" w:rsidP="00C1037E">
      <w:pPr>
        <w:rPr>
          <w:rFonts w:ascii="Times New Roman" w:hAnsi="Times New Roman"/>
          <w:szCs w:val="24"/>
        </w:rPr>
      </w:pPr>
    </w:p>
    <w:p w:rsidR="00C1037E" w:rsidRPr="003B527D" w:rsidRDefault="00C1037E" w:rsidP="00C1037E">
      <w:pPr>
        <w:tabs>
          <w:tab w:val="left" w:pos="1701"/>
        </w:tabs>
        <w:spacing w:line="276" w:lineRule="auto"/>
        <w:ind w:right="119"/>
        <w:jc w:val="both"/>
        <w:rPr>
          <w:rFonts w:ascii="Times New Roman" w:hAnsi="Times New Roman"/>
          <w:szCs w:val="24"/>
        </w:rPr>
      </w:pPr>
      <w:r>
        <w:rPr>
          <w:rFonts w:ascii="Times New Roman" w:hAnsi="Times New Roman"/>
          <w:iCs/>
          <w:szCs w:val="24"/>
        </w:rPr>
        <w:t>4.3</w:t>
      </w:r>
      <w:r w:rsidRPr="003B527D">
        <w:rPr>
          <w:rFonts w:ascii="Times New Roman" w:hAnsi="Times New Roman"/>
          <w:iCs/>
          <w:szCs w:val="24"/>
        </w:rPr>
        <w:t xml:space="preserve"> </w:t>
      </w:r>
      <w:r w:rsidRPr="003B527D">
        <w:rPr>
          <w:rFonts w:ascii="Times New Roman" w:hAnsi="Times New Roman"/>
          <w:szCs w:val="24"/>
        </w:rPr>
        <w:t>A não prestação dos serviços objeto desta licitação, será motivo de aplicação das penal</w:t>
      </w:r>
      <w:r w:rsidRPr="003B527D">
        <w:rPr>
          <w:rFonts w:ascii="Times New Roman" w:hAnsi="Times New Roman"/>
          <w:szCs w:val="24"/>
        </w:rPr>
        <w:t>i</w:t>
      </w:r>
      <w:r w:rsidRPr="003B527D">
        <w:rPr>
          <w:rFonts w:ascii="Times New Roman" w:hAnsi="Times New Roman"/>
          <w:szCs w:val="24"/>
        </w:rPr>
        <w:t>dades previstas neste edital, bem como nas sanções elencadas no Instrumento Convocatório do Pregão, e ainda conforme rege a Lei Federal nº 8.666/93.</w:t>
      </w:r>
    </w:p>
    <w:p w:rsidR="00C1037E" w:rsidRPr="003B527D" w:rsidRDefault="00C1037E" w:rsidP="00C1037E">
      <w:pPr>
        <w:tabs>
          <w:tab w:val="left" w:pos="1701"/>
        </w:tabs>
        <w:spacing w:line="276" w:lineRule="auto"/>
        <w:ind w:right="119"/>
        <w:jc w:val="both"/>
        <w:rPr>
          <w:rFonts w:ascii="Times New Roman" w:hAnsi="Times New Roman"/>
          <w:szCs w:val="24"/>
        </w:rPr>
      </w:pPr>
    </w:p>
    <w:p w:rsidR="00C1037E" w:rsidRPr="003B527D" w:rsidRDefault="00C1037E" w:rsidP="00C1037E">
      <w:pPr>
        <w:pStyle w:val="PargrafodaLista"/>
        <w:widowControl w:val="0"/>
        <w:suppressAutoHyphen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Pr="003B527D">
        <w:rPr>
          <w:rFonts w:ascii="Times New Roman" w:hAnsi="Times New Roman" w:cs="Times New Roman"/>
          <w:color w:val="000000" w:themeColor="text1"/>
          <w:sz w:val="24"/>
          <w:szCs w:val="24"/>
        </w:rPr>
        <w:t xml:space="preserve"> Quaisquer tributos, custos e despesas diretos ou indiretos omitidos da proposta ou incorretamente cotados, serão considerados como incluso nos preços, não sendo considerados pleitos de acréscimos, a esse ou qualquer título, devendo ser entregues no Município de Piracanjuba sem ônus adicionais.</w:t>
      </w:r>
    </w:p>
    <w:p w:rsidR="00C1037E" w:rsidRPr="003B527D" w:rsidRDefault="00C1037E" w:rsidP="00C1037E">
      <w:pPr>
        <w:pStyle w:val="SemEspaamento"/>
        <w:jc w:val="both"/>
        <w:rPr>
          <w:rFonts w:ascii="Times New Roman" w:hAnsi="Times New Roman" w:cs="Times New Roman"/>
          <w:sz w:val="24"/>
          <w:szCs w:val="24"/>
        </w:rPr>
      </w:pPr>
      <w:r w:rsidRPr="003B527D">
        <w:rPr>
          <w:rFonts w:ascii="Times New Roman" w:hAnsi="Times New Roman" w:cs="Times New Roman"/>
          <w:sz w:val="24"/>
          <w:szCs w:val="24"/>
        </w:rPr>
        <w:t xml:space="preserve"> </w:t>
      </w:r>
    </w:p>
    <w:p w:rsidR="00C1037E" w:rsidRDefault="00C1037E" w:rsidP="00C1037E">
      <w:pPr>
        <w:pStyle w:val="SemEspaamento"/>
        <w:jc w:val="both"/>
        <w:rPr>
          <w:rFonts w:ascii="Times New Roman" w:hAnsi="Times New Roman" w:cs="Times New Roman"/>
          <w:sz w:val="24"/>
          <w:szCs w:val="24"/>
        </w:rPr>
      </w:pPr>
      <w:r>
        <w:rPr>
          <w:rFonts w:ascii="Times New Roman" w:hAnsi="Times New Roman" w:cs="Times New Roman"/>
          <w:sz w:val="24"/>
          <w:szCs w:val="24"/>
        </w:rPr>
        <w:t>4.5</w:t>
      </w:r>
      <w:r w:rsidRPr="003B527D">
        <w:rPr>
          <w:rFonts w:ascii="Times New Roman" w:hAnsi="Times New Roman" w:cs="Times New Roman"/>
          <w:sz w:val="24"/>
          <w:szCs w:val="24"/>
        </w:rPr>
        <w:t xml:space="preserve"> O não fornecimento dos serviços será motivo de aplicação das penalidades previstas neste edital, bem como nas sanções elencadas no Instrumento Convocatório do Pregão, e ainda co</w:t>
      </w:r>
      <w:r w:rsidRPr="003B527D">
        <w:rPr>
          <w:rFonts w:ascii="Times New Roman" w:hAnsi="Times New Roman" w:cs="Times New Roman"/>
          <w:sz w:val="24"/>
          <w:szCs w:val="24"/>
        </w:rPr>
        <w:t>n</w:t>
      </w:r>
      <w:r w:rsidRPr="003B527D">
        <w:rPr>
          <w:rFonts w:ascii="Times New Roman" w:hAnsi="Times New Roman" w:cs="Times New Roman"/>
          <w:sz w:val="24"/>
          <w:szCs w:val="24"/>
        </w:rPr>
        <w:t>forme rege a Lei Federal nº 8.666/93.</w:t>
      </w:r>
    </w:p>
    <w:p w:rsidR="00C1037E" w:rsidRDefault="00C1037E" w:rsidP="00C1037E">
      <w:pPr>
        <w:pStyle w:val="SemEspaamento"/>
        <w:jc w:val="both"/>
        <w:rPr>
          <w:rFonts w:ascii="Times New Roman" w:hAnsi="Times New Roman" w:cs="Times New Roman"/>
          <w:sz w:val="24"/>
          <w:szCs w:val="24"/>
        </w:rPr>
      </w:pPr>
    </w:p>
    <w:p w:rsidR="00902A8C" w:rsidRPr="003B527D" w:rsidRDefault="00902A8C" w:rsidP="00C901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imes New Roman" w:hAnsi="Times New Roman"/>
          <w:szCs w:val="24"/>
        </w:rPr>
      </w:pPr>
      <w:r w:rsidRPr="003B527D">
        <w:rPr>
          <w:rFonts w:ascii="Times New Roman" w:hAnsi="Times New Roman"/>
          <w:b/>
          <w:szCs w:val="24"/>
        </w:rPr>
        <w:t>CLÁUSULA QUINTA – DO PAGAMENTO</w:t>
      </w:r>
      <w:r w:rsidRPr="003B527D">
        <w:rPr>
          <w:rFonts w:ascii="Times New Roman" w:hAnsi="Times New Roman"/>
          <w:szCs w:val="24"/>
        </w:rPr>
        <w:t xml:space="preserve"> </w:t>
      </w:r>
    </w:p>
    <w:p w:rsidR="00502D2B" w:rsidRDefault="00502D2B" w:rsidP="00FA226C">
      <w:pPr>
        <w:ind w:firstLine="2125"/>
        <w:jc w:val="both"/>
        <w:rPr>
          <w:rFonts w:ascii="Times New Roman" w:hAnsi="Times New Roman"/>
          <w:szCs w:val="24"/>
        </w:rPr>
      </w:pPr>
    </w:p>
    <w:p w:rsidR="00FA226C" w:rsidRDefault="00FA226C" w:rsidP="009C6809">
      <w:pPr>
        <w:jc w:val="both"/>
        <w:rPr>
          <w:rFonts w:ascii="Times New Roman" w:hAnsi="Times New Roman"/>
          <w:sz w:val="23"/>
          <w:szCs w:val="23"/>
        </w:rPr>
      </w:pPr>
      <w:r w:rsidRPr="00FA226C">
        <w:rPr>
          <w:rFonts w:ascii="Times New Roman" w:hAnsi="Times New Roman"/>
          <w:szCs w:val="24"/>
        </w:rPr>
        <w:t>5.1 -</w:t>
      </w:r>
      <w:r w:rsidRPr="00FA226C">
        <w:rPr>
          <w:rFonts w:ascii="Times New Roman" w:hAnsi="Times New Roman"/>
          <w:sz w:val="23"/>
          <w:szCs w:val="23"/>
        </w:rPr>
        <w:t xml:space="preserve"> A forma de pagamento será</w:t>
      </w:r>
      <w:r w:rsidR="00131043">
        <w:rPr>
          <w:rFonts w:ascii="Times New Roman" w:hAnsi="Times New Roman"/>
          <w:sz w:val="23"/>
          <w:szCs w:val="23"/>
        </w:rPr>
        <w:t xml:space="preserve"> </w:t>
      </w:r>
      <w:r w:rsidR="000C3C24">
        <w:rPr>
          <w:rFonts w:ascii="Times New Roman" w:hAnsi="Times New Roman"/>
          <w:sz w:val="23"/>
          <w:szCs w:val="23"/>
        </w:rPr>
        <w:t xml:space="preserve">de </w:t>
      </w:r>
      <w:r w:rsidR="002B774B">
        <w:rPr>
          <w:rFonts w:ascii="Times New Roman" w:hAnsi="Times New Roman"/>
          <w:sz w:val="23"/>
          <w:szCs w:val="23"/>
        </w:rPr>
        <w:t>10</w:t>
      </w:r>
      <w:r w:rsidR="000C3C24">
        <w:rPr>
          <w:rFonts w:ascii="Times New Roman" w:hAnsi="Times New Roman"/>
          <w:sz w:val="23"/>
          <w:szCs w:val="23"/>
        </w:rPr>
        <w:t xml:space="preserve"> (</w:t>
      </w:r>
      <w:r w:rsidR="002B774B">
        <w:rPr>
          <w:rFonts w:ascii="Times New Roman" w:hAnsi="Times New Roman"/>
          <w:sz w:val="23"/>
          <w:szCs w:val="23"/>
        </w:rPr>
        <w:t>dez</w:t>
      </w:r>
      <w:r w:rsidR="000C3C24">
        <w:rPr>
          <w:rFonts w:ascii="Times New Roman" w:hAnsi="Times New Roman"/>
          <w:sz w:val="23"/>
          <w:szCs w:val="23"/>
        </w:rPr>
        <w:t>) dias</w:t>
      </w:r>
      <w:r w:rsidRPr="00FA226C">
        <w:rPr>
          <w:rFonts w:ascii="Times New Roman" w:hAnsi="Times New Roman"/>
          <w:sz w:val="23"/>
          <w:szCs w:val="23"/>
        </w:rPr>
        <w:t>, após a protocolização da Nota Fiscal com re</w:t>
      </w:r>
      <w:r w:rsidRPr="00FA226C">
        <w:rPr>
          <w:rFonts w:ascii="Times New Roman" w:hAnsi="Times New Roman"/>
          <w:sz w:val="23"/>
          <w:szCs w:val="23"/>
        </w:rPr>
        <w:t>s</w:t>
      </w:r>
      <w:r w:rsidRPr="00FA226C">
        <w:rPr>
          <w:rFonts w:ascii="Times New Roman" w:hAnsi="Times New Roman"/>
          <w:sz w:val="23"/>
          <w:szCs w:val="23"/>
        </w:rPr>
        <w:t xml:space="preserve">pectivos boletos, entregue na Secretaria </w:t>
      </w:r>
      <w:r w:rsidRPr="000C3C24">
        <w:rPr>
          <w:rFonts w:ascii="Times New Roman" w:hAnsi="Times New Roman"/>
          <w:sz w:val="23"/>
          <w:szCs w:val="23"/>
        </w:rPr>
        <w:t>Municipal de Saúde</w:t>
      </w:r>
      <w:r w:rsidR="000C3C24" w:rsidRPr="000C3C24">
        <w:rPr>
          <w:rFonts w:ascii="Times New Roman" w:hAnsi="Times New Roman"/>
          <w:sz w:val="23"/>
          <w:szCs w:val="23"/>
        </w:rPr>
        <w:t xml:space="preserve">, de  acordo com a Cláusula Quarta - </w:t>
      </w:r>
      <w:r w:rsidR="000C3C24" w:rsidRPr="000C3C24">
        <w:rPr>
          <w:rFonts w:ascii="Times New Roman" w:hAnsi="Times New Roman"/>
          <w:szCs w:val="24"/>
        </w:rPr>
        <w:t>DO LOCAL E PRAZO PARA ENTREGA</w:t>
      </w:r>
      <w:r w:rsidRPr="00FA226C">
        <w:rPr>
          <w:rFonts w:ascii="Times New Roman" w:hAnsi="Times New Roman"/>
          <w:sz w:val="23"/>
          <w:szCs w:val="23"/>
        </w:rPr>
        <w:t>.</w:t>
      </w:r>
    </w:p>
    <w:p w:rsidR="008F58F8" w:rsidRDefault="008F58F8" w:rsidP="00FA226C">
      <w:pPr>
        <w:ind w:firstLine="2125"/>
        <w:jc w:val="both"/>
        <w:rPr>
          <w:rFonts w:ascii="Times New Roman" w:hAnsi="Times New Roman"/>
          <w:sz w:val="23"/>
          <w:szCs w:val="23"/>
        </w:rPr>
      </w:pPr>
    </w:p>
    <w:p w:rsidR="008F58F8" w:rsidRDefault="00652902" w:rsidP="00965745">
      <w:pPr>
        <w:ind w:firstLine="567"/>
        <w:jc w:val="both"/>
        <w:rPr>
          <w:rFonts w:ascii="Times New Roman" w:hAnsi="Times New Roman"/>
          <w:sz w:val="23"/>
          <w:szCs w:val="23"/>
        </w:rPr>
      </w:pPr>
      <w:r>
        <w:rPr>
          <w:rFonts w:ascii="Times New Roman" w:hAnsi="Times New Roman"/>
          <w:sz w:val="23"/>
          <w:szCs w:val="23"/>
        </w:rPr>
        <w:t xml:space="preserve">5.1.1 Sendo o valor </w:t>
      </w:r>
      <w:r w:rsidR="002B774B">
        <w:rPr>
          <w:rFonts w:ascii="Times New Roman" w:hAnsi="Times New Roman"/>
          <w:sz w:val="23"/>
          <w:szCs w:val="23"/>
        </w:rPr>
        <w:t xml:space="preserve">total do contrato </w:t>
      </w:r>
      <w:r w:rsidR="001A0524">
        <w:rPr>
          <w:rFonts w:ascii="Times New Roman" w:hAnsi="Times New Roman"/>
          <w:sz w:val="23"/>
          <w:szCs w:val="23"/>
        </w:rPr>
        <w:t>de R$  xxxx (xxxx)</w:t>
      </w:r>
      <w:r w:rsidR="008F58F8">
        <w:rPr>
          <w:rFonts w:ascii="Times New Roman" w:hAnsi="Times New Roman"/>
          <w:sz w:val="23"/>
          <w:szCs w:val="23"/>
        </w:rPr>
        <w:t>.</w:t>
      </w:r>
    </w:p>
    <w:p w:rsidR="008F58F8" w:rsidRDefault="008F58F8" w:rsidP="00FA226C">
      <w:pPr>
        <w:ind w:firstLine="2125"/>
        <w:jc w:val="both"/>
        <w:rPr>
          <w:rFonts w:ascii="Times New Roman" w:hAnsi="Times New Roman"/>
          <w:sz w:val="23"/>
          <w:szCs w:val="23"/>
        </w:rPr>
      </w:pPr>
    </w:p>
    <w:p w:rsidR="00902A8C" w:rsidRPr="003B527D" w:rsidRDefault="00902A8C" w:rsidP="009C6809">
      <w:pPr>
        <w:ind w:right="-28"/>
        <w:jc w:val="both"/>
        <w:rPr>
          <w:rFonts w:ascii="Times New Roman" w:hAnsi="Times New Roman"/>
          <w:szCs w:val="24"/>
        </w:rPr>
      </w:pPr>
      <w:r w:rsidRPr="003B527D">
        <w:rPr>
          <w:rFonts w:ascii="Times New Roman" w:hAnsi="Times New Roman"/>
          <w:szCs w:val="24"/>
        </w:rPr>
        <w:t>5.2 - A Nota Fiscal ou Fatura, deverá ser enviada para a Prefeitura Municipal de Piracanj</w:t>
      </w:r>
      <w:r w:rsidRPr="003B527D">
        <w:rPr>
          <w:rFonts w:ascii="Times New Roman" w:hAnsi="Times New Roman"/>
          <w:szCs w:val="24"/>
        </w:rPr>
        <w:t>u</w:t>
      </w:r>
      <w:r w:rsidRPr="003B527D">
        <w:rPr>
          <w:rFonts w:ascii="Times New Roman" w:hAnsi="Times New Roman"/>
          <w:szCs w:val="24"/>
        </w:rPr>
        <w:t>ba/GO.</w:t>
      </w:r>
    </w:p>
    <w:p w:rsidR="00902A8C" w:rsidRPr="003B527D" w:rsidRDefault="00902A8C" w:rsidP="00902A8C">
      <w:pPr>
        <w:ind w:right="-28" w:firstLine="1985"/>
        <w:jc w:val="both"/>
        <w:rPr>
          <w:rFonts w:ascii="Times New Roman" w:hAnsi="Times New Roman"/>
          <w:szCs w:val="24"/>
        </w:rPr>
      </w:pPr>
    </w:p>
    <w:p w:rsidR="00902A8C" w:rsidRDefault="00902A8C" w:rsidP="009C6809">
      <w:pPr>
        <w:ind w:right="-28"/>
        <w:jc w:val="both"/>
        <w:rPr>
          <w:rFonts w:ascii="Times New Roman" w:hAnsi="Times New Roman"/>
          <w:szCs w:val="24"/>
        </w:rPr>
      </w:pPr>
      <w:r w:rsidRPr="003B527D">
        <w:rPr>
          <w:rFonts w:ascii="Times New Roman" w:hAnsi="Times New Roman"/>
          <w:szCs w:val="24"/>
        </w:rPr>
        <w:t>5.3 -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DB1D37" w:rsidRDefault="00DB1D37" w:rsidP="0086346E">
      <w:pPr>
        <w:pStyle w:val="SemEspaamento"/>
      </w:pPr>
    </w:p>
    <w:p w:rsidR="00DB1D37" w:rsidRDefault="00DB1D37" w:rsidP="009C6809">
      <w:pPr>
        <w:spacing w:line="276" w:lineRule="auto"/>
        <w:ind w:right="119"/>
        <w:jc w:val="both"/>
        <w:rPr>
          <w:rFonts w:ascii="Times New Roman" w:hAnsi="Times New Roman"/>
          <w:szCs w:val="24"/>
        </w:rPr>
      </w:pPr>
      <w:r w:rsidRPr="000C3C24">
        <w:rPr>
          <w:rFonts w:ascii="Times New Roman" w:hAnsi="Times New Roman"/>
          <w:szCs w:val="24"/>
        </w:rPr>
        <w:t>5.4.</w:t>
      </w:r>
      <w:r w:rsidRPr="003B527D">
        <w:rPr>
          <w:rFonts w:ascii="Times New Roman" w:hAnsi="Times New Roman"/>
          <w:szCs w:val="24"/>
        </w:rPr>
        <w:t xml:space="preserve"> Ocorrendo atraso de pagamento de serviços faturados e devidamente adimplidos na forma do subitem 12.1, superior a 30 (trinta) dias contados a partir do dia seguinte ao do fornecimento, a empresa contratada, até a data do efetivo pagamento, mediante adição do porcentual calculado pro rata/dia pela variação do INPC/IBGE publicado no mês imediat</w:t>
      </w:r>
      <w:r w:rsidRPr="003B527D">
        <w:rPr>
          <w:rFonts w:ascii="Times New Roman" w:hAnsi="Times New Roman"/>
          <w:szCs w:val="24"/>
        </w:rPr>
        <w:t>a</w:t>
      </w:r>
      <w:r w:rsidRPr="003B527D">
        <w:rPr>
          <w:rFonts w:ascii="Times New Roman" w:hAnsi="Times New Roman"/>
          <w:szCs w:val="24"/>
        </w:rPr>
        <w:t>mente anterior, na data do efetivo pagamento.</w:t>
      </w:r>
    </w:p>
    <w:p w:rsidR="00902A8C" w:rsidRPr="003B527D" w:rsidRDefault="00902A8C" w:rsidP="00C901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imes New Roman" w:hAnsi="Times New Roman"/>
          <w:szCs w:val="24"/>
        </w:rPr>
      </w:pPr>
      <w:r w:rsidRPr="003B527D">
        <w:rPr>
          <w:rFonts w:ascii="Times New Roman" w:hAnsi="Times New Roman"/>
          <w:b/>
          <w:szCs w:val="24"/>
        </w:rPr>
        <w:t>CLÁUSULA SEXTA – DO REAJUSTAMENTO</w:t>
      </w:r>
      <w:r w:rsidRPr="003B527D">
        <w:rPr>
          <w:rFonts w:ascii="Times New Roman" w:hAnsi="Times New Roman"/>
          <w:szCs w:val="24"/>
        </w:rPr>
        <w:t xml:space="preserve"> </w:t>
      </w:r>
    </w:p>
    <w:p w:rsidR="00C1470A" w:rsidRDefault="00C1470A" w:rsidP="00C1470A">
      <w:pPr>
        <w:pStyle w:val="SemEspaamento"/>
      </w:pPr>
    </w:p>
    <w:p w:rsidR="00902A8C" w:rsidRPr="003B527D" w:rsidRDefault="00902A8C" w:rsidP="009C6809">
      <w:pPr>
        <w:spacing w:before="120" w:after="120"/>
        <w:ind w:right="-28"/>
        <w:jc w:val="both"/>
        <w:rPr>
          <w:rFonts w:ascii="Times New Roman" w:hAnsi="Times New Roman"/>
          <w:szCs w:val="24"/>
        </w:rPr>
      </w:pPr>
      <w:r w:rsidRPr="003B527D">
        <w:rPr>
          <w:rFonts w:ascii="Times New Roman" w:hAnsi="Times New Roman"/>
          <w:szCs w:val="24"/>
        </w:rPr>
        <w:t>6.1 - O preço do</w:t>
      </w:r>
      <w:r w:rsidR="00B8164F">
        <w:rPr>
          <w:rFonts w:ascii="Times New Roman" w:hAnsi="Times New Roman"/>
          <w:szCs w:val="24"/>
        </w:rPr>
        <w:t>s</w:t>
      </w:r>
      <w:r w:rsidRPr="003B527D">
        <w:rPr>
          <w:rFonts w:ascii="Times New Roman" w:hAnsi="Times New Roman"/>
          <w:szCs w:val="24"/>
        </w:rPr>
        <w:t xml:space="preserve"> </w:t>
      </w:r>
      <w:r w:rsidR="00B8164F">
        <w:rPr>
          <w:rFonts w:ascii="Times New Roman" w:hAnsi="Times New Roman"/>
          <w:szCs w:val="24"/>
        </w:rPr>
        <w:t>equipamentos/produtos</w:t>
      </w:r>
      <w:r w:rsidRPr="003B527D">
        <w:rPr>
          <w:rFonts w:ascii="Times New Roman" w:hAnsi="Times New Roman"/>
          <w:szCs w:val="24"/>
        </w:rPr>
        <w:t xml:space="preserve"> objetos do presente certame será fixo e irreajustáveis até o adimplemento do presente contrato.</w:t>
      </w:r>
    </w:p>
    <w:p w:rsidR="00902A8C" w:rsidRPr="003B527D" w:rsidRDefault="00902A8C" w:rsidP="00902A8C">
      <w:pPr>
        <w:spacing w:before="120" w:after="120"/>
        <w:ind w:right="-28" w:firstLine="1985"/>
        <w:jc w:val="both"/>
        <w:rPr>
          <w:rFonts w:ascii="Times New Roman" w:hAnsi="Times New Roman"/>
          <w:b/>
          <w:szCs w:val="24"/>
          <w:u w:val="single"/>
        </w:rPr>
      </w:pPr>
    </w:p>
    <w:p w:rsidR="00902A8C" w:rsidRPr="003B527D" w:rsidRDefault="00902A8C" w:rsidP="00C901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imes New Roman" w:hAnsi="Times New Roman"/>
          <w:szCs w:val="24"/>
        </w:rPr>
      </w:pPr>
      <w:r w:rsidRPr="003B527D">
        <w:rPr>
          <w:rFonts w:ascii="Times New Roman" w:hAnsi="Times New Roman"/>
          <w:b/>
          <w:szCs w:val="24"/>
        </w:rPr>
        <w:t xml:space="preserve">CLÁUSULA SÉTIMA </w:t>
      </w:r>
      <w:r w:rsidRPr="003B527D">
        <w:rPr>
          <w:rFonts w:ascii="Times New Roman" w:hAnsi="Times New Roman"/>
          <w:szCs w:val="24"/>
        </w:rPr>
        <w:t xml:space="preserve">– </w:t>
      </w:r>
      <w:r w:rsidRPr="003B527D">
        <w:rPr>
          <w:rFonts w:ascii="Times New Roman" w:hAnsi="Times New Roman"/>
          <w:b/>
          <w:szCs w:val="24"/>
        </w:rPr>
        <w:t>DAS OBRIGAÇÕES DAS PARTES</w:t>
      </w:r>
      <w:r w:rsidRPr="003B527D">
        <w:rPr>
          <w:rFonts w:ascii="Times New Roman" w:hAnsi="Times New Roman"/>
          <w:szCs w:val="24"/>
        </w:rPr>
        <w:t xml:space="preserve"> </w:t>
      </w:r>
    </w:p>
    <w:p w:rsidR="00667A62" w:rsidRPr="003A1F4B" w:rsidRDefault="00667A62" w:rsidP="003A1F4B">
      <w:pPr>
        <w:pStyle w:val="SemEspaamento"/>
      </w:pPr>
    </w:p>
    <w:p w:rsidR="00902A8C" w:rsidRPr="003B527D" w:rsidRDefault="00902A8C" w:rsidP="00DE7799">
      <w:pPr>
        <w:pStyle w:val="NormalWeb"/>
        <w:numPr>
          <w:ilvl w:val="1"/>
          <w:numId w:val="12"/>
        </w:numPr>
        <w:spacing w:before="120" w:after="120"/>
        <w:ind w:right="-28"/>
        <w:jc w:val="both"/>
      </w:pPr>
      <w:r w:rsidRPr="003B527D">
        <w:t>- O CONTRATANTE se obriga a:</w:t>
      </w:r>
    </w:p>
    <w:p w:rsidR="00902A8C" w:rsidRPr="00DE7799" w:rsidRDefault="00DE7799" w:rsidP="00DE7799">
      <w:pPr>
        <w:spacing w:before="100" w:beforeAutospacing="1" w:after="100" w:afterAutospacing="1"/>
        <w:ind w:right="-28"/>
        <w:jc w:val="both"/>
        <w:rPr>
          <w:rFonts w:ascii="Times New Roman" w:hAnsi="Times New Roman"/>
          <w:szCs w:val="24"/>
        </w:rPr>
      </w:pPr>
      <w:r>
        <w:rPr>
          <w:rFonts w:ascii="Times New Roman" w:hAnsi="Times New Roman"/>
          <w:szCs w:val="24"/>
        </w:rPr>
        <w:t xml:space="preserve">a) </w:t>
      </w:r>
      <w:r w:rsidR="00902A8C" w:rsidRPr="00DE7799">
        <w:rPr>
          <w:rFonts w:ascii="Times New Roman" w:hAnsi="Times New Roman"/>
          <w:szCs w:val="24"/>
        </w:rPr>
        <w:t xml:space="preserve">Receber provisoriamente </w:t>
      </w:r>
      <w:r w:rsidR="003B6351" w:rsidRPr="00DE7799">
        <w:rPr>
          <w:rFonts w:ascii="Times New Roman" w:hAnsi="Times New Roman"/>
          <w:szCs w:val="24"/>
        </w:rPr>
        <w:t>dos equipamentos/pro</w:t>
      </w:r>
      <w:r w:rsidR="00D91BE6">
        <w:rPr>
          <w:rFonts w:ascii="Times New Roman" w:hAnsi="Times New Roman"/>
          <w:szCs w:val="24"/>
        </w:rPr>
        <w:t>t</w:t>
      </w:r>
      <w:r w:rsidR="003B6351" w:rsidRPr="00DE7799">
        <w:rPr>
          <w:rFonts w:ascii="Times New Roman" w:hAnsi="Times New Roman"/>
          <w:szCs w:val="24"/>
        </w:rPr>
        <w:t>udos</w:t>
      </w:r>
      <w:r w:rsidR="00902A8C" w:rsidRPr="00DE7799">
        <w:rPr>
          <w:rFonts w:ascii="Times New Roman" w:hAnsi="Times New Roman"/>
          <w:szCs w:val="24"/>
        </w:rPr>
        <w:t>, disponibilizando local, data e horário;</w:t>
      </w:r>
    </w:p>
    <w:p w:rsidR="00667A62" w:rsidRPr="007E1A6A" w:rsidRDefault="004526D4" w:rsidP="00667A62">
      <w:pPr>
        <w:pStyle w:val="SemEspaamento"/>
        <w:jc w:val="both"/>
        <w:rPr>
          <w:rFonts w:ascii="Times New Roman" w:hAnsi="Times New Roman" w:cs="Times New Roman"/>
          <w:sz w:val="24"/>
          <w:szCs w:val="24"/>
        </w:rPr>
      </w:pPr>
      <w:r>
        <w:rPr>
          <w:rFonts w:ascii="Times New Roman" w:hAnsi="Times New Roman" w:cs="Times New Roman"/>
          <w:sz w:val="24"/>
          <w:szCs w:val="24"/>
        </w:rPr>
        <w:t>a.1 o recebimento provisório</w:t>
      </w:r>
      <w:r w:rsidR="00667A62" w:rsidRPr="007E1A6A">
        <w:rPr>
          <w:rFonts w:ascii="Times New Roman" w:hAnsi="Times New Roman" w:cs="Times New Roman"/>
          <w:sz w:val="24"/>
          <w:szCs w:val="24"/>
        </w:rPr>
        <w:t xml:space="preserve">, a partir da entrega, em até </w:t>
      </w:r>
      <w:r w:rsidR="00667A62">
        <w:rPr>
          <w:rFonts w:ascii="Times New Roman" w:hAnsi="Times New Roman" w:cs="Times New Roman"/>
          <w:sz w:val="24"/>
          <w:szCs w:val="24"/>
        </w:rPr>
        <w:t>05</w:t>
      </w:r>
      <w:r w:rsidR="00667A62" w:rsidRPr="007E1A6A">
        <w:rPr>
          <w:rFonts w:ascii="Times New Roman" w:hAnsi="Times New Roman" w:cs="Times New Roman"/>
          <w:sz w:val="24"/>
          <w:szCs w:val="24"/>
        </w:rPr>
        <w:t xml:space="preserve"> (</w:t>
      </w:r>
      <w:r w:rsidR="00667A62">
        <w:rPr>
          <w:rFonts w:ascii="Times New Roman" w:hAnsi="Times New Roman" w:cs="Times New Roman"/>
          <w:sz w:val="24"/>
          <w:szCs w:val="24"/>
        </w:rPr>
        <w:t>cinco</w:t>
      </w:r>
      <w:r w:rsidR="00667A62" w:rsidRPr="007E1A6A">
        <w:rPr>
          <w:rFonts w:ascii="Times New Roman" w:hAnsi="Times New Roman" w:cs="Times New Roman"/>
          <w:sz w:val="24"/>
          <w:szCs w:val="24"/>
        </w:rPr>
        <w:t>) dias, para efeito de verif</w:t>
      </w:r>
      <w:r w:rsidR="00667A62" w:rsidRPr="007E1A6A">
        <w:rPr>
          <w:rFonts w:ascii="Times New Roman" w:hAnsi="Times New Roman" w:cs="Times New Roman"/>
          <w:sz w:val="24"/>
          <w:szCs w:val="24"/>
        </w:rPr>
        <w:t>i</w:t>
      </w:r>
      <w:r w:rsidR="00667A62" w:rsidRPr="007E1A6A">
        <w:rPr>
          <w:rFonts w:ascii="Times New Roman" w:hAnsi="Times New Roman" w:cs="Times New Roman"/>
          <w:sz w:val="24"/>
          <w:szCs w:val="24"/>
        </w:rPr>
        <w:t>cação da conformidade com as especificações constantes do Edital e da proposta. O</w:t>
      </w:r>
      <w:r w:rsidR="00667A62">
        <w:rPr>
          <w:rFonts w:ascii="Times New Roman" w:hAnsi="Times New Roman" w:cs="Times New Roman"/>
          <w:sz w:val="24"/>
          <w:szCs w:val="24"/>
        </w:rPr>
        <w:t>s</w:t>
      </w:r>
      <w:r w:rsidR="00667A62" w:rsidRPr="007E1A6A">
        <w:rPr>
          <w:rFonts w:ascii="Times New Roman" w:hAnsi="Times New Roman" w:cs="Times New Roman"/>
          <w:sz w:val="24"/>
          <w:szCs w:val="24"/>
        </w:rPr>
        <w:t xml:space="preserve"> </w:t>
      </w:r>
      <w:r w:rsidR="00667A62">
        <w:rPr>
          <w:rFonts w:ascii="Times New Roman" w:hAnsi="Times New Roman" w:cs="Times New Roman"/>
          <w:sz w:val="24"/>
          <w:szCs w:val="24"/>
        </w:rPr>
        <w:t>equip</w:t>
      </w:r>
      <w:r w:rsidR="00667A62">
        <w:rPr>
          <w:rFonts w:ascii="Times New Roman" w:hAnsi="Times New Roman" w:cs="Times New Roman"/>
          <w:sz w:val="24"/>
          <w:szCs w:val="24"/>
        </w:rPr>
        <w:t>a</w:t>
      </w:r>
      <w:r w:rsidR="00667A62">
        <w:rPr>
          <w:rFonts w:ascii="Times New Roman" w:hAnsi="Times New Roman" w:cs="Times New Roman"/>
          <w:sz w:val="24"/>
          <w:szCs w:val="24"/>
        </w:rPr>
        <w:t>mentos/produtos</w:t>
      </w:r>
      <w:r w:rsidR="00667A62" w:rsidRPr="007E1A6A">
        <w:rPr>
          <w:rFonts w:ascii="Times New Roman" w:hAnsi="Times New Roman" w:cs="Times New Roman"/>
          <w:sz w:val="24"/>
          <w:szCs w:val="24"/>
        </w:rPr>
        <w:t xml:space="preserve"> pode</w:t>
      </w:r>
      <w:r w:rsidR="00667A62">
        <w:rPr>
          <w:rFonts w:ascii="Times New Roman" w:hAnsi="Times New Roman" w:cs="Times New Roman"/>
          <w:sz w:val="24"/>
          <w:szCs w:val="24"/>
        </w:rPr>
        <w:t>rão</w:t>
      </w:r>
      <w:r w:rsidR="00667A62" w:rsidRPr="007E1A6A">
        <w:rPr>
          <w:rFonts w:ascii="Times New Roman" w:hAnsi="Times New Roman" w:cs="Times New Roman"/>
          <w:sz w:val="24"/>
          <w:szCs w:val="24"/>
        </w:rPr>
        <w:t xml:space="preserve"> ser rejeitado</w:t>
      </w:r>
      <w:r w:rsidR="00667A62">
        <w:rPr>
          <w:rFonts w:ascii="Times New Roman" w:hAnsi="Times New Roman" w:cs="Times New Roman"/>
          <w:sz w:val="24"/>
          <w:szCs w:val="24"/>
        </w:rPr>
        <w:t>s</w:t>
      </w:r>
      <w:r w:rsidR="00667A62" w:rsidRPr="007E1A6A">
        <w:rPr>
          <w:rFonts w:ascii="Times New Roman" w:hAnsi="Times New Roman" w:cs="Times New Roman"/>
          <w:sz w:val="24"/>
          <w:szCs w:val="24"/>
        </w:rPr>
        <w:t>, no todo ou em parte, quando em desacordo com as especificações constantes neste termo de referência e na proposta, devendo ser substituídos no prazo de 15 (quinze) dias, a cortar da notificação da contratada, às suas custas, sem prejuízo da aplicação das penalidades.</w:t>
      </w:r>
    </w:p>
    <w:p w:rsidR="004526D4" w:rsidRDefault="004526D4" w:rsidP="00DE7799">
      <w:pPr>
        <w:pStyle w:val="SemEspaamento"/>
        <w:ind w:left="709" w:hanging="425"/>
        <w:jc w:val="both"/>
        <w:rPr>
          <w:rFonts w:ascii="Times New Roman" w:hAnsi="Times New Roman" w:cs="Times New Roman"/>
          <w:sz w:val="24"/>
          <w:szCs w:val="24"/>
        </w:rPr>
      </w:pPr>
      <w:r>
        <w:rPr>
          <w:rFonts w:ascii="Times New Roman" w:hAnsi="Times New Roman" w:cs="Times New Roman"/>
          <w:sz w:val="24"/>
          <w:szCs w:val="24"/>
        </w:rPr>
        <w:t>a.2 o recebimento definitivo</w:t>
      </w:r>
      <w:r w:rsidR="003A1F4B" w:rsidRPr="007E1A6A">
        <w:rPr>
          <w:rFonts w:ascii="Times New Roman" w:hAnsi="Times New Roman" w:cs="Times New Roman"/>
          <w:sz w:val="24"/>
          <w:szCs w:val="24"/>
        </w:rPr>
        <w:t xml:space="preserve">, após a verificação da conformidade com as especificações constantes do Edital e da proposta, e sua conseqüente aceitação, que se dará em até </w:t>
      </w:r>
      <w:r w:rsidR="003A1F4B">
        <w:rPr>
          <w:rFonts w:ascii="Times New Roman" w:hAnsi="Times New Roman" w:cs="Times New Roman"/>
          <w:sz w:val="24"/>
          <w:szCs w:val="24"/>
        </w:rPr>
        <w:t>05</w:t>
      </w:r>
      <w:r w:rsidR="003A1F4B" w:rsidRPr="007E1A6A">
        <w:rPr>
          <w:rFonts w:ascii="Times New Roman" w:hAnsi="Times New Roman" w:cs="Times New Roman"/>
          <w:sz w:val="24"/>
          <w:szCs w:val="24"/>
        </w:rPr>
        <w:t>(</w:t>
      </w:r>
      <w:r w:rsidR="003A1F4B">
        <w:rPr>
          <w:rFonts w:ascii="Times New Roman" w:hAnsi="Times New Roman" w:cs="Times New Roman"/>
          <w:sz w:val="24"/>
          <w:szCs w:val="24"/>
        </w:rPr>
        <w:t>cinco</w:t>
      </w:r>
      <w:r w:rsidR="003A1F4B" w:rsidRPr="007E1A6A">
        <w:rPr>
          <w:rFonts w:ascii="Times New Roman" w:hAnsi="Times New Roman" w:cs="Times New Roman"/>
          <w:sz w:val="24"/>
          <w:szCs w:val="24"/>
        </w:rPr>
        <w:t>) dias do recebimento provisório, contados do recebimento provisório, após verificação da qualidade e quantidade do material e conseqüente aceitação mediante termo circunstanciado.</w:t>
      </w:r>
    </w:p>
    <w:p w:rsidR="00B36135" w:rsidRPr="003B527D" w:rsidRDefault="00B36135" w:rsidP="00DE7799">
      <w:pPr>
        <w:pStyle w:val="SemEspaamento"/>
        <w:ind w:left="709" w:hanging="425"/>
        <w:jc w:val="both"/>
        <w:rPr>
          <w:rFonts w:ascii="Times New Roman" w:hAnsi="Times New Roman" w:cs="Times New Roman"/>
          <w:sz w:val="24"/>
          <w:szCs w:val="24"/>
        </w:rPr>
      </w:pPr>
    </w:p>
    <w:p w:rsidR="00902A8C" w:rsidRPr="006A3837" w:rsidRDefault="00C71A07" w:rsidP="006A3837">
      <w:pPr>
        <w:pStyle w:val="SemEspaamento"/>
        <w:ind w:firstLine="284"/>
        <w:rPr>
          <w:rFonts w:ascii="Times New Roman" w:hAnsi="Times New Roman" w:cs="Times New Roman"/>
          <w:sz w:val="24"/>
          <w:szCs w:val="24"/>
        </w:rPr>
      </w:pPr>
      <w:r w:rsidRPr="006A3837">
        <w:rPr>
          <w:rFonts w:ascii="Times New Roman" w:hAnsi="Times New Roman" w:cs="Times New Roman"/>
          <w:sz w:val="24"/>
          <w:szCs w:val="24"/>
        </w:rPr>
        <w:t xml:space="preserve">b) </w:t>
      </w:r>
      <w:r w:rsidR="00902A8C" w:rsidRPr="006A3837">
        <w:rPr>
          <w:rFonts w:ascii="Times New Roman" w:hAnsi="Times New Roman" w:cs="Times New Roman"/>
          <w:sz w:val="24"/>
          <w:szCs w:val="24"/>
        </w:rPr>
        <w:t>Verificar minuciosamente, no prazo fixado, a conformidade do</w:t>
      </w:r>
      <w:r w:rsidR="00B27717">
        <w:rPr>
          <w:rFonts w:ascii="Times New Roman" w:hAnsi="Times New Roman" w:cs="Times New Roman"/>
          <w:sz w:val="24"/>
          <w:szCs w:val="24"/>
        </w:rPr>
        <w:t>s</w:t>
      </w:r>
      <w:r w:rsidR="00902A8C" w:rsidRPr="006A3837">
        <w:rPr>
          <w:rFonts w:ascii="Times New Roman" w:hAnsi="Times New Roman" w:cs="Times New Roman"/>
          <w:sz w:val="24"/>
          <w:szCs w:val="24"/>
        </w:rPr>
        <w:t xml:space="preserve"> </w:t>
      </w:r>
      <w:r w:rsidR="00B27717">
        <w:rPr>
          <w:rFonts w:ascii="Times New Roman" w:hAnsi="Times New Roman" w:cs="Times New Roman"/>
          <w:sz w:val="24"/>
          <w:szCs w:val="24"/>
        </w:rPr>
        <w:t>equipamentos/produtos</w:t>
      </w:r>
      <w:r w:rsidR="00902A8C" w:rsidRPr="006A3837">
        <w:rPr>
          <w:rFonts w:ascii="Times New Roman" w:hAnsi="Times New Roman" w:cs="Times New Roman"/>
          <w:sz w:val="24"/>
          <w:szCs w:val="24"/>
        </w:rPr>
        <w:t xml:space="preserve"> recebidos provisoriamente com as especificações constantes do Edital e da proposta, para fins de aceitação e recebimento definitivos; </w:t>
      </w:r>
    </w:p>
    <w:p w:rsidR="00902A8C" w:rsidRPr="006A3837" w:rsidRDefault="00902A8C" w:rsidP="006A3837">
      <w:pPr>
        <w:pStyle w:val="SemEspaamento"/>
        <w:rPr>
          <w:rFonts w:ascii="Times New Roman" w:hAnsi="Times New Roman" w:cs="Times New Roman"/>
          <w:sz w:val="24"/>
          <w:szCs w:val="24"/>
        </w:rPr>
      </w:pPr>
    </w:p>
    <w:p w:rsidR="00902A8C" w:rsidRPr="006A3837" w:rsidRDefault="00C71A07" w:rsidP="006A3837">
      <w:pPr>
        <w:pStyle w:val="SemEspaamento"/>
        <w:ind w:firstLine="284"/>
        <w:rPr>
          <w:rFonts w:ascii="Times New Roman" w:hAnsi="Times New Roman" w:cs="Times New Roman"/>
          <w:sz w:val="24"/>
          <w:szCs w:val="24"/>
        </w:rPr>
      </w:pPr>
      <w:r w:rsidRPr="006A3837">
        <w:rPr>
          <w:rFonts w:ascii="Times New Roman" w:hAnsi="Times New Roman" w:cs="Times New Roman"/>
          <w:sz w:val="24"/>
          <w:szCs w:val="24"/>
        </w:rPr>
        <w:t xml:space="preserve">c) </w:t>
      </w:r>
      <w:r w:rsidR="00902A8C" w:rsidRPr="006A3837">
        <w:rPr>
          <w:rFonts w:ascii="Times New Roman" w:hAnsi="Times New Roman" w:cs="Times New Roman"/>
          <w:sz w:val="24"/>
          <w:szCs w:val="24"/>
        </w:rPr>
        <w:t>Comunicar, em tempo hábil, à CONTRATADA, a quantidade a serem fornecidos;</w:t>
      </w:r>
    </w:p>
    <w:p w:rsidR="00902A8C" w:rsidRPr="006A3837" w:rsidRDefault="00902A8C" w:rsidP="006A3837">
      <w:pPr>
        <w:pStyle w:val="SemEspaamento"/>
        <w:rPr>
          <w:rFonts w:ascii="Times New Roman" w:hAnsi="Times New Roman" w:cs="Times New Roman"/>
          <w:sz w:val="24"/>
          <w:szCs w:val="24"/>
        </w:rPr>
      </w:pPr>
    </w:p>
    <w:p w:rsidR="00902A8C" w:rsidRPr="006A3837" w:rsidRDefault="006A3837" w:rsidP="006A3837">
      <w:pPr>
        <w:pStyle w:val="SemEspaamento"/>
        <w:ind w:firstLine="284"/>
        <w:rPr>
          <w:rFonts w:ascii="Times New Roman" w:hAnsi="Times New Roman" w:cs="Times New Roman"/>
          <w:sz w:val="24"/>
          <w:szCs w:val="24"/>
        </w:rPr>
      </w:pPr>
      <w:r w:rsidRPr="006A3837">
        <w:rPr>
          <w:rFonts w:ascii="Times New Roman" w:hAnsi="Times New Roman" w:cs="Times New Roman"/>
          <w:sz w:val="24"/>
          <w:szCs w:val="24"/>
        </w:rPr>
        <w:t xml:space="preserve">d) </w:t>
      </w:r>
      <w:r w:rsidR="00902A8C" w:rsidRPr="006A3837">
        <w:rPr>
          <w:rFonts w:ascii="Times New Roman" w:hAnsi="Times New Roman" w:cs="Times New Roman"/>
          <w:sz w:val="24"/>
          <w:szCs w:val="24"/>
        </w:rPr>
        <w:t>Acompanhar e fiscalizar o cumprimento das obrigações da Contratada, através de serv</w:t>
      </w:r>
      <w:r w:rsidR="00902A8C" w:rsidRPr="006A3837">
        <w:rPr>
          <w:rFonts w:ascii="Times New Roman" w:hAnsi="Times New Roman" w:cs="Times New Roman"/>
          <w:sz w:val="24"/>
          <w:szCs w:val="24"/>
        </w:rPr>
        <w:t>i</w:t>
      </w:r>
      <w:r w:rsidR="00902A8C" w:rsidRPr="006A3837">
        <w:rPr>
          <w:rFonts w:ascii="Times New Roman" w:hAnsi="Times New Roman" w:cs="Times New Roman"/>
          <w:sz w:val="24"/>
          <w:szCs w:val="24"/>
        </w:rPr>
        <w:t>dor especialmente designado;</w:t>
      </w:r>
    </w:p>
    <w:p w:rsidR="00902A8C" w:rsidRPr="006A3837" w:rsidRDefault="00902A8C" w:rsidP="006A3837">
      <w:pPr>
        <w:pStyle w:val="SemEspaamento"/>
        <w:rPr>
          <w:rFonts w:ascii="Times New Roman" w:hAnsi="Times New Roman" w:cs="Times New Roman"/>
          <w:sz w:val="24"/>
          <w:szCs w:val="24"/>
        </w:rPr>
      </w:pPr>
    </w:p>
    <w:p w:rsidR="00902A8C" w:rsidRPr="006A3837" w:rsidRDefault="006A3837" w:rsidP="006A3837">
      <w:pPr>
        <w:pStyle w:val="SemEspaamento"/>
        <w:ind w:firstLine="284"/>
        <w:rPr>
          <w:rFonts w:ascii="Times New Roman" w:hAnsi="Times New Roman" w:cs="Times New Roman"/>
          <w:sz w:val="24"/>
          <w:szCs w:val="24"/>
        </w:rPr>
      </w:pPr>
      <w:r>
        <w:rPr>
          <w:rFonts w:ascii="Times New Roman" w:hAnsi="Times New Roman" w:cs="Times New Roman"/>
          <w:sz w:val="24"/>
          <w:szCs w:val="24"/>
        </w:rPr>
        <w:t xml:space="preserve">e) </w:t>
      </w:r>
      <w:r w:rsidR="00902A8C" w:rsidRPr="006A3837">
        <w:rPr>
          <w:rFonts w:ascii="Times New Roman" w:hAnsi="Times New Roman" w:cs="Times New Roman"/>
          <w:sz w:val="24"/>
          <w:szCs w:val="24"/>
        </w:rPr>
        <w:t>Efetuar o pagamento no prazo previsto.</w:t>
      </w:r>
    </w:p>
    <w:p w:rsidR="00C71A07" w:rsidRDefault="00C71A07" w:rsidP="00902A8C">
      <w:pPr>
        <w:pStyle w:val="NormalWeb"/>
        <w:spacing w:before="120" w:after="120"/>
        <w:ind w:right="-28" w:firstLine="1985"/>
        <w:jc w:val="both"/>
      </w:pPr>
    </w:p>
    <w:p w:rsidR="00902A8C" w:rsidRPr="003B527D" w:rsidRDefault="00902A8C" w:rsidP="009C6809">
      <w:pPr>
        <w:pStyle w:val="NormalWeb"/>
        <w:spacing w:before="120" w:after="120"/>
        <w:ind w:right="-28"/>
        <w:jc w:val="both"/>
      </w:pPr>
      <w:r w:rsidRPr="003B527D">
        <w:t>7.2 - O CONTRATADO se obriga a:</w:t>
      </w:r>
    </w:p>
    <w:p w:rsidR="00902A8C" w:rsidRPr="002E23BC" w:rsidRDefault="002E23BC" w:rsidP="002E23BC">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a) </w:t>
      </w:r>
      <w:r w:rsidR="00902A8C" w:rsidRPr="002E23BC">
        <w:rPr>
          <w:rFonts w:ascii="Times New Roman" w:hAnsi="Times New Roman" w:cs="Times New Roman"/>
          <w:sz w:val="24"/>
          <w:szCs w:val="24"/>
        </w:rPr>
        <w:t xml:space="preserve">Fazer a entrega dos </w:t>
      </w:r>
      <w:r w:rsidR="00AB61E7" w:rsidRPr="002E23BC">
        <w:rPr>
          <w:rFonts w:ascii="Times New Roman" w:hAnsi="Times New Roman" w:cs="Times New Roman"/>
          <w:sz w:val="24"/>
          <w:szCs w:val="24"/>
        </w:rPr>
        <w:t>equipamentos/produtos</w:t>
      </w:r>
      <w:r w:rsidR="00902A8C" w:rsidRPr="002E23BC">
        <w:rPr>
          <w:rFonts w:ascii="Times New Roman" w:hAnsi="Times New Roman" w:cs="Times New Roman"/>
          <w:sz w:val="24"/>
          <w:szCs w:val="24"/>
        </w:rPr>
        <w:t xml:space="preserve"> em local e dia solicitado pela Secretaria de Saúde, em conformidade com o Item I do Edital do Pregão Presencial nº. 00xx/201x; </w:t>
      </w:r>
    </w:p>
    <w:p w:rsidR="00902A8C" w:rsidRPr="002E23BC" w:rsidRDefault="00902A8C" w:rsidP="002E23BC">
      <w:pPr>
        <w:pStyle w:val="SemEspaamento"/>
        <w:rPr>
          <w:rFonts w:ascii="Times New Roman" w:hAnsi="Times New Roman" w:cs="Times New Roman"/>
          <w:sz w:val="24"/>
          <w:szCs w:val="24"/>
        </w:rPr>
      </w:pPr>
    </w:p>
    <w:p w:rsidR="00902A8C" w:rsidRPr="002E23BC" w:rsidRDefault="002E23BC" w:rsidP="002E23BC">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b) </w:t>
      </w:r>
      <w:r w:rsidR="00902A8C" w:rsidRPr="002E23BC">
        <w:rPr>
          <w:rFonts w:ascii="Times New Roman" w:hAnsi="Times New Roman" w:cs="Times New Roman"/>
          <w:sz w:val="24"/>
          <w:szCs w:val="24"/>
        </w:rPr>
        <w:t xml:space="preserve">Responsabilizar-se, integralmente, pela execução do objeto, conforme legislação vigente; </w:t>
      </w:r>
    </w:p>
    <w:p w:rsidR="00902A8C" w:rsidRPr="002E23BC" w:rsidRDefault="00902A8C" w:rsidP="002E23BC">
      <w:pPr>
        <w:pStyle w:val="SemEspaamento"/>
        <w:rPr>
          <w:rFonts w:ascii="Times New Roman" w:hAnsi="Times New Roman" w:cs="Times New Roman"/>
          <w:sz w:val="24"/>
          <w:szCs w:val="24"/>
        </w:rPr>
      </w:pPr>
    </w:p>
    <w:p w:rsidR="00902A8C" w:rsidRPr="002E23BC" w:rsidRDefault="002E23BC" w:rsidP="002E23BC">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c) </w:t>
      </w:r>
      <w:r w:rsidR="00902A8C" w:rsidRPr="002E23BC">
        <w:rPr>
          <w:rFonts w:ascii="Times New Roman" w:hAnsi="Times New Roman" w:cs="Times New Roman"/>
          <w:sz w:val="24"/>
          <w:szCs w:val="24"/>
        </w:rPr>
        <w:t>Submeter-se à fiscalização da Prefeitura, através do setor competente, que acomp</w:t>
      </w:r>
      <w:r w:rsidR="00902A8C" w:rsidRPr="002E23BC">
        <w:rPr>
          <w:rFonts w:ascii="Times New Roman" w:hAnsi="Times New Roman" w:cs="Times New Roman"/>
          <w:sz w:val="24"/>
          <w:szCs w:val="24"/>
        </w:rPr>
        <w:t>a</w:t>
      </w:r>
      <w:r w:rsidR="00902A8C" w:rsidRPr="002E23BC">
        <w:rPr>
          <w:rFonts w:ascii="Times New Roman" w:hAnsi="Times New Roman" w:cs="Times New Roman"/>
          <w:sz w:val="24"/>
          <w:szCs w:val="24"/>
        </w:rPr>
        <w:t xml:space="preserve">nhará a entrega das locações para verificação da qualidade e origem dos mesmos, orientando, fiscalizando e intervindo ao seu exclusivo interesse, com a finalidade de garantir o exato cumprimento das condições pactuadas; </w:t>
      </w:r>
    </w:p>
    <w:p w:rsidR="00902A8C" w:rsidRPr="002E23BC" w:rsidRDefault="00902A8C" w:rsidP="002E23BC">
      <w:pPr>
        <w:pStyle w:val="SemEspaamento"/>
        <w:rPr>
          <w:rFonts w:ascii="Times New Roman" w:hAnsi="Times New Roman" w:cs="Times New Roman"/>
          <w:sz w:val="24"/>
          <w:szCs w:val="24"/>
        </w:rPr>
      </w:pPr>
    </w:p>
    <w:p w:rsidR="00902A8C" w:rsidRPr="002E23BC" w:rsidRDefault="002E23BC" w:rsidP="002E23BC">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d) </w:t>
      </w:r>
      <w:r w:rsidR="00902A8C" w:rsidRPr="002E23BC">
        <w:rPr>
          <w:rFonts w:ascii="Times New Roman" w:hAnsi="Times New Roman" w:cs="Times New Roman"/>
          <w:sz w:val="24"/>
          <w:szCs w:val="24"/>
        </w:rPr>
        <w:t>Cumprir, além dos postulados legais vigentes no âmbito federal, estadual e munic</w:t>
      </w:r>
      <w:r w:rsidR="00902A8C" w:rsidRPr="002E23BC">
        <w:rPr>
          <w:rFonts w:ascii="Times New Roman" w:hAnsi="Times New Roman" w:cs="Times New Roman"/>
          <w:sz w:val="24"/>
          <w:szCs w:val="24"/>
        </w:rPr>
        <w:t>i</w:t>
      </w:r>
      <w:r w:rsidR="00902A8C" w:rsidRPr="002E23BC">
        <w:rPr>
          <w:rFonts w:ascii="Times New Roman" w:hAnsi="Times New Roman" w:cs="Times New Roman"/>
          <w:sz w:val="24"/>
          <w:szCs w:val="24"/>
        </w:rPr>
        <w:t xml:space="preserve">pal, as normas da Prefeitura; </w:t>
      </w:r>
    </w:p>
    <w:p w:rsidR="00902A8C" w:rsidRPr="002E23BC" w:rsidRDefault="00902A8C" w:rsidP="002E23BC">
      <w:pPr>
        <w:pStyle w:val="SemEspaamento"/>
        <w:rPr>
          <w:rFonts w:ascii="Times New Roman" w:hAnsi="Times New Roman" w:cs="Times New Roman"/>
          <w:sz w:val="24"/>
          <w:szCs w:val="24"/>
        </w:rPr>
      </w:pPr>
    </w:p>
    <w:p w:rsidR="00902A8C" w:rsidRPr="002E23BC" w:rsidRDefault="004D3D28" w:rsidP="004D3D28">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e) </w:t>
      </w:r>
      <w:r w:rsidR="00902A8C" w:rsidRPr="002E23BC">
        <w:rPr>
          <w:rFonts w:ascii="Times New Roman" w:hAnsi="Times New Roman" w:cs="Times New Roman"/>
          <w:sz w:val="24"/>
          <w:szCs w:val="24"/>
        </w:rPr>
        <w:t>As penalidades ou multas impostas pelos órgãos competentes pelo descumprimento das disposições legais que regem a execução do objeto do presente Termo serão de inteira responsabilidade da Contratada, devendo, se for o caso, obter licenças, providenciar pagame</w:t>
      </w:r>
      <w:r w:rsidR="00902A8C" w:rsidRPr="002E23BC">
        <w:rPr>
          <w:rFonts w:ascii="Times New Roman" w:hAnsi="Times New Roman" w:cs="Times New Roman"/>
          <w:sz w:val="24"/>
          <w:szCs w:val="24"/>
        </w:rPr>
        <w:t>n</w:t>
      </w:r>
      <w:r w:rsidR="00902A8C" w:rsidRPr="002E23BC">
        <w:rPr>
          <w:rFonts w:ascii="Times New Roman" w:hAnsi="Times New Roman" w:cs="Times New Roman"/>
          <w:sz w:val="24"/>
          <w:szCs w:val="24"/>
        </w:rPr>
        <w:t xml:space="preserve">to de impostos, taxas e serviços auxiliares; </w:t>
      </w:r>
    </w:p>
    <w:p w:rsidR="00902A8C" w:rsidRPr="002E23BC" w:rsidRDefault="00902A8C" w:rsidP="002E23BC">
      <w:pPr>
        <w:pStyle w:val="SemEspaamento"/>
        <w:rPr>
          <w:rFonts w:ascii="Times New Roman" w:hAnsi="Times New Roman" w:cs="Times New Roman"/>
          <w:sz w:val="24"/>
          <w:szCs w:val="24"/>
        </w:rPr>
      </w:pPr>
    </w:p>
    <w:p w:rsidR="00902A8C" w:rsidRPr="002E23BC" w:rsidRDefault="004D3D28" w:rsidP="004D3D28">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f) </w:t>
      </w:r>
      <w:r w:rsidR="00902A8C" w:rsidRPr="002E23BC">
        <w:rPr>
          <w:rFonts w:ascii="Times New Roman" w:hAnsi="Times New Roman" w:cs="Times New Roman"/>
          <w:sz w:val="24"/>
          <w:szCs w:val="24"/>
        </w:rPr>
        <w:t>Demais obrigações e responsabilidades previstas pela Lei Federal nº 8.666/93 e d</w:t>
      </w:r>
      <w:r w:rsidR="00902A8C" w:rsidRPr="002E23BC">
        <w:rPr>
          <w:rFonts w:ascii="Times New Roman" w:hAnsi="Times New Roman" w:cs="Times New Roman"/>
          <w:sz w:val="24"/>
          <w:szCs w:val="24"/>
        </w:rPr>
        <w:t>e</w:t>
      </w:r>
      <w:r w:rsidR="00902A8C" w:rsidRPr="002E23BC">
        <w:rPr>
          <w:rFonts w:ascii="Times New Roman" w:hAnsi="Times New Roman" w:cs="Times New Roman"/>
          <w:sz w:val="24"/>
          <w:szCs w:val="24"/>
        </w:rPr>
        <w:t xml:space="preserve">mais legislações pertinentes. </w:t>
      </w:r>
    </w:p>
    <w:p w:rsidR="001730E2" w:rsidRPr="002E23BC" w:rsidRDefault="001730E2" w:rsidP="002E23BC">
      <w:pPr>
        <w:pStyle w:val="SemEspaamento"/>
        <w:rPr>
          <w:rFonts w:ascii="Times New Roman" w:hAnsi="Times New Roman" w:cs="Times New Roman"/>
          <w:sz w:val="24"/>
          <w:szCs w:val="24"/>
        </w:rPr>
      </w:pPr>
    </w:p>
    <w:p w:rsidR="00886376" w:rsidRPr="002E23BC" w:rsidRDefault="00BC1570" w:rsidP="004D3D28">
      <w:pPr>
        <w:pStyle w:val="SemEspaamento"/>
        <w:ind w:firstLine="708"/>
        <w:rPr>
          <w:rFonts w:ascii="Times New Roman" w:hAnsi="Times New Roman" w:cs="Times New Roman"/>
          <w:sz w:val="24"/>
          <w:szCs w:val="24"/>
        </w:rPr>
      </w:pPr>
      <w:r w:rsidRPr="002E23BC">
        <w:rPr>
          <w:rFonts w:ascii="Times New Roman" w:hAnsi="Times New Roman" w:cs="Times New Roman"/>
          <w:color w:val="000000" w:themeColor="text1"/>
          <w:sz w:val="24"/>
          <w:szCs w:val="24"/>
        </w:rPr>
        <w:t>g)</w:t>
      </w:r>
      <w:r w:rsidRPr="002E23BC">
        <w:rPr>
          <w:rFonts w:ascii="Times New Roman" w:hAnsi="Times New Roman" w:cs="Times New Roman"/>
          <w:color w:val="FF0000"/>
          <w:sz w:val="24"/>
          <w:szCs w:val="24"/>
        </w:rPr>
        <w:t xml:space="preserve"> </w:t>
      </w:r>
      <w:r w:rsidR="00886376" w:rsidRPr="002E23BC">
        <w:rPr>
          <w:rFonts w:ascii="Times New Roman" w:hAnsi="Times New Roman" w:cs="Times New Roman"/>
          <w:sz w:val="24"/>
          <w:szCs w:val="24"/>
        </w:rPr>
        <w:t>A garantia dos equipamentos</w:t>
      </w:r>
      <w:r w:rsidR="00D743B3">
        <w:rPr>
          <w:rFonts w:ascii="Times New Roman" w:hAnsi="Times New Roman" w:cs="Times New Roman"/>
          <w:sz w:val="24"/>
          <w:szCs w:val="24"/>
        </w:rPr>
        <w:t>/produtos</w:t>
      </w:r>
      <w:r w:rsidR="00886376" w:rsidRPr="002E23BC">
        <w:rPr>
          <w:rFonts w:ascii="Times New Roman" w:hAnsi="Times New Roman" w:cs="Times New Roman"/>
          <w:sz w:val="24"/>
          <w:szCs w:val="24"/>
        </w:rPr>
        <w:t xml:space="preserve"> adquiridos será de 12 meses a contar da data da emissão da Nota Fiscal, e Empresa que vier a ser a vencedora prestará assistência técnica, esta que deverá arcar com as despesas de traslado dos itens adquiridos e/ou arcar com o de</w:t>
      </w:r>
      <w:r w:rsidR="00886376" w:rsidRPr="002E23BC">
        <w:rPr>
          <w:rFonts w:ascii="Times New Roman" w:hAnsi="Times New Roman" w:cs="Times New Roman"/>
          <w:sz w:val="24"/>
          <w:szCs w:val="24"/>
        </w:rPr>
        <w:t>s</w:t>
      </w:r>
      <w:r w:rsidR="00886376" w:rsidRPr="002E23BC">
        <w:rPr>
          <w:rFonts w:ascii="Times New Roman" w:hAnsi="Times New Roman" w:cs="Times New Roman"/>
          <w:sz w:val="24"/>
          <w:szCs w:val="24"/>
        </w:rPr>
        <w:t>locamento de equipe técnica para realização do mesmo, esta assistência técnica será durante o período da garantia do referido itens adquiridos, e assistência técnica quando for necessária será no máximo 24 horas da abertura do chamado.</w:t>
      </w:r>
    </w:p>
    <w:p w:rsidR="00886376" w:rsidRPr="002E23BC" w:rsidRDefault="00886376" w:rsidP="002E23BC">
      <w:pPr>
        <w:pStyle w:val="SemEspaamento"/>
        <w:rPr>
          <w:rFonts w:ascii="Times New Roman" w:hAnsi="Times New Roman" w:cs="Times New Roman"/>
          <w:sz w:val="24"/>
          <w:szCs w:val="24"/>
          <w:highlight w:val="yellow"/>
        </w:rPr>
      </w:pPr>
    </w:p>
    <w:p w:rsidR="00886376" w:rsidRPr="002E23BC" w:rsidRDefault="00DE7799" w:rsidP="004D3D28">
      <w:pPr>
        <w:pStyle w:val="SemEspaamento"/>
        <w:ind w:firstLine="708"/>
        <w:rPr>
          <w:rFonts w:ascii="Times New Roman" w:hAnsi="Times New Roman" w:cs="Times New Roman"/>
          <w:sz w:val="24"/>
          <w:szCs w:val="24"/>
        </w:rPr>
      </w:pPr>
      <w:r w:rsidRPr="002E23BC">
        <w:rPr>
          <w:rFonts w:ascii="Times New Roman" w:hAnsi="Times New Roman" w:cs="Times New Roman"/>
          <w:sz w:val="24"/>
          <w:szCs w:val="24"/>
        </w:rPr>
        <w:t>h)</w:t>
      </w:r>
      <w:r w:rsidR="00886376" w:rsidRPr="002E23BC">
        <w:rPr>
          <w:rFonts w:ascii="Times New Roman" w:hAnsi="Times New Roman" w:cs="Times New Roman"/>
          <w:sz w:val="24"/>
          <w:szCs w:val="24"/>
        </w:rPr>
        <w:t xml:space="preserve"> As revisões dos equipamentos/produtos adquiridos serão feitas de acordo com a g</w:t>
      </w:r>
      <w:r w:rsidR="00886376" w:rsidRPr="002E23BC">
        <w:rPr>
          <w:rFonts w:ascii="Times New Roman" w:hAnsi="Times New Roman" w:cs="Times New Roman"/>
          <w:sz w:val="24"/>
          <w:szCs w:val="24"/>
        </w:rPr>
        <w:t>a</w:t>
      </w:r>
      <w:r w:rsidR="00886376" w:rsidRPr="002E23BC">
        <w:rPr>
          <w:rFonts w:ascii="Times New Roman" w:hAnsi="Times New Roman" w:cs="Times New Roman"/>
          <w:sz w:val="24"/>
          <w:szCs w:val="24"/>
        </w:rPr>
        <w:t>rantia do fabricante/fornecedor.</w:t>
      </w:r>
    </w:p>
    <w:p w:rsidR="00902A8C" w:rsidRPr="003B527D" w:rsidRDefault="00902A8C" w:rsidP="00010BA6">
      <w:pPr>
        <w:pStyle w:val="SemEspaamento"/>
      </w:pPr>
    </w:p>
    <w:p w:rsidR="00902A8C" w:rsidRPr="003B527D" w:rsidRDefault="00902A8C" w:rsidP="00C901A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b/>
        </w:rPr>
      </w:pPr>
      <w:r w:rsidRPr="003B527D">
        <w:rPr>
          <w:b/>
        </w:rPr>
        <w:t>CLÁUSULA OITAVA – DA DOTAÇÃO ORÇAMENTÁRIA </w:t>
      </w:r>
    </w:p>
    <w:p w:rsidR="000264B9" w:rsidRDefault="000264B9" w:rsidP="00C32BD4">
      <w:pPr>
        <w:pStyle w:val="SemEspaamento"/>
      </w:pPr>
    </w:p>
    <w:p w:rsidR="00902A8C" w:rsidRPr="003B527D" w:rsidRDefault="00902A8C" w:rsidP="009C6809">
      <w:pPr>
        <w:pStyle w:val="NormalWeb"/>
        <w:spacing w:before="120" w:after="120"/>
        <w:ind w:right="-28"/>
        <w:jc w:val="both"/>
      </w:pPr>
      <w:r w:rsidRPr="003B527D">
        <w:t xml:space="preserve">8.1 - As despesas decorrentes da contratação dos objetos correrão à conta de recursos específicos consignados no orçamento da Prefeitura Municipal de Piracanjuba/GO, os quais serão discriminados na respectiva Nota de Empenho, na seguinte dotação: </w:t>
      </w:r>
    </w:p>
    <w:p w:rsidR="00902A8C" w:rsidRPr="004C3B4C" w:rsidRDefault="00902A8C" w:rsidP="00010BA6">
      <w:pPr>
        <w:pStyle w:val="SemEspaamento"/>
      </w:pPr>
    </w:p>
    <w:p w:rsidR="00010BA6" w:rsidRDefault="004A34FF" w:rsidP="004A4F4B">
      <w:pPr>
        <w:pStyle w:val="SemEspaamento"/>
        <w:jc w:val="center"/>
        <w:rPr>
          <w:rFonts w:ascii="Times New Roman" w:eastAsia="Calibri" w:hAnsi="Times New Roman"/>
          <w:bCs/>
          <w:sz w:val="24"/>
          <w:szCs w:val="24"/>
        </w:rPr>
      </w:pPr>
      <w:r w:rsidRPr="00C873E6">
        <w:rPr>
          <w:rFonts w:ascii="Times New Roman" w:eastAsia="Calibri" w:hAnsi="Times New Roman"/>
          <w:bCs/>
          <w:sz w:val="24"/>
          <w:szCs w:val="24"/>
        </w:rPr>
        <w:t>5</w:t>
      </w:r>
      <w:r>
        <w:rPr>
          <w:rFonts w:ascii="Times New Roman" w:eastAsia="Calibri" w:hAnsi="Times New Roman"/>
          <w:bCs/>
          <w:sz w:val="24"/>
          <w:szCs w:val="24"/>
        </w:rPr>
        <w:t>5.01.10.122.1007.1026 3.3.90.52</w:t>
      </w:r>
      <w:r w:rsidRPr="00C873E6">
        <w:rPr>
          <w:rFonts w:ascii="Times New Roman" w:eastAsia="Calibri" w:hAnsi="Times New Roman"/>
          <w:bCs/>
          <w:sz w:val="24"/>
          <w:szCs w:val="24"/>
        </w:rPr>
        <w:t xml:space="preserve"> f.504 - Secretaria de Saúde</w:t>
      </w:r>
      <w:r>
        <w:rPr>
          <w:rFonts w:ascii="Times New Roman" w:eastAsia="Calibri" w:hAnsi="Times New Roman"/>
          <w:bCs/>
          <w:sz w:val="24"/>
          <w:szCs w:val="24"/>
        </w:rPr>
        <w:t>.</w:t>
      </w:r>
    </w:p>
    <w:p w:rsidR="004A4F4B" w:rsidRPr="004C3B4C" w:rsidRDefault="004A4F4B" w:rsidP="00010BA6">
      <w:pPr>
        <w:pStyle w:val="SemEspaamento"/>
      </w:pPr>
    </w:p>
    <w:p w:rsidR="00902A8C" w:rsidRPr="003B527D" w:rsidRDefault="00902A8C" w:rsidP="00C901A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b/>
        </w:rPr>
      </w:pPr>
      <w:bookmarkStart w:id="1" w:name="table02"/>
      <w:bookmarkEnd w:id="1"/>
      <w:r w:rsidRPr="003B527D">
        <w:rPr>
          <w:b/>
        </w:rPr>
        <w:t>CLÁUSULA NONA – DAS PENALIDADES </w:t>
      </w:r>
    </w:p>
    <w:p w:rsidR="00902A8C" w:rsidRPr="003B527D" w:rsidRDefault="00902A8C" w:rsidP="00010BA6">
      <w:pPr>
        <w:pStyle w:val="SemEspaamento"/>
      </w:pPr>
    </w:p>
    <w:p w:rsidR="00902A8C" w:rsidRPr="003B527D" w:rsidRDefault="00902A8C" w:rsidP="001B7849">
      <w:pPr>
        <w:ind w:right="-28"/>
        <w:jc w:val="both"/>
        <w:rPr>
          <w:rFonts w:ascii="Times New Roman" w:hAnsi="Times New Roman"/>
          <w:szCs w:val="24"/>
        </w:rPr>
      </w:pPr>
      <w:r w:rsidRPr="003B527D">
        <w:rPr>
          <w:rFonts w:ascii="Times New Roman" w:hAnsi="Times New Roman"/>
          <w:szCs w:val="24"/>
        </w:rPr>
        <w:t>9.1 Pela inexecução total ou parcial do Contrato poderá, garantida a prévia defesa, aplicar à Contratada as sanções previstas, sendo:</w:t>
      </w:r>
    </w:p>
    <w:p w:rsidR="00902A8C" w:rsidRPr="003B527D" w:rsidRDefault="00902A8C" w:rsidP="00010BA6">
      <w:pPr>
        <w:pStyle w:val="SemEspaamento"/>
      </w:pPr>
    </w:p>
    <w:p w:rsidR="00902A8C" w:rsidRPr="003B527D" w:rsidRDefault="00902A8C" w:rsidP="001B7849">
      <w:pPr>
        <w:ind w:right="-28"/>
        <w:jc w:val="both"/>
        <w:rPr>
          <w:rFonts w:ascii="Times New Roman" w:hAnsi="Times New Roman"/>
          <w:szCs w:val="24"/>
        </w:rPr>
      </w:pPr>
      <w:r w:rsidRPr="003B527D">
        <w:rPr>
          <w:rFonts w:ascii="Times New Roman" w:hAnsi="Times New Roman"/>
          <w:szCs w:val="24"/>
        </w:rPr>
        <w:t>9.2 O Contratado será punido com o impedimento de licitar e contratar com a União, Estados, Distrito Federal ou Municípios pelo prazo de até 5 (cinco) anos, sem prejuízo das multas pr</w:t>
      </w:r>
      <w:r w:rsidRPr="003B527D">
        <w:rPr>
          <w:rFonts w:ascii="Times New Roman" w:hAnsi="Times New Roman"/>
          <w:szCs w:val="24"/>
        </w:rPr>
        <w:t>e</w:t>
      </w:r>
      <w:r w:rsidRPr="003B527D">
        <w:rPr>
          <w:rFonts w:ascii="Times New Roman" w:hAnsi="Times New Roman"/>
          <w:szCs w:val="24"/>
        </w:rPr>
        <w:t>vistas neste contrato e demais cominações legais, nos seguintes casos:</w:t>
      </w:r>
    </w:p>
    <w:p w:rsidR="00902A8C" w:rsidRPr="003B527D" w:rsidRDefault="00902A8C" w:rsidP="00902A8C">
      <w:pPr>
        <w:ind w:right="-28" w:firstLine="1985"/>
        <w:jc w:val="both"/>
        <w:rPr>
          <w:rFonts w:ascii="Times New Roman" w:hAnsi="Times New Roman"/>
          <w:szCs w:val="24"/>
        </w:rPr>
      </w:pPr>
    </w:p>
    <w:p w:rsidR="00902A8C" w:rsidRPr="003B527D" w:rsidRDefault="00902A8C" w:rsidP="00F26362">
      <w:pPr>
        <w:pStyle w:val="PargrafodaLista"/>
        <w:numPr>
          <w:ilvl w:val="0"/>
          <w:numId w:val="6"/>
        </w:numPr>
        <w:autoSpaceDE w:val="0"/>
        <w:autoSpaceDN w:val="0"/>
        <w:adjustRightInd w:val="0"/>
        <w:spacing w:line="240" w:lineRule="auto"/>
        <w:ind w:left="0" w:right="-28" w:firstLine="1985"/>
        <w:rPr>
          <w:rFonts w:ascii="Times New Roman" w:hAnsi="Times New Roman" w:cs="Times New Roman"/>
          <w:sz w:val="24"/>
          <w:szCs w:val="24"/>
        </w:rPr>
      </w:pPr>
      <w:r w:rsidRPr="003B527D">
        <w:rPr>
          <w:rFonts w:ascii="Times New Roman" w:hAnsi="Times New Roman" w:cs="Times New Roman"/>
          <w:sz w:val="24"/>
          <w:szCs w:val="24"/>
        </w:rPr>
        <w:t>apresentação de documentação falsa;</w:t>
      </w:r>
    </w:p>
    <w:p w:rsidR="00902A8C" w:rsidRPr="003B527D" w:rsidRDefault="00902A8C" w:rsidP="00902A8C">
      <w:pPr>
        <w:pStyle w:val="PargrafodaLista"/>
        <w:autoSpaceDE w:val="0"/>
        <w:autoSpaceDN w:val="0"/>
        <w:adjustRightInd w:val="0"/>
        <w:ind w:left="1985" w:right="-28"/>
        <w:rPr>
          <w:rFonts w:ascii="Times New Roman" w:hAnsi="Times New Roman" w:cs="Times New Roman"/>
          <w:sz w:val="24"/>
          <w:szCs w:val="24"/>
        </w:rPr>
      </w:pPr>
    </w:p>
    <w:p w:rsidR="00902A8C" w:rsidRPr="003B527D" w:rsidRDefault="00902A8C" w:rsidP="00F26362">
      <w:pPr>
        <w:pStyle w:val="PargrafodaLista"/>
        <w:numPr>
          <w:ilvl w:val="0"/>
          <w:numId w:val="6"/>
        </w:numPr>
        <w:autoSpaceDE w:val="0"/>
        <w:autoSpaceDN w:val="0"/>
        <w:adjustRightInd w:val="0"/>
        <w:spacing w:line="240" w:lineRule="auto"/>
        <w:ind w:left="0" w:right="-28" w:firstLine="1985"/>
        <w:rPr>
          <w:rFonts w:ascii="Times New Roman" w:hAnsi="Times New Roman" w:cs="Times New Roman"/>
          <w:sz w:val="24"/>
          <w:szCs w:val="24"/>
        </w:rPr>
      </w:pPr>
      <w:r w:rsidRPr="003B527D">
        <w:rPr>
          <w:rFonts w:ascii="Times New Roman" w:hAnsi="Times New Roman" w:cs="Times New Roman"/>
          <w:sz w:val="24"/>
          <w:szCs w:val="24"/>
        </w:rPr>
        <w:t xml:space="preserve">retardamento na entrega dos  </w:t>
      </w:r>
      <w:r w:rsidR="00F24D09">
        <w:rPr>
          <w:rFonts w:ascii="Times New Roman" w:hAnsi="Times New Roman" w:cs="Times New Roman"/>
          <w:sz w:val="24"/>
          <w:szCs w:val="24"/>
        </w:rPr>
        <w:t>equipamentos/produtos</w:t>
      </w:r>
      <w:r w:rsidRPr="003B527D">
        <w:rPr>
          <w:rFonts w:ascii="Times New Roman" w:hAnsi="Times New Roman" w:cs="Times New Roman"/>
          <w:sz w:val="24"/>
          <w:szCs w:val="24"/>
        </w:rPr>
        <w:t>;</w:t>
      </w:r>
    </w:p>
    <w:p w:rsidR="00902A8C" w:rsidRPr="003B527D" w:rsidRDefault="00902A8C" w:rsidP="00902A8C">
      <w:pPr>
        <w:pStyle w:val="PargrafodaLista"/>
        <w:autoSpaceDE w:val="0"/>
        <w:autoSpaceDN w:val="0"/>
        <w:adjustRightInd w:val="0"/>
        <w:ind w:left="1985" w:right="-28"/>
        <w:rPr>
          <w:rFonts w:ascii="Times New Roman" w:hAnsi="Times New Roman" w:cs="Times New Roman"/>
          <w:sz w:val="24"/>
          <w:szCs w:val="24"/>
        </w:rPr>
      </w:pPr>
    </w:p>
    <w:p w:rsidR="00902A8C" w:rsidRDefault="00902A8C" w:rsidP="00F26362">
      <w:pPr>
        <w:pStyle w:val="PargrafodaLista"/>
        <w:numPr>
          <w:ilvl w:val="0"/>
          <w:numId w:val="6"/>
        </w:numPr>
        <w:autoSpaceDE w:val="0"/>
        <w:autoSpaceDN w:val="0"/>
        <w:adjustRightInd w:val="0"/>
        <w:spacing w:line="240" w:lineRule="auto"/>
        <w:ind w:left="0" w:right="-28" w:firstLine="1985"/>
        <w:jc w:val="both"/>
        <w:rPr>
          <w:rFonts w:ascii="Times New Roman" w:hAnsi="Times New Roman" w:cs="Times New Roman"/>
          <w:sz w:val="24"/>
          <w:szCs w:val="24"/>
        </w:rPr>
      </w:pPr>
      <w:r w:rsidRPr="003B527D">
        <w:rPr>
          <w:rFonts w:ascii="Times New Roman" w:hAnsi="Times New Roman" w:cs="Times New Roman"/>
          <w:sz w:val="24"/>
          <w:szCs w:val="24"/>
        </w:rPr>
        <w:t>falhar no fornecimento do objeto e na prestação da garantia;</w:t>
      </w:r>
    </w:p>
    <w:p w:rsidR="00E865F4" w:rsidRPr="003B527D" w:rsidRDefault="00E865F4" w:rsidP="00E865F4">
      <w:pPr>
        <w:pStyle w:val="PargrafodaLista"/>
        <w:autoSpaceDE w:val="0"/>
        <w:autoSpaceDN w:val="0"/>
        <w:adjustRightInd w:val="0"/>
        <w:spacing w:line="240" w:lineRule="auto"/>
        <w:ind w:left="1985" w:right="-28"/>
        <w:jc w:val="both"/>
        <w:rPr>
          <w:rFonts w:ascii="Times New Roman" w:hAnsi="Times New Roman" w:cs="Times New Roman"/>
          <w:sz w:val="24"/>
          <w:szCs w:val="24"/>
        </w:rPr>
      </w:pPr>
    </w:p>
    <w:p w:rsidR="00902A8C" w:rsidRDefault="00902A8C" w:rsidP="00F26362">
      <w:pPr>
        <w:pStyle w:val="PargrafodaLista"/>
        <w:numPr>
          <w:ilvl w:val="0"/>
          <w:numId w:val="6"/>
        </w:numPr>
        <w:autoSpaceDE w:val="0"/>
        <w:autoSpaceDN w:val="0"/>
        <w:adjustRightInd w:val="0"/>
        <w:spacing w:line="240" w:lineRule="auto"/>
        <w:ind w:left="0" w:right="-28" w:firstLine="1985"/>
        <w:rPr>
          <w:rFonts w:ascii="Times New Roman" w:hAnsi="Times New Roman" w:cs="Times New Roman"/>
          <w:sz w:val="24"/>
          <w:szCs w:val="24"/>
        </w:rPr>
      </w:pPr>
      <w:r w:rsidRPr="003B527D">
        <w:rPr>
          <w:rFonts w:ascii="Times New Roman" w:hAnsi="Times New Roman" w:cs="Times New Roman"/>
          <w:sz w:val="24"/>
          <w:szCs w:val="24"/>
        </w:rPr>
        <w:t>fraudar no fornecimento do objeto e na prestação da garantia;</w:t>
      </w:r>
    </w:p>
    <w:p w:rsidR="00391809" w:rsidRPr="003B527D" w:rsidRDefault="00391809" w:rsidP="00391809">
      <w:pPr>
        <w:pStyle w:val="PargrafodaLista"/>
        <w:autoSpaceDE w:val="0"/>
        <w:autoSpaceDN w:val="0"/>
        <w:adjustRightInd w:val="0"/>
        <w:spacing w:line="240" w:lineRule="auto"/>
        <w:ind w:left="1985" w:right="-28"/>
        <w:rPr>
          <w:rFonts w:ascii="Times New Roman" w:hAnsi="Times New Roman" w:cs="Times New Roman"/>
          <w:sz w:val="24"/>
          <w:szCs w:val="24"/>
        </w:rPr>
      </w:pPr>
    </w:p>
    <w:p w:rsidR="00902A8C" w:rsidRDefault="00902A8C" w:rsidP="00F26362">
      <w:pPr>
        <w:pStyle w:val="PargrafodaLista"/>
        <w:numPr>
          <w:ilvl w:val="0"/>
          <w:numId w:val="6"/>
        </w:numPr>
        <w:autoSpaceDE w:val="0"/>
        <w:autoSpaceDN w:val="0"/>
        <w:adjustRightInd w:val="0"/>
        <w:spacing w:line="240" w:lineRule="auto"/>
        <w:ind w:left="0" w:right="-28" w:firstLine="1985"/>
        <w:rPr>
          <w:rFonts w:ascii="Times New Roman" w:hAnsi="Times New Roman" w:cs="Times New Roman"/>
          <w:sz w:val="24"/>
          <w:szCs w:val="24"/>
        </w:rPr>
      </w:pPr>
      <w:r w:rsidRPr="003B527D">
        <w:rPr>
          <w:rFonts w:ascii="Times New Roman" w:hAnsi="Times New Roman" w:cs="Times New Roman"/>
          <w:sz w:val="24"/>
          <w:szCs w:val="24"/>
        </w:rPr>
        <w:t>comportamento inidôneo;</w:t>
      </w:r>
    </w:p>
    <w:p w:rsidR="00DF4CF1" w:rsidRPr="003B527D" w:rsidRDefault="00DF4CF1" w:rsidP="00DF4CF1">
      <w:pPr>
        <w:pStyle w:val="PargrafodaLista"/>
        <w:autoSpaceDE w:val="0"/>
        <w:autoSpaceDN w:val="0"/>
        <w:adjustRightInd w:val="0"/>
        <w:spacing w:line="240" w:lineRule="auto"/>
        <w:ind w:left="1985" w:right="-28"/>
        <w:rPr>
          <w:rFonts w:ascii="Times New Roman" w:hAnsi="Times New Roman" w:cs="Times New Roman"/>
          <w:sz w:val="24"/>
          <w:szCs w:val="24"/>
        </w:rPr>
      </w:pPr>
    </w:p>
    <w:p w:rsidR="00902A8C" w:rsidRPr="003B527D" w:rsidRDefault="00902A8C" w:rsidP="00F26362">
      <w:pPr>
        <w:pStyle w:val="PargrafodaLista"/>
        <w:numPr>
          <w:ilvl w:val="0"/>
          <w:numId w:val="6"/>
        </w:numPr>
        <w:autoSpaceDE w:val="0"/>
        <w:autoSpaceDN w:val="0"/>
        <w:adjustRightInd w:val="0"/>
        <w:spacing w:line="240" w:lineRule="auto"/>
        <w:ind w:left="0" w:right="-28" w:firstLine="1985"/>
        <w:rPr>
          <w:rFonts w:ascii="Times New Roman" w:hAnsi="Times New Roman" w:cs="Times New Roman"/>
          <w:sz w:val="24"/>
          <w:szCs w:val="24"/>
        </w:rPr>
      </w:pPr>
      <w:r w:rsidRPr="003B527D">
        <w:rPr>
          <w:rFonts w:ascii="Times New Roman" w:hAnsi="Times New Roman" w:cs="Times New Roman"/>
          <w:sz w:val="24"/>
          <w:szCs w:val="24"/>
        </w:rPr>
        <w:t xml:space="preserve"> declaração falsa;</w:t>
      </w:r>
    </w:p>
    <w:p w:rsidR="00902A8C" w:rsidRPr="003B527D" w:rsidRDefault="00902A8C" w:rsidP="00902A8C">
      <w:pPr>
        <w:pStyle w:val="PargrafodaLista"/>
        <w:autoSpaceDE w:val="0"/>
        <w:autoSpaceDN w:val="0"/>
        <w:adjustRightInd w:val="0"/>
        <w:ind w:left="1985" w:right="-28"/>
        <w:rPr>
          <w:rFonts w:ascii="Times New Roman" w:hAnsi="Times New Roman" w:cs="Times New Roman"/>
          <w:sz w:val="24"/>
          <w:szCs w:val="24"/>
        </w:rPr>
      </w:pPr>
    </w:p>
    <w:p w:rsidR="00902A8C" w:rsidRPr="003B527D" w:rsidRDefault="00902A8C" w:rsidP="00F26362">
      <w:pPr>
        <w:pStyle w:val="PargrafodaLista"/>
        <w:numPr>
          <w:ilvl w:val="0"/>
          <w:numId w:val="6"/>
        </w:numPr>
        <w:autoSpaceDE w:val="0"/>
        <w:autoSpaceDN w:val="0"/>
        <w:adjustRightInd w:val="0"/>
        <w:spacing w:line="240" w:lineRule="auto"/>
        <w:ind w:left="0" w:right="-28" w:firstLine="1985"/>
        <w:rPr>
          <w:rFonts w:ascii="Times New Roman" w:hAnsi="Times New Roman" w:cs="Times New Roman"/>
          <w:sz w:val="24"/>
          <w:szCs w:val="24"/>
        </w:rPr>
      </w:pPr>
      <w:r w:rsidRPr="003B527D">
        <w:rPr>
          <w:rFonts w:ascii="Times New Roman" w:hAnsi="Times New Roman" w:cs="Times New Roman"/>
          <w:sz w:val="24"/>
          <w:szCs w:val="24"/>
        </w:rPr>
        <w:t>fraude fiscal.</w:t>
      </w:r>
    </w:p>
    <w:p w:rsidR="00902A8C" w:rsidRPr="003B527D" w:rsidRDefault="00902A8C" w:rsidP="001B7849">
      <w:pPr>
        <w:ind w:right="-28"/>
        <w:jc w:val="both"/>
        <w:rPr>
          <w:rFonts w:ascii="Times New Roman" w:hAnsi="Times New Roman"/>
          <w:szCs w:val="24"/>
        </w:rPr>
      </w:pPr>
      <w:r w:rsidRPr="003B527D">
        <w:rPr>
          <w:rFonts w:ascii="Times New Roman" w:hAnsi="Times New Roman"/>
          <w:szCs w:val="24"/>
        </w:rPr>
        <w:t>9.3 Para os fins da letra “e” reputar-se-ão inidôneos atos tais como os descritos nos artigos 92, parágrafo único, 96 e 97, parágrafo único, da Lei n.º 8.666/1993;</w:t>
      </w:r>
    </w:p>
    <w:p w:rsidR="00902A8C" w:rsidRPr="003B527D" w:rsidRDefault="00902A8C" w:rsidP="00902A8C">
      <w:pPr>
        <w:ind w:right="-28" w:firstLine="1985"/>
        <w:jc w:val="both"/>
        <w:rPr>
          <w:rFonts w:ascii="Times New Roman" w:hAnsi="Times New Roman"/>
          <w:szCs w:val="24"/>
        </w:rPr>
      </w:pPr>
    </w:p>
    <w:p w:rsidR="00902A8C" w:rsidRDefault="00902A8C" w:rsidP="001B7849">
      <w:pPr>
        <w:ind w:right="-28"/>
        <w:jc w:val="both"/>
        <w:rPr>
          <w:rFonts w:ascii="Times New Roman" w:hAnsi="Times New Roman"/>
          <w:szCs w:val="24"/>
        </w:rPr>
      </w:pPr>
      <w:r w:rsidRPr="003B527D">
        <w:rPr>
          <w:rFonts w:ascii="Times New Roman" w:hAnsi="Times New Roman"/>
          <w:szCs w:val="24"/>
        </w:rPr>
        <w:t>9.4. Para condutas descritas nas letras os itens a, d, e, f, e g serão aplicadas multa de no máx</w:t>
      </w:r>
      <w:r w:rsidRPr="003B527D">
        <w:rPr>
          <w:rFonts w:ascii="Times New Roman" w:hAnsi="Times New Roman"/>
          <w:szCs w:val="24"/>
        </w:rPr>
        <w:t>i</w:t>
      </w:r>
      <w:r w:rsidRPr="003B527D">
        <w:rPr>
          <w:rFonts w:ascii="Times New Roman" w:hAnsi="Times New Roman"/>
          <w:szCs w:val="24"/>
        </w:rPr>
        <w:t>mo 30% do valor do contrato empenhado.</w:t>
      </w:r>
    </w:p>
    <w:p w:rsidR="009259C3" w:rsidRPr="003B527D" w:rsidRDefault="009259C3" w:rsidP="00902A8C">
      <w:pPr>
        <w:ind w:right="-28" w:firstLine="1985"/>
        <w:jc w:val="both"/>
        <w:rPr>
          <w:rFonts w:ascii="Times New Roman" w:hAnsi="Times New Roman"/>
          <w:szCs w:val="24"/>
        </w:rPr>
      </w:pPr>
    </w:p>
    <w:p w:rsidR="00902A8C" w:rsidRPr="003B527D" w:rsidRDefault="00902A8C" w:rsidP="001B7849">
      <w:pPr>
        <w:ind w:right="-28"/>
        <w:jc w:val="both"/>
        <w:rPr>
          <w:rFonts w:ascii="Times New Roman" w:hAnsi="Times New Roman"/>
          <w:szCs w:val="24"/>
        </w:rPr>
      </w:pPr>
      <w:r w:rsidRPr="003B527D">
        <w:rPr>
          <w:rFonts w:ascii="Times New Roman" w:hAnsi="Times New Roman"/>
          <w:szCs w:val="24"/>
        </w:rPr>
        <w:t>9.5 Para os fins das letras “b” e “c” serão aplicadas multas nas seguintes condições:</w:t>
      </w:r>
    </w:p>
    <w:p w:rsidR="00902A8C" w:rsidRPr="003B527D" w:rsidRDefault="00902A8C" w:rsidP="00902A8C">
      <w:pPr>
        <w:ind w:right="-28" w:firstLine="1985"/>
        <w:jc w:val="both"/>
        <w:rPr>
          <w:rFonts w:ascii="Times New Roman" w:hAnsi="Times New Roman"/>
          <w:szCs w:val="24"/>
        </w:rPr>
      </w:pPr>
    </w:p>
    <w:p w:rsidR="00902A8C" w:rsidRPr="003B527D" w:rsidRDefault="00902A8C" w:rsidP="00902A8C">
      <w:pPr>
        <w:ind w:right="-28" w:firstLine="1985"/>
        <w:jc w:val="both"/>
        <w:rPr>
          <w:rFonts w:ascii="Times New Roman" w:hAnsi="Times New Roman"/>
          <w:szCs w:val="24"/>
        </w:rPr>
      </w:pPr>
      <w:r w:rsidRPr="003B527D">
        <w:rPr>
          <w:rFonts w:ascii="Times New Roman" w:hAnsi="Times New Roman"/>
          <w:szCs w:val="24"/>
        </w:rPr>
        <w:t>9.5.1- 1% (um por cento) do valor unitário do bem, por dia e unidade em atraso na entrega, até o máximo de 20% (vinte por cento) do valor unitário do bem, o que co</w:t>
      </w:r>
      <w:r w:rsidRPr="003B527D">
        <w:rPr>
          <w:rFonts w:ascii="Times New Roman" w:hAnsi="Times New Roman"/>
          <w:szCs w:val="24"/>
        </w:rPr>
        <w:t>n</w:t>
      </w:r>
      <w:r w:rsidRPr="003B527D">
        <w:rPr>
          <w:rFonts w:ascii="Times New Roman" w:hAnsi="Times New Roman"/>
          <w:szCs w:val="24"/>
        </w:rPr>
        <w:t xml:space="preserve">figurará a inexecução total da obrigação assumida, sem prejuízo da rescisão unilateral da </w:t>
      </w:r>
      <w:r w:rsidRPr="003B527D">
        <w:rPr>
          <w:rFonts w:ascii="Times New Roman" w:hAnsi="Times New Roman"/>
          <w:szCs w:val="24"/>
        </w:rPr>
        <w:t>a</w:t>
      </w:r>
      <w:r w:rsidRPr="003B527D">
        <w:rPr>
          <w:rFonts w:ascii="Times New Roman" w:hAnsi="Times New Roman"/>
          <w:szCs w:val="24"/>
        </w:rPr>
        <w:t>vença;</w:t>
      </w:r>
    </w:p>
    <w:p w:rsidR="00902A8C" w:rsidRPr="003B527D" w:rsidRDefault="00902A8C" w:rsidP="00902A8C">
      <w:pPr>
        <w:ind w:right="-28" w:firstLine="1985"/>
        <w:jc w:val="both"/>
        <w:rPr>
          <w:rFonts w:ascii="Times New Roman" w:hAnsi="Times New Roman"/>
          <w:szCs w:val="24"/>
        </w:rPr>
      </w:pPr>
      <w:r w:rsidRPr="003B527D">
        <w:rPr>
          <w:rFonts w:ascii="Times New Roman" w:hAnsi="Times New Roman"/>
          <w:szCs w:val="24"/>
        </w:rPr>
        <w:t>9.5.2 - 0,5% (cinco décimos por cento) do valor unitário do equipamento, por dia útil de atraso e por equipamento, no caso descumprimento dos prazos para manutenção corretiva, até o limite do valor do equipamento, o que, à exceção de razão devidamente fu</w:t>
      </w:r>
      <w:r w:rsidRPr="003B527D">
        <w:rPr>
          <w:rFonts w:ascii="Times New Roman" w:hAnsi="Times New Roman"/>
          <w:szCs w:val="24"/>
        </w:rPr>
        <w:t>n</w:t>
      </w:r>
      <w:r w:rsidRPr="003B527D">
        <w:rPr>
          <w:rFonts w:ascii="Times New Roman" w:hAnsi="Times New Roman"/>
          <w:szCs w:val="24"/>
        </w:rPr>
        <w:t>damentada e aceita pela Contratante, configurará a inexecução parcial da obrigação assumida, sem prejuízo da rescisão unilateral da avença;</w:t>
      </w:r>
    </w:p>
    <w:p w:rsidR="00902A8C" w:rsidRPr="003B527D" w:rsidRDefault="00902A8C" w:rsidP="00902A8C">
      <w:pPr>
        <w:ind w:right="-28" w:firstLine="1985"/>
        <w:jc w:val="both"/>
        <w:rPr>
          <w:rFonts w:ascii="Times New Roman" w:hAnsi="Times New Roman"/>
          <w:szCs w:val="24"/>
        </w:rPr>
      </w:pPr>
    </w:p>
    <w:p w:rsidR="00902A8C" w:rsidRPr="003B527D" w:rsidRDefault="00902A8C" w:rsidP="00902A8C">
      <w:pPr>
        <w:ind w:right="-28" w:firstLine="1985"/>
        <w:jc w:val="both"/>
        <w:rPr>
          <w:rFonts w:ascii="Times New Roman" w:hAnsi="Times New Roman"/>
          <w:szCs w:val="24"/>
        </w:rPr>
      </w:pPr>
      <w:r w:rsidRPr="003B527D">
        <w:rPr>
          <w:rFonts w:ascii="Times New Roman" w:hAnsi="Times New Roman"/>
          <w:szCs w:val="24"/>
        </w:rPr>
        <w:t>9.5.3 - até o máximo de 20% (vinte por cento) do valor adjudicado no c</w:t>
      </w:r>
      <w:r w:rsidRPr="003B527D">
        <w:rPr>
          <w:rFonts w:ascii="Times New Roman" w:hAnsi="Times New Roman"/>
          <w:szCs w:val="24"/>
        </w:rPr>
        <w:t>a</w:t>
      </w:r>
      <w:r w:rsidRPr="003B527D">
        <w:rPr>
          <w:rFonts w:ascii="Times New Roman" w:hAnsi="Times New Roman"/>
          <w:szCs w:val="24"/>
        </w:rPr>
        <w:t>so de inexecução parcial da obrigação assumida;</w:t>
      </w:r>
    </w:p>
    <w:p w:rsidR="00902A8C" w:rsidRPr="003B527D" w:rsidRDefault="00902A8C" w:rsidP="00902A8C">
      <w:pPr>
        <w:ind w:right="-28" w:firstLine="1985"/>
        <w:jc w:val="both"/>
        <w:rPr>
          <w:rFonts w:ascii="Times New Roman" w:hAnsi="Times New Roman"/>
          <w:szCs w:val="24"/>
        </w:rPr>
      </w:pPr>
    </w:p>
    <w:p w:rsidR="00902A8C" w:rsidRPr="003B527D" w:rsidRDefault="00902A8C" w:rsidP="00902A8C">
      <w:pPr>
        <w:ind w:right="-28" w:firstLine="1985"/>
        <w:jc w:val="both"/>
        <w:rPr>
          <w:rFonts w:ascii="Times New Roman" w:hAnsi="Times New Roman"/>
          <w:szCs w:val="24"/>
        </w:rPr>
      </w:pPr>
      <w:r w:rsidRPr="003B527D">
        <w:rPr>
          <w:rFonts w:ascii="Times New Roman" w:hAnsi="Times New Roman"/>
          <w:szCs w:val="24"/>
        </w:rPr>
        <w:t>9.5.4 - 30% (trinta por cento) do valor adjudicado no caso de inexecução total da obrigação assumida;</w:t>
      </w:r>
    </w:p>
    <w:p w:rsidR="00902A8C" w:rsidRPr="003B527D" w:rsidRDefault="00902A8C" w:rsidP="00902A8C">
      <w:pPr>
        <w:ind w:right="-28" w:firstLine="1985"/>
        <w:jc w:val="both"/>
        <w:rPr>
          <w:rFonts w:ascii="Times New Roman" w:hAnsi="Times New Roman"/>
          <w:szCs w:val="24"/>
        </w:rPr>
      </w:pPr>
    </w:p>
    <w:p w:rsidR="00902A8C" w:rsidRPr="003B527D" w:rsidRDefault="00902A8C" w:rsidP="00C901A2">
      <w:pPr>
        <w:ind w:right="-28"/>
        <w:jc w:val="both"/>
        <w:rPr>
          <w:rFonts w:ascii="Times New Roman" w:hAnsi="Times New Roman"/>
          <w:szCs w:val="24"/>
        </w:rPr>
      </w:pPr>
      <w:r w:rsidRPr="003B527D">
        <w:rPr>
          <w:rFonts w:ascii="Times New Roman" w:hAnsi="Times New Roman"/>
          <w:szCs w:val="24"/>
        </w:rPr>
        <w:t>9.6 Após o vigésimo dia de atraso, a Contratante poderá cancelar a nota de empenho, caract</w:t>
      </w:r>
      <w:r w:rsidRPr="003B527D">
        <w:rPr>
          <w:rFonts w:ascii="Times New Roman" w:hAnsi="Times New Roman"/>
          <w:szCs w:val="24"/>
        </w:rPr>
        <w:t>e</w:t>
      </w:r>
      <w:r w:rsidRPr="003B527D">
        <w:rPr>
          <w:rFonts w:ascii="Times New Roman" w:hAnsi="Times New Roman"/>
          <w:szCs w:val="24"/>
        </w:rPr>
        <w:t>rizando-se a inexecução total da obrigação assumida;</w:t>
      </w:r>
    </w:p>
    <w:p w:rsidR="00902A8C" w:rsidRPr="003B527D" w:rsidRDefault="00902A8C" w:rsidP="00902A8C">
      <w:pPr>
        <w:ind w:right="-28" w:firstLine="1985"/>
        <w:jc w:val="both"/>
        <w:rPr>
          <w:rFonts w:ascii="Times New Roman" w:hAnsi="Times New Roman"/>
          <w:szCs w:val="24"/>
        </w:rPr>
      </w:pPr>
      <w:r w:rsidRPr="003B527D">
        <w:rPr>
          <w:rFonts w:ascii="Times New Roman" w:hAnsi="Times New Roman"/>
          <w:szCs w:val="24"/>
        </w:rPr>
        <w:tab/>
      </w:r>
    </w:p>
    <w:p w:rsidR="00902A8C" w:rsidRPr="003B527D" w:rsidRDefault="00902A8C" w:rsidP="00C901A2">
      <w:pPr>
        <w:ind w:right="-28"/>
        <w:jc w:val="both"/>
        <w:rPr>
          <w:rFonts w:ascii="Times New Roman" w:hAnsi="Times New Roman"/>
          <w:szCs w:val="24"/>
        </w:rPr>
      </w:pPr>
      <w:r w:rsidRPr="003B527D">
        <w:rPr>
          <w:rFonts w:ascii="Times New Roman" w:hAnsi="Times New Roman"/>
          <w:szCs w:val="24"/>
        </w:rPr>
        <w:t>9.7 O valor da multa poderá ser descontado do pagamento a ser efetuado ao beneficiário da nota de empenho;</w:t>
      </w:r>
    </w:p>
    <w:p w:rsidR="00902A8C" w:rsidRPr="003B527D" w:rsidRDefault="00902A8C" w:rsidP="00902A8C">
      <w:pPr>
        <w:ind w:right="-28" w:firstLine="1985"/>
        <w:jc w:val="both"/>
        <w:rPr>
          <w:rFonts w:ascii="Times New Roman" w:hAnsi="Times New Roman"/>
          <w:szCs w:val="24"/>
        </w:rPr>
      </w:pPr>
    </w:p>
    <w:p w:rsidR="00902A8C" w:rsidRPr="003B527D" w:rsidRDefault="00902A8C" w:rsidP="00C901A2">
      <w:pPr>
        <w:ind w:right="-28"/>
        <w:jc w:val="both"/>
        <w:rPr>
          <w:rFonts w:ascii="Times New Roman" w:hAnsi="Times New Roman"/>
          <w:szCs w:val="24"/>
        </w:rPr>
      </w:pPr>
      <w:r w:rsidRPr="003B527D">
        <w:rPr>
          <w:rFonts w:ascii="Times New Roman" w:hAnsi="Times New Roman"/>
          <w:szCs w:val="24"/>
        </w:rPr>
        <w:t>9.8 Se o valor do pagamento for insuficiente, fica o beneficiário da nota de empenho obrigado a recolher a importância devida no prazo de 15 (quinze) dias, contato da comunicação oficial;</w:t>
      </w:r>
    </w:p>
    <w:p w:rsidR="00902A8C" w:rsidRPr="003B527D" w:rsidRDefault="00902A8C" w:rsidP="00902A8C">
      <w:pPr>
        <w:ind w:right="-28" w:firstLine="1985"/>
        <w:jc w:val="both"/>
        <w:rPr>
          <w:rFonts w:ascii="Times New Roman" w:hAnsi="Times New Roman"/>
          <w:szCs w:val="24"/>
        </w:rPr>
      </w:pPr>
    </w:p>
    <w:p w:rsidR="00902A8C" w:rsidRPr="003B527D" w:rsidRDefault="00902A8C" w:rsidP="00C901A2">
      <w:pPr>
        <w:ind w:right="-28"/>
        <w:jc w:val="both"/>
        <w:rPr>
          <w:rFonts w:ascii="Times New Roman" w:hAnsi="Times New Roman"/>
          <w:szCs w:val="24"/>
        </w:rPr>
      </w:pPr>
      <w:r w:rsidRPr="003B527D">
        <w:rPr>
          <w:rFonts w:ascii="Times New Roman" w:hAnsi="Times New Roman"/>
          <w:szCs w:val="24"/>
        </w:rPr>
        <w:t>9.9 Esgotados os meios administrativos para cobrança do valor devido pelo beneficiário da nota de empenho à Contratante, este será encaminhado para inscrição em dívida ativa;</w:t>
      </w:r>
    </w:p>
    <w:p w:rsidR="00902A8C" w:rsidRPr="003B527D" w:rsidRDefault="00902A8C" w:rsidP="00902A8C">
      <w:pPr>
        <w:ind w:right="-28" w:firstLine="1985"/>
        <w:jc w:val="both"/>
        <w:rPr>
          <w:rFonts w:ascii="Times New Roman" w:hAnsi="Times New Roman"/>
          <w:szCs w:val="24"/>
        </w:rPr>
      </w:pPr>
    </w:p>
    <w:p w:rsidR="00902A8C" w:rsidRPr="003B527D" w:rsidRDefault="00902A8C" w:rsidP="00902A8C">
      <w:pPr>
        <w:ind w:right="-28" w:firstLine="1985"/>
        <w:jc w:val="both"/>
        <w:rPr>
          <w:rFonts w:ascii="Times New Roman" w:hAnsi="Times New Roman"/>
          <w:szCs w:val="24"/>
        </w:rPr>
      </w:pPr>
      <w:r w:rsidRPr="003B527D">
        <w:rPr>
          <w:rFonts w:ascii="Times New Roman" w:hAnsi="Times New Roman"/>
          <w:szCs w:val="24"/>
        </w:rPr>
        <w:t>9.10 A recusa da adjudicatária em assinar o Contrato no prazo estabelec</w:t>
      </w:r>
      <w:r w:rsidRPr="003B527D">
        <w:rPr>
          <w:rFonts w:ascii="Times New Roman" w:hAnsi="Times New Roman"/>
          <w:szCs w:val="24"/>
        </w:rPr>
        <w:t>i</w:t>
      </w:r>
      <w:r w:rsidRPr="003B527D">
        <w:rPr>
          <w:rFonts w:ascii="Times New Roman" w:hAnsi="Times New Roman"/>
          <w:szCs w:val="24"/>
        </w:rPr>
        <w:t>do, a impedirá de participar de novas licitações pelo prazo de 12 (doze) meses junto a este Município, bem como, resultará na aplicação de multa de 10% (dez</w:t>
      </w:r>
      <w:r w:rsidR="00A61E89">
        <w:rPr>
          <w:rFonts w:ascii="Times New Roman" w:hAnsi="Times New Roman"/>
          <w:szCs w:val="24"/>
        </w:rPr>
        <w:t xml:space="preserve"> por cento) sobre o valor</w:t>
      </w:r>
      <w:r w:rsidRPr="003B527D">
        <w:rPr>
          <w:rFonts w:ascii="Times New Roman" w:hAnsi="Times New Roman"/>
          <w:szCs w:val="24"/>
        </w:rPr>
        <w:t xml:space="preserve"> da proposta apresentada;</w:t>
      </w:r>
    </w:p>
    <w:p w:rsidR="00902A8C" w:rsidRPr="003B527D" w:rsidRDefault="00902A8C" w:rsidP="00902A8C">
      <w:pPr>
        <w:pStyle w:val="NormalWeb"/>
        <w:spacing w:before="120" w:after="120"/>
        <w:ind w:right="-28" w:firstLine="1985"/>
        <w:jc w:val="both"/>
        <w:rPr>
          <w:b/>
        </w:rPr>
      </w:pPr>
    </w:p>
    <w:p w:rsidR="00902A8C" w:rsidRPr="003B527D" w:rsidRDefault="00902A8C" w:rsidP="00C77FC3">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b/>
        </w:rPr>
      </w:pPr>
      <w:r w:rsidRPr="003B527D">
        <w:rPr>
          <w:b/>
        </w:rPr>
        <w:t>CLÁUSULA DÉCIMA - DOS CASOS DE RESCISÃO </w:t>
      </w:r>
    </w:p>
    <w:p w:rsidR="000472D4" w:rsidRDefault="000472D4" w:rsidP="000472D4">
      <w:pPr>
        <w:pStyle w:val="SemEspaamento"/>
      </w:pPr>
    </w:p>
    <w:p w:rsidR="00902A8C" w:rsidRPr="003B527D" w:rsidRDefault="00902A8C" w:rsidP="00C901A2">
      <w:pPr>
        <w:pStyle w:val="NormalWeb"/>
        <w:spacing w:before="120" w:after="120"/>
        <w:ind w:right="-28"/>
        <w:jc w:val="both"/>
      </w:pPr>
      <w:r w:rsidRPr="003B527D">
        <w:t>10.1 - O presente Contrato será rescindido:</w:t>
      </w:r>
    </w:p>
    <w:p w:rsidR="00902A8C" w:rsidRPr="003B527D" w:rsidRDefault="00902A8C" w:rsidP="00902A8C">
      <w:pPr>
        <w:pStyle w:val="NormalWeb"/>
        <w:spacing w:before="120" w:after="120"/>
        <w:ind w:right="-28" w:firstLine="1985"/>
        <w:jc w:val="both"/>
      </w:pPr>
      <w:r w:rsidRPr="003B527D">
        <w:t>a)  ordinariamente, por sua completa execução;</w:t>
      </w:r>
    </w:p>
    <w:p w:rsidR="00902A8C" w:rsidRPr="003B527D" w:rsidRDefault="00902A8C" w:rsidP="00902A8C">
      <w:pPr>
        <w:pStyle w:val="NormalWeb"/>
        <w:spacing w:before="120" w:after="120"/>
        <w:ind w:right="-28" w:firstLine="1985"/>
        <w:jc w:val="both"/>
      </w:pPr>
      <w:r w:rsidRPr="003B527D">
        <w:t>b) excepcionalmente, por qualquer dos motivos dispostos no art. 78 da Lei nº 8.666/93. </w:t>
      </w:r>
    </w:p>
    <w:p w:rsidR="00902A8C" w:rsidRPr="003B527D" w:rsidRDefault="00902A8C" w:rsidP="00902A8C">
      <w:pPr>
        <w:pStyle w:val="NormalWeb"/>
        <w:spacing w:before="120" w:after="120"/>
        <w:ind w:right="-28" w:firstLine="1985"/>
        <w:jc w:val="both"/>
      </w:pPr>
      <w:r w:rsidRPr="003B527D">
        <w:rPr>
          <w:b/>
        </w:rPr>
        <w:t>PARÁGRAFO ÚNICO</w:t>
      </w:r>
      <w:r w:rsidRPr="003B527D">
        <w:t xml:space="preserve"> – Em caso de rescisão administrativa decorrente da inexecução total ou parcial do Contrato, o CONTRATADO não terá direito a espécie alguma de indenização, sujeitando-se às conseqüências contratuais e legais, reconhecidos os direitos da Administração.</w:t>
      </w:r>
    </w:p>
    <w:p w:rsidR="00902A8C" w:rsidRPr="003B527D" w:rsidRDefault="00902A8C" w:rsidP="00902A8C">
      <w:pPr>
        <w:pStyle w:val="NormalWeb"/>
        <w:spacing w:before="120" w:after="120"/>
        <w:ind w:right="-28" w:firstLine="1985"/>
        <w:jc w:val="both"/>
        <w:rPr>
          <w:b/>
        </w:rPr>
      </w:pPr>
    </w:p>
    <w:p w:rsidR="00902A8C" w:rsidRPr="003B527D" w:rsidRDefault="00902A8C" w:rsidP="0010339B">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b/>
        </w:rPr>
      </w:pPr>
      <w:r w:rsidRPr="003B527D">
        <w:rPr>
          <w:b/>
        </w:rPr>
        <w:t>CLÁUSULA DÉCIMA PRIMEIRA</w:t>
      </w:r>
      <w:r w:rsidRPr="003B527D">
        <w:t xml:space="preserve"> – </w:t>
      </w:r>
      <w:r w:rsidRPr="003B527D">
        <w:rPr>
          <w:b/>
        </w:rPr>
        <w:t>DO GESTOR DO CONTRATO</w:t>
      </w:r>
    </w:p>
    <w:p w:rsidR="00902A8C" w:rsidRPr="003B527D" w:rsidRDefault="00902A8C" w:rsidP="00902A8C">
      <w:pPr>
        <w:pStyle w:val="NormalWeb"/>
        <w:spacing w:before="120" w:after="120"/>
        <w:ind w:right="-28" w:firstLine="1985"/>
        <w:jc w:val="both"/>
      </w:pPr>
    </w:p>
    <w:p w:rsidR="00902A8C" w:rsidRPr="003B527D" w:rsidRDefault="00902A8C" w:rsidP="00C901A2">
      <w:pPr>
        <w:pStyle w:val="NormalWeb"/>
        <w:spacing w:before="120" w:after="120"/>
        <w:ind w:right="-28"/>
        <w:jc w:val="both"/>
      </w:pPr>
      <w:r w:rsidRPr="003B527D">
        <w:t>11.1 - Fica responsável pelo acompanhamento e fiscalização quanto à completa execução do Contrato, conforme exige o inciso XX, do art. 16 da IN n° 015/2012, do Tribunal de Contas dos Municípios do Estado de Goiás o servidor _________________________.</w:t>
      </w:r>
    </w:p>
    <w:p w:rsidR="00902A8C" w:rsidRPr="003B527D" w:rsidRDefault="00902A8C" w:rsidP="00902A8C">
      <w:pPr>
        <w:pStyle w:val="NormalWeb"/>
        <w:spacing w:before="120" w:after="120"/>
        <w:ind w:right="-28" w:firstLine="1985"/>
        <w:jc w:val="both"/>
        <w:rPr>
          <w:b/>
        </w:rPr>
      </w:pPr>
    </w:p>
    <w:p w:rsidR="00902A8C" w:rsidRPr="003B527D" w:rsidRDefault="00902A8C" w:rsidP="0010339B">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b/>
        </w:rPr>
      </w:pPr>
      <w:r w:rsidRPr="003B527D">
        <w:rPr>
          <w:b/>
        </w:rPr>
        <w:t>CLÁUSULA DÉCIMA SEGUNDA – DO FORO </w:t>
      </w:r>
    </w:p>
    <w:p w:rsidR="00902A8C" w:rsidRPr="003B527D" w:rsidRDefault="00902A8C" w:rsidP="001417B6">
      <w:pPr>
        <w:pStyle w:val="SemEspaamento"/>
      </w:pPr>
    </w:p>
    <w:p w:rsidR="0055074B" w:rsidRPr="003B527D" w:rsidRDefault="00902A8C" w:rsidP="001417B6">
      <w:pPr>
        <w:jc w:val="both"/>
        <w:rPr>
          <w:rFonts w:ascii="Times New Roman" w:hAnsi="Times New Roman"/>
          <w:szCs w:val="24"/>
        </w:rPr>
      </w:pPr>
      <w:r w:rsidRPr="001417B6">
        <w:rPr>
          <w:rFonts w:ascii="Times New Roman" w:hAnsi="Times New Roman"/>
        </w:rPr>
        <w:t xml:space="preserve">12.1 - </w:t>
      </w:r>
      <w:r w:rsidR="0055074B" w:rsidRPr="001417B6">
        <w:rPr>
          <w:rFonts w:ascii="Times New Roman" w:hAnsi="Times New Roman"/>
          <w:szCs w:val="24"/>
        </w:rPr>
        <w:t>Fica eleito o foro da Comarca de Piracanjuba/GO, para dirimir quaisquer dúvidas</w:t>
      </w:r>
      <w:r w:rsidR="0055074B" w:rsidRPr="003B527D">
        <w:rPr>
          <w:rFonts w:ascii="Times New Roman" w:hAnsi="Times New Roman"/>
          <w:szCs w:val="24"/>
        </w:rPr>
        <w:t xml:space="preserve"> d</w:t>
      </w:r>
      <w:r w:rsidR="0055074B" w:rsidRPr="003B527D">
        <w:rPr>
          <w:rFonts w:ascii="Times New Roman" w:hAnsi="Times New Roman"/>
          <w:szCs w:val="24"/>
        </w:rPr>
        <w:t>e</w:t>
      </w:r>
      <w:r w:rsidR="0055074B" w:rsidRPr="003B527D">
        <w:rPr>
          <w:rFonts w:ascii="Times New Roman" w:hAnsi="Times New Roman"/>
          <w:szCs w:val="24"/>
        </w:rPr>
        <w:t>correntes da execução deste Contrato, com renúncia das partes a qualquer outro, por mais privilegiado que seja.</w:t>
      </w:r>
    </w:p>
    <w:p w:rsidR="00C901A2" w:rsidRPr="003B527D" w:rsidRDefault="00C901A2" w:rsidP="001417B6">
      <w:pPr>
        <w:pStyle w:val="SemEspaamento"/>
      </w:pPr>
    </w:p>
    <w:p w:rsidR="00902A8C" w:rsidRPr="003B527D" w:rsidRDefault="00902A8C" w:rsidP="00C901A2">
      <w:pPr>
        <w:pStyle w:val="NormalWeb"/>
        <w:spacing w:before="120" w:after="120"/>
        <w:ind w:right="-28"/>
        <w:jc w:val="both"/>
      </w:pPr>
      <w:r w:rsidRPr="003B527D">
        <w:t>12.2 - E por estarem de acordo, depois de lido e achado conforme o presente termo, lavrado em 0</w:t>
      </w:r>
      <w:r w:rsidR="005C3DF2">
        <w:t>3 (três</w:t>
      </w:r>
      <w:r w:rsidRPr="003B527D">
        <w:t>) vias de igual teor e forma, assinam as partes abaixo.</w:t>
      </w:r>
    </w:p>
    <w:p w:rsidR="00902A8C" w:rsidRPr="003B527D" w:rsidRDefault="00902A8C" w:rsidP="00902A8C">
      <w:pPr>
        <w:pStyle w:val="NormalWeb"/>
        <w:spacing w:before="120" w:after="120"/>
        <w:ind w:right="-28" w:firstLine="1985"/>
        <w:jc w:val="both"/>
      </w:pPr>
    </w:p>
    <w:p w:rsidR="00902A8C" w:rsidRPr="003B527D" w:rsidRDefault="00902A8C" w:rsidP="0010339B">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b/>
        </w:rPr>
      </w:pPr>
      <w:r w:rsidRPr="003B527D">
        <w:rPr>
          <w:b/>
        </w:rPr>
        <w:t>CLÁUSULA DÉCIMA TERCEIRA – DA GARANTIA</w:t>
      </w:r>
    </w:p>
    <w:p w:rsidR="00902A8C" w:rsidRPr="003B527D" w:rsidRDefault="00902A8C" w:rsidP="0010339B">
      <w:pPr>
        <w:pStyle w:val="SemEspaamento"/>
      </w:pPr>
    </w:p>
    <w:p w:rsidR="00902A8C" w:rsidRDefault="00902A8C" w:rsidP="0010339B">
      <w:pPr>
        <w:pStyle w:val="NormalWeb"/>
        <w:spacing w:before="120" w:after="120"/>
        <w:ind w:right="-28"/>
        <w:jc w:val="both"/>
      </w:pPr>
      <w:r w:rsidRPr="003B527D">
        <w:t>13.1.O prazo de garantia do</w:t>
      </w:r>
      <w:r w:rsidR="00BF7F7A">
        <w:t>s equipamentos/produtos</w:t>
      </w:r>
      <w:r w:rsidRPr="003B527D">
        <w:t xml:space="preserve"> objetos deste </w:t>
      </w:r>
      <w:r w:rsidR="0047154F">
        <w:t xml:space="preserve">contrato </w:t>
      </w:r>
      <w:r w:rsidRPr="003B527D">
        <w:t>deverão constar na descrição de cada item e começa a contar a partir do recebimento definitivo dos bens.</w:t>
      </w:r>
    </w:p>
    <w:p w:rsidR="00C04D9A" w:rsidRPr="0010339B" w:rsidRDefault="00C04D9A" w:rsidP="0010339B">
      <w:pPr>
        <w:pStyle w:val="SemEspaamento"/>
      </w:pPr>
    </w:p>
    <w:p w:rsidR="00902A8C" w:rsidRDefault="00902A8C" w:rsidP="0010339B">
      <w:pPr>
        <w:pStyle w:val="NormalWeb"/>
        <w:spacing w:before="120" w:after="120"/>
        <w:ind w:right="-28"/>
        <w:jc w:val="both"/>
      </w:pPr>
      <w:r w:rsidRPr="003B527D">
        <w:t>13.2. A garantia abrange as manutenções corretivas do</w:t>
      </w:r>
      <w:r w:rsidR="000B38FE">
        <w:t>s equipamentos/produtos</w:t>
      </w:r>
      <w:r w:rsidRPr="003B527D">
        <w:t>, por intermédio do(s) próprios licitante(s) ou, se for o caso, de sua(s) credenciada(s), no Território Nacional, e, de acordo com as normas técnicas específicas, a fim de manter os mesmos em perfeitas condições de uso, sem qualquer ônus adicional para a Contratante.</w:t>
      </w:r>
    </w:p>
    <w:p w:rsidR="00C04D9A" w:rsidRPr="003B527D" w:rsidRDefault="00C04D9A" w:rsidP="00C04D9A">
      <w:pPr>
        <w:pStyle w:val="SemEspaamento"/>
      </w:pPr>
    </w:p>
    <w:p w:rsidR="00CC5F6C" w:rsidRPr="002E23BC" w:rsidRDefault="00902A8C" w:rsidP="00595BB2">
      <w:pPr>
        <w:pStyle w:val="SemEspaamento"/>
        <w:jc w:val="both"/>
        <w:rPr>
          <w:rFonts w:ascii="Times New Roman" w:hAnsi="Times New Roman" w:cs="Times New Roman"/>
          <w:sz w:val="24"/>
          <w:szCs w:val="24"/>
        </w:rPr>
      </w:pPr>
      <w:r w:rsidRPr="001D44A7">
        <w:rPr>
          <w:rFonts w:ascii="Times New Roman" w:hAnsi="Times New Roman"/>
        </w:rPr>
        <w:t>13.3</w:t>
      </w:r>
      <w:r w:rsidR="00CC5F6C" w:rsidRPr="002E23BC">
        <w:rPr>
          <w:rFonts w:ascii="Times New Roman" w:hAnsi="Times New Roman" w:cs="Times New Roman"/>
          <w:color w:val="FF0000"/>
          <w:sz w:val="24"/>
          <w:szCs w:val="24"/>
        </w:rPr>
        <w:t xml:space="preserve"> </w:t>
      </w:r>
      <w:r w:rsidR="00CC5F6C" w:rsidRPr="002E23BC">
        <w:rPr>
          <w:rFonts w:ascii="Times New Roman" w:hAnsi="Times New Roman" w:cs="Times New Roman"/>
          <w:sz w:val="24"/>
          <w:szCs w:val="24"/>
        </w:rPr>
        <w:t>A garantia dos equipamentos</w:t>
      </w:r>
      <w:r w:rsidR="00965745">
        <w:rPr>
          <w:rFonts w:ascii="Times New Roman" w:hAnsi="Times New Roman" w:cs="Times New Roman"/>
          <w:sz w:val="24"/>
          <w:szCs w:val="24"/>
        </w:rPr>
        <w:t>/produtos</w:t>
      </w:r>
      <w:r w:rsidR="00CC5F6C" w:rsidRPr="002E23BC">
        <w:rPr>
          <w:rFonts w:ascii="Times New Roman" w:hAnsi="Times New Roman" w:cs="Times New Roman"/>
          <w:sz w:val="24"/>
          <w:szCs w:val="24"/>
        </w:rPr>
        <w:t xml:space="preserve"> adquiridos será de 12 meses a contar da data da emissão da Nota Fiscal, e Empresa que vier a ser a vencedora prestará assistência técnica, esta que deverá arcar com as despesas de traslado dos itens adquiridos e/ou arcar com o desloc</w:t>
      </w:r>
      <w:r w:rsidR="00CC5F6C" w:rsidRPr="002E23BC">
        <w:rPr>
          <w:rFonts w:ascii="Times New Roman" w:hAnsi="Times New Roman" w:cs="Times New Roman"/>
          <w:sz w:val="24"/>
          <w:szCs w:val="24"/>
        </w:rPr>
        <w:t>a</w:t>
      </w:r>
      <w:r w:rsidR="00CC5F6C" w:rsidRPr="002E23BC">
        <w:rPr>
          <w:rFonts w:ascii="Times New Roman" w:hAnsi="Times New Roman" w:cs="Times New Roman"/>
          <w:sz w:val="24"/>
          <w:szCs w:val="24"/>
        </w:rPr>
        <w:t>mento de equipe técnica para realização do mesmo, esta assistência técnica será durante o período da garantia do referido itens adquiridos, e assistência técnica quando for necessária será no máximo 24 horas da abertura do chamado.</w:t>
      </w:r>
    </w:p>
    <w:p w:rsidR="00CC5F6C" w:rsidRPr="002E23BC" w:rsidRDefault="00CC5F6C" w:rsidP="00CC5F6C">
      <w:pPr>
        <w:pStyle w:val="SemEspaamento"/>
        <w:rPr>
          <w:rFonts w:ascii="Times New Roman" w:hAnsi="Times New Roman" w:cs="Times New Roman"/>
          <w:sz w:val="24"/>
          <w:szCs w:val="24"/>
          <w:highlight w:val="yellow"/>
        </w:rPr>
      </w:pPr>
    </w:p>
    <w:p w:rsidR="00CC5F6C" w:rsidRPr="002E23BC" w:rsidRDefault="000B2071" w:rsidP="00CC5F6C">
      <w:pPr>
        <w:pStyle w:val="SemEspaamento"/>
        <w:rPr>
          <w:rFonts w:ascii="Times New Roman" w:hAnsi="Times New Roman" w:cs="Times New Roman"/>
          <w:sz w:val="24"/>
          <w:szCs w:val="24"/>
        </w:rPr>
      </w:pPr>
      <w:r>
        <w:rPr>
          <w:rFonts w:ascii="Times New Roman" w:hAnsi="Times New Roman" w:cs="Times New Roman"/>
          <w:sz w:val="24"/>
          <w:szCs w:val="24"/>
        </w:rPr>
        <w:t>13.4</w:t>
      </w:r>
      <w:r w:rsidR="00CC5F6C" w:rsidRPr="002E23BC">
        <w:rPr>
          <w:rFonts w:ascii="Times New Roman" w:hAnsi="Times New Roman" w:cs="Times New Roman"/>
          <w:sz w:val="24"/>
          <w:szCs w:val="24"/>
        </w:rPr>
        <w:t xml:space="preserve"> As revisões</w:t>
      </w:r>
      <w:r w:rsidR="00CC5F6C">
        <w:rPr>
          <w:rFonts w:ascii="Times New Roman" w:hAnsi="Times New Roman" w:cs="Times New Roman"/>
          <w:sz w:val="24"/>
          <w:szCs w:val="24"/>
        </w:rPr>
        <w:t>/garantias</w:t>
      </w:r>
      <w:r w:rsidR="00CC5F6C" w:rsidRPr="002E23BC">
        <w:rPr>
          <w:rFonts w:ascii="Times New Roman" w:hAnsi="Times New Roman" w:cs="Times New Roman"/>
          <w:sz w:val="24"/>
          <w:szCs w:val="24"/>
        </w:rPr>
        <w:t xml:space="preserve"> dos equipamentos/produtos adquiridos serão feitas de acordo com a garantia do fabricante/fornecedor.</w:t>
      </w:r>
    </w:p>
    <w:p w:rsidR="00C04D9A" w:rsidRPr="003B527D" w:rsidRDefault="00C04D9A" w:rsidP="00CC5F6C">
      <w:pPr>
        <w:jc w:val="both"/>
      </w:pPr>
    </w:p>
    <w:p w:rsidR="00902A8C" w:rsidRDefault="00902A8C" w:rsidP="0010339B">
      <w:pPr>
        <w:pStyle w:val="NormalWeb"/>
        <w:spacing w:before="120" w:after="120"/>
        <w:ind w:right="-28"/>
        <w:jc w:val="both"/>
      </w:pPr>
      <w:r w:rsidRPr="003B527D">
        <w:t>13.5 A manutenção corretiva deverá ser realizada em dias úteis, no horário de expediente.</w:t>
      </w:r>
    </w:p>
    <w:p w:rsidR="00C04D9A" w:rsidRPr="003B527D" w:rsidRDefault="00C04D9A" w:rsidP="00C04D9A">
      <w:pPr>
        <w:pStyle w:val="SemEspaamento"/>
      </w:pPr>
    </w:p>
    <w:p w:rsidR="00902A8C" w:rsidRDefault="00902A8C" w:rsidP="0010339B">
      <w:pPr>
        <w:pStyle w:val="NormalWeb"/>
        <w:spacing w:before="120" w:after="120"/>
        <w:ind w:right="-28"/>
        <w:jc w:val="both"/>
      </w:pPr>
      <w:r w:rsidRPr="003B527D">
        <w:t xml:space="preserve">13.6 O início do atendimento não poderá ultrapassar o prazo máximo de </w:t>
      </w:r>
      <w:r w:rsidRPr="003B527D">
        <w:rPr>
          <w:b/>
        </w:rPr>
        <w:t>24 (vinte e quatro) horas</w:t>
      </w:r>
      <w:r w:rsidRPr="003B527D">
        <w:t>, contadas da solicitação efetuada;</w:t>
      </w:r>
    </w:p>
    <w:p w:rsidR="00F5482D" w:rsidRPr="003B527D" w:rsidRDefault="00F5482D" w:rsidP="00F5482D">
      <w:pPr>
        <w:pStyle w:val="SemEspaamento"/>
      </w:pPr>
    </w:p>
    <w:p w:rsidR="00902A8C" w:rsidRDefault="00902A8C" w:rsidP="0010339B">
      <w:pPr>
        <w:pStyle w:val="NormalWeb"/>
        <w:spacing w:before="120" w:after="120"/>
        <w:ind w:right="-28"/>
        <w:jc w:val="both"/>
      </w:pPr>
      <w:r w:rsidRPr="003B527D">
        <w:t>13.7 O término do atendimento, considerando a colocação do</w:t>
      </w:r>
      <w:r w:rsidR="004E3277">
        <w:t>s equipamentos/produtos</w:t>
      </w:r>
      <w:r w:rsidRPr="003B527D">
        <w:t xml:space="preserve"> em perfeito estado de uso, não poderá ultrapassar </w:t>
      </w:r>
      <w:r w:rsidRPr="003B527D">
        <w:rPr>
          <w:b/>
        </w:rPr>
        <w:t xml:space="preserve">72 (setenta e duas) horas </w:t>
      </w:r>
      <w:r w:rsidRPr="003B527D">
        <w:t>do início do atendimento, salvo por motivo devidamente fundamentado e aceito pela Contratante.</w:t>
      </w:r>
    </w:p>
    <w:p w:rsidR="0010339B" w:rsidRDefault="0010339B" w:rsidP="0010339B">
      <w:pPr>
        <w:pStyle w:val="SemEspaamento"/>
      </w:pPr>
    </w:p>
    <w:p w:rsidR="00902A8C" w:rsidRDefault="000472D4" w:rsidP="0010339B">
      <w:pPr>
        <w:pStyle w:val="NormalWeb"/>
        <w:spacing w:before="120" w:after="120"/>
        <w:ind w:right="-28"/>
        <w:jc w:val="both"/>
      </w:pPr>
      <w:r>
        <w:t>13.8</w:t>
      </w:r>
      <w:r w:rsidR="00902A8C" w:rsidRPr="003B527D">
        <w:t xml:space="preserve"> Considera-se o término do reparo do</w:t>
      </w:r>
      <w:r w:rsidR="000B2071">
        <w:t>s</w:t>
      </w:r>
      <w:r w:rsidR="00902A8C" w:rsidRPr="003B527D">
        <w:t xml:space="preserve"> </w:t>
      </w:r>
      <w:r w:rsidR="000B2071">
        <w:t>equipamentos/produtos</w:t>
      </w:r>
      <w:r w:rsidR="00902A8C" w:rsidRPr="003B527D">
        <w:t xml:space="preserve"> quando estiver</w:t>
      </w:r>
      <w:r w:rsidR="000B2071">
        <w:t>em</w:t>
      </w:r>
      <w:r w:rsidR="00902A8C" w:rsidRPr="003B527D">
        <w:t xml:space="preserve">  disponíve</w:t>
      </w:r>
      <w:r w:rsidR="000B2071">
        <w:t>is</w:t>
      </w:r>
      <w:r w:rsidR="00902A8C" w:rsidRPr="003B527D">
        <w:t xml:space="preserve"> e em  perfeitas condições de uso.</w:t>
      </w:r>
    </w:p>
    <w:p w:rsidR="00C04D9A" w:rsidRPr="003B527D" w:rsidRDefault="00C04D9A" w:rsidP="00C04D9A">
      <w:pPr>
        <w:pStyle w:val="SemEspaamento"/>
      </w:pPr>
    </w:p>
    <w:p w:rsidR="00902A8C" w:rsidRPr="003B527D" w:rsidRDefault="00902A8C" w:rsidP="00902A8C">
      <w:pPr>
        <w:jc w:val="both"/>
        <w:rPr>
          <w:rFonts w:ascii="Times New Roman" w:hAnsi="Times New Roman"/>
          <w:szCs w:val="24"/>
        </w:rPr>
      </w:pPr>
    </w:p>
    <w:p w:rsidR="00902A8C" w:rsidRPr="003B527D" w:rsidRDefault="00902A8C" w:rsidP="00902A8C">
      <w:pPr>
        <w:pStyle w:val="NormalWeb"/>
        <w:spacing w:before="120" w:after="120"/>
        <w:ind w:right="-28"/>
        <w:jc w:val="both"/>
      </w:pPr>
    </w:p>
    <w:p w:rsidR="00902A8C" w:rsidRPr="003B527D" w:rsidRDefault="00902A8C" w:rsidP="00902A8C">
      <w:pPr>
        <w:pStyle w:val="NormalWeb"/>
        <w:spacing w:before="120" w:after="120"/>
        <w:ind w:right="-28"/>
        <w:jc w:val="right"/>
      </w:pPr>
      <w:r w:rsidRPr="003B527D">
        <w:t>Piracanjuba, -------/---------------------------   de 201x.</w:t>
      </w:r>
    </w:p>
    <w:p w:rsidR="00902A8C" w:rsidRPr="003B527D" w:rsidRDefault="00902A8C" w:rsidP="00902A8C">
      <w:pPr>
        <w:spacing w:before="120" w:after="120"/>
        <w:ind w:right="-28"/>
        <w:jc w:val="center"/>
        <w:rPr>
          <w:rFonts w:ascii="Times New Roman" w:hAnsi="Times New Roman"/>
          <w:szCs w:val="24"/>
        </w:rPr>
      </w:pPr>
    </w:p>
    <w:p w:rsidR="00902A8C" w:rsidRPr="003B527D" w:rsidRDefault="00902A8C" w:rsidP="00902A8C">
      <w:pPr>
        <w:pStyle w:val="NormalWeb"/>
        <w:spacing w:before="120" w:after="120"/>
        <w:ind w:right="-28"/>
        <w:jc w:val="both"/>
      </w:pPr>
      <w:r w:rsidRPr="003B527D">
        <w:t>______________________________                               ______________________________</w:t>
      </w:r>
    </w:p>
    <w:p w:rsidR="00902A8C" w:rsidRDefault="00902A8C" w:rsidP="00902A8C">
      <w:pPr>
        <w:pStyle w:val="NormalWeb"/>
        <w:spacing w:before="120" w:after="120"/>
        <w:ind w:right="-28"/>
        <w:jc w:val="both"/>
      </w:pPr>
      <w:r w:rsidRPr="003B527D">
        <w:tab/>
        <w:t xml:space="preserve">      Contratante</w:t>
      </w:r>
      <w:r w:rsidRPr="003B527D">
        <w:tab/>
      </w:r>
      <w:r w:rsidRPr="003B527D">
        <w:tab/>
      </w:r>
      <w:r w:rsidRPr="003B527D">
        <w:tab/>
      </w:r>
      <w:r w:rsidRPr="003B527D">
        <w:tab/>
        <w:t xml:space="preserve">      </w:t>
      </w:r>
      <w:r w:rsidRPr="003B527D">
        <w:tab/>
        <w:t xml:space="preserve">                        Contratada</w:t>
      </w:r>
    </w:p>
    <w:p w:rsidR="004B1111" w:rsidRDefault="004B1111" w:rsidP="00902A8C">
      <w:pPr>
        <w:pStyle w:val="NormalWeb"/>
        <w:spacing w:before="120" w:after="120"/>
        <w:ind w:right="-28"/>
        <w:jc w:val="both"/>
      </w:pPr>
    </w:p>
    <w:p w:rsidR="004B1111" w:rsidRDefault="004B1111" w:rsidP="00902A8C">
      <w:pPr>
        <w:pStyle w:val="NormalWeb"/>
        <w:spacing w:before="120" w:after="120"/>
        <w:ind w:right="-28"/>
        <w:jc w:val="both"/>
      </w:pPr>
    </w:p>
    <w:p w:rsidR="004B1111" w:rsidRPr="003B527D" w:rsidRDefault="004B1111" w:rsidP="00902A8C">
      <w:pPr>
        <w:pStyle w:val="NormalWeb"/>
        <w:spacing w:before="120" w:after="120"/>
        <w:ind w:right="-28"/>
        <w:jc w:val="both"/>
      </w:pPr>
    </w:p>
    <w:p w:rsidR="00902A8C" w:rsidRDefault="00902A8C" w:rsidP="00902A8C">
      <w:pPr>
        <w:ind w:right="-28"/>
        <w:jc w:val="both"/>
        <w:rPr>
          <w:rFonts w:ascii="Times New Roman" w:hAnsi="Times New Roman"/>
          <w:b/>
          <w:szCs w:val="24"/>
        </w:rPr>
      </w:pPr>
      <w:r w:rsidRPr="003B527D">
        <w:rPr>
          <w:rFonts w:ascii="Times New Roman" w:hAnsi="Times New Roman"/>
          <w:b/>
          <w:szCs w:val="24"/>
        </w:rPr>
        <w:t>Testemunhas:</w:t>
      </w:r>
    </w:p>
    <w:p w:rsidR="004B1111" w:rsidRPr="003B527D" w:rsidRDefault="004B1111" w:rsidP="00902A8C">
      <w:pPr>
        <w:ind w:right="-28"/>
        <w:jc w:val="both"/>
        <w:rPr>
          <w:rFonts w:ascii="Times New Roman" w:hAnsi="Times New Roman"/>
          <w:b/>
          <w:szCs w:val="24"/>
        </w:rPr>
      </w:pPr>
    </w:p>
    <w:p w:rsidR="00902A8C" w:rsidRDefault="00902A8C" w:rsidP="00902A8C">
      <w:pPr>
        <w:spacing w:line="480" w:lineRule="auto"/>
        <w:ind w:right="-28"/>
        <w:jc w:val="both"/>
        <w:rPr>
          <w:rFonts w:ascii="Times New Roman" w:hAnsi="Times New Roman"/>
          <w:b/>
          <w:szCs w:val="24"/>
        </w:rPr>
      </w:pPr>
      <w:r w:rsidRPr="003B527D">
        <w:rPr>
          <w:rFonts w:ascii="Times New Roman" w:hAnsi="Times New Roman"/>
          <w:b/>
          <w:szCs w:val="24"/>
        </w:rPr>
        <w:t>1) __________________________________ CPF: ________________________________</w:t>
      </w:r>
    </w:p>
    <w:p w:rsidR="004B1111" w:rsidRPr="003B527D" w:rsidRDefault="004B1111" w:rsidP="00902A8C">
      <w:pPr>
        <w:spacing w:line="480" w:lineRule="auto"/>
        <w:ind w:right="-28"/>
        <w:jc w:val="both"/>
        <w:rPr>
          <w:rFonts w:ascii="Times New Roman" w:hAnsi="Times New Roman"/>
          <w:b/>
          <w:szCs w:val="24"/>
        </w:rPr>
      </w:pPr>
    </w:p>
    <w:p w:rsidR="009179CB" w:rsidRPr="003B527D" w:rsidRDefault="00902A8C" w:rsidP="00445AF4">
      <w:pPr>
        <w:pStyle w:val="PargrafodaLista"/>
        <w:autoSpaceDE w:val="0"/>
        <w:autoSpaceDN w:val="0"/>
        <w:adjustRightInd w:val="0"/>
        <w:spacing w:line="480" w:lineRule="auto"/>
        <w:ind w:left="0" w:right="-28"/>
        <w:jc w:val="both"/>
      </w:pPr>
      <w:r w:rsidRPr="003B527D">
        <w:rPr>
          <w:rFonts w:ascii="Times New Roman" w:hAnsi="Times New Roman" w:cs="Times New Roman"/>
          <w:b/>
          <w:sz w:val="24"/>
          <w:szCs w:val="24"/>
        </w:rPr>
        <w:t>2) __________________________________ CPF: ________________________________</w:t>
      </w:r>
    </w:p>
    <w:sectPr w:rsidR="009179CB" w:rsidRPr="003B527D" w:rsidSect="00FA6BEC">
      <w:headerReference w:type="default" r:id="rId13"/>
      <w:footerReference w:type="default" r:id="rId14"/>
      <w:footnotePr>
        <w:pos w:val="beneathText"/>
      </w:footnotePr>
      <w:pgSz w:w="11905" w:h="16837"/>
      <w:pgMar w:top="567" w:right="1134" w:bottom="851" w:left="1701" w:header="851"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18" w:rsidRDefault="004F6E18" w:rsidP="00B819D0">
      <w:r>
        <w:separator/>
      </w:r>
    </w:p>
  </w:endnote>
  <w:endnote w:type="continuationSeparator" w:id="1">
    <w:p w:rsidR="004F6E18" w:rsidRDefault="004F6E18" w:rsidP="00B81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1737"/>
      <w:docPartObj>
        <w:docPartGallery w:val="Page Numbers (Bottom of Page)"/>
        <w:docPartUnique/>
      </w:docPartObj>
    </w:sdtPr>
    <w:sdtContent>
      <w:sdt>
        <w:sdtPr>
          <w:id w:val="252092309"/>
          <w:docPartObj>
            <w:docPartGallery w:val="Page Numbers (Top of Page)"/>
            <w:docPartUnique/>
          </w:docPartObj>
        </w:sdtPr>
        <w:sdtContent>
          <w:p w:rsidR="005C1A23" w:rsidRDefault="005C1A23" w:rsidP="00976959">
            <w:pPr>
              <w:pStyle w:val="Rodap"/>
              <w:pBdr>
                <w:top w:val="single" w:sz="4" w:space="1" w:color="auto"/>
              </w:pBdr>
              <w:jc w:val="right"/>
            </w:pPr>
            <w:r>
              <w:t xml:space="preserve">Página </w:t>
            </w:r>
            <w:r w:rsidR="00723AC2">
              <w:rPr>
                <w:b/>
                <w:sz w:val="24"/>
                <w:szCs w:val="24"/>
              </w:rPr>
              <w:fldChar w:fldCharType="begin"/>
            </w:r>
            <w:r>
              <w:rPr>
                <w:b/>
              </w:rPr>
              <w:instrText>PAGE</w:instrText>
            </w:r>
            <w:r w:rsidR="00723AC2">
              <w:rPr>
                <w:b/>
                <w:sz w:val="24"/>
                <w:szCs w:val="24"/>
              </w:rPr>
              <w:fldChar w:fldCharType="separate"/>
            </w:r>
            <w:r w:rsidR="00E54E13">
              <w:rPr>
                <w:b/>
                <w:noProof/>
              </w:rPr>
              <w:t>43</w:t>
            </w:r>
            <w:r w:rsidR="00723AC2">
              <w:rPr>
                <w:b/>
                <w:sz w:val="24"/>
                <w:szCs w:val="24"/>
              </w:rPr>
              <w:fldChar w:fldCharType="end"/>
            </w:r>
            <w:r>
              <w:t xml:space="preserve"> de </w:t>
            </w:r>
            <w:r w:rsidR="00723AC2">
              <w:rPr>
                <w:b/>
                <w:sz w:val="24"/>
                <w:szCs w:val="24"/>
              </w:rPr>
              <w:fldChar w:fldCharType="begin"/>
            </w:r>
            <w:r>
              <w:rPr>
                <w:b/>
              </w:rPr>
              <w:instrText>NUMPAGES</w:instrText>
            </w:r>
            <w:r w:rsidR="00723AC2">
              <w:rPr>
                <w:b/>
                <w:sz w:val="24"/>
                <w:szCs w:val="24"/>
              </w:rPr>
              <w:fldChar w:fldCharType="separate"/>
            </w:r>
            <w:r w:rsidR="00E54E13">
              <w:rPr>
                <w:b/>
                <w:noProof/>
              </w:rPr>
              <w:t>43</w:t>
            </w:r>
            <w:r w:rsidR="00723AC2">
              <w:rPr>
                <w:b/>
                <w:sz w:val="24"/>
                <w:szCs w:val="24"/>
              </w:rPr>
              <w:fldChar w:fldCharType="end"/>
            </w:r>
          </w:p>
        </w:sdtContent>
      </w:sdt>
    </w:sdtContent>
  </w:sdt>
  <w:p w:rsidR="005C1A23" w:rsidRDefault="005C1A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18" w:rsidRDefault="004F6E18" w:rsidP="00B819D0">
      <w:r>
        <w:separator/>
      </w:r>
    </w:p>
  </w:footnote>
  <w:footnote w:type="continuationSeparator" w:id="1">
    <w:p w:rsidR="004F6E18" w:rsidRDefault="004F6E18" w:rsidP="00B819D0">
      <w:r>
        <w:continuationSeparator/>
      </w:r>
    </w:p>
  </w:footnote>
  <w:footnote w:id="2">
    <w:p w:rsidR="005C1A23" w:rsidRDefault="005C1A23" w:rsidP="00646BAF">
      <w:pPr>
        <w:pStyle w:val="Textodenotaderodap"/>
      </w:pPr>
      <w:r w:rsidRPr="00945E5D">
        <w:rPr>
          <w:rStyle w:val="Refdenotaderodap"/>
        </w:rPr>
        <w:footnoteRef/>
      </w:r>
      <w:r w:rsidRPr="00945E5D">
        <w:t xml:space="preserve"> </w:t>
      </w:r>
      <w:r w:rsidRPr="00E14555">
        <w:t>http://www.imb.go.gov.br/index.php?option=com_content&amp;view=article&amp;id=97:mapas-das-regi%C3%B5es-de-planejame</w:t>
      </w:r>
      <w:r w:rsidRPr="00E14555">
        <w:t>n</w:t>
      </w:r>
      <w:r w:rsidRPr="00E14555">
        <w:t>to&amp;catid=32&amp;highlight=WyJyZWdpb2VzIiwiZGUiLCJwbGFuZWphbWVudG8iLCJkbyIsImVzdGFkbyIsImRlI</w:t>
      </w:r>
      <w:r w:rsidRPr="00E14555">
        <w:t>i</w:t>
      </w:r>
      <w:r w:rsidRPr="00E14555">
        <w:t>wiZ29pXHUwMGUxcyIsInJlZ2lvZXMgZGUiLCJyZWdpb2VzIGRlIHBsYW5lamFtZW50byIsImRlIHBsYW5lamFtZW50byIsImRlIHBsYW5lamFtZW50byBkbyIsInBsYW5lamFtZW50byBkbyIsInBsYW5lamFtZW50byBkbyBlc3RhZG8iLCJkbyBlc3RhZG8iLCJkbyBlc3RhZG8gZGUiLCJlc3RhZG8gZGUiLCJlc3RhZG8gZGUgZ29pXHUwMGUxcyIsImRlIGdvaVx1MDBlMXMiXQ==&amp;Itemid=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974"/>
      <w:docPartObj>
        <w:docPartGallery w:val="Page Numbers (Top of Page)"/>
        <w:docPartUnique/>
      </w:docPartObj>
    </w:sdtPr>
    <w:sdtContent>
      <w:p w:rsidR="005C1A23" w:rsidRDefault="005C1A23">
        <w:pPr>
          <w:pStyle w:val="Cabealho"/>
          <w:jc w:val="right"/>
        </w:pPr>
        <w:r>
          <w:rPr>
            <w:noProof/>
            <w:lang w:eastAsia="pt-BR"/>
          </w:rPr>
          <w:drawing>
            <wp:anchor distT="0" distB="0" distL="114300" distR="114300" simplePos="0" relativeHeight="251659264" behindDoc="0" locked="0" layoutInCell="1" allowOverlap="1">
              <wp:simplePos x="0" y="0"/>
              <wp:positionH relativeFrom="column">
                <wp:posOffset>2609215</wp:posOffset>
              </wp:positionH>
              <wp:positionV relativeFrom="paragraph">
                <wp:posOffset>-315595</wp:posOffset>
              </wp:positionV>
              <wp:extent cx="405765" cy="48895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05765" cy="488950"/>
                      </a:xfrm>
                      <a:prstGeom prst="rect">
                        <a:avLst/>
                      </a:prstGeom>
                      <a:noFill/>
                      <a:ln w="9525">
                        <a:noFill/>
                        <a:miter lim="800000"/>
                        <a:headEnd/>
                        <a:tailEnd/>
                      </a:ln>
                    </pic:spPr>
                  </pic:pic>
                </a:graphicData>
              </a:graphic>
            </wp:anchor>
          </w:drawing>
        </w:r>
      </w:p>
    </w:sdtContent>
  </w:sdt>
  <w:p w:rsidR="005C1A23" w:rsidRPr="00082C21" w:rsidRDefault="005C1A23" w:rsidP="005B1249">
    <w:pPr>
      <w:pStyle w:val="Cabealho"/>
      <w:jc w:val="center"/>
      <w:rPr>
        <w:rFonts w:ascii="Bookman Old Style" w:hAnsi="Bookman Old Style"/>
        <w:b/>
        <w:sz w:val="24"/>
        <w:szCs w:val="24"/>
      </w:rPr>
    </w:pPr>
    <w:r w:rsidRPr="00082C21">
      <w:rPr>
        <w:rFonts w:ascii="Bookman Old Style" w:hAnsi="Bookman Old Style"/>
        <w:b/>
        <w:sz w:val="24"/>
        <w:szCs w:val="24"/>
      </w:rPr>
      <w:t>ESTADO DE GOIÁS</w:t>
    </w:r>
  </w:p>
  <w:p w:rsidR="005C1A23" w:rsidRPr="00082C21" w:rsidRDefault="005C1A23" w:rsidP="005B1249">
    <w:pPr>
      <w:pStyle w:val="Cabealho"/>
      <w:jc w:val="center"/>
      <w:rPr>
        <w:rFonts w:ascii="Bookman Old Style" w:hAnsi="Bookman Old Style"/>
        <w:b/>
        <w:sz w:val="24"/>
        <w:szCs w:val="24"/>
      </w:rPr>
    </w:pPr>
    <w:r w:rsidRPr="00082C21">
      <w:rPr>
        <w:rFonts w:ascii="Bookman Old Style" w:hAnsi="Bookman Old Style"/>
        <w:b/>
        <w:sz w:val="24"/>
        <w:szCs w:val="24"/>
      </w:rPr>
      <w:t>PREFEITURA MUNICIPAL DE PIRACANJUBA</w:t>
    </w:r>
  </w:p>
  <w:p w:rsidR="005C1A23" w:rsidRDefault="005C1A23" w:rsidP="00334555">
    <w:pPr>
      <w:pStyle w:val="Cabealho"/>
      <w:pBdr>
        <w:bottom w:val="single" w:sz="4" w:space="1" w:color="auto"/>
      </w:pBdr>
      <w:jc w:val="center"/>
      <w:rPr>
        <w:rFonts w:ascii="Bookman Old Style" w:hAnsi="Bookman Old Style"/>
        <w:b/>
        <w:sz w:val="24"/>
        <w:szCs w:val="24"/>
      </w:rPr>
    </w:pPr>
    <w:r w:rsidRPr="00082C21">
      <w:rPr>
        <w:rFonts w:ascii="Bookman Old Style" w:hAnsi="Bookman Old Style"/>
        <w:b/>
        <w:sz w:val="24"/>
        <w:szCs w:val="24"/>
      </w:rPr>
      <w:t>GESTÃO 2017/2020</w:t>
    </w:r>
  </w:p>
  <w:p w:rsidR="005C1A23" w:rsidRDefault="005C1A23" w:rsidP="00334555">
    <w:pPr>
      <w:pStyle w:val="Cabealho"/>
      <w:jc w:val="center"/>
      <w:rPr>
        <w:rFonts w:ascii="Bookman Old Style" w:hAnsi="Bookman Old Style"/>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1DB5390"/>
    <w:multiLevelType w:val="hybridMultilevel"/>
    <w:tmpl w:val="DA4C3580"/>
    <w:lvl w:ilvl="0" w:tplc="D18222C8">
      <w:start w:val="1"/>
      <w:numFmt w:val="lowerLetter"/>
      <w:lvlText w:val="%1)"/>
      <w:lvlJc w:val="left"/>
      <w:pPr>
        <w:ind w:left="4280" w:hanging="2295"/>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nsid w:val="025D4EFE"/>
    <w:multiLevelType w:val="multilevel"/>
    <w:tmpl w:val="470ACC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FA027A"/>
    <w:multiLevelType w:val="hybridMultilevel"/>
    <w:tmpl w:val="2F425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375736"/>
    <w:multiLevelType w:val="multilevel"/>
    <w:tmpl w:val="00DE90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90203"/>
    <w:multiLevelType w:val="hybridMultilevel"/>
    <w:tmpl w:val="A4B68C90"/>
    <w:lvl w:ilvl="0" w:tplc="05D073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7AD5718"/>
    <w:multiLevelType w:val="hybridMultilevel"/>
    <w:tmpl w:val="6B0C4332"/>
    <w:lvl w:ilvl="0" w:tplc="65C2323A">
      <w:start w:val="1"/>
      <w:numFmt w:val="lowerLetter"/>
      <w:lvlText w:val="%1)"/>
      <w:lvlJc w:val="left"/>
      <w:pPr>
        <w:ind w:left="4542" w:hanging="2415"/>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nsid w:val="39750F5A"/>
    <w:multiLevelType w:val="hybridMultilevel"/>
    <w:tmpl w:val="6B0C4332"/>
    <w:lvl w:ilvl="0" w:tplc="65C2323A">
      <w:start w:val="1"/>
      <w:numFmt w:val="lowerLetter"/>
      <w:lvlText w:val="%1)"/>
      <w:lvlJc w:val="left"/>
      <w:pPr>
        <w:ind w:left="4542" w:hanging="2415"/>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4A3D3D99"/>
    <w:multiLevelType w:val="hybridMultilevel"/>
    <w:tmpl w:val="2898D954"/>
    <w:lvl w:ilvl="0" w:tplc="50DEAA3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501F7F7C"/>
    <w:multiLevelType w:val="hybridMultilevel"/>
    <w:tmpl w:val="F89E7EFC"/>
    <w:lvl w:ilvl="0" w:tplc="2F9A7160">
      <w:start w:val="5"/>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4">
    <w:nsid w:val="745707AC"/>
    <w:multiLevelType w:val="hybridMultilevel"/>
    <w:tmpl w:val="2500B92C"/>
    <w:lvl w:ilvl="0" w:tplc="8F4A7370">
      <w:start w:val="4"/>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9"/>
  </w:num>
  <w:num w:numId="5">
    <w:abstractNumId w:val="2"/>
  </w:num>
  <w:num w:numId="6">
    <w:abstractNumId w:val="4"/>
  </w:num>
  <w:num w:numId="7">
    <w:abstractNumId w:val="8"/>
  </w:num>
  <w:num w:numId="8">
    <w:abstractNumId w:val="14"/>
  </w:num>
  <w:num w:numId="9">
    <w:abstractNumId w:val="10"/>
  </w:num>
  <w:num w:numId="10">
    <w:abstractNumId w:val="5"/>
  </w:num>
  <w:num w:numId="11">
    <w:abstractNumId w:val="6"/>
  </w:num>
  <w:num w:numId="12">
    <w:abstractNumId w:val="3"/>
  </w:num>
  <w:num w:numId="13">
    <w:abstractNumId w:val="11"/>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hdrShapeDefaults>
    <o:shapedefaults v:ext="edit" spidmax="651266"/>
  </w:hdrShapeDefaults>
  <w:footnotePr>
    <w:pos w:val="beneathText"/>
    <w:footnote w:id="0"/>
    <w:footnote w:id="1"/>
  </w:footnotePr>
  <w:endnotePr>
    <w:endnote w:id="0"/>
    <w:endnote w:id="1"/>
  </w:endnotePr>
  <w:compat/>
  <w:rsids>
    <w:rsidRoot w:val="00B677DB"/>
    <w:rsid w:val="000015BB"/>
    <w:rsid w:val="00001C41"/>
    <w:rsid w:val="00001C6F"/>
    <w:rsid w:val="00002ECB"/>
    <w:rsid w:val="000031B2"/>
    <w:rsid w:val="00003627"/>
    <w:rsid w:val="00004708"/>
    <w:rsid w:val="0000543A"/>
    <w:rsid w:val="00005F90"/>
    <w:rsid w:val="00006A07"/>
    <w:rsid w:val="00006E04"/>
    <w:rsid w:val="00006E89"/>
    <w:rsid w:val="00010BA6"/>
    <w:rsid w:val="00011133"/>
    <w:rsid w:val="00011193"/>
    <w:rsid w:val="00012D59"/>
    <w:rsid w:val="00013194"/>
    <w:rsid w:val="000136A8"/>
    <w:rsid w:val="000137B4"/>
    <w:rsid w:val="00014BB2"/>
    <w:rsid w:val="0001520E"/>
    <w:rsid w:val="00016042"/>
    <w:rsid w:val="00016726"/>
    <w:rsid w:val="00017BD2"/>
    <w:rsid w:val="00020615"/>
    <w:rsid w:val="00022D89"/>
    <w:rsid w:val="000236A4"/>
    <w:rsid w:val="000238E8"/>
    <w:rsid w:val="00024178"/>
    <w:rsid w:val="00025604"/>
    <w:rsid w:val="00025609"/>
    <w:rsid w:val="000258EA"/>
    <w:rsid w:val="000264A6"/>
    <w:rsid w:val="000264B9"/>
    <w:rsid w:val="00026F89"/>
    <w:rsid w:val="000304EF"/>
    <w:rsid w:val="000314F7"/>
    <w:rsid w:val="00031D06"/>
    <w:rsid w:val="000321B7"/>
    <w:rsid w:val="00032478"/>
    <w:rsid w:val="00032865"/>
    <w:rsid w:val="00032C66"/>
    <w:rsid w:val="0003304D"/>
    <w:rsid w:val="0003375D"/>
    <w:rsid w:val="00033C1B"/>
    <w:rsid w:val="00033CD2"/>
    <w:rsid w:val="00034DB3"/>
    <w:rsid w:val="0003519B"/>
    <w:rsid w:val="00035ABD"/>
    <w:rsid w:val="00035EB7"/>
    <w:rsid w:val="000371C8"/>
    <w:rsid w:val="00037292"/>
    <w:rsid w:val="00037D5B"/>
    <w:rsid w:val="00040915"/>
    <w:rsid w:val="0004184F"/>
    <w:rsid w:val="0004271C"/>
    <w:rsid w:val="00043640"/>
    <w:rsid w:val="00043E28"/>
    <w:rsid w:val="00044087"/>
    <w:rsid w:val="00045D00"/>
    <w:rsid w:val="00045F5B"/>
    <w:rsid w:val="00046147"/>
    <w:rsid w:val="00046264"/>
    <w:rsid w:val="000462B4"/>
    <w:rsid w:val="0004668E"/>
    <w:rsid w:val="0004683C"/>
    <w:rsid w:val="00046BF1"/>
    <w:rsid w:val="000472D4"/>
    <w:rsid w:val="000473FD"/>
    <w:rsid w:val="000479EC"/>
    <w:rsid w:val="0005002E"/>
    <w:rsid w:val="00050374"/>
    <w:rsid w:val="00050749"/>
    <w:rsid w:val="00050829"/>
    <w:rsid w:val="00050BA2"/>
    <w:rsid w:val="00052185"/>
    <w:rsid w:val="0005294D"/>
    <w:rsid w:val="000531BC"/>
    <w:rsid w:val="000539E7"/>
    <w:rsid w:val="00053A95"/>
    <w:rsid w:val="00053DAF"/>
    <w:rsid w:val="000542B4"/>
    <w:rsid w:val="0005434C"/>
    <w:rsid w:val="00054789"/>
    <w:rsid w:val="00055179"/>
    <w:rsid w:val="00056E83"/>
    <w:rsid w:val="000570AA"/>
    <w:rsid w:val="000570B9"/>
    <w:rsid w:val="000572D9"/>
    <w:rsid w:val="00057D92"/>
    <w:rsid w:val="00057E94"/>
    <w:rsid w:val="00060317"/>
    <w:rsid w:val="00061841"/>
    <w:rsid w:val="00061A8F"/>
    <w:rsid w:val="000622CD"/>
    <w:rsid w:val="00062DD8"/>
    <w:rsid w:val="000633DE"/>
    <w:rsid w:val="000633EB"/>
    <w:rsid w:val="0006510B"/>
    <w:rsid w:val="00065D8A"/>
    <w:rsid w:val="00065E73"/>
    <w:rsid w:val="000666E6"/>
    <w:rsid w:val="000672D5"/>
    <w:rsid w:val="000677B3"/>
    <w:rsid w:val="0007026E"/>
    <w:rsid w:val="00070506"/>
    <w:rsid w:val="00070D15"/>
    <w:rsid w:val="00073A86"/>
    <w:rsid w:val="00073B9E"/>
    <w:rsid w:val="00074699"/>
    <w:rsid w:val="000754D3"/>
    <w:rsid w:val="00075BBE"/>
    <w:rsid w:val="00075C66"/>
    <w:rsid w:val="00075EBF"/>
    <w:rsid w:val="00076F80"/>
    <w:rsid w:val="00076FEF"/>
    <w:rsid w:val="00077D13"/>
    <w:rsid w:val="00080EAE"/>
    <w:rsid w:val="0008110E"/>
    <w:rsid w:val="00081C9F"/>
    <w:rsid w:val="00082508"/>
    <w:rsid w:val="00082C21"/>
    <w:rsid w:val="00082C97"/>
    <w:rsid w:val="00082EC6"/>
    <w:rsid w:val="00083257"/>
    <w:rsid w:val="0008326D"/>
    <w:rsid w:val="000834D2"/>
    <w:rsid w:val="00083C1B"/>
    <w:rsid w:val="00084D26"/>
    <w:rsid w:val="00086429"/>
    <w:rsid w:val="00087F82"/>
    <w:rsid w:val="0009016A"/>
    <w:rsid w:val="000904AC"/>
    <w:rsid w:val="000909BB"/>
    <w:rsid w:val="00090EF8"/>
    <w:rsid w:val="00091CB4"/>
    <w:rsid w:val="00091D03"/>
    <w:rsid w:val="0009237B"/>
    <w:rsid w:val="0009337C"/>
    <w:rsid w:val="00093E83"/>
    <w:rsid w:val="0009419E"/>
    <w:rsid w:val="000946F1"/>
    <w:rsid w:val="00094D58"/>
    <w:rsid w:val="00095325"/>
    <w:rsid w:val="000958B1"/>
    <w:rsid w:val="00095BE1"/>
    <w:rsid w:val="00096240"/>
    <w:rsid w:val="0009638A"/>
    <w:rsid w:val="000964FC"/>
    <w:rsid w:val="000967FE"/>
    <w:rsid w:val="000A0182"/>
    <w:rsid w:val="000A0A9F"/>
    <w:rsid w:val="000A0AC5"/>
    <w:rsid w:val="000A1895"/>
    <w:rsid w:val="000A2566"/>
    <w:rsid w:val="000A2F1C"/>
    <w:rsid w:val="000A68E7"/>
    <w:rsid w:val="000A6DB5"/>
    <w:rsid w:val="000A7AEA"/>
    <w:rsid w:val="000A7BAC"/>
    <w:rsid w:val="000B12D8"/>
    <w:rsid w:val="000B1D48"/>
    <w:rsid w:val="000B1EE7"/>
    <w:rsid w:val="000B2071"/>
    <w:rsid w:val="000B23DA"/>
    <w:rsid w:val="000B2572"/>
    <w:rsid w:val="000B2ACE"/>
    <w:rsid w:val="000B3119"/>
    <w:rsid w:val="000B37BF"/>
    <w:rsid w:val="000B38FE"/>
    <w:rsid w:val="000B3953"/>
    <w:rsid w:val="000B403E"/>
    <w:rsid w:val="000B46D1"/>
    <w:rsid w:val="000B4AEB"/>
    <w:rsid w:val="000B4F4B"/>
    <w:rsid w:val="000B6A08"/>
    <w:rsid w:val="000B6B3F"/>
    <w:rsid w:val="000B7454"/>
    <w:rsid w:val="000B7DF4"/>
    <w:rsid w:val="000C0AA9"/>
    <w:rsid w:val="000C1B28"/>
    <w:rsid w:val="000C2264"/>
    <w:rsid w:val="000C262B"/>
    <w:rsid w:val="000C3081"/>
    <w:rsid w:val="000C39DE"/>
    <w:rsid w:val="000C3C24"/>
    <w:rsid w:val="000C3CF1"/>
    <w:rsid w:val="000C4640"/>
    <w:rsid w:val="000C4E57"/>
    <w:rsid w:val="000C518A"/>
    <w:rsid w:val="000C52F3"/>
    <w:rsid w:val="000C5C9E"/>
    <w:rsid w:val="000C622E"/>
    <w:rsid w:val="000C624F"/>
    <w:rsid w:val="000C6274"/>
    <w:rsid w:val="000C6318"/>
    <w:rsid w:val="000C65D9"/>
    <w:rsid w:val="000C6984"/>
    <w:rsid w:val="000D041A"/>
    <w:rsid w:val="000D0C4A"/>
    <w:rsid w:val="000D1A20"/>
    <w:rsid w:val="000D283D"/>
    <w:rsid w:val="000D457C"/>
    <w:rsid w:val="000D6162"/>
    <w:rsid w:val="000D643E"/>
    <w:rsid w:val="000D6922"/>
    <w:rsid w:val="000D799C"/>
    <w:rsid w:val="000D7C78"/>
    <w:rsid w:val="000E3C3C"/>
    <w:rsid w:val="000E4443"/>
    <w:rsid w:val="000E47D5"/>
    <w:rsid w:val="000E589E"/>
    <w:rsid w:val="000E6101"/>
    <w:rsid w:val="000E62AE"/>
    <w:rsid w:val="000E6874"/>
    <w:rsid w:val="000E71EB"/>
    <w:rsid w:val="000E7F02"/>
    <w:rsid w:val="000F097B"/>
    <w:rsid w:val="000F1536"/>
    <w:rsid w:val="000F2A89"/>
    <w:rsid w:val="000F2C32"/>
    <w:rsid w:val="000F35BA"/>
    <w:rsid w:val="000F4B8A"/>
    <w:rsid w:val="000F4BA1"/>
    <w:rsid w:val="000F4E31"/>
    <w:rsid w:val="000F50C5"/>
    <w:rsid w:val="000F50CF"/>
    <w:rsid w:val="000F566F"/>
    <w:rsid w:val="000F6134"/>
    <w:rsid w:val="000F735E"/>
    <w:rsid w:val="000F7A08"/>
    <w:rsid w:val="001009F5"/>
    <w:rsid w:val="001011DF"/>
    <w:rsid w:val="0010143B"/>
    <w:rsid w:val="00101E1F"/>
    <w:rsid w:val="00101F82"/>
    <w:rsid w:val="001027C9"/>
    <w:rsid w:val="001027F3"/>
    <w:rsid w:val="0010339B"/>
    <w:rsid w:val="00103B59"/>
    <w:rsid w:val="001041F2"/>
    <w:rsid w:val="00104447"/>
    <w:rsid w:val="00106305"/>
    <w:rsid w:val="001063FE"/>
    <w:rsid w:val="00107E22"/>
    <w:rsid w:val="00110FBF"/>
    <w:rsid w:val="00110FD8"/>
    <w:rsid w:val="00111196"/>
    <w:rsid w:val="001126C8"/>
    <w:rsid w:val="00113E77"/>
    <w:rsid w:val="0011424D"/>
    <w:rsid w:val="00114361"/>
    <w:rsid w:val="00114BD3"/>
    <w:rsid w:val="00114BE5"/>
    <w:rsid w:val="0011618C"/>
    <w:rsid w:val="00116E87"/>
    <w:rsid w:val="00116EA5"/>
    <w:rsid w:val="001171C6"/>
    <w:rsid w:val="0011742F"/>
    <w:rsid w:val="00117802"/>
    <w:rsid w:val="00120604"/>
    <w:rsid w:val="00120AAB"/>
    <w:rsid w:val="00120B97"/>
    <w:rsid w:val="0012153C"/>
    <w:rsid w:val="00121B28"/>
    <w:rsid w:val="00122034"/>
    <w:rsid w:val="001231D3"/>
    <w:rsid w:val="001238D0"/>
    <w:rsid w:val="00124277"/>
    <w:rsid w:val="00124703"/>
    <w:rsid w:val="00124B4E"/>
    <w:rsid w:val="00124DBB"/>
    <w:rsid w:val="00125B43"/>
    <w:rsid w:val="00126E2E"/>
    <w:rsid w:val="00127089"/>
    <w:rsid w:val="00127874"/>
    <w:rsid w:val="001304D5"/>
    <w:rsid w:val="001307BB"/>
    <w:rsid w:val="001308F5"/>
    <w:rsid w:val="00130D59"/>
    <w:rsid w:val="00130F9F"/>
    <w:rsid w:val="00131043"/>
    <w:rsid w:val="00131080"/>
    <w:rsid w:val="00132076"/>
    <w:rsid w:val="00132125"/>
    <w:rsid w:val="001322E8"/>
    <w:rsid w:val="0013248C"/>
    <w:rsid w:val="00132638"/>
    <w:rsid w:val="001334EE"/>
    <w:rsid w:val="001338FD"/>
    <w:rsid w:val="00133CAA"/>
    <w:rsid w:val="00133D13"/>
    <w:rsid w:val="00133EA3"/>
    <w:rsid w:val="001340C5"/>
    <w:rsid w:val="001348E2"/>
    <w:rsid w:val="00136B2D"/>
    <w:rsid w:val="00137181"/>
    <w:rsid w:val="00141329"/>
    <w:rsid w:val="001414D1"/>
    <w:rsid w:val="001417B6"/>
    <w:rsid w:val="00141F4A"/>
    <w:rsid w:val="001433EC"/>
    <w:rsid w:val="00143B09"/>
    <w:rsid w:val="00144348"/>
    <w:rsid w:val="001448B2"/>
    <w:rsid w:val="001449FD"/>
    <w:rsid w:val="001453BD"/>
    <w:rsid w:val="00145CDF"/>
    <w:rsid w:val="00146B9C"/>
    <w:rsid w:val="00146EB8"/>
    <w:rsid w:val="001479AB"/>
    <w:rsid w:val="00147E3F"/>
    <w:rsid w:val="00147F1D"/>
    <w:rsid w:val="00150773"/>
    <w:rsid w:val="001509FD"/>
    <w:rsid w:val="001511A7"/>
    <w:rsid w:val="001511E0"/>
    <w:rsid w:val="00151421"/>
    <w:rsid w:val="00151AFE"/>
    <w:rsid w:val="00151D5A"/>
    <w:rsid w:val="001520A9"/>
    <w:rsid w:val="0015255B"/>
    <w:rsid w:val="001532CB"/>
    <w:rsid w:val="00153C09"/>
    <w:rsid w:val="00154EF5"/>
    <w:rsid w:val="00155B3C"/>
    <w:rsid w:val="00156239"/>
    <w:rsid w:val="00156DCA"/>
    <w:rsid w:val="00156DCD"/>
    <w:rsid w:val="00160295"/>
    <w:rsid w:val="001603C8"/>
    <w:rsid w:val="001603E2"/>
    <w:rsid w:val="001608AF"/>
    <w:rsid w:val="0016108F"/>
    <w:rsid w:val="00162A69"/>
    <w:rsid w:val="00162F79"/>
    <w:rsid w:val="001638B7"/>
    <w:rsid w:val="00163C85"/>
    <w:rsid w:val="00163DFA"/>
    <w:rsid w:val="001643DA"/>
    <w:rsid w:val="0016447A"/>
    <w:rsid w:val="001651A4"/>
    <w:rsid w:val="0016626D"/>
    <w:rsid w:val="00166858"/>
    <w:rsid w:val="001668F7"/>
    <w:rsid w:val="0016721E"/>
    <w:rsid w:val="0016779E"/>
    <w:rsid w:val="00170F24"/>
    <w:rsid w:val="001711D4"/>
    <w:rsid w:val="001717F1"/>
    <w:rsid w:val="001730E2"/>
    <w:rsid w:val="00173A0C"/>
    <w:rsid w:val="00173CDF"/>
    <w:rsid w:val="00173DA1"/>
    <w:rsid w:val="00173DB1"/>
    <w:rsid w:val="001754AF"/>
    <w:rsid w:val="00175C2D"/>
    <w:rsid w:val="00176195"/>
    <w:rsid w:val="00177620"/>
    <w:rsid w:val="00177919"/>
    <w:rsid w:val="00180869"/>
    <w:rsid w:val="00183305"/>
    <w:rsid w:val="00183B70"/>
    <w:rsid w:val="00184D10"/>
    <w:rsid w:val="00185B09"/>
    <w:rsid w:val="00185BA4"/>
    <w:rsid w:val="001868E1"/>
    <w:rsid w:val="00186DF8"/>
    <w:rsid w:val="00187BC5"/>
    <w:rsid w:val="00187DE6"/>
    <w:rsid w:val="00190F7B"/>
    <w:rsid w:val="001912C1"/>
    <w:rsid w:val="001913AA"/>
    <w:rsid w:val="001914C1"/>
    <w:rsid w:val="001926B9"/>
    <w:rsid w:val="001930D8"/>
    <w:rsid w:val="0019364D"/>
    <w:rsid w:val="001939AF"/>
    <w:rsid w:val="00193F34"/>
    <w:rsid w:val="0019445B"/>
    <w:rsid w:val="00194A9B"/>
    <w:rsid w:val="00195FC5"/>
    <w:rsid w:val="001962ED"/>
    <w:rsid w:val="0019677D"/>
    <w:rsid w:val="00196879"/>
    <w:rsid w:val="001968CF"/>
    <w:rsid w:val="001975A9"/>
    <w:rsid w:val="00197CBF"/>
    <w:rsid w:val="001A0039"/>
    <w:rsid w:val="001A017F"/>
    <w:rsid w:val="001A0524"/>
    <w:rsid w:val="001A0588"/>
    <w:rsid w:val="001A06C5"/>
    <w:rsid w:val="001A0AAE"/>
    <w:rsid w:val="001A189B"/>
    <w:rsid w:val="001A244A"/>
    <w:rsid w:val="001A2B02"/>
    <w:rsid w:val="001A3FAD"/>
    <w:rsid w:val="001A4A18"/>
    <w:rsid w:val="001A4EAD"/>
    <w:rsid w:val="001A55EC"/>
    <w:rsid w:val="001A5F21"/>
    <w:rsid w:val="001A6A6B"/>
    <w:rsid w:val="001A6C5B"/>
    <w:rsid w:val="001A7381"/>
    <w:rsid w:val="001B11AB"/>
    <w:rsid w:val="001B1770"/>
    <w:rsid w:val="001B1CDF"/>
    <w:rsid w:val="001B1CF9"/>
    <w:rsid w:val="001B4398"/>
    <w:rsid w:val="001B44C4"/>
    <w:rsid w:val="001B56F4"/>
    <w:rsid w:val="001B5E4E"/>
    <w:rsid w:val="001B6352"/>
    <w:rsid w:val="001B63ED"/>
    <w:rsid w:val="001B65A9"/>
    <w:rsid w:val="001B6664"/>
    <w:rsid w:val="001B6E1F"/>
    <w:rsid w:val="001B7025"/>
    <w:rsid w:val="001B7333"/>
    <w:rsid w:val="001B733F"/>
    <w:rsid w:val="001B7849"/>
    <w:rsid w:val="001C02BF"/>
    <w:rsid w:val="001C2C35"/>
    <w:rsid w:val="001C4001"/>
    <w:rsid w:val="001C7456"/>
    <w:rsid w:val="001C7BA8"/>
    <w:rsid w:val="001D0353"/>
    <w:rsid w:val="001D1A67"/>
    <w:rsid w:val="001D2126"/>
    <w:rsid w:val="001D2C30"/>
    <w:rsid w:val="001D44A7"/>
    <w:rsid w:val="001D4971"/>
    <w:rsid w:val="001D4F4C"/>
    <w:rsid w:val="001D5CF1"/>
    <w:rsid w:val="001D687B"/>
    <w:rsid w:val="001D73D2"/>
    <w:rsid w:val="001E057B"/>
    <w:rsid w:val="001E15FE"/>
    <w:rsid w:val="001E3077"/>
    <w:rsid w:val="001E5C49"/>
    <w:rsid w:val="001E68E7"/>
    <w:rsid w:val="001E69A6"/>
    <w:rsid w:val="001E6E50"/>
    <w:rsid w:val="001E6ED5"/>
    <w:rsid w:val="001E730B"/>
    <w:rsid w:val="001E7750"/>
    <w:rsid w:val="001F0F10"/>
    <w:rsid w:val="001F1572"/>
    <w:rsid w:val="001F2A74"/>
    <w:rsid w:val="001F439E"/>
    <w:rsid w:val="001F45AF"/>
    <w:rsid w:val="001F464A"/>
    <w:rsid w:val="001F520A"/>
    <w:rsid w:val="001F7B4D"/>
    <w:rsid w:val="001F7B94"/>
    <w:rsid w:val="002008EC"/>
    <w:rsid w:val="002031D8"/>
    <w:rsid w:val="002034BD"/>
    <w:rsid w:val="00203D63"/>
    <w:rsid w:val="00204CC6"/>
    <w:rsid w:val="0020555A"/>
    <w:rsid w:val="002057C4"/>
    <w:rsid w:val="00205A43"/>
    <w:rsid w:val="00205ADE"/>
    <w:rsid w:val="00205E15"/>
    <w:rsid w:val="00205FBF"/>
    <w:rsid w:val="00206957"/>
    <w:rsid w:val="00206F05"/>
    <w:rsid w:val="00207620"/>
    <w:rsid w:val="00207A49"/>
    <w:rsid w:val="00207BEB"/>
    <w:rsid w:val="002103CE"/>
    <w:rsid w:val="002104AD"/>
    <w:rsid w:val="00210B0E"/>
    <w:rsid w:val="00210B42"/>
    <w:rsid w:val="0021131E"/>
    <w:rsid w:val="002117D0"/>
    <w:rsid w:val="00211E13"/>
    <w:rsid w:val="00212740"/>
    <w:rsid w:val="0021276F"/>
    <w:rsid w:val="00212F9C"/>
    <w:rsid w:val="00213D06"/>
    <w:rsid w:val="0021466A"/>
    <w:rsid w:val="00214FF2"/>
    <w:rsid w:val="002154EB"/>
    <w:rsid w:val="00217488"/>
    <w:rsid w:val="00220008"/>
    <w:rsid w:val="002209BA"/>
    <w:rsid w:val="00221F23"/>
    <w:rsid w:val="00222107"/>
    <w:rsid w:val="002224A0"/>
    <w:rsid w:val="00223030"/>
    <w:rsid w:val="00223423"/>
    <w:rsid w:val="002237F6"/>
    <w:rsid w:val="00224607"/>
    <w:rsid w:val="00224D19"/>
    <w:rsid w:val="00225D6A"/>
    <w:rsid w:val="0022661F"/>
    <w:rsid w:val="00226757"/>
    <w:rsid w:val="00226958"/>
    <w:rsid w:val="00227348"/>
    <w:rsid w:val="0022753D"/>
    <w:rsid w:val="00227798"/>
    <w:rsid w:val="00227F11"/>
    <w:rsid w:val="00230083"/>
    <w:rsid w:val="00231613"/>
    <w:rsid w:val="00231DD2"/>
    <w:rsid w:val="002322FB"/>
    <w:rsid w:val="00233593"/>
    <w:rsid w:val="0023360D"/>
    <w:rsid w:val="00233D06"/>
    <w:rsid w:val="002351D7"/>
    <w:rsid w:val="0023524A"/>
    <w:rsid w:val="00236DC2"/>
    <w:rsid w:val="00237FD5"/>
    <w:rsid w:val="00240520"/>
    <w:rsid w:val="00240700"/>
    <w:rsid w:val="002408A1"/>
    <w:rsid w:val="002411DA"/>
    <w:rsid w:val="00241491"/>
    <w:rsid w:val="00241E90"/>
    <w:rsid w:val="00242799"/>
    <w:rsid w:val="00243509"/>
    <w:rsid w:val="00243593"/>
    <w:rsid w:val="00244C41"/>
    <w:rsid w:val="0024553B"/>
    <w:rsid w:val="002456B2"/>
    <w:rsid w:val="0024615E"/>
    <w:rsid w:val="00246FD6"/>
    <w:rsid w:val="00250597"/>
    <w:rsid w:val="002508D5"/>
    <w:rsid w:val="00250922"/>
    <w:rsid w:val="00250C20"/>
    <w:rsid w:val="00250F38"/>
    <w:rsid w:val="00251300"/>
    <w:rsid w:val="0025154F"/>
    <w:rsid w:val="00251EEE"/>
    <w:rsid w:val="00252A5F"/>
    <w:rsid w:val="0025450E"/>
    <w:rsid w:val="00254AC1"/>
    <w:rsid w:val="00254C54"/>
    <w:rsid w:val="0025577A"/>
    <w:rsid w:val="00255D30"/>
    <w:rsid w:val="00256264"/>
    <w:rsid w:val="002563D0"/>
    <w:rsid w:val="00256879"/>
    <w:rsid w:val="0025778B"/>
    <w:rsid w:val="00257AD9"/>
    <w:rsid w:val="0026000E"/>
    <w:rsid w:val="002601D7"/>
    <w:rsid w:val="0026104B"/>
    <w:rsid w:val="00261C94"/>
    <w:rsid w:val="00263F86"/>
    <w:rsid w:val="002648C0"/>
    <w:rsid w:val="00264B92"/>
    <w:rsid w:val="002651D9"/>
    <w:rsid w:val="00266075"/>
    <w:rsid w:val="00266085"/>
    <w:rsid w:val="00266178"/>
    <w:rsid w:val="002662E9"/>
    <w:rsid w:val="00266CAB"/>
    <w:rsid w:val="0026703C"/>
    <w:rsid w:val="00270DD8"/>
    <w:rsid w:val="002710DB"/>
    <w:rsid w:val="002724F8"/>
    <w:rsid w:val="00272C21"/>
    <w:rsid w:val="00273F7C"/>
    <w:rsid w:val="002740A2"/>
    <w:rsid w:val="00274AFE"/>
    <w:rsid w:val="0027546C"/>
    <w:rsid w:val="00275911"/>
    <w:rsid w:val="00276F5D"/>
    <w:rsid w:val="00277595"/>
    <w:rsid w:val="0027791A"/>
    <w:rsid w:val="00280790"/>
    <w:rsid w:val="00280AE2"/>
    <w:rsid w:val="00281550"/>
    <w:rsid w:val="002828DD"/>
    <w:rsid w:val="00283514"/>
    <w:rsid w:val="00283ED5"/>
    <w:rsid w:val="00284016"/>
    <w:rsid w:val="002841C6"/>
    <w:rsid w:val="002858A7"/>
    <w:rsid w:val="0028645C"/>
    <w:rsid w:val="00286EE4"/>
    <w:rsid w:val="00286FAA"/>
    <w:rsid w:val="002915F3"/>
    <w:rsid w:val="00291B15"/>
    <w:rsid w:val="00291EB5"/>
    <w:rsid w:val="00292065"/>
    <w:rsid w:val="002920A8"/>
    <w:rsid w:val="002923B0"/>
    <w:rsid w:val="00293238"/>
    <w:rsid w:val="0029396D"/>
    <w:rsid w:val="00293F10"/>
    <w:rsid w:val="00295269"/>
    <w:rsid w:val="00295368"/>
    <w:rsid w:val="00295585"/>
    <w:rsid w:val="002959C8"/>
    <w:rsid w:val="0029605E"/>
    <w:rsid w:val="00296B11"/>
    <w:rsid w:val="0029775C"/>
    <w:rsid w:val="00297DAB"/>
    <w:rsid w:val="002A0876"/>
    <w:rsid w:val="002A1017"/>
    <w:rsid w:val="002A147F"/>
    <w:rsid w:val="002A1834"/>
    <w:rsid w:val="002A1CBD"/>
    <w:rsid w:val="002A2055"/>
    <w:rsid w:val="002A36C2"/>
    <w:rsid w:val="002A3F4C"/>
    <w:rsid w:val="002A4202"/>
    <w:rsid w:val="002A42E8"/>
    <w:rsid w:val="002A5145"/>
    <w:rsid w:val="002A67AF"/>
    <w:rsid w:val="002A6A44"/>
    <w:rsid w:val="002A748A"/>
    <w:rsid w:val="002A7687"/>
    <w:rsid w:val="002A7D14"/>
    <w:rsid w:val="002B026D"/>
    <w:rsid w:val="002B0331"/>
    <w:rsid w:val="002B1F5E"/>
    <w:rsid w:val="002B3D27"/>
    <w:rsid w:val="002B496E"/>
    <w:rsid w:val="002B6936"/>
    <w:rsid w:val="002B6D53"/>
    <w:rsid w:val="002B774B"/>
    <w:rsid w:val="002C0216"/>
    <w:rsid w:val="002C0CFA"/>
    <w:rsid w:val="002C1E12"/>
    <w:rsid w:val="002C2B9E"/>
    <w:rsid w:val="002C41F1"/>
    <w:rsid w:val="002C5554"/>
    <w:rsid w:val="002C69C6"/>
    <w:rsid w:val="002C6CCA"/>
    <w:rsid w:val="002C7613"/>
    <w:rsid w:val="002C76CE"/>
    <w:rsid w:val="002C7901"/>
    <w:rsid w:val="002C7D81"/>
    <w:rsid w:val="002C7DDF"/>
    <w:rsid w:val="002C7F9E"/>
    <w:rsid w:val="002D02CF"/>
    <w:rsid w:val="002D03AC"/>
    <w:rsid w:val="002D11D0"/>
    <w:rsid w:val="002D1650"/>
    <w:rsid w:val="002D1675"/>
    <w:rsid w:val="002D2E85"/>
    <w:rsid w:val="002D3DC4"/>
    <w:rsid w:val="002D4846"/>
    <w:rsid w:val="002D49F2"/>
    <w:rsid w:val="002D4BE3"/>
    <w:rsid w:val="002D5C30"/>
    <w:rsid w:val="002D5C44"/>
    <w:rsid w:val="002D64DA"/>
    <w:rsid w:val="002D6A7D"/>
    <w:rsid w:val="002D743D"/>
    <w:rsid w:val="002E035F"/>
    <w:rsid w:val="002E0385"/>
    <w:rsid w:val="002E11CC"/>
    <w:rsid w:val="002E1725"/>
    <w:rsid w:val="002E1FB3"/>
    <w:rsid w:val="002E22E1"/>
    <w:rsid w:val="002E23A7"/>
    <w:rsid w:val="002E23BC"/>
    <w:rsid w:val="002E2B43"/>
    <w:rsid w:val="002E2D28"/>
    <w:rsid w:val="002E3253"/>
    <w:rsid w:val="002E351C"/>
    <w:rsid w:val="002E356C"/>
    <w:rsid w:val="002E3731"/>
    <w:rsid w:val="002E4245"/>
    <w:rsid w:val="002E4F6A"/>
    <w:rsid w:val="002E6960"/>
    <w:rsid w:val="002E7242"/>
    <w:rsid w:val="002E7526"/>
    <w:rsid w:val="002E7CB7"/>
    <w:rsid w:val="002F0092"/>
    <w:rsid w:val="002F07C9"/>
    <w:rsid w:val="002F1896"/>
    <w:rsid w:val="002F1EE8"/>
    <w:rsid w:val="002F2922"/>
    <w:rsid w:val="002F2A93"/>
    <w:rsid w:val="002F364F"/>
    <w:rsid w:val="002F3B17"/>
    <w:rsid w:val="002F4513"/>
    <w:rsid w:val="002F59FF"/>
    <w:rsid w:val="002F6A8F"/>
    <w:rsid w:val="002F7615"/>
    <w:rsid w:val="003000F2"/>
    <w:rsid w:val="00302497"/>
    <w:rsid w:val="00302530"/>
    <w:rsid w:val="00302702"/>
    <w:rsid w:val="00303066"/>
    <w:rsid w:val="0030315D"/>
    <w:rsid w:val="0030454F"/>
    <w:rsid w:val="00304611"/>
    <w:rsid w:val="0030606B"/>
    <w:rsid w:val="0030702D"/>
    <w:rsid w:val="00307A97"/>
    <w:rsid w:val="0031093D"/>
    <w:rsid w:val="0031183E"/>
    <w:rsid w:val="00311A56"/>
    <w:rsid w:val="00311C3B"/>
    <w:rsid w:val="00311D74"/>
    <w:rsid w:val="00311FA3"/>
    <w:rsid w:val="003136D5"/>
    <w:rsid w:val="003137E2"/>
    <w:rsid w:val="0031384A"/>
    <w:rsid w:val="00314543"/>
    <w:rsid w:val="0031468B"/>
    <w:rsid w:val="0031493D"/>
    <w:rsid w:val="00315364"/>
    <w:rsid w:val="0031772E"/>
    <w:rsid w:val="00317DC3"/>
    <w:rsid w:val="00321ABE"/>
    <w:rsid w:val="00321F66"/>
    <w:rsid w:val="00322252"/>
    <w:rsid w:val="003228D2"/>
    <w:rsid w:val="00325F3B"/>
    <w:rsid w:val="00326E6F"/>
    <w:rsid w:val="00326EB9"/>
    <w:rsid w:val="00327C66"/>
    <w:rsid w:val="0033037E"/>
    <w:rsid w:val="003310B3"/>
    <w:rsid w:val="003310B5"/>
    <w:rsid w:val="00331C08"/>
    <w:rsid w:val="00333F64"/>
    <w:rsid w:val="00334555"/>
    <w:rsid w:val="00334B5D"/>
    <w:rsid w:val="00336D99"/>
    <w:rsid w:val="0033746D"/>
    <w:rsid w:val="003403CE"/>
    <w:rsid w:val="003404A5"/>
    <w:rsid w:val="00340A50"/>
    <w:rsid w:val="00340B56"/>
    <w:rsid w:val="00340E8F"/>
    <w:rsid w:val="003414C3"/>
    <w:rsid w:val="00342097"/>
    <w:rsid w:val="003425F0"/>
    <w:rsid w:val="00342ED2"/>
    <w:rsid w:val="00342FEB"/>
    <w:rsid w:val="0034644B"/>
    <w:rsid w:val="00346FA2"/>
    <w:rsid w:val="003473B2"/>
    <w:rsid w:val="003475DE"/>
    <w:rsid w:val="003476B8"/>
    <w:rsid w:val="00350363"/>
    <w:rsid w:val="003509F3"/>
    <w:rsid w:val="0035213D"/>
    <w:rsid w:val="003525F3"/>
    <w:rsid w:val="00352A78"/>
    <w:rsid w:val="0035324F"/>
    <w:rsid w:val="003542DB"/>
    <w:rsid w:val="00355A27"/>
    <w:rsid w:val="00355C99"/>
    <w:rsid w:val="00355F71"/>
    <w:rsid w:val="00355FFC"/>
    <w:rsid w:val="003560B4"/>
    <w:rsid w:val="00357083"/>
    <w:rsid w:val="00357F2B"/>
    <w:rsid w:val="00360CFD"/>
    <w:rsid w:val="00360D12"/>
    <w:rsid w:val="0036493D"/>
    <w:rsid w:val="00364B87"/>
    <w:rsid w:val="00365591"/>
    <w:rsid w:val="00365A28"/>
    <w:rsid w:val="003717A2"/>
    <w:rsid w:val="00371A34"/>
    <w:rsid w:val="003747F9"/>
    <w:rsid w:val="003754DB"/>
    <w:rsid w:val="0037599A"/>
    <w:rsid w:val="00375A37"/>
    <w:rsid w:val="00375EF7"/>
    <w:rsid w:val="003776C1"/>
    <w:rsid w:val="003778FD"/>
    <w:rsid w:val="00380223"/>
    <w:rsid w:val="00380361"/>
    <w:rsid w:val="0038288A"/>
    <w:rsid w:val="00382984"/>
    <w:rsid w:val="00382D3A"/>
    <w:rsid w:val="0038507E"/>
    <w:rsid w:val="00385A3A"/>
    <w:rsid w:val="00385EB8"/>
    <w:rsid w:val="00386093"/>
    <w:rsid w:val="0038721A"/>
    <w:rsid w:val="003877D0"/>
    <w:rsid w:val="0039073A"/>
    <w:rsid w:val="00390790"/>
    <w:rsid w:val="00390ABC"/>
    <w:rsid w:val="003916BC"/>
    <w:rsid w:val="00391809"/>
    <w:rsid w:val="00391990"/>
    <w:rsid w:val="0039234F"/>
    <w:rsid w:val="003924E5"/>
    <w:rsid w:val="00393348"/>
    <w:rsid w:val="0039344C"/>
    <w:rsid w:val="00394A34"/>
    <w:rsid w:val="003954A2"/>
    <w:rsid w:val="00395727"/>
    <w:rsid w:val="003968A5"/>
    <w:rsid w:val="00396A30"/>
    <w:rsid w:val="003A0B25"/>
    <w:rsid w:val="003A1F4B"/>
    <w:rsid w:val="003A2776"/>
    <w:rsid w:val="003A33A9"/>
    <w:rsid w:val="003A3D9F"/>
    <w:rsid w:val="003A41C2"/>
    <w:rsid w:val="003A5407"/>
    <w:rsid w:val="003A5D68"/>
    <w:rsid w:val="003A61AA"/>
    <w:rsid w:val="003A69F9"/>
    <w:rsid w:val="003A73E1"/>
    <w:rsid w:val="003A75CC"/>
    <w:rsid w:val="003A7C23"/>
    <w:rsid w:val="003B15FD"/>
    <w:rsid w:val="003B2265"/>
    <w:rsid w:val="003B24BF"/>
    <w:rsid w:val="003B253B"/>
    <w:rsid w:val="003B265F"/>
    <w:rsid w:val="003B34BE"/>
    <w:rsid w:val="003B3A7E"/>
    <w:rsid w:val="003B4BB6"/>
    <w:rsid w:val="003B4C20"/>
    <w:rsid w:val="003B4CA1"/>
    <w:rsid w:val="003B4E66"/>
    <w:rsid w:val="003B512F"/>
    <w:rsid w:val="003B51E3"/>
    <w:rsid w:val="003B527D"/>
    <w:rsid w:val="003B536A"/>
    <w:rsid w:val="003B5D29"/>
    <w:rsid w:val="003B6103"/>
    <w:rsid w:val="003B614A"/>
    <w:rsid w:val="003B6351"/>
    <w:rsid w:val="003B64EF"/>
    <w:rsid w:val="003B6661"/>
    <w:rsid w:val="003B6D93"/>
    <w:rsid w:val="003B79E7"/>
    <w:rsid w:val="003C046C"/>
    <w:rsid w:val="003C078C"/>
    <w:rsid w:val="003C166B"/>
    <w:rsid w:val="003C2483"/>
    <w:rsid w:val="003C2BA0"/>
    <w:rsid w:val="003C3394"/>
    <w:rsid w:val="003C41AE"/>
    <w:rsid w:val="003C44D2"/>
    <w:rsid w:val="003C5CF2"/>
    <w:rsid w:val="003C6BDF"/>
    <w:rsid w:val="003C75C1"/>
    <w:rsid w:val="003C7ADA"/>
    <w:rsid w:val="003C7D5D"/>
    <w:rsid w:val="003D00F3"/>
    <w:rsid w:val="003D08EC"/>
    <w:rsid w:val="003D0A28"/>
    <w:rsid w:val="003D0EE7"/>
    <w:rsid w:val="003D113E"/>
    <w:rsid w:val="003D1D0C"/>
    <w:rsid w:val="003D1D65"/>
    <w:rsid w:val="003D1DB6"/>
    <w:rsid w:val="003D253B"/>
    <w:rsid w:val="003D255C"/>
    <w:rsid w:val="003D323C"/>
    <w:rsid w:val="003D3328"/>
    <w:rsid w:val="003D3CD4"/>
    <w:rsid w:val="003D3D22"/>
    <w:rsid w:val="003D42B3"/>
    <w:rsid w:val="003D44F6"/>
    <w:rsid w:val="003D6AC3"/>
    <w:rsid w:val="003D7697"/>
    <w:rsid w:val="003D773A"/>
    <w:rsid w:val="003D7C04"/>
    <w:rsid w:val="003D7F92"/>
    <w:rsid w:val="003E0303"/>
    <w:rsid w:val="003E0820"/>
    <w:rsid w:val="003E21D5"/>
    <w:rsid w:val="003E2EA4"/>
    <w:rsid w:val="003E376C"/>
    <w:rsid w:val="003E37AA"/>
    <w:rsid w:val="003E493D"/>
    <w:rsid w:val="003E4C75"/>
    <w:rsid w:val="003E5E91"/>
    <w:rsid w:val="003E62EA"/>
    <w:rsid w:val="003E671F"/>
    <w:rsid w:val="003E7CD6"/>
    <w:rsid w:val="003F0799"/>
    <w:rsid w:val="003F086F"/>
    <w:rsid w:val="003F2EE0"/>
    <w:rsid w:val="003F3063"/>
    <w:rsid w:val="003F3641"/>
    <w:rsid w:val="003F3C1B"/>
    <w:rsid w:val="003F3E11"/>
    <w:rsid w:val="003F53B2"/>
    <w:rsid w:val="003F5ABD"/>
    <w:rsid w:val="003F5E33"/>
    <w:rsid w:val="003F5F54"/>
    <w:rsid w:val="003F6CA9"/>
    <w:rsid w:val="003F717A"/>
    <w:rsid w:val="003F7184"/>
    <w:rsid w:val="003F7474"/>
    <w:rsid w:val="003F750D"/>
    <w:rsid w:val="003F7E35"/>
    <w:rsid w:val="004000F0"/>
    <w:rsid w:val="00400E69"/>
    <w:rsid w:val="004028E0"/>
    <w:rsid w:val="00403A60"/>
    <w:rsid w:val="00403EA9"/>
    <w:rsid w:val="0040481D"/>
    <w:rsid w:val="00405F95"/>
    <w:rsid w:val="00406220"/>
    <w:rsid w:val="00406482"/>
    <w:rsid w:val="0040674B"/>
    <w:rsid w:val="00407304"/>
    <w:rsid w:val="00410856"/>
    <w:rsid w:val="00411144"/>
    <w:rsid w:val="00411357"/>
    <w:rsid w:val="004123BC"/>
    <w:rsid w:val="0041355A"/>
    <w:rsid w:val="00413693"/>
    <w:rsid w:val="0041397E"/>
    <w:rsid w:val="004143D4"/>
    <w:rsid w:val="004152BD"/>
    <w:rsid w:val="0041540A"/>
    <w:rsid w:val="00415ED4"/>
    <w:rsid w:val="0041626E"/>
    <w:rsid w:val="00417127"/>
    <w:rsid w:val="00417145"/>
    <w:rsid w:val="00417806"/>
    <w:rsid w:val="00417934"/>
    <w:rsid w:val="00417BE4"/>
    <w:rsid w:val="00420741"/>
    <w:rsid w:val="00420AEC"/>
    <w:rsid w:val="00421D78"/>
    <w:rsid w:val="004229C7"/>
    <w:rsid w:val="0042386A"/>
    <w:rsid w:val="00423B2D"/>
    <w:rsid w:val="00423E47"/>
    <w:rsid w:val="00423FC2"/>
    <w:rsid w:val="004252FD"/>
    <w:rsid w:val="00425305"/>
    <w:rsid w:val="004254C8"/>
    <w:rsid w:val="004254C9"/>
    <w:rsid w:val="00425981"/>
    <w:rsid w:val="0042675B"/>
    <w:rsid w:val="00426E0E"/>
    <w:rsid w:val="00427692"/>
    <w:rsid w:val="00427A9C"/>
    <w:rsid w:val="00430B88"/>
    <w:rsid w:val="00430DE2"/>
    <w:rsid w:val="00430E28"/>
    <w:rsid w:val="00430EC0"/>
    <w:rsid w:val="00431439"/>
    <w:rsid w:val="004320B4"/>
    <w:rsid w:val="0043224E"/>
    <w:rsid w:val="00432451"/>
    <w:rsid w:val="004327A6"/>
    <w:rsid w:val="00433293"/>
    <w:rsid w:val="004335DE"/>
    <w:rsid w:val="004363A4"/>
    <w:rsid w:val="00436BE8"/>
    <w:rsid w:val="00436FBD"/>
    <w:rsid w:val="004370B7"/>
    <w:rsid w:val="00437704"/>
    <w:rsid w:val="004408D7"/>
    <w:rsid w:val="00440CAF"/>
    <w:rsid w:val="00440EAE"/>
    <w:rsid w:val="00440F11"/>
    <w:rsid w:val="0044181D"/>
    <w:rsid w:val="0044182A"/>
    <w:rsid w:val="0044197D"/>
    <w:rsid w:val="00441FAD"/>
    <w:rsid w:val="00442631"/>
    <w:rsid w:val="00442B04"/>
    <w:rsid w:val="00445893"/>
    <w:rsid w:val="00445AF4"/>
    <w:rsid w:val="00446E38"/>
    <w:rsid w:val="004474E1"/>
    <w:rsid w:val="0045007B"/>
    <w:rsid w:val="00450982"/>
    <w:rsid w:val="004520C8"/>
    <w:rsid w:val="004526D4"/>
    <w:rsid w:val="00452AE1"/>
    <w:rsid w:val="0045310B"/>
    <w:rsid w:val="00453362"/>
    <w:rsid w:val="004536B3"/>
    <w:rsid w:val="004541E8"/>
    <w:rsid w:val="00454AD6"/>
    <w:rsid w:val="00455F70"/>
    <w:rsid w:val="00456BC5"/>
    <w:rsid w:val="004571AB"/>
    <w:rsid w:val="00457DE8"/>
    <w:rsid w:val="00460402"/>
    <w:rsid w:val="00460C55"/>
    <w:rsid w:val="0046170A"/>
    <w:rsid w:val="0046171C"/>
    <w:rsid w:val="00461E58"/>
    <w:rsid w:val="0046260D"/>
    <w:rsid w:val="00462A14"/>
    <w:rsid w:val="00462A86"/>
    <w:rsid w:val="00462C52"/>
    <w:rsid w:val="00462FE4"/>
    <w:rsid w:val="00463C99"/>
    <w:rsid w:val="0046411F"/>
    <w:rsid w:val="00464F50"/>
    <w:rsid w:val="004663D1"/>
    <w:rsid w:val="0046711A"/>
    <w:rsid w:val="004701CD"/>
    <w:rsid w:val="004707B0"/>
    <w:rsid w:val="004707E3"/>
    <w:rsid w:val="00470D8B"/>
    <w:rsid w:val="0047154F"/>
    <w:rsid w:val="00472327"/>
    <w:rsid w:val="0047324E"/>
    <w:rsid w:val="0047342A"/>
    <w:rsid w:val="004737C0"/>
    <w:rsid w:val="0047513D"/>
    <w:rsid w:val="00475C83"/>
    <w:rsid w:val="004763F8"/>
    <w:rsid w:val="00476F48"/>
    <w:rsid w:val="00477EFC"/>
    <w:rsid w:val="00480CDA"/>
    <w:rsid w:val="004813DE"/>
    <w:rsid w:val="004815E8"/>
    <w:rsid w:val="0048375C"/>
    <w:rsid w:val="00483807"/>
    <w:rsid w:val="00483B73"/>
    <w:rsid w:val="00483C60"/>
    <w:rsid w:val="00483E2E"/>
    <w:rsid w:val="004843F0"/>
    <w:rsid w:val="00484467"/>
    <w:rsid w:val="00484EB6"/>
    <w:rsid w:val="0048529E"/>
    <w:rsid w:val="00486E59"/>
    <w:rsid w:val="00486FE6"/>
    <w:rsid w:val="004872A2"/>
    <w:rsid w:val="00487824"/>
    <w:rsid w:val="00487866"/>
    <w:rsid w:val="00487BF1"/>
    <w:rsid w:val="00487CB2"/>
    <w:rsid w:val="00487F00"/>
    <w:rsid w:val="0049007C"/>
    <w:rsid w:val="004913BD"/>
    <w:rsid w:val="00491B3E"/>
    <w:rsid w:val="00491CCD"/>
    <w:rsid w:val="00491E04"/>
    <w:rsid w:val="004922A3"/>
    <w:rsid w:val="004933CC"/>
    <w:rsid w:val="00493460"/>
    <w:rsid w:val="00493B9A"/>
    <w:rsid w:val="004957DE"/>
    <w:rsid w:val="00497009"/>
    <w:rsid w:val="004976D8"/>
    <w:rsid w:val="004979E3"/>
    <w:rsid w:val="004A1D84"/>
    <w:rsid w:val="004A2173"/>
    <w:rsid w:val="004A23DA"/>
    <w:rsid w:val="004A26EA"/>
    <w:rsid w:val="004A2D6A"/>
    <w:rsid w:val="004A34FF"/>
    <w:rsid w:val="004A3C5A"/>
    <w:rsid w:val="004A4A55"/>
    <w:rsid w:val="004A4F4B"/>
    <w:rsid w:val="004A522D"/>
    <w:rsid w:val="004A5CCA"/>
    <w:rsid w:val="004A5EA4"/>
    <w:rsid w:val="004A7EB8"/>
    <w:rsid w:val="004B1111"/>
    <w:rsid w:val="004B18C5"/>
    <w:rsid w:val="004B2FE7"/>
    <w:rsid w:val="004B3114"/>
    <w:rsid w:val="004B325F"/>
    <w:rsid w:val="004B395A"/>
    <w:rsid w:val="004B3E2F"/>
    <w:rsid w:val="004B4CDE"/>
    <w:rsid w:val="004B4F1F"/>
    <w:rsid w:val="004B584F"/>
    <w:rsid w:val="004B6179"/>
    <w:rsid w:val="004B6749"/>
    <w:rsid w:val="004B6EC8"/>
    <w:rsid w:val="004C0787"/>
    <w:rsid w:val="004C1150"/>
    <w:rsid w:val="004C168D"/>
    <w:rsid w:val="004C1899"/>
    <w:rsid w:val="004C2764"/>
    <w:rsid w:val="004C2C58"/>
    <w:rsid w:val="004C3844"/>
    <w:rsid w:val="004C3AF3"/>
    <w:rsid w:val="004C3B4C"/>
    <w:rsid w:val="004C3D3F"/>
    <w:rsid w:val="004C3EF5"/>
    <w:rsid w:val="004C43ED"/>
    <w:rsid w:val="004C4720"/>
    <w:rsid w:val="004C4749"/>
    <w:rsid w:val="004C546E"/>
    <w:rsid w:val="004C5673"/>
    <w:rsid w:val="004C6864"/>
    <w:rsid w:val="004C6FCE"/>
    <w:rsid w:val="004C7231"/>
    <w:rsid w:val="004C795A"/>
    <w:rsid w:val="004D0D81"/>
    <w:rsid w:val="004D1087"/>
    <w:rsid w:val="004D1BB9"/>
    <w:rsid w:val="004D1E3D"/>
    <w:rsid w:val="004D1E67"/>
    <w:rsid w:val="004D3D28"/>
    <w:rsid w:val="004D4A65"/>
    <w:rsid w:val="004D4E39"/>
    <w:rsid w:val="004D507A"/>
    <w:rsid w:val="004D5DD4"/>
    <w:rsid w:val="004D7D1C"/>
    <w:rsid w:val="004E1828"/>
    <w:rsid w:val="004E1A9E"/>
    <w:rsid w:val="004E1B53"/>
    <w:rsid w:val="004E1D14"/>
    <w:rsid w:val="004E3277"/>
    <w:rsid w:val="004E3CF7"/>
    <w:rsid w:val="004E4015"/>
    <w:rsid w:val="004E4238"/>
    <w:rsid w:val="004E4727"/>
    <w:rsid w:val="004E4CE7"/>
    <w:rsid w:val="004E51A8"/>
    <w:rsid w:val="004E5738"/>
    <w:rsid w:val="004E58CA"/>
    <w:rsid w:val="004E5991"/>
    <w:rsid w:val="004E660E"/>
    <w:rsid w:val="004E72E1"/>
    <w:rsid w:val="004E7DF7"/>
    <w:rsid w:val="004F0A4C"/>
    <w:rsid w:val="004F1633"/>
    <w:rsid w:val="004F1A84"/>
    <w:rsid w:val="004F29A1"/>
    <w:rsid w:val="004F46B9"/>
    <w:rsid w:val="004F4E11"/>
    <w:rsid w:val="004F509B"/>
    <w:rsid w:val="004F54F6"/>
    <w:rsid w:val="004F6E18"/>
    <w:rsid w:val="004F7133"/>
    <w:rsid w:val="004F76F9"/>
    <w:rsid w:val="005002CF"/>
    <w:rsid w:val="00500AF2"/>
    <w:rsid w:val="00500FEC"/>
    <w:rsid w:val="00501BE2"/>
    <w:rsid w:val="00501C2C"/>
    <w:rsid w:val="00502106"/>
    <w:rsid w:val="00502B68"/>
    <w:rsid w:val="00502D2B"/>
    <w:rsid w:val="00502FB6"/>
    <w:rsid w:val="0050365A"/>
    <w:rsid w:val="0050382D"/>
    <w:rsid w:val="00503D7D"/>
    <w:rsid w:val="00503ED9"/>
    <w:rsid w:val="00504C31"/>
    <w:rsid w:val="00505B20"/>
    <w:rsid w:val="00505D34"/>
    <w:rsid w:val="00505FBF"/>
    <w:rsid w:val="0050604E"/>
    <w:rsid w:val="0050634D"/>
    <w:rsid w:val="00507988"/>
    <w:rsid w:val="00507D19"/>
    <w:rsid w:val="005105C2"/>
    <w:rsid w:val="00511B9F"/>
    <w:rsid w:val="00511DC6"/>
    <w:rsid w:val="00512819"/>
    <w:rsid w:val="00512E2D"/>
    <w:rsid w:val="00513260"/>
    <w:rsid w:val="005135F0"/>
    <w:rsid w:val="0051483A"/>
    <w:rsid w:val="0051494A"/>
    <w:rsid w:val="005155C4"/>
    <w:rsid w:val="00515B74"/>
    <w:rsid w:val="005164D7"/>
    <w:rsid w:val="005168B6"/>
    <w:rsid w:val="00517760"/>
    <w:rsid w:val="005200EB"/>
    <w:rsid w:val="0052031A"/>
    <w:rsid w:val="00520658"/>
    <w:rsid w:val="00521625"/>
    <w:rsid w:val="00522D67"/>
    <w:rsid w:val="0052408C"/>
    <w:rsid w:val="00524D6D"/>
    <w:rsid w:val="00524FE6"/>
    <w:rsid w:val="005253E1"/>
    <w:rsid w:val="00525CE2"/>
    <w:rsid w:val="00526EC6"/>
    <w:rsid w:val="0052776A"/>
    <w:rsid w:val="00530323"/>
    <w:rsid w:val="00530C40"/>
    <w:rsid w:val="00530DEC"/>
    <w:rsid w:val="00531242"/>
    <w:rsid w:val="00531269"/>
    <w:rsid w:val="0053186F"/>
    <w:rsid w:val="00532AF0"/>
    <w:rsid w:val="005337FC"/>
    <w:rsid w:val="00533A6F"/>
    <w:rsid w:val="0053453F"/>
    <w:rsid w:val="005355CF"/>
    <w:rsid w:val="00535947"/>
    <w:rsid w:val="00535B55"/>
    <w:rsid w:val="00536109"/>
    <w:rsid w:val="00536802"/>
    <w:rsid w:val="00536B61"/>
    <w:rsid w:val="00536C8B"/>
    <w:rsid w:val="00537DD5"/>
    <w:rsid w:val="00540C1B"/>
    <w:rsid w:val="00540DDE"/>
    <w:rsid w:val="00540E42"/>
    <w:rsid w:val="00541B64"/>
    <w:rsid w:val="00542122"/>
    <w:rsid w:val="00544556"/>
    <w:rsid w:val="00544E4A"/>
    <w:rsid w:val="00545680"/>
    <w:rsid w:val="00545EAA"/>
    <w:rsid w:val="0054640F"/>
    <w:rsid w:val="005474BC"/>
    <w:rsid w:val="00547F16"/>
    <w:rsid w:val="0055074B"/>
    <w:rsid w:val="00552193"/>
    <w:rsid w:val="0055236F"/>
    <w:rsid w:val="0055278F"/>
    <w:rsid w:val="00552DE5"/>
    <w:rsid w:val="00554A48"/>
    <w:rsid w:val="00554E71"/>
    <w:rsid w:val="00555265"/>
    <w:rsid w:val="0055674D"/>
    <w:rsid w:val="00556B2C"/>
    <w:rsid w:val="00556FD4"/>
    <w:rsid w:val="0055757C"/>
    <w:rsid w:val="005579E3"/>
    <w:rsid w:val="00562598"/>
    <w:rsid w:val="00562612"/>
    <w:rsid w:val="005639B8"/>
    <w:rsid w:val="0056510C"/>
    <w:rsid w:val="00565704"/>
    <w:rsid w:val="005657EB"/>
    <w:rsid w:val="005664C3"/>
    <w:rsid w:val="0057037A"/>
    <w:rsid w:val="005706E8"/>
    <w:rsid w:val="00570BA3"/>
    <w:rsid w:val="00572213"/>
    <w:rsid w:val="005728B1"/>
    <w:rsid w:val="00573229"/>
    <w:rsid w:val="005737AF"/>
    <w:rsid w:val="0057451B"/>
    <w:rsid w:val="00575258"/>
    <w:rsid w:val="00575A14"/>
    <w:rsid w:val="00577B71"/>
    <w:rsid w:val="0058004A"/>
    <w:rsid w:val="00580591"/>
    <w:rsid w:val="00582672"/>
    <w:rsid w:val="00583766"/>
    <w:rsid w:val="00583960"/>
    <w:rsid w:val="00583A8A"/>
    <w:rsid w:val="005841B7"/>
    <w:rsid w:val="00584E6E"/>
    <w:rsid w:val="0058579D"/>
    <w:rsid w:val="005858BA"/>
    <w:rsid w:val="005873F1"/>
    <w:rsid w:val="00587911"/>
    <w:rsid w:val="005913E6"/>
    <w:rsid w:val="00591AC3"/>
    <w:rsid w:val="00592D20"/>
    <w:rsid w:val="00594FE2"/>
    <w:rsid w:val="0059545F"/>
    <w:rsid w:val="00595BB2"/>
    <w:rsid w:val="005960ED"/>
    <w:rsid w:val="00596119"/>
    <w:rsid w:val="005961EA"/>
    <w:rsid w:val="00596623"/>
    <w:rsid w:val="00597028"/>
    <w:rsid w:val="00597046"/>
    <w:rsid w:val="005970E6"/>
    <w:rsid w:val="00597D6D"/>
    <w:rsid w:val="005A1C41"/>
    <w:rsid w:val="005A20C8"/>
    <w:rsid w:val="005A3438"/>
    <w:rsid w:val="005A39F2"/>
    <w:rsid w:val="005A3B9F"/>
    <w:rsid w:val="005A3EAD"/>
    <w:rsid w:val="005A48E2"/>
    <w:rsid w:val="005A4E9C"/>
    <w:rsid w:val="005A54ED"/>
    <w:rsid w:val="005A59F0"/>
    <w:rsid w:val="005A5ADD"/>
    <w:rsid w:val="005A66A7"/>
    <w:rsid w:val="005A7625"/>
    <w:rsid w:val="005B0308"/>
    <w:rsid w:val="005B122A"/>
    <w:rsid w:val="005B1249"/>
    <w:rsid w:val="005B2273"/>
    <w:rsid w:val="005B2769"/>
    <w:rsid w:val="005B2D12"/>
    <w:rsid w:val="005B3DC2"/>
    <w:rsid w:val="005B43E1"/>
    <w:rsid w:val="005B47F6"/>
    <w:rsid w:val="005B4F9F"/>
    <w:rsid w:val="005B503B"/>
    <w:rsid w:val="005B6571"/>
    <w:rsid w:val="005B75DB"/>
    <w:rsid w:val="005C08B3"/>
    <w:rsid w:val="005C09BA"/>
    <w:rsid w:val="005C0D7A"/>
    <w:rsid w:val="005C106B"/>
    <w:rsid w:val="005C1093"/>
    <w:rsid w:val="005C16FD"/>
    <w:rsid w:val="005C19B8"/>
    <w:rsid w:val="005C1A23"/>
    <w:rsid w:val="005C1C77"/>
    <w:rsid w:val="005C21F9"/>
    <w:rsid w:val="005C31EE"/>
    <w:rsid w:val="005C3591"/>
    <w:rsid w:val="005C3DF2"/>
    <w:rsid w:val="005C42CA"/>
    <w:rsid w:val="005C4606"/>
    <w:rsid w:val="005C5278"/>
    <w:rsid w:val="005C5BED"/>
    <w:rsid w:val="005C5F55"/>
    <w:rsid w:val="005C7122"/>
    <w:rsid w:val="005C71D8"/>
    <w:rsid w:val="005C789F"/>
    <w:rsid w:val="005C7A8E"/>
    <w:rsid w:val="005D0167"/>
    <w:rsid w:val="005D0438"/>
    <w:rsid w:val="005D05D6"/>
    <w:rsid w:val="005D0A66"/>
    <w:rsid w:val="005D1D4E"/>
    <w:rsid w:val="005D1DC6"/>
    <w:rsid w:val="005D26E2"/>
    <w:rsid w:val="005D37A6"/>
    <w:rsid w:val="005D37D8"/>
    <w:rsid w:val="005D4DDF"/>
    <w:rsid w:val="005D59D8"/>
    <w:rsid w:val="005D5F33"/>
    <w:rsid w:val="005D615D"/>
    <w:rsid w:val="005D662E"/>
    <w:rsid w:val="005D692B"/>
    <w:rsid w:val="005D71FD"/>
    <w:rsid w:val="005D77DD"/>
    <w:rsid w:val="005E0679"/>
    <w:rsid w:val="005E13A0"/>
    <w:rsid w:val="005E1EA4"/>
    <w:rsid w:val="005E24D4"/>
    <w:rsid w:val="005E2F0A"/>
    <w:rsid w:val="005E3F9F"/>
    <w:rsid w:val="005E62BF"/>
    <w:rsid w:val="005E65B1"/>
    <w:rsid w:val="005E68FD"/>
    <w:rsid w:val="005E6B45"/>
    <w:rsid w:val="005E72DF"/>
    <w:rsid w:val="005E7618"/>
    <w:rsid w:val="005E7D38"/>
    <w:rsid w:val="005F0680"/>
    <w:rsid w:val="005F0B89"/>
    <w:rsid w:val="005F13B4"/>
    <w:rsid w:val="005F1679"/>
    <w:rsid w:val="005F250F"/>
    <w:rsid w:val="005F2519"/>
    <w:rsid w:val="005F2934"/>
    <w:rsid w:val="005F2A95"/>
    <w:rsid w:val="005F30E8"/>
    <w:rsid w:val="005F32BA"/>
    <w:rsid w:val="005F3330"/>
    <w:rsid w:val="005F4D34"/>
    <w:rsid w:val="005F61C8"/>
    <w:rsid w:val="005F70DF"/>
    <w:rsid w:val="005F7473"/>
    <w:rsid w:val="005F7794"/>
    <w:rsid w:val="00600504"/>
    <w:rsid w:val="00600625"/>
    <w:rsid w:val="00600648"/>
    <w:rsid w:val="00600CA0"/>
    <w:rsid w:val="0060111E"/>
    <w:rsid w:val="006013C0"/>
    <w:rsid w:val="00602094"/>
    <w:rsid w:val="006023A8"/>
    <w:rsid w:val="006027FC"/>
    <w:rsid w:val="006029B4"/>
    <w:rsid w:val="00602A15"/>
    <w:rsid w:val="00604E58"/>
    <w:rsid w:val="00606822"/>
    <w:rsid w:val="00607D72"/>
    <w:rsid w:val="006101D1"/>
    <w:rsid w:val="00610752"/>
    <w:rsid w:val="00610AC0"/>
    <w:rsid w:val="00610D8B"/>
    <w:rsid w:val="006116C1"/>
    <w:rsid w:val="006123A5"/>
    <w:rsid w:val="006124C5"/>
    <w:rsid w:val="00614361"/>
    <w:rsid w:val="00615172"/>
    <w:rsid w:val="006159E2"/>
    <w:rsid w:val="00615D97"/>
    <w:rsid w:val="00616CAA"/>
    <w:rsid w:val="00616EDE"/>
    <w:rsid w:val="00622592"/>
    <w:rsid w:val="0062297C"/>
    <w:rsid w:val="00622FA8"/>
    <w:rsid w:val="00624153"/>
    <w:rsid w:val="0062428C"/>
    <w:rsid w:val="00624C3C"/>
    <w:rsid w:val="006260C3"/>
    <w:rsid w:val="00626736"/>
    <w:rsid w:val="0062711A"/>
    <w:rsid w:val="00627365"/>
    <w:rsid w:val="00630FF9"/>
    <w:rsid w:val="00631797"/>
    <w:rsid w:val="00631987"/>
    <w:rsid w:val="00631E67"/>
    <w:rsid w:val="00631F92"/>
    <w:rsid w:val="006320EC"/>
    <w:rsid w:val="00632F44"/>
    <w:rsid w:val="00633616"/>
    <w:rsid w:val="00634DD5"/>
    <w:rsid w:val="00636341"/>
    <w:rsid w:val="00636F73"/>
    <w:rsid w:val="0064003C"/>
    <w:rsid w:val="006401BA"/>
    <w:rsid w:val="00640314"/>
    <w:rsid w:val="0064085D"/>
    <w:rsid w:val="00640871"/>
    <w:rsid w:val="00642AE7"/>
    <w:rsid w:val="006432AB"/>
    <w:rsid w:val="00644DCB"/>
    <w:rsid w:val="0064610D"/>
    <w:rsid w:val="00646BAF"/>
    <w:rsid w:val="006477B2"/>
    <w:rsid w:val="006477D0"/>
    <w:rsid w:val="00647C74"/>
    <w:rsid w:val="006508E8"/>
    <w:rsid w:val="00650B39"/>
    <w:rsid w:val="00650EB7"/>
    <w:rsid w:val="006519A2"/>
    <w:rsid w:val="00651EB9"/>
    <w:rsid w:val="00652306"/>
    <w:rsid w:val="00652902"/>
    <w:rsid w:val="00652E97"/>
    <w:rsid w:val="00652F69"/>
    <w:rsid w:val="0065339C"/>
    <w:rsid w:val="00655076"/>
    <w:rsid w:val="006558F8"/>
    <w:rsid w:val="00655ABC"/>
    <w:rsid w:val="00656599"/>
    <w:rsid w:val="006566BA"/>
    <w:rsid w:val="00656ABE"/>
    <w:rsid w:val="00657D73"/>
    <w:rsid w:val="00660411"/>
    <w:rsid w:val="00660BAA"/>
    <w:rsid w:val="006623CA"/>
    <w:rsid w:val="00664304"/>
    <w:rsid w:val="00664361"/>
    <w:rsid w:val="00664DA3"/>
    <w:rsid w:val="00665A03"/>
    <w:rsid w:val="00665AC6"/>
    <w:rsid w:val="006673B5"/>
    <w:rsid w:val="00667A62"/>
    <w:rsid w:val="00670054"/>
    <w:rsid w:val="00671804"/>
    <w:rsid w:val="00672FE3"/>
    <w:rsid w:val="006730AB"/>
    <w:rsid w:val="00673A1F"/>
    <w:rsid w:val="0067491C"/>
    <w:rsid w:val="0067561A"/>
    <w:rsid w:val="006757E7"/>
    <w:rsid w:val="00676F54"/>
    <w:rsid w:val="006774C3"/>
    <w:rsid w:val="00677BBB"/>
    <w:rsid w:val="006806D0"/>
    <w:rsid w:val="00681B2B"/>
    <w:rsid w:val="00683368"/>
    <w:rsid w:val="006836B1"/>
    <w:rsid w:val="0068420E"/>
    <w:rsid w:val="00684E47"/>
    <w:rsid w:val="00685F31"/>
    <w:rsid w:val="00686854"/>
    <w:rsid w:val="00687EA6"/>
    <w:rsid w:val="00690AEB"/>
    <w:rsid w:val="00691570"/>
    <w:rsid w:val="00691AC2"/>
    <w:rsid w:val="00693915"/>
    <w:rsid w:val="00694637"/>
    <w:rsid w:val="006954E6"/>
    <w:rsid w:val="006A042D"/>
    <w:rsid w:val="006A0D8E"/>
    <w:rsid w:val="006A1052"/>
    <w:rsid w:val="006A1DB0"/>
    <w:rsid w:val="006A1F38"/>
    <w:rsid w:val="006A3397"/>
    <w:rsid w:val="006A3643"/>
    <w:rsid w:val="006A379D"/>
    <w:rsid w:val="006A3837"/>
    <w:rsid w:val="006A3AC2"/>
    <w:rsid w:val="006A3B08"/>
    <w:rsid w:val="006A40C8"/>
    <w:rsid w:val="006A4777"/>
    <w:rsid w:val="006A4D3B"/>
    <w:rsid w:val="006A51FE"/>
    <w:rsid w:val="006A52FB"/>
    <w:rsid w:val="006A633C"/>
    <w:rsid w:val="006A72CB"/>
    <w:rsid w:val="006A7971"/>
    <w:rsid w:val="006B0C92"/>
    <w:rsid w:val="006B1531"/>
    <w:rsid w:val="006B18A9"/>
    <w:rsid w:val="006B1CA3"/>
    <w:rsid w:val="006B1DD4"/>
    <w:rsid w:val="006B384A"/>
    <w:rsid w:val="006B3B8D"/>
    <w:rsid w:val="006B4231"/>
    <w:rsid w:val="006B4371"/>
    <w:rsid w:val="006B4926"/>
    <w:rsid w:val="006B5C41"/>
    <w:rsid w:val="006B5E42"/>
    <w:rsid w:val="006B5F4D"/>
    <w:rsid w:val="006B6523"/>
    <w:rsid w:val="006B6EBC"/>
    <w:rsid w:val="006B701D"/>
    <w:rsid w:val="006C0C12"/>
    <w:rsid w:val="006C1066"/>
    <w:rsid w:val="006C24B2"/>
    <w:rsid w:val="006C2666"/>
    <w:rsid w:val="006C2824"/>
    <w:rsid w:val="006C38DB"/>
    <w:rsid w:val="006C38E8"/>
    <w:rsid w:val="006C5099"/>
    <w:rsid w:val="006C550C"/>
    <w:rsid w:val="006C5B40"/>
    <w:rsid w:val="006C5EBF"/>
    <w:rsid w:val="006C7017"/>
    <w:rsid w:val="006C75B5"/>
    <w:rsid w:val="006C7963"/>
    <w:rsid w:val="006C7CA9"/>
    <w:rsid w:val="006D03CA"/>
    <w:rsid w:val="006D0D34"/>
    <w:rsid w:val="006D1032"/>
    <w:rsid w:val="006D1FE8"/>
    <w:rsid w:val="006D1FFC"/>
    <w:rsid w:val="006D2297"/>
    <w:rsid w:val="006D2320"/>
    <w:rsid w:val="006D2A51"/>
    <w:rsid w:val="006D2C36"/>
    <w:rsid w:val="006D31C6"/>
    <w:rsid w:val="006D37E0"/>
    <w:rsid w:val="006D3B11"/>
    <w:rsid w:val="006D3BE8"/>
    <w:rsid w:val="006D5207"/>
    <w:rsid w:val="006D54B5"/>
    <w:rsid w:val="006D55C7"/>
    <w:rsid w:val="006D5D76"/>
    <w:rsid w:val="006D6348"/>
    <w:rsid w:val="006D6843"/>
    <w:rsid w:val="006D754D"/>
    <w:rsid w:val="006D7A2D"/>
    <w:rsid w:val="006D7A31"/>
    <w:rsid w:val="006E079E"/>
    <w:rsid w:val="006E0C80"/>
    <w:rsid w:val="006E1D74"/>
    <w:rsid w:val="006E1FEC"/>
    <w:rsid w:val="006E2AA8"/>
    <w:rsid w:val="006E2AAB"/>
    <w:rsid w:val="006E303D"/>
    <w:rsid w:val="006E5891"/>
    <w:rsid w:val="006E62C6"/>
    <w:rsid w:val="006E64B3"/>
    <w:rsid w:val="006F0E67"/>
    <w:rsid w:val="006F0F53"/>
    <w:rsid w:val="006F1CDD"/>
    <w:rsid w:val="006F1F4F"/>
    <w:rsid w:val="006F1FD8"/>
    <w:rsid w:val="006F21D8"/>
    <w:rsid w:val="006F24D8"/>
    <w:rsid w:val="006F2E03"/>
    <w:rsid w:val="006F366B"/>
    <w:rsid w:val="006F4957"/>
    <w:rsid w:val="006F4EE1"/>
    <w:rsid w:val="006F560A"/>
    <w:rsid w:val="006F57CE"/>
    <w:rsid w:val="006F76CF"/>
    <w:rsid w:val="00702C10"/>
    <w:rsid w:val="007034DD"/>
    <w:rsid w:val="00704694"/>
    <w:rsid w:val="00706277"/>
    <w:rsid w:val="00706392"/>
    <w:rsid w:val="00706A27"/>
    <w:rsid w:val="0070741D"/>
    <w:rsid w:val="00707FD9"/>
    <w:rsid w:val="00710A27"/>
    <w:rsid w:val="00710C30"/>
    <w:rsid w:val="00710CF6"/>
    <w:rsid w:val="00711014"/>
    <w:rsid w:val="00711365"/>
    <w:rsid w:val="0071303C"/>
    <w:rsid w:val="00715858"/>
    <w:rsid w:val="007163F1"/>
    <w:rsid w:val="007167B0"/>
    <w:rsid w:val="00721131"/>
    <w:rsid w:val="00721552"/>
    <w:rsid w:val="00722B79"/>
    <w:rsid w:val="00722DCB"/>
    <w:rsid w:val="0072303F"/>
    <w:rsid w:val="007234C2"/>
    <w:rsid w:val="00723AC2"/>
    <w:rsid w:val="00724707"/>
    <w:rsid w:val="00724A03"/>
    <w:rsid w:val="00725E38"/>
    <w:rsid w:val="00727750"/>
    <w:rsid w:val="00730235"/>
    <w:rsid w:val="0073095B"/>
    <w:rsid w:val="007316ED"/>
    <w:rsid w:val="00731901"/>
    <w:rsid w:val="00731DFD"/>
    <w:rsid w:val="00731EAF"/>
    <w:rsid w:val="00732684"/>
    <w:rsid w:val="0073406C"/>
    <w:rsid w:val="00734BFD"/>
    <w:rsid w:val="00737BA4"/>
    <w:rsid w:val="00740703"/>
    <w:rsid w:val="007420C7"/>
    <w:rsid w:val="007422E5"/>
    <w:rsid w:val="00742F78"/>
    <w:rsid w:val="00742FEE"/>
    <w:rsid w:val="0074331F"/>
    <w:rsid w:val="00743BDF"/>
    <w:rsid w:val="00743E60"/>
    <w:rsid w:val="00744B70"/>
    <w:rsid w:val="007455B4"/>
    <w:rsid w:val="00745EBF"/>
    <w:rsid w:val="00746E08"/>
    <w:rsid w:val="0074745D"/>
    <w:rsid w:val="00747F24"/>
    <w:rsid w:val="00747F6A"/>
    <w:rsid w:val="007512BE"/>
    <w:rsid w:val="0075416D"/>
    <w:rsid w:val="007547F3"/>
    <w:rsid w:val="00754B32"/>
    <w:rsid w:val="007552CA"/>
    <w:rsid w:val="007554DA"/>
    <w:rsid w:val="0075649C"/>
    <w:rsid w:val="007565F8"/>
    <w:rsid w:val="007605CF"/>
    <w:rsid w:val="0076090E"/>
    <w:rsid w:val="00761612"/>
    <w:rsid w:val="00762A54"/>
    <w:rsid w:val="007637F2"/>
    <w:rsid w:val="00764660"/>
    <w:rsid w:val="00767403"/>
    <w:rsid w:val="00770286"/>
    <w:rsid w:val="00770513"/>
    <w:rsid w:val="00770725"/>
    <w:rsid w:val="007708E1"/>
    <w:rsid w:val="00771129"/>
    <w:rsid w:val="007715E7"/>
    <w:rsid w:val="007723E2"/>
    <w:rsid w:val="0077256D"/>
    <w:rsid w:val="00773414"/>
    <w:rsid w:val="00773812"/>
    <w:rsid w:val="00774481"/>
    <w:rsid w:val="0077495D"/>
    <w:rsid w:val="00777AC2"/>
    <w:rsid w:val="00777B43"/>
    <w:rsid w:val="00780671"/>
    <w:rsid w:val="00780B53"/>
    <w:rsid w:val="007810BC"/>
    <w:rsid w:val="0078200E"/>
    <w:rsid w:val="007827D1"/>
    <w:rsid w:val="00782847"/>
    <w:rsid w:val="00782888"/>
    <w:rsid w:val="00782897"/>
    <w:rsid w:val="00782E9E"/>
    <w:rsid w:val="00782F96"/>
    <w:rsid w:val="00783805"/>
    <w:rsid w:val="007856CC"/>
    <w:rsid w:val="0078691E"/>
    <w:rsid w:val="00787404"/>
    <w:rsid w:val="00790D8A"/>
    <w:rsid w:val="0079123F"/>
    <w:rsid w:val="0079155F"/>
    <w:rsid w:val="00791835"/>
    <w:rsid w:val="00791AEC"/>
    <w:rsid w:val="00791CD7"/>
    <w:rsid w:val="00791EC0"/>
    <w:rsid w:val="00792D20"/>
    <w:rsid w:val="00792DAD"/>
    <w:rsid w:val="00792FB6"/>
    <w:rsid w:val="007938C8"/>
    <w:rsid w:val="00794005"/>
    <w:rsid w:val="0079490A"/>
    <w:rsid w:val="007949CD"/>
    <w:rsid w:val="00794E6D"/>
    <w:rsid w:val="00795061"/>
    <w:rsid w:val="0079509E"/>
    <w:rsid w:val="007951C5"/>
    <w:rsid w:val="00795331"/>
    <w:rsid w:val="007958D5"/>
    <w:rsid w:val="0079633B"/>
    <w:rsid w:val="007977C0"/>
    <w:rsid w:val="00797CDC"/>
    <w:rsid w:val="00797DE4"/>
    <w:rsid w:val="007A0318"/>
    <w:rsid w:val="007A0D68"/>
    <w:rsid w:val="007A10F1"/>
    <w:rsid w:val="007A1150"/>
    <w:rsid w:val="007A1F69"/>
    <w:rsid w:val="007A330E"/>
    <w:rsid w:val="007A3472"/>
    <w:rsid w:val="007A37B8"/>
    <w:rsid w:val="007A4986"/>
    <w:rsid w:val="007A4A12"/>
    <w:rsid w:val="007A4FCF"/>
    <w:rsid w:val="007A53C2"/>
    <w:rsid w:val="007A54A6"/>
    <w:rsid w:val="007A582F"/>
    <w:rsid w:val="007A5A71"/>
    <w:rsid w:val="007A5AAD"/>
    <w:rsid w:val="007A6865"/>
    <w:rsid w:val="007A69BD"/>
    <w:rsid w:val="007A6E62"/>
    <w:rsid w:val="007A7493"/>
    <w:rsid w:val="007A7B10"/>
    <w:rsid w:val="007B000D"/>
    <w:rsid w:val="007B0E0D"/>
    <w:rsid w:val="007B10F1"/>
    <w:rsid w:val="007B1120"/>
    <w:rsid w:val="007B1195"/>
    <w:rsid w:val="007B21AC"/>
    <w:rsid w:val="007B250F"/>
    <w:rsid w:val="007B2D6A"/>
    <w:rsid w:val="007B3E01"/>
    <w:rsid w:val="007B3E9E"/>
    <w:rsid w:val="007B42C5"/>
    <w:rsid w:val="007B4F26"/>
    <w:rsid w:val="007B60E6"/>
    <w:rsid w:val="007B6107"/>
    <w:rsid w:val="007B68FC"/>
    <w:rsid w:val="007B6A6E"/>
    <w:rsid w:val="007B7A38"/>
    <w:rsid w:val="007B7C92"/>
    <w:rsid w:val="007B7D14"/>
    <w:rsid w:val="007C019A"/>
    <w:rsid w:val="007C0380"/>
    <w:rsid w:val="007C0D65"/>
    <w:rsid w:val="007C0F70"/>
    <w:rsid w:val="007C1430"/>
    <w:rsid w:val="007C390D"/>
    <w:rsid w:val="007C391A"/>
    <w:rsid w:val="007C3C4D"/>
    <w:rsid w:val="007C40C6"/>
    <w:rsid w:val="007C4394"/>
    <w:rsid w:val="007C4758"/>
    <w:rsid w:val="007C47D2"/>
    <w:rsid w:val="007C48FD"/>
    <w:rsid w:val="007C5F0A"/>
    <w:rsid w:val="007C61AB"/>
    <w:rsid w:val="007C6523"/>
    <w:rsid w:val="007C6C28"/>
    <w:rsid w:val="007C71ED"/>
    <w:rsid w:val="007C72EC"/>
    <w:rsid w:val="007C7EC4"/>
    <w:rsid w:val="007D0549"/>
    <w:rsid w:val="007D0E3E"/>
    <w:rsid w:val="007D1216"/>
    <w:rsid w:val="007D2680"/>
    <w:rsid w:val="007D38D1"/>
    <w:rsid w:val="007D43DB"/>
    <w:rsid w:val="007D455C"/>
    <w:rsid w:val="007D5447"/>
    <w:rsid w:val="007D5EE3"/>
    <w:rsid w:val="007D6D72"/>
    <w:rsid w:val="007D6DDA"/>
    <w:rsid w:val="007D6EBE"/>
    <w:rsid w:val="007D794D"/>
    <w:rsid w:val="007E0E2B"/>
    <w:rsid w:val="007E197D"/>
    <w:rsid w:val="007E1A6A"/>
    <w:rsid w:val="007E1B3A"/>
    <w:rsid w:val="007E260E"/>
    <w:rsid w:val="007E3095"/>
    <w:rsid w:val="007E327D"/>
    <w:rsid w:val="007E3543"/>
    <w:rsid w:val="007E40AF"/>
    <w:rsid w:val="007E49F5"/>
    <w:rsid w:val="007E5A02"/>
    <w:rsid w:val="007E5BD0"/>
    <w:rsid w:val="007E5D56"/>
    <w:rsid w:val="007E6833"/>
    <w:rsid w:val="007E6BF8"/>
    <w:rsid w:val="007E7288"/>
    <w:rsid w:val="007E7BC9"/>
    <w:rsid w:val="007F0C36"/>
    <w:rsid w:val="007F3135"/>
    <w:rsid w:val="007F36AF"/>
    <w:rsid w:val="007F387E"/>
    <w:rsid w:val="007F3A7E"/>
    <w:rsid w:val="007F3E28"/>
    <w:rsid w:val="007F3F1E"/>
    <w:rsid w:val="007F51E3"/>
    <w:rsid w:val="007F525D"/>
    <w:rsid w:val="007F5675"/>
    <w:rsid w:val="007F5D99"/>
    <w:rsid w:val="007F61EB"/>
    <w:rsid w:val="007F62EE"/>
    <w:rsid w:val="007F67E8"/>
    <w:rsid w:val="007F6F8B"/>
    <w:rsid w:val="007F731E"/>
    <w:rsid w:val="007F7EFC"/>
    <w:rsid w:val="00801910"/>
    <w:rsid w:val="00802A70"/>
    <w:rsid w:val="0080328E"/>
    <w:rsid w:val="0080381C"/>
    <w:rsid w:val="0080392A"/>
    <w:rsid w:val="008039B7"/>
    <w:rsid w:val="0080487E"/>
    <w:rsid w:val="00804902"/>
    <w:rsid w:val="00804DBC"/>
    <w:rsid w:val="0080505E"/>
    <w:rsid w:val="00805EF3"/>
    <w:rsid w:val="00805F3D"/>
    <w:rsid w:val="00807689"/>
    <w:rsid w:val="00807BB0"/>
    <w:rsid w:val="008100C7"/>
    <w:rsid w:val="00810D41"/>
    <w:rsid w:val="00810EB2"/>
    <w:rsid w:val="008110CD"/>
    <w:rsid w:val="008123CB"/>
    <w:rsid w:val="00812C81"/>
    <w:rsid w:val="00813AF3"/>
    <w:rsid w:val="00813C63"/>
    <w:rsid w:val="008147E1"/>
    <w:rsid w:val="00815EFC"/>
    <w:rsid w:val="00815FB6"/>
    <w:rsid w:val="00816EDE"/>
    <w:rsid w:val="00817314"/>
    <w:rsid w:val="008174B7"/>
    <w:rsid w:val="00820AA5"/>
    <w:rsid w:val="0082131B"/>
    <w:rsid w:val="008216C9"/>
    <w:rsid w:val="00823240"/>
    <w:rsid w:val="008232F7"/>
    <w:rsid w:val="00823382"/>
    <w:rsid w:val="00824FB2"/>
    <w:rsid w:val="008251BE"/>
    <w:rsid w:val="0082526E"/>
    <w:rsid w:val="008257C3"/>
    <w:rsid w:val="00826939"/>
    <w:rsid w:val="00826C63"/>
    <w:rsid w:val="00826D4B"/>
    <w:rsid w:val="00827022"/>
    <w:rsid w:val="00827B88"/>
    <w:rsid w:val="008301A5"/>
    <w:rsid w:val="0083077C"/>
    <w:rsid w:val="00830893"/>
    <w:rsid w:val="0083123C"/>
    <w:rsid w:val="008318B9"/>
    <w:rsid w:val="0083217C"/>
    <w:rsid w:val="0083222C"/>
    <w:rsid w:val="00832443"/>
    <w:rsid w:val="00832C8D"/>
    <w:rsid w:val="00832F89"/>
    <w:rsid w:val="008339E1"/>
    <w:rsid w:val="00834577"/>
    <w:rsid w:val="0083461C"/>
    <w:rsid w:val="00834949"/>
    <w:rsid w:val="00834C17"/>
    <w:rsid w:val="0083568F"/>
    <w:rsid w:val="00836347"/>
    <w:rsid w:val="00837743"/>
    <w:rsid w:val="00837D11"/>
    <w:rsid w:val="00837D17"/>
    <w:rsid w:val="00837FFE"/>
    <w:rsid w:val="008400BF"/>
    <w:rsid w:val="00841AE0"/>
    <w:rsid w:val="00841DC0"/>
    <w:rsid w:val="0084234B"/>
    <w:rsid w:val="00842AB8"/>
    <w:rsid w:val="0084345B"/>
    <w:rsid w:val="00843705"/>
    <w:rsid w:val="00843E11"/>
    <w:rsid w:val="008440D7"/>
    <w:rsid w:val="00844579"/>
    <w:rsid w:val="00844601"/>
    <w:rsid w:val="00844F33"/>
    <w:rsid w:val="00845506"/>
    <w:rsid w:val="008457D0"/>
    <w:rsid w:val="008457F6"/>
    <w:rsid w:val="00845C2E"/>
    <w:rsid w:val="00846724"/>
    <w:rsid w:val="00846AC9"/>
    <w:rsid w:val="008470D7"/>
    <w:rsid w:val="008474CA"/>
    <w:rsid w:val="00850C1C"/>
    <w:rsid w:val="00852C94"/>
    <w:rsid w:val="00854005"/>
    <w:rsid w:val="00854469"/>
    <w:rsid w:val="0085463E"/>
    <w:rsid w:val="00854B72"/>
    <w:rsid w:val="008552F9"/>
    <w:rsid w:val="00855E2B"/>
    <w:rsid w:val="00855E83"/>
    <w:rsid w:val="00857BD0"/>
    <w:rsid w:val="00860857"/>
    <w:rsid w:val="00861322"/>
    <w:rsid w:val="008626B9"/>
    <w:rsid w:val="00862A8F"/>
    <w:rsid w:val="008631B9"/>
    <w:rsid w:val="0086346E"/>
    <w:rsid w:val="00863DAF"/>
    <w:rsid w:val="00866585"/>
    <w:rsid w:val="00867029"/>
    <w:rsid w:val="0087207C"/>
    <w:rsid w:val="0087239D"/>
    <w:rsid w:val="008727E8"/>
    <w:rsid w:val="00873C09"/>
    <w:rsid w:val="008746C1"/>
    <w:rsid w:val="00874AC8"/>
    <w:rsid w:val="00874D20"/>
    <w:rsid w:val="00875852"/>
    <w:rsid w:val="00875863"/>
    <w:rsid w:val="00875A6E"/>
    <w:rsid w:val="00875EA6"/>
    <w:rsid w:val="00876C62"/>
    <w:rsid w:val="008771E0"/>
    <w:rsid w:val="008772F8"/>
    <w:rsid w:val="0088012F"/>
    <w:rsid w:val="0088027B"/>
    <w:rsid w:val="0088094E"/>
    <w:rsid w:val="00880968"/>
    <w:rsid w:val="00881321"/>
    <w:rsid w:val="00881C10"/>
    <w:rsid w:val="00882009"/>
    <w:rsid w:val="00882A05"/>
    <w:rsid w:val="00882C0F"/>
    <w:rsid w:val="00882D63"/>
    <w:rsid w:val="00883876"/>
    <w:rsid w:val="0088415A"/>
    <w:rsid w:val="00884A21"/>
    <w:rsid w:val="00884C64"/>
    <w:rsid w:val="00886376"/>
    <w:rsid w:val="008875A5"/>
    <w:rsid w:val="00887F86"/>
    <w:rsid w:val="00890DDE"/>
    <w:rsid w:val="00891B71"/>
    <w:rsid w:val="00891D2E"/>
    <w:rsid w:val="008933F1"/>
    <w:rsid w:val="008934A6"/>
    <w:rsid w:val="00893AAF"/>
    <w:rsid w:val="00893BE4"/>
    <w:rsid w:val="0089411F"/>
    <w:rsid w:val="00894B13"/>
    <w:rsid w:val="00894B28"/>
    <w:rsid w:val="00896572"/>
    <w:rsid w:val="00897203"/>
    <w:rsid w:val="00897DCE"/>
    <w:rsid w:val="008A1315"/>
    <w:rsid w:val="008A170F"/>
    <w:rsid w:val="008A17B7"/>
    <w:rsid w:val="008A1A75"/>
    <w:rsid w:val="008A1B38"/>
    <w:rsid w:val="008A1D91"/>
    <w:rsid w:val="008A291C"/>
    <w:rsid w:val="008A33E5"/>
    <w:rsid w:val="008A36E9"/>
    <w:rsid w:val="008A3A0E"/>
    <w:rsid w:val="008A5872"/>
    <w:rsid w:val="008A58BA"/>
    <w:rsid w:val="008A615E"/>
    <w:rsid w:val="008A62B9"/>
    <w:rsid w:val="008A672B"/>
    <w:rsid w:val="008B03E0"/>
    <w:rsid w:val="008B0C48"/>
    <w:rsid w:val="008B0D9C"/>
    <w:rsid w:val="008B225D"/>
    <w:rsid w:val="008B3431"/>
    <w:rsid w:val="008B34D4"/>
    <w:rsid w:val="008B38FD"/>
    <w:rsid w:val="008B4AB1"/>
    <w:rsid w:val="008B4D05"/>
    <w:rsid w:val="008B5038"/>
    <w:rsid w:val="008B504D"/>
    <w:rsid w:val="008B5074"/>
    <w:rsid w:val="008B5299"/>
    <w:rsid w:val="008B564D"/>
    <w:rsid w:val="008B5A81"/>
    <w:rsid w:val="008B68E9"/>
    <w:rsid w:val="008B6DC9"/>
    <w:rsid w:val="008B7456"/>
    <w:rsid w:val="008B7E06"/>
    <w:rsid w:val="008B7F70"/>
    <w:rsid w:val="008C04AC"/>
    <w:rsid w:val="008C0C47"/>
    <w:rsid w:val="008C0F72"/>
    <w:rsid w:val="008C1285"/>
    <w:rsid w:val="008C25AC"/>
    <w:rsid w:val="008C2DC4"/>
    <w:rsid w:val="008C3C2F"/>
    <w:rsid w:val="008C3E8C"/>
    <w:rsid w:val="008C42DD"/>
    <w:rsid w:val="008C491D"/>
    <w:rsid w:val="008C717F"/>
    <w:rsid w:val="008C76C1"/>
    <w:rsid w:val="008D0047"/>
    <w:rsid w:val="008D06DD"/>
    <w:rsid w:val="008D10FB"/>
    <w:rsid w:val="008D297F"/>
    <w:rsid w:val="008D34CF"/>
    <w:rsid w:val="008D3729"/>
    <w:rsid w:val="008D3923"/>
    <w:rsid w:val="008D3B71"/>
    <w:rsid w:val="008D438C"/>
    <w:rsid w:val="008D6E9E"/>
    <w:rsid w:val="008D70AE"/>
    <w:rsid w:val="008D7DA5"/>
    <w:rsid w:val="008E0544"/>
    <w:rsid w:val="008E0B5E"/>
    <w:rsid w:val="008E1BAB"/>
    <w:rsid w:val="008E21FA"/>
    <w:rsid w:val="008E2864"/>
    <w:rsid w:val="008E2E3D"/>
    <w:rsid w:val="008E41ED"/>
    <w:rsid w:val="008E5013"/>
    <w:rsid w:val="008E5616"/>
    <w:rsid w:val="008E5D05"/>
    <w:rsid w:val="008E61CC"/>
    <w:rsid w:val="008E635E"/>
    <w:rsid w:val="008E7C40"/>
    <w:rsid w:val="008F094B"/>
    <w:rsid w:val="008F125C"/>
    <w:rsid w:val="008F1DB3"/>
    <w:rsid w:val="008F2424"/>
    <w:rsid w:val="008F2C4F"/>
    <w:rsid w:val="008F3569"/>
    <w:rsid w:val="008F4D8D"/>
    <w:rsid w:val="008F58F8"/>
    <w:rsid w:val="008F7C59"/>
    <w:rsid w:val="008F7DC2"/>
    <w:rsid w:val="00900183"/>
    <w:rsid w:val="0090082E"/>
    <w:rsid w:val="00900F29"/>
    <w:rsid w:val="00900F50"/>
    <w:rsid w:val="00901204"/>
    <w:rsid w:val="009014D7"/>
    <w:rsid w:val="00901B2A"/>
    <w:rsid w:val="009028EE"/>
    <w:rsid w:val="00902A8C"/>
    <w:rsid w:val="00902F63"/>
    <w:rsid w:val="00902FC4"/>
    <w:rsid w:val="00902FE4"/>
    <w:rsid w:val="00903F8B"/>
    <w:rsid w:val="00905A86"/>
    <w:rsid w:val="00906A43"/>
    <w:rsid w:val="00907B35"/>
    <w:rsid w:val="00907F74"/>
    <w:rsid w:val="009102FE"/>
    <w:rsid w:val="00910385"/>
    <w:rsid w:val="00910D26"/>
    <w:rsid w:val="0091129A"/>
    <w:rsid w:val="0091137B"/>
    <w:rsid w:val="009113AB"/>
    <w:rsid w:val="009118DC"/>
    <w:rsid w:val="00912930"/>
    <w:rsid w:val="00912CA8"/>
    <w:rsid w:val="00913DBD"/>
    <w:rsid w:val="00916648"/>
    <w:rsid w:val="00916BD5"/>
    <w:rsid w:val="0091766C"/>
    <w:rsid w:val="009179CB"/>
    <w:rsid w:val="009205E7"/>
    <w:rsid w:val="0092144E"/>
    <w:rsid w:val="00921781"/>
    <w:rsid w:val="00921FDB"/>
    <w:rsid w:val="009221CB"/>
    <w:rsid w:val="009225F6"/>
    <w:rsid w:val="009236B2"/>
    <w:rsid w:val="0092430F"/>
    <w:rsid w:val="00924B86"/>
    <w:rsid w:val="009259C3"/>
    <w:rsid w:val="00925F6E"/>
    <w:rsid w:val="00925F75"/>
    <w:rsid w:val="009264D5"/>
    <w:rsid w:val="00926E57"/>
    <w:rsid w:val="00926FE4"/>
    <w:rsid w:val="00927735"/>
    <w:rsid w:val="00927A9A"/>
    <w:rsid w:val="009317CC"/>
    <w:rsid w:val="009324A2"/>
    <w:rsid w:val="009325DE"/>
    <w:rsid w:val="00932D9C"/>
    <w:rsid w:val="00933B1D"/>
    <w:rsid w:val="00933C7B"/>
    <w:rsid w:val="00933EEE"/>
    <w:rsid w:val="00934229"/>
    <w:rsid w:val="00935039"/>
    <w:rsid w:val="009356D2"/>
    <w:rsid w:val="00935DBA"/>
    <w:rsid w:val="0093773B"/>
    <w:rsid w:val="0093783B"/>
    <w:rsid w:val="00937CBE"/>
    <w:rsid w:val="00940B27"/>
    <w:rsid w:val="00940C5E"/>
    <w:rsid w:val="00941005"/>
    <w:rsid w:val="00941460"/>
    <w:rsid w:val="00942F95"/>
    <w:rsid w:val="0094334E"/>
    <w:rsid w:val="00943E19"/>
    <w:rsid w:val="009441CE"/>
    <w:rsid w:val="009454EC"/>
    <w:rsid w:val="00945FE0"/>
    <w:rsid w:val="00946FA4"/>
    <w:rsid w:val="0094703A"/>
    <w:rsid w:val="009474EA"/>
    <w:rsid w:val="00950336"/>
    <w:rsid w:val="0095051B"/>
    <w:rsid w:val="00950932"/>
    <w:rsid w:val="00950AAD"/>
    <w:rsid w:val="00950CA0"/>
    <w:rsid w:val="009511B3"/>
    <w:rsid w:val="00952DB7"/>
    <w:rsid w:val="0095419A"/>
    <w:rsid w:val="0095438C"/>
    <w:rsid w:val="0095448A"/>
    <w:rsid w:val="00954948"/>
    <w:rsid w:val="00955506"/>
    <w:rsid w:val="00955B7F"/>
    <w:rsid w:val="00955BB4"/>
    <w:rsid w:val="00955ED4"/>
    <w:rsid w:val="00957560"/>
    <w:rsid w:val="00957813"/>
    <w:rsid w:val="00957897"/>
    <w:rsid w:val="00957EDF"/>
    <w:rsid w:val="00960A12"/>
    <w:rsid w:val="00960CB3"/>
    <w:rsid w:val="00961DA3"/>
    <w:rsid w:val="00962061"/>
    <w:rsid w:val="00962692"/>
    <w:rsid w:val="00964CD8"/>
    <w:rsid w:val="00965745"/>
    <w:rsid w:val="009661A3"/>
    <w:rsid w:val="009661F8"/>
    <w:rsid w:val="0096624D"/>
    <w:rsid w:val="009668AF"/>
    <w:rsid w:val="009668C0"/>
    <w:rsid w:val="00966CFE"/>
    <w:rsid w:val="00967773"/>
    <w:rsid w:val="0097027C"/>
    <w:rsid w:val="00970452"/>
    <w:rsid w:val="00970EA7"/>
    <w:rsid w:val="009711C4"/>
    <w:rsid w:val="00972CD7"/>
    <w:rsid w:val="00973474"/>
    <w:rsid w:val="0097389D"/>
    <w:rsid w:val="009740D0"/>
    <w:rsid w:val="00975935"/>
    <w:rsid w:val="009759B1"/>
    <w:rsid w:val="009760FC"/>
    <w:rsid w:val="00976959"/>
    <w:rsid w:val="00976AF7"/>
    <w:rsid w:val="00976C48"/>
    <w:rsid w:val="00977621"/>
    <w:rsid w:val="0098047E"/>
    <w:rsid w:val="0098237F"/>
    <w:rsid w:val="00982A43"/>
    <w:rsid w:val="00982C1E"/>
    <w:rsid w:val="0098488A"/>
    <w:rsid w:val="00984D7A"/>
    <w:rsid w:val="00984EA5"/>
    <w:rsid w:val="009851F6"/>
    <w:rsid w:val="00985A5B"/>
    <w:rsid w:val="00985CB6"/>
    <w:rsid w:val="009864A8"/>
    <w:rsid w:val="00986733"/>
    <w:rsid w:val="00986A9D"/>
    <w:rsid w:val="0098711C"/>
    <w:rsid w:val="00987ADB"/>
    <w:rsid w:val="009904BF"/>
    <w:rsid w:val="00990B7B"/>
    <w:rsid w:val="00992704"/>
    <w:rsid w:val="0099294C"/>
    <w:rsid w:val="0099315B"/>
    <w:rsid w:val="00993F62"/>
    <w:rsid w:val="00994B9E"/>
    <w:rsid w:val="00996699"/>
    <w:rsid w:val="009967DF"/>
    <w:rsid w:val="009A01B2"/>
    <w:rsid w:val="009A0D6D"/>
    <w:rsid w:val="009A0F6B"/>
    <w:rsid w:val="009A1009"/>
    <w:rsid w:val="009A2647"/>
    <w:rsid w:val="009A2845"/>
    <w:rsid w:val="009A351F"/>
    <w:rsid w:val="009A37F1"/>
    <w:rsid w:val="009A4479"/>
    <w:rsid w:val="009A464C"/>
    <w:rsid w:val="009A4791"/>
    <w:rsid w:val="009A4AD4"/>
    <w:rsid w:val="009A5BE4"/>
    <w:rsid w:val="009A5C25"/>
    <w:rsid w:val="009A5C87"/>
    <w:rsid w:val="009A5FD8"/>
    <w:rsid w:val="009A7F7F"/>
    <w:rsid w:val="009B07A9"/>
    <w:rsid w:val="009B08FE"/>
    <w:rsid w:val="009B0C60"/>
    <w:rsid w:val="009B2178"/>
    <w:rsid w:val="009B2BC7"/>
    <w:rsid w:val="009B3524"/>
    <w:rsid w:val="009B367D"/>
    <w:rsid w:val="009B3727"/>
    <w:rsid w:val="009B445C"/>
    <w:rsid w:val="009B4C7B"/>
    <w:rsid w:val="009B50BE"/>
    <w:rsid w:val="009B56F5"/>
    <w:rsid w:val="009B5A13"/>
    <w:rsid w:val="009B5F3E"/>
    <w:rsid w:val="009B65F4"/>
    <w:rsid w:val="009B69ED"/>
    <w:rsid w:val="009B6F41"/>
    <w:rsid w:val="009B70F6"/>
    <w:rsid w:val="009B783D"/>
    <w:rsid w:val="009B7BF9"/>
    <w:rsid w:val="009C0EEB"/>
    <w:rsid w:val="009C1747"/>
    <w:rsid w:val="009C1DA3"/>
    <w:rsid w:val="009C220E"/>
    <w:rsid w:val="009C3A01"/>
    <w:rsid w:val="009C3E73"/>
    <w:rsid w:val="009C425F"/>
    <w:rsid w:val="009C5FA9"/>
    <w:rsid w:val="009C6594"/>
    <w:rsid w:val="009C675F"/>
    <w:rsid w:val="009C6809"/>
    <w:rsid w:val="009C71BB"/>
    <w:rsid w:val="009D0E29"/>
    <w:rsid w:val="009D113A"/>
    <w:rsid w:val="009D168D"/>
    <w:rsid w:val="009D18A0"/>
    <w:rsid w:val="009D1DC8"/>
    <w:rsid w:val="009D29DA"/>
    <w:rsid w:val="009D3E5F"/>
    <w:rsid w:val="009D403D"/>
    <w:rsid w:val="009D5059"/>
    <w:rsid w:val="009D5496"/>
    <w:rsid w:val="009D5C9C"/>
    <w:rsid w:val="009D6928"/>
    <w:rsid w:val="009D7183"/>
    <w:rsid w:val="009D78BD"/>
    <w:rsid w:val="009D7CC6"/>
    <w:rsid w:val="009E13DC"/>
    <w:rsid w:val="009E15DE"/>
    <w:rsid w:val="009E20F7"/>
    <w:rsid w:val="009E2DE3"/>
    <w:rsid w:val="009E3451"/>
    <w:rsid w:val="009E4020"/>
    <w:rsid w:val="009E542D"/>
    <w:rsid w:val="009E5885"/>
    <w:rsid w:val="009E58CA"/>
    <w:rsid w:val="009E6A4F"/>
    <w:rsid w:val="009E751E"/>
    <w:rsid w:val="009E7B05"/>
    <w:rsid w:val="009F028A"/>
    <w:rsid w:val="009F03FD"/>
    <w:rsid w:val="009F0EA3"/>
    <w:rsid w:val="009F14CE"/>
    <w:rsid w:val="009F22AC"/>
    <w:rsid w:val="009F23F3"/>
    <w:rsid w:val="009F2F13"/>
    <w:rsid w:val="009F3957"/>
    <w:rsid w:val="009F3D70"/>
    <w:rsid w:val="009F3F82"/>
    <w:rsid w:val="009F4BD6"/>
    <w:rsid w:val="009F5B0E"/>
    <w:rsid w:val="009F6505"/>
    <w:rsid w:val="009F6C05"/>
    <w:rsid w:val="009F7054"/>
    <w:rsid w:val="009F750B"/>
    <w:rsid w:val="009F7662"/>
    <w:rsid w:val="009F7C1E"/>
    <w:rsid w:val="009F7EB9"/>
    <w:rsid w:val="00A0066D"/>
    <w:rsid w:val="00A00727"/>
    <w:rsid w:val="00A0086B"/>
    <w:rsid w:val="00A0091B"/>
    <w:rsid w:val="00A00C9B"/>
    <w:rsid w:val="00A00E1D"/>
    <w:rsid w:val="00A00E82"/>
    <w:rsid w:val="00A01680"/>
    <w:rsid w:val="00A01E05"/>
    <w:rsid w:val="00A028B8"/>
    <w:rsid w:val="00A02DB1"/>
    <w:rsid w:val="00A031F6"/>
    <w:rsid w:val="00A03785"/>
    <w:rsid w:val="00A04CFD"/>
    <w:rsid w:val="00A05E87"/>
    <w:rsid w:val="00A064D1"/>
    <w:rsid w:val="00A068D8"/>
    <w:rsid w:val="00A06A22"/>
    <w:rsid w:val="00A06EB2"/>
    <w:rsid w:val="00A06EEF"/>
    <w:rsid w:val="00A06FA9"/>
    <w:rsid w:val="00A0740D"/>
    <w:rsid w:val="00A077A0"/>
    <w:rsid w:val="00A07A06"/>
    <w:rsid w:val="00A07AD2"/>
    <w:rsid w:val="00A10810"/>
    <w:rsid w:val="00A11725"/>
    <w:rsid w:val="00A11856"/>
    <w:rsid w:val="00A11C9C"/>
    <w:rsid w:val="00A11D33"/>
    <w:rsid w:val="00A1364A"/>
    <w:rsid w:val="00A138D6"/>
    <w:rsid w:val="00A14DC9"/>
    <w:rsid w:val="00A14E3F"/>
    <w:rsid w:val="00A14EB4"/>
    <w:rsid w:val="00A14F9E"/>
    <w:rsid w:val="00A168E5"/>
    <w:rsid w:val="00A17244"/>
    <w:rsid w:val="00A17B0F"/>
    <w:rsid w:val="00A203F1"/>
    <w:rsid w:val="00A2048E"/>
    <w:rsid w:val="00A20591"/>
    <w:rsid w:val="00A20D1E"/>
    <w:rsid w:val="00A21A15"/>
    <w:rsid w:val="00A21C2E"/>
    <w:rsid w:val="00A22821"/>
    <w:rsid w:val="00A22D10"/>
    <w:rsid w:val="00A2335B"/>
    <w:rsid w:val="00A252C2"/>
    <w:rsid w:val="00A254C1"/>
    <w:rsid w:val="00A25637"/>
    <w:rsid w:val="00A27554"/>
    <w:rsid w:val="00A2784A"/>
    <w:rsid w:val="00A27DEA"/>
    <w:rsid w:val="00A31364"/>
    <w:rsid w:val="00A3166A"/>
    <w:rsid w:val="00A31FA8"/>
    <w:rsid w:val="00A3307E"/>
    <w:rsid w:val="00A33313"/>
    <w:rsid w:val="00A3758E"/>
    <w:rsid w:val="00A430D2"/>
    <w:rsid w:val="00A43675"/>
    <w:rsid w:val="00A441D3"/>
    <w:rsid w:val="00A45D73"/>
    <w:rsid w:val="00A465AC"/>
    <w:rsid w:val="00A46A39"/>
    <w:rsid w:val="00A46E78"/>
    <w:rsid w:val="00A46F49"/>
    <w:rsid w:val="00A46FD0"/>
    <w:rsid w:val="00A50A09"/>
    <w:rsid w:val="00A50DFE"/>
    <w:rsid w:val="00A510FB"/>
    <w:rsid w:val="00A52C16"/>
    <w:rsid w:val="00A53DEE"/>
    <w:rsid w:val="00A53F94"/>
    <w:rsid w:val="00A5403E"/>
    <w:rsid w:val="00A5443D"/>
    <w:rsid w:val="00A555BF"/>
    <w:rsid w:val="00A569C5"/>
    <w:rsid w:val="00A57E7D"/>
    <w:rsid w:val="00A606B6"/>
    <w:rsid w:val="00A60D0E"/>
    <w:rsid w:val="00A6106A"/>
    <w:rsid w:val="00A61E89"/>
    <w:rsid w:val="00A631ED"/>
    <w:rsid w:val="00A6444A"/>
    <w:rsid w:val="00A64AC0"/>
    <w:rsid w:val="00A656AC"/>
    <w:rsid w:val="00A667D7"/>
    <w:rsid w:val="00A67998"/>
    <w:rsid w:val="00A67DE6"/>
    <w:rsid w:val="00A70C18"/>
    <w:rsid w:val="00A70ED8"/>
    <w:rsid w:val="00A7138C"/>
    <w:rsid w:val="00A7153B"/>
    <w:rsid w:val="00A71FCE"/>
    <w:rsid w:val="00A72549"/>
    <w:rsid w:val="00A72603"/>
    <w:rsid w:val="00A729F6"/>
    <w:rsid w:val="00A738E6"/>
    <w:rsid w:val="00A741F7"/>
    <w:rsid w:val="00A751E4"/>
    <w:rsid w:val="00A75DE4"/>
    <w:rsid w:val="00A76B91"/>
    <w:rsid w:val="00A810B0"/>
    <w:rsid w:val="00A840CF"/>
    <w:rsid w:val="00A854C4"/>
    <w:rsid w:val="00A8597B"/>
    <w:rsid w:val="00A86BD0"/>
    <w:rsid w:val="00A87044"/>
    <w:rsid w:val="00A87402"/>
    <w:rsid w:val="00A87535"/>
    <w:rsid w:val="00A90731"/>
    <w:rsid w:val="00A917E8"/>
    <w:rsid w:val="00A9258C"/>
    <w:rsid w:val="00A925C3"/>
    <w:rsid w:val="00A92831"/>
    <w:rsid w:val="00A9296E"/>
    <w:rsid w:val="00A92E36"/>
    <w:rsid w:val="00A93055"/>
    <w:rsid w:val="00A93265"/>
    <w:rsid w:val="00A93A1F"/>
    <w:rsid w:val="00A942E3"/>
    <w:rsid w:val="00A94F86"/>
    <w:rsid w:val="00A956EF"/>
    <w:rsid w:val="00A9571A"/>
    <w:rsid w:val="00A95860"/>
    <w:rsid w:val="00A962B9"/>
    <w:rsid w:val="00A965BC"/>
    <w:rsid w:val="00A96DEE"/>
    <w:rsid w:val="00A97FA6"/>
    <w:rsid w:val="00AA047F"/>
    <w:rsid w:val="00AA0F0A"/>
    <w:rsid w:val="00AA1323"/>
    <w:rsid w:val="00AA1806"/>
    <w:rsid w:val="00AA1E1F"/>
    <w:rsid w:val="00AA2BEC"/>
    <w:rsid w:val="00AA2BF7"/>
    <w:rsid w:val="00AA35BF"/>
    <w:rsid w:val="00AA3C39"/>
    <w:rsid w:val="00AA4CDE"/>
    <w:rsid w:val="00AA558F"/>
    <w:rsid w:val="00AA5C18"/>
    <w:rsid w:val="00AA6184"/>
    <w:rsid w:val="00AA69A5"/>
    <w:rsid w:val="00AA7CD5"/>
    <w:rsid w:val="00AB01EF"/>
    <w:rsid w:val="00AB0D1C"/>
    <w:rsid w:val="00AB1233"/>
    <w:rsid w:val="00AB12EC"/>
    <w:rsid w:val="00AB2407"/>
    <w:rsid w:val="00AB2ED7"/>
    <w:rsid w:val="00AB48E0"/>
    <w:rsid w:val="00AB5A1E"/>
    <w:rsid w:val="00AB61E7"/>
    <w:rsid w:val="00AB623E"/>
    <w:rsid w:val="00AB6826"/>
    <w:rsid w:val="00AB73CC"/>
    <w:rsid w:val="00AB7F8D"/>
    <w:rsid w:val="00AC11C7"/>
    <w:rsid w:val="00AC13E5"/>
    <w:rsid w:val="00AC2A38"/>
    <w:rsid w:val="00AC335C"/>
    <w:rsid w:val="00AC3759"/>
    <w:rsid w:val="00AC4895"/>
    <w:rsid w:val="00AC5150"/>
    <w:rsid w:val="00AC63CC"/>
    <w:rsid w:val="00AC6C05"/>
    <w:rsid w:val="00AC7DDE"/>
    <w:rsid w:val="00AC7F08"/>
    <w:rsid w:val="00AD0B81"/>
    <w:rsid w:val="00AD3935"/>
    <w:rsid w:val="00AD3B9B"/>
    <w:rsid w:val="00AD5287"/>
    <w:rsid w:val="00AD5CE1"/>
    <w:rsid w:val="00AD6499"/>
    <w:rsid w:val="00AD6D13"/>
    <w:rsid w:val="00AD6EBF"/>
    <w:rsid w:val="00AE06DF"/>
    <w:rsid w:val="00AE0C30"/>
    <w:rsid w:val="00AE0FD2"/>
    <w:rsid w:val="00AE15E2"/>
    <w:rsid w:val="00AE1A9D"/>
    <w:rsid w:val="00AE2037"/>
    <w:rsid w:val="00AE2570"/>
    <w:rsid w:val="00AE30E5"/>
    <w:rsid w:val="00AE3E1A"/>
    <w:rsid w:val="00AE4188"/>
    <w:rsid w:val="00AE47CA"/>
    <w:rsid w:val="00AE53DA"/>
    <w:rsid w:val="00AF052B"/>
    <w:rsid w:val="00AF065B"/>
    <w:rsid w:val="00AF0E4D"/>
    <w:rsid w:val="00AF0EC3"/>
    <w:rsid w:val="00AF124A"/>
    <w:rsid w:val="00AF25CA"/>
    <w:rsid w:val="00AF27C4"/>
    <w:rsid w:val="00AF2D18"/>
    <w:rsid w:val="00AF3307"/>
    <w:rsid w:val="00AF451E"/>
    <w:rsid w:val="00AF4728"/>
    <w:rsid w:val="00AF612A"/>
    <w:rsid w:val="00AF6232"/>
    <w:rsid w:val="00AF7451"/>
    <w:rsid w:val="00AF77E9"/>
    <w:rsid w:val="00AF7CB5"/>
    <w:rsid w:val="00B000FC"/>
    <w:rsid w:val="00B003EE"/>
    <w:rsid w:val="00B00750"/>
    <w:rsid w:val="00B00797"/>
    <w:rsid w:val="00B00E30"/>
    <w:rsid w:val="00B0196E"/>
    <w:rsid w:val="00B02837"/>
    <w:rsid w:val="00B036EF"/>
    <w:rsid w:val="00B04804"/>
    <w:rsid w:val="00B04DB2"/>
    <w:rsid w:val="00B0545A"/>
    <w:rsid w:val="00B05CCE"/>
    <w:rsid w:val="00B06029"/>
    <w:rsid w:val="00B062E6"/>
    <w:rsid w:val="00B06FE2"/>
    <w:rsid w:val="00B0700D"/>
    <w:rsid w:val="00B07105"/>
    <w:rsid w:val="00B07913"/>
    <w:rsid w:val="00B1043F"/>
    <w:rsid w:val="00B109FC"/>
    <w:rsid w:val="00B10EF0"/>
    <w:rsid w:val="00B112B5"/>
    <w:rsid w:val="00B11CC5"/>
    <w:rsid w:val="00B12A6E"/>
    <w:rsid w:val="00B13FE3"/>
    <w:rsid w:val="00B14E43"/>
    <w:rsid w:val="00B14FB6"/>
    <w:rsid w:val="00B15795"/>
    <w:rsid w:val="00B15B40"/>
    <w:rsid w:val="00B15D23"/>
    <w:rsid w:val="00B16B86"/>
    <w:rsid w:val="00B16B92"/>
    <w:rsid w:val="00B17062"/>
    <w:rsid w:val="00B17E7B"/>
    <w:rsid w:val="00B20780"/>
    <w:rsid w:val="00B22007"/>
    <w:rsid w:val="00B23599"/>
    <w:rsid w:val="00B238BA"/>
    <w:rsid w:val="00B243A9"/>
    <w:rsid w:val="00B24A12"/>
    <w:rsid w:val="00B24EA4"/>
    <w:rsid w:val="00B2575A"/>
    <w:rsid w:val="00B25842"/>
    <w:rsid w:val="00B25B25"/>
    <w:rsid w:val="00B262CE"/>
    <w:rsid w:val="00B26F52"/>
    <w:rsid w:val="00B271D2"/>
    <w:rsid w:val="00B27377"/>
    <w:rsid w:val="00B27717"/>
    <w:rsid w:val="00B30E3E"/>
    <w:rsid w:val="00B31764"/>
    <w:rsid w:val="00B3176F"/>
    <w:rsid w:val="00B31C63"/>
    <w:rsid w:val="00B31D4D"/>
    <w:rsid w:val="00B31E37"/>
    <w:rsid w:val="00B31EE8"/>
    <w:rsid w:val="00B327D4"/>
    <w:rsid w:val="00B32DB5"/>
    <w:rsid w:val="00B32E19"/>
    <w:rsid w:val="00B32E75"/>
    <w:rsid w:val="00B336A0"/>
    <w:rsid w:val="00B34AD4"/>
    <w:rsid w:val="00B3565A"/>
    <w:rsid w:val="00B36135"/>
    <w:rsid w:val="00B369DC"/>
    <w:rsid w:val="00B37403"/>
    <w:rsid w:val="00B375DC"/>
    <w:rsid w:val="00B376C1"/>
    <w:rsid w:val="00B37FB4"/>
    <w:rsid w:val="00B40030"/>
    <w:rsid w:val="00B40046"/>
    <w:rsid w:val="00B40461"/>
    <w:rsid w:val="00B40F43"/>
    <w:rsid w:val="00B40F7E"/>
    <w:rsid w:val="00B413A1"/>
    <w:rsid w:val="00B4165D"/>
    <w:rsid w:val="00B4193A"/>
    <w:rsid w:val="00B41940"/>
    <w:rsid w:val="00B426CB"/>
    <w:rsid w:val="00B43972"/>
    <w:rsid w:val="00B442C5"/>
    <w:rsid w:val="00B45FC7"/>
    <w:rsid w:val="00B467D2"/>
    <w:rsid w:val="00B46E94"/>
    <w:rsid w:val="00B473EB"/>
    <w:rsid w:val="00B47E48"/>
    <w:rsid w:val="00B500F2"/>
    <w:rsid w:val="00B52965"/>
    <w:rsid w:val="00B52E99"/>
    <w:rsid w:val="00B536DB"/>
    <w:rsid w:val="00B53934"/>
    <w:rsid w:val="00B53DD7"/>
    <w:rsid w:val="00B54C38"/>
    <w:rsid w:val="00B5516A"/>
    <w:rsid w:val="00B55831"/>
    <w:rsid w:val="00B5748C"/>
    <w:rsid w:val="00B606D6"/>
    <w:rsid w:val="00B61522"/>
    <w:rsid w:val="00B61F61"/>
    <w:rsid w:val="00B62551"/>
    <w:rsid w:val="00B62AB2"/>
    <w:rsid w:val="00B62EC7"/>
    <w:rsid w:val="00B636D1"/>
    <w:rsid w:val="00B64BFD"/>
    <w:rsid w:val="00B650F5"/>
    <w:rsid w:val="00B671CE"/>
    <w:rsid w:val="00B67334"/>
    <w:rsid w:val="00B677DB"/>
    <w:rsid w:val="00B67D5E"/>
    <w:rsid w:val="00B67F7D"/>
    <w:rsid w:val="00B70F58"/>
    <w:rsid w:val="00B71783"/>
    <w:rsid w:val="00B71A45"/>
    <w:rsid w:val="00B7368A"/>
    <w:rsid w:val="00B73B1E"/>
    <w:rsid w:val="00B7410B"/>
    <w:rsid w:val="00B742B1"/>
    <w:rsid w:val="00B74CD0"/>
    <w:rsid w:val="00B75A99"/>
    <w:rsid w:val="00B77682"/>
    <w:rsid w:val="00B800F8"/>
    <w:rsid w:val="00B80419"/>
    <w:rsid w:val="00B808DA"/>
    <w:rsid w:val="00B80BC2"/>
    <w:rsid w:val="00B813FF"/>
    <w:rsid w:val="00B8164F"/>
    <w:rsid w:val="00B81776"/>
    <w:rsid w:val="00B819D0"/>
    <w:rsid w:val="00B87493"/>
    <w:rsid w:val="00B87494"/>
    <w:rsid w:val="00B87903"/>
    <w:rsid w:val="00B904E0"/>
    <w:rsid w:val="00B90C74"/>
    <w:rsid w:val="00B91B85"/>
    <w:rsid w:val="00B92428"/>
    <w:rsid w:val="00B929F1"/>
    <w:rsid w:val="00B930E9"/>
    <w:rsid w:val="00B932D9"/>
    <w:rsid w:val="00B93441"/>
    <w:rsid w:val="00B934DE"/>
    <w:rsid w:val="00B936BF"/>
    <w:rsid w:val="00B93D28"/>
    <w:rsid w:val="00B94659"/>
    <w:rsid w:val="00B9516F"/>
    <w:rsid w:val="00B95BFE"/>
    <w:rsid w:val="00B95CCB"/>
    <w:rsid w:val="00B978C8"/>
    <w:rsid w:val="00B97A70"/>
    <w:rsid w:val="00BA0847"/>
    <w:rsid w:val="00BA1186"/>
    <w:rsid w:val="00BA1D14"/>
    <w:rsid w:val="00BA2232"/>
    <w:rsid w:val="00BA2598"/>
    <w:rsid w:val="00BA295C"/>
    <w:rsid w:val="00BA5E04"/>
    <w:rsid w:val="00BA5F26"/>
    <w:rsid w:val="00BA6791"/>
    <w:rsid w:val="00BA7003"/>
    <w:rsid w:val="00BA7413"/>
    <w:rsid w:val="00BA764A"/>
    <w:rsid w:val="00BA7B6A"/>
    <w:rsid w:val="00BA7D22"/>
    <w:rsid w:val="00BB044B"/>
    <w:rsid w:val="00BB0B67"/>
    <w:rsid w:val="00BB1B71"/>
    <w:rsid w:val="00BB241F"/>
    <w:rsid w:val="00BB2C00"/>
    <w:rsid w:val="00BB3EC4"/>
    <w:rsid w:val="00BB51F1"/>
    <w:rsid w:val="00BB5D07"/>
    <w:rsid w:val="00BB63EA"/>
    <w:rsid w:val="00BB67FB"/>
    <w:rsid w:val="00BB6D8F"/>
    <w:rsid w:val="00BB76FB"/>
    <w:rsid w:val="00BC00EB"/>
    <w:rsid w:val="00BC0BA7"/>
    <w:rsid w:val="00BC0FAF"/>
    <w:rsid w:val="00BC1570"/>
    <w:rsid w:val="00BC15CD"/>
    <w:rsid w:val="00BC250B"/>
    <w:rsid w:val="00BC308E"/>
    <w:rsid w:val="00BC38DB"/>
    <w:rsid w:val="00BC5400"/>
    <w:rsid w:val="00BC544A"/>
    <w:rsid w:val="00BC56CF"/>
    <w:rsid w:val="00BC57B5"/>
    <w:rsid w:val="00BC5E27"/>
    <w:rsid w:val="00BC61D7"/>
    <w:rsid w:val="00BC627B"/>
    <w:rsid w:val="00BC6765"/>
    <w:rsid w:val="00BC6795"/>
    <w:rsid w:val="00BC690A"/>
    <w:rsid w:val="00BD009C"/>
    <w:rsid w:val="00BD0DE6"/>
    <w:rsid w:val="00BD223E"/>
    <w:rsid w:val="00BD24F8"/>
    <w:rsid w:val="00BD2DFB"/>
    <w:rsid w:val="00BD2E0B"/>
    <w:rsid w:val="00BD305E"/>
    <w:rsid w:val="00BD38F5"/>
    <w:rsid w:val="00BD433C"/>
    <w:rsid w:val="00BD44EA"/>
    <w:rsid w:val="00BD5C24"/>
    <w:rsid w:val="00BD63E6"/>
    <w:rsid w:val="00BD66DF"/>
    <w:rsid w:val="00BD6758"/>
    <w:rsid w:val="00BD675F"/>
    <w:rsid w:val="00BD69FB"/>
    <w:rsid w:val="00BD713E"/>
    <w:rsid w:val="00BD723C"/>
    <w:rsid w:val="00BE02B2"/>
    <w:rsid w:val="00BE049B"/>
    <w:rsid w:val="00BE0839"/>
    <w:rsid w:val="00BE0C6C"/>
    <w:rsid w:val="00BE0DFC"/>
    <w:rsid w:val="00BE10AD"/>
    <w:rsid w:val="00BE2515"/>
    <w:rsid w:val="00BE2EA1"/>
    <w:rsid w:val="00BE35BE"/>
    <w:rsid w:val="00BE450D"/>
    <w:rsid w:val="00BE6A0C"/>
    <w:rsid w:val="00BE7584"/>
    <w:rsid w:val="00BE76F5"/>
    <w:rsid w:val="00BF135C"/>
    <w:rsid w:val="00BF1ECF"/>
    <w:rsid w:val="00BF2046"/>
    <w:rsid w:val="00BF2108"/>
    <w:rsid w:val="00BF23B0"/>
    <w:rsid w:val="00BF2905"/>
    <w:rsid w:val="00BF2E20"/>
    <w:rsid w:val="00BF324F"/>
    <w:rsid w:val="00BF344F"/>
    <w:rsid w:val="00BF3850"/>
    <w:rsid w:val="00BF4811"/>
    <w:rsid w:val="00BF5029"/>
    <w:rsid w:val="00BF50F9"/>
    <w:rsid w:val="00BF57C2"/>
    <w:rsid w:val="00BF597B"/>
    <w:rsid w:val="00BF6583"/>
    <w:rsid w:val="00BF776C"/>
    <w:rsid w:val="00BF7F7A"/>
    <w:rsid w:val="00C00B8D"/>
    <w:rsid w:val="00C01872"/>
    <w:rsid w:val="00C02DDF"/>
    <w:rsid w:val="00C02F28"/>
    <w:rsid w:val="00C03349"/>
    <w:rsid w:val="00C039AE"/>
    <w:rsid w:val="00C04D9A"/>
    <w:rsid w:val="00C05FE9"/>
    <w:rsid w:val="00C06DCA"/>
    <w:rsid w:val="00C07137"/>
    <w:rsid w:val="00C1037E"/>
    <w:rsid w:val="00C10859"/>
    <w:rsid w:val="00C11FBA"/>
    <w:rsid w:val="00C12392"/>
    <w:rsid w:val="00C12D02"/>
    <w:rsid w:val="00C13134"/>
    <w:rsid w:val="00C1366A"/>
    <w:rsid w:val="00C144D1"/>
    <w:rsid w:val="00C1470A"/>
    <w:rsid w:val="00C14729"/>
    <w:rsid w:val="00C14803"/>
    <w:rsid w:val="00C15D23"/>
    <w:rsid w:val="00C16924"/>
    <w:rsid w:val="00C169CE"/>
    <w:rsid w:val="00C174AC"/>
    <w:rsid w:val="00C203E0"/>
    <w:rsid w:val="00C204CF"/>
    <w:rsid w:val="00C20D23"/>
    <w:rsid w:val="00C20D6D"/>
    <w:rsid w:val="00C212B7"/>
    <w:rsid w:val="00C214E9"/>
    <w:rsid w:val="00C2152D"/>
    <w:rsid w:val="00C2295A"/>
    <w:rsid w:val="00C22D93"/>
    <w:rsid w:val="00C231DB"/>
    <w:rsid w:val="00C232E0"/>
    <w:rsid w:val="00C23B2A"/>
    <w:rsid w:val="00C2463D"/>
    <w:rsid w:val="00C252A2"/>
    <w:rsid w:val="00C2530E"/>
    <w:rsid w:val="00C25C7F"/>
    <w:rsid w:val="00C25D72"/>
    <w:rsid w:val="00C2604E"/>
    <w:rsid w:val="00C2613B"/>
    <w:rsid w:val="00C270D4"/>
    <w:rsid w:val="00C27D7D"/>
    <w:rsid w:val="00C27F94"/>
    <w:rsid w:val="00C30190"/>
    <w:rsid w:val="00C3044E"/>
    <w:rsid w:val="00C30EC5"/>
    <w:rsid w:val="00C30F78"/>
    <w:rsid w:val="00C32BD4"/>
    <w:rsid w:val="00C33EA3"/>
    <w:rsid w:val="00C34664"/>
    <w:rsid w:val="00C3469B"/>
    <w:rsid w:val="00C3490D"/>
    <w:rsid w:val="00C34FBC"/>
    <w:rsid w:val="00C35124"/>
    <w:rsid w:val="00C355B4"/>
    <w:rsid w:val="00C35F5D"/>
    <w:rsid w:val="00C360E5"/>
    <w:rsid w:val="00C3655D"/>
    <w:rsid w:val="00C372C7"/>
    <w:rsid w:val="00C3744A"/>
    <w:rsid w:val="00C37704"/>
    <w:rsid w:val="00C41009"/>
    <w:rsid w:val="00C4139B"/>
    <w:rsid w:val="00C42833"/>
    <w:rsid w:val="00C42CE0"/>
    <w:rsid w:val="00C42D30"/>
    <w:rsid w:val="00C46CB3"/>
    <w:rsid w:val="00C4751F"/>
    <w:rsid w:val="00C477A6"/>
    <w:rsid w:val="00C502F6"/>
    <w:rsid w:val="00C503F2"/>
    <w:rsid w:val="00C5047F"/>
    <w:rsid w:val="00C50891"/>
    <w:rsid w:val="00C50D7C"/>
    <w:rsid w:val="00C51C4B"/>
    <w:rsid w:val="00C52149"/>
    <w:rsid w:val="00C521C7"/>
    <w:rsid w:val="00C52625"/>
    <w:rsid w:val="00C52787"/>
    <w:rsid w:val="00C52D1B"/>
    <w:rsid w:val="00C5443E"/>
    <w:rsid w:val="00C553DE"/>
    <w:rsid w:val="00C5591C"/>
    <w:rsid w:val="00C5646D"/>
    <w:rsid w:val="00C56900"/>
    <w:rsid w:val="00C56AA6"/>
    <w:rsid w:val="00C57405"/>
    <w:rsid w:val="00C60ABD"/>
    <w:rsid w:val="00C61EB0"/>
    <w:rsid w:val="00C63646"/>
    <w:rsid w:val="00C6452C"/>
    <w:rsid w:val="00C708A1"/>
    <w:rsid w:val="00C715F2"/>
    <w:rsid w:val="00C7192D"/>
    <w:rsid w:val="00C719B8"/>
    <w:rsid w:val="00C71A07"/>
    <w:rsid w:val="00C71DC3"/>
    <w:rsid w:val="00C72555"/>
    <w:rsid w:val="00C73BA8"/>
    <w:rsid w:val="00C74807"/>
    <w:rsid w:val="00C75964"/>
    <w:rsid w:val="00C7680A"/>
    <w:rsid w:val="00C76A3F"/>
    <w:rsid w:val="00C76BF3"/>
    <w:rsid w:val="00C76E83"/>
    <w:rsid w:val="00C77FC3"/>
    <w:rsid w:val="00C8014E"/>
    <w:rsid w:val="00C803C6"/>
    <w:rsid w:val="00C8114A"/>
    <w:rsid w:val="00C81D6A"/>
    <w:rsid w:val="00C82F05"/>
    <w:rsid w:val="00C8380D"/>
    <w:rsid w:val="00C84F04"/>
    <w:rsid w:val="00C8588F"/>
    <w:rsid w:val="00C867FF"/>
    <w:rsid w:val="00C869FB"/>
    <w:rsid w:val="00C86D7D"/>
    <w:rsid w:val="00C86DE3"/>
    <w:rsid w:val="00C86E1E"/>
    <w:rsid w:val="00C873E6"/>
    <w:rsid w:val="00C87591"/>
    <w:rsid w:val="00C876A5"/>
    <w:rsid w:val="00C8774C"/>
    <w:rsid w:val="00C901A2"/>
    <w:rsid w:val="00C9031B"/>
    <w:rsid w:val="00C90424"/>
    <w:rsid w:val="00C92101"/>
    <w:rsid w:val="00C9281C"/>
    <w:rsid w:val="00C93207"/>
    <w:rsid w:val="00C93FC6"/>
    <w:rsid w:val="00C94EF1"/>
    <w:rsid w:val="00C95634"/>
    <w:rsid w:val="00C9575B"/>
    <w:rsid w:val="00C959CD"/>
    <w:rsid w:val="00C95C19"/>
    <w:rsid w:val="00C966E5"/>
    <w:rsid w:val="00C97125"/>
    <w:rsid w:val="00CA1C2B"/>
    <w:rsid w:val="00CA1ED8"/>
    <w:rsid w:val="00CA1F1B"/>
    <w:rsid w:val="00CA1F4C"/>
    <w:rsid w:val="00CA2562"/>
    <w:rsid w:val="00CA2ADA"/>
    <w:rsid w:val="00CA3912"/>
    <w:rsid w:val="00CA4620"/>
    <w:rsid w:val="00CA46FF"/>
    <w:rsid w:val="00CA52C0"/>
    <w:rsid w:val="00CA55F9"/>
    <w:rsid w:val="00CA5CED"/>
    <w:rsid w:val="00CA629A"/>
    <w:rsid w:val="00CA68E5"/>
    <w:rsid w:val="00CB046A"/>
    <w:rsid w:val="00CB08F6"/>
    <w:rsid w:val="00CB1CAA"/>
    <w:rsid w:val="00CB33B7"/>
    <w:rsid w:val="00CB4E4B"/>
    <w:rsid w:val="00CB621B"/>
    <w:rsid w:val="00CB6461"/>
    <w:rsid w:val="00CB655D"/>
    <w:rsid w:val="00CB6C9D"/>
    <w:rsid w:val="00CB704B"/>
    <w:rsid w:val="00CB7453"/>
    <w:rsid w:val="00CB746A"/>
    <w:rsid w:val="00CC0043"/>
    <w:rsid w:val="00CC0241"/>
    <w:rsid w:val="00CC0F27"/>
    <w:rsid w:val="00CC1865"/>
    <w:rsid w:val="00CC19D9"/>
    <w:rsid w:val="00CC1B5B"/>
    <w:rsid w:val="00CC1FB9"/>
    <w:rsid w:val="00CC35BA"/>
    <w:rsid w:val="00CC3813"/>
    <w:rsid w:val="00CC42E9"/>
    <w:rsid w:val="00CC5F6C"/>
    <w:rsid w:val="00CC6FA8"/>
    <w:rsid w:val="00CC7515"/>
    <w:rsid w:val="00CC7C16"/>
    <w:rsid w:val="00CC7CFF"/>
    <w:rsid w:val="00CD1FD0"/>
    <w:rsid w:val="00CD2F24"/>
    <w:rsid w:val="00CD3FA2"/>
    <w:rsid w:val="00CD4999"/>
    <w:rsid w:val="00CD534A"/>
    <w:rsid w:val="00CD6BC3"/>
    <w:rsid w:val="00CD7406"/>
    <w:rsid w:val="00CD79E6"/>
    <w:rsid w:val="00CD7DB9"/>
    <w:rsid w:val="00CE0D09"/>
    <w:rsid w:val="00CE0E4A"/>
    <w:rsid w:val="00CE11BC"/>
    <w:rsid w:val="00CE1920"/>
    <w:rsid w:val="00CE2ADE"/>
    <w:rsid w:val="00CE464C"/>
    <w:rsid w:val="00CE467D"/>
    <w:rsid w:val="00CE4F71"/>
    <w:rsid w:val="00CE520F"/>
    <w:rsid w:val="00CE54AF"/>
    <w:rsid w:val="00CE77C9"/>
    <w:rsid w:val="00CE7DFB"/>
    <w:rsid w:val="00CF005F"/>
    <w:rsid w:val="00CF0C90"/>
    <w:rsid w:val="00CF0D21"/>
    <w:rsid w:val="00CF14D3"/>
    <w:rsid w:val="00CF1D0B"/>
    <w:rsid w:val="00CF2B12"/>
    <w:rsid w:val="00CF2E36"/>
    <w:rsid w:val="00CF3C09"/>
    <w:rsid w:val="00CF3ED5"/>
    <w:rsid w:val="00CF45E8"/>
    <w:rsid w:val="00CF486E"/>
    <w:rsid w:val="00CF53BE"/>
    <w:rsid w:val="00CF5EDC"/>
    <w:rsid w:val="00CF618B"/>
    <w:rsid w:val="00CF61C2"/>
    <w:rsid w:val="00CF6695"/>
    <w:rsid w:val="00D00938"/>
    <w:rsid w:val="00D011CB"/>
    <w:rsid w:val="00D011FB"/>
    <w:rsid w:val="00D02CF2"/>
    <w:rsid w:val="00D02D23"/>
    <w:rsid w:val="00D032F3"/>
    <w:rsid w:val="00D039D3"/>
    <w:rsid w:val="00D04241"/>
    <w:rsid w:val="00D042E6"/>
    <w:rsid w:val="00D04666"/>
    <w:rsid w:val="00D054EE"/>
    <w:rsid w:val="00D0593C"/>
    <w:rsid w:val="00D07417"/>
    <w:rsid w:val="00D100EF"/>
    <w:rsid w:val="00D1045D"/>
    <w:rsid w:val="00D11A6B"/>
    <w:rsid w:val="00D11CDA"/>
    <w:rsid w:val="00D12327"/>
    <w:rsid w:val="00D1363A"/>
    <w:rsid w:val="00D1403C"/>
    <w:rsid w:val="00D16571"/>
    <w:rsid w:val="00D167FF"/>
    <w:rsid w:val="00D16A98"/>
    <w:rsid w:val="00D171A7"/>
    <w:rsid w:val="00D178AF"/>
    <w:rsid w:val="00D17B36"/>
    <w:rsid w:val="00D17C69"/>
    <w:rsid w:val="00D210CA"/>
    <w:rsid w:val="00D21108"/>
    <w:rsid w:val="00D23213"/>
    <w:rsid w:val="00D232CD"/>
    <w:rsid w:val="00D237F9"/>
    <w:rsid w:val="00D25014"/>
    <w:rsid w:val="00D25736"/>
    <w:rsid w:val="00D25945"/>
    <w:rsid w:val="00D25F3B"/>
    <w:rsid w:val="00D26059"/>
    <w:rsid w:val="00D27051"/>
    <w:rsid w:val="00D27363"/>
    <w:rsid w:val="00D274B0"/>
    <w:rsid w:val="00D27DA5"/>
    <w:rsid w:val="00D326A6"/>
    <w:rsid w:val="00D327F3"/>
    <w:rsid w:val="00D336C6"/>
    <w:rsid w:val="00D3377B"/>
    <w:rsid w:val="00D340BA"/>
    <w:rsid w:val="00D34A1B"/>
    <w:rsid w:val="00D34AC6"/>
    <w:rsid w:val="00D3550E"/>
    <w:rsid w:val="00D36136"/>
    <w:rsid w:val="00D36633"/>
    <w:rsid w:val="00D36787"/>
    <w:rsid w:val="00D36A04"/>
    <w:rsid w:val="00D37CFF"/>
    <w:rsid w:val="00D40CDA"/>
    <w:rsid w:val="00D40E8F"/>
    <w:rsid w:val="00D4290A"/>
    <w:rsid w:val="00D43B41"/>
    <w:rsid w:val="00D43CC0"/>
    <w:rsid w:val="00D43F53"/>
    <w:rsid w:val="00D440E3"/>
    <w:rsid w:val="00D44220"/>
    <w:rsid w:val="00D44CFA"/>
    <w:rsid w:val="00D45703"/>
    <w:rsid w:val="00D45748"/>
    <w:rsid w:val="00D46861"/>
    <w:rsid w:val="00D46DCC"/>
    <w:rsid w:val="00D46F90"/>
    <w:rsid w:val="00D47026"/>
    <w:rsid w:val="00D470C5"/>
    <w:rsid w:val="00D50072"/>
    <w:rsid w:val="00D50549"/>
    <w:rsid w:val="00D50994"/>
    <w:rsid w:val="00D51A17"/>
    <w:rsid w:val="00D51F02"/>
    <w:rsid w:val="00D532CC"/>
    <w:rsid w:val="00D53537"/>
    <w:rsid w:val="00D54275"/>
    <w:rsid w:val="00D54501"/>
    <w:rsid w:val="00D5475A"/>
    <w:rsid w:val="00D54EB0"/>
    <w:rsid w:val="00D55910"/>
    <w:rsid w:val="00D56E39"/>
    <w:rsid w:val="00D57A4D"/>
    <w:rsid w:val="00D57B9C"/>
    <w:rsid w:val="00D57D70"/>
    <w:rsid w:val="00D57DB7"/>
    <w:rsid w:val="00D60DCE"/>
    <w:rsid w:val="00D63F63"/>
    <w:rsid w:val="00D644F4"/>
    <w:rsid w:val="00D64DBF"/>
    <w:rsid w:val="00D65A74"/>
    <w:rsid w:val="00D66085"/>
    <w:rsid w:val="00D6654A"/>
    <w:rsid w:val="00D667FF"/>
    <w:rsid w:val="00D669D2"/>
    <w:rsid w:val="00D719A5"/>
    <w:rsid w:val="00D723A7"/>
    <w:rsid w:val="00D72DAA"/>
    <w:rsid w:val="00D73ADD"/>
    <w:rsid w:val="00D73E69"/>
    <w:rsid w:val="00D743B3"/>
    <w:rsid w:val="00D74620"/>
    <w:rsid w:val="00D74AEF"/>
    <w:rsid w:val="00D755B9"/>
    <w:rsid w:val="00D7730B"/>
    <w:rsid w:val="00D77389"/>
    <w:rsid w:val="00D77A5D"/>
    <w:rsid w:val="00D802BD"/>
    <w:rsid w:val="00D805DD"/>
    <w:rsid w:val="00D80625"/>
    <w:rsid w:val="00D80CA0"/>
    <w:rsid w:val="00D80EF4"/>
    <w:rsid w:val="00D80F25"/>
    <w:rsid w:val="00D81A79"/>
    <w:rsid w:val="00D81BAE"/>
    <w:rsid w:val="00D82936"/>
    <w:rsid w:val="00D82D8D"/>
    <w:rsid w:val="00D83DBE"/>
    <w:rsid w:val="00D84E03"/>
    <w:rsid w:val="00D84FCB"/>
    <w:rsid w:val="00D85192"/>
    <w:rsid w:val="00D85ACA"/>
    <w:rsid w:val="00D85BB7"/>
    <w:rsid w:val="00D86142"/>
    <w:rsid w:val="00D90CD5"/>
    <w:rsid w:val="00D91721"/>
    <w:rsid w:val="00D918E5"/>
    <w:rsid w:val="00D91BE6"/>
    <w:rsid w:val="00D92A66"/>
    <w:rsid w:val="00D934E6"/>
    <w:rsid w:val="00D9351C"/>
    <w:rsid w:val="00D947F2"/>
    <w:rsid w:val="00D949B6"/>
    <w:rsid w:val="00D94B41"/>
    <w:rsid w:val="00D95424"/>
    <w:rsid w:val="00D954C5"/>
    <w:rsid w:val="00D95664"/>
    <w:rsid w:val="00D95AB4"/>
    <w:rsid w:val="00D9666E"/>
    <w:rsid w:val="00D9715A"/>
    <w:rsid w:val="00D971D0"/>
    <w:rsid w:val="00D978FB"/>
    <w:rsid w:val="00DA035F"/>
    <w:rsid w:val="00DA04C6"/>
    <w:rsid w:val="00DA1A26"/>
    <w:rsid w:val="00DA251A"/>
    <w:rsid w:val="00DA2987"/>
    <w:rsid w:val="00DA2F56"/>
    <w:rsid w:val="00DA362A"/>
    <w:rsid w:val="00DA3949"/>
    <w:rsid w:val="00DA4147"/>
    <w:rsid w:val="00DA4CB2"/>
    <w:rsid w:val="00DA5414"/>
    <w:rsid w:val="00DA59E1"/>
    <w:rsid w:val="00DA6596"/>
    <w:rsid w:val="00DA6CC3"/>
    <w:rsid w:val="00DA70D5"/>
    <w:rsid w:val="00DA7163"/>
    <w:rsid w:val="00DA7671"/>
    <w:rsid w:val="00DA797F"/>
    <w:rsid w:val="00DA7AA5"/>
    <w:rsid w:val="00DB0DCB"/>
    <w:rsid w:val="00DB1D37"/>
    <w:rsid w:val="00DB1E42"/>
    <w:rsid w:val="00DB2439"/>
    <w:rsid w:val="00DB25E6"/>
    <w:rsid w:val="00DB34D6"/>
    <w:rsid w:val="00DB39AB"/>
    <w:rsid w:val="00DB3E63"/>
    <w:rsid w:val="00DB3F70"/>
    <w:rsid w:val="00DB47C6"/>
    <w:rsid w:val="00DB4B25"/>
    <w:rsid w:val="00DB5620"/>
    <w:rsid w:val="00DB5874"/>
    <w:rsid w:val="00DB67F9"/>
    <w:rsid w:val="00DB6D05"/>
    <w:rsid w:val="00DB749F"/>
    <w:rsid w:val="00DC06A4"/>
    <w:rsid w:val="00DC0EF3"/>
    <w:rsid w:val="00DC1137"/>
    <w:rsid w:val="00DC133B"/>
    <w:rsid w:val="00DC17B9"/>
    <w:rsid w:val="00DC1D5D"/>
    <w:rsid w:val="00DC26E5"/>
    <w:rsid w:val="00DC2C38"/>
    <w:rsid w:val="00DC36BB"/>
    <w:rsid w:val="00DC389A"/>
    <w:rsid w:val="00DC5567"/>
    <w:rsid w:val="00DC5644"/>
    <w:rsid w:val="00DC5EED"/>
    <w:rsid w:val="00DC7E0F"/>
    <w:rsid w:val="00DD0016"/>
    <w:rsid w:val="00DD10FE"/>
    <w:rsid w:val="00DD117E"/>
    <w:rsid w:val="00DD12B8"/>
    <w:rsid w:val="00DD1642"/>
    <w:rsid w:val="00DD2674"/>
    <w:rsid w:val="00DD35A3"/>
    <w:rsid w:val="00DD4863"/>
    <w:rsid w:val="00DD50CB"/>
    <w:rsid w:val="00DD595E"/>
    <w:rsid w:val="00DD6A5F"/>
    <w:rsid w:val="00DD7F31"/>
    <w:rsid w:val="00DD7F60"/>
    <w:rsid w:val="00DE00E9"/>
    <w:rsid w:val="00DE0B9A"/>
    <w:rsid w:val="00DE10B2"/>
    <w:rsid w:val="00DE1715"/>
    <w:rsid w:val="00DE18FE"/>
    <w:rsid w:val="00DE1903"/>
    <w:rsid w:val="00DE261D"/>
    <w:rsid w:val="00DE27BA"/>
    <w:rsid w:val="00DE283B"/>
    <w:rsid w:val="00DE2E31"/>
    <w:rsid w:val="00DE35CE"/>
    <w:rsid w:val="00DE3FCA"/>
    <w:rsid w:val="00DE4071"/>
    <w:rsid w:val="00DE4726"/>
    <w:rsid w:val="00DE5C5C"/>
    <w:rsid w:val="00DE7799"/>
    <w:rsid w:val="00DE7B04"/>
    <w:rsid w:val="00DE7F4A"/>
    <w:rsid w:val="00DF019C"/>
    <w:rsid w:val="00DF0229"/>
    <w:rsid w:val="00DF24A4"/>
    <w:rsid w:val="00DF2DA9"/>
    <w:rsid w:val="00DF3EFC"/>
    <w:rsid w:val="00DF3F9F"/>
    <w:rsid w:val="00DF4531"/>
    <w:rsid w:val="00DF4BAC"/>
    <w:rsid w:val="00DF4CF1"/>
    <w:rsid w:val="00DF5743"/>
    <w:rsid w:val="00DF5A9C"/>
    <w:rsid w:val="00DF5BE2"/>
    <w:rsid w:val="00DF5C5F"/>
    <w:rsid w:val="00DF6289"/>
    <w:rsid w:val="00DF6BC5"/>
    <w:rsid w:val="00DF7BF7"/>
    <w:rsid w:val="00E0035F"/>
    <w:rsid w:val="00E004CF"/>
    <w:rsid w:val="00E012FF"/>
    <w:rsid w:val="00E0145E"/>
    <w:rsid w:val="00E01809"/>
    <w:rsid w:val="00E022FE"/>
    <w:rsid w:val="00E023F7"/>
    <w:rsid w:val="00E0249E"/>
    <w:rsid w:val="00E02CEA"/>
    <w:rsid w:val="00E038AF"/>
    <w:rsid w:val="00E03AC8"/>
    <w:rsid w:val="00E03F53"/>
    <w:rsid w:val="00E04671"/>
    <w:rsid w:val="00E046B4"/>
    <w:rsid w:val="00E046BD"/>
    <w:rsid w:val="00E04768"/>
    <w:rsid w:val="00E05E7C"/>
    <w:rsid w:val="00E0642C"/>
    <w:rsid w:val="00E06496"/>
    <w:rsid w:val="00E0708D"/>
    <w:rsid w:val="00E07715"/>
    <w:rsid w:val="00E11379"/>
    <w:rsid w:val="00E11764"/>
    <w:rsid w:val="00E119C3"/>
    <w:rsid w:val="00E12155"/>
    <w:rsid w:val="00E128DC"/>
    <w:rsid w:val="00E12B64"/>
    <w:rsid w:val="00E12D96"/>
    <w:rsid w:val="00E12E1A"/>
    <w:rsid w:val="00E13772"/>
    <w:rsid w:val="00E14555"/>
    <w:rsid w:val="00E146E5"/>
    <w:rsid w:val="00E14C42"/>
    <w:rsid w:val="00E14D18"/>
    <w:rsid w:val="00E15C4E"/>
    <w:rsid w:val="00E15C5E"/>
    <w:rsid w:val="00E16BD3"/>
    <w:rsid w:val="00E16DDB"/>
    <w:rsid w:val="00E17E12"/>
    <w:rsid w:val="00E20C23"/>
    <w:rsid w:val="00E210C9"/>
    <w:rsid w:val="00E2274C"/>
    <w:rsid w:val="00E22920"/>
    <w:rsid w:val="00E245B6"/>
    <w:rsid w:val="00E245D0"/>
    <w:rsid w:val="00E24BA9"/>
    <w:rsid w:val="00E24DEA"/>
    <w:rsid w:val="00E25EDC"/>
    <w:rsid w:val="00E26136"/>
    <w:rsid w:val="00E2614C"/>
    <w:rsid w:val="00E2670D"/>
    <w:rsid w:val="00E26DE3"/>
    <w:rsid w:val="00E26F3D"/>
    <w:rsid w:val="00E276B4"/>
    <w:rsid w:val="00E27970"/>
    <w:rsid w:val="00E31061"/>
    <w:rsid w:val="00E313A4"/>
    <w:rsid w:val="00E31B3F"/>
    <w:rsid w:val="00E33401"/>
    <w:rsid w:val="00E345C2"/>
    <w:rsid w:val="00E34A48"/>
    <w:rsid w:val="00E34C89"/>
    <w:rsid w:val="00E358E7"/>
    <w:rsid w:val="00E359C2"/>
    <w:rsid w:val="00E36DA7"/>
    <w:rsid w:val="00E370D9"/>
    <w:rsid w:val="00E37B3A"/>
    <w:rsid w:val="00E41423"/>
    <w:rsid w:val="00E42AE3"/>
    <w:rsid w:val="00E43E9D"/>
    <w:rsid w:val="00E43F22"/>
    <w:rsid w:val="00E44E27"/>
    <w:rsid w:val="00E45B1E"/>
    <w:rsid w:val="00E4671B"/>
    <w:rsid w:val="00E46AA5"/>
    <w:rsid w:val="00E47523"/>
    <w:rsid w:val="00E47F7B"/>
    <w:rsid w:val="00E50320"/>
    <w:rsid w:val="00E504C8"/>
    <w:rsid w:val="00E507D7"/>
    <w:rsid w:val="00E50C6F"/>
    <w:rsid w:val="00E519AC"/>
    <w:rsid w:val="00E51C7D"/>
    <w:rsid w:val="00E51F4D"/>
    <w:rsid w:val="00E51FB1"/>
    <w:rsid w:val="00E52132"/>
    <w:rsid w:val="00E52331"/>
    <w:rsid w:val="00E52583"/>
    <w:rsid w:val="00E530DF"/>
    <w:rsid w:val="00E534D5"/>
    <w:rsid w:val="00E53563"/>
    <w:rsid w:val="00E54E13"/>
    <w:rsid w:val="00E5506C"/>
    <w:rsid w:val="00E55F2C"/>
    <w:rsid w:val="00E60C97"/>
    <w:rsid w:val="00E61349"/>
    <w:rsid w:val="00E618FE"/>
    <w:rsid w:val="00E61F73"/>
    <w:rsid w:val="00E623BD"/>
    <w:rsid w:val="00E6279C"/>
    <w:rsid w:val="00E62872"/>
    <w:rsid w:val="00E629CA"/>
    <w:rsid w:val="00E62F14"/>
    <w:rsid w:val="00E64744"/>
    <w:rsid w:val="00E649F1"/>
    <w:rsid w:val="00E6545D"/>
    <w:rsid w:val="00E654A2"/>
    <w:rsid w:val="00E65664"/>
    <w:rsid w:val="00E66003"/>
    <w:rsid w:val="00E66B37"/>
    <w:rsid w:val="00E670AB"/>
    <w:rsid w:val="00E67499"/>
    <w:rsid w:val="00E71D7B"/>
    <w:rsid w:val="00E72386"/>
    <w:rsid w:val="00E7327A"/>
    <w:rsid w:val="00E739F7"/>
    <w:rsid w:val="00E744A2"/>
    <w:rsid w:val="00E74F0C"/>
    <w:rsid w:val="00E76153"/>
    <w:rsid w:val="00E77F62"/>
    <w:rsid w:val="00E80CE4"/>
    <w:rsid w:val="00E8204E"/>
    <w:rsid w:val="00E82BF2"/>
    <w:rsid w:val="00E82DDA"/>
    <w:rsid w:val="00E84219"/>
    <w:rsid w:val="00E855E2"/>
    <w:rsid w:val="00E857B5"/>
    <w:rsid w:val="00E85850"/>
    <w:rsid w:val="00E85A4F"/>
    <w:rsid w:val="00E865F4"/>
    <w:rsid w:val="00E87B36"/>
    <w:rsid w:val="00E87C78"/>
    <w:rsid w:val="00E87E38"/>
    <w:rsid w:val="00E902E2"/>
    <w:rsid w:val="00E9130F"/>
    <w:rsid w:val="00E9134F"/>
    <w:rsid w:val="00E915F4"/>
    <w:rsid w:val="00E920F9"/>
    <w:rsid w:val="00E93795"/>
    <w:rsid w:val="00E94220"/>
    <w:rsid w:val="00E94555"/>
    <w:rsid w:val="00E9461C"/>
    <w:rsid w:val="00E95DCD"/>
    <w:rsid w:val="00E962E5"/>
    <w:rsid w:val="00E97FC2"/>
    <w:rsid w:val="00EA008F"/>
    <w:rsid w:val="00EA0647"/>
    <w:rsid w:val="00EA0B08"/>
    <w:rsid w:val="00EA139C"/>
    <w:rsid w:val="00EA1928"/>
    <w:rsid w:val="00EA19C0"/>
    <w:rsid w:val="00EA2407"/>
    <w:rsid w:val="00EA3B0E"/>
    <w:rsid w:val="00EA444A"/>
    <w:rsid w:val="00EA463C"/>
    <w:rsid w:val="00EA46FB"/>
    <w:rsid w:val="00EA5832"/>
    <w:rsid w:val="00EA589B"/>
    <w:rsid w:val="00EA5D80"/>
    <w:rsid w:val="00EA61C7"/>
    <w:rsid w:val="00EA6EEC"/>
    <w:rsid w:val="00EA7168"/>
    <w:rsid w:val="00EB1F1F"/>
    <w:rsid w:val="00EB2705"/>
    <w:rsid w:val="00EB2CE5"/>
    <w:rsid w:val="00EB2FF4"/>
    <w:rsid w:val="00EB37E3"/>
    <w:rsid w:val="00EB3893"/>
    <w:rsid w:val="00EB3A0C"/>
    <w:rsid w:val="00EB3C6F"/>
    <w:rsid w:val="00EB3E36"/>
    <w:rsid w:val="00EB44E2"/>
    <w:rsid w:val="00EB63D3"/>
    <w:rsid w:val="00EB656C"/>
    <w:rsid w:val="00EB66FD"/>
    <w:rsid w:val="00EB6B00"/>
    <w:rsid w:val="00EB6E2E"/>
    <w:rsid w:val="00EB72F1"/>
    <w:rsid w:val="00EC0AE7"/>
    <w:rsid w:val="00EC0FA1"/>
    <w:rsid w:val="00EC1D89"/>
    <w:rsid w:val="00EC1E77"/>
    <w:rsid w:val="00EC2209"/>
    <w:rsid w:val="00EC2356"/>
    <w:rsid w:val="00EC271A"/>
    <w:rsid w:val="00EC2A39"/>
    <w:rsid w:val="00EC2EB4"/>
    <w:rsid w:val="00EC3979"/>
    <w:rsid w:val="00EC4BC2"/>
    <w:rsid w:val="00EC5464"/>
    <w:rsid w:val="00EC5EBB"/>
    <w:rsid w:val="00EC68BA"/>
    <w:rsid w:val="00EC7A10"/>
    <w:rsid w:val="00ED001C"/>
    <w:rsid w:val="00ED0309"/>
    <w:rsid w:val="00ED0DCB"/>
    <w:rsid w:val="00ED0F21"/>
    <w:rsid w:val="00ED23E9"/>
    <w:rsid w:val="00ED283B"/>
    <w:rsid w:val="00ED2E94"/>
    <w:rsid w:val="00ED3E04"/>
    <w:rsid w:val="00ED3FCC"/>
    <w:rsid w:val="00ED4A13"/>
    <w:rsid w:val="00ED4ECB"/>
    <w:rsid w:val="00ED52BB"/>
    <w:rsid w:val="00ED56A0"/>
    <w:rsid w:val="00ED56A8"/>
    <w:rsid w:val="00ED6473"/>
    <w:rsid w:val="00ED7307"/>
    <w:rsid w:val="00ED7CFB"/>
    <w:rsid w:val="00ED7FD5"/>
    <w:rsid w:val="00EE21D7"/>
    <w:rsid w:val="00EE23E0"/>
    <w:rsid w:val="00EE2DF2"/>
    <w:rsid w:val="00EE3115"/>
    <w:rsid w:val="00EE3EA5"/>
    <w:rsid w:val="00EE4997"/>
    <w:rsid w:val="00EE68BE"/>
    <w:rsid w:val="00EE6BC7"/>
    <w:rsid w:val="00EE7C78"/>
    <w:rsid w:val="00EE7EEE"/>
    <w:rsid w:val="00EF08A3"/>
    <w:rsid w:val="00EF1AE5"/>
    <w:rsid w:val="00EF2F92"/>
    <w:rsid w:val="00EF3068"/>
    <w:rsid w:val="00EF37F6"/>
    <w:rsid w:val="00EF4067"/>
    <w:rsid w:val="00EF4847"/>
    <w:rsid w:val="00EF506E"/>
    <w:rsid w:val="00EF5DA1"/>
    <w:rsid w:val="00EF6C99"/>
    <w:rsid w:val="00EF76BF"/>
    <w:rsid w:val="00EF7DF6"/>
    <w:rsid w:val="00F005F0"/>
    <w:rsid w:val="00F00760"/>
    <w:rsid w:val="00F0156D"/>
    <w:rsid w:val="00F02484"/>
    <w:rsid w:val="00F026F6"/>
    <w:rsid w:val="00F02A92"/>
    <w:rsid w:val="00F03A58"/>
    <w:rsid w:val="00F0487F"/>
    <w:rsid w:val="00F0492D"/>
    <w:rsid w:val="00F06993"/>
    <w:rsid w:val="00F071D6"/>
    <w:rsid w:val="00F108B8"/>
    <w:rsid w:val="00F12C63"/>
    <w:rsid w:val="00F13488"/>
    <w:rsid w:val="00F134A1"/>
    <w:rsid w:val="00F1406C"/>
    <w:rsid w:val="00F142B5"/>
    <w:rsid w:val="00F14F13"/>
    <w:rsid w:val="00F1541D"/>
    <w:rsid w:val="00F155FA"/>
    <w:rsid w:val="00F15B7D"/>
    <w:rsid w:val="00F16525"/>
    <w:rsid w:val="00F17055"/>
    <w:rsid w:val="00F17326"/>
    <w:rsid w:val="00F20036"/>
    <w:rsid w:val="00F20470"/>
    <w:rsid w:val="00F20495"/>
    <w:rsid w:val="00F20FE3"/>
    <w:rsid w:val="00F2129F"/>
    <w:rsid w:val="00F213F1"/>
    <w:rsid w:val="00F21DA0"/>
    <w:rsid w:val="00F221BB"/>
    <w:rsid w:val="00F225DF"/>
    <w:rsid w:val="00F230BB"/>
    <w:rsid w:val="00F23781"/>
    <w:rsid w:val="00F23C4A"/>
    <w:rsid w:val="00F23F7C"/>
    <w:rsid w:val="00F24D09"/>
    <w:rsid w:val="00F25C6C"/>
    <w:rsid w:val="00F262F6"/>
    <w:rsid w:val="00F26362"/>
    <w:rsid w:val="00F26D73"/>
    <w:rsid w:val="00F270B6"/>
    <w:rsid w:val="00F27154"/>
    <w:rsid w:val="00F3049C"/>
    <w:rsid w:val="00F30638"/>
    <w:rsid w:val="00F30C21"/>
    <w:rsid w:val="00F30F70"/>
    <w:rsid w:val="00F310E2"/>
    <w:rsid w:val="00F31B48"/>
    <w:rsid w:val="00F32C41"/>
    <w:rsid w:val="00F3340B"/>
    <w:rsid w:val="00F33573"/>
    <w:rsid w:val="00F33752"/>
    <w:rsid w:val="00F344DA"/>
    <w:rsid w:val="00F34F72"/>
    <w:rsid w:val="00F3577E"/>
    <w:rsid w:val="00F35B46"/>
    <w:rsid w:val="00F35EC8"/>
    <w:rsid w:val="00F36029"/>
    <w:rsid w:val="00F36614"/>
    <w:rsid w:val="00F368EE"/>
    <w:rsid w:val="00F41194"/>
    <w:rsid w:val="00F41673"/>
    <w:rsid w:val="00F4182B"/>
    <w:rsid w:val="00F41EB9"/>
    <w:rsid w:val="00F42FBE"/>
    <w:rsid w:val="00F43222"/>
    <w:rsid w:val="00F43294"/>
    <w:rsid w:val="00F4462F"/>
    <w:rsid w:val="00F44778"/>
    <w:rsid w:val="00F44BA3"/>
    <w:rsid w:val="00F44D0A"/>
    <w:rsid w:val="00F45961"/>
    <w:rsid w:val="00F45A4D"/>
    <w:rsid w:val="00F45CFB"/>
    <w:rsid w:val="00F464AD"/>
    <w:rsid w:val="00F46AFF"/>
    <w:rsid w:val="00F47D78"/>
    <w:rsid w:val="00F50B16"/>
    <w:rsid w:val="00F50E17"/>
    <w:rsid w:val="00F52743"/>
    <w:rsid w:val="00F53DC1"/>
    <w:rsid w:val="00F5482D"/>
    <w:rsid w:val="00F551DE"/>
    <w:rsid w:val="00F55AA9"/>
    <w:rsid w:val="00F56F67"/>
    <w:rsid w:val="00F60D73"/>
    <w:rsid w:val="00F615EF"/>
    <w:rsid w:val="00F61C52"/>
    <w:rsid w:val="00F61CE7"/>
    <w:rsid w:val="00F629D5"/>
    <w:rsid w:val="00F62F4C"/>
    <w:rsid w:val="00F6597B"/>
    <w:rsid w:val="00F66084"/>
    <w:rsid w:val="00F660F0"/>
    <w:rsid w:val="00F668C3"/>
    <w:rsid w:val="00F66CD1"/>
    <w:rsid w:val="00F7189F"/>
    <w:rsid w:val="00F71DE1"/>
    <w:rsid w:val="00F72F8F"/>
    <w:rsid w:val="00F7380B"/>
    <w:rsid w:val="00F73CD8"/>
    <w:rsid w:val="00F745D9"/>
    <w:rsid w:val="00F75FEF"/>
    <w:rsid w:val="00F7660F"/>
    <w:rsid w:val="00F77461"/>
    <w:rsid w:val="00F808AC"/>
    <w:rsid w:val="00F81ED5"/>
    <w:rsid w:val="00F820D4"/>
    <w:rsid w:val="00F82561"/>
    <w:rsid w:val="00F8340A"/>
    <w:rsid w:val="00F83B3F"/>
    <w:rsid w:val="00F83D53"/>
    <w:rsid w:val="00F83DF7"/>
    <w:rsid w:val="00F83EFA"/>
    <w:rsid w:val="00F84BC4"/>
    <w:rsid w:val="00F84E1E"/>
    <w:rsid w:val="00F84F3A"/>
    <w:rsid w:val="00F851F3"/>
    <w:rsid w:val="00F85893"/>
    <w:rsid w:val="00F85D8E"/>
    <w:rsid w:val="00F87B6B"/>
    <w:rsid w:val="00F87CD7"/>
    <w:rsid w:val="00F907DD"/>
    <w:rsid w:val="00F90BEF"/>
    <w:rsid w:val="00F91493"/>
    <w:rsid w:val="00F92A9B"/>
    <w:rsid w:val="00F92C72"/>
    <w:rsid w:val="00F939F4"/>
    <w:rsid w:val="00F9484B"/>
    <w:rsid w:val="00F95FEF"/>
    <w:rsid w:val="00F9665F"/>
    <w:rsid w:val="00F96FD5"/>
    <w:rsid w:val="00FA01BD"/>
    <w:rsid w:val="00FA021F"/>
    <w:rsid w:val="00FA1AEB"/>
    <w:rsid w:val="00FA226C"/>
    <w:rsid w:val="00FA276B"/>
    <w:rsid w:val="00FA285E"/>
    <w:rsid w:val="00FA37B7"/>
    <w:rsid w:val="00FA47CB"/>
    <w:rsid w:val="00FA4FE8"/>
    <w:rsid w:val="00FA508C"/>
    <w:rsid w:val="00FA5176"/>
    <w:rsid w:val="00FA5403"/>
    <w:rsid w:val="00FA55D7"/>
    <w:rsid w:val="00FA6B33"/>
    <w:rsid w:val="00FA6BEC"/>
    <w:rsid w:val="00FA6EB3"/>
    <w:rsid w:val="00FA7343"/>
    <w:rsid w:val="00FB0E7E"/>
    <w:rsid w:val="00FB10E0"/>
    <w:rsid w:val="00FB14DD"/>
    <w:rsid w:val="00FB150B"/>
    <w:rsid w:val="00FB1594"/>
    <w:rsid w:val="00FB1AB9"/>
    <w:rsid w:val="00FB1ED7"/>
    <w:rsid w:val="00FB3261"/>
    <w:rsid w:val="00FB41E9"/>
    <w:rsid w:val="00FB5288"/>
    <w:rsid w:val="00FB68FA"/>
    <w:rsid w:val="00FB6E60"/>
    <w:rsid w:val="00FB6F64"/>
    <w:rsid w:val="00FB7A8C"/>
    <w:rsid w:val="00FC18CB"/>
    <w:rsid w:val="00FC219C"/>
    <w:rsid w:val="00FC2671"/>
    <w:rsid w:val="00FC2CFC"/>
    <w:rsid w:val="00FC39E7"/>
    <w:rsid w:val="00FC3C9D"/>
    <w:rsid w:val="00FC4046"/>
    <w:rsid w:val="00FC42BE"/>
    <w:rsid w:val="00FC4843"/>
    <w:rsid w:val="00FC49AB"/>
    <w:rsid w:val="00FC7F43"/>
    <w:rsid w:val="00FD0205"/>
    <w:rsid w:val="00FD2B2A"/>
    <w:rsid w:val="00FD3078"/>
    <w:rsid w:val="00FD30A9"/>
    <w:rsid w:val="00FD3954"/>
    <w:rsid w:val="00FD4125"/>
    <w:rsid w:val="00FD4951"/>
    <w:rsid w:val="00FD49E3"/>
    <w:rsid w:val="00FD62F2"/>
    <w:rsid w:val="00FD6F97"/>
    <w:rsid w:val="00FD79CB"/>
    <w:rsid w:val="00FD7E56"/>
    <w:rsid w:val="00FE1A44"/>
    <w:rsid w:val="00FE42A3"/>
    <w:rsid w:val="00FE4CAE"/>
    <w:rsid w:val="00FE4F5E"/>
    <w:rsid w:val="00FE545F"/>
    <w:rsid w:val="00FE5A6F"/>
    <w:rsid w:val="00FE6B07"/>
    <w:rsid w:val="00FE7808"/>
    <w:rsid w:val="00FE7AFA"/>
    <w:rsid w:val="00FF02D7"/>
    <w:rsid w:val="00FF1418"/>
    <w:rsid w:val="00FF2F10"/>
    <w:rsid w:val="00FF3253"/>
    <w:rsid w:val="00FF3C7F"/>
    <w:rsid w:val="00FF3CEB"/>
    <w:rsid w:val="00FF5053"/>
    <w:rsid w:val="00FF525C"/>
    <w:rsid w:val="00FF5FAA"/>
    <w:rsid w:val="00FF5FF8"/>
    <w:rsid w:val="00FF6446"/>
    <w:rsid w:val="00FF6941"/>
    <w:rsid w:val="00FF6A6D"/>
    <w:rsid w:val="00FF7C0D"/>
    <w:rsid w:val="00FF7F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AB"/>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pt-BR"/>
    </w:rPr>
  </w:style>
  <w:style w:type="paragraph" w:styleId="Ttulo1">
    <w:name w:val="heading 1"/>
    <w:basedOn w:val="Normal"/>
    <w:next w:val="Normal"/>
    <w:link w:val="Ttulo1Char"/>
    <w:qFormat/>
    <w:rsid w:val="004E5738"/>
    <w:pPr>
      <w:keepNext/>
      <w:overflowPunct/>
      <w:autoSpaceDE/>
      <w:autoSpaceDN/>
      <w:adjustRightInd/>
      <w:textAlignment w:val="auto"/>
      <w:outlineLvl w:val="0"/>
    </w:pPr>
    <w:rPr>
      <w:rFonts w:ascii="Times New Roman" w:hAnsi="Times New Roman"/>
      <w:sz w:val="36"/>
    </w:rPr>
  </w:style>
  <w:style w:type="paragraph" w:styleId="Ttulo2">
    <w:name w:val="heading 2"/>
    <w:basedOn w:val="Normal"/>
    <w:next w:val="Normal"/>
    <w:link w:val="Ttulo2Char"/>
    <w:uiPriority w:val="9"/>
    <w:unhideWhenUsed/>
    <w:qFormat/>
    <w:rsid w:val="00050749"/>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5738"/>
    <w:rPr>
      <w:rFonts w:ascii="Times New Roman" w:eastAsia="Times New Roman" w:hAnsi="Times New Roman" w:cs="Times New Roman"/>
      <w:sz w:val="36"/>
      <w:szCs w:val="20"/>
      <w:lang w:eastAsia="pt-BR"/>
    </w:rPr>
  </w:style>
  <w:style w:type="paragraph" w:styleId="PargrafodaLista">
    <w:name w:val="List Paragraph"/>
    <w:basedOn w:val="Normal"/>
    <w:qFormat/>
    <w:rsid w:val="00805F3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Cabealho">
    <w:name w:val="header"/>
    <w:aliases w:val="encabezado"/>
    <w:basedOn w:val="Normal"/>
    <w:link w:val="CabealhoChar"/>
    <w:uiPriority w:val="99"/>
    <w:unhideWhenUsed/>
    <w:rsid w:val="00B819D0"/>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abealhoChar">
    <w:name w:val="Cabeçalho Char"/>
    <w:aliases w:val="encabezado Char"/>
    <w:basedOn w:val="Fontepargpadro"/>
    <w:link w:val="Cabealho"/>
    <w:uiPriority w:val="99"/>
    <w:rsid w:val="00B819D0"/>
  </w:style>
  <w:style w:type="paragraph" w:styleId="Rodap">
    <w:name w:val="footer"/>
    <w:basedOn w:val="Normal"/>
    <w:link w:val="RodapChar"/>
    <w:uiPriority w:val="99"/>
    <w:unhideWhenUsed/>
    <w:rsid w:val="00B819D0"/>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19D0"/>
  </w:style>
  <w:style w:type="paragraph" w:styleId="Textodebalo">
    <w:name w:val="Balloon Text"/>
    <w:basedOn w:val="Normal"/>
    <w:link w:val="TextodebaloChar"/>
    <w:uiPriority w:val="99"/>
    <w:semiHidden/>
    <w:unhideWhenUsed/>
    <w:rsid w:val="00B819D0"/>
    <w:rPr>
      <w:rFonts w:ascii="Tahoma" w:hAnsi="Tahoma" w:cs="Tahoma"/>
      <w:sz w:val="16"/>
      <w:szCs w:val="16"/>
    </w:rPr>
  </w:style>
  <w:style w:type="character" w:customStyle="1" w:styleId="TextodebaloChar">
    <w:name w:val="Texto de balão Char"/>
    <w:basedOn w:val="Fontepargpadro"/>
    <w:link w:val="Textodebalo"/>
    <w:uiPriority w:val="99"/>
    <w:semiHidden/>
    <w:rsid w:val="00B819D0"/>
    <w:rPr>
      <w:rFonts w:ascii="Tahoma" w:hAnsi="Tahoma" w:cs="Tahoma"/>
      <w:sz w:val="16"/>
      <w:szCs w:val="16"/>
    </w:rPr>
  </w:style>
  <w:style w:type="character" w:styleId="Hyperlink">
    <w:name w:val="Hyperlink"/>
    <w:basedOn w:val="Fontepargpadro"/>
    <w:uiPriority w:val="99"/>
    <w:unhideWhenUsed/>
    <w:rsid w:val="00DC2C38"/>
    <w:rPr>
      <w:color w:val="0000FF" w:themeColor="hyperlink"/>
      <w:u w:val="single"/>
    </w:rPr>
  </w:style>
  <w:style w:type="character" w:styleId="TextodoEspaoReservado">
    <w:name w:val="Placeholder Text"/>
    <w:basedOn w:val="Fontepargpadro"/>
    <w:uiPriority w:val="99"/>
    <w:semiHidden/>
    <w:rsid w:val="00EF2F92"/>
    <w:rPr>
      <w:color w:val="808080"/>
    </w:rPr>
  </w:style>
  <w:style w:type="paragraph" w:styleId="SemEspaamento">
    <w:name w:val="No Spacing"/>
    <w:link w:val="SemEspaamentoChar"/>
    <w:uiPriority w:val="1"/>
    <w:qFormat/>
    <w:rsid w:val="006C7017"/>
    <w:pPr>
      <w:spacing w:after="0" w:line="240" w:lineRule="auto"/>
    </w:pPr>
  </w:style>
  <w:style w:type="character" w:styleId="HiperlinkVisitado">
    <w:name w:val="FollowedHyperlink"/>
    <w:basedOn w:val="Fontepargpadro"/>
    <w:uiPriority w:val="99"/>
    <w:semiHidden/>
    <w:unhideWhenUsed/>
    <w:rsid w:val="000B1D48"/>
    <w:rPr>
      <w:color w:val="800080" w:themeColor="followedHyperlink"/>
      <w:u w:val="single"/>
    </w:rPr>
  </w:style>
  <w:style w:type="table" w:styleId="Tabelacomgrade">
    <w:name w:val="Table Grid"/>
    <w:basedOn w:val="Tabelanormal"/>
    <w:rsid w:val="009D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71129"/>
    <w:pPr>
      <w:overflowPunct/>
      <w:autoSpaceDE/>
      <w:autoSpaceDN/>
      <w:adjustRightInd/>
      <w:spacing w:before="100" w:beforeAutospacing="1" w:after="100" w:afterAutospacing="1"/>
      <w:textAlignment w:val="auto"/>
    </w:pPr>
    <w:rPr>
      <w:rFonts w:ascii="Times New Roman" w:hAnsi="Times New Roman"/>
      <w:sz w:val="22"/>
      <w:szCs w:val="22"/>
    </w:rPr>
  </w:style>
  <w:style w:type="paragraph" w:customStyle="1" w:styleId="xl67">
    <w:name w:val="xl67"/>
    <w:basedOn w:val="Normal"/>
    <w:rsid w:val="0077112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8">
    <w:name w:val="xl6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69">
    <w:name w:val="xl69"/>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0">
    <w:name w:val="xl70"/>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b/>
      <w:bCs/>
      <w:szCs w:val="24"/>
    </w:rPr>
  </w:style>
  <w:style w:type="paragraph" w:customStyle="1" w:styleId="xl71">
    <w:name w:val="xl7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Cs w:val="24"/>
    </w:rPr>
  </w:style>
  <w:style w:type="paragraph" w:customStyle="1" w:styleId="xl72">
    <w:name w:val="xl72"/>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73">
    <w:name w:val="xl73"/>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xl74">
    <w:name w:val="xl74"/>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5">
    <w:name w:val="xl75"/>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6">
    <w:name w:val="xl76"/>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7">
    <w:name w:val="xl77"/>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78">
    <w:name w:val="xl7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9">
    <w:name w:val="xl79"/>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0">
    <w:name w:val="xl80"/>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1">
    <w:name w:val="xl8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2">
    <w:name w:val="xl8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3">
    <w:name w:val="xl83"/>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000000"/>
      <w:szCs w:val="24"/>
    </w:rPr>
  </w:style>
  <w:style w:type="paragraph" w:customStyle="1" w:styleId="xl84">
    <w:name w:val="xl84"/>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5">
    <w:name w:val="xl85"/>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6">
    <w:name w:val="xl86"/>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7">
    <w:name w:val="xl87"/>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88">
    <w:name w:val="xl8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9">
    <w:name w:val="xl89"/>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0">
    <w:name w:val="xl90"/>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000000"/>
      <w:szCs w:val="24"/>
    </w:rPr>
  </w:style>
  <w:style w:type="paragraph" w:customStyle="1" w:styleId="xl91">
    <w:name w:val="xl9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92">
    <w:name w:val="xl9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93">
    <w:name w:val="xl93"/>
    <w:basedOn w:val="Normal"/>
    <w:rsid w:val="00771129"/>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4">
    <w:name w:val="xl94"/>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5">
    <w:name w:val="xl95"/>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6">
    <w:name w:val="xl96"/>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7">
    <w:name w:val="xl97"/>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98">
    <w:name w:val="xl9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99">
    <w:name w:val="xl99"/>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100">
    <w:name w:val="xl100"/>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101">
    <w:name w:val="xl101"/>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000000"/>
      <w:szCs w:val="24"/>
    </w:rPr>
  </w:style>
  <w:style w:type="paragraph" w:customStyle="1" w:styleId="xl102">
    <w:name w:val="xl10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03">
    <w:name w:val="xl103"/>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106">
    <w:name w:val="xl106"/>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7">
    <w:name w:val="xl107"/>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08">
    <w:name w:val="xl108"/>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09">
    <w:name w:val="xl109"/>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10">
    <w:name w:val="xl110"/>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1">
    <w:name w:val="xl111"/>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rPr>
  </w:style>
  <w:style w:type="paragraph" w:customStyle="1" w:styleId="xl112">
    <w:name w:val="xl112"/>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3">
    <w:name w:val="xl113"/>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14">
    <w:name w:val="xl114"/>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15">
    <w:name w:val="xl115"/>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7711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77112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771129"/>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77112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77112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771129"/>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771129"/>
    <w:pPr>
      <w:overflowPunct/>
      <w:autoSpaceDE/>
      <w:autoSpaceDN/>
      <w:adjustRightInd/>
      <w:spacing w:before="100" w:beforeAutospacing="1" w:after="100" w:afterAutospacing="1"/>
      <w:jc w:val="right"/>
      <w:textAlignment w:val="auto"/>
    </w:pPr>
    <w:rPr>
      <w:rFonts w:ascii="Times New Roman" w:hAnsi="Times New Roman"/>
      <w:szCs w:val="24"/>
    </w:rPr>
  </w:style>
  <w:style w:type="character" w:styleId="Forte">
    <w:name w:val="Strong"/>
    <w:basedOn w:val="Fontepargpadro"/>
    <w:qFormat/>
    <w:rsid w:val="006A52FB"/>
    <w:rPr>
      <w:b/>
      <w:bCs/>
    </w:rPr>
  </w:style>
  <w:style w:type="paragraph" w:styleId="Recuodecorpodetexto">
    <w:name w:val="Body Text Indent"/>
    <w:basedOn w:val="Normal"/>
    <w:link w:val="RecuodecorpodetextoChar"/>
    <w:semiHidden/>
    <w:rsid w:val="00CA1C2B"/>
    <w:pPr>
      <w:suppressAutoHyphens/>
      <w:overflowPunct/>
      <w:autoSpaceDE/>
      <w:autoSpaceDN/>
      <w:adjustRightInd/>
      <w:ind w:left="2832" w:firstLine="708"/>
      <w:jc w:val="both"/>
      <w:textAlignment w:val="auto"/>
    </w:pPr>
    <w:rPr>
      <w:rFonts w:ascii="Times New Roman" w:hAnsi="Times New Roman"/>
      <w:sz w:val="28"/>
      <w:lang w:eastAsia="ar-SA"/>
    </w:rPr>
  </w:style>
  <w:style w:type="character" w:customStyle="1" w:styleId="RecuodecorpodetextoChar">
    <w:name w:val="Recuo de corpo de texto Char"/>
    <w:basedOn w:val="Fontepargpadro"/>
    <w:link w:val="Recuodecorpodetexto"/>
    <w:semiHidden/>
    <w:rsid w:val="00CA1C2B"/>
    <w:rPr>
      <w:rFonts w:ascii="Times New Roman" w:eastAsia="Times New Roman" w:hAnsi="Times New Roman" w:cs="Times New Roman"/>
      <w:sz w:val="28"/>
      <w:szCs w:val="20"/>
      <w:lang w:eastAsia="ar-SA"/>
    </w:rPr>
  </w:style>
  <w:style w:type="paragraph" w:styleId="Ttulo">
    <w:name w:val="Title"/>
    <w:basedOn w:val="Normal"/>
    <w:next w:val="Normal"/>
    <w:link w:val="TtuloChar"/>
    <w:qFormat/>
    <w:rsid w:val="000572D9"/>
    <w:pPr>
      <w:suppressAutoHyphens/>
      <w:overflowPunct/>
      <w:autoSpaceDE/>
      <w:autoSpaceDN/>
      <w:adjustRightInd/>
      <w:jc w:val="center"/>
      <w:textAlignment w:val="auto"/>
    </w:pPr>
    <w:rPr>
      <w:rFonts w:ascii="Times New Roman" w:hAnsi="Times New Roman"/>
      <w:b/>
      <w:sz w:val="28"/>
      <w:lang w:eastAsia="ar-SA"/>
    </w:rPr>
  </w:style>
  <w:style w:type="character" w:customStyle="1" w:styleId="TtuloChar">
    <w:name w:val="Título Char"/>
    <w:basedOn w:val="Fontepargpadro"/>
    <w:link w:val="Ttulo"/>
    <w:rsid w:val="000572D9"/>
    <w:rPr>
      <w:rFonts w:ascii="Times New Roman" w:eastAsia="Times New Roman" w:hAnsi="Times New Roman" w:cs="Times New Roman"/>
      <w:b/>
      <w:sz w:val="28"/>
      <w:szCs w:val="20"/>
      <w:lang w:eastAsia="ar-SA"/>
    </w:rPr>
  </w:style>
  <w:style w:type="paragraph" w:styleId="NormalWeb">
    <w:name w:val="Normal (Web)"/>
    <w:basedOn w:val="Normal"/>
    <w:uiPriority w:val="99"/>
    <w:rsid w:val="00264B92"/>
    <w:pPr>
      <w:suppressAutoHyphens/>
      <w:overflowPunct/>
      <w:autoSpaceDE/>
      <w:autoSpaceDN/>
      <w:adjustRightInd/>
      <w:spacing w:before="100" w:after="100"/>
      <w:textAlignment w:val="auto"/>
    </w:pPr>
    <w:rPr>
      <w:rFonts w:ascii="Times New Roman" w:hAnsi="Times New Roman"/>
      <w:szCs w:val="24"/>
      <w:lang w:eastAsia="ar-SA"/>
    </w:rPr>
  </w:style>
  <w:style w:type="paragraph" w:customStyle="1" w:styleId="Item">
    <w:name w:val="Item"/>
    <w:basedOn w:val="Normal"/>
    <w:uiPriority w:val="99"/>
    <w:rsid w:val="00CB7453"/>
    <w:pPr>
      <w:overflowPunct/>
      <w:autoSpaceDE/>
      <w:autoSpaceDN/>
      <w:adjustRightInd/>
      <w:jc w:val="both"/>
      <w:textAlignment w:val="auto"/>
    </w:pPr>
    <w:rPr>
      <w:szCs w:val="24"/>
    </w:rPr>
  </w:style>
  <w:style w:type="character" w:customStyle="1" w:styleId="apple-converted-space">
    <w:name w:val="apple-converted-space"/>
    <w:basedOn w:val="Fontepargpadro"/>
    <w:rsid w:val="00533A6F"/>
  </w:style>
  <w:style w:type="paragraph" w:customStyle="1" w:styleId="Default">
    <w:name w:val="Default"/>
    <w:uiPriority w:val="99"/>
    <w:rsid w:val="006B492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Sutil">
    <w:name w:val="Subtle Emphasis"/>
    <w:basedOn w:val="Fontepargpadro"/>
    <w:uiPriority w:val="19"/>
    <w:qFormat/>
    <w:rsid w:val="00F33573"/>
    <w:rPr>
      <w:i/>
      <w:iCs/>
      <w:color w:val="808080" w:themeColor="text1" w:themeTint="7F"/>
    </w:rPr>
  </w:style>
  <w:style w:type="paragraph" w:customStyle="1" w:styleId="texto1">
    <w:name w:val="texto1"/>
    <w:basedOn w:val="Normal"/>
    <w:uiPriority w:val="99"/>
    <w:rsid w:val="00437704"/>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paragraph" w:styleId="Textodenotaderodap">
    <w:name w:val="footnote text"/>
    <w:basedOn w:val="Normal"/>
    <w:link w:val="TextodenotaderodapChar"/>
    <w:rsid w:val="00437704"/>
    <w:rPr>
      <w:sz w:val="20"/>
    </w:rPr>
  </w:style>
  <w:style w:type="character" w:customStyle="1" w:styleId="TextodenotaderodapChar">
    <w:name w:val="Texto de nota de rodapé Char"/>
    <w:basedOn w:val="Fontepargpadro"/>
    <w:link w:val="Textodenotaderodap"/>
    <w:rsid w:val="00437704"/>
    <w:rPr>
      <w:rFonts w:ascii="Courier New" w:eastAsia="Times New Roman" w:hAnsi="Courier New" w:cs="Times New Roman"/>
      <w:sz w:val="20"/>
      <w:szCs w:val="20"/>
      <w:lang w:eastAsia="pt-BR"/>
    </w:rPr>
  </w:style>
  <w:style w:type="character" w:styleId="Refdenotaderodap">
    <w:name w:val="footnote reference"/>
    <w:basedOn w:val="Fontepargpadro"/>
    <w:rsid w:val="00437704"/>
    <w:rPr>
      <w:vertAlign w:val="superscript"/>
    </w:rPr>
  </w:style>
  <w:style w:type="character" w:customStyle="1" w:styleId="Ttulo2Char">
    <w:name w:val="Título 2 Char"/>
    <w:basedOn w:val="Fontepargpadro"/>
    <w:link w:val="Ttulo2"/>
    <w:uiPriority w:val="9"/>
    <w:rsid w:val="00050749"/>
    <w:rPr>
      <w:rFonts w:asciiTheme="majorHAnsi" w:eastAsiaTheme="majorEastAsia" w:hAnsiTheme="majorHAnsi" w:cstheme="majorBidi"/>
      <w:b/>
      <w:bCs/>
      <w:color w:val="4F81BD" w:themeColor="accent1"/>
      <w:sz w:val="26"/>
      <w:szCs w:val="26"/>
    </w:rPr>
  </w:style>
  <w:style w:type="table" w:customStyle="1" w:styleId="Tabelacomgrade1">
    <w:name w:val="Tabela com grade1"/>
    <w:basedOn w:val="Tabelanormal"/>
    <w:next w:val="Tabelacomgrade"/>
    <w:uiPriority w:val="59"/>
    <w:rsid w:val="00B37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FB150B"/>
  </w:style>
  <w:style w:type="character" w:styleId="nfase">
    <w:name w:val="Emphasis"/>
    <w:basedOn w:val="Fontepargpadro"/>
    <w:uiPriority w:val="20"/>
    <w:qFormat/>
    <w:rsid w:val="0004271C"/>
    <w:rPr>
      <w:i/>
      <w:iCs/>
    </w:rPr>
  </w:style>
  <w:style w:type="paragraph" w:styleId="Corpodetexto">
    <w:name w:val="Body Text"/>
    <w:basedOn w:val="Normal"/>
    <w:link w:val="CorpodetextoChar"/>
    <w:uiPriority w:val="99"/>
    <w:unhideWhenUsed/>
    <w:rsid w:val="00902A8C"/>
    <w:pPr>
      <w:overflowPunct/>
      <w:autoSpaceDE/>
      <w:autoSpaceDN/>
      <w:adjustRightInd/>
      <w:spacing w:after="120"/>
      <w:textAlignment w:val="auto"/>
    </w:pPr>
    <w:rPr>
      <w:rFonts w:ascii="Times New Roman" w:hAnsi="Times New Roman"/>
      <w:szCs w:val="24"/>
    </w:rPr>
  </w:style>
  <w:style w:type="character" w:customStyle="1" w:styleId="CorpodetextoChar">
    <w:name w:val="Corpo de texto Char"/>
    <w:basedOn w:val="Fontepargpadro"/>
    <w:link w:val="Corpodetexto"/>
    <w:uiPriority w:val="99"/>
    <w:rsid w:val="00902A8C"/>
    <w:rPr>
      <w:rFonts w:ascii="Times New Roman" w:eastAsia="Times New Roman" w:hAnsi="Times New Roman" w:cs="Times New Roman"/>
      <w:sz w:val="24"/>
      <w:szCs w:val="24"/>
      <w:lang w:eastAsia="pt-BR"/>
    </w:rPr>
  </w:style>
  <w:style w:type="paragraph" w:customStyle="1" w:styleId="Standard">
    <w:name w:val="Standard"/>
    <w:rsid w:val="00E04768"/>
    <w:pPr>
      <w:suppressAutoHyphens/>
      <w:autoSpaceDN w:val="0"/>
      <w:textAlignment w:val="baseline"/>
    </w:pPr>
    <w:rPr>
      <w:rFonts w:ascii="Calibri" w:eastAsia="Calibri" w:hAnsi="Calibri" w:cs="Tahoma"/>
      <w:color w:val="00000A"/>
      <w:kern w:val="3"/>
    </w:rPr>
  </w:style>
  <w:style w:type="paragraph" w:styleId="Legenda">
    <w:name w:val="caption"/>
    <w:basedOn w:val="Normal"/>
    <w:rsid w:val="002C0CFA"/>
    <w:pPr>
      <w:suppressLineNumbers/>
      <w:suppressAutoHyphens/>
      <w:overflowPunct/>
      <w:autoSpaceDE/>
      <w:autoSpaceDN/>
      <w:adjustRightInd/>
      <w:spacing w:before="120" w:after="120"/>
      <w:textAlignment w:val="auto"/>
    </w:pPr>
    <w:rPr>
      <w:rFonts w:ascii="Times New Roman" w:hAnsi="Times New Roman" w:cs="Mangal"/>
      <w:i/>
      <w:iCs/>
      <w:szCs w:val="24"/>
    </w:rPr>
  </w:style>
</w:styles>
</file>

<file path=word/webSettings.xml><?xml version="1.0" encoding="utf-8"?>
<w:webSettings xmlns:r="http://schemas.openxmlformats.org/officeDocument/2006/relationships" xmlns:w="http://schemas.openxmlformats.org/wordprocessingml/2006/main">
  <w:divs>
    <w:div w:id="53696593">
      <w:bodyDiv w:val="1"/>
      <w:marLeft w:val="0"/>
      <w:marRight w:val="0"/>
      <w:marTop w:val="0"/>
      <w:marBottom w:val="0"/>
      <w:divBdr>
        <w:top w:val="none" w:sz="0" w:space="0" w:color="auto"/>
        <w:left w:val="none" w:sz="0" w:space="0" w:color="auto"/>
        <w:bottom w:val="none" w:sz="0" w:space="0" w:color="auto"/>
        <w:right w:val="none" w:sz="0" w:space="0" w:color="auto"/>
      </w:divBdr>
    </w:div>
    <w:div w:id="82386014">
      <w:bodyDiv w:val="1"/>
      <w:marLeft w:val="0"/>
      <w:marRight w:val="0"/>
      <w:marTop w:val="0"/>
      <w:marBottom w:val="0"/>
      <w:divBdr>
        <w:top w:val="none" w:sz="0" w:space="0" w:color="auto"/>
        <w:left w:val="none" w:sz="0" w:space="0" w:color="auto"/>
        <w:bottom w:val="none" w:sz="0" w:space="0" w:color="auto"/>
        <w:right w:val="none" w:sz="0" w:space="0" w:color="auto"/>
      </w:divBdr>
    </w:div>
    <w:div w:id="122619639">
      <w:bodyDiv w:val="1"/>
      <w:marLeft w:val="0"/>
      <w:marRight w:val="0"/>
      <w:marTop w:val="0"/>
      <w:marBottom w:val="0"/>
      <w:divBdr>
        <w:top w:val="none" w:sz="0" w:space="0" w:color="auto"/>
        <w:left w:val="none" w:sz="0" w:space="0" w:color="auto"/>
        <w:bottom w:val="none" w:sz="0" w:space="0" w:color="auto"/>
        <w:right w:val="none" w:sz="0" w:space="0" w:color="auto"/>
      </w:divBdr>
    </w:div>
    <w:div w:id="270206733">
      <w:bodyDiv w:val="1"/>
      <w:marLeft w:val="0"/>
      <w:marRight w:val="0"/>
      <w:marTop w:val="0"/>
      <w:marBottom w:val="0"/>
      <w:divBdr>
        <w:top w:val="none" w:sz="0" w:space="0" w:color="auto"/>
        <w:left w:val="none" w:sz="0" w:space="0" w:color="auto"/>
        <w:bottom w:val="none" w:sz="0" w:space="0" w:color="auto"/>
        <w:right w:val="none" w:sz="0" w:space="0" w:color="auto"/>
      </w:divBdr>
    </w:div>
    <w:div w:id="300304001">
      <w:bodyDiv w:val="1"/>
      <w:marLeft w:val="0"/>
      <w:marRight w:val="0"/>
      <w:marTop w:val="0"/>
      <w:marBottom w:val="0"/>
      <w:divBdr>
        <w:top w:val="none" w:sz="0" w:space="0" w:color="auto"/>
        <w:left w:val="none" w:sz="0" w:space="0" w:color="auto"/>
        <w:bottom w:val="none" w:sz="0" w:space="0" w:color="auto"/>
        <w:right w:val="none" w:sz="0" w:space="0" w:color="auto"/>
      </w:divBdr>
    </w:div>
    <w:div w:id="592517351">
      <w:bodyDiv w:val="1"/>
      <w:marLeft w:val="0"/>
      <w:marRight w:val="0"/>
      <w:marTop w:val="0"/>
      <w:marBottom w:val="0"/>
      <w:divBdr>
        <w:top w:val="none" w:sz="0" w:space="0" w:color="auto"/>
        <w:left w:val="none" w:sz="0" w:space="0" w:color="auto"/>
        <w:bottom w:val="none" w:sz="0" w:space="0" w:color="auto"/>
        <w:right w:val="none" w:sz="0" w:space="0" w:color="auto"/>
      </w:divBdr>
    </w:div>
    <w:div w:id="652374310">
      <w:bodyDiv w:val="1"/>
      <w:marLeft w:val="0"/>
      <w:marRight w:val="0"/>
      <w:marTop w:val="0"/>
      <w:marBottom w:val="0"/>
      <w:divBdr>
        <w:top w:val="none" w:sz="0" w:space="0" w:color="auto"/>
        <w:left w:val="none" w:sz="0" w:space="0" w:color="auto"/>
        <w:bottom w:val="none" w:sz="0" w:space="0" w:color="auto"/>
        <w:right w:val="none" w:sz="0" w:space="0" w:color="auto"/>
      </w:divBdr>
    </w:div>
    <w:div w:id="710615265">
      <w:bodyDiv w:val="1"/>
      <w:marLeft w:val="0"/>
      <w:marRight w:val="0"/>
      <w:marTop w:val="0"/>
      <w:marBottom w:val="0"/>
      <w:divBdr>
        <w:top w:val="none" w:sz="0" w:space="0" w:color="auto"/>
        <w:left w:val="none" w:sz="0" w:space="0" w:color="auto"/>
        <w:bottom w:val="none" w:sz="0" w:space="0" w:color="auto"/>
        <w:right w:val="none" w:sz="0" w:space="0" w:color="auto"/>
      </w:divBdr>
    </w:div>
    <w:div w:id="884297121">
      <w:bodyDiv w:val="1"/>
      <w:marLeft w:val="0"/>
      <w:marRight w:val="0"/>
      <w:marTop w:val="0"/>
      <w:marBottom w:val="0"/>
      <w:divBdr>
        <w:top w:val="none" w:sz="0" w:space="0" w:color="auto"/>
        <w:left w:val="none" w:sz="0" w:space="0" w:color="auto"/>
        <w:bottom w:val="none" w:sz="0" w:space="0" w:color="auto"/>
        <w:right w:val="none" w:sz="0" w:space="0" w:color="auto"/>
      </w:divBdr>
    </w:div>
    <w:div w:id="930118621">
      <w:bodyDiv w:val="1"/>
      <w:marLeft w:val="0"/>
      <w:marRight w:val="0"/>
      <w:marTop w:val="0"/>
      <w:marBottom w:val="0"/>
      <w:divBdr>
        <w:top w:val="none" w:sz="0" w:space="0" w:color="auto"/>
        <w:left w:val="none" w:sz="0" w:space="0" w:color="auto"/>
        <w:bottom w:val="none" w:sz="0" w:space="0" w:color="auto"/>
        <w:right w:val="none" w:sz="0" w:space="0" w:color="auto"/>
      </w:divBdr>
    </w:div>
    <w:div w:id="948664019">
      <w:bodyDiv w:val="1"/>
      <w:marLeft w:val="0"/>
      <w:marRight w:val="0"/>
      <w:marTop w:val="0"/>
      <w:marBottom w:val="0"/>
      <w:divBdr>
        <w:top w:val="none" w:sz="0" w:space="0" w:color="auto"/>
        <w:left w:val="none" w:sz="0" w:space="0" w:color="auto"/>
        <w:bottom w:val="none" w:sz="0" w:space="0" w:color="auto"/>
        <w:right w:val="none" w:sz="0" w:space="0" w:color="auto"/>
      </w:divBdr>
    </w:div>
    <w:div w:id="1081948963">
      <w:bodyDiv w:val="1"/>
      <w:marLeft w:val="0"/>
      <w:marRight w:val="0"/>
      <w:marTop w:val="0"/>
      <w:marBottom w:val="0"/>
      <w:divBdr>
        <w:top w:val="none" w:sz="0" w:space="0" w:color="auto"/>
        <w:left w:val="none" w:sz="0" w:space="0" w:color="auto"/>
        <w:bottom w:val="none" w:sz="0" w:space="0" w:color="auto"/>
        <w:right w:val="none" w:sz="0" w:space="0" w:color="auto"/>
      </w:divBdr>
    </w:div>
    <w:div w:id="1167985234">
      <w:bodyDiv w:val="1"/>
      <w:marLeft w:val="0"/>
      <w:marRight w:val="0"/>
      <w:marTop w:val="0"/>
      <w:marBottom w:val="0"/>
      <w:divBdr>
        <w:top w:val="none" w:sz="0" w:space="0" w:color="auto"/>
        <w:left w:val="none" w:sz="0" w:space="0" w:color="auto"/>
        <w:bottom w:val="none" w:sz="0" w:space="0" w:color="auto"/>
        <w:right w:val="none" w:sz="0" w:space="0" w:color="auto"/>
      </w:divBdr>
    </w:div>
    <w:div w:id="1251306895">
      <w:bodyDiv w:val="1"/>
      <w:marLeft w:val="0"/>
      <w:marRight w:val="0"/>
      <w:marTop w:val="0"/>
      <w:marBottom w:val="0"/>
      <w:divBdr>
        <w:top w:val="none" w:sz="0" w:space="0" w:color="auto"/>
        <w:left w:val="none" w:sz="0" w:space="0" w:color="auto"/>
        <w:bottom w:val="none" w:sz="0" w:space="0" w:color="auto"/>
        <w:right w:val="none" w:sz="0" w:space="0" w:color="auto"/>
      </w:divBdr>
    </w:div>
    <w:div w:id="1256985406">
      <w:bodyDiv w:val="1"/>
      <w:marLeft w:val="0"/>
      <w:marRight w:val="0"/>
      <w:marTop w:val="0"/>
      <w:marBottom w:val="0"/>
      <w:divBdr>
        <w:top w:val="none" w:sz="0" w:space="0" w:color="auto"/>
        <w:left w:val="none" w:sz="0" w:space="0" w:color="auto"/>
        <w:bottom w:val="none" w:sz="0" w:space="0" w:color="auto"/>
        <w:right w:val="none" w:sz="0" w:space="0" w:color="auto"/>
      </w:divBdr>
    </w:div>
    <w:div w:id="1475873017">
      <w:bodyDiv w:val="1"/>
      <w:marLeft w:val="0"/>
      <w:marRight w:val="0"/>
      <w:marTop w:val="0"/>
      <w:marBottom w:val="0"/>
      <w:divBdr>
        <w:top w:val="none" w:sz="0" w:space="0" w:color="auto"/>
        <w:left w:val="none" w:sz="0" w:space="0" w:color="auto"/>
        <w:bottom w:val="none" w:sz="0" w:space="0" w:color="auto"/>
        <w:right w:val="none" w:sz="0" w:space="0" w:color="auto"/>
      </w:divBdr>
    </w:div>
    <w:div w:id="1540123720">
      <w:bodyDiv w:val="1"/>
      <w:marLeft w:val="0"/>
      <w:marRight w:val="0"/>
      <w:marTop w:val="0"/>
      <w:marBottom w:val="0"/>
      <w:divBdr>
        <w:top w:val="none" w:sz="0" w:space="0" w:color="auto"/>
        <w:left w:val="none" w:sz="0" w:space="0" w:color="auto"/>
        <w:bottom w:val="none" w:sz="0" w:space="0" w:color="auto"/>
        <w:right w:val="none" w:sz="0" w:space="0" w:color="auto"/>
      </w:divBdr>
    </w:div>
    <w:div w:id="1695643633">
      <w:bodyDiv w:val="1"/>
      <w:marLeft w:val="0"/>
      <w:marRight w:val="0"/>
      <w:marTop w:val="0"/>
      <w:marBottom w:val="0"/>
      <w:divBdr>
        <w:top w:val="none" w:sz="0" w:space="0" w:color="auto"/>
        <w:left w:val="none" w:sz="0" w:space="0" w:color="auto"/>
        <w:bottom w:val="none" w:sz="0" w:space="0" w:color="auto"/>
        <w:right w:val="none" w:sz="0" w:space="0" w:color="auto"/>
      </w:divBdr>
    </w:div>
    <w:div w:id="1762067938">
      <w:bodyDiv w:val="1"/>
      <w:marLeft w:val="0"/>
      <w:marRight w:val="0"/>
      <w:marTop w:val="0"/>
      <w:marBottom w:val="0"/>
      <w:divBdr>
        <w:top w:val="none" w:sz="0" w:space="0" w:color="auto"/>
        <w:left w:val="none" w:sz="0" w:space="0" w:color="auto"/>
        <w:bottom w:val="none" w:sz="0" w:space="0" w:color="auto"/>
        <w:right w:val="none" w:sz="0" w:space="0" w:color="auto"/>
      </w:divBdr>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canjuba@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canjuba.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go.jus.br/index.php/requerimento-certidao-positiva-negativa"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D8DBA-7C71-4010-ABB9-93F0977D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21372</Words>
  <Characters>115410</Characters>
  <Application>Microsoft Office Word</Application>
  <DocSecurity>0</DocSecurity>
  <Lines>961</Lines>
  <Paragraphs>273</Paragraphs>
  <ScaleCrop>false</ScaleCrop>
  <HeadingPairs>
    <vt:vector size="2" baseType="variant">
      <vt:variant>
        <vt:lpstr>Título</vt:lpstr>
      </vt:variant>
      <vt:variant>
        <vt:i4>1</vt:i4>
      </vt:variant>
    </vt:vector>
  </HeadingPairs>
  <TitlesOfParts>
    <vt:vector size="1" baseType="lpstr">
      <vt:lpstr/>
    </vt:vector>
  </TitlesOfParts>
  <Company>CONTABILIDADE</Company>
  <LinksUpToDate>false</LinksUpToDate>
  <CharactersWithSpaces>136509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GALDINO</dc:creator>
  <cp:lastModifiedBy>Jack Licit</cp:lastModifiedBy>
  <cp:revision>6</cp:revision>
  <cp:lastPrinted>2018-11-14T15:45:00Z</cp:lastPrinted>
  <dcterms:created xsi:type="dcterms:W3CDTF">2018-11-13T15:45:00Z</dcterms:created>
  <dcterms:modified xsi:type="dcterms:W3CDTF">2018-11-14T15:45:00Z</dcterms:modified>
</cp:coreProperties>
</file>