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E1BEC4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0B10B8">
                              <w:rPr>
                                <w:sz w:val="24"/>
                                <w:szCs w:val="24"/>
                              </w:rPr>
                              <w:t>80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E1BEC4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0B10B8">
                        <w:rPr>
                          <w:sz w:val="24"/>
                          <w:szCs w:val="24"/>
                        </w:rPr>
                        <w:t>80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6DED98EE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0B10B8">
              <w:rPr>
                <w:rFonts w:ascii="Arial" w:eastAsia="Times New Roman" w:hAnsi="Arial" w:cs="Arial"/>
              </w:rPr>
              <w:t>4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FF5027">
              <w:rPr>
                <w:rFonts w:ascii="Arial" w:eastAsia="Times New Roman" w:hAnsi="Arial" w:cs="Arial"/>
              </w:rPr>
              <w:t>90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B10B8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18C4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582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021A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2025-10-10T13:22:00Z</dcterms:created>
  <dcterms:modified xsi:type="dcterms:W3CDTF">2025-10-17T17:29:00Z</dcterms:modified>
</cp:coreProperties>
</file>