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B84848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D475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C63551">
                              <w:rPr>
                                <w:sz w:val="24"/>
                                <w:szCs w:val="24"/>
                              </w:rPr>
                              <w:t>4037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B84848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D475F">
                        <w:rPr>
                          <w:sz w:val="24"/>
                          <w:szCs w:val="24"/>
                        </w:rPr>
                        <w:t>6</w:t>
                      </w:r>
                      <w:r w:rsidR="00C63551">
                        <w:rPr>
                          <w:sz w:val="24"/>
                          <w:szCs w:val="24"/>
                        </w:rPr>
                        <w:t>4037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5"/>
        <w:gridCol w:w="1188"/>
        <w:gridCol w:w="835"/>
        <w:gridCol w:w="4832"/>
        <w:gridCol w:w="1221"/>
        <w:gridCol w:w="1402"/>
      </w:tblGrid>
      <w:tr w:rsidR="00911AD8" w:rsidRPr="00F0771B" w14:paraId="0AF2A0B9" w14:textId="77777777" w:rsidTr="00C63551">
        <w:tc>
          <w:tcPr>
            <w:tcW w:w="795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188" w:type="dxa"/>
          </w:tcPr>
          <w:p w14:paraId="663F2CAE" w14:textId="2584D3EF" w:rsidR="00911AD8" w:rsidRPr="00CB5CBE" w:rsidRDefault="00060BF9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QNT</w:t>
            </w:r>
          </w:p>
        </w:tc>
        <w:tc>
          <w:tcPr>
            <w:tcW w:w="835" w:type="dxa"/>
          </w:tcPr>
          <w:p w14:paraId="20A1F843" w14:textId="6D6A1AA8" w:rsidR="00911AD8" w:rsidRPr="00CB5CBE" w:rsidRDefault="00060BF9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UNID</w:t>
            </w:r>
          </w:p>
        </w:tc>
        <w:tc>
          <w:tcPr>
            <w:tcW w:w="48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02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60BF9" w:rsidRPr="00F0771B" w14:paraId="7DB4B440" w14:textId="77777777" w:rsidTr="00C63551">
        <w:tc>
          <w:tcPr>
            <w:tcW w:w="795" w:type="dxa"/>
          </w:tcPr>
          <w:p w14:paraId="190C8C29" w14:textId="5F7804C1" w:rsidR="00060BF9" w:rsidRPr="00CB5CBE" w:rsidRDefault="00060BF9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188" w:type="dxa"/>
          </w:tcPr>
          <w:p w14:paraId="1169C828" w14:textId="7E25738B" w:rsidR="00060BF9" w:rsidRPr="00CB5CBE" w:rsidRDefault="00C63551" w:rsidP="00C6355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835" w:type="dxa"/>
          </w:tcPr>
          <w:p w14:paraId="2230500B" w14:textId="0D75F015" w:rsidR="00060BF9" w:rsidRPr="00CB5CBE" w:rsidRDefault="00C63551" w:rsidP="00C6355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327B819A" w14:textId="1517CC83" w:rsidR="00060BF9" w:rsidRPr="00C63551" w:rsidRDefault="00C63551" w:rsidP="00060BF9">
            <w:pPr>
              <w:pStyle w:val="Rodap"/>
              <w:rPr>
                <w:rFonts w:ascii="Arial" w:hAnsi="Arial" w:cs="Arial"/>
                <w:sz w:val="20"/>
                <w:szCs w:val="20"/>
              </w:rPr>
            </w:pPr>
            <w:r w:rsidRPr="00C63551">
              <w:rPr>
                <w:rFonts w:ascii="Arial" w:hAnsi="Arial" w:cs="Arial"/>
                <w:sz w:val="20"/>
                <w:szCs w:val="20"/>
              </w:rPr>
              <w:t>CÂMERAS MIRRORLESS PROFISSIONAIS 2 UNIDADESCONFIGURAÇÃO 1 – SENSOR APS-C, 4K A 120FPS, 10-BIT, S-CINETONE/S-LOG3, EYE AF, TELA ARTICULADA COM LENTES 18-135MM F/3.5-5.6 OSS (COM BATERIA EXTRA) CONFIGURAÇÃO 2 – SENSOR FULL-FRAME, 24,5 MP, 4K 60FPS, IBIS, AF HÍBRIDO, TELA ARTICULADA COM LENTES 24-70MM F/4 S (COM BATERIA EXTRA).</w:t>
            </w:r>
          </w:p>
        </w:tc>
        <w:tc>
          <w:tcPr>
            <w:tcW w:w="1221" w:type="dxa"/>
          </w:tcPr>
          <w:p w14:paraId="4727AEFC" w14:textId="797FD9F5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5870E2AC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60BF9" w:rsidRPr="00F0771B" w14:paraId="61AD97EC" w14:textId="77777777" w:rsidTr="00C63551">
        <w:tc>
          <w:tcPr>
            <w:tcW w:w="795" w:type="dxa"/>
          </w:tcPr>
          <w:p w14:paraId="4025671E" w14:textId="05D7990F" w:rsidR="00060BF9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188" w:type="dxa"/>
          </w:tcPr>
          <w:p w14:paraId="75F1B68C" w14:textId="778BD28D" w:rsidR="00060BF9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835" w:type="dxa"/>
          </w:tcPr>
          <w:p w14:paraId="54F51218" w14:textId="7D3A11E8" w:rsidR="00060BF9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58C3F8A9" w14:textId="1EB65F5D" w:rsidR="00060BF9" w:rsidRPr="00C63551" w:rsidRDefault="00C63551" w:rsidP="00060BF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63551">
              <w:rPr>
                <w:rFonts w:ascii="Arial" w:eastAsia="Arial" w:hAnsi="Arial" w:cs="Arial"/>
                <w:sz w:val="20"/>
                <w:szCs w:val="20"/>
              </w:rPr>
              <w:t>CÂMERA DE AÇÃOCÂMERA COMPACTA PARA AMBIENTES EXTERNOS E DINÂMICOS, GRAVA EM 5.3K A 60FPS, ESTABILIZAÇÃO HYPERSMOOTH 5.0, RESISTENTE À ÁGUA ATÉ 10 METROS, COM TELA FRONTAL E TRASEIRA.</w:t>
            </w:r>
          </w:p>
        </w:tc>
        <w:tc>
          <w:tcPr>
            <w:tcW w:w="1221" w:type="dxa"/>
          </w:tcPr>
          <w:p w14:paraId="71275258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0C8EE9D7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60BF9" w:rsidRPr="00F0771B" w14:paraId="482B3DE2" w14:textId="77777777" w:rsidTr="00C63551">
        <w:tc>
          <w:tcPr>
            <w:tcW w:w="795" w:type="dxa"/>
          </w:tcPr>
          <w:p w14:paraId="2E598FC0" w14:textId="136FA21F" w:rsidR="00060BF9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188" w:type="dxa"/>
          </w:tcPr>
          <w:p w14:paraId="3CEC834E" w14:textId="4AB9D7AC" w:rsidR="00060BF9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835" w:type="dxa"/>
          </w:tcPr>
          <w:p w14:paraId="587616E9" w14:textId="1FC5F00B" w:rsidR="00060BF9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4559BEBD" w14:textId="149586F8" w:rsidR="00060BF9" w:rsidRPr="00C63551" w:rsidRDefault="00C63551" w:rsidP="00060BF9">
            <w:pPr>
              <w:tabs>
                <w:tab w:val="left" w:pos="2115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63551">
              <w:rPr>
                <w:rFonts w:ascii="Arial" w:hAnsi="Arial" w:cs="Arial"/>
                <w:color w:val="000000"/>
                <w:sz w:val="20"/>
                <w:szCs w:val="20"/>
              </w:rPr>
              <w:t>CARTÕES DE MEMÓRIACARTÃO SDXC UHS-II V90 128GBCARTÃO MICROSD UHS-I V30 128GB.</w:t>
            </w:r>
          </w:p>
        </w:tc>
        <w:tc>
          <w:tcPr>
            <w:tcW w:w="1221" w:type="dxa"/>
          </w:tcPr>
          <w:p w14:paraId="1EF72730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0AA71DB4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60BF9" w:rsidRPr="00F0771B" w14:paraId="5D3A78A6" w14:textId="77777777" w:rsidTr="00C63551">
        <w:tc>
          <w:tcPr>
            <w:tcW w:w="795" w:type="dxa"/>
          </w:tcPr>
          <w:p w14:paraId="11AD016A" w14:textId="70B8C83D" w:rsidR="00060BF9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188" w:type="dxa"/>
          </w:tcPr>
          <w:p w14:paraId="351BE918" w14:textId="7FC4EB72" w:rsidR="00060BF9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835" w:type="dxa"/>
          </w:tcPr>
          <w:p w14:paraId="0ACA104B" w14:textId="0796AB7E" w:rsidR="00060BF9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04DFC72B" w14:textId="529F598D" w:rsidR="00060BF9" w:rsidRPr="00C63551" w:rsidRDefault="00C63551" w:rsidP="00060BF9">
            <w:pPr>
              <w:tabs>
                <w:tab w:val="left" w:pos="2115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63551">
              <w:rPr>
                <w:rFonts w:ascii="Arial" w:hAnsi="Arial" w:cs="Arial"/>
                <w:color w:val="000000"/>
                <w:sz w:val="20"/>
                <w:szCs w:val="20"/>
              </w:rPr>
              <w:t>ACESSÓRIOS PARA DJI AIR 3• BATERIAS EXTRAS DJI AIR 3 (ORIGINAIS, 2 UNIDADES</w:t>
            </w:r>
            <w:proofErr w:type="gramStart"/>
            <w:r w:rsidRPr="00C63551">
              <w:rPr>
                <w:rFonts w:ascii="Arial" w:hAnsi="Arial" w:cs="Arial"/>
                <w:color w:val="000000"/>
                <w:sz w:val="20"/>
                <w:szCs w:val="20"/>
              </w:rPr>
              <w:t>).•</w:t>
            </w:r>
            <w:proofErr w:type="gramEnd"/>
            <w:r w:rsidRPr="00C63551">
              <w:rPr>
                <w:rFonts w:ascii="Arial" w:hAnsi="Arial" w:cs="Arial"/>
                <w:color w:val="000000"/>
                <w:sz w:val="20"/>
                <w:szCs w:val="20"/>
              </w:rPr>
              <w:t xml:space="preserve"> CARREGADOR RÁPIDO DJI AIR 3 (ORIGINAL</w:t>
            </w:r>
            <w:proofErr w:type="gramStart"/>
            <w:r w:rsidRPr="00C63551">
              <w:rPr>
                <w:rFonts w:ascii="Arial" w:hAnsi="Arial" w:cs="Arial"/>
                <w:color w:val="000000"/>
                <w:sz w:val="20"/>
                <w:szCs w:val="20"/>
              </w:rPr>
              <w:t>).•</w:t>
            </w:r>
            <w:proofErr w:type="gramEnd"/>
            <w:r w:rsidRPr="00C63551">
              <w:rPr>
                <w:rFonts w:ascii="Arial" w:hAnsi="Arial" w:cs="Arial"/>
                <w:color w:val="000000"/>
                <w:sz w:val="20"/>
                <w:szCs w:val="20"/>
              </w:rPr>
              <w:t xml:space="preserve"> HÉLICES DJI AIR 3 (ORIGINAIS, 5 PARES).</w:t>
            </w:r>
          </w:p>
        </w:tc>
        <w:tc>
          <w:tcPr>
            <w:tcW w:w="1221" w:type="dxa"/>
          </w:tcPr>
          <w:p w14:paraId="17E87FC2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4D7A05B9" w14:textId="77777777" w:rsidR="00060BF9" w:rsidRPr="00CB5CBE" w:rsidRDefault="00060BF9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3551" w:rsidRPr="00F0771B" w14:paraId="0DAA1BF7" w14:textId="77777777" w:rsidTr="00C63551">
        <w:tc>
          <w:tcPr>
            <w:tcW w:w="795" w:type="dxa"/>
          </w:tcPr>
          <w:p w14:paraId="3EC3144D" w14:textId="1CFD1C8B" w:rsidR="00C63551" w:rsidRDefault="00C63551" w:rsidP="00C6355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188" w:type="dxa"/>
          </w:tcPr>
          <w:p w14:paraId="5CEEAEB4" w14:textId="73F846F8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835" w:type="dxa"/>
          </w:tcPr>
          <w:p w14:paraId="4BB11C56" w14:textId="3A3DBDEA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6498ED20" w14:textId="07E72AA5" w:rsidR="00C63551" w:rsidRPr="00C63551" w:rsidRDefault="00C63551" w:rsidP="00060BF9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63551">
              <w:rPr>
                <w:rFonts w:ascii="Arial" w:hAnsi="Arial" w:cs="Arial"/>
                <w:sz w:val="20"/>
                <w:szCs w:val="20"/>
              </w:rPr>
              <w:t>MOCHILA DE TRANSPORTE PROFISSIONALMOCHILA COM COMPARTIMENTOS ACOLCHOADOS, MODULARES E AJUSTÁVEIS PARA TRANSPORTE SEGURO DE CÂMERAS MIRRORLESS, LENTES, DRONE, BATERIAS, CARTÕES DE MEMÓRIA E ACESSÓRIOS DIVERSOS.FABRICADA COM MATERIAL RESISTENTE À ÁGUA, PROTEÇÃO CONTRA IMPACTOS E COM DESIGN ERGONÔMICO PARA CONFORTO NO TRANSPORTE.</w:t>
            </w:r>
          </w:p>
        </w:tc>
        <w:tc>
          <w:tcPr>
            <w:tcW w:w="1221" w:type="dxa"/>
          </w:tcPr>
          <w:p w14:paraId="59CDD551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487D6575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3551" w:rsidRPr="00F0771B" w14:paraId="57C7C6CA" w14:textId="77777777" w:rsidTr="00C63551">
        <w:tc>
          <w:tcPr>
            <w:tcW w:w="795" w:type="dxa"/>
          </w:tcPr>
          <w:p w14:paraId="70E699C7" w14:textId="77636B83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06</w:t>
            </w:r>
          </w:p>
        </w:tc>
        <w:tc>
          <w:tcPr>
            <w:tcW w:w="1188" w:type="dxa"/>
          </w:tcPr>
          <w:p w14:paraId="59A66984" w14:textId="7F19B0BC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835" w:type="dxa"/>
          </w:tcPr>
          <w:p w14:paraId="602AE177" w14:textId="6DAB9C3D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68187D60" w14:textId="11F2236A" w:rsidR="00C63551" w:rsidRPr="00C63551" w:rsidRDefault="00C63551" w:rsidP="00060BF9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63551">
              <w:rPr>
                <w:rFonts w:ascii="Arial" w:hAnsi="Arial" w:cs="Arial"/>
                <w:sz w:val="20"/>
                <w:szCs w:val="20"/>
              </w:rPr>
              <w:t>ESTABILIZADORES (GIMBALS)• GIMBAL QUE ATENDA CÂMERAS MIRRORLESS/DSLR LEVES E CELULARES DE ALTO DESEMPENHO, COM ACESSÓRIOS INTERCAMBIÁVEIS E RÁPIDA ADAPTAÇÃO.</w:t>
            </w:r>
          </w:p>
        </w:tc>
        <w:tc>
          <w:tcPr>
            <w:tcW w:w="1221" w:type="dxa"/>
          </w:tcPr>
          <w:p w14:paraId="0E8EC257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15C23DC1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3551" w:rsidRPr="00F0771B" w14:paraId="233EBBC7" w14:textId="77777777" w:rsidTr="00C63551">
        <w:tc>
          <w:tcPr>
            <w:tcW w:w="795" w:type="dxa"/>
          </w:tcPr>
          <w:p w14:paraId="46AFCD24" w14:textId="4276060C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188" w:type="dxa"/>
          </w:tcPr>
          <w:p w14:paraId="615DC15B" w14:textId="25DDE1AA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835" w:type="dxa"/>
          </w:tcPr>
          <w:p w14:paraId="64CFB3BF" w14:textId="6B95AF04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0F2F919D" w14:textId="52BDBB4B" w:rsidR="00C63551" w:rsidRPr="00C63551" w:rsidRDefault="00C63551" w:rsidP="00060BF9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63551">
              <w:rPr>
                <w:rFonts w:ascii="Arial" w:hAnsi="Arial" w:cs="Arial"/>
                <w:sz w:val="20"/>
                <w:szCs w:val="20"/>
              </w:rPr>
              <w:t>MICROFONE SEM FIO LAVALIER (LAPELA) PARA CÂMERA E CELULAR• MICROFONE SEM FIO: SISTEMA COMPACTO E PROFISSIONAL COM TRANSMISSOR E RECEPTOR INTEGRADOS, ALCANCE DE ATÉ 100 METROS, ÁUDIO DE ALTA QUALIDADE, BATERIA COM DURAÇÃO DE ATÉ 8 HORAS, RECARREGÁVEL VIA USB-C, COMPATÍVEL COM CÂMERAS, SMARTPHONES E COMPUTADORES.• INCLUI ADAPTADORES PARA CONEXÃO EM CÂMERAS DSLR/MIRRORLESS (ENTRADA 3.5MM/TRS) E CELULARES (ENTRADA TRRS OU VIA ADAPTADOR LIGHTNING/USB-C).• IDEAL PARA ENTREVISTAS, VLOGS, GRAVAÇÕES EXTERNAS E PRODUÇÕES AUDIOVISUAIS QUE REQUEREM MOBILIDADE E ÁUDIO CRISTALINO.</w:t>
            </w:r>
          </w:p>
        </w:tc>
        <w:tc>
          <w:tcPr>
            <w:tcW w:w="1221" w:type="dxa"/>
          </w:tcPr>
          <w:p w14:paraId="2EF1E4BD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10E1030D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3551" w:rsidRPr="00F0771B" w14:paraId="1848E358" w14:textId="77777777" w:rsidTr="00C63551">
        <w:tc>
          <w:tcPr>
            <w:tcW w:w="795" w:type="dxa"/>
          </w:tcPr>
          <w:p w14:paraId="4CCE9A0D" w14:textId="66FE1BE1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188" w:type="dxa"/>
          </w:tcPr>
          <w:p w14:paraId="2CF8BB57" w14:textId="0C64EC6E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835" w:type="dxa"/>
          </w:tcPr>
          <w:p w14:paraId="5D37D18B" w14:textId="68682B28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416EB2A3" w14:textId="067B5794" w:rsidR="00C63551" w:rsidRPr="00C63551" w:rsidRDefault="00C63551" w:rsidP="00060BF9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63551">
              <w:rPr>
                <w:rFonts w:ascii="Arial" w:hAnsi="Arial" w:cs="Arial"/>
                <w:sz w:val="20"/>
                <w:szCs w:val="20"/>
              </w:rPr>
              <w:t xml:space="preserve">ILUMINADOR LED BASTÃO PARA FOTOGRAFIA E VÍDEO• ILUMINADOR LED BASTÃO PORTÁTIL, COM TEMPERATURA DE COR AJUSTÁVEL (3200K–5600K) E INTENSIDADE REGULÁVEL, EQUIPADO COM BATERIA RECARREGÁVEL INTEGRADA PARA MOBILIDADE E USO EM ESTÚDIO OU </w:t>
            </w:r>
            <w:proofErr w:type="gramStart"/>
            <w:r w:rsidRPr="00C63551">
              <w:rPr>
                <w:rFonts w:ascii="Arial" w:hAnsi="Arial" w:cs="Arial"/>
                <w:sz w:val="20"/>
                <w:szCs w:val="20"/>
              </w:rPr>
              <w:t>CAMPO.•</w:t>
            </w:r>
            <w:proofErr w:type="gramEnd"/>
            <w:r w:rsidRPr="00C63551">
              <w:rPr>
                <w:rFonts w:ascii="Arial" w:hAnsi="Arial" w:cs="Arial"/>
                <w:sz w:val="20"/>
                <w:szCs w:val="20"/>
              </w:rPr>
              <w:t xml:space="preserve"> IDEAL PARA ILUMINAÇÃO DE CONTORNO, PREENCHIMENTO, EFEITOS ESPECIAIS E ILUMINAÇÃO DE FUNDO, COM DESIGN COMPACTO, VERSÁTIL E FÁCIL DE MANUSEAR.</w:t>
            </w:r>
          </w:p>
        </w:tc>
        <w:tc>
          <w:tcPr>
            <w:tcW w:w="1221" w:type="dxa"/>
          </w:tcPr>
          <w:p w14:paraId="4EC7FBB1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690FA564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3551" w:rsidRPr="00F0771B" w14:paraId="56568DB3" w14:textId="77777777" w:rsidTr="00C63551">
        <w:tc>
          <w:tcPr>
            <w:tcW w:w="795" w:type="dxa"/>
          </w:tcPr>
          <w:p w14:paraId="04EA83D7" w14:textId="033C25F7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188" w:type="dxa"/>
          </w:tcPr>
          <w:p w14:paraId="33D0861B" w14:textId="1A02E6AF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835" w:type="dxa"/>
          </w:tcPr>
          <w:p w14:paraId="61B579B8" w14:textId="7F4C7D5C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0A0B85BA" w14:textId="1909ABD9" w:rsidR="00C63551" w:rsidRPr="00C63551" w:rsidRDefault="00C63551" w:rsidP="00060BF9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63551">
              <w:rPr>
                <w:rFonts w:ascii="Arial" w:hAnsi="Arial" w:cs="Arial"/>
                <w:sz w:val="20"/>
                <w:szCs w:val="20"/>
              </w:rPr>
              <w:t>CARREGADORES E ARMAZENAMENTO• POWER BANK USB-C PARA CARREGAMENTO EM CAMPO. EXEMPLOS RECOMENDADOS:20000MAH (ALTA CAPACIDADE, SAÍDA USB-C E USB-A, COMPACTA E CONFIÁVEL</w:t>
            </w:r>
            <w:proofErr w:type="gramStart"/>
            <w:r w:rsidRPr="00C63551">
              <w:rPr>
                <w:rFonts w:ascii="Arial" w:hAnsi="Arial" w:cs="Arial"/>
                <w:sz w:val="20"/>
                <w:szCs w:val="20"/>
              </w:rPr>
              <w:t>).•</w:t>
            </w:r>
            <w:proofErr w:type="gramEnd"/>
            <w:r w:rsidRPr="00C63551">
              <w:rPr>
                <w:rFonts w:ascii="Arial" w:hAnsi="Arial" w:cs="Arial"/>
                <w:sz w:val="20"/>
                <w:szCs w:val="20"/>
              </w:rPr>
              <w:t xml:space="preserve"> HD EXTERNO PORTÁTIL PARA ARMAZENAMENTO. EXEMPLOS RECOMENDADOS: SSD 1TB (SSD RÁPIDO, PORTÁTIL E RESISTENTE). 2TB (HDD PORTÁTIL, CONFIÁVEL E DE ALTA CAPACIDADE).</w:t>
            </w:r>
          </w:p>
        </w:tc>
        <w:tc>
          <w:tcPr>
            <w:tcW w:w="1221" w:type="dxa"/>
          </w:tcPr>
          <w:p w14:paraId="7715EA0A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1EC067B0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3551" w:rsidRPr="00F0771B" w14:paraId="0C854788" w14:textId="77777777" w:rsidTr="00C63551">
        <w:tc>
          <w:tcPr>
            <w:tcW w:w="795" w:type="dxa"/>
          </w:tcPr>
          <w:p w14:paraId="1F890E6B" w14:textId="68D87670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88" w:type="dxa"/>
          </w:tcPr>
          <w:p w14:paraId="67FAD3D8" w14:textId="69C30FE7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835" w:type="dxa"/>
          </w:tcPr>
          <w:p w14:paraId="1C9DEF6B" w14:textId="34723ED7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4832" w:type="dxa"/>
          </w:tcPr>
          <w:p w14:paraId="71F6AF90" w14:textId="7876EC9F" w:rsidR="00C63551" w:rsidRPr="00C63551" w:rsidRDefault="00C63551" w:rsidP="00060BF9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63551">
              <w:rPr>
                <w:rFonts w:ascii="Arial" w:hAnsi="Arial" w:cs="Arial"/>
                <w:sz w:val="20"/>
                <w:szCs w:val="20"/>
              </w:rPr>
              <w:t xml:space="preserve">NOTEBOOK • CPU: AMD RYZEN 9 7940HS • RAM: 16 GB OU 32 GB DDR5 • GPU: NVIDIA GEFORCE RTX 4060 • TELA: 14” QHD+ (2560X1600), PAINEL IPS, 100% SRGB • ARMAZENAMENTO: SSD NVME DE 1TB12. CELULAR : ESPECIFICAÇÕES PRINCIPAIS DO APARELHO: • PROCESSADOR PREMIUM (EQUIVALENTE A SNAPDRAGON 8 GEN 2 OU SUPERIOR), IDEAL PARA EDIÇÃO DE FOTOS E VÍDEOS, JOGOS E APPS PESADOS • 8 A 12 GB DE RAM LPDDR5, GARANTINDO FLUIDEZ EM MÚLTIPLAS TAREFAS • ARMAZENAMENTO INTERNO DE 256 GB A 512 GB UFS 4.0, RÁPIDO E SEGURO • TELA AMOLED OU OLED DE 6.5” A 6.8”, COM RESOLUÇÃO FULL HD+ OU QHD+, TAXA DE ATUALIZAÇÃO DE 120HZ OU MAIS E BRILHO ELEVADO PARA AMBIENTES EXTERNOS • BATERIA ACIMA DE </w:t>
            </w:r>
            <w:r w:rsidRPr="00C63551">
              <w:rPr>
                <w:rFonts w:ascii="Arial" w:hAnsi="Arial" w:cs="Arial"/>
                <w:sz w:val="20"/>
                <w:szCs w:val="20"/>
              </w:rPr>
              <w:lastRenderedPageBreak/>
              <w:t>4.500 MAH COM CARREGAMENTO ULTRARRÁPIDO (= 65W) E CARREGAMENTO SEM FIO • ÁUDIO ESTÉREO E SUPORTE PARA MICROFONE EXTERNO (VIA ADAPTADOR USB-C) CÂMERA DE ALTÍSSIMA QUALIDADE PARA FOTO E VÍDEO: • SENSOR PRINCIPAL DE 50 MP, ABERTURA F/1.6 OU INFERIOR PARA EXCELENTE DESEMPENHO EM BAIXA LUZ • ESTABILIZAÇÃO ÓPTICA (OIS) E ELETRÔNICA (EIS) PARA VÍDEOS SUAVES MESMO EM MOVIMENTO • CÂMERA ULTRAWIDE DE 12 MP COM ÂNGULO AMPLO PARA PAISAGENS E EVENTOS • CÂMERA TELEOBJETIVA COM ZOOM ÓPTICO REAL DE 3X A 5X, MANTENDO NITIDEZ MESMO À DISTÂNCIA • GRAVAÇÃO DE VÍDEO EM 4K A 60FPS OU 8K A 30FPS, COM RECURSOS COMO HDR ATIVO, FOCO AUTOMÁTICO POR DETECÇÃO DE OLHOS (EYE AF), MODO RETRATO COM PROFUNDIDADE REAL E GRAVAÇÃO EM RAW • CÂMERA FRONTAL DE 32 MP COM FOCO AUTOMÁTICO E GRAVAÇÃO EM 4K, IDEAL PARA VÍDEOS, LIVES E CHAMADAS PROFISSIONAIS.</w:t>
            </w:r>
          </w:p>
        </w:tc>
        <w:tc>
          <w:tcPr>
            <w:tcW w:w="1221" w:type="dxa"/>
          </w:tcPr>
          <w:p w14:paraId="1FBA2365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42ECABBD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63551" w:rsidRPr="00F0771B" w14:paraId="5D76281C" w14:textId="77777777" w:rsidTr="00C63551">
        <w:tc>
          <w:tcPr>
            <w:tcW w:w="795" w:type="dxa"/>
          </w:tcPr>
          <w:p w14:paraId="38ED11FB" w14:textId="77777777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79D7ACB6" w14:textId="77777777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5" w:type="dxa"/>
          </w:tcPr>
          <w:p w14:paraId="6209BCD9" w14:textId="77777777" w:rsidR="00C63551" w:rsidRDefault="00C63551" w:rsidP="00060BF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32" w:type="dxa"/>
          </w:tcPr>
          <w:p w14:paraId="2A9EBF0E" w14:textId="77777777" w:rsidR="00C63551" w:rsidRPr="002C456E" w:rsidRDefault="00C63551" w:rsidP="00060BF9">
            <w:pPr>
              <w:tabs>
                <w:tab w:val="left" w:pos="21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71436FB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2" w:type="dxa"/>
          </w:tcPr>
          <w:p w14:paraId="4D8E0C2E" w14:textId="77777777" w:rsidR="00C63551" w:rsidRPr="00CB5CBE" w:rsidRDefault="00C63551" w:rsidP="00060BF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60BF9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D5112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66ACC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5D475F"/>
    <w:rsid w:val="00603DB9"/>
    <w:rsid w:val="00660F10"/>
    <w:rsid w:val="006E426E"/>
    <w:rsid w:val="006F5A8B"/>
    <w:rsid w:val="007231B2"/>
    <w:rsid w:val="0075781A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0088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54C57"/>
    <w:rsid w:val="00BF7C54"/>
    <w:rsid w:val="00C05FF4"/>
    <w:rsid w:val="00C20DEB"/>
    <w:rsid w:val="00C33F5A"/>
    <w:rsid w:val="00C63551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54C8C"/>
    <w:rsid w:val="00E6011D"/>
    <w:rsid w:val="00E60C0B"/>
    <w:rsid w:val="00EA6DC1"/>
    <w:rsid w:val="00EF3A40"/>
    <w:rsid w:val="00F0771B"/>
    <w:rsid w:val="00F24E81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odap">
    <w:name w:val="footer"/>
    <w:basedOn w:val="Normal"/>
    <w:link w:val="RodapChar"/>
    <w:uiPriority w:val="99"/>
    <w:unhideWhenUsed/>
    <w:rsid w:val="00B54C57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Calibri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B54C57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671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2025-09-04T16:21:00Z</dcterms:created>
  <dcterms:modified xsi:type="dcterms:W3CDTF">2025-09-04T16:21:00Z</dcterms:modified>
</cp:coreProperties>
</file>