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B5DAE9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DC2AE1">
                              <w:t>2</w:t>
                            </w:r>
                            <w:r w:rsidR="00C92AD9">
                              <w:t>767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B5DAE9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DC2AE1">
                        <w:t>2</w:t>
                      </w:r>
                      <w:r w:rsidR="00C92AD9">
                        <w:t>767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C92AD9" w:rsidRPr="002236E2" w14:paraId="7DB4B440" w14:textId="77777777" w:rsidTr="00971B40">
        <w:tc>
          <w:tcPr>
            <w:tcW w:w="562" w:type="dxa"/>
          </w:tcPr>
          <w:p w14:paraId="190C8C29" w14:textId="5F7804C1" w:rsidR="00C92AD9" w:rsidRPr="002236E2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1986A93" w:rsidR="00C92AD9" w:rsidRPr="002236E2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2230500B" w14:textId="59A52E83" w:rsidR="00C92AD9" w:rsidRPr="002236E2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4558" w:type="dxa"/>
          </w:tcPr>
          <w:p w14:paraId="327B819A" w14:textId="0A7DF65C" w:rsidR="00C92AD9" w:rsidRPr="002236E2" w:rsidRDefault="00C92AD9" w:rsidP="00C92AD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5326C">
              <w:rPr>
                <w:rFonts w:ascii="Arial" w:hAnsi="Arial" w:cs="Arial"/>
                <w:color w:val="000000"/>
              </w:rPr>
              <w:t>SSD SATA III 480GB, 2.5’’, LEITURA 545MBs E GRAVAÇÃO 430MBs.</w:t>
            </w:r>
          </w:p>
        </w:tc>
        <w:tc>
          <w:tcPr>
            <w:tcW w:w="992" w:type="dxa"/>
          </w:tcPr>
          <w:p w14:paraId="38D971E8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2AD9" w:rsidRPr="002236E2" w14:paraId="2E839BAA" w14:textId="77777777" w:rsidTr="000560BD">
        <w:tc>
          <w:tcPr>
            <w:tcW w:w="562" w:type="dxa"/>
          </w:tcPr>
          <w:p w14:paraId="42510691" w14:textId="1941BD9F" w:rsidR="00C92AD9" w:rsidRPr="002236E2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975C49D" w14:textId="53B5B4CE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6049000" w14:textId="6F51C073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558" w:type="dxa"/>
            <w:vAlign w:val="center"/>
          </w:tcPr>
          <w:p w14:paraId="28154F74" w14:textId="1D60F0DB" w:rsidR="00C92AD9" w:rsidRPr="002236E2" w:rsidRDefault="00C92AD9" w:rsidP="00C92AD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5326C">
              <w:rPr>
                <w:rFonts w:ascii="Arial" w:hAnsi="Arial" w:cs="Arial"/>
                <w:color w:val="000000"/>
              </w:rPr>
              <w:t>MOUSE USB COM DISGN AMBIDESTRO, RASTREAMENTO ÓPTICO DE 1000DPI, CONTENDO TRÊS BOTÕES CLIQUES SUAVES, COR PRETO, PLUG AND PLAY.</w:t>
            </w:r>
          </w:p>
        </w:tc>
        <w:tc>
          <w:tcPr>
            <w:tcW w:w="992" w:type="dxa"/>
          </w:tcPr>
          <w:p w14:paraId="5495EDEE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2AD9" w:rsidRPr="002236E2" w14:paraId="5F1730BA" w14:textId="77777777" w:rsidTr="000560BD">
        <w:tc>
          <w:tcPr>
            <w:tcW w:w="562" w:type="dxa"/>
          </w:tcPr>
          <w:p w14:paraId="104EE82D" w14:textId="45FE09A4" w:rsidR="00C92AD9" w:rsidRPr="002236E2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E2DAEA9" w14:textId="636EE1AB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9925897" w14:textId="72DA099F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558" w:type="dxa"/>
            <w:vAlign w:val="center"/>
          </w:tcPr>
          <w:p w14:paraId="7E5D98D4" w14:textId="2B04B556" w:rsidR="00C92AD9" w:rsidRPr="002236E2" w:rsidRDefault="00C92AD9" w:rsidP="00C92AD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5326C">
              <w:rPr>
                <w:rFonts w:ascii="Arial" w:hAnsi="Arial" w:cs="Arial"/>
                <w:color w:val="000000"/>
              </w:rPr>
              <w:t>TECLADO USB COM TECLAS DE PERFIL PLANO E SILENCIOSAS, TECLADO NUMÉRICO, PADRÃO ABNT2 VERSÃO PORTUGUÊS, DESIGN RESISTENTE A RESPINGOS E DERRAMAMENTOS, SUPORTES INCLINAVEIS PARA AJUSTE FORTES E DURÁVEIS.</w:t>
            </w:r>
          </w:p>
        </w:tc>
        <w:tc>
          <w:tcPr>
            <w:tcW w:w="992" w:type="dxa"/>
          </w:tcPr>
          <w:p w14:paraId="67BD0682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AF8F0E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F0FE028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2AD9" w:rsidRPr="002236E2" w14:paraId="3C01CBAD" w14:textId="77777777" w:rsidTr="000560BD">
        <w:tc>
          <w:tcPr>
            <w:tcW w:w="562" w:type="dxa"/>
          </w:tcPr>
          <w:p w14:paraId="25BB112F" w14:textId="59264D3E" w:rsidR="00C92AD9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48F0421" w14:textId="3216E61C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4D9E277A" w14:textId="4A5EBD33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4558" w:type="dxa"/>
            <w:vAlign w:val="center"/>
          </w:tcPr>
          <w:p w14:paraId="475D43B8" w14:textId="2BEF91C0" w:rsidR="00C92AD9" w:rsidRPr="0005326C" w:rsidRDefault="00C92AD9" w:rsidP="00C92AD9">
            <w:pPr>
              <w:jc w:val="both"/>
              <w:rPr>
                <w:rFonts w:ascii="Arial" w:hAnsi="Arial" w:cs="Arial"/>
                <w:color w:val="000000"/>
              </w:rPr>
            </w:pPr>
            <w:r w:rsidRPr="0005326C">
              <w:rPr>
                <w:rFonts w:ascii="Arial" w:hAnsi="Arial" w:cs="Arial"/>
                <w:color w:val="000000"/>
              </w:rPr>
              <w:t xml:space="preserve">ROTEADOR 4 ANTENAS DE 5DBI, WIFI 6, BANDA DUPLA DE 2.4 GHZ A 300 MBP/S X 5GHZ A 1200MBP/S, CONTENDO 1 PORTA WAN GIGABIT 10/100/1000 MBPS E 3 PORTAS LAN GIGABIT LAN 10/100/1000 MBPS, PADRÃO 802.11AX, ÁREA DE COBERTURA DE ATÉ 140M², COM MODE DE OPERAÇÃO ROTEADOR, REPETIDOR, PONTO DE ACESSO. ITEM INSPIRADO NO MODELO INTELBRAS W6-1500. </w:t>
            </w:r>
          </w:p>
        </w:tc>
        <w:tc>
          <w:tcPr>
            <w:tcW w:w="992" w:type="dxa"/>
          </w:tcPr>
          <w:p w14:paraId="5FFBBFDC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7FC48D7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4834BDB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2AD9" w:rsidRPr="002236E2" w14:paraId="17C794E1" w14:textId="77777777" w:rsidTr="000560BD">
        <w:tc>
          <w:tcPr>
            <w:tcW w:w="562" w:type="dxa"/>
          </w:tcPr>
          <w:p w14:paraId="4516DD90" w14:textId="769F90FA" w:rsidR="00C92AD9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93EB428" w14:textId="4C77305D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735" w:type="dxa"/>
          </w:tcPr>
          <w:p w14:paraId="15922A04" w14:textId="08A0535B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558" w:type="dxa"/>
            <w:vAlign w:val="center"/>
          </w:tcPr>
          <w:p w14:paraId="236299DF" w14:textId="5EA737AE" w:rsidR="00C92AD9" w:rsidRPr="0005326C" w:rsidRDefault="00C92AD9" w:rsidP="00C92AD9">
            <w:pPr>
              <w:jc w:val="both"/>
              <w:rPr>
                <w:rFonts w:ascii="Arial" w:hAnsi="Arial" w:cs="Arial"/>
                <w:color w:val="000000"/>
              </w:rPr>
            </w:pPr>
            <w:r w:rsidRPr="0005326C">
              <w:rPr>
                <w:rFonts w:ascii="Arial" w:hAnsi="Arial" w:cs="Arial"/>
                <w:color w:val="000000"/>
              </w:rPr>
              <w:t xml:space="preserve">ADAPTADOR WIRELESS USB NANO, COM ANTENA INTERNA TIPO OMNI DIRECIONAL, COM FREQUENCIA DE 2.4 GH/Z E 5 GH/Z, POTENCIA DE TRANSMINÇÃO DE &lt;20dBm (EIRP), </w:t>
            </w:r>
            <w:r w:rsidRPr="0005326C">
              <w:rPr>
                <w:rFonts w:ascii="Arial" w:hAnsi="Arial" w:cs="Arial"/>
                <w:color w:val="000000"/>
              </w:rPr>
              <w:lastRenderedPageBreak/>
              <w:t>Suporte WEP 64/128 bits, WPA-PSK / WPA2-PSK, 802.1x, CONECTOR USB DOURADO. DESCIÇÃO DO ITEM BASEADO NO MODELO TP-LINK AC600 ARCHER T2U NANO DUAL BAND.</w:t>
            </w:r>
          </w:p>
        </w:tc>
        <w:tc>
          <w:tcPr>
            <w:tcW w:w="992" w:type="dxa"/>
          </w:tcPr>
          <w:p w14:paraId="18B5BF41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F76DFC8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E73B3DA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E6B4EE1" w14:textId="77777777" w:rsidR="00203A17" w:rsidRDefault="00203A17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141CC2D6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25D8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591"/>
    <w:rsid w:val="00161846"/>
    <w:rsid w:val="001837A8"/>
    <w:rsid w:val="00193ED3"/>
    <w:rsid w:val="001B56E4"/>
    <w:rsid w:val="001E37F2"/>
    <w:rsid w:val="001F4415"/>
    <w:rsid w:val="001F5D42"/>
    <w:rsid w:val="00203A17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4F2998"/>
    <w:rsid w:val="00512A4D"/>
    <w:rsid w:val="005271AE"/>
    <w:rsid w:val="0056770A"/>
    <w:rsid w:val="0058650F"/>
    <w:rsid w:val="00596936"/>
    <w:rsid w:val="005B44BB"/>
    <w:rsid w:val="005E7DA5"/>
    <w:rsid w:val="00603DB9"/>
    <w:rsid w:val="00660F10"/>
    <w:rsid w:val="00672B2E"/>
    <w:rsid w:val="006D2329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C1134"/>
    <w:rsid w:val="009F3780"/>
    <w:rsid w:val="009F4F47"/>
    <w:rsid w:val="00A02572"/>
    <w:rsid w:val="00A60249"/>
    <w:rsid w:val="00AA153F"/>
    <w:rsid w:val="00AD45A4"/>
    <w:rsid w:val="00AE5C8F"/>
    <w:rsid w:val="00AE624C"/>
    <w:rsid w:val="00B2691E"/>
    <w:rsid w:val="00B54337"/>
    <w:rsid w:val="00BE46B8"/>
    <w:rsid w:val="00BF243D"/>
    <w:rsid w:val="00BF5FF1"/>
    <w:rsid w:val="00BF7C54"/>
    <w:rsid w:val="00C33F5A"/>
    <w:rsid w:val="00C732D0"/>
    <w:rsid w:val="00C92AD9"/>
    <w:rsid w:val="00CA54B9"/>
    <w:rsid w:val="00CC0D86"/>
    <w:rsid w:val="00CD364B"/>
    <w:rsid w:val="00CD5A88"/>
    <w:rsid w:val="00CE4E3B"/>
    <w:rsid w:val="00CE5633"/>
    <w:rsid w:val="00D03CD4"/>
    <w:rsid w:val="00D24896"/>
    <w:rsid w:val="00D30F15"/>
    <w:rsid w:val="00D36F5E"/>
    <w:rsid w:val="00D42C45"/>
    <w:rsid w:val="00D472A4"/>
    <w:rsid w:val="00D65FA7"/>
    <w:rsid w:val="00D92CAE"/>
    <w:rsid w:val="00DB43E6"/>
    <w:rsid w:val="00DC2AE1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122EE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2D69D5C6-E30A-4C95-9161-EE2240E5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 II</dc:creator>
  <cp:keywords/>
  <dc:description/>
  <cp:lastModifiedBy>COMPRAS PJBA II</cp:lastModifiedBy>
  <cp:revision>2</cp:revision>
  <dcterms:created xsi:type="dcterms:W3CDTF">2025-07-14T19:11:00Z</dcterms:created>
  <dcterms:modified xsi:type="dcterms:W3CDTF">2025-07-14T19:11:00Z</dcterms:modified>
</cp:coreProperties>
</file>