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CD37B0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B82637">
                              <w:t>9</w:t>
                            </w:r>
                            <w:r w:rsidR="0029063A">
                              <w:t>3</w:t>
                            </w:r>
                            <w:r w:rsidR="003D7EC1">
                              <w:t>6</w:t>
                            </w:r>
                            <w:r w:rsidR="0029063A">
                              <w:t>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CD37B0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B82637">
                        <w:t>9</w:t>
                      </w:r>
                      <w:r w:rsidR="0029063A">
                        <w:t>3</w:t>
                      </w:r>
                      <w:r w:rsidR="003D7EC1">
                        <w:t>6</w:t>
                      </w:r>
                      <w:r w:rsidR="0029063A">
                        <w:t>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6506D26" w:rsidR="002236E2" w:rsidRPr="002236E2" w:rsidRDefault="003D7EC1" w:rsidP="003D7EC1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312B7F8F" w:rsidR="0029063A" w:rsidRPr="002236E2" w:rsidRDefault="003D7EC1" w:rsidP="0029063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327B819A" w14:textId="6CC9549B" w:rsidR="002236E2" w:rsidRPr="002236E2" w:rsidRDefault="003D7EC1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D7EC1">
              <w:rPr>
                <w:rFonts w:ascii="Calibri" w:hAnsi="Calibri" w:cs="Calibri"/>
                <w:sz w:val="24"/>
                <w:szCs w:val="24"/>
              </w:rPr>
              <w:t>CATETER INTRAVENOSO PERIFÉRICO 24GX50MM, COM DISPOSITIVO DE PROTEÇÃO COMPOSTO DE CÂNULA EM VIALON - RADIOPACO E TRANSPARENTE, AGULHA ELETRIPOLIDA COM PONTA EM "V" E DISEL TRI FACETADO, SISTEMA DE SEGURANÇA, ERGONÔMICO, ALERTA INDICADORA DA POSIÇÃO DO BISEL E CÂMARA DE REFLUXO TRANSPARENTE COM FILTRO POROSO. CAIXA COM  100 UNIDADES.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2BF08347" w:rsidR="008F6AC1" w:rsidRPr="002236E2" w:rsidRDefault="008F6AC1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04C06296" w:rsidR="008F6AC1" w:rsidRDefault="003D7EC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68AB7ABD" w:rsidR="003D7EC1" w:rsidRDefault="003D7EC1" w:rsidP="003D7EC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</w:t>
            </w:r>
          </w:p>
        </w:tc>
        <w:tc>
          <w:tcPr>
            <w:tcW w:w="4881" w:type="dxa"/>
          </w:tcPr>
          <w:p w14:paraId="53ED633A" w14:textId="3A2A8DA3" w:rsidR="008F6AC1" w:rsidRPr="006A41C6" w:rsidRDefault="003D7EC1" w:rsidP="00F32C19">
            <w:pPr>
              <w:jc w:val="both"/>
              <w:rPr>
                <w:rFonts w:cstheme="minorHAnsi"/>
              </w:rPr>
            </w:pPr>
            <w:r w:rsidRPr="003D7EC1">
              <w:rPr>
                <w:rFonts w:cstheme="minorHAnsi"/>
              </w:rPr>
              <w:t>SACARATO DE HIDROXIDO FERRICO INJ. COM 5ML; AMPOLAS EV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63A" w:rsidRPr="002236E2" w14:paraId="3B302D4A" w14:textId="77777777" w:rsidTr="00F32C19">
        <w:tc>
          <w:tcPr>
            <w:tcW w:w="726" w:type="dxa"/>
          </w:tcPr>
          <w:p w14:paraId="271A37E1" w14:textId="77777777" w:rsidR="0029063A" w:rsidRDefault="0029063A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3DE7A4C" w14:textId="77777777" w:rsidR="0029063A" w:rsidRDefault="0029063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9067AFD" w14:textId="77777777" w:rsidR="0029063A" w:rsidRDefault="0029063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A943C2" w14:textId="77777777" w:rsidR="0029063A" w:rsidRPr="006A41C6" w:rsidRDefault="0029063A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60992917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ECA395C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076EBD" w14:textId="77777777" w:rsidR="0029063A" w:rsidRPr="002236E2" w:rsidRDefault="0029063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2545F"/>
    <w:rsid w:val="0025252B"/>
    <w:rsid w:val="0029063A"/>
    <w:rsid w:val="00291FB2"/>
    <w:rsid w:val="00304A64"/>
    <w:rsid w:val="00316A0C"/>
    <w:rsid w:val="00335839"/>
    <w:rsid w:val="00337F27"/>
    <w:rsid w:val="00386D43"/>
    <w:rsid w:val="003963FF"/>
    <w:rsid w:val="003B51BA"/>
    <w:rsid w:val="003B6022"/>
    <w:rsid w:val="003D7EC1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90C03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50761"/>
    <w:rsid w:val="00B82637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2025-03-26T19:26:00Z</dcterms:created>
  <dcterms:modified xsi:type="dcterms:W3CDTF">2025-03-26T19:26:00Z</dcterms:modified>
</cp:coreProperties>
</file>