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64E7EF8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B772C5">
                              <w:rPr>
                                <w:sz w:val="24"/>
                                <w:szCs w:val="24"/>
                              </w:rPr>
                              <w:t>59991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64E7EF8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B772C5">
                        <w:rPr>
                          <w:sz w:val="24"/>
                          <w:szCs w:val="24"/>
                        </w:rPr>
                        <w:t>59991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5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448"/>
        <w:gridCol w:w="1394"/>
        <w:gridCol w:w="1356"/>
      </w:tblGrid>
      <w:tr w:rsidR="00911AD8" w:rsidRPr="00F0771B" w14:paraId="0AF2A0B9" w14:textId="77777777" w:rsidTr="008D3BBC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94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8D3BBC">
        <w:tc>
          <w:tcPr>
            <w:tcW w:w="726" w:type="dxa"/>
          </w:tcPr>
          <w:p w14:paraId="190C8C29" w14:textId="5F7804C1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6B0E330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54C46527" w:rsidR="000F7201" w:rsidRPr="00CB5CBE" w:rsidRDefault="00B772C5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5448" w:type="dxa"/>
            <w:vAlign w:val="center"/>
          </w:tcPr>
          <w:p w14:paraId="3B13DBBB" w14:textId="77777777" w:rsidR="00B772C5" w:rsidRPr="00B772C5" w:rsidRDefault="00B772C5" w:rsidP="00B772C5">
            <w:pPr>
              <w:rPr>
                <w:rFonts w:ascii="Arial" w:hAnsi="Arial" w:cs="Arial"/>
                <w:color w:val="000000"/>
              </w:rPr>
            </w:pPr>
            <w:r w:rsidRPr="00B772C5">
              <w:rPr>
                <w:rFonts w:ascii="Arial" w:hAnsi="Arial" w:cs="Arial"/>
                <w:color w:val="000000"/>
              </w:rPr>
              <w:t>AERADOR CHAFARIZ AQUAMIX 1.5 CV 220/440 BI</w:t>
            </w:r>
          </w:p>
          <w:p w14:paraId="03E16230" w14:textId="77777777" w:rsidR="00B772C5" w:rsidRPr="00B772C5" w:rsidRDefault="00B772C5" w:rsidP="00B772C5">
            <w:pPr>
              <w:rPr>
                <w:rFonts w:ascii="Arial" w:hAnsi="Arial" w:cs="Arial"/>
                <w:color w:val="000000"/>
              </w:rPr>
            </w:pPr>
            <w:r w:rsidRPr="00B772C5">
              <w:rPr>
                <w:rFonts w:ascii="Arial" w:hAnsi="Arial" w:cs="Arial"/>
                <w:color w:val="000000"/>
              </w:rPr>
              <w:t>ESPECIFICAÇÕES TÉCNICAS:</w:t>
            </w:r>
          </w:p>
          <w:p w14:paraId="78808953" w14:textId="77777777" w:rsidR="00B772C5" w:rsidRPr="00B772C5" w:rsidRDefault="00B772C5" w:rsidP="00B772C5">
            <w:pPr>
              <w:rPr>
                <w:rFonts w:ascii="Arial" w:hAnsi="Arial" w:cs="Arial"/>
                <w:color w:val="000000"/>
              </w:rPr>
            </w:pPr>
            <w:r w:rsidRPr="00B772C5">
              <w:rPr>
                <w:rFonts w:ascii="Arial" w:hAnsi="Arial" w:cs="Arial"/>
                <w:color w:val="000000"/>
              </w:rPr>
              <w:t>MODELO</w:t>
            </w:r>
            <w:r w:rsidRPr="00B772C5">
              <w:rPr>
                <w:rFonts w:ascii="Arial" w:hAnsi="Arial" w:cs="Arial"/>
                <w:color w:val="000000"/>
              </w:rPr>
              <w:tab/>
              <w:t>B-301</w:t>
            </w:r>
            <w:r w:rsidRPr="00B772C5">
              <w:rPr>
                <w:rFonts w:ascii="Arial" w:hAnsi="Arial" w:cs="Arial"/>
                <w:color w:val="000000"/>
              </w:rPr>
              <w:tab/>
              <w:t>B-401</w:t>
            </w:r>
            <w:r w:rsidRPr="00B772C5">
              <w:rPr>
                <w:rFonts w:ascii="Arial" w:hAnsi="Arial" w:cs="Arial"/>
                <w:color w:val="000000"/>
              </w:rPr>
              <w:tab/>
              <w:t>B-403</w:t>
            </w:r>
            <w:r w:rsidRPr="00B772C5">
              <w:rPr>
                <w:rFonts w:ascii="Arial" w:hAnsi="Arial" w:cs="Arial"/>
                <w:color w:val="000000"/>
              </w:rPr>
              <w:tab/>
              <w:t>B-501</w:t>
            </w:r>
            <w:r w:rsidRPr="00B772C5">
              <w:rPr>
                <w:rFonts w:ascii="Arial" w:hAnsi="Arial" w:cs="Arial"/>
                <w:color w:val="000000"/>
              </w:rPr>
              <w:tab/>
              <w:t>B-503</w:t>
            </w:r>
            <w:r w:rsidRPr="00B772C5">
              <w:rPr>
                <w:rFonts w:ascii="Arial" w:hAnsi="Arial" w:cs="Arial"/>
                <w:color w:val="000000"/>
              </w:rPr>
              <w:tab/>
              <w:t>B-601</w:t>
            </w:r>
            <w:r w:rsidRPr="00B772C5">
              <w:rPr>
                <w:rFonts w:ascii="Arial" w:hAnsi="Arial" w:cs="Arial"/>
                <w:color w:val="000000"/>
              </w:rPr>
              <w:tab/>
              <w:t>B-603</w:t>
            </w:r>
          </w:p>
          <w:p w14:paraId="762136B3" w14:textId="77777777" w:rsidR="00B772C5" w:rsidRPr="00B772C5" w:rsidRDefault="00B772C5" w:rsidP="00B772C5">
            <w:pPr>
              <w:rPr>
                <w:rFonts w:ascii="Arial" w:hAnsi="Arial" w:cs="Arial"/>
                <w:color w:val="000000"/>
              </w:rPr>
            </w:pPr>
            <w:r w:rsidRPr="00B772C5">
              <w:rPr>
                <w:rFonts w:ascii="Arial" w:hAnsi="Arial" w:cs="Arial"/>
                <w:color w:val="000000"/>
              </w:rPr>
              <w:t>SAE (KG O²/KWH)</w:t>
            </w:r>
            <w:r w:rsidRPr="00B772C5">
              <w:rPr>
                <w:rFonts w:ascii="Arial" w:hAnsi="Arial" w:cs="Arial"/>
                <w:color w:val="000000"/>
              </w:rPr>
              <w:tab/>
              <w:t>1,80</w:t>
            </w:r>
            <w:r w:rsidRPr="00B772C5">
              <w:rPr>
                <w:rFonts w:ascii="Arial" w:hAnsi="Arial" w:cs="Arial"/>
                <w:color w:val="000000"/>
              </w:rPr>
              <w:tab/>
              <w:t>2,02</w:t>
            </w:r>
            <w:r w:rsidRPr="00B772C5">
              <w:rPr>
                <w:rFonts w:ascii="Arial" w:hAnsi="Arial" w:cs="Arial"/>
                <w:color w:val="000000"/>
              </w:rPr>
              <w:tab/>
              <w:t>2,54</w:t>
            </w:r>
            <w:r w:rsidRPr="00B772C5">
              <w:rPr>
                <w:rFonts w:ascii="Arial" w:hAnsi="Arial" w:cs="Arial"/>
                <w:color w:val="000000"/>
              </w:rPr>
              <w:tab/>
              <w:t>2,81</w:t>
            </w:r>
          </w:p>
          <w:p w14:paraId="733C737A" w14:textId="77777777" w:rsidR="00B772C5" w:rsidRPr="00B772C5" w:rsidRDefault="00B772C5" w:rsidP="00B772C5">
            <w:pPr>
              <w:rPr>
                <w:rFonts w:ascii="Arial" w:hAnsi="Arial" w:cs="Arial"/>
                <w:color w:val="000000"/>
              </w:rPr>
            </w:pPr>
            <w:r w:rsidRPr="00B772C5">
              <w:rPr>
                <w:rFonts w:ascii="Arial" w:hAnsi="Arial" w:cs="Arial"/>
                <w:color w:val="000000"/>
              </w:rPr>
              <w:t>POTÊNCIA (HP / KW)</w:t>
            </w:r>
            <w:r w:rsidRPr="00B772C5">
              <w:rPr>
                <w:rFonts w:ascii="Arial" w:hAnsi="Arial" w:cs="Arial"/>
                <w:color w:val="000000"/>
              </w:rPr>
              <w:tab/>
              <w:t>1/3 / 0,25</w:t>
            </w:r>
            <w:r w:rsidRPr="00B772C5">
              <w:rPr>
                <w:rFonts w:ascii="Arial" w:hAnsi="Arial" w:cs="Arial"/>
                <w:color w:val="000000"/>
              </w:rPr>
              <w:tab/>
              <w:t>3/4 / 0,56</w:t>
            </w:r>
            <w:r w:rsidRPr="00B772C5">
              <w:rPr>
                <w:rFonts w:ascii="Arial" w:hAnsi="Arial" w:cs="Arial"/>
                <w:color w:val="000000"/>
              </w:rPr>
              <w:tab/>
              <w:t>1 / 0,75</w:t>
            </w:r>
            <w:r w:rsidRPr="00B772C5">
              <w:rPr>
                <w:rFonts w:ascii="Arial" w:hAnsi="Arial" w:cs="Arial"/>
                <w:color w:val="000000"/>
              </w:rPr>
              <w:tab/>
              <w:t>1,5 / 1,12</w:t>
            </w:r>
          </w:p>
          <w:p w14:paraId="7126F24C" w14:textId="77777777" w:rsidR="00B772C5" w:rsidRPr="00B772C5" w:rsidRDefault="00B772C5" w:rsidP="00B772C5">
            <w:pPr>
              <w:rPr>
                <w:rFonts w:ascii="Arial" w:hAnsi="Arial" w:cs="Arial"/>
                <w:color w:val="000000"/>
              </w:rPr>
            </w:pPr>
            <w:r w:rsidRPr="00B772C5">
              <w:rPr>
                <w:rFonts w:ascii="Arial" w:hAnsi="Arial" w:cs="Arial"/>
                <w:color w:val="000000"/>
              </w:rPr>
              <w:t>FASES</w:t>
            </w:r>
            <w:r w:rsidRPr="00B772C5">
              <w:rPr>
                <w:rFonts w:ascii="Arial" w:hAnsi="Arial" w:cs="Arial"/>
                <w:color w:val="000000"/>
              </w:rPr>
              <w:tab/>
              <w:t>1Ø</w:t>
            </w:r>
            <w:r w:rsidRPr="00B772C5">
              <w:rPr>
                <w:rFonts w:ascii="Arial" w:hAnsi="Arial" w:cs="Arial"/>
                <w:color w:val="000000"/>
              </w:rPr>
              <w:tab/>
            </w:r>
            <w:proofErr w:type="spellStart"/>
            <w:r w:rsidRPr="00B772C5">
              <w:rPr>
                <w:rFonts w:ascii="Arial" w:hAnsi="Arial" w:cs="Arial"/>
                <w:color w:val="000000"/>
              </w:rPr>
              <w:t>1Ø</w:t>
            </w:r>
            <w:proofErr w:type="spellEnd"/>
            <w:r w:rsidRPr="00B772C5">
              <w:rPr>
                <w:rFonts w:ascii="Arial" w:hAnsi="Arial" w:cs="Arial"/>
                <w:color w:val="000000"/>
              </w:rPr>
              <w:tab/>
              <w:t>3Ø</w:t>
            </w:r>
            <w:r w:rsidRPr="00B772C5">
              <w:rPr>
                <w:rFonts w:ascii="Arial" w:hAnsi="Arial" w:cs="Arial"/>
                <w:color w:val="000000"/>
              </w:rPr>
              <w:tab/>
              <w:t>1Ø</w:t>
            </w:r>
            <w:r w:rsidRPr="00B772C5">
              <w:rPr>
                <w:rFonts w:ascii="Arial" w:hAnsi="Arial" w:cs="Arial"/>
                <w:color w:val="000000"/>
              </w:rPr>
              <w:tab/>
              <w:t>3Ø</w:t>
            </w:r>
            <w:r w:rsidRPr="00B772C5">
              <w:rPr>
                <w:rFonts w:ascii="Arial" w:hAnsi="Arial" w:cs="Arial"/>
                <w:color w:val="000000"/>
              </w:rPr>
              <w:tab/>
              <w:t>1Ø</w:t>
            </w:r>
            <w:r w:rsidRPr="00B772C5">
              <w:rPr>
                <w:rFonts w:ascii="Arial" w:hAnsi="Arial" w:cs="Arial"/>
                <w:color w:val="000000"/>
              </w:rPr>
              <w:tab/>
              <w:t>3Ø</w:t>
            </w:r>
          </w:p>
          <w:p w14:paraId="7E2A4BDC" w14:textId="77777777" w:rsidR="00B772C5" w:rsidRPr="00B772C5" w:rsidRDefault="00B772C5" w:rsidP="00B772C5">
            <w:pPr>
              <w:rPr>
                <w:rFonts w:ascii="Arial" w:hAnsi="Arial" w:cs="Arial"/>
                <w:color w:val="000000"/>
              </w:rPr>
            </w:pPr>
            <w:r w:rsidRPr="00B772C5">
              <w:rPr>
                <w:rFonts w:ascii="Arial" w:hAnsi="Arial" w:cs="Arial"/>
                <w:color w:val="000000"/>
              </w:rPr>
              <w:t>TENSÃO (VOLTS)</w:t>
            </w:r>
            <w:r w:rsidRPr="00B772C5">
              <w:rPr>
                <w:rFonts w:ascii="Arial" w:hAnsi="Arial" w:cs="Arial"/>
                <w:color w:val="000000"/>
              </w:rPr>
              <w:tab/>
              <w:t>220/254/440</w:t>
            </w:r>
            <w:r w:rsidRPr="00B772C5">
              <w:rPr>
                <w:rFonts w:ascii="Arial" w:hAnsi="Arial" w:cs="Arial"/>
                <w:color w:val="000000"/>
              </w:rPr>
              <w:tab/>
              <w:t>220/254/440</w:t>
            </w:r>
            <w:r w:rsidRPr="00B772C5">
              <w:rPr>
                <w:rFonts w:ascii="Arial" w:hAnsi="Arial" w:cs="Arial"/>
                <w:color w:val="000000"/>
              </w:rPr>
              <w:tab/>
              <w:t>220/380</w:t>
            </w:r>
            <w:r w:rsidRPr="00B772C5">
              <w:rPr>
                <w:rFonts w:ascii="Arial" w:hAnsi="Arial" w:cs="Arial"/>
                <w:color w:val="000000"/>
              </w:rPr>
              <w:tab/>
              <w:t>220/254/440</w:t>
            </w:r>
            <w:r w:rsidRPr="00B772C5">
              <w:rPr>
                <w:rFonts w:ascii="Arial" w:hAnsi="Arial" w:cs="Arial"/>
                <w:color w:val="000000"/>
              </w:rPr>
              <w:tab/>
              <w:t>220/380</w:t>
            </w:r>
            <w:r w:rsidRPr="00B772C5">
              <w:rPr>
                <w:rFonts w:ascii="Arial" w:hAnsi="Arial" w:cs="Arial"/>
                <w:color w:val="000000"/>
              </w:rPr>
              <w:tab/>
              <w:t>220/254/440</w:t>
            </w:r>
            <w:r w:rsidRPr="00B772C5">
              <w:rPr>
                <w:rFonts w:ascii="Arial" w:hAnsi="Arial" w:cs="Arial"/>
                <w:color w:val="000000"/>
              </w:rPr>
              <w:tab/>
              <w:t>220/380</w:t>
            </w:r>
          </w:p>
          <w:p w14:paraId="327B819A" w14:textId="37AD39AC" w:rsidR="000F7201" w:rsidRPr="004E3F87" w:rsidRDefault="00B772C5" w:rsidP="00B772C5">
            <w:pPr>
              <w:rPr>
                <w:rFonts w:ascii="Arial" w:hAnsi="Arial" w:cs="Arial"/>
                <w:color w:val="000000"/>
              </w:rPr>
            </w:pPr>
            <w:r w:rsidRPr="00B772C5">
              <w:rPr>
                <w:rFonts w:ascii="Arial" w:hAnsi="Arial" w:cs="Arial"/>
                <w:color w:val="000000"/>
              </w:rPr>
              <w:t>FREQUÊNCIA (HZ)</w:t>
            </w:r>
            <w:r w:rsidRPr="00B772C5">
              <w:rPr>
                <w:rFonts w:ascii="Arial" w:hAnsi="Arial" w:cs="Arial"/>
                <w:color w:val="000000"/>
              </w:rPr>
              <w:tab/>
              <w:t>60HZ E 50HZ (SOB ENCOMENDA)</w:t>
            </w:r>
          </w:p>
        </w:tc>
        <w:tc>
          <w:tcPr>
            <w:tcW w:w="1394" w:type="dxa"/>
          </w:tcPr>
          <w:p w14:paraId="4727AEFC" w14:textId="797FD9F5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37480BDC" w14:textId="77777777" w:rsidTr="008D3BBC">
        <w:tc>
          <w:tcPr>
            <w:tcW w:w="726" w:type="dxa"/>
          </w:tcPr>
          <w:p w14:paraId="2A5B249D" w14:textId="08883B1E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0F8BFD7C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475D8262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3CC8C116" w14:textId="4C69BD32" w:rsidR="000F7201" w:rsidRPr="004E3F87" w:rsidRDefault="000F7201" w:rsidP="000640EB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7CA43E42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0711" w:rsidRPr="00F0771B" w14:paraId="43C15C37" w14:textId="77777777" w:rsidTr="008D3BBC">
        <w:tc>
          <w:tcPr>
            <w:tcW w:w="726" w:type="dxa"/>
          </w:tcPr>
          <w:p w14:paraId="4BA69A9D" w14:textId="77777777" w:rsidR="00290711" w:rsidRDefault="0029071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290711" w:rsidRDefault="0029071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290711" w:rsidRDefault="0029071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735D5029" w14:textId="77777777" w:rsidR="00290711" w:rsidRPr="00290711" w:rsidRDefault="00290711" w:rsidP="000F7201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5DD91C72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728B0"/>
    <w:rsid w:val="00596936"/>
    <w:rsid w:val="005B44BB"/>
    <w:rsid w:val="00603DB9"/>
    <w:rsid w:val="00660F10"/>
    <w:rsid w:val="006D42DB"/>
    <w:rsid w:val="006E3A4E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772C5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2025-04-02T16:48:00Z</dcterms:created>
  <dcterms:modified xsi:type="dcterms:W3CDTF">2025-04-02T16:48:00Z</dcterms:modified>
</cp:coreProperties>
</file>