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B53205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D475F">
                              <w:rPr>
                                <w:sz w:val="24"/>
                                <w:szCs w:val="24"/>
                              </w:rPr>
                              <w:t>60</w:t>
                            </w:r>
                            <w:r w:rsidR="001D5112">
                              <w:rPr>
                                <w:sz w:val="24"/>
                                <w:szCs w:val="24"/>
                              </w:rPr>
                              <w:t>173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B53205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D475F">
                        <w:rPr>
                          <w:sz w:val="24"/>
                          <w:szCs w:val="24"/>
                        </w:rPr>
                        <w:t>60</w:t>
                      </w:r>
                      <w:r w:rsidR="001D5112">
                        <w:rPr>
                          <w:sz w:val="24"/>
                          <w:szCs w:val="24"/>
                        </w:rPr>
                        <w:t>173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50FB" w:rsidRPr="00F0771B" w14:paraId="7DB4B440" w14:textId="77777777" w:rsidTr="00911AD8">
        <w:tc>
          <w:tcPr>
            <w:tcW w:w="798" w:type="dxa"/>
          </w:tcPr>
          <w:p w14:paraId="190C8C29" w14:textId="5F7804C1" w:rsidR="002250FB" w:rsidRPr="00CB5CBE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23849A5D" w:rsidR="002250FB" w:rsidRPr="00CB5CBE" w:rsidRDefault="001D5112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838" w:type="dxa"/>
          </w:tcPr>
          <w:p w14:paraId="39B5BCC5" w14:textId="7030A6A7" w:rsidR="002250FB" w:rsidRDefault="001D5112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  <w:p w14:paraId="2230500B" w14:textId="01A070B8" w:rsidR="005D475F" w:rsidRPr="00CB5CBE" w:rsidRDefault="005D475F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27B819A" w14:textId="513D13BE" w:rsidR="002250FB" w:rsidRPr="00CB5CBE" w:rsidRDefault="001D5112" w:rsidP="00B54C57">
            <w:pPr>
              <w:pStyle w:val="Rodap"/>
              <w:jc w:val="center"/>
              <w:rPr>
                <w:sz w:val="24"/>
                <w:szCs w:val="24"/>
              </w:rPr>
            </w:pPr>
            <w:r w:rsidRPr="001D5112">
              <w:rPr>
                <w:sz w:val="24"/>
                <w:szCs w:val="24"/>
              </w:rPr>
              <w:t>PUBLICAÇÃO EM JORNAL IMPRESSO CONTENDO AS SEGUINTES ESPECIFICAÇÕES MÍNIMAS: 01 (UMA) PÁGINA COLORIDA, TAMANHO MÍNIMO TABLOIDE GERMÂNICO 42X29 CM, CIRCULAÇÃO MENSAL, COM PUBLICAÇÃO DE MATÉRIAS DO MUNICÍPIO DE PIRACANJUBA EM NO MÍNIMO 50% DE CADA EDIÇÃO DO JORNAL, TIRAGEM MÍNIMA E DISTRIBUIÇÃO GRATUITA DE 1.500 (UM MIL E QUINHENTOS) EXEMPLARES POR CADA EDIÇÃO. A PÁGINA DEVE SER EXCLUSIVA PARA A DIVULGAÇÃO DOS ATOS DO PODER EXECUTIVO MUNICIPAL, NÃO SENDO PERMITIDO NA MESMA PÁGINA NENHUM OUTRO ANÚNCIO PUBLICITÁRIO</w:t>
            </w:r>
          </w:p>
        </w:tc>
        <w:tc>
          <w:tcPr>
            <w:tcW w:w="1417" w:type="dxa"/>
          </w:tcPr>
          <w:p w14:paraId="4727AEFC" w14:textId="797FD9F5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50FB" w:rsidRPr="00F0771B" w14:paraId="61AD97EC" w14:textId="77777777" w:rsidTr="00911AD8">
        <w:tc>
          <w:tcPr>
            <w:tcW w:w="798" w:type="dxa"/>
          </w:tcPr>
          <w:p w14:paraId="4025671E" w14:textId="5E0E8B5F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75F1B68C" w14:textId="753DC72A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54F51218" w14:textId="0524F0FD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58C3F8A9" w14:textId="7402F047" w:rsidR="002250FB" w:rsidRDefault="002250FB" w:rsidP="002250FB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1275258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EE9D7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D5112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5D475F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0088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54C57"/>
    <w:rsid w:val="00BF7C54"/>
    <w:rsid w:val="00C05FF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54C8C"/>
    <w:rsid w:val="00E6011D"/>
    <w:rsid w:val="00E60C0B"/>
    <w:rsid w:val="00EA6DC1"/>
    <w:rsid w:val="00EF3A40"/>
    <w:rsid w:val="00F0771B"/>
    <w:rsid w:val="00F24E81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odap">
    <w:name w:val="footer"/>
    <w:basedOn w:val="Normal"/>
    <w:link w:val="RodapChar"/>
    <w:uiPriority w:val="99"/>
    <w:unhideWhenUsed/>
    <w:rsid w:val="00B54C57"/>
    <w:pPr>
      <w:tabs>
        <w:tab w:val="center" w:pos="4252"/>
        <w:tab w:val="right" w:pos="8504"/>
      </w:tabs>
      <w:spacing w:after="0" w:line="240" w:lineRule="auto"/>
      <w:jc w:val="both"/>
    </w:pPr>
    <w:rPr>
      <w:rFonts w:ascii="Calibri" w:eastAsia="Calibri" w:hAnsi="Calibri" w:cs="Calibri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B54C57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2025-04-14T19:08:00Z</dcterms:created>
  <dcterms:modified xsi:type="dcterms:W3CDTF">2025-04-14T19:08:00Z</dcterms:modified>
</cp:coreProperties>
</file>