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54CAD8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091BA9">
                              <w:t>6052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54CAD8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091BA9">
                        <w:t>6052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91BA9" w:rsidRPr="002236E2" w14:paraId="7DB4B440" w14:textId="77777777" w:rsidTr="00091BA9">
        <w:tc>
          <w:tcPr>
            <w:tcW w:w="844" w:type="dxa"/>
          </w:tcPr>
          <w:p w14:paraId="190C8C29" w14:textId="5F7804C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544C8E31" w:rsidR="00091BA9" w:rsidRPr="002236E2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75912AF3" w:rsidR="00091BA9" w:rsidRPr="002236E2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3000</w:t>
            </w:r>
          </w:p>
        </w:tc>
        <w:tc>
          <w:tcPr>
            <w:tcW w:w="4384" w:type="dxa"/>
          </w:tcPr>
          <w:p w14:paraId="327B819A" w14:textId="3F6ABA03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A733D">
              <w:rPr>
                <w:rFonts w:ascii="Arial" w:hAnsi="Arial" w:cs="Arial"/>
                <w:sz w:val="20"/>
                <w:szCs w:val="20"/>
              </w:rPr>
              <w:t>PULSEIRAS DE IDENTIFICAÇÃO TYVEK, AMARELO FLUORESCENTE, TER A LOGOMARCA DA GESTÃO E DA SECRETARIA MUNICIPAL DE ESPORTE, LAZER E TURISMO.</w:t>
            </w:r>
          </w:p>
        </w:tc>
        <w:tc>
          <w:tcPr>
            <w:tcW w:w="990" w:type="dxa"/>
          </w:tcPr>
          <w:p w14:paraId="38D971E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6942043" w14:textId="77777777" w:rsidTr="00091BA9">
        <w:tc>
          <w:tcPr>
            <w:tcW w:w="844" w:type="dxa"/>
          </w:tcPr>
          <w:p w14:paraId="02479066" w14:textId="19F09720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0E7B5886" w14:textId="3F6E4D09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CFFBA64" w14:textId="2D1E0ED8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3000</w:t>
            </w:r>
          </w:p>
        </w:tc>
        <w:tc>
          <w:tcPr>
            <w:tcW w:w="4384" w:type="dxa"/>
          </w:tcPr>
          <w:p w14:paraId="699E5129" w14:textId="427CB861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A733D">
              <w:rPr>
                <w:rFonts w:ascii="Arial" w:hAnsi="Arial" w:cs="Arial"/>
                <w:sz w:val="20"/>
                <w:szCs w:val="20"/>
              </w:rPr>
              <w:t>PULSEIRAS DE IDENTIFICAÇÃO TYVEK, AZUL ESCURO, TER A LOGOMARCA DA GESTÃO E DA SECRETARIA MUNICIPAL DE ESPORTE, LAZER E TURISMO.</w:t>
            </w:r>
          </w:p>
        </w:tc>
        <w:tc>
          <w:tcPr>
            <w:tcW w:w="990" w:type="dxa"/>
          </w:tcPr>
          <w:p w14:paraId="799C92F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59B0DD93" w14:textId="77777777" w:rsidTr="00091BA9">
        <w:tc>
          <w:tcPr>
            <w:tcW w:w="844" w:type="dxa"/>
          </w:tcPr>
          <w:p w14:paraId="0C6103D8" w14:textId="316AB4D0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00DD2773" w14:textId="0E3645EC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3F3F202C" w14:textId="5AE839BD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3000</w:t>
            </w:r>
          </w:p>
        </w:tc>
        <w:tc>
          <w:tcPr>
            <w:tcW w:w="4384" w:type="dxa"/>
          </w:tcPr>
          <w:p w14:paraId="73C21711" w14:textId="116B631E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A733D">
              <w:rPr>
                <w:rFonts w:ascii="Arial" w:hAnsi="Arial" w:cs="Arial"/>
                <w:sz w:val="20"/>
                <w:szCs w:val="20"/>
              </w:rPr>
              <w:t>PULSEIRAS DE IDENTIFICAÇÃO TYVEK, VERDE ESCURO, TER A LOGOMARCA DA GESTÃO E DA SECRETARIA MUNICIPAL DE ESPORTE, LAZER E TURISMO.</w:t>
            </w:r>
          </w:p>
        </w:tc>
        <w:tc>
          <w:tcPr>
            <w:tcW w:w="990" w:type="dxa"/>
          </w:tcPr>
          <w:p w14:paraId="77FBDFB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4C3132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AC3842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76D53E0" w14:textId="77777777" w:rsidTr="00091BA9">
        <w:tc>
          <w:tcPr>
            <w:tcW w:w="844" w:type="dxa"/>
          </w:tcPr>
          <w:p w14:paraId="3111489E" w14:textId="63387DF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7F1BA771" w14:textId="1638098D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2F39648" w14:textId="79C2198D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3000</w:t>
            </w:r>
          </w:p>
        </w:tc>
        <w:tc>
          <w:tcPr>
            <w:tcW w:w="4384" w:type="dxa"/>
          </w:tcPr>
          <w:p w14:paraId="35D9284A" w14:textId="515ECBD6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A733D">
              <w:rPr>
                <w:rFonts w:ascii="Arial" w:hAnsi="Arial" w:cs="Arial"/>
                <w:sz w:val="20"/>
                <w:szCs w:val="20"/>
              </w:rPr>
              <w:t>PULSEIRAS DE IDENTIFICAÇÃO TYVEK, VERMELHO, TER A LOGOMARCA DA GESTÃO E DA SECRETARIA MUNICIPAL DE ESPORTE, LAZER E TURISMO.</w:t>
            </w:r>
          </w:p>
        </w:tc>
        <w:tc>
          <w:tcPr>
            <w:tcW w:w="990" w:type="dxa"/>
          </w:tcPr>
          <w:p w14:paraId="66EB7A71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2C53FE7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4316E9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781CD286" w14:textId="77777777" w:rsidTr="00091BA9">
        <w:tc>
          <w:tcPr>
            <w:tcW w:w="844" w:type="dxa"/>
          </w:tcPr>
          <w:p w14:paraId="1CF25BF7" w14:textId="20777F63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3" w:type="dxa"/>
          </w:tcPr>
          <w:p w14:paraId="18BECD67" w14:textId="713EFFB1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ADAA482" w14:textId="6EBA3605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384" w:type="dxa"/>
          </w:tcPr>
          <w:p w14:paraId="7D183FF7" w14:textId="77777777" w:rsidR="00091BA9" w:rsidRPr="00CA733D" w:rsidRDefault="00091BA9" w:rsidP="00091BA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A733D">
              <w:rPr>
                <w:rFonts w:ascii="Arial" w:hAnsi="Arial" w:cs="Arial"/>
                <w:color w:val="000000"/>
                <w:sz w:val="20"/>
                <w:szCs w:val="20"/>
              </w:rPr>
              <w:t>CUPOM DE SORTEIO, DEVERÃO TER A LOGOMARCA DA GESTÃO E DA SECRETARIA MUNICIPAL DE ESPORTE, LAZER E TURISMO, SENDO BLOCOS DE 1.000 FOLHAS</w:t>
            </w:r>
          </w:p>
          <w:p w14:paraId="60E602FD" w14:textId="3CBEC1A9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30D962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B47164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12DE0F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52CAB"/>
    <w:rsid w:val="009A71C0"/>
    <w:rsid w:val="009F3780"/>
    <w:rsid w:val="009F4F47"/>
    <w:rsid w:val="00A02572"/>
    <w:rsid w:val="00A4131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2025-09-18T16:15:00Z</dcterms:created>
  <dcterms:modified xsi:type="dcterms:W3CDTF">2025-11-07T12:10:00Z</dcterms:modified>
</cp:coreProperties>
</file>