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2BA91ED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77503C">
                              <w:t>60166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2BA91ED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77503C">
                        <w:t>60166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851"/>
        <w:gridCol w:w="1221"/>
        <w:gridCol w:w="903"/>
      </w:tblGrid>
      <w:tr w:rsidR="00DF5C0A" w:rsidRPr="002236E2" w14:paraId="0AF2A0B9" w14:textId="77777777" w:rsidTr="00FA086F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851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FA086F" w:rsidRPr="002236E2" w14:paraId="7DB4B440" w14:textId="77777777" w:rsidTr="00FA086F">
        <w:tc>
          <w:tcPr>
            <w:tcW w:w="726" w:type="dxa"/>
          </w:tcPr>
          <w:p w14:paraId="190C8C29" w14:textId="5F7804C1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7242277" w:rsidR="00FA086F" w:rsidRPr="002236E2" w:rsidRDefault="0077503C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4" w:type="dxa"/>
          </w:tcPr>
          <w:p w14:paraId="2230500B" w14:textId="68087293" w:rsidR="00FA086F" w:rsidRPr="002236E2" w:rsidRDefault="0077503C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5052" w:type="dxa"/>
          </w:tcPr>
          <w:p w14:paraId="327B819A" w14:textId="6EAE75A6" w:rsidR="00FA086F" w:rsidRPr="0077503C" w:rsidRDefault="0077503C" w:rsidP="00FA086F">
            <w:pPr>
              <w:jc w:val="both"/>
              <w:rPr>
                <w:rFonts w:ascii="Calibri" w:hAnsi="Calibri" w:cs="Calibri"/>
              </w:rPr>
            </w:pPr>
            <w:r w:rsidRPr="0077503C">
              <w:rPr>
                <w:rFonts w:ascii="Calibri" w:hAnsi="Calibri" w:cs="Calibri"/>
              </w:rPr>
              <w:t>CONTRATAÇÃO DE EMPRESA ESPECIALIZADA NA REALIZAÇÃO DE ATIVIDADES RELACIONADAS AO PLANEJAMENTO,ACOMPANHAMENTO E MONITORAMENTO DE INSTRUMENTOS ADMINISTRATIVOS E FINANCEIROS DA SECRETARIA MUNICIPAL DE SAÚDE DE PIRACANJUBA/GO,FIRMADOS JUNTO Á SECRETARIA ESTADUAL DE SAÚDE(SES) E AO MINISTÉRIO DE SAÚDE (MS/FNS).OS SERVIÇOS INCLUEM A GESTÃO E OPERACIONALIZAÇÃO DA PLATAFORMA DE ACOMPANHAMENTO DOS RECURSOS FINANCEIROS E DAS OBRAS DO SUS,ASSEGURANDO A CORRETA ALIMENTAÇÃO DE DADOS,CUMPRIMENTO DE PRAZOS E EXECUÇÃO DAS ETAPAS NECESSÁRIAS AO ADEQUADO GERENCIAMENTO DESSES INSTRUMENTOS.</w:t>
            </w:r>
          </w:p>
        </w:tc>
        <w:tc>
          <w:tcPr>
            <w:tcW w:w="851" w:type="dxa"/>
          </w:tcPr>
          <w:p w14:paraId="38D971E8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86F" w:rsidRPr="002236E2" w14:paraId="47359104" w14:textId="77777777" w:rsidTr="00FA086F">
        <w:tc>
          <w:tcPr>
            <w:tcW w:w="726" w:type="dxa"/>
          </w:tcPr>
          <w:p w14:paraId="1F1FFFE0" w14:textId="6895F235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9A7EA06" w14:textId="5A5ACDCC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4" w:type="dxa"/>
          </w:tcPr>
          <w:p w14:paraId="29C9C41E" w14:textId="03652576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C7587DE" w14:textId="1C2AB53D" w:rsidR="00FA086F" w:rsidRDefault="00FA086F" w:rsidP="00FA086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03EA28BE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BCC589C" w14:textId="77777777" w:rsidR="00FA086F" w:rsidRDefault="00FA086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304A64"/>
    <w:rsid w:val="00316A0C"/>
    <w:rsid w:val="00335839"/>
    <w:rsid w:val="00337F27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E426E"/>
    <w:rsid w:val="006F2DE3"/>
    <w:rsid w:val="006F5A8B"/>
    <w:rsid w:val="00713296"/>
    <w:rsid w:val="007231B2"/>
    <w:rsid w:val="0077503C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D6950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4</cp:revision>
  <dcterms:created xsi:type="dcterms:W3CDTF">2025-04-03T11:00:00Z</dcterms:created>
  <dcterms:modified xsi:type="dcterms:W3CDTF">2025-04-07T17:22:00Z</dcterms:modified>
</cp:coreProperties>
</file>