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2B9E97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612196">
                              <w:rPr>
                                <w:sz w:val="24"/>
                                <w:szCs w:val="24"/>
                              </w:rPr>
                              <w:t>692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2B9E97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612196">
                        <w:rPr>
                          <w:sz w:val="24"/>
                          <w:szCs w:val="24"/>
                        </w:rPr>
                        <w:t>692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612196">
        <w:trPr>
          <w:trHeight w:val="1770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25ECDADE" w:rsidR="007B76EF" w:rsidRPr="00A4779F" w:rsidRDefault="00612196" w:rsidP="00A4779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12196">
              <w:rPr>
                <w:rFonts w:ascii="Arial" w:hAnsi="Arial" w:cs="Arial"/>
                <w:bCs/>
                <w:color w:val="000000"/>
                <w:sz w:val="20"/>
                <w:szCs w:val="20"/>
              </w:rPr>
              <w:t>MOTOCICLETA ZERO KM, 2026, GASOLINA OU FLEX, POTÊNCIA DE MÍNIMA DE 160 CILINDRADAS, COM SISTEMA DE PARTIDA ELETRICA, MOTOR MONOCILÍNDRICO, 04 TEMPOS, TRANSMISSÃO COM NO MÍNIMO 5 VELOCIDADES, CAPACIDADE DO TANQUE MÍNIMO 14 LTS, FREIOS COM CBS E/OU TAMBOR, SISTEMA DE ALIMENTAÇÃO ELETRÔNICA, CORES: PRETA, VERMELHA OU AZUL, GARANTIA MÍNIMA DE 3 ANOS SEM LIMITE DE QUILOMETRAGEM.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19E7E37F" w:rsidR="00C800E4" w:rsidRPr="008E0BAB" w:rsidRDefault="00EF32D1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</w:t>
            </w:r>
            <w:r w:rsidR="00612196"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12196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76849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65563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85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9</cp:revision>
  <dcterms:created xsi:type="dcterms:W3CDTF">2025-10-13T19:29:00Z</dcterms:created>
  <dcterms:modified xsi:type="dcterms:W3CDTF">2026-01-30T17:49:00Z</dcterms:modified>
</cp:coreProperties>
</file>