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1B490170" w:rsidR="003B7A37" w:rsidRPr="00877A6E" w:rsidRDefault="003B7A37" w:rsidP="003B7A37">
      <w:pPr>
        <w:spacing w:before="240" w:line="360" w:lineRule="auto"/>
        <w:jc w:val="center"/>
        <w:rPr>
          <w:rFonts w:ascii="Cambria" w:hAnsi="Cambria"/>
          <w:b/>
          <w:sz w:val="32"/>
          <w:szCs w:val="32"/>
        </w:rPr>
      </w:pPr>
      <w:r w:rsidRPr="00877A6E">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877A6E" w14:paraId="205F4013" w14:textId="77777777" w:rsidTr="008933EA">
        <w:trPr>
          <w:trHeight w:val="1161"/>
        </w:trPr>
        <w:tc>
          <w:tcPr>
            <w:tcW w:w="9357" w:type="dxa"/>
            <w:gridSpan w:val="4"/>
          </w:tcPr>
          <w:p w14:paraId="4A706FDF" w14:textId="5D583805" w:rsidR="003B7A37" w:rsidRPr="00877A6E" w:rsidRDefault="003B7A37" w:rsidP="00EC4BE4">
            <w:pPr>
              <w:spacing w:before="240" w:line="276" w:lineRule="auto"/>
              <w:jc w:val="center"/>
              <w:rPr>
                <w:rFonts w:ascii="Cambria" w:hAnsi="Cambria"/>
                <w:b/>
                <w:sz w:val="24"/>
                <w:szCs w:val="24"/>
              </w:rPr>
            </w:pPr>
            <w:r w:rsidRPr="00877A6E">
              <w:rPr>
                <w:rFonts w:ascii="Cambria" w:hAnsi="Cambria"/>
                <w:b/>
                <w:sz w:val="24"/>
                <w:szCs w:val="24"/>
              </w:rPr>
              <w:t xml:space="preserve">Pregão Eletrônico nº </w:t>
            </w:r>
            <w:r w:rsidR="009E02CD" w:rsidRPr="00877A6E">
              <w:rPr>
                <w:rFonts w:ascii="Cambria" w:hAnsi="Cambria"/>
                <w:b/>
                <w:sz w:val="24"/>
                <w:szCs w:val="24"/>
              </w:rPr>
              <w:t>008/2025</w:t>
            </w:r>
            <w:r w:rsidR="00B75731" w:rsidRPr="00877A6E">
              <w:rPr>
                <w:rFonts w:ascii="Cambria" w:hAnsi="Cambria"/>
                <w:b/>
                <w:sz w:val="24"/>
                <w:szCs w:val="24"/>
              </w:rPr>
              <w:t xml:space="preserve"> - SRP</w:t>
            </w:r>
          </w:p>
          <w:p w14:paraId="5680A5A3" w14:textId="161F94DC"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 xml:space="preserve">Processo Administrativo nº </w:t>
            </w:r>
            <w:r w:rsidR="009E02CD" w:rsidRPr="00877A6E">
              <w:rPr>
                <w:rFonts w:ascii="Cambria" w:hAnsi="Cambria"/>
                <w:b/>
                <w:sz w:val="24"/>
                <w:szCs w:val="24"/>
              </w:rPr>
              <w:t>160629/2025</w:t>
            </w:r>
          </w:p>
        </w:tc>
      </w:tr>
      <w:tr w:rsidR="00076112" w:rsidRPr="00877A6E" w14:paraId="7B98C412" w14:textId="77777777" w:rsidTr="008933EA">
        <w:trPr>
          <w:trHeight w:val="1186"/>
        </w:trPr>
        <w:tc>
          <w:tcPr>
            <w:tcW w:w="9357" w:type="dxa"/>
            <w:gridSpan w:val="4"/>
          </w:tcPr>
          <w:p w14:paraId="0129D4ED" w14:textId="0A310385" w:rsidR="003B7A37" w:rsidRPr="00877A6E" w:rsidRDefault="003B7A37" w:rsidP="000B4039">
            <w:pPr>
              <w:spacing w:before="240" w:after="0" w:line="276" w:lineRule="auto"/>
              <w:jc w:val="center"/>
              <w:rPr>
                <w:rFonts w:ascii="Cambria" w:hAnsi="Cambria"/>
                <w:b/>
                <w:sz w:val="24"/>
                <w:szCs w:val="24"/>
              </w:rPr>
            </w:pPr>
            <w:r w:rsidRPr="00877A6E">
              <w:rPr>
                <w:rFonts w:ascii="Cambria" w:hAnsi="Cambria"/>
                <w:b/>
                <w:sz w:val="24"/>
                <w:szCs w:val="24"/>
              </w:rPr>
              <w:t xml:space="preserve">Abertura dia </w:t>
            </w:r>
            <w:r w:rsidR="004143B0">
              <w:rPr>
                <w:rFonts w:ascii="Cambria" w:hAnsi="Cambria"/>
                <w:b/>
                <w:sz w:val="24"/>
                <w:szCs w:val="24"/>
              </w:rPr>
              <w:t>24</w:t>
            </w:r>
            <w:r w:rsidRPr="00877A6E">
              <w:rPr>
                <w:rFonts w:ascii="Cambria" w:hAnsi="Cambria"/>
                <w:b/>
                <w:sz w:val="24"/>
                <w:szCs w:val="24"/>
              </w:rPr>
              <w:t xml:space="preserve"> de </w:t>
            </w:r>
            <w:r w:rsidR="004143B0">
              <w:rPr>
                <w:rFonts w:ascii="Cambria" w:hAnsi="Cambria"/>
                <w:b/>
                <w:sz w:val="24"/>
                <w:szCs w:val="24"/>
              </w:rPr>
              <w:t>julho</w:t>
            </w:r>
            <w:r w:rsidR="004D7D06" w:rsidRPr="00877A6E">
              <w:rPr>
                <w:rFonts w:ascii="Cambria" w:hAnsi="Cambria"/>
                <w:b/>
                <w:sz w:val="24"/>
                <w:szCs w:val="24"/>
              </w:rPr>
              <w:t xml:space="preserve"> </w:t>
            </w:r>
            <w:r w:rsidRPr="00877A6E">
              <w:rPr>
                <w:rFonts w:ascii="Cambria" w:hAnsi="Cambria"/>
                <w:b/>
                <w:sz w:val="24"/>
                <w:szCs w:val="24"/>
              </w:rPr>
              <w:t xml:space="preserve">de </w:t>
            </w:r>
            <w:r w:rsidR="0045551E" w:rsidRPr="00877A6E">
              <w:rPr>
                <w:rFonts w:ascii="Cambria" w:hAnsi="Cambria"/>
                <w:b/>
                <w:sz w:val="24"/>
                <w:szCs w:val="24"/>
              </w:rPr>
              <w:t>2025</w:t>
            </w:r>
            <w:r w:rsidRPr="00877A6E">
              <w:rPr>
                <w:rFonts w:ascii="Cambria" w:hAnsi="Cambria"/>
                <w:b/>
                <w:sz w:val="24"/>
                <w:szCs w:val="24"/>
              </w:rPr>
              <w:t xml:space="preserve"> às </w:t>
            </w:r>
            <w:r w:rsidR="004143B0">
              <w:rPr>
                <w:rFonts w:ascii="Cambria" w:hAnsi="Cambria"/>
                <w:b/>
                <w:sz w:val="24"/>
                <w:szCs w:val="24"/>
              </w:rPr>
              <w:t>08:30</w:t>
            </w:r>
            <w:r w:rsidRPr="00877A6E">
              <w:rPr>
                <w:rFonts w:ascii="Cambria" w:hAnsi="Cambria"/>
                <w:b/>
                <w:sz w:val="24"/>
                <w:szCs w:val="24"/>
              </w:rPr>
              <w:t xml:space="preserve"> horas </w:t>
            </w:r>
          </w:p>
          <w:p w14:paraId="3CDA282B" w14:textId="77777777" w:rsidR="003B7A37" w:rsidRPr="00877A6E" w:rsidRDefault="003B7A37" w:rsidP="000B4039">
            <w:pPr>
              <w:spacing w:after="0" w:line="276" w:lineRule="auto"/>
              <w:jc w:val="center"/>
              <w:rPr>
                <w:rFonts w:ascii="Cambria" w:hAnsi="Cambria"/>
                <w:b/>
                <w:sz w:val="24"/>
                <w:szCs w:val="24"/>
              </w:rPr>
            </w:pPr>
            <w:r w:rsidRPr="00877A6E">
              <w:rPr>
                <w:rFonts w:ascii="Cambria" w:hAnsi="Cambria"/>
                <w:b/>
                <w:sz w:val="24"/>
                <w:szCs w:val="24"/>
              </w:rPr>
              <w:t>(Horário de Brasília/DF)</w:t>
            </w:r>
          </w:p>
          <w:p w14:paraId="1843C993" w14:textId="77777777" w:rsidR="003B7A37" w:rsidRPr="00877A6E" w:rsidRDefault="003B7A37" w:rsidP="000B4039">
            <w:pPr>
              <w:spacing w:after="0" w:line="276" w:lineRule="auto"/>
              <w:jc w:val="center"/>
              <w:rPr>
                <w:rFonts w:ascii="Cambria" w:hAnsi="Cambria"/>
                <w:b/>
                <w:sz w:val="24"/>
                <w:szCs w:val="24"/>
              </w:rPr>
            </w:pPr>
            <w:r w:rsidRPr="00877A6E">
              <w:rPr>
                <w:rFonts w:ascii="Cambria" w:hAnsi="Cambria"/>
                <w:b/>
                <w:sz w:val="24"/>
                <w:szCs w:val="24"/>
              </w:rPr>
              <w:t>No</w:t>
            </w:r>
            <w:r w:rsidRPr="00877A6E">
              <w:rPr>
                <w:rFonts w:ascii="Cambria" w:hAnsi="Cambria"/>
                <w:b/>
                <w:spacing w:val="-13"/>
                <w:sz w:val="24"/>
                <w:szCs w:val="24"/>
              </w:rPr>
              <w:t xml:space="preserve"> </w:t>
            </w:r>
            <w:r w:rsidRPr="00877A6E">
              <w:rPr>
                <w:rFonts w:ascii="Cambria" w:hAnsi="Cambria"/>
                <w:b/>
                <w:sz w:val="24"/>
                <w:szCs w:val="24"/>
              </w:rPr>
              <w:t xml:space="preserve">sítio </w:t>
            </w:r>
            <w:hyperlink r:id="rId8" w:history="1">
              <w:r w:rsidRPr="00877A6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877A6E">
                <w:rPr>
                  <w:rStyle w:val="Hyperlink"/>
                  <w:rFonts w:ascii="Cambria" w:hAnsi="Cambria"/>
                  <w:color w:val="auto"/>
                  <w:sz w:val="24"/>
                  <w:szCs w:val="24"/>
                  <w:u w:val="none"/>
                </w:rPr>
                <w:t>r</w:t>
              </w:r>
            </w:hyperlink>
            <w:r w:rsidRPr="00877A6E">
              <w:rPr>
                <w:rFonts w:ascii="Cambria" w:hAnsi="Cambria"/>
                <w:sz w:val="24"/>
                <w:szCs w:val="24"/>
              </w:rPr>
              <w:t xml:space="preserve"> </w:t>
            </w:r>
          </w:p>
        </w:tc>
      </w:tr>
      <w:tr w:rsidR="00EA5CD6" w:rsidRPr="00877A6E" w14:paraId="53B27B8F" w14:textId="77777777" w:rsidTr="008933EA">
        <w:trPr>
          <w:trHeight w:val="459"/>
        </w:trPr>
        <w:tc>
          <w:tcPr>
            <w:tcW w:w="9357" w:type="dxa"/>
            <w:gridSpan w:val="4"/>
            <w:shd w:val="clear" w:color="auto" w:fill="D9D9D9" w:themeFill="background1" w:themeFillShade="D9"/>
          </w:tcPr>
          <w:p w14:paraId="2EA6E52B"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OBJETO</w:t>
            </w:r>
          </w:p>
        </w:tc>
      </w:tr>
      <w:tr w:rsidR="003860AA" w:rsidRPr="00877A6E" w14:paraId="51986CD5" w14:textId="77777777" w:rsidTr="009E02CD">
        <w:trPr>
          <w:trHeight w:val="1279"/>
        </w:trPr>
        <w:tc>
          <w:tcPr>
            <w:tcW w:w="9357" w:type="dxa"/>
            <w:gridSpan w:val="4"/>
          </w:tcPr>
          <w:p w14:paraId="013B0E18" w14:textId="440AE3E3" w:rsidR="003B7A37" w:rsidRPr="00877A6E" w:rsidRDefault="009E02CD" w:rsidP="00EC4BE4">
            <w:pPr>
              <w:spacing w:before="240" w:line="276" w:lineRule="auto"/>
              <w:jc w:val="both"/>
              <w:rPr>
                <w:rFonts w:ascii="Cambria" w:hAnsi="Cambria"/>
                <w:sz w:val="24"/>
                <w:szCs w:val="24"/>
              </w:rPr>
            </w:pPr>
            <w:bookmarkStart w:id="0" w:name="_Hlk182904961"/>
            <w:r w:rsidRPr="00877A6E">
              <w:rPr>
                <w:rFonts w:ascii="Cambria" w:hAnsi="Cambria"/>
                <w:sz w:val="24"/>
                <w:szCs w:val="24"/>
              </w:rPr>
              <w:t>Locação de Caçambas Estacionárias destinadas a atender as diversas demandas da Secretaria Municipal de Obras e Serviços Públicos de Piracanjuba/GO</w:t>
            </w:r>
            <w:r w:rsidR="004C65E6" w:rsidRPr="00877A6E">
              <w:rPr>
                <w:rFonts w:ascii="Cambria" w:hAnsi="Cambria"/>
                <w:sz w:val="24"/>
                <w:szCs w:val="24"/>
              </w:rPr>
              <w:t xml:space="preserve"> (zona urbana e zona rural)</w:t>
            </w:r>
            <w:r w:rsidRPr="00877A6E">
              <w:rPr>
                <w:rFonts w:ascii="Cambria" w:hAnsi="Cambria"/>
                <w:sz w:val="24"/>
                <w:szCs w:val="24"/>
              </w:rPr>
              <w:t>, conforme discriminações e quantidades descritas no Estudo Técnico Preliminar e Termo de Referência</w:t>
            </w:r>
            <w:r w:rsidRPr="00877A6E">
              <w:rPr>
                <w:rFonts w:ascii="Cambria" w:eastAsia="Batang" w:hAnsi="Cambria" w:cs="Arial"/>
                <w:sz w:val="24"/>
                <w:szCs w:val="24"/>
              </w:rPr>
              <w:t xml:space="preserve">, anexos </w:t>
            </w:r>
            <w:r w:rsidRPr="00877A6E">
              <w:rPr>
                <w:rFonts w:ascii="Cambria" w:hAnsi="Cambria"/>
                <w:sz w:val="24"/>
                <w:szCs w:val="24"/>
              </w:rPr>
              <w:t>deste Edital.</w:t>
            </w:r>
            <w:bookmarkEnd w:id="0"/>
          </w:p>
        </w:tc>
      </w:tr>
      <w:tr w:rsidR="003860AA" w:rsidRPr="00877A6E" w14:paraId="4F555812" w14:textId="77777777" w:rsidTr="008933EA">
        <w:trPr>
          <w:trHeight w:val="459"/>
        </w:trPr>
        <w:tc>
          <w:tcPr>
            <w:tcW w:w="9357" w:type="dxa"/>
            <w:gridSpan w:val="4"/>
            <w:shd w:val="clear" w:color="auto" w:fill="D9D9D9" w:themeFill="background1" w:themeFillShade="D9"/>
          </w:tcPr>
          <w:p w14:paraId="5F941779"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VALOR TOTAL ESTIMADO</w:t>
            </w:r>
          </w:p>
        </w:tc>
      </w:tr>
      <w:tr w:rsidR="00EA5CD6" w:rsidRPr="00877A6E" w14:paraId="31CB5730" w14:textId="77777777" w:rsidTr="008933EA">
        <w:trPr>
          <w:trHeight w:val="1294"/>
        </w:trPr>
        <w:tc>
          <w:tcPr>
            <w:tcW w:w="9357" w:type="dxa"/>
            <w:gridSpan w:val="4"/>
          </w:tcPr>
          <w:p w14:paraId="18207F96" w14:textId="01015F4D" w:rsidR="003B7A37" w:rsidRPr="00877A6E" w:rsidRDefault="008933EA" w:rsidP="00EC4BE4">
            <w:pPr>
              <w:spacing w:before="240" w:line="276" w:lineRule="auto"/>
              <w:jc w:val="both"/>
              <w:rPr>
                <w:rFonts w:ascii="Cambria" w:hAnsi="Cambria"/>
                <w:bCs/>
                <w:sz w:val="24"/>
                <w:szCs w:val="24"/>
              </w:rPr>
            </w:pPr>
            <w:r w:rsidRPr="00877A6E">
              <w:rPr>
                <w:rFonts w:ascii="Cambria" w:hAnsi="Cambria"/>
                <w:bCs/>
                <w:color w:val="000000" w:themeColor="text1"/>
                <w:sz w:val="24"/>
                <w:szCs w:val="24"/>
              </w:rPr>
              <w:t>SIGILOSO, de acordo com artigo 24 da Lei Federal nº 14133/2021, os valores unitários e valor estimado total será SIGILOSO, objetivando melhores preços para a administração, com fundamentação também no princípio da economicidade.</w:t>
            </w:r>
          </w:p>
        </w:tc>
      </w:tr>
      <w:tr w:rsidR="00EA5CD6" w:rsidRPr="00877A6E" w14:paraId="3FC3BBD5" w14:textId="77777777" w:rsidTr="008933EA">
        <w:trPr>
          <w:trHeight w:val="762"/>
        </w:trPr>
        <w:tc>
          <w:tcPr>
            <w:tcW w:w="2326" w:type="dxa"/>
            <w:shd w:val="clear" w:color="auto" w:fill="D9D9D9" w:themeFill="background1" w:themeFillShade="D9"/>
          </w:tcPr>
          <w:p w14:paraId="60DCA108"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Registro de Preços?</w:t>
            </w:r>
          </w:p>
        </w:tc>
        <w:tc>
          <w:tcPr>
            <w:tcW w:w="2353" w:type="dxa"/>
            <w:shd w:val="clear" w:color="auto" w:fill="D9D9D9" w:themeFill="background1" w:themeFillShade="D9"/>
          </w:tcPr>
          <w:p w14:paraId="0B1A8C85"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Adjudicação</w:t>
            </w:r>
          </w:p>
        </w:tc>
        <w:tc>
          <w:tcPr>
            <w:tcW w:w="2331" w:type="dxa"/>
            <w:shd w:val="clear" w:color="auto" w:fill="D9D9D9" w:themeFill="background1" w:themeFillShade="D9"/>
          </w:tcPr>
          <w:p w14:paraId="148D9147"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Item com disputa exclusiva ME/EPP?</w:t>
            </w:r>
          </w:p>
        </w:tc>
        <w:tc>
          <w:tcPr>
            <w:tcW w:w="2346" w:type="dxa"/>
            <w:shd w:val="clear" w:color="auto" w:fill="D9D9D9" w:themeFill="background1" w:themeFillShade="D9"/>
          </w:tcPr>
          <w:p w14:paraId="160B04CC"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Item com ampla disputa?</w:t>
            </w:r>
          </w:p>
        </w:tc>
      </w:tr>
      <w:tr w:rsidR="00EA5CD6" w:rsidRPr="00877A6E" w14:paraId="57C8C410" w14:textId="77777777" w:rsidTr="008933EA">
        <w:trPr>
          <w:trHeight w:val="435"/>
        </w:trPr>
        <w:tc>
          <w:tcPr>
            <w:tcW w:w="2326" w:type="dxa"/>
            <w:vAlign w:val="center"/>
          </w:tcPr>
          <w:p w14:paraId="5309BD49" w14:textId="5DB426AF" w:rsidR="003B7A37" w:rsidRPr="00877A6E" w:rsidRDefault="00104C88" w:rsidP="00EC4BE4">
            <w:pPr>
              <w:spacing w:before="240" w:line="276" w:lineRule="auto"/>
              <w:jc w:val="center"/>
              <w:rPr>
                <w:rFonts w:ascii="Cambria" w:hAnsi="Cambria"/>
                <w:sz w:val="24"/>
                <w:szCs w:val="24"/>
              </w:rPr>
            </w:pPr>
            <w:r w:rsidRPr="00877A6E">
              <w:rPr>
                <w:rFonts w:ascii="Cambria" w:hAnsi="Cambria"/>
                <w:sz w:val="24"/>
                <w:szCs w:val="24"/>
              </w:rPr>
              <w:t>Sim</w:t>
            </w:r>
          </w:p>
        </w:tc>
        <w:tc>
          <w:tcPr>
            <w:tcW w:w="2353" w:type="dxa"/>
            <w:vAlign w:val="center"/>
          </w:tcPr>
          <w:p w14:paraId="37AF6A5E" w14:textId="19E0C5FD" w:rsidR="003B7A37" w:rsidRPr="00877A6E" w:rsidRDefault="004C65E6" w:rsidP="00EC4BE4">
            <w:pPr>
              <w:spacing w:before="240" w:line="276" w:lineRule="auto"/>
              <w:jc w:val="center"/>
              <w:rPr>
                <w:rFonts w:ascii="Cambria" w:hAnsi="Cambria"/>
                <w:sz w:val="24"/>
                <w:szCs w:val="24"/>
              </w:rPr>
            </w:pPr>
            <w:r w:rsidRPr="00877A6E">
              <w:rPr>
                <w:rFonts w:ascii="Cambria" w:hAnsi="Cambria"/>
                <w:sz w:val="24"/>
                <w:szCs w:val="24"/>
              </w:rPr>
              <w:t>Global</w:t>
            </w:r>
          </w:p>
        </w:tc>
        <w:tc>
          <w:tcPr>
            <w:tcW w:w="2331" w:type="dxa"/>
            <w:shd w:val="clear" w:color="auto" w:fill="auto"/>
            <w:vAlign w:val="center"/>
          </w:tcPr>
          <w:p w14:paraId="5F90719C" w14:textId="586FF36B" w:rsidR="003B7A37" w:rsidRPr="00877A6E" w:rsidRDefault="008F2DCB" w:rsidP="00EC4BE4">
            <w:pPr>
              <w:spacing w:before="240" w:line="276" w:lineRule="auto"/>
              <w:jc w:val="center"/>
              <w:rPr>
                <w:rFonts w:ascii="Cambria" w:hAnsi="Cambria"/>
                <w:sz w:val="24"/>
                <w:szCs w:val="24"/>
              </w:rPr>
            </w:pPr>
            <w:r w:rsidRPr="00877A6E">
              <w:rPr>
                <w:rFonts w:ascii="Cambria" w:hAnsi="Cambria"/>
                <w:sz w:val="24"/>
                <w:szCs w:val="24"/>
              </w:rPr>
              <w:t>Sim</w:t>
            </w:r>
          </w:p>
        </w:tc>
        <w:tc>
          <w:tcPr>
            <w:tcW w:w="2346" w:type="dxa"/>
            <w:shd w:val="clear" w:color="auto" w:fill="auto"/>
            <w:vAlign w:val="center"/>
          </w:tcPr>
          <w:p w14:paraId="4363693B" w14:textId="41A6F3A6" w:rsidR="003B7A37" w:rsidRPr="00877A6E" w:rsidRDefault="00EA5CD6" w:rsidP="00EC4BE4">
            <w:pPr>
              <w:spacing w:before="240" w:line="276" w:lineRule="auto"/>
              <w:jc w:val="center"/>
              <w:rPr>
                <w:rFonts w:ascii="Cambria" w:hAnsi="Cambria"/>
                <w:sz w:val="24"/>
                <w:szCs w:val="24"/>
              </w:rPr>
            </w:pPr>
            <w:r w:rsidRPr="00877A6E">
              <w:rPr>
                <w:rFonts w:ascii="Cambria" w:hAnsi="Cambria"/>
                <w:sz w:val="24"/>
                <w:szCs w:val="24"/>
              </w:rPr>
              <w:t>Sim</w:t>
            </w:r>
          </w:p>
        </w:tc>
      </w:tr>
      <w:tr w:rsidR="00EA5CD6" w:rsidRPr="00877A6E" w14:paraId="5028398B" w14:textId="77777777" w:rsidTr="008933EA">
        <w:trPr>
          <w:trHeight w:val="750"/>
        </w:trPr>
        <w:tc>
          <w:tcPr>
            <w:tcW w:w="2326" w:type="dxa"/>
            <w:shd w:val="clear" w:color="auto" w:fill="D9D9D9" w:themeFill="background1" w:themeFillShade="D9"/>
          </w:tcPr>
          <w:p w14:paraId="4C168C87" w14:textId="77777777" w:rsidR="006345A9" w:rsidRPr="00877A6E" w:rsidRDefault="006345A9" w:rsidP="00EC4BE4">
            <w:pPr>
              <w:spacing w:line="276" w:lineRule="auto"/>
              <w:jc w:val="center"/>
              <w:rPr>
                <w:rFonts w:ascii="Cambria" w:hAnsi="Cambria"/>
                <w:b/>
                <w:sz w:val="24"/>
                <w:szCs w:val="24"/>
              </w:rPr>
            </w:pPr>
            <w:r w:rsidRPr="00877A6E">
              <w:rPr>
                <w:rFonts w:ascii="Cambria" w:hAnsi="Cambria"/>
                <w:b/>
                <w:sz w:val="24"/>
                <w:szCs w:val="24"/>
              </w:rPr>
              <w:t>Modo de disputa</w:t>
            </w:r>
          </w:p>
        </w:tc>
        <w:tc>
          <w:tcPr>
            <w:tcW w:w="4685" w:type="dxa"/>
            <w:gridSpan w:val="2"/>
            <w:shd w:val="clear" w:color="auto" w:fill="D9D9D9" w:themeFill="background1" w:themeFillShade="D9"/>
          </w:tcPr>
          <w:p w14:paraId="36C1F9B2" w14:textId="69A60A9C" w:rsidR="006345A9" w:rsidRPr="00877A6E" w:rsidRDefault="00A143A5" w:rsidP="00EC4BE4">
            <w:pPr>
              <w:spacing w:line="276" w:lineRule="auto"/>
              <w:jc w:val="center"/>
              <w:rPr>
                <w:rFonts w:ascii="Cambria" w:hAnsi="Cambria"/>
                <w:b/>
                <w:sz w:val="24"/>
                <w:szCs w:val="24"/>
              </w:rPr>
            </w:pPr>
            <w:r w:rsidRPr="00877A6E">
              <w:rPr>
                <w:rFonts w:ascii="Cambria" w:hAnsi="Cambria"/>
                <w:b/>
                <w:sz w:val="24"/>
                <w:szCs w:val="24"/>
              </w:rPr>
              <w:t xml:space="preserve">Instrumento Contratual </w:t>
            </w:r>
          </w:p>
        </w:tc>
        <w:tc>
          <w:tcPr>
            <w:tcW w:w="2346" w:type="dxa"/>
            <w:shd w:val="clear" w:color="auto" w:fill="D9D9D9" w:themeFill="background1" w:themeFillShade="D9"/>
          </w:tcPr>
          <w:p w14:paraId="4A94F92E" w14:textId="591DC2CF" w:rsidR="006345A9" w:rsidRPr="00877A6E" w:rsidRDefault="00A143A5" w:rsidP="00EC4BE4">
            <w:pPr>
              <w:spacing w:line="276" w:lineRule="auto"/>
              <w:jc w:val="center"/>
              <w:rPr>
                <w:rFonts w:ascii="Cambria" w:hAnsi="Cambria"/>
                <w:b/>
                <w:sz w:val="24"/>
                <w:szCs w:val="24"/>
              </w:rPr>
            </w:pPr>
            <w:r w:rsidRPr="00877A6E">
              <w:rPr>
                <w:rFonts w:ascii="Cambria" w:hAnsi="Cambria"/>
                <w:b/>
                <w:sz w:val="24"/>
                <w:szCs w:val="24"/>
              </w:rPr>
              <w:t>Intervalo mínimo entre lances</w:t>
            </w:r>
          </w:p>
        </w:tc>
      </w:tr>
      <w:tr w:rsidR="00EA5CD6" w:rsidRPr="00877A6E" w14:paraId="0F3A2322" w14:textId="77777777" w:rsidTr="008933EA">
        <w:trPr>
          <w:trHeight w:val="459"/>
        </w:trPr>
        <w:tc>
          <w:tcPr>
            <w:tcW w:w="2326" w:type="dxa"/>
            <w:vAlign w:val="center"/>
          </w:tcPr>
          <w:p w14:paraId="32346F8D" w14:textId="63677A23" w:rsidR="006345A9" w:rsidRPr="00877A6E" w:rsidRDefault="006345A9" w:rsidP="00EC4BE4">
            <w:pPr>
              <w:spacing w:line="276" w:lineRule="auto"/>
              <w:jc w:val="center"/>
              <w:rPr>
                <w:rFonts w:ascii="Cambria" w:hAnsi="Cambria"/>
                <w:sz w:val="24"/>
                <w:szCs w:val="24"/>
              </w:rPr>
            </w:pPr>
            <w:r w:rsidRPr="00877A6E">
              <w:rPr>
                <w:rFonts w:ascii="Cambria" w:hAnsi="Cambria"/>
                <w:sz w:val="24"/>
                <w:szCs w:val="24"/>
              </w:rPr>
              <w:t>Aberto</w:t>
            </w:r>
            <w:r w:rsidR="00DB432F" w:rsidRPr="00877A6E">
              <w:rPr>
                <w:rFonts w:ascii="Cambria" w:hAnsi="Cambria"/>
                <w:sz w:val="24"/>
                <w:szCs w:val="24"/>
              </w:rPr>
              <w:t xml:space="preserve"> e Fechado</w:t>
            </w:r>
          </w:p>
        </w:tc>
        <w:tc>
          <w:tcPr>
            <w:tcW w:w="4685" w:type="dxa"/>
            <w:gridSpan w:val="2"/>
            <w:vAlign w:val="center"/>
          </w:tcPr>
          <w:p w14:paraId="704C7593" w14:textId="0B11F0BC" w:rsidR="006345A9" w:rsidRPr="00877A6E" w:rsidRDefault="00FE7EAE" w:rsidP="00EC4BE4">
            <w:pPr>
              <w:spacing w:line="276" w:lineRule="auto"/>
              <w:jc w:val="center"/>
              <w:rPr>
                <w:rFonts w:ascii="Cambria" w:hAnsi="Cambria"/>
                <w:sz w:val="24"/>
                <w:szCs w:val="24"/>
              </w:rPr>
            </w:pPr>
            <w:r w:rsidRPr="00877A6E">
              <w:rPr>
                <w:rFonts w:ascii="Cambria" w:hAnsi="Cambria"/>
                <w:sz w:val="24"/>
                <w:szCs w:val="24"/>
              </w:rPr>
              <w:t>Ata de Registro de Preços</w:t>
            </w:r>
          </w:p>
        </w:tc>
        <w:tc>
          <w:tcPr>
            <w:tcW w:w="2346" w:type="dxa"/>
            <w:vAlign w:val="center"/>
          </w:tcPr>
          <w:p w14:paraId="40476D55" w14:textId="3E4A124A" w:rsidR="006345A9" w:rsidRPr="00877A6E" w:rsidRDefault="00A143A5" w:rsidP="00EC4BE4">
            <w:pPr>
              <w:spacing w:line="276" w:lineRule="auto"/>
              <w:jc w:val="center"/>
              <w:rPr>
                <w:rFonts w:ascii="Cambria" w:hAnsi="Cambria"/>
                <w:sz w:val="24"/>
                <w:szCs w:val="24"/>
              </w:rPr>
            </w:pPr>
            <w:r w:rsidRPr="00877A6E">
              <w:rPr>
                <w:rFonts w:ascii="Cambria" w:hAnsi="Cambria"/>
                <w:sz w:val="24"/>
                <w:szCs w:val="24"/>
              </w:rPr>
              <w:t xml:space="preserve">R$ </w:t>
            </w:r>
            <w:r w:rsidR="00EA5CD6" w:rsidRPr="00877A6E">
              <w:rPr>
                <w:rFonts w:ascii="Cambria" w:hAnsi="Cambria"/>
                <w:sz w:val="24"/>
                <w:szCs w:val="24"/>
              </w:rPr>
              <w:t>1,00</w:t>
            </w:r>
          </w:p>
        </w:tc>
      </w:tr>
      <w:tr w:rsidR="00EA5CD6" w:rsidRPr="00877A6E" w14:paraId="13D15EB7" w14:textId="77777777" w:rsidTr="008933EA">
        <w:trPr>
          <w:trHeight w:val="459"/>
        </w:trPr>
        <w:tc>
          <w:tcPr>
            <w:tcW w:w="9357" w:type="dxa"/>
            <w:gridSpan w:val="4"/>
            <w:shd w:val="clear" w:color="auto" w:fill="D9D9D9" w:themeFill="background1" w:themeFillShade="D9"/>
          </w:tcPr>
          <w:p w14:paraId="44628D3E" w14:textId="17DCB830"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Envio da Proposta Readequada</w:t>
            </w:r>
            <w:r w:rsidR="00D849DC" w:rsidRPr="00877A6E">
              <w:rPr>
                <w:rFonts w:ascii="Cambria" w:hAnsi="Cambria"/>
                <w:b/>
                <w:sz w:val="24"/>
                <w:szCs w:val="24"/>
              </w:rPr>
              <w:t xml:space="preserve"> e Documentos de Habilitação</w:t>
            </w:r>
          </w:p>
        </w:tc>
      </w:tr>
      <w:tr w:rsidR="00EA5CD6" w:rsidRPr="00877A6E" w14:paraId="317AF5ED" w14:textId="77777777" w:rsidTr="008933EA">
        <w:trPr>
          <w:trHeight w:val="701"/>
        </w:trPr>
        <w:tc>
          <w:tcPr>
            <w:tcW w:w="9357" w:type="dxa"/>
            <w:gridSpan w:val="4"/>
          </w:tcPr>
          <w:p w14:paraId="622B4821" w14:textId="1476339A" w:rsidR="003B7A37" w:rsidRPr="00877A6E" w:rsidRDefault="003B7A37" w:rsidP="00EC4BE4">
            <w:pPr>
              <w:spacing w:before="240" w:line="276" w:lineRule="auto"/>
              <w:jc w:val="both"/>
              <w:rPr>
                <w:rFonts w:ascii="Cambria" w:hAnsi="Cambria"/>
                <w:sz w:val="24"/>
                <w:szCs w:val="24"/>
              </w:rPr>
            </w:pPr>
            <w:r w:rsidRPr="00877A6E">
              <w:rPr>
                <w:rFonts w:ascii="Cambria" w:hAnsi="Cambria"/>
                <w:sz w:val="24"/>
                <w:szCs w:val="24"/>
              </w:rPr>
              <w:t>Até 0</w:t>
            </w:r>
            <w:r w:rsidR="00D33B1C" w:rsidRPr="00877A6E">
              <w:rPr>
                <w:rFonts w:ascii="Cambria" w:hAnsi="Cambria"/>
                <w:sz w:val="24"/>
                <w:szCs w:val="24"/>
              </w:rPr>
              <w:t>2</w:t>
            </w:r>
            <w:r w:rsidRPr="00877A6E">
              <w:rPr>
                <w:rFonts w:ascii="Cambria" w:hAnsi="Cambria"/>
                <w:sz w:val="24"/>
                <w:szCs w:val="24"/>
              </w:rPr>
              <w:t xml:space="preserve"> (</w:t>
            </w:r>
            <w:r w:rsidR="00D33B1C" w:rsidRPr="00877A6E">
              <w:rPr>
                <w:rFonts w:ascii="Cambria" w:hAnsi="Cambria"/>
                <w:sz w:val="24"/>
                <w:szCs w:val="24"/>
              </w:rPr>
              <w:t>duas</w:t>
            </w:r>
            <w:r w:rsidRPr="00877A6E">
              <w:rPr>
                <w:rFonts w:ascii="Cambria" w:hAnsi="Cambria"/>
                <w:sz w:val="24"/>
                <w:szCs w:val="24"/>
              </w:rPr>
              <w:t>) horas após a convocação realizada pel</w:t>
            </w:r>
            <w:r w:rsidR="0047048E" w:rsidRPr="00877A6E">
              <w:rPr>
                <w:rFonts w:ascii="Cambria" w:hAnsi="Cambria"/>
                <w:sz w:val="24"/>
                <w:szCs w:val="24"/>
              </w:rPr>
              <w:t>o Pregoeiro</w:t>
            </w:r>
            <w:r w:rsidRPr="00877A6E">
              <w:rPr>
                <w:rFonts w:ascii="Cambria" w:hAnsi="Cambria"/>
                <w:sz w:val="24"/>
                <w:szCs w:val="24"/>
              </w:rPr>
              <w:t>.</w:t>
            </w:r>
          </w:p>
        </w:tc>
      </w:tr>
      <w:tr w:rsidR="00EA5CD6" w:rsidRPr="00877A6E" w14:paraId="14411745" w14:textId="77777777" w:rsidTr="008933EA">
        <w:trPr>
          <w:trHeight w:val="459"/>
        </w:trPr>
        <w:tc>
          <w:tcPr>
            <w:tcW w:w="9357" w:type="dxa"/>
            <w:gridSpan w:val="4"/>
            <w:shd w:val="clear" w:color="auto" w:fill="D9D9D9" w:themeFill="background1" w:themeFillShade="D9"/>
          </w:tcPr>
          <w:p w14:paraId="55395A11"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Documentos de Habilitação</w:t>
            </w:r>
          </w:p>
        </w:tc>
      </w:tr>
      <w:tr w:rsidR="00EA5CD6" w:rsidRPr="00877A6E" w14:paraId="7BE7391B" w14:textId="77777777" w:rsidTr="008933EA">
        <w:trPr>
          <w:trHeight w:val="459"/>
        </w:trPr>
        <w:tc>
          <w:tcPr>
            <w:tcW w:w="9357" w:type="dxa"/>
            <w:gridSpan w:val="4"/>
            <w:shd w:val="clear" w:color="auto" w:fill="auto"/>
          </w:tcPr>
          <w:p w14:paraId="2026646C" w14:textId="016AE06D" w:rsidR="003B7A37" w:rsidRPr="00877A6E" w:rsidRDefault="003B7A37" w:rsidP="00EC4BE4">
            <w:pPr>
              <w:spacing w:line="276" w:lineRule="auto"/>
              <w:jc w:val="both"/>
              <w:rPr>
                <w:rFonts w:ascii="Cambria" w:hAnsi="Cambria"/>
                <w:sz w:val="24"/>
                <w:szCs w:val="24"/>
              </w:rPr>
            </w:pPr>
            <w:r w:rsidRPr="00877A6E">
              <w:rPr>
                <w:rFonts w:ascii="Cambria" w:hAnsi="Cambria"/>
                <w:sz w:val="24"/>
                <w:szCs w:val="24"/>
              </w:rPr>
              <w:t xml:space="preserve">Item </w:t>
            </w:r>
            <w:r w:rsidR="00150FF5" w:rsidRPr="00877A6E">
              <w:rPr>
                <w:rFonts w:ascii="Cambria" w:hAnsi="Cambria"/>
                <w:sz w:val="24"/>
                <w:szCs w:val="24"/>
              </w:rPr>
              <w:t>09</w:t>
            </w:r>
            <w:r w:rsidRPr="00877A6E">
              <w:rPr>
                <w:rFonts w:ascii="Cambria" w:hAnsi="Cambria"/>
                <w:sz w:val="24"/>
                <w:szCs w:val="24"/>
              </w:rPr>
              <w:t xml:space="preserve"> – Da Habilitação</w:t>
            </w:r>
          </w:p>
        </w:tc>
      </w:tr>
      <w:tr w:rsidR="00EA5CD6" w:rsidRPr="00877A6E" w14:paraId="7A5A1C6C" w14:textId="77777777" w:rsidTr="008933EA">
        <w:trPr>
          <w:trHeight w:val="459"/>
        </w:trPr>
        <w:tc>
          <w:tcPr>
            <w:tcW w:w="9357" w:type="dxa"/>
            <w:gridSpan w:val="4"/>
            <w:shd w:val="clear" w:color="auto" w:fill="D9D9D9" w:themeFill="background1" w:themeFillShade="D9"/>
          </w:tcPr>
          <w:p w14:paraId="7086B1A6" w14:textId="77777777" w:rsidR="003B7A37" w:rsidRPr="00877A6E" w:rsidRDefault="003B7A37" w:rsidP="00EC4BE4">
            <w:pPr>
              <w:spacing w:line="276" w:lineRule="auto"/>
              <w:jc w:val="center"/>
              <w:rPr>
                <w:rFonts w:ascii="Cambria" w:hAnsi="Cambria"/>
                <w:b/>
                <w:sz w:val="24"/>
                <w:szCs w:val="24"/>
              </w:rPr>
            </w:pPr>
            <w:r w:rsidRPr="00877A6E">
              <w:rPr>
                <w:rFonts w:ascii="Cambria" w:hAnsi="Cambria"/>
                <w:b/>
                <w:sz w:val="24"/>
                <w:szCs w:val="24"/>
              </w:rPr>
              <w:t>Esclarecimento e Impugnações</w:t>
            </w:r>
          </w:p>
        </w:tc>
      </w:tr>
      <w:tr w:rsidR="00EA5CD6" w:rsidRPr="00877A6E" w14:paraId="4185D2D2" w14:textId="77777777" w:rsidTr="008933EA">
        <w:trPr>
          <w:trHeight w:val="1149"/>
        </w:trPr>
        <w:tc>
          <w:tcPr>
            <w:tcW w:w="9357" w:type="dxa"/>
            <w:gridSpan w:val="4"/>
          </w:tcPr>
          <w:p w14:paraId="6E014375" w14:textId="45A79B4B" w:rsidR="003B7A37" w:rsidRPr="00877A6E" w:rsidRDefault="003B7A37" w:rsidP="00EC4BE4">
            <w:pPr>
              <w:spacing w:line="276" w:lineRule="auto"/>
              <w:jc w:val="both"/>
              <w:rPr>
                <w:rFonts w:ascii="Cambria" w:hAnsi="Cambria"/>
                <w:sz w:val="24"/>
                <w:szCs w:val="24"/>
              </w:rPr>
            </w:pPr>
            <w:r w:rsidRPr="00877A6E">
              <w:rPr>
                <w:rFonts w:ascii="Cambria" w:hAnsi="Cambria"/>
                <w:sz w:val="24"/>
                <w:szCs w:val="24"/>
              </w:rPr>
              <w:lastRenderedPageBreak/>
              <w:t xml:space="preserve">Até 03 (três) dias úteis anteriores à data fixada para abertura da sessão eletrônica, por meio eletrônico para o endereço </w:t>
            </w:r>
            <w:hyperlink r:id="rId9" w:history="1">
              <w:r w:rsidR="00BF4E61" w:rsidRPr="00877A6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877A6E">
              <w:rPr>
                <w:rFonts w:ascii="Cambria" w:hAnsi="Cambria"/>
                <w:sz w:val="24"/>
                <w:szCs w:val="24"/>
              </w:rPr>
              <w:t xml:space="preserve"> </w:t>
            </w:r>
            <w:r w:rsidRPr="00877A6E">
              <w:rPr>
                <w:rStyle w:val="Hyperlink"/>
                <w:rFonts w:ascii="Cambria" w:hAnsi="Cambria"/>
                <w:color w:val="auto"/>
                <w:sz w:val="24"/>
                <w:szCs w:val="24"/>
                <w:u w:val="none"/>
                <w14:textOutline w14:w="0" w14:cap="flat" w14:cmpd="sng" w14:algn="ctr">
                  <w14:noFill/>
                  <w14:prstDash w14:val="solid"/>
                  <w14:round/>
                </w14:textOutline>
              </w:rPr>
              <w:t>ou através do</w:t>
            </w:r>
            <w:r w:rsidRPr="00877A6E">
              <w:rPr>
                <w:rFonts w:ascii="Cambria" w:hAnsi="Cambria"/>
                <w:sz w:val="24"/>
                <w:szCs w:val="24"/>
              </w:rPr>
              <w:t xml:space="preserve"> sítio</w:t>
            </w:r>
            <w:r w:rsidRPr="00877A6E">
              <w:rPr>
                <w:rFonts w:ascii="Cambria" w:hAnsi="Cambria"/>
                <w:b/>
                <w:sz w:val="24"/>
                <w:szCs w:val="24"/>
              </w:rPr>
              <w:t xml:space="preserve"> </w:t>
            </w:r>
            <w:hyperlink r:id="rId10" w:history="1">
              <w:r w:rsidRPr="00877A6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877A6E">
                <w:rPr>
                  <w:rStyle w:val="Hyperlink"/>
                  <w:rFonts w:ascii="Cambria" w:hAnsi="Cambria"/>
                  <w:color w:val="auto"/>
                  <w:sz w:val="24"/>
                  <w:szCs w:val="24"/>
                  <w:u w:val="none"/>
                </w:rPr>
                <w:t>r</w:t>
              </w:r>
            </w:hyperlink>
          </w:p>
        </w:tc>
      </w:tr>
    </w:tbl>
    <w:p w14:paraId="47DEE0BC" w14:textId="77777777" w:rsidR="001121EA" w:rsidRDefault="001121EA" w:rsidP="0078256D">
      <w:pPr>
        <w:spacing w:line="360" w:lineRule="auto"/>
        <w:jc w:val="center"/>
        <w:rPr>
          <w:rFonts w:ascii="Cambria" w:hAnsi="Cambria"/>
          <w:sz w:val="24"/>
          <w:szCs w:val="24"/>
        </w:rPr>
      </w:pPr>
    </w:p>
    <w:p w14:paraId="2B578613" w14:textId="77777777" w:rsidR="001121EA" w:rsidRPr="001121EA" w:rsidRDefault="001121EA" w:rsidP="001121EA">
      <w:pPr>
        <w:rPr>
          <w:rFonts w:ascii="Cambria" w:hAnsi="Cambria"/>
          <w:sz w:val="24"/>
          <w:szCs w:val="24"/>
        </w:rPr>
      </w:pPr>
    </w:p>
    <w:p w14:paraId="62BE7867" w14:textId="77777777" w:rsidR="001121EA" w:rsidRPr="001121EA" w:rsidRDefault="001121EA" w:rsidP="001121EA">
      <w:pPr>
        <w:rPr>
          <w:rFonts w:ascii="Cambria" w:hAnsi="Cambria"/>
          <w:sz w:val="24"/>
          <w:szCs w:val="24"/>
        </w:rPr>
      </w:pPr>
    </w:p>
    <w:p w14:paraId="577F59D1" w14:textId="77777777" w:rsidR="001121EA" w:rsidRPr="001121EA" w:rsidRDefault="001121EA" w:rsidP="001121EA">
      <w:pPr>
        <w:rPr>
          <w:rFonts w:ascii="Cambria" w:hAnsi="Cambria"/>
          <w:sz w:val="24"/>
          <w:szCs w:val="24"/>
        </w:rPr>
      </w:pPr>
    </w:p>
    <w:p w14:paraId="296058D2" w14:textId="77777777" w:rsidR="001121EA" w:rsidRPr="001121EA" w:rsidRDefault="001121EA" w:rsidP="001121EA">
      <w:pPr>
        <w:rPr>
          <w:rFonts w:ascii="Cambria" w:hAnsi="Cambria"/>
          <w:sz w:val="24"/>
          <w:szCs w:val="24"/>
        </w:rPr>
      </w:pPr>
    </w:p>
    <w:p w14:paraId="54002524" w14:textId="77777777" w:rsidR="001121EA" w:rsidRPr="001121EA" w:rsidRDefault="001121EA" w:rsidP="001121EA">
      <w:pPr>
        <w:rPr>
          <w:rFonts w:ascii="Cambria" w:hAnsi="Cambria"/>
          <w:sz w:val="24"/>
          <w:szCs w:val="24"/>
        </w:rPr>
      </w:pPr>
    </w:p>
    <w:p w14:paraId="53AE76CC" w14:textId="77777777" w:rsidR="001121EA" w:rsidRPr="001121EA" w:rsidRDefault="001121EA" w:rsidP="001121EA">
      <w:pPr>
        <w:rPr>
          <w:rFonts w:ascii="Cambria" w:hAnsi="Cambria"/>
          <w:sz w:val="24"/>
          <w:szCs w:val="24"/>
        </w:rPr>
      </w:pPr>
    </w:p>
    <w:p w14:paraId="773C7D95" w14:textId="77777777" w:rsidR="001121EA" w:rsidRPr="001121EA" w:rsidRDefault="001121EA" w:rsidP="001121EA">
      <w:pPr>
        <w:rPr>
          <w:rFonts w:ascii="Cambria" w:hAnsi="Cambria"/>
          <w:sz w:val="24"/>
          <w:szCs w:val="24"/>
        </w:rPr>
      </w:pPr>
    </w:p>
    <w:p w14:paraId="404DAAB2" w14:textId="77777777" w:rsidR="001121EA" w:rsidRPr="001121EA" w:rsidRDefault="001121EA" w:rsidP="001121EA">
      <w:pPr>
        <w:rPr>
          <w:rFonts w:ascii="Cambria" w:hAnsi="Cambria"/>
          <w:sz w:val="24"/>
          <w:szCs w:val="24"/>
        </w:rPr>
      </w:pPr>
    </w:p>
    <w:p w14:paraId="7C92146D" w14:textId="77777777" w:rsidR="001121EA" w:rsidRPr="001121EA" w:rsidRDefault="001121EA" w:rsidP="001121EA">
      <w:pPr>
        <w:rPr>
          <w:rFonts w:ascii="Cambria" w:hAnsi="Cambria"/>
          <w:sz w:val="24"/>
          <w:szCs w:val="24"/>
        </w:rPr>
      </w:pPr>
    </w:p>
    <w:p w14:paraId="5FD382A7" w14:textId="77777777" w:rsidR="001121EA" w:rsidRPr="001121EA" w:rsidRDefault="001121EA" w:rsidP="001121EA">
      <w:pPr>
        <w:rPr>
          <w:rFonts w:ascii="Cambria" w:hAnsi="Cambria"/>
          <w:sz w:val="24"/>
          <w:szCs w:val="24"/>
        </w:rPr>
      </w:pPr>
    </w:p>
    <w:p w14:paraId="7CA5F6EF" w14:textId="77777777" w:rsidR="001121EA" w:rsidRPr="001121EA" w:rsidRDefault="001121EA" w:rsidP="001121EA">
      <w:pPr>
        <w:rPr>
          <w:rFonts w:ascii="Cambria" w:hAnsi="Cambria"/>
          <w:sz w:val="24"/>
          <w:szCs w:val="24"/>
        </w:rPr>
      </w:pPr>
    </w:p>
    <w:p w14:paraId="288E1EF2" w14:textId="77777777" w:rsidR="001121EA" w:rsidRPr="001121EA" w:rsidRDefault="001121EA" w:rsidP="001121EA">
      <w:pPr>
        <w:rPr>
          <w:rFonts w:ascii="Cambria" w:hAnsi="Cambria"/>
          <w:sz w:val="24"/>
          <w:szCs w:val="24"/>
        </w:rPr>
      </w:pPr>
    </w:p>
    <w:p w14:paraId="69EB8D3A" w14:textId="77777777" w:rsidR="001121EA" w:rsidRPr="001121EA" w:rsidRDefault="001121EA" w:rsidP="001121EA">
      <w:pPr>
        <w:rPr>
          <w:rFonts w:ascii="Cambria" w:hAnsi="Cambria"/>
          <w:sz w:val="24"/>
          <w:szCs w:val="24"/>
        </w:rPr>
      </w:pPr>
    </w:p>
    <w:p w14:paraId="6A38BFEA" w14:textId="77777777" w:rsidR="001121EA" w:rsidRPr="001121EA" w:rsidRDefault="001121EA" w:rsidP="001121EA">
      <w:pPr>
        <w:rPr>
          <w:rFonts w:ascii="Cambria" w:hAnsi="Cambria"/>
          <w:sz w:val="24"/>
          <w:szCs w:val="24"/>
        </w:rPr>
      </w:pPr>
    </w:p>
    <w:p w14:paraId="69EA1590" w14:textId="77777777" w:rsidR="001121EA" w:rsidRPr="001121EA" w:rsidRDefault="001121EA" w:rsidP="001121EA">
      <w:pPr>
        <w:rPr>
          <w:rFonts w:ascii="Cambria" w:hAnsi="Cambria"/>
          <w:sz w:val="24"/>
          <w:szCs w:val="24"/>
        </w:rPr>
      </w:pPr>
    </w:p>
    <w:p w14:paraId="3D2AA3AE" w14:textId="77777777" w:rsidR="001121EA" w:rsidRPr="001121EA" w:rsidRDefault="001121EA" w:rsidP="001121EA">
      <w:pPr>
        <w:rPr>
          <w:rFonts w:ascii="Cambria" w:hAnsi="Cambria"/>
          <w:sz w:val="24"/>
          <w:szCs w:val="24"/>
        </w:rPr>
      </w:pPr>
    </w:p>
    <w:p w14:paraId="5A5D78FC" w14:textId="77777777" w:rsidR="001121EA" w:rsidRPr="001121EA" w:rsidRDefault="001121EA" w:rsidP="001121EA">
      <w:pPr>
        <w:rPr>
          <w:rFonts w:ascii="Cambria" w:hAnsi="Cambria"/>
          <w:sz w:val="24"/>
          <w:szCs w:val="24"/>
        </w:rPr>
      </w:pPr>
    </w:p>
    <w:p w14:paraId="7D1E24C1" w14:textId="77777777" w:rsidR="001121EA" w:rsidRPr="001121EA" w:rsidRDefault="001121EA" w:rsidP="001121EA">
      <w:pPr>
        <w:rPr>
          <w:rFonts w:ascii="Cambria" w:hAnsi="Cambria"/>
          <w:sz w:val="24"/>
          <w:szCs w:val="24"/>
        </w:rPr>
      </w:pPr>
    </w:p>
    <w:p w14:paraId="0A4104B2" w14:textId="77777777" w:rsidR="001121EA" w:rsidRPr="001121EA" w:rsidRDefault="001121EA" w:rsidP="001121EA">
      <w:pPr>
        <w:rPr>
          <w:rFonts w:ascii="Cambria" w:hAnsi="Cambria"/>
          <w:sz w:val="24"/>
          <w:szCs w:val="24"/>
        </w:rPr>
      </w:pPr>
    </w:p>
    <w:p w14:paraId="59F956BD" w14:textId="77777777" w:rsidR="001121EA" w:rsidRPr="001121EA" w:rsidRDefault="001121EA" w:rsidP="001121EA">
      <w:pPr>
        <w:rPr>
          <w:rFonts w:ascii="Cambria" w:hAnsi="Cambria"/>
          <w:sz w:val="24"/>
          <w:szCs w:val="24"/>
        </w:rPr>
      </w:pPr>
    </w:p>
    <w:p w14:paraId="7CAB1675" w14:textId="77777777" w:rsidR="001121EA" w:rsidRPr="001121EA" w:rsidRDefault="001121EA" w:rsidP="001121EA">
      <w:pPr>
        <w:rPr>
          <w:rFonts w:ascii="Cambria" w:hAnsi="Cambria"/>
          <w:sz w:val="24"/>
          <w:szCs w:val="24"/>
        </w:rPr>
      </w:pPr>
    </w:p>
    <w:p w14:paraId="24540E05" w14:textId="77777777" w:rsidR="001121EA" w:rsidRPr="001121EA" w:rsidRDefault="001121EA" w:rsidP="001121EA">
      <w:pPr>
        <w:rPr>
          <w:rFonts w:ascii="Cambria" w:hAnsi="Cambria"/>
          <w:sz w:val="24"/>
          <w:szCs w:val="24"/>
        </w:rPr>
      </w:pPr>
    </w:p>
    <w:p w14:paraId="79557AE2" w14:textId="06D77753" w:rsidR="001121EA" w:rsidRDefault="001121EA" w:rsidP="001C735D">
      <w:pPr>
        <w:tabs>
          <w:tab w:val="left" w:pos="7680"/>
          <w:tab w:val="left" w:pos="8310"/>
        </w:tabs>
        <w:spacing w:line="360" w:lineRule="auto"/>
        <w:rPr>
          <w:rFonts w:ascii="Cambria" w:hAnsi="Cambria"/>
          <w:sz w:val="24"/>
          <w:szCs w:val="24"/>
        </w:rPr>
      </w:pPr>
      <w:r>
        <w:rPr>
          <w:rFonts w:ascii="Cambria" w:hAnsi="Cambria"/>
          <w:sz w:val="24"/>
          <w:szCs w:val="24"/>
        </w:rPr>
        <w:tab/>
      </w:r>
      <w:r w:rsidR="001C735D">
        <w:rPr>
          <w:rFonts w:ascii="Cambria" w:hAnsi="Cambria"/>
          <w:sz w:val="24"/>
          <w:szCs w:val="24"/>
        </w:rPr>
        <w:tab/>
      </w:r>
    </w:p>
    <w:p w14:paraId="407C3F8B" w14:textId="77777777" w:rsidR="001121EA" w:rsidRDefault="001121EA" w:rsidP="0078256D">
      <w:pPr>
        <w:spacing w:line="360" w:lineRule="auto"/>
        <w:jc w:val="center"/>
        <w:rPr>
          <w:rFonts w:ascii="Cambria" w:hAnsi="Cambria"/>
          <w:sz w:val="24"/>
          <w:szCs w:val="24"/>
        </w:rPr>
      </w:pPr>
    </w:p>
    <w:p w14:paraId="49EB3D1F" w14:textId="5F0E3E63" w:rsidR="007E32DB" w:rsidRPr="0047638E" w:rsidRDefault="007E32DB" w:rsidP="0078256D">
      <w:pPr>
        <w:spacing w:line="360" w:lineRule="auto"/>
        <w:jc w:val="center"/>
        <w:rPr>
          <w:rFonts w:ascii="Cambria" w:hAnsi="Cambria"/>
          <w:b/>
          <w:sz w:val="32"/>
          <w:szCs w:val="32"/>
        </w:rPr>
      </w:pPr>
      <w:r w:rsidRPr="001121EA">
        <w:rPr>
          <w:rFonts w:ascii="Cambria" w:hAnsi="Cambria"/>
          <w:sz w:val="24"/>
          <w:szCs w:val="24"/>
        </w:rPr>
        <w:br w:type="page"/>
      </w:r>
      <w:bookmarkStart w:id="1" w:name="_Hlk179968078"/>
      <w:bookmarkStart w:id="2" w:name="_Hlk105417688"/>
      <w:bookmarkStart w:id="3" w:name="_Hlk162956489"/>
      <w:bookmarkStart w:id="4" w:name="_Hlk158814368"/>
      <w:bookmarkStart w:id="5" w:name="_Hlk112158169"/>
      <w:r w:rsidRPr="0047638E">
        <w:rPr>
          <w:rFonts w:ascii="Cambria" w:hAnsi="Cambria"/>
          <w:b/>
          <w:sz w:val="32"/>
          <w:szCs w:val="32"/>
        </w:rPr>
        <w:lastRenderedPageBreak/>
        <w:t>EDITAL</w:t>
      </w:r>
    </w:p>
    <w:p w14:paraId="60949D4F" w14:textId="35E3EA52" w:rsidR="007E32DB" w:rsidRPr="0078256D" w:rsidRDefault="007E32DB" w:rsidP="0078256D">
      <w:pPr>
        <w:tabs>
          <w:tab w:val="left" w:pos="1701"/>
        </w:tabs>
        <w:spacing w:after="0" w:line="360" w:lineRule="auto"/>
        <w:jc w:val="center"/>
        <w:rPr>
          <w:rFonts w:ascii="Cambria" w:hAnsi="Cambria"/>
          <w:b/>
          <w:sz w:val="24"/>
          <w:szCs w:val="24"/>
        </w:rPr>
      </w:pPr>
      <w:r w:rsidRPr="0078256D">
        <w:rPr>
          <w:rFonts w:ascii="Cambria" w:hAnsi="Cambria"/>
          <w:b/>
          <w:sz w:val="24"/>
          <w:szCs w:val="24"/>
        </w:rPr>
        <w:t xml:space="preserve">PREGÃO ELETRÔNICO Nº </w:t>
      </w:r>
      <w:r w:rsidR="009E02CD" w:rsidRPr="0078256D">
        <w:rPr>
          <w:rFonts w:ascii="Cambria" w:hAnsi="Cambria"/>
          <w:b/>
          <w:sz w:val="24"/>
          <w:szCs w:val="24"/>
        </w:rPr>
        <w:t>008/2025</w:t>
      </w:r>
    </w:p>
    <w:p w14:paraId="4A734DAF" w14:textId="75EC3D58" w:rsidR="00D20863" w:rsidRPr="0078256D" w:rsidRDefault="00D20863" w:rsidP="0078256D">
      <w:pPr>
        <w:tabs>
          <w:tab w:val="left" w:pos="1701"/>
        </w:tabs>
        <w:spacing w:after="0" w:line="360" w:lineRule="auto"/>
        <w:jc w:val="center"/>
        <w:rPr>
          <w:rFonts w:ascii="Cambria" w:hAnsi="Cambria"/>
          <w:b/>
          <w:sz w:val="24"/>
          <w:szCs w:val="24"/>
        </w:rPr>
      </w:pPr>
      <w:r w:rsidRPr="0078256D">
        <w:rPr>
          <w:rFonts w:ascii="Cambria" w:hAnsi="Cambria"/>
          <w:b/>
          <w:sz w:val="24"/>
          <w:szCs w:val="24"/>
        </w:rPr>
        <w:t>Sistema de Registro de Preços</w:t>
      </w:r>
    </w:p>
    <w:p w14:paraId="4063D1BE" w14:textId="5C4CD76D" w:rsidR="007E32DB" w:rsidRPr="0078256D" w:rsidRDefault="007E32DB" w:rsidP="0078256D">
      <w:pPr>
        <w:tabs>
          <w:tab w:val="left" w:pos="1701"/>
        </w:tabs>
        <w:spacing w:line="360" w:lineRule="auto"/>
        <w:jc w:val="center"/>
        <w:rPr>
          <w:rFonts w:ascii="Cambria" w:hAnsi="Cambria"/>
          <w:b/>
          <w:sz w:val="24"/>
          <w:szCs w:val="24"/>
        </w:rPr>
      </w:pPr>
      <w:r w:rsidRPr="0078256D">
        <w:rPr>
          <w:rFonts w:ascii="Cambria" w:hAnsi="Cambria"/>
          <w:b/>
          <w:sz w:val="24"/>
          <w:szCs w:val="24"/>
        </w:rPr>
        <w:t xml:space="preserve">Processo Administrativo nº </w:t>
      </w:r>
      <w:r w:rsidR="009E02CD" w:rsidRPr="0078256D">
        <w:rPr>
          <w:rFonts w:ascii="Cambria" w:hAnsi="Cambria"/>
          <w:b/>
          <w:sz w:val="24"/>
          <w:szCs w:val="24"/>
        </w:rPr>
        <w:t>160629/2025</w:t>
      </w:r>
    </w:p>
    <w:p w14:paraId="6A32A18C" w14:textId="23982F99" w:rsidR="004C65E6" w:rsidRPr="0078256D" w:rsidRDefault="008933EA" w:rsidP="0078256D">
      <w:pPr>
        <w:pStyle w:val="NormalWeb"/>
        <w:spacing w:line="360" w:lineRule="auto"/>
        <w:jc w:val="both"/>
        <w:rPr>
          <w:rFonts w:ascii="Cambria" w:hAnsi="Cambria"/>
        </w:rPr>
      </w:pPr>
      <w:r w:rsidRPr="0078256D">
        <w:rPr>
          <w:rFonts w:ascii="Cambria" w:hAnsi="Cambria"/>
          <w:color w:val="000000" w:themeColor="text1"/>
        </w:rPr>
        <w:t xml:space="preserve">O </w:t>
      </w:r>
      <w:r w:rsidRPr="0078256D">
        <w:rPr>
          <w:rFonts w:ascii="Cambria" w:hAnsi="Cambria"/>
          <w:b/>
          <w:color w:val="000000" w:themeColor="text1"/>
        </w:rPr>
        <w:t>MUNICÍPIO DE PIRACANJUBA</w:t>
      </w:r>
      <w:r w:rsidRPr="0078256D">
        <w:rPr>
          <w:rFonts w:ascii="Cambria" w:hAnsi="Cambria"/>
          <w:color w:val="000000" w:themeColor="text1"/>
        </w:rPr>
        <w:t xml:space="preserve">, Estado de Goiás, Pessoa Jurídica de Direito Público Interno, com sede na </w:t>
      </w:r>
      <w:r w:rsidRPr="0078256D">
        <w:rPr>
          <w:rFonts w:ascii="Cambria" w:hAnsi="Cambria" w:cs="Segoe UI"/>
          <w:color w:val="000000" w:themeColor="text1"/>
        </w:rPr>
        <w:t>Praça Wilson Eloy Pimenta, nº 100, Centro – Piracanjuba/GO</w:t>
      </w:r>
      <w:r w:rsidRPr="0078256D">
        <w:rPr>
          <w:rFonts w:ascii="Cambria" w:hAnsi="Cambria"/>
          <w:color w:val="000000" w:themeColor="text1"/>
        </w:rPr>
        <w:t>, inscrito no CNPJ sob o nº 01.179.647/0001-95, por intermédio d</w:t>
      </w:r>
      <w:r w:rsidR="00E907D9" w:rsidRPr="0078256D">
        <w:rPr>
          <w:rFonts w:ascii="Cambria" w:hAnsi="Cambria"/>
          <w:color w:val="000000" w:themeColor="text1"/>
        </w:rPr>
        <w:t>o</w:t>
      </w:r>
      <w:r w:rsidRPr="0078256D">
        <w:rPr>
          <w:rFonts w:ascii="Cambria" w:hAnsi="Cambria"/>
          <w:color w:val="000000" w:themeColor="text1"/>
        </w:rPr>
        <w:t xml:space="preserve"> </w:t>
      </w:r>
      <w:r w:rsidR="008D64DE" w:rsidRPr="0078256D">
        <w:rPr>
          <w:rFonts w:ascii="Cambria" w:hAnsi="Cambria"/>
          <w:color w:val="000000" w:themeColor="text1"/>
        </w:rPr>
        <w:t xml:space="preserve">FUNDO MUNICIPAL DE CULTARA e o </w:t>
      </w:r>
      <w:r w:rsidRPr="0078256D">
        <w:rPr>
          <w:rFonts w:ascii="Cambria" w:hAnsi="Cambria"/>
          <w:color w:val="000000" w:themeColor="text1"/>
        </w:rPr>
        <w:t>Agente de Contratação</w:t>
      </w:r>
      <w:r w:rsidR="008D64DE" w:rsidRPr="0078256D">
        <w:rPr>
          <w:rFonts w:ascii="Cambria" w:hAnsi="Cambria"/>
          <w:color w:val="000000" w:themeColor="text1"/>
        </w:rPr>
        <w:t>/Pregoeiro</w:t>
      </w:r>
      <w:r w:rsidRPr="0078256D">
        <w:rPr>
          <w:rFonts w:ascii="Cambria" w:hAnsi="Cambria"/>
          <w:color w:val="000000" w:themeColor="text1"/>
        </w:rPr>
        <w:t xml:space="preserve">, usando </w:t>
      </w:r>
      <w:r w:rsidR="008D64DE" w:rsidRPr="0078256D">
        <w:rPr>
          <w:rFonts w:ascii="Cambria" w:hAnsi="Cambria"/>
          <w:color w:val="000000" w:themeColor="text1"/>
        </w:rPr>
        <w:t>d</w:t>
      </w:r>
      <w:r w:rsidRPr="0078256D">
        <w:rPr>
          <w:rFonts w:ascii="Cambria" w:hAnsi="Cambria"/>
          <w:color w:val="000000" w:themeColor="text1"/>
        </w:rPr>
        <w:t>a competência atribuída pelo Decreto Municipal nº 155/2025</w:t>
      </w:r>
      <w:r w:rsidR="007E32DB" w:rsidRPr="0078256D">
        <w:rPr>
          <w:rFonts w:ascii="Cambria" w:hAnsi="Cambria"/>
        </w:rPr>
        <w:t xml:space="preserve">, torna público para o conhecimento dos interessados que fará realizar licitação na modalidade </w:t>
      </w:r>
      <w:r w:rsidR="007E32DB" w:rsidRPr="0078256D">
        <w:rPr>
          <w:rFonts w:ascii="Cambria" w:hAnsi="Cambria"/>
          <w:b/>
        </w:rPr>
        <w:t xml:space="preserve">PREGÃO ELETRÔNICO Nº </w:t>
      </w:r>
      <w:r w:rsidR="009E02CD" w:rsidRPr="0078256D">
        <w:rPr>
          <w:rFonts w:ascii="Cambria" w:hAnsi="Cambria"/>
          <w:b/>
        </w:rPr>
        <w:t>008/2025</w:t>
      </w:r>
      <w:r w:rsidR="00AA5BC3" w:rsidRPr="0078256D">
        <w:rPr>
          <w:rFonts w:ascii="Cambria" w:hAnsi="Cambria"/>
          <w:b/>
        </w:rPr>
        <w:t xml:space="preserve"> </w:t>
      </w:r>
      <w:r w:rsidR="00AA5BC3" w:rsidRPr="0078256D">
        <w:rPr>
          <w:rFonts w:ascii="Cambria" w:hAnsi="Cambria"/>
          <w:bCs/>
        </w:rPr>
        <w:t>– Sistema de Registro de Preços</w:t>
      </w:r>
      <w:r w:rsidR="007E32DB" w:rsidRPr="0078256D">
        <w:rPr>
          <w:rFonts w:ascii="Cambria" w:hAnsi="Cambria"/>
          <w:bCs/>
        </w:rPr>
        <w:t>,</w:t>
      </w:r>
      <w:r w:rsidR="007E32DB" w:rsidRPr="0078256D">
        <w:rPr>
          <w:rFonts w:ascii="Cambria" w:hAnsi="Cambria"/>
        </w:rPr>
        <w:t xml:space="preserve"> do </w:t>
      </w:r>
      <w:r w:rsidR="007E32DB" w:rsidRPr="0078256D">
        <w:rPr>
          <w:rFonts w:ascii="Cambria" w:hAnsi="Cambria" w:cs="Arial"/>
        </w:rPr>
        <w:t xml:space="preserve">tipo Menor Preço </w:t>
      </w:r>
      <w:r w:rsidR="00354D60" w:rsidRPr="0078256D">
        <w:rPr>
          <w:rFonts w:ascii="Cambria" w:hAnsi="Cambria" w:cs="Arial"/>
        </w:rPr>
        <w:t>GLOBAL</w:t>
      </w:r>
      <w:r w:rsidR="007E32DB" w:rsidRPr="0078256D">
        <w:rPr>
          <w:rFonts w:ascii="Cambria" w:hAnsi="Cambria" w:cs="Arial"/>
        </w:rPr>
        <w:t>, objetivando</w:t>
      </w:r>
      <w:r w:rsidR="00665F7C" w:rsidRPr="0078256D">
        <w:rPr>
          <w:rFonts w:ascii="Cambria" w:hAnsi="Cambria" w:cs="Arial"/>
        </w:rPr>
        <w:t xml:space="preserve"> a</w:t>
      </w:r>
      <w:r w:rsidR="007E32DB" w:rsidRPr="0078256D">
        <w:rPr>
          <w:rFonts w:ascii="Cambria" w:hAnsi="Cambria" w:cs="Arial"/>
        </w:rPr>
        <w:t xml:space="preserve"> </w:t>
      </w:r>
      <w:r w:rsidR="004C65E6" w:rsidRPr="0078256D">
        <w:rPr>
          <w:rFonts w:ascii="Cambria" w:hAnsi="Cambria"/>
        </w:rPr>
        <w:t>Locação de Caçambas Estacionárias destinadas a atender as diversas demandas da Secretaria Municipal de Obras e Serviços Públicos de Piracanjuba/GO (zona urbana e zona rural), conforme discriminações e quantidades descritas no Estudo Técnico Preliminar e Termo de Referência</w:t>
      </w:r>
      <w:r w:rsidR="004C65E6" w:rsidRPr="0078256D">
        <w:rPr>
          <w:rFonts w:ascii="Cambria" w:eastAsia="Batang" w:hAnsi="Cambria" w:cs="Arial"/>
        </w:rPr>
        <w:t xml:space="preserve">, anexos </w:t>
      </w:r>
      <w:r w:rsidR="004C65E6" w:rsidRPr="0078256D">
        <w:rPr>
          <w:rFonts w:ascii="Cambria" w:hAnsi="Cambria"/>
        </w:rPr>
        <w:t>deste Edital.</w:t>
      </w:r>
    </w:p>
    <w:bookmarkEnd w:id="1"/>
    <w:bookmarkEnd w:id="2"/>
    <w:bookmarkEnd w:id="3"/>
    <w:bookmarkEnd w:id="4"/>
    <w:p w14:paraId="54AA243A" w14:textId="114C349A" w:rsidR="00FE4C95" w:rsidRPr="0078256D" w:rsidRDefault="0022074B" w:rsidP="0078256D">
      <w:pPr>
        <w:pStyle w:val="NormalWeb"/>
        <w:spacing w:before="240" w:after="240" w:line="360" w:lineRule="auto"/>
        <w:jc w:val="both"/>
        <w:rPr>
          <w:rFonts w:ascii="Cambria" w:hAnsi="Cambria"/>
        </w:rPr>
      </w:pPr>
      <w:r w:rsidRPr="0078256D">
        <w:rPr>
          <w:rFonts w:ascii="Cambria" w:hAnsi="Cambria"/>
          <w:noProof/>
          <w:lang w:eastAsia="en-US"/>
        </w:rPr>
        <mc:AlternateContent>
          <mc:Choice Requires="wps">
            <w:drawing>
              <wp:anchor distT="0" distB="0" distL="114300" distR="114300" simplePos="0" relativeHeight="251659264" behindDoc="0" locked="0" layoutInCell="1" allowOverlap="1" wp14:anchorId="7F206FB4" wp14:editId="6C7643F4">
                <wp:simplePos x="0" y="0"/>
                <wp:positionH relativeFrom="margin">
                  <wp:posOffset>-3810</wp:posOffset>
                </wp:positionH>
                <wp:positionV relativeFrom="paragraph">
                  <wp:posOffset>5715</wp:posOffset>
                </wp:positionV>
                <wp:extent cx="5910580" cy="1087120"/>
                <wp:effectExtent l="19050" t="19050" r="13970" b="177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087120"/>
                        </a:xfrm>
                        <a:prstGeom prst="rect">
                          <a:avLst/>
                        </a:prstGeom>
                        <a:solidFill>
                          <a:srgbClr val="FFFFFF"/>
                        </a:solidFill>
                        <a:ln w="28575">
                          <a:solidFill>
                            <a:srgbClr val="000000"/>
                          </a:solidFill>
                          <a:miter lim="800000"/>
                          <a:headEnd/>
                          <a:tailEnd/>
                        </a:ln>
                      </wps:spPr>
                      <wps:txbx>
                        <w:txbxContent>
                          <w:p w14:paraId="10A35343" w14:textId="77777777" w:rsidR="005C4188" w:rsidRPr="00665F7C" w:rsidRDefault="005C4188" w:rsidP="001B7073">
                            <w:pPr>
                              <w:pStyle w:val="NormalWeb"/>
                              <w:spacing w:before="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6A01953C" w:rsidR="005C4188" w:rsidRPr="00665F7C" w:rsidRDefault="005C4188"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Dia:</w:t>
                            </w:r>
                            <w:r w:rsidRPr="00665F7C">
                              <w:rPr>
                                <w:rStyle w:val="nfaseSutil"/>
                                <w:rFonts w:ascii="Cambria" w:hAnsi="Cambria"/>
                                <w:i w:val="0"/>
                                <w:iCs w:val="0"/>
                                <w:color w:val="auto"/>
                                <w:sz w:val="28"/>
                                <w:szCs w:val="28"/>
                              </w:rPr>
                              <w:t xml:space="preserve"> </w:t>
                            </w:r>
                            <w:r w:rsidR="007947A1">
                              <w:rPr>
                                <w:rStyle w:val="nfaseSutil"/>
                                <w:rFonts w:ascii="Cambria" w:hAnsi="Cambria"/>
                                <w:i w:val="0"/>
                                <w:iCs w:val="0"/>
                                <w:color w:val="auto"/>
                                <w:sz w:val="28"/>
                                <w:szCs w:val="28"/>
                              </w:rPr>
                              <w:t>24</w:t>
                            </w:r>
                            <w:r w:rsidRPr="00665F7C">
                              <w:rPr>
                                <w:rStyle w:val="nfaseSutil"/>
                                <w:rFonts w:ascii="Cambria" w:hAnsi="Cambria"/>
                                <w:i w:val="0"/>
                                <w:iCs w:val="0"/>
                                <w:color w:val="auto"/>
                                <w:sz w:val="28"/>
                                <w:szCs w:val="28"/>
                              </w:rPr>
                              <w:t xml:space="preserve"> de </w:t>
                            </w:r>
                            <w:r w:rsidR="007947A1">
                              <w:rPr>
                                <w:rStyle w:val="nfaseSutil"/>
                                <w:rFonts w:ascii="Cambria" w:hAnsi="Cambria"/>
                                <w:i w:val="0"/>
                                <w:iCs w:val="0"/>
                                <w:color w:val="auto"/>
                                <w:sz w:val="28"/>
                                <w:szCs w:val="28"/>
                              </w:rPr>
                              <w:t>julho</w:t>
                            </w:r>
                            <w:r>
                              <w:rPr>
                                <w:rStyle w:val="nfaseSutil"/>
                                <w:rFonts w:ascii="Cambria" w:hAnsi="Cambria"/>
                                <w:i w:val="0"/>
                                <w:iCs w:val="0"/>
                                <w:color w:val="auto"/>
                                <w:sz w:val="28"/>
                                <w:szCs w:val="28"/>
                              </w:rPr>
                              <w:t xml:space="preserve">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2025</w:t>
                            </w:r>
                            <w:r w:rsidRPr="00665F7C">
                              <w:rPr>
                                <w:rStyle w:val="nfaseSutil"/>
                                <w:rFonts w:ascii="Cambria" w:hAnsi="Cambria"/>
                                <w:i w:val="0"/>
                                <w:iCs w:val="0"/>
                                <w:color w:val="auto"/>
                                <w:sz w:val="28"/>
                                <w:szCs w:val="28"/>
                              </w:rPr>
                              <w:t>.</w:t>
                            </w:r>
                          </w:p>
                          <w:p w14:paraId="65B20411" w14:textId="45CF4D1B" w:rsidR="005C4188" w:rsidRPr="00665F7C" w:rsidRDefault="005C4188"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Horário:</w:t>
                            </w:r>
                            <w:r w:rsidRPr="00665F7C">
                              <w:rPr>
                                <w:rStyle w:val="nfaseSutil"/>
                                <w:rFonts w:ascii="Cambria" w:hAnsi="Cambria"/>
                                <w:i w:val="0"/>
                                <w:iCs w:val="0"/>
                                <w:color w:val="auto"/>
                                <w:sz w:val="28"/>
                                <w:szCs w:val="28"/>
                              </w:rPr>
                              <w:t xml:space="preserve"> </w:t>
                            </w:r>
                            <w:r>
                              <w:rPr>
                                <w:rStyle w:val="nfaseSutil"/>
                                <w:rFonts w:ascii="Cambria" w:hAnsi="Cambria"/>
                                <w:i w:val="0"/>
                                <w:iCs w:val="0"/>
                                <w:color w:val="auto"/>
                                <w:sz w:val="28"/>
                                <w:szCs w:val="28"/>
                              </w:rPr>
                              <w:t>0</w:t>
                            </w:r>
                            <w:r w:rsidR="00664C3F">
                              <w:rPr>
                                <w:rStyle w:val="nfaseSutil"/>
                                <w:rFonts w:ascii="Cambria" w:hAnsi="Cambria"/>
                                <w:i w:val="0"/>
                                <w:iCs w:val="0"/>
                                <w:color w:val="auto"/>
                                <w:sz w:val="28"/>
                                <w:szCs w:val="28"/>
                              </w:rPr>
                              <w:t>8:30</w:t>
                            </w:r>
                            <w:r w:rsidRPr="00665F7C">
                              <w:rPr>
                                <w:rStyle w:val="nfaseSutil"/>
                                <w:rFonts w:ascii="Cambria" w:hAnsi="Cambria"/>
                                <w:i w:val="0"/>
                                <w:iCs w:val="0"/>
                                <w:color w:val="auto"/>
                                <w:sz w:val="28"/>
                                <w:szCs w:val="28"/>
                              </w:rPr>
                              <w:t xml:space="preserve"> horas (Horário de Brasília/DF)</w:t>
                            </w:r>
                          </w:p>
                          <w:p w14:paraId="7952F775" w14:textId="77777777" w:rsidR="005C4188" w:rsidRPr="00665F7C" w:rsidRDefault="005C4188" w:rsidP="00E907D9">
                            <w:pPr>
                              <w:pStyle w:val="NormalWeb"/>
                              <w:numPr>
                                <w:ilvl w:val="0"/>
                                <w:numId w:val="4"/>
                              </w:numPr>
                              <w:spacing w:before="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665F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3pt;margin-top:.45pt;width:465.4pt;height:8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" strokeweight="2.25pt">
                <v:textbox>
                  <w:txbxContent>
                    <w:p w14:paraId="10A35343" w14:textId="77777777" w:rsidR="005C4188" w:rsidRPr="00665F7C" w:rsidRDefault="005C4188" w:rsidP="001B7073">
                      <w:pPr>
                        <w:pStyle w:val="NormalWeb"/>
                        <w:spacing w:before="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6A01953C" w:rsidR="005C4188" w:rsidRPr="00665F7C" w:rsidRDefault="005C4188"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Dia:</w:t>
                      </w:r>
                      <w:r w:rsidRPr="00665F7C">
                        <w:rPr>
                          <w:rStyle w:val="nfaseSutil"/>
                          <w:rFonts w:ascii="Cambria" w:hAnsi="Cambria"/>
                          <w:i w:val="0"/>
                          <w:iCs w:val="0"/>
                          <w:color w:val="auto"/>
                          <w:sz w:val="28"/>
                          <w:szCs w:val="28"/>
                        </w:rPr>
                        <w:t xml:space="preserve"> </w:t>
                      </w:r>
                      <w:r w:rsidR="007947A1">
                        <w:rPr>
                          <w:rStyle w:val="nfaseSutil"/>
                          <w:rFonts w:ascii="Cambria" w:hAnsi="Cambria"/>
                          <w:i w:val="0"/>
                          <w:iCs w:val="0"/>
                          <w:color w:val="auto"/>
                          <w:sz w:val="28"/>
                          <w:szCs w:val="28"/>
                        </w:rPr>
                        <w:t>24</w:t>
                      </w:r>
                      <w:r w:rsidRPr="00665F7C">
                        <w:rPr>
                          <w:rStyle w:val="nfaseSutil"/>
                          <w:rFonts w:ascii="Cambria" w:hAnsi="Cambria"/>
                          <w:i w:val="0"/>
                          <w:iCs w:val="0"/>
                          <w:color w:val="auto"/>
                          <w:sz w:val="28"/>
                          <w:szCs w:val="28"/>
                        </w:rPr>
                        <w:t xml:space="preserve"> de </w:t>
                      </w:r>
                      <w:r w:rsidR="007947A1">
                        <w:rPr>
                          <w:rStyle w:val="nfaseSutil"/>
                          <w:rFonts w:ascii="Cambria" w:hAnsi="Cambria"/>
                          <w:i w:val="0"/>
                          <w:iCs w:val="0"/>
                          <w:color w:val="auto"/>
                          <w:sz w:val="28"/>
                          <w:szCs w:val="28"/>
                        </w:rPr>
                        <w:t>julho</w:t>
                      </w:r>
                      <w:r>
                        <w:rPr>
                          <w:rStyle w:val="nfaseSutil"/>
                          <w:rFonts w:ascii="Cambria" w:hAnsi="Cambria"/>
                          <w:i w:val="0"/>
                          <w:iCs w:val="0"/>
                          <w:color w:val="auto"/>
                          <w:sz w:val="28"/>
                          <w:szCs w:val="28"/>
                        </w:rPr>
                        <w:t xml:space="preserve">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2025</w:t>
                      </w:r>
                      <w:r w:rsidRPr="00665F7C">
                        <w:rPr>
                          <w:rStyle w:val="nfaseSutil"/>
                          <w:rFonts w:ascii="Cambria" w:hAnsi="Cambria"/>
                          <w:i w:val="0"/>
                          <w:iCs w:val="0"/>
                          <w:color w:val="auto"/>
                          <w:sz w:val="28"/>
                          <w:szCs w:val="28"/>
                        </w:rPr>
                        <w:t>.</w:t>
                      </w:r>
                    </w:p>
                    <w:p w14:paraId="65B20411" w14:textId="45CF4D1B" w:rsidR="005C4188" w:rsidRPr="00665F7C" w:rsidRDefault="005C4188"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Horário:</w:t>
                      </w:r>
                      <w:r w:rsidRPr="00665F7C">
                        <w:rPr>
                          <w:rStyle w:val="nfaseSutil"/>
                          <w:rFonts w:ascii="Cambria" w:hAnsi="Cambria"/>
                          <w:i w:val="0"/>
                          <w:iCs w:val="0"/>
                          <w:color w:val="auto"/>
                          <w:sz w:val="28"/>
                          <w:szCs w:val="28"/>
                        </w:rPr>
                        <w:t xml:space="preserve"> </w:t>
                      </w:r>
                      <w:r>
                        <w:rPr>
                          <w:rStyle w:val="nfaseSutil"/>
                          <w:rFonts w:ascii="Cambria" w:hAnsi="Cambria"/>
                          <w:i w:val="0"/>
                          <w:iCs w:val="0"/>
                          <w:color w:val="auto"/>
                          <w:sz w:val="28"/>
                          <w:szCs w:val="28"/>
                        </w:rPr>
                        <w:t>0</w:t>
                      </w:r>
                      <w:r w:rsidR="00664C3F">
                        <w:rPr>
                          <w:rStyle w:val="nfaseSutil"/>
                          <w:rFonts w:ascii="Cambria" w:hAnsi="Cambria"/>
                          <w:i w:val="0"/>
                          <w:iCs w:val="0"/>
                          <w:color w:val="auto"/>
                          <w:sz w:val="28"/>
                          <w:szCs w:val="28"/>
                        </w:rPr>
                        <w:t>8:30</w:t>
                      </w:r>
                      <w:r w:rsidRPr="00665F7C">
                        <w:rPr>
                          <w:rStyle w:val="nfaseSutil"/>
                          <w:rFonts w:ascii="Cambria" w:hAnsi="Cambria"/>
                          <w:i w:val="0"/>
                          <w:iCs w:val="0"/>
                          <w:color w:val="auto"/>
                          <w:sz w:val="28"/>
                          <w:szCs w:val="28"/>
                        </w:rPr>
                        <w:t xml:space="preserve"> horas (Horário de Brasília/DF)</w:t>
                      </w:r>
                    </w:p>
                    <w:p w14:paraId="7952F775" w14:textId="77777777" w:rsidR="005C4188" w:rsidRPr="00665F7C" w:rsidRDefault="005C4188" w:rsidP="00E907D9">
                      <w:pPr>
                        <w:pStyle w:val="NormalWeb"/>
                        <w:numPr>
                          <w:ilvl w:val="0"/>
                          <w:numId w:val="4"/>
                        </w:numPr>
                        <w:spacing w:before="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8" w:name="_Hlk112158176"/>
                      <w:bookmarkStart w:id="9"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2"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665F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8"/>
                      <w:bookmarkEnd w:id="9"/>
                    </w:p>
                  </w:txbxContent>
                </v:textbox>
                <w10:wrap anchorx="margin"/>
              </v:shape>
            </w:pict>
          </mc:Fallback>
        </mc:AlternateContent>
      </w:r>
    </w:p>
    <w:bookmarkEnd w:id="5"/>
    <w:p w14:paraId="34C27C8B" w14:textId="46362D26" w:rsidR="007E32DB" w:rsidRPr="0078256D" w:rsidRDefault="007E32DB" w:rsidP="0078256D">
      <w:pPr>
        <w:pStyle w:val="NormalWeb"/>
        <w:spacing w:before="240" w:after="240" w:line="360" w:lineRule="auto"/>
        <w:jc w:val="both"/>
        <w:rPr>
          <w:rFonts w:ascii="Cambria" w:hAnsi="Cambria"/>
        </w:rPr>
      </w:pPr>
    </w:p>
    <w:p w14:paraId="2430B89D" w14:textId="77777777" w:rsidR="007E32DB" w:rsidRPr="0078256D" w:rsidRDefault="007E32DB" w:rsidP="0078256D">
      <w:pPr>
        <w:pStyle w:val="NormalWeb"/>
        <w:spacing w:line="360" w:lineRule="auto"/>
        <w:jc w:val="both"/>
        <w:rPr>
          <w:rFonts w:ascii="Cambria" w:hAnsi="Cambria"/>
        </w:rPr>
      </w:pPr>
    </w:p>
    <w:p w14:paraId="6DBADAC3" w14:textId="31320147" w:rsidR="007E32DB" w:rsidRPr="0078256D" w:rsidRDefault="007E32DB" w:rsidP="0078256D">
      <w:pPr>
        <w:pStyle w:val="NormalWeb"/>
        <w:spacing w:line="360" w:lineRule="auto"/>
        <w:jc w:val="both"/>
        <w:rPr>
          <w:rFonts w:ascii="Cambria" w:hAnsi="Cambria"/>
        </w:rPr>
      </w:pPr>
      <w:r w:rsidRPr="0078256D">
        <w:rPr>
          <w:rFonts w:ascii="Cambria" w:hAnsi="Cambria"/>
        </w:rPr>
        <w:t xml:space="preserve">O presente certame reger-se-á pela Lei Federal nº. </w:t>
      </w:r>
      <w:r w:rsidR="00A909B4" w:rsidRPr="0078256D">
        <w:rPr>
          <w:rFonts w:ascii="Cambria" w:hAnsi="Cambria"/>
        </w:rPr>
        <w:t>14.133</w:t>
      </w:r>
      <w:r w:rsidRPr="0078256D">
        <w:rPr>
          <w:rFonts w:ascii="Cambria" w:hAnsi="Cambria"/>
        </w:rPr>
        <w:t xml:space="preserve">, de </w:t>
      </w:r>
      <w:r w:rsidR="00A909B4" w:rsidRPr="0078256D">
        <w:rPr>
          <w:rFonts w:ascii="Cambria" w:hAnsi="Cambria"/>
        </w:rPr>
        <w:t>01 de abril de 2021</w:t>
      </w:r>
      <w:r w:rsidRPr="0078256D">
        <w:rPr>
          <w:rFonts w:ascii="Cambria" w:hAnsi="Cambria"/>
        </w:rPr>
        <w:t>, Lei Complementar nº 123, de 14 de dezembro de 2006, Lei Complementar nº 147, de 07 de agosto de 2014,</w:t>
      </w:r>
      <w:r w:rsidR="000D63FE" w:rsidRPr="0078256D">
        <w:rPr>
          <w:rFonts w:ascii="Cambria" w:hAnsi="Cambria"/>
        </w:rPr>
        <w:t xml:space="preserve"> Decreto Municipal nº 17, de 08 de janeiro de </w:t>
      </w:r>
      <w:r w:rsidR="0045551E" w:rsidRPr="0078256D">
        <w:rPr>
          <w:rFonts w:ascii="Cambria" w:hAnsi="Cambria"/>
        </w:rPr>
        <w:t>2025</w:t>
      </w:r>
      <w:r w:rsidR="000D63FE" w:rsidRPr="0078256D">
        <w:rPr>
          <w:rFonts w:ascii="Cambria" w:hAnsi="Cambria"/>
        </w:rPr>
        <w:t>,</w:t>
      </w:r>
      <w:r w:rsidRPr="0078256D">
        <w:rPr>
          <w:rFonts w:ascii="Cambria" w:hAnsi="Cambria"/>
        </w:rPr>
        <w:t xml:space="preserve"> Decreto </w:t>
      </w:r>
      <w:r w:rsidR="00A909B4" w:rsidRPr="0078256D">
        <w:rPr>
          <w:rFonts w:ascii="Cambria" w:hAnsi="Cambria"/>
        </w:rPr>
        <w:t xml:space="preserve">Municipal nº 18, de 08 de janeiro de </w:t>
      </w:r>
      <w:r w:rsidR="0045551E" w:rsidRPr="0078256D">
        <w:rPr>
          <w:rFonts w:ascii="Cambria" w:hAnsi="Cambria"/>
        </w:rPr>
        <w:t>2025</w:t>
      </w:r>
      <w:r w:rsidR="000C0EF3" w:rsidRPr="0078256D">
        <w:rPr>
          <w:rFonts w:ascii="Cambria" w:hAnsi="Cambria"/>
        </w:rPr>
        <w:t xml:space="preserve">, Decreto </w:t>
      </w:r>
      <w:r w:rsidR="00353E49" w:rsidRPr="0078256D">
        <w:rPr>
          <w:rFonts w:ascii="Cambria" w:hAnsi="Cambria"/>
        </w:rPr>
        <w:t>Mu</w:t>
      </w:r>
      <w:r w:rsidR="000C0EF3" w:rsidRPr="0078256D">
        <w:rPr>
          <w:rFonts w:ascii="Cambria" w:hAnsi="Cambria"/>
        </w:rPr>
        <w:t xml:space="preserve">nicipal nº 21, de 08 de janeiro de </w:t>
      </w:r>
      <w:r w:rsidR="0045551E" w:rsidRPr="0078256D">
        <w:rPr>
          <w:rFonts w:ascii="Cambria" w:hAnsi="Cambria"/>
        </w:rPr>
        <w:t>2025</w:t>
      </w:r>
      <w:r w:rsidR="000D63FE" w:rsidRPr="0078256D">
        <w:rPr>
          <w:rFonts w:ascii="Cambria" w:hAnsi="Cambria"/>
        </w:rPr>
        <w:t xml:space="preserve"> </w:t>
      </w:r>
      <w:r w:rsidR="000C0EF3" w:rsidRPr="0078256D">
        <w:rPr>
          <w:rFonts w:ascii="Cambria" w:hAnsi="Cambria"/>
        </w:rPr>
        <w:t>e demais legislações pertinentes</w:t>
      </w:r>
      <w:r w:rsidR="009B73AD" w:rsidRPr="0078256D">
        <w:rPr>
          <w:rFonts w:ascii="Cambria" w:hAnsi="Cambria"/>
        </w:rPr>
        <w:t>, inclusive o Decreto Federal nº 11.462/2023 e suas alterações.</w:t>
      </w:r>
    </w:p>
    <w:p w14:paraId="767DE174" w14:textId="2D6A2E0D" w:rsidR="00052A1D" w:rsidRPr="0078256D" w:rsidRDefault="007E32DB" w:rsidP="0078256D">
      <w:pPr>
        <w:pStyle w:val="NormalWeb"/>
        <w:spacing w:line="360" w:lineRule="auto"/>
        <w:jc w:val="both"/>
        <w:rPr>
          <w:rFonts w:ascii="Cambria" w:hAnsi="Cambria"/>
        </w:rPr>
      </w:pPr>
      <w:r w:rsidRPr="0078256D">
        <w:rPr>
          <w:rFonts w:ascii="Cambria" w:hAnsi="Cambria"/>
          <w:bCs/>
        </w:rPr>
        <w:t>O caderno de licitações composto de EDITAL e ANEXOS</w:t>
      </w:r>
      <w:r w:rsidRPr="0078256D">
        <w:rPr>
          <w:rFonts w:ascii="Cambria" w:hAnsi="Cambria"/>
        </w:rPr>
        <w:t xml:space="preserve"> poderá ser adquirido através do link “licitações” da</w:t>
      </w:r>
      <w:r w:rsidRPr="0078256D">
        <w:rPr>
          <w:rFonts w:ascii="Cambria" w:hAnsi="Cambria"/>
          <w:i/>
        </w:rPr>
        <w:t xml:space="preserve"> web site </w:t>
      </w:r>
      <w:r w:rsidRPr="0078256D">
        <w:rPr>
          <w:rFonts w:ascii="Cambria" w:hAnsi="Cambria"/>
        </w:rPr>
        <w:t>oficial do Município &lt;</w:t>
      </w:r>
      <w:hyperlink r:id="rId13" w:history="1">
        <w:r w:rsidRPr="0078256D">
          <w:rPr>
            <w:rStyle w:val="Hyperlink"/>
            <w:rFonts w:ascii="Cambria" w:hAnsi="Cambria"/>
            <w:color w:val="auto"/>
            <w:u w:val="none"/>
            <w14:shadow w14:blurRad="50800" w14:dist="38100" w14:dir="2700000" w14:sx="100000" w14:sy="100000" w14:kx="0" w14:ky="0" w14:algn="tl">
              <w14:srgbClr w14:val="000000">
                <w14:alpha w14:val="60000"/>
              </w14:srgbClr>
            </w14:shadow>
          </w:rPr>
          <w:t>http://www.piracanjuba.go.gov.br</w:t>
        </w:r>
      </w:hyperlink>
      <w:r w:rsidRPr="0078256D">
        <w:rPr>
          <w:rStyle w:val="Hyperlink"/>
          <w:rFonts w:ascii="Cambria" w:hAnsi="Cambria"/>
          <w:color w:val="auto"/>
          <w:u w:val="none"/>
        </w:rPr>
        <w:t>&gt;</w:t>
      </w:r>
      <w:r w:rsidRPr="0078256D">
        <w:rPr>
          <w:rFonts w:ascii="Cambria" w:hAnsi="Cambria"/>
        </w:rPr>
        <w:t xml:space="preserve"> e através do Endereço Eletrônico da Bolsa Nacional de Compras – BNC &lt;</w:t>
      </w:r>
      <w:hyperlink r:id="rId14" w:history="1">
        <w:r w:rsidRPr="0078256D">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78256D">
        <w:rPr>
          <w:rFonts w:ascii="Cambria" w:hAnsi="Cambria"/>
        </w:rPr>
        <w:t xml:space="preserve">&gt;. </w:t>
      </w:r>
      <w:r w:rsidRPr="0078256D">
        <w:rPr>
          <w:rFonts w:ascii="Cambria" w:hAnsi="Cambria"/>
        </w:rPr>
        <w:lastRenderedPageBreak/>
        <w:t>Quaisquer informações</w:t>
      </w:r>
      <w:r w:rsidRPr="0078256D">
        <w:rPr>
          <w:rFonts w:ascii="Cambria" w:hAnsi="Cambria"/>
          <w:b/>
        </w:rPr>
        <w:t xml:space="preserve"> </w:t>
      </w:r>
      <w:r w:rsidRPr="0078256D">
        <w:rPr>
          <w:rFonts w:ascii="Cambria" w:hAnsi="Cambria"/>
        </w:rPr>
        <w:t xml:space="preserve">adicionais poderão ser obtidas através do e-mail do Departamento de Licitações: </w:t>
      </w:r>
      <w:hyperlink r:id="rId15" w:history="1">
        <w:r w:rsidR="00BF4E61" w:rsidRPr="0078256D">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hyperlink>
      <w:r w:rsidRPr="0078256D">
        <w:rPr>
          <w:rFonts w:ascii="Cambria" w:hAnsi="Cambria"/>
        </w:rPr>
        <w:t>.</w:t>
      </w:r>
    </w:p>
    <w:p w14:paraId="6D786180" w14:textId="6B8F6BDD" w:rsidR="001B7866" w:rsidRPr="0078256D" w:rsidRDefault="001B7866"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8256D">
        <w:rPr>
          <w:rFonts w:ascii="Cambria" w:hAnsi="Cambria"/>
          <w:b/>
          <w:sz w:val="24"/>
          <w:szCs w:val="24"/>
        </w:rPr>
        <w:t>01. DO OBJETO</w:t>
      </w:r>
      <w:r w:rsidR="00711E81" w:rsidRPr="0078256D">
        <w:rPr>
          <w:rFonts w:ascii="Cambria" w:hAnsi="Cambria"/>
          <w:b/>
          <w:sz w:val="24"/>
          <w:szCs w:val="24"/>
        </w:rPr>
        <w:t xml:space="preserve"> E DEFINIÇÕES</w:t>
      </w:r>
    </w:p>
    <w:p w14:paraId="4ED740F5" w14:textId="0B7C7898" w:rsidR="00711E81" w:rsidRPr="0078256D" w:rsidRDefault="00711E81" w:rsidP="0078256D">
      <w:pPr>
        <w:pStyle w:val="NormalWeb"/>
        <w:spacing w:line="360" w:lineRule="auto"/>
        <w:jc w:val="both"/>
        <w:rPr>
          <w:rFonts w:ascii="Cambria" w:hAnsi="Cambria"/>
          <w:bCs/>
        </w:rPr>
      </w:pPr>
      <w:r w:rsidRPr="0078256D">
        <w:rPr>
          <w:rFonts w:ascii="Cambria" w:hAnsi="Cambria"/>
          <w:b/>
          <w:bCs/>
        </w:rPr>
        <w:t>1.1</w:t>
      </w:r>
      <w:r w:rsidRPr="0078256D">
        <w:rPr>
          <w:rFonts w:ascii="Cambria" w:hAnsi="Cambria"/>
          <w:bCs/>
        </w:rPr>
        <w:t xml:space="preserve"> A presente licitação tem por objeto registr</w:t>
      </w:r>
      <w:r w:rsidR="008673E3" w:rsidRPr="0078256D">
        <w:rPr>
          <w:rFonts w:ascii="Cambria" w:hAnsi="Cambria"/>
          <w:bCs/>
        </w:rPr>
        <w:t>o de preços para eventual, futura e parcelada</w:t>
      </w:r>
      <w:r w:rsidRPr="0078256D">
        <w:rPr>
          <w:rFonts w:ascii="Cambria" w:hAnsi="Cambria"/>
          <w:bCs/>
        </w:rPr>
        <w:t xml:space="preserve">, </w:t>
      </w:r>
      <w:r w:rsidR="004C65E6" w:rsidRPr="0078256D">
        <w:rPr>
          <w:rFonts w:ascii="Cambria" w:hAnsi="Cambria"/>
          <w:bCs/>
        </w:rPr>
        <w:t xml:space="preserve">locação de </w:t>
      </w:r>
      <w:r w:rsidR="008673E3" w:rsidRPr="0078256D">
        <w:rPr>
          <w:rFonts w:ascii="Cambria" w:hAnsi="Cambria"/>
          <w:bCs/>
        </w:rPr>
        <w:t>C</w:t>
      </w:r>
      <w:r w:rsidR="004C65E6" w:rsidRPr="0078256D">
        <w:rPr>
          <w:rFonts w:ascii="Cambria" w:hAnsi="Cambria"/>
          <w:bCs/>
        </w:rPr>
        <w:t xml:space="preserve">açamba </w:t>
      </w:r>
      <w:r w:rsidR="008673E3" w:rsidRPr="0078256D">
        <w:rPr>
          <w:rFonts w:ascii="Cambria" w:hAnsi="Cambria"/>
          <w:bCs/>
        </w:rPr>
        <w:t xml:space="preserve">Estacionária </w:t>
      </w:r>
      <w:r w:rsidR="008673E3" w:rsidRPr="0078256D">
        <w:rPr>
          <w:rFonts w:ascii="Cambria" w:hAnsi="Cambria"/>
        </w:rPr>
        <w:t xml:space="preserve">destinadas a atender as diversas demandas da </w:t>
      </w:r>
      <w:r w:rsidR="004C65E6" w:rsidRPr="0078256D">
        <w:rPr>
          <w:rFonts w:ascii="Cambria" w:hAnsi="Cambria"/>
          <w:bCs/>
        </w:rPr>
        <w:t>Secretaria Municipal de Obras e Serviços Urbanos</w:t>
      </w:r>
      <w:r w:rsidR="008673E3" w:rsidRPr="0078256D">
        <w:rPr>
          <w:rFonts w:ascii="Cambria" w:hAnsi="Cambria"/>
          <w:bCs/>
        </w:rPr>
        <w:t xml:space="preserve"> (zona urbana e zona rural)</w:t>
      </w:r>
      <w:r w:rsidR="004C65E6" w:rsidRPr="0078256D">
        <w:rPr>
          <w:rFonts w:ascii="Cambria" w:hAnsi="Cambria"/>
          <w:bCs/>
        </w:rPr>
        <w:t xml:space="preserve"> </w:t>
      </w:r>
      <w:r w:rsidR="009B73AD" w:rsidRPr="0078256D">
        <w:rPr>
          <w:rFonts w:ascii="Cambria" w:hAnsi="Cambria"/>
        </w:rPr>
        <w:t>deste Município de Piracanjuba/GO</w:t>
      </w:r>
      <w:r w:rsidR="009B73AD" w:rsidRPr="0078256D">
        <w:rPr>
          <w:rFonts w:ascii="Cambria" w:hAnsi="Cambria"/>
          <w:color w:val="000000" w:themeColor="text1"/>
        </w:rPr>
        <w:t xml:space="preserve">, </w:t>
      </w:r>
      <w:r w:rsidR="008673E3" w:rsidRPr="0078256D">
        <w:rPr>
          <w:rFonts w:ascii="Cambria" w:hAnsi="Cambria"/>
        </w:rPr>
        <w:t>conforme discriminações e quantidades descritas no Estudo Técnico Preliminar e Termo de Referência</w:t>
      </w:r>
      <w:r w:rsidR="008673E3" w:rsidRPr="0078256D">
        <w:rPr>
          <w:rFonts w:ascii="Cambria" w:eastAsia="Batang" w:hAnsi="Cambria" w:cs="Arial"/>
        </w:rPr>
        <w:t xml:space="preserve">, anexos </w:t>
      </w:r>
      <w:r w:rsidR="008673E3" w:rsidRPr="0078256D">
        <w:rPr>
          <w:rFonts w:ascii="Cambria" w:hAnsi="Cambria"/>
        </w:rPr>
        <w:t>deste Edital</w:t>
      </w:r>
      <w:r w:rsidR="008673E3" w:rsidRPr="0078256D">
        <w:rPr>
          <w:rFonts w:ascii="Cambria" w:hAnsi="Cambria"/>
          <w:color w:val="000000" w:themeColor="text1"/>
        </w:rPr>
        <w:t xml:space="preserve">, pelo </w:t>
      </w:r>
      <w:r w:rsidRPr="0078256D">
        <w:rPr>
          <w:rFonts w:ascii="Cambria" w:hAnsi="Cambria"/>
          <w:bCs/>
        </w:rPr>
        <w:t xml:space="preserve">período de </w:t>
      </w:r>
      <w:r w:rsidR="009D404C" w:rsidRPr="0078256D">
        <w:rPr>
          <w:rFonts w:ascii="Cambria" w:hAnsi="Cambria"/>
          <w:bCs/>
        </w:rPr>
        <w:t>01 (um)</w:t>
      </w:r>
      <w:r w:rsidRPr="0078256D">
        <w:rPr>
          <w:rFonts w:ascii="Cambria" w:hAnsi="Cambria"/>
          <w:bCs/>
        </w:rPr>
        <w:t xml:space="preserve"> </w:t>
      </w:r>
      <w:r w:rsidR="009D404C" w:rsidRPr="0078256D">
        <w:rPr>
          <w:rFonts w:ascii="Cambria" w:hAnsi="Cambria"/>
          <w:bCs/>
        </w:rPr>
        <w:t>ano</w:t>
      </w:r>
      <w:r w:rsidRPr="0078256D">
        <w:rPr>
          <w:rFonts w:ascii="Cambria" w:hAnsi="Cambria"/>
          <w:bCs/>
        </w:rPr>
        <w:t>, mediante requisições expedidas por autoridade competente, conforme a necessidade e interesse público</w:t>
      </w:r>
      <w:r w:rsidR="004C65E6" w:rsidRPr="0078256D">
        <w:rPr>
          <w:rFonts w:ascii="Cambria" w:hAnsi="Cambria"/>
          <w:bCs/>
        </w:rPr>
        <w:t>, podendo ser prorrogado nos termos da LCC 14133/2021 e suas alterações.</w:t>
      </w:r>
    </w:p>
    <w:p w14:paraId="68B3016F" w14:textId="2FFF81F1" w:rsidR="00711E81" w:rsidRPr="0078256D" w:rsidRDefault="00711E81" w:rsidP="0078256D">
      <w:pPr>
        <w:pStyle w:val="NormalWeb"/>
        <w:spacing w:before="240" w:line="360" w:lineRule="auto"/>
        <w:ind w:firstLine="567"/>
        <w:jc w:val="both"/>
        <w:rPr>
          <w:rFonts w:ascii="Cambria" w:hAnsi="Cambria"/>
          <w:bCs/>
        </w:rPr>
      </w:pPr>
      <w:r w:rsidRPr="0078256D">
        <w:rPr>
          <w:rFonts w:ascii="Cambria" w:hAnsi="Cambria"/>
          <w:b/>
        </w:rPr>
        <w:t>I.</w:t>
      </w:r>
      <w:r w:rsidRPr="0078256D">
        <w:rPr>
          <w:rFonts w:ascii="Cambria" w:hAnsi="Cambria"/>
        </w:rPr>
        <w:t xml:space="preserve"> Em caso de discordância existente entre as especificações do objeto descrito na </w:t>
      </w:r>
      <w:bookmarkStart w:id="10" w:name="_Hlk112158267"/>
      <w:r w:rsidRPr="0078256D">
        <w:rPr>
          <w:rFonts w:ascii="Cambria" w:hAnsi="Cambria"/>
        </w:rPr>
        <w:t>BNC (Bolsa Nacional de Compras)</w:t>
      </w:r>
      <w:bookmarkEnd w:id="10"/>
      <w:r w:rsidRPr="0078256D">
        <w:rPr>
          <w:rFonts w:ascii="Cambria" w:hAnsi="Cambria"/>
        </w:rPr>
        <w:t xml:space="preserve"> e as especificações constantes deste Edital, prevalecerão as especificações contidas no Edital.</w:t>
      </w:r>
    </w:p>
    <w:p w14:paraId="364ADB90" w14:textId="5D23E7FA" w:rsidR="00711E81" w:rsidRPr="0078256D" w:rsidRDefault="00711E81" w:rsidP="0078256D">
      <w:pPr>
        <w:pStyle w:val="NormalWeb"/>
        <w:spacing w:line="360" w:lineRule="auto"/>
        <w:jc w:val="both"/>
        <w:rPr>
          <w:rFonts w:ascii="Cambria" w:hAnsi="Cambria"/>
        </w:rPr>
      </w:pPr>
      <w:r w:rsidRPr="0078256D">
        <w:rPr>
          <w:rFonts w:ascii="Cambria" w:hAnsi="Cambria"/>
          <w:b/>
        </w:rPr>
        <w:t xml:space="preserve">1.2 </w:t>
      </w:r>
      <w:r w:rsidRPr="0078256D">
        <w:rPr>
          <w:rFonts w:ascii="Cambria" w:hAnsi="Cambria"/>
        </w:rPr>
        <w:t xml:space="preserve">Os produtos constantes na presente licitação deverão atender as exigências de qualidade observando os padrões e normas baixadas pelos órgãos competentes de controle de qualidade – ABNT, INMETRO, </w:t>
      </w:r>
      <w:r w:rsidR="00CA1332" w:rsidRPr="0078256D">
        <w:rPr>
          <w:rFonts w:ascii="Cambria" w:hAnsi="Cambria"/>
        </w:rPr>
        <w:t>DETRAN</w:t>
      </w:r>
      <w:r w:rsidRPr="0078256D">
        <w:rPr>
          <w:rFonts w:ascii="Cambria" w:hAnsi="Cambria"/>
        </w:rPr>
        <w:t xml:space="preserve"> etc., atentando-se o proponente, principalmente para as prescrições Lei Federal nº 8.078, de 1990 (Código de Defesa do Consumidor).</w:t>
      </w:r>
    </w:p>
    <w:p w14:paraId="70D5EDCA" w14:textId="77777777" w:rsidR="00711E81" w:rsidRPr="0078256D" w:rsidRDefault="00711E81" w:rsidP="0078256D">
      <w:pPr>
        <w:pStyle w:val="NormalWeb"/>
        <w:spacing w:before="240" w:line="360" w:lineRule="auto"/>
        <w:jc w:val="both"/>
        <w:rPr>
          <w:rFonts w:ascii="Cambria" w:hAnsi="Cambria"/>
        </w:rPr>
      </w:pPr>
      <w:r w:rsidRPr="0078256D">
        <w:rPr>
          <w:rFonts w:ascii="Cambria" w:hAnsi="Cambria"/>
          <w:b/>
        </w:rPr>
        <w:t xml:space="preserve">1.3 </w:t>
      </w:r>
      <w:r w:rsidRPr="0078256D">
        <w:rPr>
          <w:rFonts w:ascii="Cambria" w:hAnsi="Cambria"/>
        </w:rPr>
        <w:t>Para fins deste Edital consideram-se:</w:t>
      </w:r>
    </w:p>
    <w:p w14:paraId="5A104D5A" w14:textId="352CD95B" w:rsidR="00711E81" w:rsidRPr="0078256D" w:rsidRDefault="00711E81"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I. Sistema de Registro de Preços</w:t>
      </w:r>
      <w:r w:rsidR="0012256D" w:rsidRPr="0078256D">
        <w:rPr>
          <w:rFonts w:ascii="Cambria" w:hAnsi="Cambria"/>
          <w:b/>
          <w:sz w:val="24"/>
          <w:szCs w:val="24"/>
        </w:rPr>
        <w:t>:</w:t>
      </w:r>
      <w:r w:rsidRPr="0078256D">
        <w:rPr>
          <w:rFonts w:ascii="Cambria" w:hAnsi="Cambria"/>
          <w:sz w:val="24"/>
          <w:szCs w:val="24"/>
        </w:rPr>
        <w:t xml:space="preserve"> </w:t>
      </w:r>
      <w:r w:rsidR="00EE1EA9" w:rsidRPr="0078256D">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78256D">
        <w:rPr>
          <w:rFonts w:ascii="Cambria" w:hAnsi="Cambria"/>
          <w:sz w:val="24"/>
          <w:szCs w:val="24"/>
        </w:rPr>
        <w:t>à</w:t>
      </w:r>
      <w:r w:rsidR="00EE1EA9" w:rsidRPr="0078256D">
        <w:rPr>
          <w:rFonts w:ascii="Cambria" w:hAnsi="Cambria"/>
          <w:sz w:val="24"/>
          <w:szCs w:val="24"/>
        </w:rPr>
        <w:t xml:space="preserve"> prestação de serviços, a obras e a aquisição e locação de bens para contratações futuras</w:t>
      </w:r>
      <w:r w:rsidR="00C87159" w:rsidRPr="0078256D">
        <w:rPr>
          <w:rFonts w:ascii="Cambria" w:hAnsi="Cambria"/>
          <w:sz w:val="24"/>
          <w:szCs w:val="24"/>
        </w:rPr>
        <w:t>.</w:t>
      </w:r>
    </w:p>
    <w:p w14:paraId="3E744FFC" w14:textId="06C271AA" w:rsidR="00711E81" w:rsidRPr="0078256D" w:rsidRDefault="00711E81"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II. Ata de Registro de Preços</w:t>
      </w:r>
      <w:r w:rsidR="0012256D" w:rsidRPr="0078256D">
        <w:rPr>
          <w:rFonts w:ascii="Cambria" w:hAnsi="Cambria"/>
          <w:b/>
          <w:sz w:val="24"/>
          <w:szCs w:val="24"/>
        </w:rPr>
        <w:t>:</w:t>
      </w:r>
      <w:r w:rsidRPr="0078256D">
        <w:rPr>
          <w:rFonts w:ascii="Cambria" w:hAnsi="Cambria"/>
          <w:sz w:val="24"/>
          <w:szCs w:val="24"/>
        </w:rPr>
        <w:t xml:space="preserve"> </w:t>
      </w:r>
      <w:r w:rsidR="000C50B9" w:rsidRPr="0078256D">
        <w:rPr>
          <w:rFonts w:ascii="Cambria" w:hAnsi="Cambria"/>
          <w:sz w:val="24"/>
          <w:szCs w:val="24"/>
        </w:rPr>
        <w:t xml:space="preserve">documento vinculativo e obrigacional, com característica de compromisso para futura contratação, no qual são registrados o objeto, os preços, os fornecedores, os órgãos participantes e as condições a serem praticadas, </w:t>
      </w:r>
      <w:r w:rsidR="000C50B9" w:rsidRPr="0078256D">
        <w:rPr>
          <w:rFonts w:ascii="Cambria" w:hAnsi="Cambria"/>
          <w:sz w:val="24"/>
          <w:szCs w:val="24"/>
        </w:rPr>
        <w:lastRenderedPageBreak/>
        <w:t>conform</w:t>
      </w:r>
      <w:r w:rsidR="009B73AD" w:rsidRPr="0078256D">
        <w:rPr>
          <w:rFonts w:ascii="Cambria" w:hAnsi="Cambria"/>
          <w:sz w:val="24"/>
          <w:szCs w:val="24"/>
        </w:rPr>
        <w:t>e</w:t>
      </w:r>
      <w:r w:rsidR="000C50B9" w:rsidRPr="0078256D">
        <w:rPr>
          <w:rFonts w:ascii="Cambria" w:hAnsi="Cambria"/>
          <w:sz w:val="24"/>
          <w:szCs w:val="24"/>
        </w:rPr>
        <w:t xml:space="preserve"> </w:t>
      </w:r>
      <w:r w:rsidR="009B73AD" w:rsidRPr="0078256D">
        <w:rPr>
          <w:rFonts w:ascii="Cambria" w:hAnsi="Cambria"/>
          <w:sz w:val="24"/>
          <w:szCs w:val="24"/>
        </w:rPr>
        <w:t>a</w:t>
      </w:r>
      <w:r w:rsidR="000C50B9" w:rsidRPr="0078256D">
        <w:rPr>
          <w:rFonts w:ascii="Cambria" w:hAnsi="Cambria"/>
          <w:sz w:val="24"/>
          <w:szCs w:val="24"/>
        </w:rPr>
        <w:t>s disposições contidas no edital</w:t>
      </w:r>
      <w:r w:rsidR="00256A96" w:rsidRPr="0078256D">
        <w:rPr>
          <w:rFonts w:ascii="Cambria" w:hAnsi="Cambria"/>
          <w:sz w:val="24"/>
          <w:szCs w:val="24"/>
        </w:rPr>
        <w:t xml:space="preserve"> da licitação, no aviso ou instrumento de contratação direta e nas propostas apresentadas</w:t>
      </w:r>
      <w:r w:rsidR="00C87159" w:rsidRPr="0078256D">
        <w:rPr>
          <w:rFonts w:ascii="Cambria" w:hAnsi="Cambria"/>
          <w:sz w:val="24"/>
          <w:szCs w:val="24"/>
        </w:rPr>
        <w:t>.</w:t>
      </w:r>
    </w:p>
    <w:p w14:paraId="0F2D4BAB" w14:textId="33DA1BB1" w:rsidR="00711E81" w:rsidRPr="0078256D" w:rsidRDefault="00711E81"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 xml:space="preserve">III. Órgão </w:t>
      </w:r>
      <w:r w:rsidR="0012256D" w:rsidRPr="0078256D">
        <w:rPr>
          <w:rFonts w:ascii="Cambria" w:hAnsi="Cambria"/>
          <w:b/>
          <w:sz w:val="24"/>
          <w:szCs w:val="24"/>
        </w:rPr>
        <w:t>G</w:t>
      </w:r>
      <w:r w:rsidRPr="0078256D">
        <w:rPr>
          <w:rFonts w:ascii="Cambria" w:hAnsi="Cambria"/>
          <w:b/>
          <w:sz w:val="24"/>
          <w:szCs w:val="24"/>
        </w:rPr>
        <w:t>erenciador</w:t>
      </w:r>
      <w:r w:rsidR="0012256D" w:rsidRPr="0078256D">
        <w:rPr>
          <w:rFonts w:ascii="Cambria" w:hAnsi="Cambria"/>
          <w:b/>
          <w:sz w:val="24"/>
          <w:szCs w:val="24"/>
        </w:rPr>
        <w:t>:</w:t>
      </w:r>
      <w:r w:rsidRPr="0078256D">
        <w:rPr>
          <w:rFonts w:ascii="Cambria" w:hAnsi="Cambria"/>
          <w:sz w:val="24"/>
          <w:szCs w:val="24"/>
        </w:rPr>
        <w:t xml:space="preserve"> </w:t>
      </w:r>
      <w:r w:rsidR="00256A96" w:rsidRPr="0078256D">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78256D">
        <w:rPr>
          <w:rFonts w:ascii="Cambria" w:hAnsi="Cambria"/>
          <w:sz w:val="24"/>
          <w:szCs w:val="24"/>
        </w:rPr>
        <w:t>.</w:t>
      </w:r>
    </w:p>
    <w:p w14:paraId="57BC9FC8" w14:textId="310512CE" w:rsidR="00711E81" w:rsidRPr="0078256D" w:rsidRDefault="00711E81"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 xml:space="preserve">IV. Órgão </w:t>
      </w:r>
      <w:r w:rsidR="0012256D" w:rsidRPr="0078256D">
        <w:rPr>
          <w:rFonts w:ascii="Cambria" w:hAnsi="Cambria"/>
          <w:b/>
          <w:sz w:val="24"/>
          <w:szCs w:val="24"/>
        </w:rPr>
        <w:t>ou Entidade Participante:</w:t>
      </w:r>
      <w:r w:rsidRPr="0078256D">
        <w:rPr>
          <w:rFonts w:ascii="Cambria" w:hAnsi="Cambria"/>
          <w:sz w:val="24"/>
          <w:szCs w:val="24"/>
        </w:rPr>
        <w:t xml:space="preserve"> </w:t>
      </w:r>
      <w:r w:rsidR="0012256D" w:rsidRPr="0078256D">
        <w:rPr>
          <w:rFonts w:ascii="Cambria" w:hAnsi="Cambria"/>
          <w:sz w:val="24"/>
          <w:szCs w:val="24"/>
        </w:rPr>
        <w:t>órgão ou entidade da administração pública que participa dos procedimentos</w:t>
      </w:r>
      <w:r w:rsidR="00C87159" w:rsidRPr="0078256D">
        <w:rPr>
          <w:rFonts w:ascii="Cambria" w:hAnsi="Cambria"/>
          <w:sz w:val="24"/>
          <w:szCs w:val="24"/>
        </w:rPr>
        <w:t xml:space="preserve"> iniciais da contratação para registro de preços e integra a ata de registro de preços.</w:t>
      </w:r>
    </w:p>
    <w:p w14:paraId="1262F859" w14:textId="5D757A3E" w:rsidR="00E41676" w:rsidRPr="0078256D" w:rsidRDefault="00711E81" w:rsidP="0078256D">
      <w:pPr>
        <w:pStyle w:val="NormalWeb"/>
        <w:spacing w:before="240" w:line="360" w:lineRule="auto"/>
        <w:ind w:firstLine="567"/>
        <w:jc w:val="both"/>
        <w:rPr>
          <w:rFonts w:ascii="Cambria" w:hAnsi="Cambria"/>
        </w:rPr>
      </w:pPr>
      <w:r w:rsidRPr="0078256D">
        <w:rPr>
          <w:rFonts w:ascii="Cambria" w:hAnsi="Cambria"/>
          <w:b/>
        </w:rPr>
        <w:t>V. Órgão não participante</w:t>
      </w:r>
      <w:r w:rsidR="008629AE" w:rsidRPr="0078256D">
        <w:rPr>
          <w:rFonts w:ascii="Cambria" w:hAnsi="Cambria"/>
          <w:b/>
        </w:rPr>
        <w:t>:</w:t>
      </w:r>
      <w:r w:rsidRPr="0078256D">
        <w:rPr>
          <w:rFonts w:ascii="Cambria" w:hAnsi="Cambria"/>
        </w:rPr>
        <w:t xml:space="preserve"> </w:t>
      </w:r>
      <w:r w:rsidR="008629AE" w:rsidRPr="0078256D">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78256D" w:rsidRDefault="001B7866"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sz w:val="24"/>
          <w:szCs w:val="24"/>
        </w:rPr>
      </w:pPr>
      <w:r w:rsidRPr="0078256D">
        <w:rPr>
          <w:rFonts w:ascii="Cambria" w:hAnsi="Cambria"/>
          <w:b/>
          <w:bCs/>
          <w:sz w:val="24"/>
          <w:szCs w:val="24"/>
        </w:rPr>
        <w:t>02. DAS CONDIÇÕES DE PARTICIPAÇÃO</w:t>
      </w:r>
    </w:p>
    <w:p w14:paraId="76E53EC5" w14:textId="77777777" w:rsidR="001B7866" w:rsidRPr="0078256D" w:rsidRDefault="001B7866" w:rsidP="0078256D">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78256D">
        <w:rPr>
          <w:rFonts w:ascii="Cambria" w:hAnsi="Cambria"/>
          <w:b/>
          <w:bCs/>
          <w:sz w:val="24"/>
          <w:szCs w:val="24"/>
        </w:rPr>
        <w:t xml:space="preserve">2.1 </w:t>
      </w:r>
      <w:r w:rsidRPr="0078256D">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8256D">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7777777" w:rsidR="001B7866" w:rsidRPr="0078256D" w:rsidRDefault="001B7866" w:rsidP="0078256D">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78256D">
        <w:rPr>
          <w:rFonts w:ascii="Cambria" w:hAnsi="Cambria"/>
          <w:b/>
          <w:bCs/>
          <w:sz w:val="24"/>
          <w:szCs w:val="24"/>
          <w14:textOutline w14:w="0" w14:cap="flat" w14:cmpd="sng" w14:algn="ctr">
            <w14:noFill/>
            <w14:prstDash w14:val="solid"/>
            <w14:round/>
          </w14:textOutline>
        </w:rPr>
        <w:t xml:space="preserve">I. </w:t>
      </w:r>
      <w:r w:rsidRPr="0078256D">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48709215" w14:textId="64D88649" w:rsidR="001B7866" w:rsidRPr="0078256D" w:rsidRDefault="001B7866" w:rsidP="0078256D">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78256D">
        <w:rPr>
          <w:rFonts w:ascii="Cambria" w:hAnsi="Cambria"/>
          <w:b/>
          <w:bCs/>
          <w:sz w:val="24"/>
          <w:szCs w:val="24"/>
          <w14:textOutline w14:w="0" w14:cap="flat" w14:cmpd="sng" w14:algn="ctr">
            <w14:noFill/>
            <w14:prstDash w14:val="solid"/>
            <w14:round/>
          </w14:textOutline>
        </w:rPr>
        <w:t>a)</w:t>
      </w:r>
      <w:r w:rsidRPr="0078256D">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481AA6F" w14:textId="4C05CEDE" w:rsidR="008C276B" w:rsidRPr="0078256D" w:rsidRDefault="008C276B" w:rsidP="0078256D">
      <w:pPr>
        <w:tabs>
          <w:tab w:val="left" w:pos="1701"/>
          <w:tab w:val="left" w:pos="1843"/>
        </w:tabs>
        <w:spacing w:before="240" w:line="360" w:lineRule="auto"/>
        <w:jc w:val="both"/>
        <w:rPr>
          <w:rFonts w:ascii="Cambria" w:hAnsi="Cambria"/>
          <w:sz w:val="24"/>
          <w:szCs w:val="24"/>
        </w:rPr>
      </w:pPr>
      <w:r w:rsidRPr="0078256D">
        <w:rPr>
          <w:rFonts w:ascii="Cambria" w:hAnsi="Cambria"/>
          <w:b/>
          <w:sz w:val="24"/>
          <w:szCs w:val="24"/>
        </w:rPr>
        <w:t xml:space="preserve">2.2 </w:t>
      </w:r>
      <w:r w:rsidRPr="0078256D">
        <w:rPr>
          <w:rFonts w:ascii="Cambria" w:hAnsi="Cambria"/>
          <w:sz w:val="24"/>
          <w:szCs w:val="24"/>
        </w:rPr>
        <w:t xml:space="preserve">Exclusividade de contratação de Microempresas e Empresas de Pequeno Porte, conforme determina o art. 48, inciso I, da Lei Complementar nº 123, de 2006, será aplicada </w:t>
      </w:r>
      <w:r w:rsidRPr="0078256D">
        <w:rPr>
          <w:rFonts w:ascii="Cambria" w:hAnsi="Cambria"/>
          <w:sz w:val="24"/>
          <w:szCs w:val="24"/>
        </w:rPr>
        <w:lastRenderedPageBreak/>
        <w:t>nesta licitação para os itens cujo valor médio a ser contratado, conforme pesquisa de mercado seja inferior a R$ 80.000,00 (Oitenta mil reais)</w:t>
      </w:r>
      <w:r w:rsidR="009B73AD" w:rsidRPr="0078256D">
        <w:rPr>
          <w:rFonts w:ascii="Cambria" w:hAnsi="Cambria"/>
          <w:sz w:val="24"/>
          <w:szCs w:val="24"/>
        </w:rPr>
        <w:t>, observando as regras do artigo 49 da LC 123/2006 e suas alterações.</w:t>
      </w:r>
    </w:p>
    <w:p w14:paraId="3D7443A2" w14:textId="05970D52" w:rsidR="008C276B" w:rsidRPr="0078256D" w:rsidRDefault="008C276B" w:rsidP="0078256D">
      <w:pPr>
        <w:tabs>
          <w:tab w:val="left" w:pos="1701"/>
          <w:tab w:val="left" w:pos="1843"/>
        </w:tabs>
        <w:spacing w:before="240" w:line="360" w:lineRule="auto"/>
        <w:ind w:firstLine="567"/>
        <w:jc w:val="both"/>
        <w:rPr>
          <w:rFonts w:ascii="Cambria" w:hAnsi="Cambria" w:cstheme="minorHAnsi"/>
          <w:sz w:val="24"/>
          <w:szCs w:val="24"/>
        </w:rPr>
      </w:pPr>
      <w:r w:rsidRPr="0078256D">
        <w:rPr>
          <w:rFonts w:ascii="Cambria" w:hAnsi="Cambria"/>
          <w:b/>
          <w:sz w:val="24"/>
          <w:szCs w:val="24"/>
        </w:rPr>
        <w:t>I.</w:t>
      </w:r>
      <w:r w:rsidRPr="0078256D">
        <w:rPr>
          <w:rFonts w:ascii="Cambria" w:hAnsi="Cambria"/>
          <w:sz w:val="24"/>
          <w:szCs w:val="24"/>
        </w:rPr>
        <w:t xml:space="preserve"> Será considerado, para efeitos dos limites de valor estabelecidos, cada item separadamente, </w:t>
      </w:r>
      <w:r w:rsidRPr="0078256D">
        <w:rPr>
          <w:rFonts w:ascii="Cambria" w:hAnsi="Cambria" w:cstheme="minorHAnsi"/>
          <w:sz w:val="24"/>
          <w:szCs w:val="24"/>
        </w:rPr>
        <w:t>conforme Instrução Normativa nº 08, de 07 de dezembro de 2016, do Tribunal de Contas dos Municípios do Estado de Goiás.</w:t>
      </w:r>
    </w:p>
    <w:p w14:paraId="4438BCE2" w14:textId="7B925D97" w:rsidR="00823D37" w:rsidRPr="0078256D" w:rsidRDefault="00823D37" w:rsidP="0078256D">
      <w:pPr>
        <w:spacing w:line="360" w:lineRule="auto"/>
        <w:ind w:firstLine="567"/>
        <w:jc w:val="both"/>
        <w:rPr>
          <w:rFonts w:ascii="Cambria" w:hAnsi="Cambria" w:cstheme="minorHAnsi"/>
          <w:b/>
          <w:bCs/>
          <w:sz w:val="24"/>
          <w:szCs w:val="24"/>
        </w:rPr>
      </w:pPr>
      <w:r w:rsidRPr="0078256D">
        <w:rPr>
          <w:rFonts w:ascii="Cambria" w:hAnsi="Cambria" w:cstheme="minorHAnsi"/>
          <w:b/>
          <w:bCs/>
          <w:sz w:val="24"/>
          <w:szCs w:val="24"/>
        </w:rPr>
        <w:t>II A Classificação Nacional de Atividade Econômica-CNAE da empresa deverá ser compatível com o objeto da presente licitado, e, nos termos da LC 123/2006 c/c Instrução Normativa 008/2016 do Tribunal de Contas dos Municípios do Estado de Goiás-TCM, somente poderá participar do certame empresa</w:t>
      </w:r>
      <w:r w:rsidR="0040201C" w:rsidRPr="0078256D">
        <w:rPr>
          <w:rFonts w:ascii="Cambria" w:hAnsi="Cambria" w:cstheme="minorHAnsi"/>
          <w:b/>
          <w:bCs/>
          <w:sz w:val="24"/>
          <w:szCs w:val="24"/>
        </w:rPr>
        <w:t xml:space="preserve"> sediadas de</w:t>
      </w:r>
      <w:r w:rsidRPr="0078256D">
        <w:rPr>
          <w:rFonts w:ascii="Cambria" w:hAnsi="Cambria" w:cstheme="minorHAnsi"/>
          <w:b/>
          <w:bCs/>
          <w:sz w:val="24"/>
          <w:szCs w:val="24"/>
        </w:rPr>
        <w:t>ntro da limitação geográfica d</w:t>
      </w:r>
      <w:r w:rsidR="0040201C" w:rsidRPr="0078256D">
        <w:rPr>
          <w:rFonts w:ascii="Cambria" w:hAnsi="Cambria" w:cstheme="minorHAnsi"/>
          <w:b/>
          <w:bCs/>
          <w:sz w:val="24"/>
          <w:szCs w:val="24"/>
        </w:rPr>
        <w:t xml:space="preserve">o município de Piracanjuba/GO, ou seja </w:t>
      </w:r>
      <w:r w:rsidR="00DB7CD5" w:rsidRPr="0078256D">
        <w:rPr>
          <w:rFonts w:ascii="Cambria" w:hAnsi="Cambria" w:cstheme="minorHAnsi"/>
          <w:b/>
          <w:bCs/>
          <w:sz w:val="24"/>
          <w:szCs w:val="24"/>
        </w:rPr>
        <w:t>no ÂMBITO LOCAL. E</w:t>
      </w:r>
      <w:r w:rsidRPr="0078256D">
        <w:rPr>
          <w:rFonts w:ascii="Cambria" w:hAnsi="Cambria" w:cstheme="minorHAnsi"/>
          <w:b/>
          <w:bCs/>
          <w:sz w:val="24"/>
          <w:szCs w:val="24"/>
        </w:rPr>
        <w:t xml:space="preserve">m observância ao desenvolvimento </w:t>
      </w:r>
      <w:r w:rsidR="00DB7CD5" w:rsidRPr="0078256D">
        <w:rPr>
          <w:rFonts w:ascii="Cambria" w:hAnsi="Cambria" w:cstheme="minorHAnsi"/>
          <w:b/>
          <w:bCs/>
          <w:sz w:val="24"/>
          <w:szCs w:val="24"/>
        </w:rPr>
        <w:t>local</w:t>
      </w:r>
      <w:r w:rsidRPr="0078256D">
        <w:rPr>
          <w:rFonts w:ascii="Cambria" w:hAnsi="Cambria" w:cstheme="minorHAnsi"/>
          <w:b/>
          <w:bCs/>
          <w:sz w:val="24"/>
          <w:szCs w:val="24"/>
        </w:rPr>
        <w:t xml:space="preserve">, princípios da eficiência, supremacia do interesse público entre outros. </w:t>
      </w:r>
    </w:p>
    <w:p w14:paraId="2437B7FC" w14:textId="171CED63" w:rsidR="0036387B" w:rsidRPr="0078256D" w:rsidRDefault="0036387B" w:rsidP="0078256D">
      <w:pPr>
        <w:spacing w:line="360" w:lineRule="auto"/>
        <w:ind w:firstLine="567"/>
        <w:jc w:val="both"/>
        <w:rPr>
          <w:rFonts w:ascii="Cambria" w:hAnsi="Cambria" w:cstheme="minorHAnsi"/>
          <w:b/>
          <w:bCs/>
          <w:sz w:val="24"/>
          <w:szCs w:val="24"/>
        </w:rPr>
      </w:pPr>
      <w:r w:rsidRPr="0078256D">
        <w:rPr>
          <w:rFonts w:ascii="Cambria" w:hAnsi="Cambria" w:cstheme="minorHAnsi"/>
          <w:b/>
          <w:bCs/>
          <w:sz w:val="24"/>
          <w:szCs w:val="24"/>
        </w:rPr>
        <w:t xml:space="preserve">III. Todas as despesas correrão por conta da licitante CONTRATADA, impostos, taxas, contribuições, encargos, multas, indenizações, entre outros, inclusive frete/transporte das </w:t>
      </w:r>
      <w:r w:rsidR="00CA1332" w:rsidRPr="0078256D">
        <w:rPr>
          <w:rFonts w:ascii="Cambria" w:hAnsi="Cambria" w:cstheme="minorHAnsi"/>
          <w:b/>
          <w:bCs/>
          <w:sz w:val="24"/>
          <w:szCs w:val="24"/>
        </w:rPr>
        <w:t>caçambas.</w:t>
      </w:r>
      <w:r w:rsidRPr="0078256D">
        <w:rPr>
          <w:rFonts w:ascii="Cambria" w:hAnsi="Cambria" w:cstheme="minorHAnsi"/>
          <w:b/>
          <w:bCs/>
          <w:sz w:val="24"/>
          <w:szCs w:val="24"/>
        </w:rPr>
        <w:t xml:space="preserve"> </w:t>
      </w:r>
    </w:p>
    <w:p w14:paraId="3053797D" w14:textId="77777777" w:rsidR="008C276B" w:rsidRPr="0078256D" w:rsidRDefault="008C276B" w:rsidP="0078256D">
      <w:pPr>
        <w:tabs>
          <w:tab w:val="left" w:pos="1701"/>
          <w:tab w:val="left" w:pos="1843"/>
        </w:tabs>
        <w:spacing w:before="240" w:line="360" w:lineRule="auto"/>
        <w:jc w:val="both"/>
        <w:rPr>
          <w:rFonts w:ascii="Cambria" w:hAnsi="Cambria"/>
          <w:sz w:val="24"/>
          <w:szCs w:val="24"/>
        </w:rPr>
      </w:pPr>
      <w:r w:rsidRPr="0078256D">
        <w:rPr>
          <w:rFonts w:ascii="Cambria" w:hAnsi="Cambria" w:cstheme="minorHAnsi"/>
          <w:b/>
          <w:bCs/>
          <w:sz w:val="24"/>
          <w:szCs w:val="24"/>
        </w:rPr>
        <w:t>2.3</w:t>
      </w:r>
      <w:r w:rsidRPr="0078256D">
        <w:rPr>
          <w:rFonts w:ascii="Cambria" w:hAnsi="Cambria" w:cstheme="minorHAnsi"/>
          <w:sz w:val="24"/>
          <w:szCs w:val="24"/>
        </w:rPr>
        <w:t xml:space="preserve"> Serão garantidos às Microempresas e às Empresas de Pequeno Porte o tratamento diferenciado de que tratam o inciso IV e os</w:t>
      </w:r>
      <w:r w:rsidRPr="0078256D">
        <w:rPr>
          <w:rFonts w:ascii="Cambria" w:hAnsi="Cambria"/>
          <w:sz w:val="24"/>
          <w:szCs w:val="24"/>
        </w:rPr>
        <w:t xml:space="preserve"> §§ 3º e 4º do art. 1º, da Lei Complementar nº 123, de 14 de setembro de 2006, com a redação dada pela Lei Complementar nº 147, de 07 de agosto de 2014.</w:t>
      </w:r>
    </w:p>
    <w:p w14:paraId="0D688FDF" w14:textId="77777777" w:rsidR="008C276B" w:rsidRPr="0078256D" w:rsidRDefault="008C276B"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2.4</w:t>
      </w:r>
      <w:r w:rsidRPr="0078256D">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F642138" w14:textId="77777777" w:rsidR="008C276B" w:rsidRPr="0078256D" w:rsidRDefault="008C276B"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 xml:space="preserve">2.5 </w:t>
      </w:r>
      <w:r w:rsidRPr="0078256D">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3F5B5EED" w14:textId="77777777" w:rsidR="008C276B" w:rsidRPr="0078256D" w:rsidRDefault="008C276B"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lastRenderedPageBreak/>
        <w:t>2.6</w:t>
      </w:r>
      <w:r w:rsidRPr="0078256D">
        <w:rPr>
          <w:rFonts w:ascii="Cambria" w:hAnsi="Cambria"/>
          <w:sz w:val="24"/>
          <w:szCs w:val="24"/>
        </w:rPr>
        <w:t xml:space="preserve"> Não poderão disputar licitação ou participar da execução de contrato, direta ou indiretamente:</w:t>
      </w:r>
    </w:p>
    <w:p w14:paraId="2F556E0F" w14:textId="77777777" w:rsidR="008C276B" w:rsidRPr="0078256D" w:rsidRDefault="008C276B"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I.</w:t>
      </w:r>
      <w:r w:rsidRPr="0078256D">
        <w:rPr>
          <w:rFonts w:ascii="Cambria" w:hAnsi="Cambria"/>
          <w:sz w:val="24"/>
          <w:szCs w:val="24"/>
        </w:rPr>
        <w:t xml:space="preserve"> Autor do anteprojeto, do projeto básico ou do projeto executivo, pessoa física ou jurídica.</w:t>
      </w:r>
    </w:p>
    <w:p w14:paraId="7B6C059F" w14:textId="77777777" w:rsidR="008C276B" w:rsidRPr="0078256D" w:rsidRDefault="008C276B"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A208C3C" w14:textId="77777777" w:rsidR="008C276B" w:rsidRPr="0078256D" w:rsidRDefault="008C276B"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Pessoa Física ou Jurídica que se encontre, ao tempo da licitação, impossibilitada de participar da licitação em decorrência de sanção que lhe foi imposta.</w:t>
      </w:r>
    </w:p>
    <w:p w14:paraId="4DB0D427" w14:textId="77777777" w:rsidR="008C276B" w:rsidRPr="0078256D" w:rsidRDefault="008C276B"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IV.</w:t>
      </w:r>
      <w:r w:rsidRPr="0078256D">
        <w:rPr>
          <w:rFonts w:ascii="Cambria" w:hAnsi="Cambria"/>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3C7CDD6" w14:textId="77777777" w:rsidR="008C276B" w:rsidRPr="0078256D" w:rsidRDefault="008C276B"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V. </w:t>
      </w:r>
      <w:r w:rsidRPr="0078256D">
        <w:rPr>
          <w:rFonts w:ascii="Cambria" w:hAnsi="Cambria"/>
          <w:sz w:val="24"/>
          <w:szCs w:val="24"/>
        </w:rPr>
        <w:t>Empresas controladoras, controladas ou coligadas, nos termos da Lei Federal nº 6.404, de 15 de dezembro de 1976, concorrendo entre si.</w:t>
      </w:r>
    </w:p>
    <w:p w14:paraId="73305345" w14:textId="77777777" w:rsidR="008C276B" w:rsidRPr="0078256D" w:rsidRDefault="008C276B"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VI.</w:t>
      </w:r>
      <w:r w:rsidRPr="0078256D">
        <w:rPr>
          <w:rFonts w:ascii="Cambria" w:hAnsi="Cambria"/>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FF777AD" w14:textId="77777777" w:rsidR="008C276B" w:rsidRPr="0078256D" w:rsidRDefault="008C276B"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VII.</w:t>
      </w:r>
      <w:r w:rsidRPr="0078256D">
        <w:rPr>
          <w:rFonts w:ascii="Cambria" w:hAnsi="Cambria"/>
          <w:sz w:val="24"/>
          <w:szCs w:val="24"/>
        </w:rPr>
        <w:t xml:space="preserve"> Estrangeiras que não funcionem no País;</w:t>
      </w:r>
    </w:p>
    <w:p w14:paraId="73B6FA31" w14:textId="77777777" w:rsidR="008C276B" w:rsidRPr="0078256D" w:rsidRDefault="008C276B"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 xml:space="preserve">2.7 </w:t>
      </w:r>
      <w:r w:rsidRPr="0078256D">
        <w:rPr>
          <w:rFonts w:ascii="Cambria" w:hAnsi="Cambria"/>
          <w:sz w:val="24"/>
          <w:szCs w:val="24"/>
        </w:rPr>
        <w:t>A observância das vedações do subitem 2.6 são de inteira responsabilidade do licitante que, pelo descumprimento se sujeita às penalidades cabíveis.</w:t>
      </w:r>
    </w:p>
    <w:p w14:paraId="167050EE" w14:textId="5BDE2A02" w:rsidR="001B7866" w:rsidRPr="0078256D" w:rsidRDefault="008C276B"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2.8</w:t>
      </w:r>
      <w:r w:rsidRPr="0078256D">
        <w:rPr>
          <w:rFonts w:ascii="Cambria" w:hAnsi="Cambria"/>
          <w:sz w:val="24"/>
          <w:szCs w:val="24"/>
        </w:rPr>
        <w:t xml:space="preserve"> A participação neste certame sem prévia impugnação implica em aceitação de todas as condições estabelecidas neste instrumento convocatório.</w:t>
      </w:r>
    </w:p>
    <w:p w14:paraId="6DDD7D25" w14:textId="77777777" w:rsidR="001B7866" w:rsidRPr="0078256D" w:rsidRDefault="001B7866"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8256D">
        <w:rPr>
          <w:rFonts w:ascii="Cambria" w:hAnsi="Cambria"/>
          <w:b/>
          <w:sz w:val="24"/>
          <w:szCs w:val="24"/>
        </w:rPr>
        <w:lastRenderedPageBreak/>
        <w:t>03. DOS ESCLARECIMENTOS E IMPUGNAÇÃO AO EDITAL</w:t>
      </w:r>
    </w:p>
    <w:p w14:paraId="6516E79B" w14:textId="4DB4604C"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bCs/>
          <w:sz w:val="24"/>
          <w:szCs w:val="24"/>
        </w:rPr>
        <w:t xml:space="preserve">3.1 </w:t>
      </w:r>
      <w:r w:rsidRPr="0078256D">
        <w:rPr>
          <w:rFonts w:ascii="Cambria" w:hAnsi="Cambria"/>
          <w:bCs/>
          <w:sz w:val="24"/>
          <w:szCs w:val="24"/>
        </w:rPr>
        <w:t xml:space="preserve">Eventuais solicitações de esclarecimentos e impugnações referentes ao Edital, Técnica ou Jurídica deverão ser dirigidas </w:t>
      </w:r>
      <w:r w:rsidR="0047048E" w:rsidRPr="0078256D">
        <w:rPr>
          <w:rFonts w:ascii="Cambria" w:hAnsi="Cambria"/>
          <w:bCs/>
          <w:sz w:val="24"/>
          <w:szCs w:val="24"/>
        </w:rPr>
        <w:t>o Pregoeiro</w:t>
      </w:r>
      <w:r w:rsidRPr="0078256D">
        <w:rPr>
          <w:rFonts w:ascii="Cambria" w:hAnsi="Cambria"/>
          <w:sz w:val="24"/>
          <w:szCs w:val="24"/>
        </w:rPr>
        <w:t xml:space="preserve"> </w:t>
      </w:r>
      <w:r w:rsidRPr="0078256D">
        <w:rPr>
          <w:rFonts w:ascii="Cambria" w:hAnsi="Cambria"/>
          <w:bCs/>
          <w:sz w:val="24"/>
          <w:szCs w:val="24"/>
        </w:rPr>
        <w:t xml:space="preserve">Oficial para o endereço eletrônico </w:t>
      </w:r>
      <w:hyperlink r:id="rId17" w:history="1">
        <w:r w:rsidR="00BF4E61" w:rsidRPr="0078256D">
          <w:rPr>
            <w:rStyle w:val="Hyperlink"/>
            <w:rFonts w:ascii="Cambria" w:hAnsi="Cambria"/>
            <w:bCs/>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78256D">
        <w:rPr>
          <w:rFonts w:ascii="Cambria" w:hAnsi="Cambria"/>
          <w:bCs/>
          <w:sz w:val="24"/>
          <w:szCs w:val="24"/>
        </w:rPr>
        <w:t xml:space="preserve">, ou através </w:t>
      </w:r>
      <w:r w:rsidRPr="0078256D">
        <w:rPr>
          <w:rFonts w:ascii="Cambria" w:hAnsi="Cambria"/>
          <w:sz w:val="24"/>
          <w:szCs w:val="24"/>
        </w:rPr>
        <w:t xml:space="preserve">provedor </w:t>
      </w:r>
      <w:hyperlink r:id="rId18" w:history="1">
        <w:r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78256D">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bCs/>
          <w:sz w:val="24"/>
          <w:szCs w:val="24"/>
        </w:rPr>
        <w:t xml:space="preserve">3.2 </w:t>
      </w:r>
      <w:r w:rsidRPr="0078256D">
        <w:rPr>
          <w:rFonts w:ascii="Cambria" w:hAnsi="Cambria"/>
          <w:bCs/>
          <w:sz w:val="24"/>
          <w:szCs w:val="24"/>
        </w:rPr>
        <w:t xml:space="preserve">As respostas aos pedidos de esclarecimentos e impugnações serão divulgadas no site Oficial da Prefeitura de Piracanjuba/GO </w:t>
      </w:r>
      <w:r w:rsidRPr="0078256D">
        <w:rPr>
          <w:rFonts w:ascii="Cambria" w:hAnsi="Cambria"/>
          <w:sz w:val="24"/>
          <w:szCs w:val="24"/>
        </w:rPr>
        <w:t xml:space="preserve">e no provedor </w:t>
      </w:r>
      <w:hyperlink r:id="rId19" w:history="1">
        <w:r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8256D">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bCs/>
          <w:sz w:val="24"/>
          <w:szCs w:val="24"/>
        </w:rPr>
        <w:t>3.3</w:t>
      </w:r>
      <w:r w:rsidRPr="0078256D">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78256D">
        <w:rPr>
          <w:rFonts w:ascii="Cambria" w:hAnsi="Cambria"/>
          <w:bCs/>
          <w:sz w:val="24"/>
          <w:szCs w:val="24"/>
        </w:rPr>
        <w:t>164</w:t>
      </w:r>
      <w:r w:rsidRPr="0078256D">
        <w:rPr>
          <w:rFonts w:ascii="Cambria" w:hAnsi="Cambria"/>
          <w:bCs/>
          <w:sz w:val="24"/>
          <w:szCs w:val="24"/>
        </w:rPr>
        <w:t xml:space="preserve"> d</w:t>
      </w:r>
      <w:r w:rsidR="000E03C5" w:rsidRPr="0078256D">
        <w:rPr>
          <w:rFonts w:ascii="Cambria" w:hAnsi="Cambria"/>
          <w:bCs/>
          <w:sz w:val="24"/>
          <w:szCs w:val="24"/>
        </w:rPr>
        <w:t>a</w:t>
      </w:r>
      <w:r w:rsidRPr="0078256D">
        <w:rPr>
          <w:rFonts w:ascii="Cambria" w:hAnsi="Cambria"/>
          <w:bCs/>
          <w:sz w:val="24"/>
          <w:szCs w:val="24"/>
        </w:rPr>
        <w:t xml:space="preserve"> </w:t>
      </w:r>
      <w:r w:rsidR="000E03C5" w:rsidRPr="0078256D">
        <w:rPr>
          <w:rFonts w:ascii="Cambria" w:hAnsi="Cambria"/>
          <w:bCs/>
          <w:sz w:val="24"/>
          <w:szCs w:val="24"/>
        </w:rPr>
        <w:t>Lei Federal nº 14.333, de 2021.</w:t>
      </w:r>
    </w:p>
    <w:p w14:paraId="4F27D16E" w14:textId="3FBD881C"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bCs/>
          <w:sz w:val="24"/>
          <w:szCs w:val="24"/>
        </w:rPr>
        <w:t xml:space="preserve">3.4 </w:t>
      </w:r>
      <w:r w:rsidRPr="0078256D">
        <w:rPr>
          <w:rFonts w:ascii="Cambria" w:hAnsi="Cambria"/>
          <w:bCs/>
          <w:sz w:val="24"/>
          <w:szCs w:val="24"/>
        </w:rPr>
        <w:t xml:space="preserve">Caberá </w:t>
      </w:r>
      <w:r w:rsidR="0047048E" w:rsidRPr="0078256D">
        <w:rPr>
          <w:rFonts w:ascii="Cambria" w:hAnsi="Cambria"/>
          <w:bCs/>
          <w:sz w:val="24"/>
          <w:szCs w:val="24"/>
        </w:rPr>
        <w:t>o</w:t>
      </w:r>
      <w:r w:rsidRPr="0078256D">
        <w:rPr>
          <w:rFonts w:ascii="Cambria" w:hAnsi="Cambria"/>
          <w:bCs/>
          <w:sz w:val="24"/>
          <w:szCs w:val="24"/>
        </w:rPr>
        <w:t xml:space="preserve"> </w:t>
      </w:r>
      <w:r w:rsidR="0047048E" w:rsidRPr="0078256D">
        <w:rPr>
          <w:rFonts w:ascii="Cambria" w:hAnsi="Cambria"/>
          <w:bCs/>
          <w:sz w:val="24"/>
          <w:szCs w:val="24"/>
        </w:rPr>
        <w:t>Pregoeiro</w:t>
      </w:r>
      <w:r w:rsidRPr="0078256D">
        <w:rPr>
          <w:rFonts w:ascii="Cambria" w:hAnsi="Cambria"/>
          <w:bCs/>
          <w:sz w:val="24"/>
          <w:szCs w:val="24"/>
        </w:rPr>
        <w:t xml:space="preserve">, auxiliada pelos responsáveis pela elaboração do </w:t>
      </w:r>
      <w:r w:rsidR="000E03C5" w:rsidRPr="0078256D">
        <w:rPr>
          <w:rFonts w:ascii="Cambria" w:hAnsi="Cambria"/>
          <w:bCs/>
          <w:sz w:val="24"/>
          <w:szCs w:val="24"/>
        </w:rPr>
        <w:t xml:space="preserve">Estudo Técnico Preliminar e </w:t>
      </w:r>
      <w:r w:rsidRPr="0078256D">
        <w:rPr>
          <w:rFonts w:ascii="Cambria" w:hAnsi="Cambria"/>
          <w:bCs/>
          <w:sz w:val="24"/>
          <w:szCs w:val="24"/>
        </w:rPr>
        <w:t>Termo de Referência</w:t>
      </w:r>
      <w:r w:rsidR="000E03C5" w:rsidRPr="0078256D">
        <w:rPr>
          <w:rFonts w:ascii="Cambria" w:hAnsi="Cambria"/>
          <w:bCs/>
          <w:sz w:val="24"/>
          <w:szCs w:val="24"/>
        </w:rPr>
        <w:t>, além</w:t>
      </w:r>
      <w:r w:rsidRPr="0078256D">
        <w:rPr>
          <w:rFonts w:ascii="Cambria" w:hAnsi="Cambria"/>
          <w:sz w:val="24"/>
          <w:szCs w:val="24"/>
        </w:rPr>
        <w:t xml:space="preserve"> </w:t>
      </w:r>
      <w:r w:rsidR="000E03C5" w:rsidRPr="0078256D">
        <w:rPr>
          <w:rFonts w:ascii="Cambria" w:hAnsi="Cambria"/>
          <w:sz w:val="24"/>
          <w:szCs w:val="24"/>
        </w:rPr>
        <w:t>da</w:t>
      </w:r>
      <w:r w:rsidRPr="0078256D">
        <w:rPr>
          <w:rFonts w:ascii="Cambria" w:hAnsi="Cambria"/>
          <w:sz w:val="24"/>
          <w:szCs w:val="24"/>
        </w:rPr>
        <w:t xml:space="preserve"> Assessoria Jurídica </w:t>
      </w:r>
      <w:r w:rsidRPr="0078256D">
        <w:rPr>
          <w:rFonts w:ascii="Cambria" w:hAnsi="Cambria"/>
          <w:bCs/>
          <w:sz w:val="24"/>
          <w:szCs w:val="24"/>
        </w:rPr>
        <w:t>decidir sobre eventuais impugnações, bem como responder as questões formuladas pelos licitantes.</w:t>
      </w:r>
    </w:p>
    <w:p w14:paraId="459A5A7A" w14:textId="66B0E89D"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bCs/>
          <w:sz w:val="24"/>
          <w:szCs w:val="24"/>
        </w:rPr>
        <w:t>3.5</w:t>
      </w:r>
      <w:r w:rsidRPr="0078256D">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78256D" w:rsidRDefault="001B7866" w:rsidP="0078256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t>04. DO CREDENCIAMENTO</w:t>
      </w:r>
    </w:p>
    <w:p w14:paraId="56220E48" w14:textId="77777777"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t>4.1</w:t>
      </w:r>
      <w:r w:rsidRPr="0078256D">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t>4.2</w:t>
      </w:r>
      <w:r w:rsidRPr="0078256D">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lastRenderedPageBreak/>
        <w:t>4.3</w:t>
      </w:r>
      <w:r w:rsidRPr="0078256D">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t>4.4</w:t>
      </w:r>
      <w:r w:rsidRPr="0078256D">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t>4.5</w:t>
      </w:r>
      <w:r w:rsidRPr="0078256D">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78256D" w:rsidRDefault="001B7866"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t>4.6</w:t>
      </w:r>
      <w:r w:rsidRPr="0078256D">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3F1FA90" w:rsidR="00E0463F" w:rsidRPr="0078256D" w:rsidRDefault="00E0463F" w:rsidP="0078256D">
      <w:pPr>
        <w:tabs>
          <w:tab w:val="left" w:pos="1701"/>
        </w:tabs>
        <w:spacing w:before="240" w:line="360" w:lineRule="auto"/>
        <w:jc w:val="both"/>
        <w:rPr>
          <w:rFonts w:ascii="Cambria" w:hAnsi="Cambria"/>
          <w:b/>
          <w:sz w:val="24"/>
          <w:szCs w:val="24"/>
        </w:rPr>
      </w:pPr>
      <w:r w:rsidRPr="0078256D">
        <w:rPr>
          <w:rFonts w:ascii="Cambria" w:hAnsi="Cambria"/>
          <w:b/>
          <w:sz w:val="24"/>
          <w:szCs w:val="24"/>
        </w:rPr>
        <w:t xml:space="preserve">4.7 </w:t>
      </w:r>
      <w:r w:rsidRPr="0078256D">
        <w:rPr>
          <w:rFonts w:ascii="Cambria" w:hAnsi="Cambria"/>
          <w:bCs/>
          <w:sz w:val="24"/>
          <w:szCs w:val="24"/>
        </w:rPr>
        <w:t xml:space="preserve">Durante a sessão eletrônica, a comunicação entre </w:t>
      </w:r>
      <w:r w:rsidR="0047048E" w:rsidRPr="0078256D">
        <w:rPr>
          <w:rFonts w:ascii="Cambria" w:hAnsi="Cambria"/>
          <w:bCs/>
          <w:sz w:val="24"/>
          <w:szCs w:val="24"/>
        </w:rPr>
        <w:t>o Pregoeiro</w:t>
      </w:r>
      <w:r w:rsidRPr="0078256D">
        <w:rPr>
          <w:rFonts w:ascii="Cambria" w:hAnsi="Cambria"/>
          <w:bCs/>
          <w:sz w:val="24"/>
          <w:szCs w:val="24"/>
        </w:rPr>
        <w:t xml:space="preserve"> e as licitantes ocorrerá exclusivamente</w:t>
      </w:r>
      <w:r w:rsidR="00745650" w:rsidRPr="0078256D">
        <w:rPr>
          <w:rFonts w:ascii="Cambria" w:hAnsi="Cambria"/>
          <w:bCs/>
          <w:sz w:val="24"/>
          <w:szCs w:val="24"/>
        </w:rPr>
        <w:t xml:space="preserve"> mediante troca de mensagens, em campo próprio do sistema eletrônico.</w:t>
      </w:r>
    </w:p>
    <w:p w14:paraId="15F77A9B" w14:textId="7BE5AD85" w:rsidR="003B42B6" w:rsidRPr="0078256D" w:rsidRDefault="003B42B6"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t>4.</w:t>
      </w:r>
      <w:r w:rsidR="00E0463F" w:rsidRPr="0078256D">
        <w:rPr>
          <w:rFonts w:ascii="Cambria" w:hAnsi="Cambria"/>
          <w:b/>
          <w:sz w:val="24"/>
          <w:szCs w:val="24"/>
        </w:rPr>
        <w:t>8</w:t>
      </w:r>
      <w:r w:rsidRPr="0078256D">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78256D" w:rsidRDefault="009D5BB9" w:rsidP="0078256D">
      <w:pPr>
        <w:tabs>
          <w:tab w:val="left" w:pos="1701"/>
        </w:tabs>
        <w:spacing w:before="240" w:line="360" w:lineRule="auto"/>
        <w:jc w:val="both"/>
        <w:rPr>
          <w:rFonts w:ascii="Cambria" w:hAnsi="Cambria"/>
          <w:bCs/>
          <w:sz w:val="24"/>
          <w:szCs w:val="24"/>
        </w:rPr>
      </w:pPr>
      <w:r w:rsidRPr="0078256D">
        <w:rPr>
          <w:rFonts w:ascii="Cambria" w:hAnsi="Cambria"/>
          <w:b/>
          <w:sz w:val="24"/>
          <w:szCs w:val="24"/>
        </w:rPr>
        <w:t>4.9</w:t>
      </w:r>
      <w:r w:rsidRPr="0078256D">
        <w:rPr>
          <w:rFonts w:ascii="Cambria" w:hAnsi="Cambria"/>
          <w:bCs/>
          <w:sz w:val="24"/>
          <w:szCs w:val="24"/>
        </w:rPr>
        <w:t xml:space="preserve"> Decisão do TCU:</w:t>
      </w:r>
    </w:p>
    <w:p w14:paraId="4A358D6B" w14:textId="1B88EE84" w:rsidR="009D5BB9" w:rsidRPr="0078256D" w:rsidRDefault="009D5BB9" w:rsidP="0078256D">
      <w:pPr>
        <w:tabs>
          <w:tab w:val="left" w:pos="1701"/>
        </w:tabs>
        <w:spacing w:before="240" w:line="360" w:lineRule="auto"/>
        <w:jc w:val="both"/>
        <w:rPr>
          <w:rFonts w:ascii="Cambria" w:hAnsi="Cambria"/>
          <w:bCs/>
          <w:sz w:val="24"/>
          <w:szCs w:val="24"/>
        </w:rPr>
      </w:pPr>
      <w:r w:rsidRPr="0078256D">
        <w:rPr>
          <w:rFonts w:ascii="Cambria" w:hAnsi="Cambria"/>
          <w:bCs/>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6717FBEE" w14:textId="77777777" w:rsidR="00CD7DC7" w:rsidRDefault="00CD7DC7">
      <w:pPr>
        <w:rPr>
          <w:rFonts w:ascii="Cambria" w:hAnsi="Cambria"/>
          <w:b/>
          <w:bCs/>
          <w:sz w:val="24"/>
          <w:szCs w:val="24"/>
        </w:rPr>
      </w:pPr>
      <w:r>
        <w:rPr>
          <w:rFonts w:ascii="Cambria" w:hAnsi="Cambria"/>
          <w:b/>
          <w:bCs/>
          <w:sz w:val="24"/>
          <w:szCs w:val="24"/>
        </w:rPr>
        <w:br w:type="page"/>
      </w:r>
    </w:p>
    <w:p w14:paraId="7EA8B7AA" w14:textId="1586953D" w:rsidR="001B7866" w:rsidRPr="0078256D" w:rsidRDefault="001B7866" w:rsidP="0078256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lastRenderedPageBreak/>
        <w:t>05. DO ENVIO DA PROPOSTA E HABILITAÇÃO</w:t>
      </w:r>
    </w:p>
    <w:p w14:paraId="299AE860" w14:textId="0C637A0D" w:rsidR="001B7866" w:rsidRPr="0078256D" w:rsidRDefault="001B7866" w:rsidP="0078256D">
      <w:pPr>
        <w:spacing w:before="240" w:line="360" w:lineRule="auto"/>
        <w:jc w:val="both"/>
        <w:rPr>
          <w:rFonts w:ascii="Cambria" w:hAnsi="Cambria"/>
          <w:sz w:val="24"/>
          <w:szCs w:val="24"/>
        </w:rPr>
      </w:pPr>
      <w:r w:rsidRPr="0078256D">
        <w:rPr>
          <w:rFonts w:ascii="Cambria" w:hAnsi="Cambria"/>
          <w:b/>
          <w:sz w:val="24"/>
          <w:szCs w:val="24"/>
        </w:rPr>
        <w:t xml:space="preserve">5.1 </w:t>
      </w:r>
      <w:r w:rsidRPr="0078256D">
        <w:rPr>
          <w:rFonts w:ascii="Cambria" w:hAnsi="Cambria"/>
          <w:sz w:val="24"/>
          <w:szCs w:val="24"/>
        </w:rPr>
        <w:t>A licitante deverá encaminhar</w:t>
      </w:r>
      <w:r w:rsidR="00BF6C8A" w:rsidRPr="0078256D">
        <w:rPr>
          <w:rFonts w:ascii="Cambria" w:hAnsi="Cambria"/>
          <w:sz w:val="24"/>
          <w:szCs w:val="24"/>
        </w:rPr>
        <w:t xml:space="preserve"> (anexar arquivo)</w:t>
      </w:r>
      <w:r w:rsidRPr="0078256D">
        <w:rPr>
          <w:rFonts w:ascii="Cambria" w:hAnsi="Cambria"/>
          <w:sz w:val="24"/>
          <w:szCs w:val="24"/>
        </w:rPr>
        <w:t xml:space="preserve"> </w:t>
      </w:r>
      <w:r w:rsidR="00745650" w:rsidRPr="0078256D">
        <w:rPr>
          <w:rFonts w:ascii="Cambria" w:hAnsi="Cambria"/>
          <w:sz w:val="24"/>
          <w:szCs w:val="24"/>
        </w:rPr>
        <w:t xml:space="preserve">e cadastrar </w:t>
      </w:r>
      <w:r w:rsidR="00F6311E" w:rsidRPr="0078256D">
        <w:rPr>
          <w:rFonts w:ascii="Cambria" w:hAnsi="Cambria"/>
          <w:sz w:val="24"/>
          <w:szCs w:val="24"/>
        </w:rPr>
        <w:t xml:space="preserve">sua proposta </w:t>
      </w:r>
      <w:r w:rsidRPr="0078256D">
        <w:rPr>
          <w:rFonts w:ascii="Cambria" w:hAnsi="Cambria"/>
          <w:sz w:val="24"/>
          <w:szCs w:val="24"/>
        </w:rPr>
        <w:t>exclusivamente por meio do sistema eletrônico</w:t>
      </w:r>
      <w:r w:rsidR="00BF50DC" w:rsidRPr="0078256D">
        <w:rPr>
          <w:rFonts w:ascii="Cambria" w:hAnsi="Cambria"/>
          <w:sz w:val="24"/>
          <w:szCs w:val="24"/>
        </w:rPr>
        <w:t xml:space="preserve"> Bolsa Nacional de Compras - BNC (</w:t>
      </w:r>
      <w:hyperlink r:id="rId20" w:history="1">
        <w:r w:rsidR="00BF50DC"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78256D">
          <w:rPr>
            <w:rStyle w:val="Hyperlink"/>
            <w:rFonts w:ascii="Cambria" w:hAnsi="Cambria"/>
            <w:color w:val="auto"/>
            <w:sz w:val="24"/>
            <w:szCs w:val="24"/>
            <w:u w:val="none"/>
          </w:rPr>
          <w:t>r</w:t>
        </w:r>
      </w:hyperlink>
      <w:r w:rsidR="00BF50DC" w:rsidRPr="0078256D">
        <w:rPr>
          <w:rStyle w:val="Hyperlink"/>
          <w:rFonts w:ascii="Cambria" w:hAnsi="Cambria"/>
          <w:color w:val="auto"/>
          <w:sz w:val="24"/>
          <w:szCs w:val="24"/>
          <w:u w:val="none"/>
        </w:rPr>
        <w:t>)</w:t>
      </w:r>
      <w:r w:rsidR="00BF50DC" w:rsidRPr="0078256D">
        <w:rPr>
          <w:rFonts w:ascii="Cambria" w:hAnsi="Cambria"/>
          <w:sz w:val="24"/>
          <w:szCs w:val="24"/>
        </w:rPr>
        <w:t xml:space="preserve"> de </w:t>
      </w:r>
      <w:r w:rsidRPr="0078256D">
        <w:rPr>
          <w:rFonts w:ascii="Cambria" w:hAnsi="Cambria"/>
          <w:sz w:val="24"/>
          <w:szCs w:val="24"/>
        </w:rPr>
        <w:t>até a data e horário marcados para a abertura da sessão eletrônica, quando então encerrar-se-á automaticamente a fase de recebimento de propostas</w:t>
      </w:r>
      <w:r w:rsidR="00CE19A0" w:rsidRPr="0078256D">
        <w:rPr>
          <w:rFonts w:ascii="Cambria" w:hAnsi="Cambria"/>
          <w:sz w:val="24"/>
          <w:szCs w:val="24"/>
        </w:rPr>
        <w:t>, conforme art. 28</w:t>
      </w:r>
      <w:r w:rsidR="00372572" w:rsidRPr="0078256D">
        <w:rPr>
          <w:rFonts w:ascii="Cambria" w:hAnsi="Cambria"/>
          <w:sz w:val="24"/>
          <w:szCs w:val="24"/>
        </w:rPr>
        <w:t xml:space="preserve"> do Decreto Municipal nº 18, de </w:t>
      </w:r>
      <w:r w:rsidR="0045551E" w:rsidRPr="0078256D">
        <w:rPr>
          <w:rFonts w:ascii="Cambria" w:hAnsi="Cambria"/>
          <w:sz w:val="24"/>
          <w:szCs w:val="24"/>
        </w:rPr>
        <w:t>2025</w:t>
      </w:r>
      <w:r w:rsidR="00372572" w:rsidRPr="0078256D">
        <w:rPr>
          <w:rFonts w:ascii="Cambria" w:hAnsi="Cambria"/>
          <w:sz w:val="24"/>
          <w:szCs w:val="24"/>
        </w:rPr>
        <w:t>.</w:t>
      </w:r>
    </w:p>
    <w:p w14:paraId="36D168D7" w14:textId="77777777" w:rsidR="001B7866" w:rsidRPr="0078256D" w:rsidRDefault="001B7866" w:rsidP="0078256D">
      <w:pPr>
        <w:spacing w:before="240" w:line="360" w:lineRule="auto"/>
        <w:jc w:val="both"/>
        <w:rPr>
          <w:rFonts w:ascii="Cambria" w:hAnsi="Cambria"/>
          <w:sz w:val="24"/>
          <w:szCs w:val="24"/>
        </w:rPr>
      </w:pPr>
      <w:r w:rsidRPr="0078256D">
        <w:rPr>
          <w:rFonts w:ascii="Cambria" w:hAnsi="Cambria"/>
          <w:b/>
          <w:sz w:val="24"/>
          <w:szCs w:val="24"/>
        </w:rPr>
        <w:t>5.2</w:t>
      </w:r>
      <w:r w:rsidRPr="0078256D">
        <w:rPr>
          <w:rFonts w:ascii="Cambria" w:hAnsi="Cambria"/>
          <w:sz w:val="24"/>
          <w:szCs w:val="24"/>
        </w:rPr>
        <w:t xml:space="preserve"> As propostas ficarão disponíveis no sistema eletrônico.</w:t>
      </w:r>
    </w:p>
    <w:p w14:paraId="1AAFE244" w14:textId="77777777" w:rsidR="001B7866" w:rsidRPr="0078256D" w:rsidRDefault="001B7866" w:rsidP="0078256D">
      <w:pPr>
        <w:spacing w:before="240" w:line="360" w:lineRule="auto"/>
        <w:ind w:firstLine="567"/>
        <w:jc w:val="both"/>
        <w:rPr>
          <w:rFonts w:ascii="Cambria" w:hAnsi="Cambria"/>
          <w:sz w:val="24"/>
          <w:szCs w:val="24"/>
        </w:rPr>
      </w:pPr>
      <w:r w:rsidRPr="0078256D">
        <w:rPr>
          <w:rFonts w:ascii="Cambria" w:hAnsi="Cambria"/>
          <w:b/>
          <w:sz w:val="24"/>
          <w:szCs w:val="24"/>
        </w:rPr>
        <w:t xml:space="preserve">I. </w:t>
      </w:r>
      <w:r w:rsidRPr="0078256D">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78256D" w:rsidRDefault="001B7866" w:rsidP="0078256D">
      <w:pPr>
        <w:spacing w:before="240" w:line="360" w:lineRule="auto"/>
        <w:ind w:left="567" w:firstLine="567"/>
        <w:jc w:val="both"/>
        <w:rPr>
          <w:rFonts w:ascii="Cambria" w:hAnsi="Cambria"/>
          <w:sz w:val="24"/>
          <w:szCs w:val="24"/>
        </w:rPr>
      </w:pPr>
      <w:r w:rsidRPr="0078256D">
        <w:rPr>
          <w:rFonts w:ascii="Cambria" w:hAnsi="Cambria"/>
          <w:b/>
          <w:sz w:val="24"/>
          <w:szCs w:val="24"/>
        </w:rPr>
        <w:t>a)</w:t>
      </w:r>
      <w:r w:rsidRPr="0078256D">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77777777" w:rsidR="001B7866" w:rsidRPr="0078256D" w:rsidRDefault="001B7866" w:rsidP="0078256D">
      <w:pPr>
        <w:tabs>
          <w:tab w:val="left" w:pos="1701"/>
        </w:tabs>
        <w:spacing w:before="240" w:after="240" w:line="360" w:lineRule="auto"/>
        <w:ind w:left="567" w:firstLine="567"/>
        <w:jc w:val="both"/>
        <w:rPr>
          <w:rFonts w:ascii="Cambria" w:hAnsi="Cambria"/>
          <w:sz w:val="24"/>
          <w:szCs w:val="24"/>
        </w:rPr>
      </w:pPr>
      <w:r w:rsidRPr="0078256D">
        <w:rPr>
          <w:rFonts w:ascii="Cambria" w:hAnsi="Cambria"/>
          <w:b/>
          <w:sz w:val="24"/>
          <w:szCs w:val="24"/>
        </w:rPr>
        <w:t xml:space="preserve">b) </w:t>
      </w:r>
      <w:r w:rsidRPr="0078256D">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78256D" w:rsidRDefault="001B7866" w:rsidP="0078256D">
      <w:pPr>
        <w:spacing w:before="240" w:line="360" w:lineRule="auto"/>
        <w:ind w:firstLine="567"/>
        <w:jc w:val="both"/>
        <w:rPr>
          <w:rFonts w:ascii="Cambria" w:hAnsi="Cambria"/>
          <w:sz w:val="24"/>
          <w:szCs w:val="24"/>
        </w:rPr>
      </w:pPr>
      <w:r w:rsidRPr="0078256D">
        <w:rPr>
          <w:rFonts w:ascii="Cambria" w:hAnsi="Cambria"/>
          <w:b/>
          <w:sz w:val="24"/>
          <w:szCs w:val="24"/>
        </w:rPr>
        <w:t>II.</w:t>
      </w:r>
      <w:r w:rsidRPr="0078256D">
        <w:rPr>
          <w:rFonts w:ascii="Cambria" w:hAnsi="Cambria"/>
          <w:sz w:val="24"/>
          <w:szCs w:val="24"/>
        </w:rPr>
        <w:t xml:space="preserve"> Até a abertura da sessão eletrônica, a licitante poderá retirar ou substituir a proposta anteriormente encaminhad</w:t>
      </w:r>
      <w:r w:rsidR="00F6311E" w:rsidRPr="0078256D">
        <w:rPr>
          <w:rFonts w:ascii="Cambria" w:hAnsi="Cambria"/>
          <w:sz w:val="24"/>
          <w:szCs w:val="24"/>
        </w:rPr>
        <w:t>a</w:t>
      </w:r>
      <w:r w:rsidRPr="0078256D">
        <w:rPr>
          <w:rFonts w:ascii="Cambria" w:hAnsi="Cambria"/>
          <w:sz w:val="24"/>
          <w:szCs w:val="24"/>
        </w:rPr>
        <w:t>.</w:t>
      </w:r>
    </w:p>
    <w:p w14:paraId="18CD421A" w14:textId="2796633C" w:rsidR="001B7866" w:rsidRPr="0078256D" w:rsidRDefault="001B7866" w:rsidP="0078256D">
      <w:pPr>
        <w:spacing w:before="240" w:line="360" w:lineRule="auto"/>
        <w:jc w:val="both"/>
        <w:rPr>
          <w:rFonts w:ascii="Cambria" w:hAnsi="Cambria"/>
          <w:sz w:val="24"/>
          <w:szCs w:val="24"/>
        </w:rPr>
      </w:pPr>
      <w:r w:rsidRPr="0078256D">
        <w:rPr>
          <w:rFonts w:ascii="Cambria" w:hAnsi="Cambria"/>
          <w:b/>
          <w:sz w:val="24"/>
          <w:szCs w:val="24"/>
        </w:rPr>
        <w:t>5.3</w:t>
      </w:r>
      <w:r w:rsidRPr="0078256D">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78256D" w:rsidRDefault="001B7866" w:rsidP="0078256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t>06. DA ABERTURA DA SESSÃO ELETRÔNICA</w:t>
      </w:r>
    </w:p>
    <w:p w14:paraId="28371312" w14:textId="37B44720" w:rsidR="001B7866" w:rsidRPr="0078256D" w:rsidRDefault="001B7866" w:rsidP="0078256D">
      <w:pPr>
        <w:spacing w:before="240" w:line="360" w:lineRule="auto"/>
        <w:jc w:val="both"/>
        <w:rPr>
          <w:rFonts w:ascii="Cambria" w:hAnsi="Cambria"/>
          <w:sz w:val="24"/>
          <w:szCs w:val="24"/>
        </w:rPr>
      </w:pPr>
      <w:r w:rsidRPr="0078256D">
        <w:rPr>
          <w:rFonts w:ascii="Cambria" w:hAnsi="Cambria"/>
          <w:b/>
          <w:sz w:val="24"/>
          <w:szCs w:val="24"/>
        </w:rPr>
        <w:t>6.1</w:t>
      </w:r>
      <w:r w:rsidRPr="0078256D">
        <w:rPr>
          <w:rFonts w:ascii="Cambria" w:hAnsi="Cambria"/>
          <w:sz w:val="24"/>
          <w:szCs w:val="24"/>
        </w:rPr>
        <w:t xml:space="preserve"> A abertura da sessão eletrônica deste Pregão, conduzida pel</w:t>
      </w:r>
      <w:r w:rsidR="0047048E" w:rsidRPr="0078256D">
        <w:rPr>
          <w:rFonts w:ascii="Cambria" w:hAnsi="Cambria"/>
          <w:sz w:val="24"/>
          <w:szCs w:val="24"/>
        </w:rPr>
        <w:t>o Pregoeiro</w:t>
      </w:r>
      <w:r w:rsidRPr="0078256D">
        <w:rPr>
          <w:rFonts w:ascii="Cambria" w:hAnsi="Cambria"/>
          <w:sz w:val="24"/>
          <w:szCs w:val="24"/>
        </w:rPr>
        <w:t xml:space="preserve">, ocorrerá na data e horas indicadas no preâmbulo deste Edital, no provedor </w:t>
      </w:r>
      <w:hyperlink r:id="rId21" w:history="1">
        <w:r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8256D">
        <w:rPr>
          <w:rFonts w:ascii="Cambria" w:hAnsi="Cambria"/>
          <w:sz w:val="24"/>
          <w:szCs w:val="24"/>
        </w:rPr>
        <w:t>.</w:t>
      </w:r>
    </w:p>
    <w:p w14:paraId="3410A8BA" w14:textId="3003FC85" w:rsidR="00B25C55" w:rsidRPr="0078256D" w:rsidRDefault="00B25C55" w:rsidP="0078256D">
      <w:pPr>
        <w:spacing w:before="240" w:line="360" w:lineRule="auto"/>
        <w:jc w:val="both"/>
        <w:rPr>
          <w:rFonts w:ascii="Cambria" w:hAnsi="Cambria"/>
          <w:sz w:val="24"/>
          <w:szCs w:val="24"/>
        </w:rPr>
      </w:pPr>
      <w:r w:rsidRPr="0078256D">
        <w:rPr>
          <w:rFonts w:ascii="Cambria" w:hAnsi="Cambria"/>
          <w:b/>
          <w:bCs/>
          <w:sz w:val="24"/>
          <w:szCs w:val="24"/>
        </w:rPr>
        <w:t>6.2</w:t>
      </w:r>
      <w:r w:rsidRPr="0078256D">
        <w:rPr>
          <w:rFonts w:ascii="Cambria" w:hAnsi="Cambria"/>
          <w:sz w:val="24"/>
          <w:szCs w:val="24"/>
        </w:rPr>
        <w:t xml:space="preserve"> A verif</w:t>
      </w:r>
      <w:r w:rsidR="00B62D44" w:rsidRPr="0078256D">
        <w:rPr>
          <w:rFonts w:ascii="Cambria" w:hAnsi="Cambria"/>
          <w:sz w:val="24"/>
          <w:szCs w:val="24"/>
        </w:rPr>
        <w:t>icação da conformidade da proposta será feita exclusivamente na fase de julgamento da proposta, em relação à proposta mais bem classificada</w:t>
      </w:r>
      <w:r w:rsidR="0023728E" w:rsidRPr="0078256D">
        <w:rPr>
          <w:rFonts w:ascii="Cambria" w:hAnsi="Cambria"/>
          <w:sz w:val="24"/>
          <w:szCs w:val="24"/>
        </w:rPr>
        <w:t>.</w:t>
      </w:r>
    </w:p>
    <w:p w14:paraId="23FB3BCE" w14:textId="0541864C" w:rsidR="0023728E" w:rsidRPr="0078256D" w:rsidRDefault="0023728E" w:rsidP="0078256D">
      <w:pPr>
        <w:spacing w:before="240" w:line="360" w:lineRule="auto"/>
        <w:jc w:val="both"/>
        <w:rPr>
          <w:rFonts w:ascii="Cambria" w:hAnsi="Cambria"/>
          <w:sz w:val="24"/>
          <w:szCs w:val="24"/>
        </w:rPr>
      </w:pPr>
      <w:r w:rsidRPr="0078256D">
        <w:rPr>
          <w:rFonts w:ascii="Cambria" w:hAnsi="Cambria"/>
          <w:b/>
          <w:bCs/>
          <w:sz w:val="24"/>
          <w:szCs w:val="24"/>
        </w:rPr>
        <w:lastRenderedPageBreak/>
        <w:t>6.3</w:t>
      </w:r>
      <w:r w:rsidRPr="0078256D">
        <w:rPr>
          <w:rFonts w:ascii="Cambria" w:hAnsi="Cambria"/>
          <w:sz w:val="24"/>
          <w:szCs w:val="24"/>
        </w:rPr>
        <w:t xml:space="preserve"> O sistema ordenará, automaticamente as propostas para participação da etapa de lances.</w:t>
      </w:r>
    </w:p>
    <w:p w14:paraId="3DC9CF6D" w14:textId="22A042AE" w:rsidR="0023728E" w:rsidRPr="0078256D" w:rsidRDefault="0023728E" w:rsidP="0078256D">
      <w:pPr>
        <w:spacing w:before="240" w:line="360" w:lineRule="auto"/>
        <w:jc w:val="both"/>
        <w:rPr>
          <w:rFonts w:ascii="Cambria" w:hAnsi="Cambria"/>
          <w:sz w:val="24"/>
          <w:szCs w:val="24"/>
          <w:u w:val="thick" w:color="0000FF"/>
        </w:rPr>
      </w:pPr>
      <w:r w:rsidRPr="0078256D">
        <w:rPr>
          <w:rFonts w:ascii="Cambria" w:hAnsi="Cambria"/>
          <w:b/>
          <w:bCs/>
          <w:sz w:val="24"/>
          <w:szCs w:val="24"/>
        </w:rPr>
        <w:t>6.4</w:t>
      </w:r>
      <w:r w:rsidRPr="0078256D">
        <w:rPr>
          <w:rFonts w:ascii="Cambria" w:hAnsi="Cambria"/>
          <w:sz w:val="24"/>
          <w:szCs w:val="24"/>
        </w:rPr>
        <w:t xml:space="preserve"> A etapa de lances será realizada exclusivamente por meio do sistema eletrônico para os autores das propostas classificadas.</w:t>
      </w:r>
    </w:p>
    <w:p w14:paraId="63E368D0" w14:textId="5B72889E" w:rsidR="001B7866" w:rsidRPr="0078256D" w:rsidRDefault="001B7866" w:rsidP="0078256D">
      <w:pPr>
        <w:spacing w:before="240" w:line="360" w:lineRule="auto"/>
        <w:jc w:val="both"/>
        <w:rPr>
          <w:rFonts w:ascii="Cambria" w:hAnsi="Cambria"/>
          <w:b/>
          <w:sz w:val="24"/>
          <w:szCs w:val="24"/>
        </w:rPr>
      </w:pPr>
      <w:r w:rsidRPr="0078256D">
        <w:rPr>
          <w:rFonts w:ascii="Cambria" w:hAnsi="Cambria"/>
          <w:b/>
          <w:sz w:val="24"/>
          <w:szCs w:val="24"/>
        </w:rPr>
        <w:t>6.</w:t>
      </w:r>
      <w:r w:rsidR="0023728E" w:rsidRPr="0078256D">
        <w:rPr>
          <w:rFonts w:ascii="Cambria" w:hAnsi="Cambria"/>
          <w:b/>
          <w:sz w:val="24"/>
          <w:szCs w:val="24"/>
        </w:rPr>
        <w:t>5</w:t>
      </w:r>
      <w:r w:rsidRPr="0078256D">
        <w:rPr>
          <w:rFonts w:ascii="Cambria" w:hAnsi="Cambria"/>
          <w:sz w:val="24"/>
          <w:szCs w:val="24"/>
        </w:rPr>
        <w:t xml:space="preserve"> Durante a sessão eletrônica a comunicação entre </w:t>
      </w:r>
      <w:r w:rsidR="0047048E" w:rsidRPr="0078256D">
        <w:rPr>
          <w:rFonts w:ascii="Cambria" w:hAnsi="Cambria"/>
          <w:sz w:val="24"/>
          <w:szCs w:val="24"/>
        </w:rPr>
        <w:t>o Pregoeiro</w:t>
      </w:r>
      <w:r w:rsidRPr="0078256D">
        <w:rPr>
          <w:rFonts w:ascii="Cambria" w:hAnsi="Cambria"/>
          <w:sz w:val="24"/>
          <w:szCs w:val="24"/>
        </w:rPr>
        <w:t xml:space="preserve"> e as licitantes ocorrerá exclusivamente mediante troca de mensagens em campo próprio do sistema eletrônico</w:t>
      </w:r>
      <w:r w:rsidRPr="0078256D">
        <w:rPr>
          <w:rFonts w:ascii="Cambria" w:hAnsi="Cambria"/>
          <w:b/>
          <w:sz w:val="24"/>
          <w:szCs w:val="24"/>
        </w:rPr>
        <w:t>.</w:t>
      </w:r>
    </w:p>
    <w:p w14:paraId="2638D426" w14:textId="27CAB126" w:rsidR="001B7866" w:rsidRPr="0078256D" w:rsidRDefault="001B7866" w:rsidP="0078256D">
      <w:pPr>
        <w:spacing w:before="240" w:line="360" w:lineRule="auto"/>
        <w:jc w:val="both"/>
        <w:rPr>
          <w:rFonts w:ascii="Cambria" w:hAnsi="Cambria"/>
          <w:sz w:val="24"/>
          <w:szCs w:val="24"/>
        </w:rPr>
      </w:pPr>
      <w:r w:rsidRPr="0078256D">
        <w:rPr>
          <w:rFonts w:ascii="Cambria" w:hAnsi="Cambria"/>
          <w:b/>
          <w:sz w:val="24"/>
          <w:szCs w:val="24"/>
        </w:rPr>
        <w:t>6.</w:t>
      </w:r>
      <w:r w:rsidR="0023728E" w:rsidRPr="0078256D">
        <w:rPr>
          <w:rFonts w:ascii="Cambria" w:hAnsi="Cambria"/>
          <w:b/>
          <w:sz w:val="24"/>
          <w:szCs w:val="24"/>
        </w:rPr>
        <w:t>6</w:t>
      </w:r>
      <w:r w:rsidRPr="0078256D">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78256D" w:rsidRDefault="001B7866" w:rsidP="0078256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t>0</w:t>
      </w:r>
      <w:r w:rsidR="003F7558" w:rsidRPr="0078256D">
        <w:rPr>
          <w:rFonts w:ascii="Cambria" w:hAnsi="Cambria"/>
          <w:b/>
          <w:bCs/>
          <w:sz w:val="24"/>
          <w:szCs w:val="24"/>
        </w:rPr>
        <w:t>7</w:t>
      </w:r>
      <w:r w:rsidRPr="0078256D">
        <w:rPr>
          <w:rFonts w:ascii="Cambria" w:hAnsi="Cambria"/>
          <w:b/>
          <w:bCs/>
          <w:sz w:val="24"/>
          <w:szCs w:val="24"/>
        </w:rPr>
        <w:t>. DA FORMULAÇÃO DE LANCES</w:t>
      </w:r>
    </w:p>
    <w:p w14:paraId="1C05B0D5" w14:textId="4EB97981" w:rsidR="001B7866" w:rsidRPr="0078256D" w:rsidRDefault="003F7558" w:rsidP="0078256D">
      <w:pPr>
        <w:spacing w:before="240" w:line="360" w:lineRule="auto"/>
        <w:jc w:val="both"/>
        <w:rPr>
          <w:rFonts w:ascii="Cambria" w:hAnsi="Cambria"/>
          <w:sz w:val="24"/>
          <w:szCs w:val="24"/>
        </w:rPr>
      </w:pPr>
      <w:r w:rsidRPr="0078256D">
        <w:rPr>
          <w:rFonts w:ascii="Cambria" w:hAnsi="Cambria"/>
          <w:b/>
          <w:sz w:val="24"/>
          <w:szCs w:val="24"/>
        </w:rPr>
        <w:t>7</w:t>
      </w:r>
      <w:r w:rsidR="001B7866" w:rsidRPr="0078256D">
        <w:rPr>
          <w:rFonts w:ascii="Cambria" w:hAnsi="Cambria"/>
          <w:b/>
          <w:sz w:val="24"/>
          <w:szCs w:val="24"/>
        </w:rPr>
        <w:t xml:space="preserve">.1 </w:t>
      </w:r>
      <w:r w:rsidR="001B7866" w:rsidRPr="0078256D">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622C665F" w:rsidR="001B7866" w:rsidRPr="0078256D" w:rsidRDefault="009D3619" w:rsidP="0078256D">
      <w:pPr>
        <w:spacing w:before="240" w:line="360" w:lineRule="auto"/>
        <w:jc w:val="both"/>
        <w:rPr>
          <w:rFonts w:ascii="Cambria" w:hAnsi="Cambria"/>
          <w:sz w:val="24"/>
          <w:szCs w:val="24"/>
        </w:rPr>
      </w:pPr>
      <w:r w:rsidRPr="0078256D">
        <w:rPr>
          <w:rFonts w:ascii="Cambria" w:hAnsi="Cambria"/>
          <w:b/>
          <w:bCs/>
          <w:sz w:val="24"/>
          <w:szCs w:val="24"/>
        </w:rPr>
        <w:t>7</w:t>
      </w:r>
      <w:r w:rsidR="001B7866" w:rsidRPr="0078256D">
        <w:rPr>
          <w:rFonts w:ascii="Cambria" w:hAnsi="Cambria"/>
          <w:b/>
          <w:bCs/>
          <w:sz w:val="24"/>
          <w:szCs w:val="24"/>
        </w:rPr>
        <w:t>.2</w:t>
      </w:r>
      <w:r w:rsidR="001B7866" w:rsidRPr="0078256D">
        <w:rPr>
          <w:rFonts w:ascii="Cambria" w:hAnsi="Cambria"/>
          <w:sz w:val="24"/>
          <w:szCs w:val="24"/>
        </w:rPr>
        <w:t xml:space="preserve"> A sessão do pregão será realizada na sala de disputa, onde poderão ser realizados de forme simultânea até </w:t>
      </w:r>
      <w:r w:rsidR="00392AE0" w:rsidRPr="0078256D">
        <w:rPr>
          <w:rFonts w:ascii="Cambria" w:hAnsi="Cambria"/>
          <w:sz w:val="24"/>
          <w:szCs w:val="24"/>
        </w:rPr>
        <w:t>30</w:t>
      </w:r>
      <w:r w:rsidR="001B7866" w:rsidRPr="0078256D">
        <w:rPr>
          <w:rFonts w:ascii="Cambria" w:hAnsi="Cambria"/>
          <w:sz w:val="24"/>
          <w:szCs w:val="24"/>
        </w:rPr>
        <w:t xml:space="preserve"> (</w:t>
      </w:r>
      <w:r w:rsidR="00392AE0" w:rsidRPr="0078256D">
        <w:rPr>
          <w:rFonts w:ascii="Cambria" w:hAnsi="Cambria"/>
          <w:sz w:val="24"/>
          <w:szCs w:val="24"/>
        </w:rPr>
        <w:t>trinta</w:t>
      </w:r>
      <w:r w:rsidR="001B7866" w:rsidRPr="0078256D">
        <w:rPr>
          <w:rFonts w:ascii="Cambria" w:hAnsi="Cambria"/>
          <w:sz w:val="24"/>
          <w:szCs w:val="24"/>
        </w:rPr>
        <w:t>) itens/lotes,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78256D" w:rsidRDefault="009D3619" w:rsidP="0078256D">
      <w:pPr>
        <w:spacing w:before="120" w:after="120" w:line="360" w:lineRule="auto"/>
        <w:jc w:val="both"/>
        <w:rPr>
          <w:rFonts w:ascii="Cambria" w:hAnsi="Cambria"/>
          <w:sz w:val="24"/>
          <w:szCs w:val="24"/>
        </w:rPr>
      </w:pPr>
      <w:r w:rsidRPr="0078256D">
        <w:rPr>
          <w:rFonts w:ascii="Cambria" w:hAnsi="Cambria"/>
          <w:b/>
          <w:sz w:val="24"/>
          <w:szCs w:val="24"/>
        </w:rPr>
        <w:t>7</w:t>
      </w:r>
      <w:r w:rsidR="001B7866" w:rsidRPr="0078256D">
        <w:rPr>
          <w:rFonts w:ascii="Cambria" w:hAnsi="Cambria"/>
          <w:b/>
          <w:sz w:val="24"/>
          <w:szCs w:val="24"/>
        </w:rPr>
        <w:t>.3</w:t>
      </w:r>
      <w:r w:rsidR="001B7866" w:rsidRPr="0078256D">
        <w:rPr>
          <w:rFonts w:ascii="Cambria" w:hAnsi="Cambria"/>
          <w:sz w:val="24"/>
          <w:szCs w:val="24"/>
        </w:rPr>
        <w:t xml:space="preserve"> A licitante somente poderá oferecer lance inferior ao último por ela ofertado e registrado no sistema.</w:t>
      </w:r>
    </w:p>
    <w:p w14:paraId="42F790D2" w14:textId="4462F543" w:rsidR="003761A7" w:rsidRPr="0078256D" w:rsidRDefault="003761A7" w:rsidP="0078256D">
      <w:pPr>
        <w:spacing w:before="120" w:after="120" w:line="360" w:lineRule="auto"/>
        <w:jc w:val="both"/>
        <w:rPr>
          <w:rFonts w:ascii="Cambria" w:hAnsi="Cambria"/>
          <w:sz w:val="24"/>
          <w:szCs w:val="24"/>
        </w:rPr>
      </w:pPr>
      <w:r w:rsidRPr="0078256D">
        <w:rPr>
          <w:rFonts w:ascii="Cambria" w:hAnsi="Cambria"/>
          <w:b/>
          <w:bCs/>
          <w:sz w:val="24"/>
          <w:szCs w:val="24"/>
        </w:rPr>
        <w:t>7.4</w:t>
      </w:r>
      <w:r w:rsidRPr="0078256D">
        <w:rPr>
          <w:rFonts w:ascii="Cambria" w:hAnsi="Cambria"/>
          <w:sz w:val="24"/>
          <w:szCs w:val="24"/>
        </w:rPr>
        <w:t xml:space="preserve"> Não serão aceitos dois ou mais lances de mesmo valor, prevalecendo aquele que for recebido e registrado em primeiro lugar.</w:t>
      </w:r>
    </w:p>
    <w:p w14:paraId="2367EAE0" w14:textId="3AC77A25" w:rsidR="003761A7" w:rsidRPr="0078256D" w:rsidRDefault="003761A7" w:rsidP="0078256D">
      <w:pPr>
        <w:spacing w:before="120" w:after="120" w:line="360" w:lineRule="auto"/>
        <w:jc w:val="both"/>
        <w:rPr>
          <w:rFonts w:ascii="Cambria" w:hAnsi="Cambria"/>
          <w:sz w:val="24"/>
          <w:szCs w:val="24"/>
        </w:rPr>
      </w:pPr>
      <w:r w:rsidRPr="0078256D">
        <w:rPr>
          <w:rFonts w:ascii="Cambria" w:hAnsi="Cambria"/>
          <w:b/>
          <w:bCs/>
          <w:sz w:val="24"/>
          <w:szCs w:val="24"/>
        </w:rPr>
        <w:t>7.5</w:t>
      </w:r>
      <w:r w:rsidRPr="0078256D">
        <w:rPr>
          <w:rFonts w:ascii="Cambria" w:hAnsi="Cambria"/>
          <w:sz w:val="24"/>
          <w:szCs w:val="24"/>
        </w:rPr>
        <w:t xml:space="preserve"> </w:t>
      </w:r>
      <w:r w:rsidR="00515783" w:rsidRPr="0078256D">
        <w:rPr>
          <w:rFonts w:ascii="Cambria" w:hAnsi="Cambria"/>
          <w:sz w:val="24"/>
          <w:szCs w:val="24"/>
        </w:rPr>
        <w:t xml:space="preserve">Não poderá haver desistência dos lances ofertados, a não ser em situação </w:t>
      </w:r>
      <w:r w:rsidR="00155B8E" w:rsidRPr="0078256D">
        <w:rPr>
          <w:rFonts w:ascii="Cambria" w:hAnsi="Cambria"/>
          <w:sz w:val="24"/>
          <w:szCs w:val="24"/>
        </w:rPr>
        <w:t>devidamente justificada e aceita pel</w:t>
      </w:r>
      <w:r w:rsidR="0047048E" w:rsidRPr="0078256D">
        <w:rPr>
          <w:rFonts w:ascii="Cambria" w:hAnsi="Cambria"/>
          <w:sz w:val="24"/>
          <w:szCs w:val="24"/>
        </w:rPr>
        <w:t>o Pregoeiro</w:t>
      </w:r>
      <w:r w:rsidR="0024513E" w:rsidRPr="0078256D">
        <w:rPr>
          <w:rFonts w:ascii="Cambria" w:hAnsi="Cambria"/>
          <w:sz w:val="24"/>
          <w:szCs w:val="24"/>
        </w:rPr>
        <w:t>, sujeitando-se a licitante às penalidades previstas neste edital.</w:t>
      </w:r>
    </w:p>
    <w:p w14:paraId="1FF0E6EA" w14:textId="1DC3BD42" w:rsidR="001B7866" w:rsidRPr="0078256D" w:rsidRDefault="009D3619" w:rsidP="0078256D">
      <w:pPr>
        <w:spacing w:before="120" w:after="120" w:line="360" w:lineRule="auto"/>
        <w:jc w:val="both"/>
        <w:rPr>
          <w:rFonts w:ascii="Cambria" w:hAnsi="Cambria"/>
          <w:sz w:val="24"/>
          <w:szCs w:val="24"/>
        </w:rPr>
      </w:pPr>
      <w:r w:rsidRPr="0078256D">
        <w:rPr>
          <w:rFonts w:ascii="Cambria" w:hAnsi="Cambria"/>
          <w:b/>
          <w:sz w:val="24"/>
          <w:szCs w:val="24"/>
        </w:rPr>
        <w:lastRenderedPageBreak/>
        <w:t>7</w:t>
      </w:r>
      <w:r w:rsidR="001B7866" w:rsidRPr="0078256D">
        <w:rPr>
          <w:rFonts w:ascii="Cambria" w:hAnsi="Cambria"/>
          <w:b/>
          <w:sz w:val="24"/>
          <w:szCs w:val="24"/>
        </w:rPr>
        <w:t>.</w:t>
      </w:r>
      <w:r w:rsidR="009E74C6" w:rsidRPr="0078256D">
        <w:rPr>
          <w:rFonts w:ascii="Cambria" w:hAnsi="Cambria"/>
          <w:b/>
          <w:sz w:val="24"/>
          <w:szCs w:val="24"/>
        </w:rPr>
        <w:t>6</w:t>
      </w:r>
      <w:r w:rsidR="001B7866" w:rsidRPr="0078256D">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78256D" w:rsidRDefault="009E74C6" w:rsidP="0078256D">
      <w:pPr>
        <w:spacing w:before="120" w:after="120" w:line="360" w:lineRule="auto"/>
        <w:jc w:val="both"/>
        <w:rPr>
          <w:rFonts w:ascii="Cambria" w:hAnsi="Cambria" w:cstheme="minorHAnsi"/>
          <w:sz w:val="24"/>
          <w:szCs w:val="24"/>
        </w:rPr>
      </w:pPr>
      <w:r w:rsidRPr="0078256D">
        <w:rPr>
          <w:rFonts w:ascii="Cambria" w:hAnsi="Cambria"/>
          <w:b/>
          <w:sz w:val="24"/>
          <w:szCs w:val="24"/>
        </w:rPr>
        <w:t>7.7</w:t>
      </w:r>
      <w:r w:rsidR="001B7866" w:rsidRPr="0078256D">
        <w:rPr>
          <w:rFonts w:ascii="Cambria" w:hAnsi="Cambria"/>
          <w:sz w:val="24"/>
          <w:szCs w:val="24"/>
        </w:rPr>
        <w:t xml:space="preserve"> Os lances apresentados e levados em consideração para efeito de julgamento serão de exclusiva e </w:t>
      </w:r>
      <w:r w:rsidR="001B7866" w:rsidRPr="0078256D">
        <w:rPr>
          <w:rFonts w:ascii="Cambria" w:hAnsi="Cambria" w:cstheme="minorHAnsi"/>
          <w:sz w:val="24"/>
          <w:szCs w:val="24"/>
        </w:rPr>
        <w:t>total responsabilidade da licitante, não lhe cabendo o direito de pleitear qualquer alteração.</w:t>
      </w:r>
    </w:p>
    <w:p w14:paraId="7C4A3776" w14:textId="085EA206" w:rsidR="008E618E" w:rsidRPr="0078256D" w:rsidRDefault="00607404" w:rsidP="0078256D">
      <w:pPr>
        <w:spacing w:before="120" w:after="120" w:line="360" w:lineRule="auto"/>
        <w:jc w:val="both"/>
        <w:rPr>
          <w:rFonts w:ascii="Cambria" w:hAnsi="Cambria" w:cs="Times New Roman"/>
          <w:color w:val="000000" w:themeColor="text1"/>
          <w:sz w:val="24"/>
          <w:szCs w:val="24"/>
        </w:rPr>
      </w:pPr>
      <w:r w:rsidRPr="0078256D">
        <w:rPr>
          <w:rFonts w:ascii="Cambria" w:hAnsi="Cambria" w:cs="Times New Roman"/>
          <w:b/>
          <w:color w:val="000000" w:themeColor="text1"/>
          <w:sz w:val="24"/>
          <w:szCs w:val="24"/>
        </w:rPr>
        <w:t>7</w:t>
      </w:r>
      <w:r w:rsidR="008E618E" w:rsidRPr="0078256D">
        <w:rPr>
          <w:rFonts w:ascii="Cambria" w:hAnsi="Cambria" w:cs="Times New Roman"/>
          <w:b/>
          <w:color w:val="000000" w:themeColor="text1"/>
          <w:sz w:val="24"/>
          <w:szCs w:val="24"/>
        </w:rPr>
        <w:t>.8</w:t>
      </w:r>
      <w:r w:rsidR="008E618E" w:rsidRPr="0078256D">
        <w:rPr>
          <w:rFonts w:ascii="Cambria" w:hAnsi="Cambria" w:cs="Times New Roman"/>
          <w:color w:val="000000" w:themeColor="text1"/>
          <w:sz w:val="24"/>
          <w:szCs w:val="24"/>
        </w:rPr>
        <w:t xml:space="preserve"> Nesta Concorrência Eletrônica o modo de disputa adotado será o </w:t>
      </w:r>
      <w:r w:rsidR="008E618E" w:rsidRPr="0078256D">
        <w:rPr>
          <w:rFonts w:ascii="Cambria" w:hAnsi="Cambria" w:cs="Times New Roman"/>
          <w:b/>
          <w:bCs/>
          <w:color w:val="000000" w:themeColor="text1"/>
          <w:sz w:val="24"/>
          <w:szCs w:val="24"/>
        </w:rPr>
        <w:t>ABERTO E FECHADO</w:t>
      </w:r>
      <w:r w:rsidR="008E618E" w:rsidRPr="0078256D">
        <w:rPr>
          <w:rFonts w:ascii="Cambria" w:hAnsi="Cambria" w:cs="Times New Roman"/>
          <w:color w:val="000000" w:themeColor="text1"/>
          <w:sz w:val="24"/>
          <w:szCs w:val="24"/>
        </w:rPr>
        <w:t>, assim definido no art. 56 da Lei Federal nº 14.133, de 2021.</w:t>
      </w:r>
    </w:p>
    <w:p w14:paraId="463EA1D4" w14:textId="3F805F0D" w:rsidR="008E618E" w:rsidRPr="0078256D" w:rsidRDefault="00607404" w:rsidP="0078256D">
      <w:pPr>
        <w:spacing w:before="120" w:after="120" w:line="360" w:lineRule="auto"/>
        <w:ind w:firstLine="567"/>
        <w:jc w:val="both"/>
        <w:rPr>
          <w:rFonts w:ascii="Cambria" w:hAnsi="Cambria" w:cs="Times New Roman"/>
          <w:color w:val="000000" w:themeColor="text1"/>
          <w:sz w:val="24"/>
          <w:szCs w:val="24"/>
        </w:rPr>
      </w:pPr>
      <w:r w:rsidRPr="0078256D">
        <w:rPr>
          <w:rFonts w:ascii="Cambria" w:hAnsi="Cambria" w:cs="Times New Roman"/>
          <w:b/>
          <w:bCs/>
          <w:color w:val="000000" w:themeColor="text1"/>
          <w:sz w:val="24"/>
          <w:szCs w:val="24"/>
        </w:rPr>
        <w:t>7</w:t>
      </w:r>
      <w:r w:rsidR="008E618E" w:rsidRPr="0078256D">
        <w:rPr>
          <w:rFonts w:ascii="Cambria" w:hAnsi="Cambria" w:cs="Times New Roman"/>
          <w:b/>
          <w:bCs/>
          <w:color w:val="000000" w:themeColor="text1"/>
          <w:sz w:val="24"/>
          <w:szCs w:val="24"/>
        </w:rPr>
        <w:t>.8.1</w:t>
      </w:r>
      <w:r w:rsidR="008E618E" w:rsidRPr="0078256D">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78256D" w:rsidRDefault="00607404" w:rsidP="0078256D">
      <w:pPr>
        <w:pStyle w:val="textbody"/>
        <w:spacing w:before="120" w:beforeAutospacing="0" w:after="120" w:afterAutospacing="0" w:line="360" w:lineRule="auto"/>
        <w:ind w:firstLine="567"/>
        <w:jc w:val="both"/>
        <w:rPr>
          <w:rFonts w:ascii="Cambria" w:hAnsi="Cambria" w:cstheme="minorHAnsi"/>
          <w:color w:val="000000"/>
        </w:rPr>
      </w:pPr>
      <w:r w:rsidRPr="0078256D">
        <w:rPr>
          <w:rFonts w:ascii="Cambria" w:hAnsi="Cambria"/>
          <w:b/>
          <w:bCs/>
          <w:color w:val="000000" w:themeColor="text1"/>
        </w:rPr>
        <w:t>7</w:t>
      </w:r>
      <w:r w:rsidR="008E618E" w:rsidRPr="0078256D">
        <w:rPr>
          <w:rFonts w:ascii="Cambria" w:hAnsi="Cambria"/>
          <w:b/>
          <w:bCs/>
          <w:color w:val="000000" w:themeColor="text1"/>
        </w:rPr>
        <w:t>.8.2</w:t>
      </w:r>
      <w:r w:rsidR="008E618E" w:rsidRPr="0078256D">
        <w:rPr>
          <w:rFonts w:ascii="Cambria" w:hAnsi="Cambria"/>
          <w:color w:val="000000" w:themeColor="text1"/>
        </w:rPr>
        <w:t xml:space="preserve"> </w:t>
      </w:r>
      <w:r w:rsidR="008E618E" w:rsidRPr="0078256D">
        <w:rPr>
          <w:rFonts w:ascii="Cambria" w:hAnsi="Cambria" w:cstheme="minorHAnsi"/>
          <w:color w:val="000000"/>
        </w:rPr>
        <w:t xml:space="preserve">Encerrado o prazo previsto no item </w:t>
      </w:r>
      <w:r w:rsidRPr="0078256D">
        <w:rPr>
          <w:rFonts w:ascii="Cambria" w:hAnsi="Cambria" w:cstheme="minorHAnsi"/>
          <w:color w:val="000000"/>
        </w:rPr>
        <w:t>7</w:t>
      </w:r>
      <w:r w:rsidR="008E618E" w:rsidRPr="0078256D">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78256D" w:rsidRDefault="00607404" w:rsidP="0078256D">
      <w:pPr>
        <w:pStyle w:val="textbody"/>
        <w:spacing w:before="120" w:beforeAutospacing="0" w:after="120" w:afterAutospacing="0" w:line="360" w:lineRule="auto"/>
        <w:ind w:firstLine="567"/>
        <w:jc w:val="both"/>
        <w:rPr>
          <w:rFonts w:ascii="Cambria" w:hAnsi="Cambria" w:cstheme="minorHAnsi"/>
          <w:color w:val="000000"/>
        </w:rPr>
      </w:pPr>
      <w:r w:rsidRPr="0078256D">
        <w:rPr>
          <w:rFonts w:ascii="Cambria" w:hAnsi="Cambria"/>
          <w:b/>
          <w:bCs/>
          <w:color w:val="000000" w:themeColor="text1"/>
        </w:rPr>
        <w:t>7</w:t>
      </w:r>
      <w:r w:rsidR="008E618E" w:rsidRPr="0078256D">
        <w:rPr>
          <w:rFonts w:ascii="Cambria" w:hAnsi="Cambria"/>
          <w:b/>
          <w:bCs/>
          <w:color w:val="000000" w:themeColor="text1"/>
        </w:rPr>
        <w:t>.8.3</w:t>
      </w:r>
      <w:r w:rsidR="008E618E" w:rsidRPr="0078256D">
        <w:rPr>
          <w:rFonts w:ascii="Cambria" w:hAnsi="Cambria"/>
          <w:color w:val="000000" w:themeColor="text1"/>
        </w:rPr>
        <w:t xml:space="preserve"> </w:t>
      </w:r>
      <w:r w:rsidR="008E618E" w:rsidRPr="0078256D">
        <w:rPr>
          <w:rFonts w:ascii="Cambria" w:hAnsi="Cambria" w:cstheme="minorHAnsi"/>
          <w:color w:val="000000"/>
        </w:rPr>
        <w:t xml:space="preserve">Encerrado o prazo de que trata o item </w:t>
      </w:r>
      <w:r w:rsidRPr="0078256D">
        <w:rPr>
          <w:rFonts w:ascii="Cambria" w:hAnsi="Cambria" w:cstheme="minorHAnsi"/>
          <w:color w:val="000000"/>
        </w:rPr>
        <w:t>7</w:t>
      </w:r>
      <w:r w:rsidR="008E618E" w:rsidRPr="0078256D">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78256D" w:rsidRDefault="00607404" w:rsidP="0078256D">
      <w:pPr>
        <w:pStyle w:val="textbody"/>
        <w:spacing w:before="120" w:beforeAutospacing="0" w:after="120" w:afterAutospacing="0" w:line="360" w:lineRule="auto"/>
        <w:ind w:firstLine="567"/>
        <w:jc w:val="both"/>
        <w:rPr>
          <w:rFonts w:ascii="Cambria" w:hAnsi="Cambria" w:cstheme="minorHAnsi"/>
          <w:color w:val="000000"/>
        </w:rPr>
      </w:pPr>
      <w:r w:rsidRPr="0078256D">
        <w:rPr>
          <w:rFonts w:ascii="Cambria" w:hAnsi="Cambria"/>
          <w:b/>
          <w:bCs/>
          <w:color w:val="000000" w:themeColor="text1"/>
        </w:rPr>
        <w:t>7</w:t>
      </w:r>
      <w:r w:rsidR="008E618E" w:rsidRPr="0078256D">
        <w:rPr>
          <w:rFonts w:ascii="Cambria" w:hAnsi="Cambria"/>
          <w:b/>
          <w:bCs/>
          <w:color w:val="000000" w:themeColor="text1"/>
        </w:rPr>
        <w:t>.8.4</w:t>
      </w:r>
      <w:r w:rsidR="008E618E" w:rsidRPr="0078256D">
        <w:rPr>
          <w:rFonts w:ascii="Cambria" w:hAnsi="Cambria"/>
          <w:color w:val="000000" w:themeColor="text1"/>
        </w:rPr>
        <w:t xml:space="preserve"> </w:t>
      </w:r>
      <w:r w:rsidR="008E618E" w:rsidRPr="0078256D">
        <w:rPr>
          <w:rFonts w:ascii="Cambria" w:hAnsi="Cambria" w:cstheme="minorHAnsi"/>
          <w:color w:val="000000"/>
        </w:rPr>
        <w:t xml:space="preserve">Na ausência de, no mínimo, três ofertas nas condições de que trata o item </w:t>
      </w:r>
      <w:r w:rsidRPr="0078256D">
        <w:rPr>
          <w:rFonts w:ascii="Cambria" w:hAnsi="Cambria" w:cstheme="minorHAnsi"/>
          <w:color w:val="000000"/>
        </w:rPr>
        <w:t>7</w:t>
      </w:r>
      <w:r w:rsidR="008E618E" w:rsidRPr="0078256D">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A6DB092" w:rsidR="008E618E" w:rsidRPr="0078256D" w:rsidRDefault="00607404" w:rsidP="0078256D">
      <w:pPr>
        <w:pStyle w:val="textbody"/>
        <w:spacing w:before="120" w:beforeAutospacing="0" w:after="120" w:afterAutospacing="0" w:line="360" w:lineRule="auto"/>
        <w:ind w:firstLine="567"/>
        <w:jc w:val="both"/>
        <w:rPr>
          <w:rFonts w:ascii="Cambria" w:hAnsi="Cambria" w:cstheme="minorHAnsi"/>
          <w:color w:val="000000"/>
        </w:rPr>
      </w:pPr>
      <w:r w:rsidRPr="0078256D">
        <w:rPr>
          <w:rFonts w:ascii="Cambria" w:hAnsi="Cambria"/>
          <w:b/>
          <w:bCs/>
          <w:color w:val="000000" w:themeColor="text1"/>
        </w:rPr>
        <w:t>7</w:t>
      </w:r>
      <w:r w:rsidR="008E618E" w:rsidRPr="0078256D">
        <w:rPr>
          <w:rFonts w:ascii="Cambria" w:hAnsi="Cambria"/>
          <w:b/>
          <w:bCs/>
          <w:color w:val="000000" w:themeColor="text1"/>
        </w:rPr>
        <w:t>.8.5</w:t>
      </w:r>
      <w:r w:rsidR="008E618E" w:rsidRPr="0078256D">
        <w:rPr>
          <w:rFonts w:ascii="Cambria" w:hAnsi="Cambria" w:cstheme="minorHAnsi"/>
          <w:color w:val="000000"/>
        </w:rPr>
        <w:t> Encerrados os prazos estabelecidos nos itens</w:t>
      </w:r>
      <w:r w:rsidRPr="0078256D">
        <w:rPr>
          <w:rFonts w:ascii="Cambria" w:hAnsi="Cambria" w:cstheme="minorHAnsi"/>
          <w:color w:val="000000"/>
        </w:rPr>
        <w:t xml:space="preserve"> 7</w:t>
      </w:r>
      <w:r w:rsidR="008E618E" w:rsidRPr="0078256D">
        <w:rPr>
          <w:rFonts w:ascii="Cambria" w:hAnsi="Cambria" w:cstheme="minorHAnsi"/>
          <w:color w:val="000000"/>
        </w:rPr>
        <w:t xml:space="preserve">.8.3 e </w:t>
      </w:r>
      <w:r w:rsidRPr="0078256D">
        <w:rPr>
          <w:rFonts w:ascii="Cambria" w:hAnsi="Cambria" w:cstheme="minorHAnsi"/>
          <w:color w:val="000000"/>
        </w:rPr>
        <w:t>7</w:t>
      </w:r>
      <w:r w:rsidR="008E618E" w:rsidRPr="0078256D">
        <w:rPr>
          <w:rFonts w:ascii="Cambria" w:hAnsi="Cambria" w:cstheme="minorHAnsi"/>
          <w:color w:val="000000"/>
        </w:rPr>
        <w:t>.8.4, o sistema ordenará os lances em ordem crescente de vantajosidade.</w:t>
      </w:r>
    </w:p>
    <w:p w14:paraId="7F30B753" w14:textId="2F4D9537" w:rsidR="008E618E" w:rsidRPr="0078256D" w:rsidRDefault="00986155" w:rsidP="0078256D">
      <w:pPr>
        <w:pStyle w:val="textbody"/>
        <w:spacing w:before="120" w:beforeAutospacing="0" w:after="120" w:afterAutospacing="0" w:line="360" w:lineRule="auto"/>
        <w:ind w:firstLine="567"/>
        <w:jc w:val="both"/>
        <w:rPr>
          <w:rFonts w:ascii="Cambria" w:hAnsi="Cambria" w:cstheme="minorHAnsi"/>
          <w:color w:val="000000"/>
        </w:rPr>
      </w:pPr>
      <w:r w:rsidRPr="0078256D">
        <w:rPr>
          <w:rFonts w:ascii="Cambria" w:hAnsi="Cambria"/>
          <w:b/>
          <w:bCs/>
          <w:color w:val="000000" w:themeColor="text1"/>
        </w:rPr>
        <w:t>7</w:t>
      </w:r>
      <w:r w:rsidR="008E618E" w:rsidRPr="0078256D">
        <w:rPr>
          <w:rFonts w:ascii="Cambria" w:hAnsi="Cambria"/>
          <w:b/>
          <w:bCs/>
          <w:color w:val="000000" w:themeColor="text1"/>
        </w:rPr>
        <w:t>.8.6</w:t>
      </w:r>
      <w:r w:rsidR="008E618E" w:rsidRPr="0078256D">
        <w:rPr>
          <w:rFonts w:ascii="Cambria" w:hAnsi="Cambria" w:cstheme="minorHAnsi"/>
          <w:color w:val="000000"/>
        </w:rPr>
        <w:t xml:space="preserve"> Na ausência de lance final e fechado classificado nos termos dos itens </w:t>
      </w:r>
      <w:r w:rsidRPr="0078256D">
        <w:rPr>
          <w:rFonts w:ascii="Cambria" w:hAnsi="Cambria" w:cstheme="minorHAnsi"/>
          <w:color w:val="000000"/>
        </w:rPr>
        <w:t>7</w:t>
      </w:r>
      <w:r w:rsidR="008E618E" w:rsidRPr="0078256D">
        <w:rPr>
          <w:rFonts w:ascii="Cambria" w:hAnsi="Cambria" w:cstheme="minorHAnsi"/>
          <w:color w:val="000000"/>
        </w:rPr>
        <w:t xml:space="preserve">.8.3 e </w:t>
      </w:r>
      <w:r w:rsidRPr="0078256D">
        <w:rPr>
          <w:rFonts w:ascii="Cambria" w:hAnsi="Cambria" w:cstheme="minorHAnsi"/>
          <w:color w:val="000000"/>
        </w:rPr>
        <w:t>7</w:t>
      </w:r>
      <w:r w:rsidR="008E618E" w:rsidRPr="0078256D">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78256D">
        <w:rPr>
          <w:rFonts w:ascii="Cambria" w:hAnsi="Cambria" w:cstheme="minorHAnsi"/>
          <w:color w:val="000000"/>
        </w:rPr>
        <w:t>7</w:t>
      </w:r>
      <w:r w:rsidR="008E618E" w:rsidRPr="0078256D">
        <w:rPr>
          <w:rFonts w:ascii="Cambria" w:hAnsi="Cambria" w:cstheme="minorHAnsi"/>
          <w:color w:val="000000"/>
        </w:rPr>
        <w:t>.8.5.</w:t>
      </w:r>
    </w:p>
    <w:p w14:paraId="0AF5F5EC" w14:textId="175A247B" w:rsidR="008E618E" w:rsidRPr="0078256D" w:rsidRDefault="00986155" w:rsidP="0078256D">
      <w:pPr>
        <w:pStyle w:val="textbody"/>
        <w:spacing w:before="120" w:beforeAutospacing="0" w:after="120" w:afterAutospacing="0" w:line="360" w:lineRule="auto"/>
        <w:ind w:firstLine="567"/>
        <w:jc w:val="both"/>
        <w:rPr>
          <w:rFonts w:ascii="Cambria" w:hAnsi="Cambria" w:cstheme="minorHAnsi"/>
          <w:color w:val="000000"/>
        </w:rPr>
      </w:pPr>
      <w:r w:rsidRPr="0078256D">
        <w:rPr>
          <w:rFonts w:ascii="Cambria" w:hAnsi="Cambria"/>
          <w:b/>
          <w:bCs/>
          <w:color w:val="000000" w:themeColor="text1"/>
        </w:rPr>
        <w:t>7</w:t>
      </w:r>
      <w:r w:rsidR="008E618E" w:rsidRPr="0078256D">
        <w:rPr>
          <w:rFonts w:ascii="Cambria" w:hAnsi="Cambria"/>
          <w:b/>
          <w:bCs/>
          <w:color w:val="000000" w:themeColor="text1"/>
        </w:rPr>
        <w:t>.8.7</w:t>
      </w:r>
      <w:r w:rsidR="008E618E" w:rsidRPr="0078256D">
        <w:rPr>
          <w:rFonts w:ascii="Cambria" w:hAnsi="Cambria" w:cstheme="minorHAnsi"/>
          <w:color w:val="000000"/>
        </w:rPr>
        <w:t xml:space="preserve"> Na hipótese de não haver licitante classificado na etapa de lance fechado que atenda às exigências para habilitação, o pregoeiro poderá, auxiliado pela equipe de apoio, </w:t>
      </w:r>
      <w:r w:rsidR="008E618E" w:rsidRPr="0078256D">
        <w:rPr>
          <w:rFonts w:ascii="Cambria" w:hAnsi="Cambria" w:cstheme="minorHAnsi"/>
          <w:color w:val="000000"/>
        </w:rPr>
        <w:lastRenderedPageBreak/>
        <w:t xml:space="preserve">mediante justificativa, admitir o reinício da etapa fechada, nos termos do disposto no item </w:t>
      </w:r>
      <w:r w:rsidRPr="0078256D">
        <w:rPr>
          <w:rFonts w:ascii="Cambria" w:hAnsi="Cambria" w:cstheme="minorHAnsi"/>
          <w:color w:val="000000"/>
        </w:rPr>
        <w:t>7</w:t>
      </w:r>
      <w:r w:rsidR="008E618E" w:rsidRPr="0078256D">
        <w:rPr>
          <w:rFonts w:ascii="Cambria" w:hAnsi="Cambria" w:cstheme="minorHAnsi"/>
          <w:color w:val="000000"/>
        </w:rPr>
        <w:t>.8.6.</w:t>
      </w:r>
    </w:p>
    <w:p w14:paraId="18E82180" w14:textId="51EB3E86" w:rsidR="008E618E" w:rsidRPr="0078256D" w:rsidRDefault="00986155" w:rsidP="0078256D">
      <w:pPr>
        <w:tabs>
          <w:tab w:val="left" w:pos="1985"/>
        </w:tabs>
        <w:spacing w:before="120" w:after="120" w:line="360" w:lineRule="auto"/>
        <w:ind w:firstLine="567"/>
        <w:rPr>
          <w:rFonts w:ascii="Cambria" w:hAnsi="Cambria" w:cstheme="minorHAnsi"/>
          <w:sz w:val="24"/>
          <w:szCs w:val="24"/>
        </w:rPr>
      </w:pPr>
      <w:r w:rsidRPr="0078256D">
        <w:rPr>
          <w:rFonts w:ascii="Cambria" w:hAnsi="Cambria" w:cs="Times New Roman"/>
          <w:b/>
          <w:bCs/>
          <w:color w:val="000000" w:themeColor="text1"/>
          <w:sz w:val="24"/>
          <w:szCs w:val="24"/>
        </w:rPr>
        <w:t>7</w:t>
      </w:r>
      <w:r w:rsidR="008E618E" w:rsidRPr="0078256D">
        <w:rPr>
          <w:rFonts w:ascii="Cambria" w:hAnsi="Cambria" w:cs="Times New Roman"/>
          <w:b/>
          <w:bCs/>
          <w:color w:val="000000" w:themeColor="text1"/>
          <w:sz w:val="24"/>
          <w:szCs w:val="24"/>
        </w:rPr>
        <w:t>.8.</w:t>
      </w:r>
      <w:r w:rsidR="008E618E" w:rsidRPr="0078256D">
        <w:rPr>
          <w:rFonts w:ascii="Cambria" w:hAnsi="Cambria"/>
          <w:b/>
          <w:bCs/>
          <w:color w:val="000000" w:themeColor="text1"/>
          <w:sz w:val="24"/>
          <w:szCs w:val="24"/>
        </w:rPr>
        <w:t>8</w:t>
      </w:r>
      <w:r w:rsidR="008E618E" w:rsidRPr="0078256D">
        <w:rPr>
          <w:rFonts w:ascii="Cambria" w:hAnsi="Cambria" w:cstheme="minorHAnsi"/>
          <w:sz w:val="24"/>
          <w:szCs w:val="24"/>
        </w:rPr>
        <w:t xml:space="preserve"> O intervalo de diferença entre os lances deverá ser de, no mínimo R$ 1,00 (</w:t>
      </w:r>
      <w:proofErr w:type="spellStart"/>
      <w:r w:rsidR="008E618E" w:rsidRPr="0078256D">
        <w:rPr>
          <w:rFonts w:ascii="Cambria" w:hAnsi="Cambria" w:cstheme="minorHAnsi"/>
          <w:sz w:val="24"/>
          <w:szCs w:val="24"/>
        </w:rPr>
        <w:t>hum</w:t>
      </w:r>
      <w:proofErr w:type="spellEnd"/>
      <w:r w:rsidR="008E618E" w:rsidRPr="0078256D">
        <w:rPr>
          <w:rFonts w:ascii="Cambria" w:hAnsi="Cambria" w:cstheme="minorHAnsi"/>
          <w:sz w:val="24"/>
          <w:szCs w:val="24"/>
        </w:rPr>
        <w:t xml:space="preserve"> real), tanto em relação aos lances intermediários, quanto em relação do lance que cobrir a melhor oferta.</w:t>
      </w:r>
    </w:p>
    <w:p w14:paraId="51046A82" w14:textId="1EA8A8FE" w:rsidR="001B7866" w:rsidRPr="0078256D" w:rsidRDefault="009825E7" w:rsidP="0078256D">
      <w:pPr>
        <w:widowControl w:val="0"/>
        <w:tabs>
          <w:tab w:val="left" w:pos="850"/>
          <w:tab w:val="left" w:pos="1211"/>
          <w:tab w:val="left" w:pos="1985"/>
        </w:tabs>
        <w:spacing w:before="240" w:line="360" w:lineRule="auto"/>
        <w:jc w:val="both"/>
        <w:rPr>
          <w:rFonts w:ascii="Cambria" w:hAnsi="Cambria"/>
          <w:sz w:val="24"/>
          <w:szCs w:val="24"/>
        </w:rPr>
      </w:pPr>
      <w:r w:rsidRPr="0078256D">
        <w:rPr>
          <w:rFonts w:ascii="Cambria" w:hAnsi="Cambria" w:cstheme="minorHAnsi"/>
          <w:b/>
          <w:sz w:val="24"/>
          <w:szCs w:val="24"/>
        </w:rPr>
        <w:t>7.9</w:t>
      </w:r>
      <w:r w:rsidR="001B7866" w:rsidRPr="0078256D">
        <w:rPr>
          <w:rFonts w:ascii="Cambria" w:hAnsi="Cambria" w:cstheme="minorHAnsi"/>
          <w:sz w:val="24"/>
          <w:szCs w:val="24"/>
        </w:rPr>
        <w:t xml:space="preserve"> Na hipótese de o sistema eletrônico desconectar para </w:t>
      </w:r>
      <w:r w:rsidR="0047048E" w:rsidRPr="0078256D">
        <w:rPr>
          <w:rFonts w:ascii="Cambria" w:hAnsi="Cambria" w:cstheme="minorHAnsi"/>
          <w:sz w:val="24"/>
          <w:szCs w:val="24"/>
        </w:rPr>
        <w:t>o Pregoeiro</w:t>
      </w:r>
      <w:r w:rsidR="001B7866" w:rsidRPr="0078256D">
        <w:rPr>
          <w:rFonts w:ascii="Cambria" w:hAnsi="Cambria" w:cstheme="minorHAnsi"/>
          <w:sz w:val="24"/>
          <w:szCs w:val="24"/>
        </w:rPr>
        <w:t xml:space="preserve"> no decorrer da etapa de envio de lances da sessão eletrônica e permanecer acessível aos licitantes, os lances continuarão sendo recebidos, sem prejuízo dos atos realizados</w:t>
      </w:r>
      <w:r w:rsidR="001B7866" w:rsidRPr="0078256D">
        <w:rPr>
          <w:rFonts w:ascii="Cambria" w:hAnsi="Cambria"/>
          <w:sz w:val="24"/>
          <w:szCs w:val="24"/>
        </w:rPr>
        <w:t>.</w:t>
      </w:r>
    </w:p>
    <w:p w14:paraId="5BF040B3" w14:textId="76D795B3" w:rsidR="001B7866" w:rsidRPr="0078256D" w:rsidRDefault="00F736C3" w:rsidP="0078256D">
      <w:pPr>
        <w:widowControl w:val="0"/>
        <w:tabs>
          <w:tab w:val="left" w:pos="850"/>
          <w:tab w:val="left" w:pos="1211"/>
          <w:tab w:val="left" w:pos="1985"/>
        </w:tabs>
        <w:spacing w:before="240" w:line="360" w:lineRule="auto"/>
        <w:jc w:val="both"/>
        <w:rPr>
          <w:rFonts w:ascii="Cambria" w:hAnsi="Cambria"/>
          <w:sz w:val="24"/>
          <w:szCs w:val="24"/>
        </w:rPr>
      </w:pPr>
      <w:r w:rsidRPr="0078256D">
        <w:rPr>
          <w:rFonts w:ascii="Cambria" w:hAnsi="Cambria"/>
          <w:b/>
          <w:sz w:val="24"/>
          <w:szCs w:val="24"/>
        </w:rPr>
        <w:t>7.10</w:t>
      </w:r>
      <w:r w:rsidR="001B7866" w:rsidRPr="0078256D">
        <w:rPr>
          <w:rFonts w:ascii="Cambria" w:hAnsi="Cambria"/>
          <w:sz w:val="24"/>
          <w:szCs w:val="24"/>
        </w:rPr>
        <w:t xml:space="preserve"> Encerrada a etapa de envio de lances da sessão pública, </w:t>
      </w:r>
      <w:r w:rsidR="0047048E" w:rsidRPr="0078256D">
        <w:rPr>
          <w:rFonts w:ascii="Cambria" w:hAnsi="Cambria"/>
          <w:sz w:val="24"/>
          <w:szCs w:val="24"/>
        </w:rPr>
        <w:t>o Pregoeiro</w:t>
      </w:r>
      <w:r w:rsidR="001B7866" w:rsidRPr="0078256D">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78256D" w:rsidRDefault="001B7866" w:rsidP="0078256D">
      <w:pPr>
        <w:widowControl w:val="0"/>
        <w:tabs>
          <w:tab w:val="left" w:pos="850"/>
          <w:tab w:val="left" w:pos="1211"/>
          <w:tab w:val="left" w:pos="1985"/>
        </w:tabs>
        <w:spacing w:before="240" w:line="360" w:lineRule="auto"/>
        <w:ind w:firstLine="567"/>
        <w:jc w:val="both"/>
        <w:rPr>
          <w:rFonts w:ascii="Cambria" w:hAnsi="Cambria"/>
          <w:sz w:val="24"/>
          <w:szCs w:val="24"/>
        </w:rPr>
      </w:pPr>
      <w:r w:rsidRPr="0078256D">
        <w:rPr>
          <w:rFonts w:ascii="Cambria" w:hAnsi="Cambria"/>
          <w:b/>
          <w:sz w:val="24"/>
          <w:szCs w:val="24"/>
        </w:rPr>
        <w:t>I.</w:t>
      </w:r>
      <w:r w:rsidRPr="0078256D">
        <w:rPr>
          <w:rFonts w:ascii="Cambria" w:hAnsi="Cambria"/>
          <w:sz w:val="24"/>
          <w:szCs w:val="24"/>
        </w:rPr>
        <w:t xml:space="preserve"> A negociação será realizada por meio do sistema, podendo ser acompanhada pelas demais licitantes.</w:t>
      </w:r>
    </w:p>
    <w:p w14:paraId="2F2F2236" w14:textId="0B088648" w:rsidR="001B7866" w:rsidRPr="0078256D" w:rsidRDefault="00846CB5" w:rsidP="0078256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sz w:val="24"/>
          <w:szCs w:val="24"/>
        </w:rPr>
      </w:pPr>
      <w:r w:rsidRPr="0078256D">
        <w:rPr>
          <w:rFonts w:ascii="Cambria" w:hAnsi="Cambria"/>
          <w:b/>
          <w:bCs/>
          <w:sz w:val="24"/>
          <w:szCs w:val="24"/>
        </w:rPr>
        <w:t>08</w:t>
      </w:r>
      <w:r w:rsidR="001B7866" w:rsidRPr="0078256D">
        <w:rPr>
          <w:rFonts w:ascii="Cambria" w:hAnsi="Cambria"/>
          <w:b/>
          <w:bCs/>
          <w:sz w:val="24"/>
          <w:szCs w:val="24"/>
        </w:rPr>
        <w:t xml:space="preserve">. </w:t>
      </w:r>
      <w:r w:rsidR="00F65142" w:rsidRPr="0078256D">
        <w:rPr>
          <w:rFonts w:ascii="Cambria" w:hAnsi="Cambria"/>
          <w:b/>
          <w:bCs/>
          <w:sz w:val="24"/>
          <w:szCs w:val="24"/>
        </w:rPr>
        <w:t>DO JULGAMENTO DAS PROPOSTAS</w:t>
      </w:r>
    </w:p>
    <w:p w14:paraId="3E404C81" w14:textId="33574201" w:rsidR="001B7866" w:rsidRPr="0078256D" w:rsidRDefault="00F50573" w:rsidP="0078256D">
      <w:pPr>
        <w:widowControl w:val="0"/>
        <w:tabs>
          <w:tab w:val="left" w:pos="850"/>
          <w:tab w:val="left" w:pos="1211"/>
          <w:tab w:val="left" w:pos="1985"/>
        </w:tabs>
        <w:spacing w:before="240" w:line="360" w:lineRule="auto"/>
        <w:jc w:val="both"/>
        <w:rPr>
          <w:rFonts w:ascii="Cambria" w:hAnsi="Cambria"/>
          <w:bCs/>
          <w:sz w:val="24"/>
          <w:szCs w:val="24"/>
        </w:rPr>
      </w:pPr>
      <w:r w:rsidRPr="0078256D">
        <w:rPr>
          <w:rFonts w:ascii="Cambria" w:hAnsi="Cambria"/>
          <w:b/>
          <w:sz w:val="24"/>
          <w:szCs w:val="24"/>
        </w:rPr>
        <w:t>8.1</w:t>
      </w:r>
      <w:r w:rsidR="001B7866" w:rsidRPr="0078256D">
        <w:rPr>
          <w:rFonts w:ascii="Cambria" w:hAnsi="Cambria"/>
          <w:sz w:val="24"/>
          <w:szCs w:val="24"/>
        </w:rPr>
        <w:t xml:space="preserve"> </w:t>
      </w:r>
      <w:r w:rsidR="00613776" w:rsidRPr="0078256D">
        <w:rPr>
          <w:rFonts w:ascii="Cambria" w:hAnsi="Cambria"/>
          <w:bCs/>
          <w:sz w:val="24"/>
          <w:szCs w:val="24"/>
        </w:rPr>
        <w:t>No julgamento</w:t>
      </w:r>
      <w:r w:rsidR="002059B5" w:rsidRPr="0078256D">
        <w:rPr>
          <w:rFonts w:ascii="Cambria" w:hAnsi="Cambria"/>
          <w:bCs/>
          <w:sz w:val="24"/>
          <w:szCs w:val="24"/>
        </w:rPr>
        <w:t xml:space="preserve"> das propostas considerar-se-á vencedora aquela que, </w:t>
      </w:r>
      <w:r w:rsidR="00FF16C5" w:rsidRPr="0078256D">
        <w:rPr>
          <w:rFonts w:ascii="Cambria" w:hAnsi="Cambria"/>
          <w:bCs/>
          <w:sz w:val="24"/>
          <w:szCs w:val="24"/>
        </w:rPr>
        <w:t>tendo sido aceita, estiver de acordo com os termos deste Edital</w:t>
      </w:r>
      <w:r w:rsidR="00F933ED" w:rsidRPr="0078256D">
        <w:rPr>
          <w:rFonts w:ascii="Cambria" w:hAnsi="Cambria"/>
          <w:bCs/>
          <w:sz w:val="24"/>
          <w:szCs w:val="24"/>
        </w:rPr>
        <w:t xml:space="preserve"> e seus anexos</w:t>
      </w:r>
      <w:r w:rsidR="00907E74" w:rsidRPr="0078256D">
        <w:rPr>
          <w:rFonts w:ascii="Cambria" w:hAnsi="Cambria"/>
          <w:bCs/>
          <w:sz w:val="24"/>
          <w:szCs w:val="24"/>
        </w:rPr>
        <w:t xml:space="preserve"> e ofertar o menor preço para </w:t>
      </w:r>
      <w:r w:rsidR="00764705" w:rsidRPr="0078256D">
        <w:rPr>
          <w:rFonts w:ascii="Cambria" w:hAnsi="Cambria"/>
          <w:bCs/>
          <w:sz w:val="24"/>
          <w:szCs w:val="24"/>
        </w:rPr>
        <w:t>a locação</w:t>
      </w:r>
      <w:r w:rsidR="00907E74" w:rsidRPr="0078256D">
        <w:rPr>
          <w:rFonts w:ascii="Cambria" w:hAnsi="Cambria"/>
          <w:bCs/>
          <w:sz w:val="24"/>
          <w:szCs w:val="24"/>
        </w:rPr>
        <w:t xml:space="preserve"> do objeto nas condições previstas no Estudo Técnico Preliminar e Termo de Referência.</w:t>
      </w:r>
    </w:p>
    <w:p w14:paraId="4B29F735" w14:textId="040D79CE" w:rsidR="001B7866" w:rsidRPr="0078256D" w:rsidRDefault="00E210E0"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8.2</w:t>
      </w:r>
      <w:r w:rsidR="001B7866" w:rsidRPr="0078256D">
        <w:rPr>
          <w:rFonts w:ascii="Cambria" w:hAnsi="Cambria"/>
          <w:sz w:val="24"/>
          <w:szCs w:val="24"/>
        </w:rPr>
        <w:t xml:space="preserve"> </w:t>
      </w:r>
      <w:r w:rsidR="0047048E" w:rsidRPr="0078256D">
        <w:rPr>
          <w:rFonts w:ascii="Cambria" w:hAnsi="Cambria"/>
          <w:sz w:val="24"/>
          <w:szCs w:val="24"/>
        </w:rPr>
        <w:t>O Pregoeiro</w:t>
      </w:r>
      <w:r w:rsidR="001B7866" w:rsidRPr="0078256D">
        <w:rPr>
          <w:rFonts w:ascii="Cambria" w:hAnsi="Cambria"/>
          <w:sz w:val="24"/>
          <w:szCs w:val="24"/>
        </w:rPr>
        <w:t xml:space="preserve"> examinará a proposta melhor classificada quanto à compatibilidade do preço ofertado com o valor estimado e à compatibilidade da proposta com as especificações técnicas do objeto.</w:t>
      </w:r>
    </w:p>
    <w:p w14:paraId="23FD7FBA" w14:textId="583188DD" w:rsidR="001B7866" w:rsidRPr="0078256D" w:rsidRDefault="001B7866" w:rsidP="0078256D">
      <w:pPr>
        <w:widowControl w:val="0"/>
        <w:tabs>
          <w:tab w:val="left" w:pos="850"/>
          <w:tab w:val="left" w:pos="1211"/>
        </w:tabs>
        <w:spacing w:before="240" w:line="360" w:lineRule="auto"/>
        <w:ind w:firstLine="567"/>
        <w:jc w:val="both"/>
        <w:rPr>
          <w:rFonts w:ascii="Cambria" w:hAnsi="Cambria"/>
          <w:sz w:val="24"/>
          <w:szCs w:val="24"/>
        </w:rPr>
      </w:pPr>
      <w:r w:rsidRPr="0078256D">
        <w:rPr>
          <w:rFonts w:ascii="Cambria" w:hAnsi="Cambria"/>
          <w:b/>
          <w:sz w:val="24"/>
          <w:szCs w:val="24"/>
        </w:rPr>
        <w:t>I.</w:t>
      </w:r>
      <w:r w:rsidRPr="0078256D">
        <w:rPr>
          <w:rFonts w:ascii="Cambria" w:hAnsi="Cambria"/>
          <w:sz w:val="24"/>
          <w:szCs w:val="24"/>
        </w:rPr>
        <w:t xml:space="preserve"> </w:t>
      </w:r>
      <w:r w:rsidR="0047048E" w:rsidRPr="0078256D">
        <w:rPr>
          <w:rFonts w:ascii="Cambria" w:hAnsi="Cambria"/>
          <w:sz w:val="24"/>
          <w:szCs w:val="24"/>
        </w:rPr>
        <w:t>O Pregoeiro</w:t>
      </w:r>
      <w:r w:rsidRPr="0078256D">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78256D" w:rsidRDefault="001B7866" w:rsidP="0078256D">
      <w:pPr>
        <w:widowControl w:val="0"/>
        <w:tabs>
          <w:tab w:val="left" w:pos="850"/>
          <w:tab w:val="left" w:pos="1211"/>
        </w:tabs>
        <w:spacing w:before="240" w:line="360" w:lineRule="auto"/>
        <w:ind w:firstLine="567"/>
        <w:jc w:val="both"/>
        <w:rPr>
          <w:rFonts w:ascii="Cambria" w:hAnsi="Cambria"/>
          <w:sz w:val="24"/>
          <w:szCs w:val="24"/>
        </w:rPr>
      </w:pPr>
      <w:r w:rsidRPr="0078256D">
        <w:rPr>
          <w:rFonts w:ascii="Cambria" w:hAnsi="Cambria"/>
          <w:b/>
          <w:sz w:val="24"/>
          <w:szCs w:val="24"/>
        </w:rPr>
        <w:t>II.</w:t>
      </w:r>
      <w:r w:rsidRPr="0078256D">
        <w:rPr>
          <w:rFonts w:ascii="Cambria" w:hAnsi="Cambria"/>
          <w:sz w:val="24"/>
          <w:szCs w:val="24"/>
        </w:rPr>
        <w:t xml:space="preserve"> Não se considerará qualquer oferta de vantagem não prevista neste Edital, </w:t>
      </w:r>
      <w:r w:rsidRPr="0078256D">
        <w:rPr>
          <w:rFonts w:ascii="Cambria" w:hAnsi="Cambria"/>
          <w:sz w:val="24"/>
          <w:szCs w:val="24"/>
        </w:rPr>
        <w:lastRenderedPageBreak/>
        <w:t>inclusive financiamentos subsidiados ou a fundo perdido.</w:t>
      </w:r>
    </w:p>
    <w:p w14:paraId="2A696503" w14:textId="77777777" w:rsidR="001B7866" w:rsidRPr="0078256D" w:rsidRDefault="001B7866" w:rsidP="0078256D">
      <w:pPr>
        <w:widowControl w:val="0"/>
        <w:tabs>
          <w:tab w:val="left" w:pos="850"/>
          <w:tab w:val="left" w:pos="1211"/>
        </w:tabs>
        <w:spacing w:before="240" w:line="360" w:lineRule="auto"/>
        <w:ind w:firstLine="567"/>
        <w:jc w:val="both"/>
        <w:rPr>
          <w:rFonts w:ascii="Cambria" w:hAnsi="Cambria"/>
          <w:sz w:val="24"/>
          <w:szCs w:val="24"/>
        </w:rPr>
      </w:pPr>
      <w:r w:rsidRPr="0078256D">
        <w:rPr>
          <w:rFonts w:ascii="Cambria" w:hAnsi="Cambria"/>
          <w:b/>
          <w:sz w:val="24"/>
          <w:szCs w:val="24"/>
        </w:rPr>
        <w:t>III.</w:t>
      </w:r>
      <w:r w:rsidRPr="0078256D">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53318D1" w:rsidR="001B7866" w:rsidRPr="0078256D" w:rsidRDefault="001B7866" w:rsidP="0078256D">
      <w:pPr>
        <w:widowControl w:val="0"/>
        <w:tabs>
          <w:tab w:val="left" w:pos="850"/>
          <w:tab w:val="left" w:pos="1211"/>
        </w:tabs>
        <w:spacing w:before="240" w:line="360" w:lineRule="auto"/>
        <w:ind w:firstLine="567"/>
        <w:jc w:val="both"/>
        <w:rPr>
          <w:rFonts w:ascii="Cambria" w:hAnsi="Cambria"/>
          <w:sz w:val="24"/>
          <w:szCs w:val="24"/>
        </w:rPr>
      </w:pPr>
      <w:r w:rsidRPr="0078256D">
        <w:rPr>
          <w:rFonts w:ascii="Cambria" w:hAnsi="Cambria"/>
          <w:b/>
          <w:sz w:val="24"/>
          <w:szCs w:val="24"/>
        </w:rPr>
        <w:t>IV.</w:t>
      </w:r>
      <w:r w:rsidRPr="0078256D">
        <w:rPr>
          <w:rFonts w:ascii="Cambria" w:hAnsi="Cambria"/>
          <w:sz w:val="24"/>
          <w:szCs w:val="24"/>
        </w:rPr>
        <w:t xml:space="preserve"> </w:t>
      </w:r>
      <w:r w:rsidR="00951699" w:rsidRPr="0078256D">
        <w:rPr>
          <w:rFonts w:ascii="Cambria" w:hAnsi="Cambria"/>
          <w:sz w:val="24"/>
          <w:szCs w:val="24"/>
        </w:rPr>
        <w:t>Não serão aceitas propostas com valores superiores aos estimados ou com preços manifestadamente inexequíveis.</w:t>
      </w:r>
    </w:p>
    <w:p w14:paraId="0FE6822E" w14:textId="15EC488B" w:rsidR="001B7866" w:rsidRPr="0078256D" w:rsidRDefault="00951699" w:rsidP="0078256D">
      <w:pPr>
        <w:widowControl w:val="0"/>
        <w:tabs>
          <w:tab w:val="left" w:pos="850"/>
          <w:tab w:val="left" w:pos="1211"/>
        </w:tabs>
        <w:spacing w:before="240" w:line="360" w:lineRule="auto"/>
        <w:ind w:left="567" w:firstLine="567"/>
        <w:jc w:val="both"/>
        <w:rPr>
          <w:rFonts w:ascii="Cambria" w:hAnsi="Cambria"/>
          <w:sz w:val="24"/>
          <w:szCs w:val="24"/>
        </w:rPr>
      </w:pPr>
      <w:r w:rsidRPr="0078256D">
        <w:rPr>
          <w:rFonts w:ascii="Cambria" w:hAnsi="Cambria"/>
          <w:b/>
          <w:sz w:val="24"/>
          <w:szCs w:val="24"/>
        </w:rPr>
        <w:t>a</w:t>
      </w:r>
      <w:r w:rsidR="001B7866" w:rsidRPr="0078256D">
        <w:rPr>
          <w:rFonts w:ascii="Cambria" w:hAnsi="Cambria"/>
          <w:b/>
          <w:sz w:val="24"/>
          <w:szCs w:val="24"/>
        </w:rPr>
        <w:t>)</w:t>
      </w:r>
      <w:r w:rsidR="001B7866" w:rsidRPr="0078256D">
        <w:rPr>
          <w:rFonts w:ascii="Cambria" w:hAnsi="Cambria"/>
          <w:sz w:val="24"/>
          <w:szCs w:val="24"/>
        </w:rPr>
        <w:t xml:space="preserve"> </w:t>
      </w:r>
      <w:r w:rsidR="00F724F8" w:rsidRPr="0078256D">
        <w:rPr>
          <w:rFonts w:ascii="Cambria" w:hAnsi="Cambria"/>
          <w:sz w:val="24"/>
          <w:szCs w:val="24"/>
        </w:rPr>
        <w:t>No</w:t>
      </w:r>
      <w:r w:rsidR="004D0F4C" w:rsidRPr="0078256D">
        <w:rPr>
          <w:rFonts w:ascii="Cambria" w:hAnsi="Cambria"/>
          <w:sz w:val="24"/>
          <w:szCs w:val="24"/>
        </w:rPr>
        <w:t xml:space="preserve"> caso de bens e serviç</w:t>
      </w:r>
      <w:r w:rsidR="00F724F8" w:rsidRPr="0078256D">
        <w:rPr>
          <w:rFonts w:ascii="Cambria" w:hAnsi="Cambria"/>
          <w:sz w:val="24"/>
          <w:szCs w:val="24"/>
        </w:rPr>
        <w:t>os em geral, é indício de inexequibilidade das propostas valores inferiores a 50% (Cinquenta por cento) do valor orçado pela Administração.</w:t>
      </w:r>
    </w:p>
    <w:p w14:paraId="24A7AC14" w14:textId="1913B871" w:rsidR="00FB7FE4" w:rsidRPr="0078256D" w:rsidRDefault="00FB7FE4" w:rsidP="0078256D">
      <w:pPr>
        <w:widowControl w:val="0"/>
        <w:tabs>
          <w:tab w:val="left" w:pos="850"/>
          <w:tab w:val="left" w:pos="1211"/>
        </w:tabs>
        <w:spacing w:before="240" w:line="360" w:lineRule="auto"/>
        <w:ind w:left="567" w:firstLine="567"/>
        <w:jc w:val="both"/>
        <w:rPr>
          <w:rFonts w:ascii="Cambria" w:hAnsi="Cambria"/>
          <w:sz w:val="24"/>
          <w:szCs w:val="24"/>
        </w:rPr>
      </w:pPr>
      <w:r w:rsidRPr="0078256D">
        <w:rPr>
          <w:rFonts w:ascii="Cambria" w:hAnsi="Cambria"/>
          <w:b/>
          <w:bCs/>
          <w:sz w:val="24"/>
          <w:szCs w:val="24"/>
        </w:rPr>
        <w:t>b)</w:t>
      </w:r>
      <w:r w:rsidRPr="0078256D">
        <w:rPr>
          <w:rFonts w:ascii="Cambria" w:hAnsi="Cambria"/>
          <w:sz w:val="24"/>
          <w:szCs w:val="24"/>
        </w:rPr>
        <w:t xml:space="preserve"> </w:t>
      </w:r>
      <w:r w:rsidR="00462A45" w:rsidRPr="0078256D">
        <w:rPr>
          <w:rFonts w:ascii="Cambria" w:hAnsi="Cambria"/>
          <w:sz w:val="24"/>
          <w:szCs w:val="24"/>
        </w:rPr>
        <w:t xml:space="preserve">A inexequibilidade, na hipótese que se trata a alínea anterior somente será identificada após </w:t>
      </w:r>
      <w:r w:rsidR="00E42ED4" w:rsidRPr="0078256D">
        <w:rPr>
          <w:rFonts w:ascii="Cambria" w:hAnsi="Cambria"/>
          <w:sz w:val="24"/>
          <w:szCs w:val="24"/>
        </w:rPr>
        <w:t>diligência d</w:t>
      </w:r>
      <w:r w:rsidR="0047048E" w:rsidRPr="0078256D">
        <w:rPr>
          <w:rFonts w:ascii="Cambria" w:hAnsi="Cambria"/>
          <w:sz w:val="24"/>
          <w:szCs w:val="24"/>
        </w:rPr>
        <w:t>o Pregoeiro</w:t>
      </w:r>
      <w:r w:rsidR="00E42ED4" w:rsidRPr="0078256D">
        <w:rPr>
          <w:rFonts w:ascii="Cambria" w:hAnsi="Cambria"/>
          <w:sz w:val="24"/>
          <w:szCs w:val="24"/>
        </w:rPr>
        <w:t>, que comprove:</w:t>
      </w:r>
    </w:p>
    <w:p w14:paraId="40E7DFB5" w14:textId="35792899" w:rsidR="00E42ED4" w:rsidRPr="0078256D" w:rsidRDefault="00E42ED4" w:rsidP="0078256D">
      <w:pPr>
        <w:widowControl w:val="0"/>
        <w:tabs>
          <w:tab w:val="left" w:pos="850"/>
          <w:tab w:val="left" w:pos="1211"/>
        </w:tabs>
        <w:spacing w:before="240" w:line="360" w:lineRule="auto"/>
        <w:ind w:left="851" w:firstLine="567"/>
        <w:jc w:val="both"/>
        <w:rPr>
          <w:rFonts w:ascii="Cambria" w:hAnsi="Cambria"/>
          <w:sz w:val="24"/>
          <w:szCs w:val="24"/>
        </w:rPr>
      </w:pPr>
      <w:r w:rsidRPr="0078256D">
        <w:rPr>
          <w:rFonts w:ascii="Cambria" w:hAnsi="Cambria"/>
          <w:b/>
          <w:bCs/>
          <w:sz w:val="24"/>
          <w:szCs w:val="24"/>
        </w:rPr>
        <w:t>1.</w:t>
      </w:r>
      <w:r w:rsidRPr="0078256D">
        <w:rPr>
          <w:rFonts w:ascii="Cambria" w:hAnsi="Cambria"/>
          <w:sz w:val="24"/>
          <w:szCs w:val="24"/>
        </w:rPr>
        <w:t xml:space="preserve"> Que o custo do licitante ultrapassa o valor da proposta</w:t>
      </w:r>
      <w:r w:rsidR="001C505E" w:rsidRPr="0078256D">
        <w:rPr>
          <w:rFonts w:ascii="Cambria" w:hAnsi="Cambria"/>
          <w:sz w:val="24"/>
          <w:szCs w:val="24"/>
        </w:rPr>
        <w:t>.</w:t>
      </w:r>
    </w:p>
    <w:p w14:paraId="04173CFE" w14:textId="274FC14D" w:rsidR="001C505E" w:rsidRPr="0078256D" w:rsidRDefault="001C505E" w:rsidP="0078256D">
      <w:pPr>
        <w:widowControl w:val="0"/>
        <w:tabs>
          <w:tab w:val="left" w:pos="850"/>
          <w:tab w:val="left" w:pos="1211"/>
        </w:tabs>
        <w:spacing w:before="240" w:line="360" w:lineRule="auto"/>
        <w:ind w:left="851" w:firstLine="567"/>
        <w:jc w:val="both"/>
        <w:rPr>
          <w:rFonts w:ascii="Cambria" w:hAnsi="Cambria"/>
          <w:sz w:val="24"/>
          <w:szCs w:val="24"/>
        </w:rPr>
      </w:pPr>
      <w:r w:rsidRPr="0078256D">
        <w:rPr>
          <w:rFonts w:ascii="Cambria" w:hAnsi="Cambria"/>
          <w:b/>
          <w:bCs/>
          <w:sz w:val="24"/>
          <w:szCs w:val="24"/>
        </w:rPr>
        <w:t>2.</w:t>
      </w:r>
      <w:r w:rsidRPr="0078256D">
        <w:rPr>
          <w:rFonts w:ascii="Cambria" w:hAnsi="Cambria"/>
          <w:sz w:val="24"/>
          <w:szCs w:val="24"/>
        </w:rPr>
        <w:t xml:space="preserve"> Inexistirem custos de oportunidade capazes de justificar o vulto da oferta.</w:t>
      </w:r>
    </w:p>
    <w:p w14:paraId="5100C844" w14:textId="646C45E2" w:rsidR="001557CE" w:rsidRPr="0078256D" w:rsidRDefault="001557CE" w:rsidP="0078256D">
      <w:pPr>
        <w:widowControl w:val="0"/>
        <w:tabs>
          <w:tab w:val="left" w:pos="850"/>
          <w:tab w:val="left" w:pos="1211"/>
        </w:tabs>
        <w:spacing w:before="240" w:line="360" w:lineRule="auto"/>
        <w:jc w:val="both"/>
        <w:rPr>
          <w:rFonts w:ascii="Cambria" w:hAnsi="Cambria"/>
          <w:bCs/>
          <w:sz w:val="24"/>
          <w:szCs w:val="24"/>
        </w:rPr>
      </w:pPr>
      <w:r w:rsidRPr="0078256D">
        <w:rPr>
          <w:rFonts w:ascii="Cambria" w:hAnsi="Cambria"/>
          <w:b/>
          <w:sz w:val="24"/>
          <w:szCs w:val="24"/>
        </w:rPr>
        <w:t xml:space="preserve">8.3 </w:t>
      </w:r>
      <w:r w:rsidR="0047048E" w:rsidRPr="0078256D">
        <w:rPr>
          <w:rFonts w:ascii="Cambria" w:hAnsi="Cambria"/>
          <w:bCs/>
          <w:sz w:val="24"/>
          <w:szCs w:val="24"/>
        </w:rPr>
        <w:t>O Pregoeiro</w:t>
      </w:r>
      <w:r w:rsidRPr="0078256D">
        <w:rPr>
          <w:rFonts w:ascii="Cambria" w:hAnsi="Cambria"/>
          <w:bCs/>
          <w:sz w:val="24"/>
          <w:szCs w:val="24"/>
        </w:rPr>
        <w:t xml:space="preserve"> irá convocar a licitante melhor classificada para enviar </w:t>
      </w:r>
      <w:r w:rsidR="00BC452A" w:rsidRPr="0078256D">
        <w:rPr>
          <w:rFonts w:ascii="Cambria" w:hAnsi="Cambria"/>
          <w:bCs/>
          <w:sz w:val="24"/>
          <w:szCs w:val="24"/>
        </w:rPr>
        <w:t>os documentos</w:t>
      </w:r>
      <w:r w:rsidRPr="0078256D">
        <w:rPr>
          <w:rFonts w:ascii="Cambria" w:hAnsi="Cambria"/>
          <w:bCs/>
          <w:sz w:val="24"/>
          <w:szCs w:val="24"/>
        </w:rPr>
        <w:t xml:space="preserve"> em formato digital</w:t>
      </w:r>
      <w:r w:rsidR="00C51340" w:rsidRPr="0078256D">
        <w:rPr>
          <w:rFonts w:ascii="Cambria" w:hAnsi="Cambria"/>
          <w:bCs/>
          <w:sz w:val="24"/>
          <w:szCs w:val="24"/>
        </w:rPr>
        <w:t xml:space="preserve">, por meio </w:t>
      </w:r>
      <w:r w:rsidR="008F3F5D" w:rsidRPr="0078256D">
        <w:rPr>
          <w:rFonts w:ascii="Cambria" w:hAnsi="Cambria"/>
          <w:bCs/>
          <w:sz w:val="24"/>
          <w:szCs w:val="24"/>
        </w:rPr>
        <w:t>da funcionalidade disponível no sistema.</w:t>
      </w:r>
    </w:p>
    <w:p w14:paraId="09D121D7" w14:textId="2F5D3F2B" w:rsidR="008F3F5D" w:rsidRPr="0078256D" w:rsidRDefault="008F3F5D" w:rsidP="0078256D">
      <w:pPr>
        <w:widowControl w:val="0"/>
        <w:tabs>
          <w:tab w:val="left" w:pos="850"/>
          <w:tab w:val="left" w:pos="1211"/>
        </w:tabs>
        <w:spacing w:before="240" w:line="360" w:lineRule="auto"/>
        <w:ind w:firstLine="567"/>
        <w:jc w:val="both"/>
        <w:rPr>
          <w:rFonts w:ascii="Cambria" w:hAnsi="Cambria"/>
          <w:bCs/>
          <w:sz w:val="24"/>
          <w:szCs w:val="24"/>
        </w:rPr>
      </w:pPr>
      <w:r w:rsidRPr="0078256D">
        <w:rPr>
          <w:rFonts w:ascii="Cambria" w:hAnsi="Cambria"/>
          <w:b/>
          <w:sz w:val="24"/>
          <w:szCs w:val="24"/>
        </w:rPr>
        <w:t xml:space="preserve">I. </w:t>
      </w:r>
      <w:r w:rsidRPr="0078256D">
        <w:rPr>
          <w:rFonts w:ascii="Cambria" w:hAnsi="Cambria"/>
          <w:bCs/>
          <w:sz w:val="24"/>
          <w:szCs w:val="24"/>
        </w:rPr>
        <w:t xml:space="preserve">O prazo para envio </w:t>
      </w:r>
      <w:r w:rsidR="00BC452A" w:rsidRPr="0078256D">
        <w:rPr>
          <w:rFonts w:ascii="Cambria" w:hAnsi="Cambria"/>
          <w:bCs/>
          <w:sz w:val="24"/>
          <w:szCs w:val="24"/>
        </w:rPr>
        <w:t xml:space="preserve">dos documentos será de </w:t>
      </w:r>
      <w:r w:rsidR="00A428E0" w:rsidRPr="0078256D">
        <w:rPr>
          <w:rFonts w:ascii="Cambria" w:hAnsi="Cambria"/>
          <w:bCs/>
          <w:sz w:val="24"/>
          <w:szCs w:val="24"/>
        </w:rPr>
        <w:t>02</w:t>
      </w:r>
      <w:r w:rsidR="00BC452A" w:rsidRPr="0078256D">
        <w:rPr>
          <w:rFonts w:ascii="Cambria" w:hAnsi="Cambria"/>
          <w:bCs/>
          <w:sz w:val="24"/>
          <w:szCs w:val="24"/>
        </w:rPr>
        <w:t xml:space="preserve"> (</w:t>
      </w:r>
      <w:r w:rsidR="00A428E0" w:rsidRPr="0078256D">
        <w:rPr>
          <w:rFonts w:ascii="Cambria" w:hAnsi="Cambria"/>
          <w:bCs/>
          <w:sz w:val="24"/>
          <w:szCs w:val="24"/>
        </w:rPr>
        <w:t>duas</w:t>
      </w:r>
      <w:r w:rsidR="00BC452A" w:rsidRPr="0078256D">
        <w:rPr>
          <w:rFonts w:ascii="Cambria" w:hAnsi="Cambria"/>
          <w:bCs/>
          <w:sz w:val="24"/>
          <w:szCs w:val="24"/>
        </w:rPr>
        <w:t>) horas, contados a partir da convocação formal realizada pel</w:t>
      </w:r>
      <w:r w:rsidR="0047048E" w:rsidRPr="0078256D">
        <w:rPr>
          <w:rFonts w:ascii="Cambria" w:hAnsi="Cambria"/>
          <w:bCs/>
          <w:sz w:val="24"/>
          <w:szCs w:val="24"/>
        </w:rPr>
        <w:t>o Pregoeiro</w:t>
      </w:r>
      <w:r w:rsidR="00BC452A" w:rsidRPr="0078256D">
        <w:rPr>
          <w:rFonts w:ascii="Cambria" w:hAnsi="Cambria"/>
          <w:bCs/>
          <w:sz w:val="24"/>
          <w:szCs w:val="24"/>
        </w:rPr>
        <w:t xml:space="preserve"> através do sistema eletrônico.</w:t>
      </w:r>
    </w:p>
    <w:p w14:paraId="723AF14C" w14:textId="31962FBC" w:rsidR="00BC452A" w:rsidRPr="0078256D" w:rsidRDefault="00BC452A" w:rsidP="0078256D">
      <w:pPr>
        <w:widowControl w:val="0"/>
        <w:tabs>
          <w:tab w:val="left" w:pos="850"/>
          <w:tab w:val="left" w:pos="1211"/>
        </w:tabs>
        <w:spacing w:before="240" w:line="360" w:lineRule="auto"/>
        <w:ind w:firstLine="567"/>
        <w:jc w:val="both"/>
        <w:rPr>
          <w:rFonts w:ascii="Cambria" w:hAnsi="Cambria"/>
          <w:bCs/>
          <w:sz w:val="24"/>
          <w:szCs w:val="24"/>
        </w:rPr>
      </w:pPr>
      <w:r w:rsidRPr="0078256D">
        <w:rPr>
          <w:rFonts w:ascii="Cambria" w:hAnsi="Cambria"/>
          <w:b/>
          <w:sz w:val="24"/>
          <w:szCs w:val="24"/>
        </w:rPr>
        <w:t>II.</w:t>
      </w:r>
      <w:r w:rsidR="00C54FE8" w:rsidRPr="0078256D">
        <w:rPr>
          <w:rFonts w:ascii="Cambria" w:hAnsi="Cambria"/>
          <w:b/>
          <w:sz w:val="24"/>
          <w:szCs w:val="24"/>
        </w:rPr>
        <w:t xml:space="preserve"> </w:t>
      </w:r>
      <w:r w:rsidR="00C54FE8" w:rsidRPr="0078256D">
        <w:rPr>
          <w:rFonts w:ascii="Cambria" w:hAnsi="Cambria"/>
          <w:bCs/>
          <w:sz w:val="24"/>
          <w:szCs w:val="24"/>
        </w:rPr>
        <w:t>Se a empresa convocada não apresentar a proposta final dentro do prazo estipulado a mesma será automaticamente desclassificada para os itens que possam ser os próximos classificados.</w:t>
      </w:r>
    </w:p>
    <w:p w14:paraId="21AD5A75" w14:textId="0EBB2452" w:rsidR="00051F4B" w:rsidRPr="0078256D" w:rsidRDefault="00051F4B" w:rsidP="0078256D">
      <w:pPr>
        <w:widowControl w:val="0"/>
        <w:tabs>
          <w:tab w:val="left" w:pos="850"/>
          <w:tab w:val="left" w:pos="1211"/>
        </w:tabs>
        <w:spacing w:before="240" w:line="360" w:lineRule="auto"/>
        <w:jc w:val="both"/>
        <w:rPr>
          <w:rStyle w:val="Hyperlink"/>
          <w:rFonts w:ascii="Cambria" w:hAnsi="Cambria"/>
          <w:color w:val="auto"/>
          <w:sz w:val="24"/>
          <w:szCs w:val="24"/>
          <w:u w:val="none"/>
        </w:rPr>
      </w:pPr>
      <w:r w:rsidRPr="0078256D">
        <w:rPr>
          <w:rFonts w:ascii="Cambria" w:hAnsi="Cambria"/>
          <w:b/>
          <w:sz w:val="24"/>
          <w:szCs w:val="24"/>
        </w:rPr>
        <w:t xml:space="preserve">8.4 </w:t>
      </w:r>
      <w:r w:rsidRPr="0078256D">
        <w:rPr>
          <w:rFonts w:ascii="Cambria" w:hAnsi="Cambria"/>
          <w:bCs/>
          <w:sz w:val="24"/>
          <w:szCs w:val="24"/>
        </w:rPr>
        <w:t>A licitante que abandonar o certame, deixando de enviar a documentação indicada neste edital na plataforma BNC (</w:t>
      </w:r>
      <w:hyperlink r:id="rId22" w:history="1">
        <w:r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78256D">
        <w:rPr>
          <w:rStyle w:val="Hyperlink"/>
          <w:rFonts w:ascii="Cambria" w:hAnsi="Cambria"/>
          <w:color w:val="auto"/>
          <w:sz w:val="24"/>
          <w:szCs w:val="24"/>
          <w:u w:val="none"/>
        </w:rPr>
        <w:t>)</w:t>
      </w:r>
      <w:r w:rsidR="008847CB" w:rsidRPr="0078256D">
        <w:rPr>
          <w:rStyle w:val="Hyperlink"/>
          <w:rFonts w:ascii="Cambria" w:hAnsi="Cambria"/>
          <w:color w:val="auto"/>
          <w:sz w:val="24"/>
          <w:szCs w:val="24"/>
          <w:u w:val="none"/>
        </w:rPr>
        <w:t xml:space="preserve"> ou através do e-mail </w:t>
      </w:r>
      <w:r w:rsidR="00BF4E61" w:rsidRPr="0078256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licitacao.pjba2028@outlook.com</w:t>
      </w:r>
      <w:r w:rsidR="008847CB" w:rsidRPr="0078256D">
        <w:rPr>
          <w:rStyle w:val="Hyperlink"/>
          <w:rFonts w:ascii="Cambria" w:hAnsi="Cambria"/>
          <w:color w:val="auto"/>
          <w:sz w:val="24"/>
          <w:szCs w:val="24"/>
          <w:u w:val="none"/>
        </w:rPr>
        <w:t>, se assim solicitado pel</w:t>
      </w:r>
      <w:r w:rsidR="0047048E" w:rsidRPr="0078256D">
        <w:rPr>
          <w:rStyle w:val="Hyperlink"/>
          <w:rFonts w:ascii="Cambria" w:hAnsi="Cambria"/>
          <w:color w:val="auto"/>
          <w:sz w:val="24"/>
          <w:szCs w:val="24"/>
          <w:u w:val="none"/>
        </w:rPr>
        <w:t>o Pregoeiro</w:t>
      </w:r>
      <w:r w:rsidR="008847CB" w:rsidRPr="0078256D">
        <w:rPr>
          <w:rStyle w:val="Hyperlink"/>
          <w:rFonts w:ascii="Cambria" w:hAnsi="Cambria"/>
          <w:color w:val="auto"/>
          <w:sz w:val="24"/>
          <w:szCs w:val="24"/>
          <w:u w:val="none"/>
        </w:rPr>
        <w:t xml:space="preserve">, será desclassificada e sujeitar-se-á às sanções </w:t>
      </w:r>
      <w:r w:rsidR="0057584F" w:rsidRPr="0078256D">
        <w:rPr>
          <w:rStyle w:val="Hyperlink"/>
          <w:rFonts w:ascii="Cambria" w:hAnsi="Cambria"/>
          <w:color w:val="auto"/>
          <w:sz w:val="24"/>
          <w:szCs w:val="24"/>
          <w:u w:val="none"/>
        </w:rPr>
        <w:t>previstas neste instrumento convocatório.</w:t>
      </w:r>
    </w:p>
    <w:p w14:paraId="0DE10008" w14:textId="476E94B7" w:rsidR="0057584F" w:rsidRPr="0078256D" w:rsidRDefault="0057584F" w:rsidP="0078256D">
      <w:pPr>
        <w:widowControl w:val="0"/>
        <w:tabs>
          <w:tab w:val="left" w:pos="850"/>
          <w:tab w:val="left" w:pos="1211"/>
        </w:tabs>
        <w:spacing w:before="240" w:line="360" w:lineRule="auto"/>
        <w:jc w:val="both"/>
        <w:rPr>
          <w:rStyle w:val="Hyperlink"/>
          <w:rFonts w:ascii="Cambria" w:hAnsi="Cambria"/>
          <w:color w:val="auto"/>
          <w:sz w:val="24"/>
          <w:szCs w:val="24"/>
          <w:u w:val="none"/>
        </w:rPr>
      </w:pPr>
      <w:r w:rsidRPr="0078256D">
        <w:rPr>
          <w:rStyle w:val="Hyperlink"/>
          <w:rFonts w:ascii="Cambria" w:hAnsi="Cambria"/>
          <w:b/>
          <w:bCs/>
          <w:color w:val="auto"/>
          <w:sz w:val="24"/>
          <w:szCs w:val="24"/>
          <w:u w:val="none"/>
        </w:rPr>
        <w:lastRenderedPageBreak/>
        <w:t>8.5</w:t>
      </w:r>
      <w:r w:rsidRPr="0078256D">
        <w:rPr>
          <w:rStyle w:val="Hyperlink"/>
          <w:rFonts w:ascii="Cambria" w:hAnsi="Cambria"/>
          <w:color w:val="auto"/>
          <w:sz w:val="24"/>
          <w:szCs w:val="24"/>
          <w:u w:val="none"/>
        </w:rPr>
        <w:t xml:space="preserve"> Se a proposta não for aceitável, ou se a licitante não atender as exigências de habilitação, </w:t>
      </w:r>
      <w:r w:rsidR="0047048E" w:rsidRPr="0078256D">
        <w:rPr>
          <w:rStyle w:val="Hyperlink"/>
          <w:rFonts w:ascii="Cambria" w:hAnsi="Cambria"/>
          <w:color w:val="auto"/>
          <w:sz w:val="24"/>
          <w:szCs w:val="24"/>
          <w:u w:val="none"/>
        </w:rPr>
        <w:t>o Pregoeiro</w:t>
      </w:r>
      <w:r w:rsidRPr="0078256D">
        <w:rPr>
          <w:rStyle w:val="Hyperlink"/>
          <w:rFonts w:ascii="Cambria" w:hAnsi="Cambria"/>
          <w:color w:val="auto"/>
          <w:sz w:val="24"/>
          <w:szCs w:val="24"/>
          <w:u w:val="none"/>
        </w:rPr>
        <w:t xml:space="preserve"> examinará a proposta subsequente e assim</w:t>
      </w:r>
      <w:r w:rsidR="002345FF" w:rsidRPr="0078256D">
        <w:rPr>
          <w:rStyle w:val="Hyperlink"/>
          <w:rFonts w:ascii="Cambria" w:hAnsi="Cambria"/>
          <w:color w:val="auto"/>
          <w:sz w:val="24"/>
          <w:szCs w:val="24"/>
          <w:u w:val="none"/>
        </w:rPr>
        <w:t xml:space="preserve"> sucessivamente, na ordem de classificação, até a seleção da proposta que melhor atenda este Edital</w:t>
      </w:r>
      <w:r w:rsidR="00B572DB" w:rsidRPr="0078256D">
        <w:rPr>
          <w:rStyle w:val="Hyperlink"/>
          <w:rFonts w:ascii="Cambria" w:hAnsi="Cambria"/>
          <w:color w:val="auto"/>
          <w:sz w:val="24"/>
          <w:szCs w:val="24"/>
          <w:u w:val="none"/>
        </w:rPr>
        <w:t>.</w:t>
      </w:r>
    </w:p>
    <w:p w14:paraId="1EE77388" w14:textId="77060094" w:rsidR="00B572DB" w:rsidRPr="0078256D" w:rsidRDefault="00B572DB" w:rsidP="0078256D">
      <w:pPr>
        <w:widowControl w:val="0"/>
        <w:tabs>
          <w:tab w:val="left" w:pos="850"/>
          <w:tab w:val="left" w:pos="1211"/>
        </w:tabs>
        <w:spacing w:before="240" w:line="360" w:lineRule="auto"/>
        <w:jc w:val="both"/>
        <w:rPr>
          <w:rStyle w:val="Hyperlink"/>
          <w:rFonts w:ascii="Cambria" w:hAnsi="Cambria"/>
          <w:color w:val="auto"/>
          <w:sz w:val="24"/>
          <w:szCs w:val="24"/>
          <w:u w:val="none"/>
        </w:rPr>
      </w:pPr>
      <w:r w:rsidRPr="0078256D">
        <w:rPr>
          <w:rStyle w:val="Hyperlink"/>
          <w:rFonts w:ascii="Cambria" w:hAnsi="Cambria"/>
          <w:b/>
          <w:bCs/>
          <w:color w:val="auto"/>
          <w:sz w:val="24"/>
          <w:szCs w:val="24"/>
          <w:u w:val="none"/>
        </w:rPr>
        <w:t>8.6</w:t>
      </w:r>
      <w:r w:rsidRPr="0078256D">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78256D">
        <w:rPr>
          <w:rStyle w:val="Hyperlink"/>
          <w:rFonts w:ascii="Cambria" w:hAnsi="Cambria"/>
          <w:color w:val="auto"/>
          <w:sz w:val="24"/>
          <w:szCs w:val="24"/>
          <w:u w:val="none"/>
        </w:rPr>
        <w:t>, modelo, tipo, fabricante e procedência, entre outras.</w:t>
      </w:r>
    </w:p>
    <w:p w14:paraId="3C512880" w14:textId="3C6BDF75" w:rsidR="005B09A9" w:rsidRPr="0078256D" w:rsidRDefault="005B09A9" w:rsidP="0078256D">
      <w:pPr>
        <w:widowControl w:val="0"/>
        <w:tabs>
          <w:tab w:val="left" w:pos="850"/>
          <w:tab w:val="left" w:pos="1211"/>
        </w:tabs>
        <w:spacing w:before="240" w:line="360" w:lineRule="auto"/>
        <w:jc w:val="both"/>
        <w:rPr>
          <w:rStyle w:val="Hyperlink"/>
          <w:rFonts w:ascii="Cambria" w:hAnsi="Cambria"/>
          <w:color w:val="auto"/>
          <w:sz w:val="24"/>
          <w:szCs w:val="24"/>
          <w:u w:val="none"/>
        </w:rPr>
      </w:pPr>
      <w:r w:rsidRPr="0078256D">
        <w:rPr>
          <w:rStyle w:val="Hyperlink"/>
          <w:rFonts w:ascii="Cambria" w:hAnsi="Cambria"/>
          <w:b/>
          <w:bCs/>
          <w:color w:val="auto"/>
          <w:sz w:val="24"/>
          <w:szCs w:val="24"/>
          <w:u w:val="none"/>
        </w:rPr>
        <w:t>8.7</w:t>
      </w:r>
      <w:r w:rsidRPr="0078256D">
        <w:rPr>
          <w:rStyle w:val="Hyperlink"/>
          <w:rFonts w:ascii="Cambria" w:hAnsi="Cambria"/>
          <w:color w:val="auto"/>
          <w:sz w:val="24"/>
          <w:szCs w:val="24"/>
          <w:u w:val="none"/>
        </w:rPr>
        <w:t xml:space="preserve"> As licitantes arcarão integralmente com</w:t>
      </w:r>
      <w:r w:rsidR="0036391D" w:rsidRPr="0078256D">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78256D" w:rsidRDefault="0036391D" w:rsidP="0078256D">
      <w:pPr>
        <w:widowControl w:val="0"/>
        <w:tabs>
          <w:tab w:val="left" w:pos="850"/>
          <w:tab w:val="left" w:pos="1211"/>
        </w:tabs>
        <w:spacing w:before="240" w:line="360" w:lineRule="auto"/>
        <w:jc w:val="both"/>
        <w:rPr>
          <w:rStyle w:val="Hyperlink"/>
          <w:rFonts w:ascii="Cambria" w:hAnsi="Cambria"/>
          <w:color w:val="auto"/>
          <w:sz w:val="24"/>
          <w:szCs w:val="24"/>
          <w:u w:val="none"/>
        </w:rPr>
      </w:pPr>
      <w:r w:rsidRPr="0078256D">
        <w:rPr>
          <w:rStyle w:val="Hyperlink"/>
          <w:rFonts w:ascii="Cambria" w:hAnsi="Cambria"/>
          <w:b/>
          <w:bCs/>
          <w:color w:val="auto"/>
          <w:sz w:val="24"/>
          <w:szCs w:val="24"/>
          <w:u w:val="none"/>
        </w:rPr>
        <w:t>8.8</w:t>
      </w:r>
      <w:r w:rsidR="008A3F45" w:rsidRPr="0078256D">
        <w:rPr>
          <w:rStyle w:val="Hyperlink"/>
          <w:rFonts w:ascii="Cambria" w:hAnsi="Cambria"/>
          <w:color w:val="auto"/>
          <w:sz w:val="24"/>
          <w:szCs w:val="24"/>
          <w:u w:val="none"/>
        </w:rPr>
        <w:t xml:space="preserve"> Será desclassificada a proposta que:</w:t>
      </w:r>
    </w:p>
    <w:p w14:paraId="2D191D8F" w14:textId="048E97C6" w:rsidR="008A3F45" w:rsidRPr="0078256D" w:rsidRDefault="006E3960" w:rsidP="0078256D">
      <w:pPr>
        <w:widowControl w:val="0"/>
        <w:tabs>
          <w:tab w:val="left" w:pos="850"/>
          <w:tab w:val="left" w:pos="1211"/>
        </w:tabs>
        <w:spacing w:before="240" w:line="360" w:lineRule="auto"/>
        <w:ind w:firstLine="567"/>
        <w:jc w:val="both"/>
        <w:rPr>
          <w:rFonts w:ascii="Cambria" w:hAnsi="Cambria"/>
          <w:bCs/>
          <w:sz w:val="24"/>
          <w:szCs w:val="24"/>
        </w:rPr>
      </w:pPr>
      <w:r w:rsidRPr="0078256D">
        <w:rPr>
          <w:rFonts w:ascii="Cambria" w:hAnsi="Cambria"/>
          <w:b/>
          <w:sz w:val="24"/>
          <w:szCs w:val="24"/>
        </w:rPr>
        <w:t>I.</w:t>
      </w:r>
      <w:r w:rsidRPr="0078256D">
        <w:rPr>
          <w:rFonts w:ascii="Cambria" w:hAnsi="Cambria"/>
          <w:bCs/>
          <w:sz w:val="24"/>
          <w:szCs w:val="24"/>
        </w:rPr>
        <w:t xml:space="preserve"> </w:t>
      </w:r>
      <w:r w:rsidR="001B72B2" w:rsidRPr="0078256D">
        <w:rPr>
          <w:rFonts w:ascii="Cambria" w:hAnsi="Cambria"/>
          <w:bCs/>
          <w:sz w:val="24"/>
          <w:szCs w:val="24"/>
        </w:rPr>
        <w:t>Não atenda as exigências deste ato convocatório e ou contiver vícios insanáveis.</w:t>
      </w:r>
    </w:p>
    <w:p w14:paraId="7E2B7DB8" w14:textId="1FFBE152" w:rsidR="008D4B7E" w:rsidRPr="0078256D" w:rsidRDefault="001B72B2" w:rsidP="0078256D">
      <w:pPr>
        <w:widowControl w:val="0"/>
        <w:tabs>
          <w:tab w:val="left" w:pos="850"/>
          <w:tab w:val="left" w:pos="1211"/>
        </w:tabs>
        <w:spacing w:before="240" w:line="360" w:lineRule="auto"/>
        <w:ind w:firstLine="567"/>
        <w:jc w:val="both"/>
        <w:rPr>
          <w:rFonts w:ascii="Cambria" w:hAnsi="Cambria"/>
          <w:bCs/>
          <w:sz w:val="24"/>
          <w:szCs w:val="24"/>
        </w:rPr>
      </w:pPr>
      <w:r w:rsidRPr="0078256D">
        <w:rPr>
          <w:rFonts w:ascii="Cambria" w:hAnsi="Cambria"/>
          <w:b/>
          <w:sz w:val="24"/>
          <w:szCs w:val="24"/>
        </w:rPr>
        <w:t>II.</w:t>
      </w:r>
      <w:r w:rsidRPr="0078256D">
        <w:rPr>
          <w:rFonts w:ascii="Cambria" w:hAnsi="Cambria"/>
          <w:bCs/>
          <w:sz w:val="24"/>
          <w:szCs w:val="24"/>
        </w:rPr>
        <w:t xml:space="preserve"> Não obedecer às especificações técnicas contidas no Edital</w:t>
      </w:r>
      <w:r w:rsidR="008D4B7E" w:rsidRPr="0078256D">
        <w:rPr>
          <w:rFonts w:ascii="Cambria" w:hAnsi="Cambria"/>
          <w:bCs/>
          <w:sz w:val="24"/>
          <w:szCs w:val="24"/>
        </w:rPr>
        <w:t>.</w:t>
      </w:r>
    </w:p>
    <w:p w14:paraId="1CFFBE50" w14:textId="1BFE2F60" w:rsidR="008D4B7E" w:rsidRPr="0078256D" w:rsidRDefault="008D4B7E" w:rsidP="0078256D">
      <w:pPr>
        <w:widowControl w:val="0"/>
        <w:tabs>
          <w:tab w:val="left" w:pos="850"/>
          <w:tab w:val="left" w:pos="1211"/>
        </w:tabs>
        <w:spacing w:before="240" w:line="360" w:lineRule="auto"/>
        <w:ind w:firstLine="567"/>
        <w:jc w:val="both"/>
        <w:rPr>
          <w:rFonts w:ascii="Cambria" w:hAnsi="Cambria"/>
          <w:bCs/>
          <w:sz w:val="24"/>
          <w:szCs w:val="24"/>
        </w:rPr>
      </w:pPr>
      <w:r w:rsidRPr="0078256D">
        <w:rPr>
          <w:rFonts w:ascii="Cambria" w:hAnsi="Cambria"/>
          <w:b/>
          <w:sz w:val="24"/>
          <w:szCs w:val="24"/>
        </w:rPr>
        <w:t>III.</w:t>
      </w:r>
      <w:r w:rsidRPr="0078256D">
        <w:rPr>
          <w:rFonts w:ascii="Cambria" w:hAnsi="Cambria"/>
          <w:bCs/>
          <w:sz w:val="24"/>
          <w:szCs w:val="24"/>
        </w:rPr>
        <w:t xml:space="preserve"> Esteja o valor, acima do estimado previsto no Edital.</w:t>
      </w:r>
    </w:p>
    <w:p w14:paraId="016C3F16" w14:textId="325E4F79" w:rsidR="008D4B7E" w:rsidRPr="0078256D" w:rsidRDefault="008D4B7E" w:rsidP="0078256D">
      <w:pPr>
        <w:widowControl w:val="0"/>
        <w:tabs>
          <w:tab w:val="left" w:pos="850"/>
          <w:tab w:val="left" w:pos="1211"/>
        </w:tabs>
        <w:spacing w:before="240" w:line="360" w:lineRule="auto"/>
        <w:ind w:firstLine="567"/>
        <w:jc w:val="both"/>
        <w:rPr>
          <w:rFonts w:ascii="Cambria" w:hAnsi="Cambria"/>
          <w:bCs/>
          <w:sz w:val="24"/>
          <w:szCs w:val="24"/>
        </w:rPr>
      </w:pPr>
      <w:r w:rsidRPr="0078256D">
        <w:rPr>
          <w:rFonts w:ascii="Cambria" w:hAnsi="Cambria"/>
          <w:b/>
          <w:sz w:val="24"/>
          <w:szCs w:val="24"/>
        </w:rPr>
        <w:t>IV.</w:t>
      </w:r>
      <w:r w:rsidRPr="0078256D">
        <w:rPr>
          <w:rFonts w:ascii="Cambria" w:hAnsi="Cambria"/>
          <w:bCs/>
          <w:sz w:val="24"/>
          <w:szCs w:val="24"/>
        </w:rPr>
        <w:t xml:space="preserve"> Apresente qualquer oferta de vantagem não prevista neste Edital, bem como preço ou vantagem baseada nas ofertas dos demais licitantes, e ainda finan</w:t>
      </w:r>
      <w:r w:rsidR="0064540F" w:rsidRPr="0078256D">
        <w:rPr>
          <w:rFonts w:ascii="Cambria" w:hAnsi="Cambria"/>
          <w:bCs/>
          <w:sz w:val="24"/>
          <w:szCs w:val="24"/>
        </w:rPr>
        <w:t>ciamentos subsidiados ou a fundo perdido.</w:t>
      </w:r>
    </w:p>
    <w:p w14:paraId="671BAC65" w14:textId="66AAFAD0" w:rsidR="0064540F" w:rsidRPr="0078256D" w:rsidRDefault="0064540F" w:rsidP="0078256D">
      <w:pPr>
        <w:widowControl w:val="0"/>
        <w:tabs>
          <w:tab w:val="left" w:pos="850"/>
          <w:tab w:val="left" w:pos="1211"/>
        </w:tabs>
        <w:spacing w:before="240" w:line="360" w:lineRule="auto"/>
        <w:jc w:val="both"/>
        <w:rPr>
          <w:rFonts w:ascii="Cambria" w:hAnsi="Cambria"/>
          <w:bCs/>
          <w:sz w:val="24"/>
          <w:szCs w:val="24"/>
        </w:rPr>
      </w:pPr>
      <w:r w:rsidRPr="0078256D">
        <w:rPr>
          <w:rFonts w:ascii="Cambria" w:hAnsi="Cambria"/>
          <w:b/>
          <w:sz w:val="24"/>
          <w:szCs w:val="24"/>
        </w:rPr>
        <w:t>8.9</w:t>
      </w:r>
      <w:r w:rsidRPr="0078256D">
        <w:rPr>
          <w:rFonts w:ascii="Cambria" w:hAnsi="Cambria"/>
          <w:bCs/>
          <w:sz w:val="24"/>
          <w:szCs w:val="24"/>
        </w:rPr>
        <w:t xml:space="preserve"> A desclassificação das propostas será sempre fundamentada e registrada no sistema</w:t>
      </w:r>
      <w:r w:rsidR="002D3D52" w:rsidRPr="0078256D">
        <w:rPr>
          <w:rFonts w:ascii="Cambria" w:hAnsi="Cambria"/>
          <w:bCs/>
          <w:sz w:val="24"/>
          <w:szCs w:val="24"/>
        </w:rPr>
        <w:t>, com possibilidade de acompanhamento “</w:t>
      </w:r>
      <w:r w:rsidR="002D3D52" w:rsidRPr="0078256D">
        <w:rPr>
          <w:rFonts w:ascii="Cambria" w:hAnsi="Cambria"/>
          <w:bCs/>
          <w:i/>
          <w:iCs/>
          <w:sz w:val="24"/>
          <w:szCs w:val="24"/>
        </w:rPr>
        <w:t>on</w:t>
      </w:r>
      <w:r w:rsidR="00906A27" w:rsidRPr="0078256D">
        <w:rPr>
          <w:rFonts w:ascii="Cambria" w:hAnsi="Cambria"/>
          <w:bCs/>
          <w:i/>
          <w:iCs/>
          <w:sz w:val="24"/>
          <w:szCs w:val="24"/>
        </w:rPr>
        <w:t>-</w:t>
      </w:r>
      <w:r w:rsidR="002D3D52" w:rsidRPr="0078256D">
        <w:rPr>
          <w:rFonts w:ascii="Cambria" w:hAnsi="Cambria"/>
          <w:bCs/>
          <w:i/>
          <w:iCs/>
          <w:sz w:val="24"/>
          <w:szCs w:val="24"/>
        </w:rPr>
        <w:t>line</w:t>
      </w:r>
      <w:r w:rsidR="002D3D52" w:rsidRPr="0078256D">
        <w:rPr>
          <w:rFonts w:ascii="Cambria" w:hAnsi="Cambria"/>
          <w:bCs/>
          <w:sz w:val="24"/>
          <w:szCs w:val="24"/>
        </w:rPr>
        <w:t>” pelos licitantes.</w:t>
      </w:r>
    </w:p>
    <w:p w14:paraId="7206D7D7" w14:textId="2925BC6A" w:rsidR="002D3D52" w:rsidRPr="0078256D" w:rsidRDefault="002D3D52" w:rsidP="0078256D">
      <w:pPr>
        <w:widowControl w:val="0"/>
        <w:tabs>
          <w:tab w:val="left" w:pos="850"/>
          <w:tab w:val="left" w:pos="1211"/>
        </w:tabs>
        <w:spacing w:before="240" w:line="360" w:lineRule="auto"/>
        <w:jc w:val="both"/>
        <w:rPr>
          <w:rFonts w:ascii="Cambria" w:hAnsi="Cambria"/>
          <w:bCs/>
          <w:sz w:val="24"/>
          <w:szCs w:val="24"/>
        </w:rPr>
      </w:pPr>
      <w:r w:rsidRPr="0078256D">
        <w:rPr>
          <w:rFonts w:ascii="Cambria" w:hAnsi="Cambria"/>
          <w:b/>
          <w:sz w:val="24"/>
          <w:szCs w:val="24"/>
        </w:rPr>
        <w:t>8.10</w:t>
      </w:r>
      <w:r w:rsidRPr="0078256D">
        <w:rPr>
          <w:rFonts w:ascii="Cambria" w:hAnsi="Cambria"/>
          <w:bCs/>
          <w:sz w:val="24"/>
          <w:szCs w:val="24"/>
        </w:rPr>
        <w:t xml:space="preserve"> Erros no preenchimento da proposta não constituem motivo para sua desclassificação</w:t>
      </w:r>
      <w:r w:rsidR="00AD6AB0" w:rsidRPr="0078256D">
        <w:rPr>
          <w:rFonts w:ascii="Cambria" w:hAnsi="Cambria"/>
          <w:bCs/>
          <w:sz w:val="24"/>
          <w:szCs w:val="24"/>
        </w:rPr>
        <w:t>, esta poderá ser adequada pelo licitante, desde que não haja majoração do preço final.</w:t>
      </w:r>
    </w:p>
    <w:p w14:paraId="27B9EC8D" w14:textId="59C52103" w:rsidR="00AD6AB0" w:rsidRPr="0078256D" w:rsidRDefault="00AD6AB0" w:rsidP="0078256D">
      <w:pPr>
        <w:widowControl w:val="0"/>
        <w:tabs>
          <w:tab w:val="left" w:pos="850"/>
          <w:tab w:val="left" w:pos="1211"/>
        </w:tabs>
        <w:spacing w:before="240" w:line="360" w:lineRule="auto"/>
        <w:jc w:val="both"/>
        <w:rPr>
          <w:rFonts w:ascii="Cambria" w:hAnsi="Cambria"/>
          <w:bCs/>
          <w:sz w:val="24"/>
          <w:szCs w:val="24"/>
        </w:rPr>
      </w:pPr>
      <w:r w:rsidRPr="0078256D">
        <w:rPr>
          <w:rFonts w:ascii="Cambria" w:hAnsi="Cambria"/>
          <w:b/>
          <w:sz w:val="24"/>
          <w:szCs w:val="24"/>
        </w:rPr>
        <w:t>8.11</w:t>
      </w:r>
      <w:r w:rsidRPr="0078256D">
        <w:rPr>
          <w:rFonts w:ascii="Cambria" w:hAnsi="Cambria"/>
          <w:bCs/>
          <w:sz w:val="24"/>
          <w:szCs w:val="24"/>
        </w:rPr>
        <w:t xml:space="preserve"> Ocorrendo divergência entre os valores unitários e o valor total prevalecerá o primeiro</w:t>
      </w:r>
      <w:r w:rsidR="00F14599" w:rsidRPr="0078256D">
        <w:rPr>
          <w:rFonts w:ascii="Cambria" w:hAnsi="Cambria"/>
          <w:bCs/>
          <w:sz w:val="24"/>
          <w:szCs w:val="24"/>
        </w:rPr>
        <w:t>.</w:t>
      </w:r>
    </w:p>
    <w:p w14:paraId="7A904E59" w14:textId="19BBABE0" w:rsidR="00F14599" w:rsidRPr="0078256D" w:rsidRDefault="00F14599" w:rsidP="0078256D">
      <w:pPr>
        <w:widowControl w:val="0"/>
        <w:tabs>
          <w:tab w:val="left" w:pos="850"/>
          <w:tab w:val="left" w:pos="1211"/>
        </w:tabs>
        <w:spacing w:before="240" w:line="360" w:lineRule="auto"/>
        <w:jc w:val="both"/>
        <w:rPr>
          <w:rFonts w:ascii="Cambria" w:hAnsi="Cambria"/>
          <w:bCs/>
          <w:sz w:val="24"/>
          <w:szCs w:val="24"/>
        </w:rPr>
      </w:pPr>
      <w:r w:rsidRPr="0078256D">
        <w:rPr>
          <w:rFonts w:ascii="Cambria" w:hAnsi="Cambria"/>
          <w:b/>
          <w:sz w:val="24"/>
          <w:szCs w:val="24"/>
        </w:rPr>
        <w:t>8.12</w:t>
      </w:r>
      <w:r w:rsidRPr="0078256D">
        <w:rPr>
          <w:rFonts w:ascii="Cambria" w:hAnsi="Cambria"/>
          <w:bCs/>
          <w:sz w:val="24"/>
          <w:szCs w:val="24"/>
        </w:rPr>
        <w:t xml:space="preserve"> A critério d</w:t>
      </w:r>
      <w:r w:rsidR="0047048E" w:rsidRPr="0078256D">
        <w:rPr>
          <w:rFonts w:ascii="Cambria" w:hAnsi="Cambria"/>
          <w:bCs/>
          <w:sz w:val="24"/>
          <w:szCs w:val="24"/>
        </w:rPr>
        <w:t>o Pregoeiro</w:t>
      </w:r>
      <w:r w:rsidRPr="0078256D">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78256D" w:rsidRDefault="00F14599" w:rsidP="0078256D">
      <w:pPr>
        <w:widowControl w:val="0"/>
        <w:tabs>
          <w:tab w:val="left" w:pos="850"/>
          <w:tab w:val="left" w:pos="1211"/>
        </w:tabs>
        <w:spacing w:before="240" w:line="360" w:lineRule="auto"/>
        <w:jc w:val="both"/>
        <w:rPr>
          <w:rFonts w:ascii="Cambria" w:hAnsi="Cambria"/>
          <w:bCs/>
          <w:sz w:val="24"/>
          <w:szCs w:val="24"/>
        </w:rPr>
      </w:pPr>
      <w:r w:rsidRPr="0078256D">
        <w:rPr>
          <w:rFonts w:ascii="Cambria" w:hAnsi="Cambria"/>
          <w:b/>
          <w:sz w:val="24"/>
          <w:szCs w:val="24"/>
        </w:rPr>
        <w:lastRenderedPageBreak/>
        <w:t>8.13</w:t>
      </w:r>
      <w:r w:rsidRPr="0078256D">
        <w:rPr>
          <w:rFonts w:ascii="Cambria" w:hAnsi="Cambria"/>
          <w:bCs/>
          <w:sz w:val="24"/>
          <w:szCs w:val="24"/>
        </w:rPr>
        <w:t xml:space="preserve"> Sendo aceitável a oferta, será verificado o atendimento das condições habilitatórias da licitante que </w:t>
      </w:r>
      <w:r w:rsidR="00E60A80" w:rsidRPr="0078256D">
        <w:rPr>
          <w:rFonts w:ascii="Cambria" w:hAnsi="Cambria"/>
          <w:bCs/>
          <w:sz w:val="24"/>
          <w:szCs w:val="24"/>
        </w:rPr>
        <w:t>a tiver formulado, com base na documentação e proposta apresentada.</w:t>
      </w:r>
    </w:p>
    <w:p w14:paraId="6B3CEBC9" w14:textId="31DFDA85" w:rsidR="00E60A80" w:rsidRPr="0078256D" w:rsidRDefault="00E60A80" w:rsidP="0078256D">
      <w:pPr>
        <w:widowControl w:val="0"/>
        <w:tabs>
          <w:tab w:val="left" w:pos="850"/>
          <w:tab w:val="left" w:pos="1211"/>
        </w:tabs>
        <w:spacing w:before="240" w:line="360" w:lineRule="auto"/>
        <w:jc w:val="both"/>
        <w:rPr>
          <w:rFonts w:ascii="Cambria" w:hAnsi="Cambria"/>
          <w:bCs/>
          <w:sz w:val="24"/>
          <w:szCs w:val="24"/>
        </w:rPr>
      </w:pPr>
      <w:r w:rsidRPr="0078256D">
        <w:rPr>
          <w:rFonts w:ascii="Cambria" w:hAnsi="Cambria"/>
          <w:b/>
          <w:sz w:val="24"/>
          <w:szCs w:val="24"/>
        </w:rPr>
        <w:t>8.14</w:t>
      </w:r>
      <w:r w:rsidRPr="0078256D">
        <w:rPr>
          <w:rFonts w:ascii="Cambria" w:hAnsi="Cambria"/>
          <w:bCs/>
          <w:sz w:val="24"/>
          <w:szCs w:val="24"/>
        </w:rPr>
        <w:t xml:space="preserve"> Se a proposta não for aceitável, se o licitante deixar de enviar a proposta, ou ainda, se não atender as exigências habilitatórias, </w:t>
      </w:r>
      <w:r w:rsidR="0047048E" w:rsidRPr="0078256D">
        <w:rPr>
          <w:rFonts w:ascii="Cambria" w:hAnsi="Cambria"/>
          <w:bCs/>
          <w:sz w:val="24"/>
          <w:szCs w:val="24"/>
        </w:rPr>
        <w:t>o Pregoeiro</w:t>
      </w:r>
      <w:r w:rsidRPr="0078256D">
        <w:rPr>
          <w:rFonts w:ascii="Cambria" w:hAnsi="Cambria"/>
          <w:bCs/>
          <w:sz w:val="24"/>
          <w:szCs w:val="24"/>
        </w:rPr>
        <w:t xml:space="preserve"> examinará a proposta subsequente e, assim sucessivamente, na ordem de classificação, até a apuração de uma proposta que atenda a este Edital.</w:t>
      </w:r>
    </w:p>
    <w:p w14:paraId="2DD733EB" w14:textId="65FDE699" w:rsidR="004E63CE" w:rsidRPr="0078256D" w:rsidRDefault="004E63CE" w:rsidP="0078256D">
      <w:pPr>
        <w:widowControl w:val="0"/>
        <w:tabs>
          <w:tab w:val="left" w:pos="850"/>
          <w:tab w:val="left" w:pos="1211"/>
        </w:tabs>
        <w:spacing w:before="240" w:line="360" w:lineRule="auto"/>
        <w:ind w:firstLine="567"/>
        <w:jc w:val="both"/>
        <w:rPr>
          <w:rFonts w:ascii="Cambria" w:hAnsi="Cambria"/>
          <w:bCs/>
          <w:sz w:val="24"/>
          <w:szCs w:val="24"/>
        </w:rPr>
      </w:pPr>
      <w:r w:rsidRPr="0078256D">
        <w:rPr>
          <w:rFonts w:ascii="Cambria" w:hAnsi="Cambria"/>
          <w:b/>
          <w:sz w:val="24"/>
          <w:szCs w:val="24"/>
        </w:rPr>
        <w:t>I.</w:t>
      </w:r>
      <w:r w:rsidRPr="0078256D">
        <w:rPr>
          <w:rFonts w:ascii="Cambria" w:hAnsi="Cambria"/>
          <w:bCs/>
          <w:sz w:val="24"/>
          <w:szCs w:val="24"/>
        </w:rPr>
        <w:t xml:space="preserve"> No caso previsto no subitem 8.14, </w:t>
      </w:r>
      <w:r w:rsidR="0047048E" w:rsidRPr="0078256D">
        <w:rPr>
          <w:rFonts w:ascii="Cambria" w:hAnsi="Cambria"/>
          <w:bCs/>
          <w:sz w:val="24"/>
          <w:szCs w:val="24"/>
        </w:rPr>
        <w:t>o Pregoeiro</w:t>
      </w:r>
      <w:r w:rsidRPr="0078256D">
        <w:rPr>
          <w:rFonts w:ascii="Cambria" w:hAnsi="Cambria"/>
          <w:bCs/>
          <w:sz w:val="24"/>
          <w:szCs w:val="24"/>
        </w:rPr>
        <w:t xml:space="preserve"> deverá negociar com a licitante, para que seja obtido melhor preço.</w:t>
      </w:r>
    </w:p>
    <w:p w14:paraId="69200CB3" w14:textId="43260212" w:rsidR="001B7866" w:rsidRPr="0078256D" w:rsidRDefault="004E63CE"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8.15</w:t>
      </w:r>
      <w:r w:rsidR="001B7866" w:rsidRPr="0078256D">
        <w:rPr>
          <w:rFonts w:ascii="Cambria" w:hAnsi="Cambria"/>
          <w:sz w:val="24"/>
          <w:szCs w:val="24"/>
        </w:rPr>
        <w:t xml:space="preserve"> Constatado o atendimento às exigências fixadas neste Edital, à licitante terá a sua proposta aceita.</w:t>
      </w:r>
    </w:p>
    <w:p w14:paraId="0D9429FE" w14:textId="4F8F8516" w:rsidR="001B7866" w:rsidRPr="0078256D" w:rsidRDefault="000667C6"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t>09</w:t>
      </w:r>
      <w:r w:rsidR="001B7866" w:rsidRPr="0078256D">
        <w:rPr>
          <w:rFonts w:ascii="Cambria" w:hAnsi="Cambria"/>
          <w:b/>
          <w:bCs/>
          <w:sz w:val="24"/>
          <w:szCs w:val="24"/>
        </w:rPr>
        <w:t xml:space="preserve">. DA HABILITAÇÃO </w:t>
      </w:r>
    </w:p>
    <w:p w14:paraId="081B9C2A" w14:textId="20A1C6BD" w:rsidR="001B7866" w:rsidRPr="0078256D" w:rsidRDefault="000667C6"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9</w:t>
      </w:r>
      <w:r w:rsidR="001B7866" w:rsidRPr="0078256D">
        <w:rPr>
          <w:rFonts w:ascii="Cambria" w:hAnsi="Cambria"/>
          <w:b/>
          <w:sz w:val="24"/>
          <w:szCs w:val="24"/>
        </w:rPr>
        <w:t>.1</w:t>
      </w:r>
      <w:r w:rsidR="001B7866" w:rsidRPr="0078256D">
        <w:rPr>
          <w:rFonts w:ascii="Cambria" w:hAnsi="Cambria"/>
          <w:sz w:val="24"/>
          <w:szCs w:val="24"/>
        </w:rPr>
        <w:t xml:space="preserve"> </w:t>
      </w:r>
      <w:r w:rsidR="00CC6A53" w:rsidRPr="0078256D">
        <w:rPr>
          <w:rFonts w:ascii="Cambria" w:hAnsi="Cambria"/>
          <w:sz w:val="24"/>
          <w:szCs w:val="24"/>
        </w:rPr>
        <w:t>Será exigida a apresentação dos documentos de habilitação apenas da licitante vencedora</w:t>
      </w:r>
      <w:r w:rsidR="001B7866" w:rsidRPr="0078256D">
        <w:rPr>
          <w:rFonts w:ascii="Cambria" w:hAnsi="Cambria"/>
          <w:sz w:val="24"/>
          <w:szCs w:val="24"/>
        </w:rPr>
        <w:t>.</w:t>
      </w:r>
    </w:p>
    <w:p w14:paraId="2642B527" w14:textId="6B7CB77C" w:rsidR="001B7866" w:rsidRPr="0078256D" w:rsidRDefault="00832894" w:rsidP="0078256D">
      <w:pPr>
        <w:widowControl w:val="0"/>
        <w:tabs>
          <w:tab w:val="left" w:pos="850"/>
          <w:tab w:val="left" w:pos="1211"/>
        </w:tabs>
        <w:spacing w:before="240" w:line="360" w:lineRule="auto"/>
        <w:jc w:val="both"/>
        <w:rPr>
          <w:rFonts w:ascii="Cambria" w:hAnsi="Cambria"/>
          <w:b/>
          <w:sz w:val="24"/>
          <w:szCs w:val="24"/>
        </w:rPr>
      </w:pPr>
      <w:r w:rsidRPr="0078256D">
        <w:rPr>
          <w:rFonts w:ascii="Cambria" w:hAnsi="Cambria"/>
          <w:b/>
          <w:sz w:val="24"/>
          <w:szCs w:val="24"/>
        </w:rPr>
        <w:t>9.2</w:t>
      </w:r>
      <w:r w:rsidR="001B7866" w:rsidRPr="0078256D">
        <w:rPr>
          <w:rFonts w:ascii="Cambria" w:hAnsi="Cambria"/>
          <w:b/>
          <w:sz w:val="24"/>
          <w:szCs w:val="24"/>
        </w:rPr>
        <w:t xml:space="preserve"> Para fins de habilitação a licitante deverá apresentar</w:t>
      </w:r>
      <w:r w:rsidR="009455B4" w:rsidRPr="0078256D">
        <w:rPr>
          <w:rFonts w:ascii="Cambria" w:hAnsi="Cambria"/>
          <w:b/>
          <w:sz w:val="24"/>
          <w:szCs w:val="24"/>
        </w:rPr>
        <w:t xml:space="preserve"> toda documentação exigida neste edital</w:t>
      </w:r>
      <w:r w:rsidR="00C06C6C" w:rsidRPr="0078256D">
        <w:rPr>
          <w:rFonts w:ascii="Cambria" w:hAnsi="Cambria"/>
          <w:b/>
          <w:sz w:val="24"/>
          <w:szCs w:val="24"/>
        </w:rPr>
        <w:t xml:space="preserve"> no prazo de </w:t>
      </w:r>
      <w:r w:rsidR="00692CCE" w:rsidRPr="0078256D">
        <w:rPr>
          <w:rFonts w:ascii="Cambria" w:hAnsi="Cambria"/>
          <w:b/>
          <w:sz w:val="24"/>
          <w:szCs w:val="24"/>
        </w:rPr>
        <w:t>02</w:t>
      </w:r>
      <w:r w:rsidR="00C06C6C" w:rsidRPr="0078256D">
        <w:rPr>
          <w:rFonts w:ascii="Cambria" w:hAnsi="Cambria"/>
          <w:b/>
          <w:sz w:val="24"/>
          <w:szCs w:val="24"/>
        </w:rPr>
        <w:t xml:space="preserve"> (</w:t>
      </w:r>
      <w:r w:rsidR="00692CCE" w:rsidRPr="0078256D">
        <w:rPr>
          <w:rFonts w:ascii="Cambria" w:hAnsi="Cambria"/>
          <w:b/>
          <w:sz w:val="24"/>
          <w:szCs w:val="24"/>
        </w:rPr>
        <w:t>duas</w:t>
      </w:r>
      <w:r w:rsidR="00C06C6C" w:rsidRPr="0078256D">
        <w:rPr>
          <w:rFonts w:ascii="Cambria" w:hAnsi="Cambria"/>
          <w:b/>
          <w:sz w:val="24"/>
          <w:szCs w:val="24"/>
        </w:rPr>
        <w:t>) horas, a contar da convocação pel</w:t>
      </w:r>
      <w:r w:rsidR="0047048E" w:rsidRPr="0078256D">
        <w:rPr>
          <w:rFonts w:ascii="Cambria" w:hAnsi="Cambria"/>
          <w:b/>
          <w:sz w:val="24"/>
          <w:szCs w:val="24"/>
        </w:rPr>
        <w:t>o Pregoeiro</w:t>
      </w:r>
      <w:r w:rsidR="00C06C6C" w:rsidRPr="0078256D">
        <w:rPr>
          <w:rFonts w:ascii="Cambria" w:hAnsi="Cambria"/>
          <w:b/>
          <w:sz w:val="24"/>
          <w:szCs w:val="24"/>
        </w:rPr>
        <w:t xml:space="preserve"> </w:t>
      </w:r>
      <w:r w:rsidR="001B7866" w:rsidRPr="0078256D">
        <w:rPr>
          <w:rFonts w:ascii="Cambria" w:hAnsi="Cambria"/>
          <w:b/>
          <w:sz w:val="24"/>
          <w:szCs w:val="24"/>
        </w:rPr>
        <w:t>em campo próprio do sistema Bolsa Nacional de Compras – BNC.</w:t>
      </w:r>
    </w:p>
    <w:p w14:paraId="682C4DFE" w14:textId="77777777" w:rsidR="001B7866" w:rsidRPr="0078256D" w:rsidRDefault="001B7866" w:rsidP="0078256D">
      <w:pPr>
        <w:widowControl w:val="0"/>
        <w:tabs>
          <w:tab w:val="left" w:pos="850"/>
          <w:tab w:val="left" w:pos="1211"/>
        </w:tabs>
        <w:spacing w:before="240" w:line="360" w:lineRule="auto"/>
        <w:ind w:firstLine="567"/>
        <w:jc w:val="both"/>
        <w:rPr>
          <w:rFonts w:ascii="Cambria" w:hAnsi="Cambria"/>
          <w:sz w:val="24"/>
          <w:szCs w:val="24"/>
        </w:rPr>
      </w:pPr>
      <w:r w:rsidRPr="0078256D">
        <w:rPr>
          <w:rFonts w:ascii="Cambria" w:hAnsi="Cambria"/>
          <w:b/>
          <w:sz w:val="24"/>
          <w:szCs w:val="24"/>
        </w:rPr>
        <w:t>I.</w:t>
      </w:r>
      <w:r w:rsidRPr="0078256D">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7CA498F1" w:rsidR="001B7866" w:rsidRPr="0078256D" w:rsidRDefault="001B7866" w:rsidP="0078256D">
      <w:pPr>
        <w:widowControl w:val="0"/>
        <w:tabs>
          <w:tab w:val="left" w:pos="850"/>
          <w:tab w:val="left" w:pos="1211"/>
        </w:tabs>
        <w:spacing w:before="240" w:line="360" w:lineRule="auto"/>
        <w:ind w:firstLine="567"/>
        <w:jc w:val="both"/>
        <w:rPr>
          <w:rFonts w:ascii="Cambria" w:hAnsi="Cambria"/>
          <w:sz w:val="24"/>
          <w:szCs w:val="24"/>
        </w:rPr>
      </w:pPr>
      <w:r w:rsidRPr="0078256D">
        <w:rPr>
          <w:rFonts w:ascii="Cambria" w:hAnsi="Cambria"/>
          <w:b/>
          <w:sz w:val="24"/>
          <w:szCs w:val="24"/>
        </w:rPr>
        <w:t>II.</w:t>
      </w:r>
      <w:r w:rsidRPr="0078256D">
        <w:rPr>
          <w:rFonts w:ascii="Cambria" w:hAnsi="Cambria"/>
          <w:sz w:val="24"/>
          <w:szCs w:val="24"/>
        </w:rPr>
        <w:t xml:space="preserve"> A licitante poderá optar por anexar seus documentos</w:t>
      </w:r>
      <w:r w:rsidR="00F73D9E" w:rsidRPr="0078256D">
        <w:rPr>
          <w:rFonts w:ascii="Cambria" w:hAnsi="Cambria"/>
          <w:sz w:val="24"/>
          <w:szCs w:val="24"/>
        </w:rPr>
        <w:t xml:space="preserve"> de habilitação</w:t>
      </w:r>
      <w:r w:rsidRPr="0078256D">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78256D">
        <w:rPr>
          <w:rFonts w:ascii="Cambria" w:hAnsi="Cambria"/>
          <w:sz w:val="24"/>
          <w:szCs w:val="24"/>
        </w:rPr>
        <w:t>não conste toda documentação</w:t>
      </w:r>
      <w:r w:rsidR="007A5A38" w:rsidRPr="0078256D">
        <w:rPr>
          <w:rFonts w:ascii="Cambria" w:hAnsi="Cambria"/>
          <w:sz w:val="24"/>
          <w:szCs w:val="24"/>
        </w:rPr>
        <w:t xml:space="preserve"> no SICAF</w:t>
      </w:r>
      <w:r w:rsidR="00F73D9E" w:rsidRPr="0078256D">
        <w:rPr>
          <w:rFonts w:ascii="Cambria" w:hAnsi="Cambria"/>
          <w:sz w:val="24"/>
          <w:szCs w:val="24"/>
        </w:rPr>
        <w:t xml:space="preserve"> ou </w:t>
      </w:r>
      <w:r w:rsidRPr="0078256D">
        <w:rPr>
          <w:rFonts w:ascii="Cambria" w:hAnsi="Cambria"/>
          <w:sz w:val="24"/>
          <w:szCs w:val="24"/>
        </w:rPr>
        <w:t xml:space="preserve">seu cadastro não esteja efetivamente atualizado junto ao </w:t>
      </w:r>
      <w:r w:rsidR="007A5A38" w:rsidRPr="0078256D">
        <w:rPr>
          <w:rFonts w:ascii="Cambria" w:hAnsi="Cambria"/>
          <w:sz w:val="24"/>
          <w:szCs w:val="24"/>
        </w:rPr>
        <w:t>mesmo</w:t>
      </w:r>
      <w:r w:rsidRPr="0078256D">
        <w:rPr>
          <w:rFonts w:ascii="Cambria" w:hAnsi="Cambria"/>
          <w:sz w:val="24"/>
          <w:szCs w:val="24"/>
        </w:rPr>
        <w:t>.</w:t>
      </w:r>
    </w:p>
    <w:p w14:paraId="58597685" w14:textId="4C1AFB01" w:rsidR="00832894" w:rsidRPr="0078256D" w:rsidRDefault="00155BE2" w:rsidP="0078256D">
      <w:pPr>
        <w:widowControl w:val="0"/>
        <w:tabs>
          <w:tab w:val="left" w:pos="850"/>
          <w:tab w:val="left" w:pos="1211"/>
        </w:tabs>
        <w:spacing w:before="240" w:line="360" w:lineRule="auto"/>
        <w:jc w:val="both"/>
        <w:rPr>
          <w:rFonts w:ascii="Cambria" w:hAnsi="Cambria" w:cs="Arial"/>
          <w:sz w:val="24"/>
          <w:szCs w:val="24"/>
        </w:rPr>
      </w:pPr>
      <w:r w:rsidRPr="0078256D">
        <w:rPr>
          <w:rFonts w:ascii="Cambria" w:hAnsi="Cambria"/>
          <w:b/>
          <w:bCs/>
          <w:sz w:val="24"/>
          <w:szCs w:val="24"/>
        </w:rPr>
        <w:t>9.3</w:t>
      </w:r>
      <w:r w:rsidRPr="0078256D">
        <w:rPr>
          <w:rFonts w:ascii="Cambria" w:hAnsi="Cambria"/>
          <w:sz w:val="24"/>
          <w:szCs w:val="24"/>
        </w:rPr>
        <w:t xml:space="preserve"> Após a apresentação da documentação de habilitação e expirado o prazo mencionado no subitem 9.2</w:t>
      </w:r>
      <w:r w:rsidR="00724560" w:rsidRPr="0078256D">
        <w:rPr>
          <w:rFonts w:ascii="Cambria" w:hAnsi="Cambria"/>
          <w:sz w:val="24"/>
          <w:szCs w:val="24"/>
        </w:rPr>
        <w:t xml:space="preserve">, fica vedada a substituição ou apresentação de novos documentos, salvo </w:t>
      </w:r>
      <w:r w:rsidR="00724560" w:rsidRPr="0078256D">
        <w:rPr>
          <w:rFonts w:ascii="Cambria" w:hAnsi="Cambria"/>
          <w:sz w:val="24"/>
          <w:szCs w:val="24"/>
        </w:rPr>
        <w:lastRenderedPageBreak/>
        <w:t xml:space="preserve">diligências, conforme art. 36, </w:t>
      </w:r>
      <w:r w:rsidR="00B779CB" w:rsidRPr="0078256D">
        <w:rPr>
          <w:rFonts w:ascii="Cambria" w:hAnsi="Cambria" w:cs="Arial"/>
          <w:sz w:val="24"/>
          <w:szCs w:val="24"/>
        </w:rPr>
        <w:t xml:space="preserve">§ 2º, do Decreto Municipal nº </w:t>
      </w:r>
      <w:r w:rsidR="0003467E" w:rsidRPr="0078256D">
        <w:rPr>
          <w:rFonts w:ascii="Cambria" w:hAnsi="Cambria" w:cs="Arial"/>
          <w:sz w:val="24"/>
          <w:szCs w:val="24"/>
        </w:rPr>
        <w:t xml:space="preserve">21, de </w:t>
      </w:r>
      <w:r w:rsidR="0045551E" w:rsidRPr="0078256D">
        <w:rPr>
          <w:rFonts w:ascii="Cambria" w:hAnsi="Cambria" w:cs="Arial"/>
          <w:sz w:val="24"/>
          <w:szCs w:val="24"/>
        </w:rPr>
        <w:t>2025</w:t>
      </w:r>
      <w:r w:rsidR="0003467E" w:rsidRPr="0078256D">
        <w:rPr>
          <w:rFonts w:ascii="Cambria" w:hAnsi="Cambria" w:cs="Arial"/>
          <w:sz w:val="24"/>
          <w:szCs w:val="24"/>
        </w:rPr>
        <w:t>.</w:t>
      </w:r>
    </w:p>
    <w:p w14:paraId="315778BC" w14:textId="25195043" w:rsidR="0003467E" w:rsidRPr="0078256D" w:rsidRDefault="0003467E"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bCs/>
          <w:sz w:val="24"/>
          <w:szCs w:val="24"/>
        </w:rPr>
        <w:t>9.4</w:t>
      </w:r>
      <w:r w:rsidRPr="0078256D">
        <w:rPr>
          <w:rFonts w:ascii="Cambria" w:hAnsi="Cambria"/>
          <w:sz w:val="24"/>
          <w:szCs w:val="24"/>
        </w:rPr>
        <w:t xml:space="preserve"> </w:t>
      </w:r>
      <w:r w:rsidR="00FD6889" w:rsidRPr="0078256D">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1F53372D" w:rsidR="004B3489" w:rsidRPr="0078256D" w:rsidRDefault="00E64AFA"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bCs/>
          <w:sz w:val="24"/>
          <w:szCs w:val="24"/>
        </w:rPr>
        <w:t>9.5</w:t>
      </w:r>
      <w:r w:rsidRPr="0078256D">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78256D">
        <w:rPr>
          <w:rFonts w:ascii="Cambria" w:hAnsi="Cambria"/>
          <w:sz w:val="24"/>
          <w:szCs w:val="24"/>
        </w:rPr>
        <w:t xml:space="preserve"> ter sido emitidos há, no máximo 60 (sessenta) dias, contados </w:t>
      </w:r>
      <w:r w:rsidR="008263B1" w:rsidRPr="0078256D">
        <w:rPr>
          <w:rFonts w:ascii="Cambria" w:hAnsi="Cambria"/>
          <w:sz w:val="24"/>
          <w:szCs w:val="24"/>
        </w:rPr>
        <w:t>da data de convocação da Agente de Contratação/</w:t>
      </w:r>
      <w:r w:rsidR="0047048E" w:rsidRPr="0078256D">
        <w:rPr>
          <w:rFonts w:ascii="Cambria" w:hAnsi="Cambria"/>
          <w:sz w:val="24"/>
          <w:szCs w:val="24"/>
        </w:rPr>
        <w:t>Pregoeiro</w:t>
      </w:r>
      <w:r w:rsidR="008263B1" w:rsidRPr="0078256D">
        <w:rPr>
          <w:rFonts w:ascii="Cambria" w:hAnsi="Cambria"/>
          <w:sz w:val="24"/>
          <w:szCs w:val="24"/>
        </w:rPr>
        <w:t xml:space="preserve"> para apresentar os documentos de habilitação</w:t>
      </w:r>
      <w:r w:rsidR="004B3489" w:rsidRPr="0078256D">
        <w:rPr>
          <w:rFonts w:ascii="Cambria" w:hAnsi="Cambria"/>
          <w:sz w:val="24"/>
          <w:szCs w:val="24"/>
        </w:rPr>
        <w:t>.</w:t>
      </w:r>
    </w:p>
    <w:p w14:paraId="7E40FD74" w14:textId="254A094B" w:rsidR="001B7866" w:rsidRPr="0078256D" w:rsidRDefault="004B3489"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9.6</w:t>
      </w:r>
      <w:r w:rsidR="001B7866" w:rsidRPr="0078256D">
        <w:rPr>
          <w:rFonts w:ascii="Cambria" w:hAnsi="Cambria"/>
          <w:sz w:val="24"/>
          <w:szCs w:val="24"/>
        </w:rPr>
        <w:t xml:space="preserve"> Como condição prévia ao exame da documentação de habilitação do licitante detentor da proposta classificada em primeiro lugar, </w:t>
      </w:r>
      <w:r w:rsidR="0047048E" w:rsidRPr="0078256D">
        <w:rPr>
          <w:rFonts w:ascii="Cambria" w:hAnsi="Cambria"/>
          <w:sz w:val="24"/>
          <w:szCs w:val="24"/>
        </w:rPr>
        <w:t>o Pregoeiro</w:t>
      </w:r>
      <w:r w:rsidR="001B7866" w:rsidRPr="0078256D">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78256D" w:rsidRDefault="004B3489"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9.7</w:t>
      </w:r>
      <w:r w:rsidR="001B7866" w:rsidRPr="0078256D">
        <w:rPr>
          <w:rFonts w:ascii="Cambria" w:hAnsi="Cambria"/>
          <w:b/>
          <w:sz w:val="24"/>
          <w:szCs w:val="24"/>
        </w:rPr>
        <w:t xml:space="preserve"> </w:t>
      </w:r>
      <w:r w:rsidR="001B7866" w:rsidRPr="0078256D">
        <w:rPr>
          <w:rFonts w:ascii="Cambria" w:hAnsi="Cambria"/>
          <w:sz w:val="24"/>
          <w:szCs w:val="24"/>
        </w:rPr>
        <w:t xml:space="preserve">A documentação relativa à </w:t>
      </w:r>
      <w:r w:rsidR="001B7866" w:rsidRPr="0078256D">
        <w:rPr>
          <w:rFonts w:ascii="Cambria" w:hAnsi="Cambria"/>
          <w:b/>
          <w:sz w:val="24"/>
          <w:szCs w:val="24"/>
        </w:rPr>
        <w:t>Habilitação</w:t>
      </w:r>
      <w:r w:rsidR="001B7866" w:rsidRPr="0078256D">
        <w:rPr>
          <w:rFonts w:ascii="Cambria" w:hAnsi="Cambria"/>
          <w:sz w:val="24"/>
          <w:szCs w:val="24"/>
        </w:rPr>
        <w:t xml:space="preserve"> deverá ser apresentada em conformidade com a relação descrita a seguir relacionados os quais dizem respeito a:</w:t>
      </w:r>
    </w:p>
    <w:p w14:paraId="55C46932" w14:textId="77777777" w:rsidR="001B7866" w:rsidRPr="0078256D" w:rsidRDefault="001B7866" w:rsidP="0078256D">
      <w:pPr>
        <w:widowControl w:val="0"/>
        <w:tabs>
          <w:tab w:val="left" w:pos="850"/>
          <w:tab w:val="left" w:pos="1211"/>
        </w:tabs>
        <w:spacing w:before="240" w:line="360" w:lineRule="auto"/>
        <w:ind w:firstLine="567"/>
        <w:jc w:val="both"/>
        <w:rPr>
          <w:rFonts w:ascii="Cambria" w:hAnsi="Cambria"/>
          <w:b/>
          <w:sz w:val="24"/>
          <w:szCs w:val="24"/>
        </w:rPr>
      </w:pPr>
      <w:r w:rsidRPr="0078256D">
        <w:rPr>
          <w:rFonts w:ascii="Cambria" w:hAnsi="Cambria"/>
          <w:b/>
          <w:sz w:val="24"/>
          <w:szCs w:val="24"/>
        </w:rPr>
        <w:t>I. HABILITAÇÃO JURÍDICA</w:t>
      </w:r>
    </w:p>
    <w:p w14:paraId="6B0489D0" w14:textId="77777777" w:rsidR="001B7866" w:rsidRPr="0078256D" w:rsidRDefault="001B7866" w:rsidP="0078256D">
      <w:pPr>
        <w:widowControl w:val="0"/>
        <w:tabs>
          <w:tab w:val="left" w:pos="850"/>
          <w:tab w:val="left" w:pos="1211"/>
        </w:tabs>
        <w:spacing w:before="240" w:line="360" w:lineRule="auto"/>
        <w:ind w:left="567" w:firstLine="567"/>
        <w:jc w:val="both"/>
        <w:rPr>
          <w:rFonts w:ascii="Cambria" w:hAnsi="Cambria"/>
          <w:sz w:val="24"/>
          <w:szCs w:val="24"/>
        </w:rPr>
      </w:pPr>
      <w:r w:rsidRPr="0078256D">
        <w:rPr>
          <w:rFonts w:ascii="Cambria" w:hAnsi="Cambria"/>
          <w:b/>
          <w:sz w:val="24"/>
          <w:szCs w:val="24"/>
        </w:rPr>
        <w:t xml:space="preserve">a) </w:t>
      </w:r>
      <w:r w:rsidRPr="0078256D">
        <w:rPr>
          <w:rFonts w:ascii="Cambria" w:hAnsi="Cambria"/>
          <w:sz w:val="24"/>
          <w:szCs w:val="24"/>
        </w:rPr>
        <w:t xml:space="preserve">Documento oficial de identificação que contenha foto dos </w:t>
      </w:r>
      <w:r w:rsidRPr="0078256D">
        <w:rPr>
          <w:rFonts w:ascii="Cambria" w:hAnsi="Cambria"/>
          <w:b/>
          <w:sz w:val="24"/>
          <w:szCs w:val="24"/>
        </w:rPr>
        <w:t>Sócios Administradores da Empresa.</w:t>
      </w:r>
    </w:p>
    <w:p w14:paraId="2827EAEC" w14:textId="77777777" w:rsidR="001B7866" w:rsidRPr="0078256D" w:rsidRDefault="001B7866"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sz w:val="24"/>
          <w:szCs w:val="24"/>
        </w:rPr>
        <w:t>b)</w:t>
      </w:r>
      <w:r w:rsidRPr="0078256D">
        <w:rPr>
          <w:rFonts w:ascii="Cambria" w:hAnsi="Cambria"/>
          <w:sz w:val="24"/>
          <w:szCs w:val="24"/>
        </w:rPr>
        <w:t> Certidão de Registro Comercial (no caso de empresa individual); ou</w:t>
      </w:r>
    </w:p>
    <w:p w14:paraId="1E6C2B0A" w14:textId="77777777" w:rsidR="001B7866" w:rsidRPr="0078256D" w:rsidRDefault="001B7866"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sz w:val="24"/>
          <w:szCs w:val="24"/>
        </w:rPr>
        <w:t>c)</w:t>
      </w:r>
      <w:r w:rsidRPr="0078256D">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78256D" w:rsidRDefault="001B7866"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sz w:val="24"/>
          <w:szCs w:val="24"/>
        </w:rPr>
        <w:lastRenderedPageBreak/>
        <w:t>d)</w:t>
      </w:r>
      <w:r w:rsidRPr="0078256D">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538A41E0" w:rsidR="001B7866" w:rsidRPr="0078256D" w:rsidRDefault="001B7866" w:rsidP="0078256D">
      <w:pPr>
        <w:widowControl w:val="0"/>
        <w:tabs>
          <w:tab w:val="left" w:pos="850"/>
          <w:tab w:val="left" w:pos="1211"/>
        </w:tabs>
        <w:spacing w:before="240" w:line="360" w:lineRule="auto"/>
        <w:ind w:left="567" w:firstLine="567"/>
        <w:jc w:val="both"/>
        <w:rPr>
          <w:rFonts w:ascii="Cambria" w:hAnsi="Cambria"/>
          <w:sz w:val="24"/>
          <w:szCs w:val="24"/>
        </w:rPr>
      </w:pPr>
      <w:r w:rsidRPr="0078256D">
        <w:rPr>
          <w:rFonts w:ascii="Cambria" w:hAnsi="Cambria"/>
          <w:b/>
          <w:sz w:val="24"/>
          <w:szCs w:val="24"/>
        </w:rPr>
        <w:t>e)</w:t>
      </w:r>
      <w:r w:rsidRPr="0078256D">
        <w:rPr>
          <w:rFonts w:ascii="Cambria" w:hAnsi="Cambria"/>
          <w:sz w:val="24"/>
          <w:szCs w:val="24"/>
        </w:rPr>
        <w:t> 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78256D" w:rsidRDefault="001B7866" w:rsidP="0078256D">
      <w:pPr>
        <w:tabs>
          <w:tab w:val="left" w:pos="1701"/>
        </w:tabs>
        <w:spacing w:before="240" w:line="360" w:lineRule="auto"/>
        <w:ind w:firstLine="567"/>
        <w:jc w:val="both"/>
        <w:rPr>
          <w:rFonts w:ascii="Cambria" w:hAnsi="Cambria"/>
          <w:b/>
          <w:sz w:val="24"/>
          <w:szCs w:val="24"/>
        </w:rPr>
      </w:pPr>
      <w:r w:rsidRPr="0078256D">
        <w:rPr>
          <w:rFonts w:ascii="Cambria" w:hAnsi="Cambria"/>
          <w:b/>
          <w:sz w:val="24"/>
          <w:szCs w:val="24"/>
        </w:rPr>
        <w:t>II.</w:t>
      </w:r>
      <w:r w:rsidRPr="0078256D">
        <w:rPr>
          <w:rFonts w:ascii="Cambria" w:hAnsi="Cambria"/>
          <w:sz w:val="24"/>
          <w:szCs w:val="24"/>
        </w:rPr>
        <w:t xml:space="preserve"> </w:t>
      </w:r>
      <w:r w:rsidRPr="0078256D">
        <w:rPr>
          <w:rFonts w:ascii="Cambria" w:hAnsi="Cambria"/>
          <w:b/>
          <w:sz w:val="24"/>
          <w:szCs w:val="24"/>
        </w:rPr>
        <w:t>REGULARIDADE FISCAL</w:t>
      </w:r>
      <w:r w:rsidR="008C3106" w:rsidRPr="0078256D">
        <w:rPr>
          <w:rFonts w:ascii="Cambria" w:hAnsi="Cambria"/>
          <w:b/>
          <w:sz w:val="24"/>
          <w:szCs w:val="24"/>
        </w:rPr>
        <w:t>, SOCIAL</w:t>
      </w:r>
      <w:r w:rsidRPr="0078256D">
        <w:rPr>
          <w:rFonts w:ascii="Cambria" w:hAnsi="Cambria"/>
          <w:b/>
          <w:sz w:val="24"/>
          <w:szCs w:val="24"/>
        </w:rPr>
        <w:t xml:space="preserve"> E TRABALHISTA</w:t>
      </w:r>
    </w:p>
    <w:p w14:paraId="3FD63F20" w14:textId="77777777" w:rsidR="001B7866" w:rsidRPr="0078256D" w:rsidRDefault="001B7866" w:rsidP="0078256D">
      <w:pPr>
        <w:pStyle w:val="SemEspaamento"/>
        <w:spacing w:before="240" w:line="360" w:lineRule="auto"/>
        <w:ind w:left="567" w:firstLine="567"/>
        <w:jc w:val="both"/>
        <w:rPr>
          <w:rFonts w:ascii="Cambria" w:hAnsi="Cambria"/>
          <w:sz w:val="24"/>
          <w:szCs w:val="24"/>
        </w:rPr>
      </w:pPr>
      <w:r w:rsidRPr="0078256D">
        <w:rPr>
          <w:rFonts w:ascii="Cambria" w:hAnsi="Cambria"/>
          <w:b/>
          <w:sz w:val="24"/>
          <w:szCs w:val="24"/>
        </w:rPr>
        <w:t>a)</w:t>
      </w:r>
      <w:r w:rsidRPr="0078256D">
        <w:rPr>
          <w:rFonts w:ascii="Cambria" w:hAnsi="Cambria"/>
          <w:sz w:val="24"/>
          <w:szCs w:val="24"/>
        </w:rPr>
        <w:t xml:space="preserve"> Prova de inscrição no Cadastro Nacional da Pessoa Jurídica (CNPJ);</w:t>
      </w:r>
    </w:p>
    <w:p w14:paraId="1940823F" w14:textId="5D09B58E" w:rsidR="001B7866" w:rsidRPr="0078256D" w:rsidRDefault="001B7866" w:rsidP="0078256D">
      <w:pPr>
        <w:pStyle w:val="SemEspaamento"/>
        <w:spacing w:before="240" w:line="360" w:lineRule="auto"/>
        <w:ind w:left="567" w:firstLine="567"/>
        <w:jc w:val="both"/>
        <w:rPr>
          <w:rFonts w:ascii="Cambria" w:hAnsi="Cambria"/>
          <w:sz w:val="24"/>
          <w:szCs w:val="24"/>
        </w:rPr>
      </w:pPr>
      <w:r w:rsidRPr="0078256D">
        <w:rPr>
          <w:rFonts w:ascii="Cambria" w:hAnsi="Cambria"/>
          <w:b/>
          <w:sz w:val="24"/>
          <w:szCs w:val="24"/>
        </w:rPr>
        <w:t>b)</w:t>
      </w:r>
      <w:r w:rsidRPr="0078256D">
        <w:rPr>
          <w:rFonts w:ascii="Cambria" w:hAnsi="Cambria"/>
          <w:sz w:val="24"/>
          <w:szCs w:val="24"/>
        </w:rPr>
        <w:t xml:space="preserve"> Prova de inscrição no cadastro de contribuintes </w:t>
      </w:r>
      <w:r w:rsidRPr="0078256D">
        <w:rPr>
          <w:rFonts w:ascii="Cambria" w:hAnsi="Cambria"/>
          <w:b/>
          <w:sz w:val="24"/>
          <w:szCs w:val="24"/>
        </w:rPr>
        <w:t>Estadual</w:t>
      </w:r>
      <w:r w:rsidRPr="0078256D">
        <w:rPr>
          <w:rFonts w:ascii="Cambria" w:hAnsi="Cambria"/>
          <w:sz w:val="24"/>
          <w:szCs w:val="24"/>
        </w:rPr>
        <w:t xml:space="preserve"> </w:t>
      </w:r>
      <w:r w:rsidR="00EE2468" w:rsidRPr="0078256D">
        <w:rPr>
          <w:rFonts w:ascii="Cambria" w:hAnsi="Cambria"/>
          <w:sz w:val="24"/>
          <w:szCs w:val="24"/>
        </w:rPr>
        <w:t>e/</w:t>
      </w:r>
      <w:r w:rsidRPr="0078256D">
        <w:rPr>
          <w:rFonts w:ascii="Cambria" w:hAnsi="Cambria"/>
          <w:i/>
          <w:sz w:val="24"/>
          <w:szCs w:val="24"/>
          <w:u w:val="single"/>
        </w:rPr>
        <w:t>ou</w:t>
      </w:r>
      <w:r w:rsidRPr="0078256D">
        <w:rPr>
          <w:rFonts w:ascii="Cambria" w:hAnsi="Cambria"/>
          <w:sz w:val="24"/>
          <w:szCs w:val="24"/>
        </w:rPr>
        <w:t xml:space="preserve"> </w:t>
      </w:r>
      <w:r w:rsidRPr="0078256D">
        <w:rPr>
          <w:rFonts w:ascii="Cambria" w:hAnsi="Cambria"/>
          <w:b/>
          <w:sz w:val="24"/>
          <w:szCs w:val="24"/>
        </w:rPr>
        <w:t>Municipal</w:t>
      </w:r>
      <w:r w:rsidRPr="0078256D">
        <w:rPr>
          <w:rFonts w:ascii="Cambria" w:hAnsi="Cambria"/>
          <w:sz w:val="24"/>
          <w:szCs w:val="24"/>
        </w:rPr>
        <w:t>, se houver, relativo ao domicílio ou sede da licitante, pertinente ao seu ramo de atividade e compatível com o objeto licitado;</w:t>
      </w:r>
    </w:p>
    <w:p w14:paraId="5AD179A3" w14:textId="77777777" w:rsidR="001B7866" w:rsidRPr="0078256D" w:rsidRDefault="001B7866" w:rsidP="0078256D">
      <w:pPr>
        <w:pStyle w:val="SemEspaamento"/>
        <w:spacing w:before="240" w:line="360" w:lineRule="auto"/>
        <w:ind w:left="567" w:firstLine="567"/>
        <w:jc w:val="both"/>
        <w:rPr>
          <w:rFonts w:ascii="Cambria" w:hAnsi="Cambria"/>
          <w:sz w:val="24"/>
          <w:szCs w:val="24"/>
        </w:rPr>
      </w:pPr>
      <w:r w:rsidRPr="0078256D">
        <w:rPr>
          <w:rFonts w:ascii="Cambria" w:hAnsi="Cambria"/>
          <w:b/>
          <w:sz w:val="24"/>
          <w:szCs w:val="24"/>
        </w:rPr>
        <w:t>c)</w:t>
      </w:r>
      <w:r w:rsidRPr="0078256D">
        <w:rPr>
          <w:rFonts w:ascii="Cambria" w:hAnsi="Cambria"/>
          <w:sz w:val="24"/>
          <w:szCs w:val="24"/>
        </w:rPr>
        <w:t xml:space="preserve"> Prova de regularidade com a </w:t>
      </w:r>
      <w:r w:rsidRPr="0078256D">
        <w:rPr>
          <w:rFonts w:ascii="Cambria" w:hAnsi="Cambria"/>
          <w:b/>
          <w:sz w:val="24"/>
          <w:szCs w:val="24"/>
        </w:rPr>
        <w:t>Fazenda Federal/INSS</w:t>
      </w:r>
      <w:r w:rsidRPr="0078256D">
        <w:rPr>
          <w:rFonts w:ascii="Cambria" w:hAnsi="Cambria"/>
          <w:sz w:val="24"/>
          <w:szCs w:val="24"/>
        </w:rPr>
        <w:t xml:space="preserve"> (Certidão Negativa de Tributos e Contribuições Federais e Dívida Ativa da União);</w:t>
      </w:r>
    </w:p>
    <w:p w14:paraId="31343862" w14:textId="77777777" w:rsidR="001B7866" w:rsidRPr="0078256D" w:rsidRDefault="001B7866" w:rsidP="0078256D">
      <w:pPr>
        <w:pStyle w:val="SemEspaamento"/>
        <w:spacing w:before="240" w:line="360" w:lineRule="auto"/>
        <w:ind w:left="567" w:firstLine="567"/>
        <w:jc w:val="both"/>
        <w:rPr>
          <w:rFonts w:ascii="Cambria" w:hAnsi="Cambria"/>
          <w:sz w:val="24"/>
          <w:szCs w:val="24"/>
        </w:rPr>
      </w:pPr>
      <w:r w:rsidRPr="0078256D">
        <w:rPr>
          <w:rFonts w:ascii="Cambria" w:hAnsi="Cambria"/>
          <w:b/>
          <w:sz w:val="24"/>
          <w:szCs w:val="24"/>
        </w:rPr>
        <w:t>d)</w:t>
      </w:r>
      <w:r w:rsidRPr="0078256D">
        <w:rPr>
          <w:rFonts w:ascii="Cambria" w:hAnsi="Cambria"/>
          <w:sz w:val="24"/>
          <w:szCs w:val="24"/>
        </w:rPr>
        <w:t xml:space="preserve"> Prova de regularidade com a </w:t>
      </w:r>
      <w:r w:rsidRPr="0078256D">
        <w:rPr>
          <w:rFonts w:ascii="Cambria" w:hAnsi="Cambria"/>
          <w:b/>
          <w:sz w:val="24"/>
          <w:szCs w:val="24"/>
        </w:rPr>
        <w:t>Fazenda Estadual</w:t>
      </w:r>
      <w:r w:rsidRPr="0078256D">
        <w:rPr>
          <w:rFonts w:ascii="Cambria" w:hAnsi="Cambria"/>
          <w:sz w:val="24"/>
          <w:szCs w:val="24"/>
        </w:rPr>
        <w:t xml:space="preserve"> (Certidão Negativa de Débitos relativa ao ICMS);</w:t>
      </w:r>
    </w:p>
    <w:p w14:paraId="3B63DD18" w14:textId="77777777" w:rsidR="001B7866" w:rsidRPr="0078256D" w:rsidRDefault="001B7866" w:rsidP="0078256D">
      <w:pPr>
        <w:pStyle w:val="SemEspaamento"/>
        <w:spacing w:before="240" w:line="360" w:lineRule="auto"/>
        <w:ind w:left="567" w:firstLine="567"/>
        <w:jc w:val="both"/>
        <w:rPr>
          <w:rFonts w:ascii="Cambria" w:hAnsi="Cambria"/>
          <w:sz w:val="24"/>
          <w:szCs w:val="24"/>
        </w:rPr>
      </w:pPr>
      <w:r w:rsidRPr="0078256D">
        <w:rPr>
          <w:rFonts w:ascii="Cambria" w:hAnsi="Cambria"/>
          <w:b/>
          <w:sz w:val="24"/>
          <w:szCs w:val="24"/>
        </w:rPr>
        <w:t>e)</w:t>
      </w:r>
      <w:r w:rsidRPr="0078256D">
        <w:rPr>
          <w:rFonts w:ascii="Cambria" w:hAnsi="Cambria"/>
          <w:sz w:val="24"/>
          <w:szCs w:val="24"/>
        </w:rPr>
        <w:t xml:space="preserve"> Prova de regularidade com a </w:t>
      </w:r>
      <w:r w:rsidRPr="0078256D">
        <w:rPr>
          <w:rFonts w:ascii="Cambria" w:hAnsi="Cambria"/>
          <w:b/>
          <w:sz w:val="24"/>
          <w:szCs w:val="24"/>
        </w:rPr>
        <w:t>Fazenda</w:t>
      </w:r>
      <w:r w:rsidRPr="0078256D">
        <w:rPr>
          <w:rFonts w:ascii="Cambria" w:hAnsi="Cambria"/>
          <w:sz w:val="24"/>
          <w:szCs w:val="24"/>
        </w:rPr>
        <w:t xml:space="preserve"> </w:t>
      </w:r>
      <w:r w:rsidRPr="0078256D">
        <w:rPr>
          <w:rFonts w:ascii="Cambria" w:hAnsi="Cambria"/>
          <w:b/>
          <w:sz w:val="24"/>
          <w:szCs w:val="24"/>
        </w:rPr>
        <w:t>Municipal</w:t>
      </w:r>
      <w:r w:rsidRPr="0078256D">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78256D" w:rsidRDefault="001B7866" w:rsidP="0078256D">
      <w:pPr>
        <w:pStyle w:val="SemEspaamento"/>
        <w:spacing w:before="240" w:line="360" w:lineRule="auto"/>
        <w:ind w:left="567" w:firstLine="567"/>
        <w:jc w:val="both"/>
        <w:rPr>
          <w:rFonts w:ascii="Cambria" w:hAnsi="Cambria"/>
          <w:sz w:val="24"/>
          <w:szCs w:val="24"/>
        </w:rPr>
      </w:pPr>
      <w:r w:rsidRPr="0078256D">
        <w:rPr>
          <w:rFonts w:ascii="Cambria" w:hAnsi="Cambria"/>
          <w:b/>
          <w:sz w:val="24"/>
          <w:szCs w:val="24"/>
        </w:rPr>
        <w:t>f)</w:t>
      </w:r>
      <w:r w:rsidRPr="0078256D">
        <w:rPr>
          <w:rFonts w:ascii="Cambria" w:hAnsi="Cambria"/>
          <w:sz w:val="24"/>
          <w:szCs w:val="24"/>
        </w:rPr>
        <w:t xml:space="preserve"> Prova de regularidade relativa ao </w:t>
      </w:r>
      <w:r w:rsidRPr="0078256D">
        <w:rPr>
          <w:rFonts w:ascii="Cambria" w:hAnsi="Cambria"/>
          <w:b/>
          <w:sz w:val="24"/>
          <w:szCs w:val="24"/>
        </w:rPr>
        <w:t>Fundo de Garantia por Tempo de Serviço</w:t>
      </w:r>
      <w:r w:rsidRPr="0078256D">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78256D" w:rsidRDefault="001B7866" w:rsidP="0078256D">
      <w:pPr>
        <w:widowControl w:val="0"/>
        <w:tabs>
          <w:tab w:val="left" w:pos="850"/>
          <w:tab w:val="left" w:pos="1211"/>
        </w:tabs>
        <w:spacing w:before="240" w:line="360" w:lineRule="auto"/>
        <w:ind w:left="567" w:firstLine="567"/>
        <w:jc w:val="both"/>
        <w:rPr>
          <w:rFonts w:ascii="Cambria" w:hAnsi="Cambria"/>
          <w:sz w:val="24"/>
          <w:szCs w:val="24"/>
        </w:rPr>
      </w:pPr>
      <w:r w:rsidRPr="0078256D">
        <w:rPr>
          <w:rFonts w:ascii="Cambria" w:hAnsi="Cambria"/>
          <w:b/>
          <w:sz w:val="24"/>
          <w:szCs w:val="24"/>
        </w:rPr>
        <w:t>g)</w:t>
      </w:r>
      <w:r w:rsidRPr="0078256D">
        <w:rPr>
          <w:rFonts w:ascii="Cambria" w:hAnsi="Cambria"/>
          <w:sz w:val="24"/>
          <w:szCs w:val="24"/>
        </w:rPr>
        <w:t xml:space="preserve"> </w:t>
      </w:r>
      <w:r w:rsidRPr="0078256D">
        <w:rPr>
          <w:rFonts w:ascii="Cambria" w:hAnsi="Cambria"/>
          <w:b/>
          <w:sz w:val="24"/>
          <w:szCs w:val="24"/>
        </w:rPr>
        <w:t>Certidão Negativa de Débitos Trabalhistas</w:t>
      </w:r>
      <w:r w:rsidRPr="0078256D">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78256D">
        <w:rPr>
          <w:rFonts w:ascii="Cambria" w:hAnsi="Cambria"/>
          <w:sz w:val="24"/>
          <w:szCs w:val="24"/>
          <w:u w:val="single"/>
          <w:vertAlign w:val="superscript"/>
        </w:rPr>
        <w:t>o</w:t>
      </w:r>
      <w:r w:rsidRPr="0078256D">
        <w:rPr>
          <w:rFonts w:ascii="Cambria" w:hAnsi="Cambria"/>
          <w:sz w:val="24"/>
          <w:szCs w:val="24"/>
        </w:rPr>
        <w:t xml:space="preserve"> 5.452, de 1</w:t>
      </w:r>
      <w:r w:rsidRPr="0078256D">
        <w:rPr>
          <w:rFonts w:ascii="Cambria" w:hAnsi="Cambria"/>
          <w:sz w:val="24"/>
          <w:szCs w:val="24"/>
          <w:u w:val="single"/>
          <w:vertAlign w:val="superscript"/>
        </w:rPr>
        <w:t>o</w:t>
      </w:r>
      <w:r w:rsidRPr="0078256D">
        <w:rPr>
          <w:rFonts w:ascii="Cambria" w:hAnsi="Cambria"/>
          <w:sz w:val="24"/>
          <w:szCs w:val="24"/>
        </w:rPr>
        <w:t xml:space="preserve"> de maio de 1943 e da Lei Federal nº 12.440, </w:t>
      </w:r>
      <w:r w:rsidRPr="0078256D">
        <w:rPr>
          <w:rFonts w:ascii="Cambria" w:hAnsi="Cambria"/>
          <w:sz w:val="24"/>
          <w:szCs w:val="24"/>
        </w:rPr>
        <w:lastRenderedPageBreak/>
        <w:t>de 2011.</w:t>
      </w:r>
    </w:p>
    <w:p w14:paraId="6419BF0C" w14:textId="77777777" w:rsidR="001B7866" w:rsidRPr="0078256D" w:rsidRDefault="001B7866"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III. QUALIFICAÇÃO ECONÔMICA - FINANCEIRA</w:t>
      </w:r>
    </w:p>
    <w:p w14:paraId="4AC3130D" w14:textId="69AAF601" w:rsidR="001B7866" w:rsidRPr="0078256D" w:rsidRDefault="001B7866" w:rsidP="0078256D">
      <w:pPr>
        <w:widowControl w:val="0"/>
        <w:tabs>
          <w:tab w:val="left" w:pos="850"/>
          <w:tab w:val="left" w:pos="1211"/>
        </w:tabs>
        <w:spacing w:before="240" w:line="360" w:lineRule="auto"/>
        <w:ind w:left="567" w:firstLine="567"/>
        <w:jc w:val="both"/>
        <w:rPr>
          <w:rFonts w:ascii="Cambria" w:hAnsi="Cambria"/>
          <w:sz w:val="24"/>
          <w:szCs w:val="24"/>
        </w:rPr>
      </w:pPr>
      <w:r w:rsidRPr="0078256D">
        <w:rPr>
          <w:rFonts w:ascii="Cambria" w:hAnsi="Cambria"/>
          <w:b/>
          <w:sz w:val="24"/>
          <w:szCs w:val="24"/>
        </w:rPr>
        <w:t xml:space="preserve">a) Certidão Negativa de </w:t>
      </w:r>
      <w:r w:rsidR="00F9052B" w:rsidRPr="0078256D">
        <w:rPr>
          <w:rFonts w:ascii="Cambria" w:hAnsi="Cambria"/>
          <w:b/>
          <w:sz w:val="24"/>
          <w:szCs w:val="24"/>
        </w:rPr>
        <w:t xml:space="preserve">Feitos sobre </w:t>
      </w:r>
      <w:r w:rsidRPr="0078256D">
        <w:rPr>
          <w:rFonts w:ascii="Cambria" w:hAnsi="Cambria"/>
          <w:b/>
          <w:sz w:val="24"/>
          <w:szCs w:val="24"/>
        </w:rPr>
        <w:t>Falência</w:t>
      </w:r>
      <w:r w:rsidRPr="0078256D">
        <w:rPr>
          <w:rFonts w:ascii="Cambria" w:hAnsi="Cambria"/>
          <w:sz w:val="24"/>
          <w:szCs w:val="24"/>
        </w:rPr>
        <w:t xml:space="preserve">, expedida pelo Cartório Distribuidor da sede da licitante, com data de emissão de, no máximo, 60 (sessenta) dias anteriores à </w:t>
      </w:r>
      <w:r w:rsidR="007A5A38" w:rsidRPr="0078256D">
        <w:rPr>
          <w:rFonts w:ascii="Cambria" w:hAnsi="Cambria"/>
          <w:sz w:val="24"/>
          <w:szCs w:val="24"/>
        </w:rPr>
        <w:t>convocação da Agente de Contratação/</w:t>
      </w:r>
      <w:r w:rsidR="0047048E" w:rsidRPr="0078256D">
        <w:rPr>
          <w:rFonts w:ascii="Cambria" w:hAnsi="Cambria"/>
          <w:sz w:val="24"/>
          <w:szCs w:val="24"/>
        </w:rPr>
        <w:t>Pregoeiro</w:t>
      </w:r>
      <w:r w:rsidR="007A5A38" w:rsidRPr="0078256D">
        <w:rPr>
          <w:rFonts w:ascii="Cambria" w:hAnsi="Cambria"/>
          <w:sz w:val="24"/>
          <w:szCs w:val="24"/>
        </w:rPr>
        <w:t xml:space="preserve"> para apresentar os documentos de habilitação</w:t>
      </w:r>
      <w:r w:rsidRPr="0078256D">
        <w:rPr>
          <w:rFonts w:ascii="Cambria" w:hAnsi="Cambria"/>
          <w:sz w:val="24"/>
          <w:szCs w:val="24"/>
        </w:rPr>
        <w:t>, ou dentro do prazo de validade constante no documento</w:t>
      </w:r>
      <w:r w:rsidR="00F9052B" w:rsidRPr="0078256D">
        <w:rPr>
          <w:rFonts w:ascii="Cambria" w:hAnsi="Cambria"/>
          <w:sz w:val="24"/>
          <w:szCs w:val="24"/>
        </w:rPr>
        <w:t>.</w:t>
      </w:r>
    </w:p>
    <w:p w14:paraId="4125E3E8" w14:textId="7364D06A" w:rsidR="005C5D0A" w:rsidRPr="0078256D" w:rsidRDefault="005C5D0A" w:rsidP="0078256D">
      <w:pPr>
        <w:spacing w:before="240" w:line="360" w:lineRule="auto"/>
        <w:ind w:left="567" w:firstLine="567"/>
        <w:jc w:val="both"/>
        <w:rPr>
          <w:rFonts w:ascii="Cambria" w:eastAsia="Helvetica" w:hAnsi="Cambria" w:cs="Arial"/>
          <w:sz w:val="24"/>
          <w:szCs w:val="24"/>
        </w:rPr>
      </w:pPr>
      <w:r w:rsidRPr="0078256D">
        <w:rPr>
          <w:rFonts w:ascii="Cambria" w:hAnsi="Cambria" w:cs="Arial"/>
          <w:b/>
          <w:sz w:val="24"/>
          <w:szCs w:val="24"/>
        </w:rPr>
        <w:t xml:space="preserve">b) </w:t>
      </w:r>
      <w:r w:rsidR="00A962EC" w:rsidRPr="0078256D">
        <w:rPr>
          <w:rFonts w:ascii="Cambria" w:hAnsi="Cambria" w:cs="Arial"/>
          <w:b/>
          <w:sz w:val="24"/>
          <w:szCs w:val="24"/>
        </w:rPr>
        <w:t xml:space="preserve">Balanço Patrimonial, </w:t>
      </w:r>
      <w:r w:rsidR="00E97A2D" w:rsidRPr="0078256D">
        <w:rPr>
          <w:rFonts w:ascii="Cambria" w:hAnsi="Cambria" w:cs="Arial"/>
          <w:bCs/>
          <w:sz w:val="24"/>
          <w:szCs w:val="24"/>
        </w:rPr>
        <w:t>demonstração de resultado de exercício e demais demonstrações contábeis dos 02 (dois) últimos exercícios sociais</w:t>
      </w:r>
      <w:r w:rsidRPr="0078256D">
        <w:rPr>
          <w:rFonts w:ascii="Cambria" w:eastAsia="Helvetica" w:hAnsi="Cambria" w:cs="Arial"/>
          <w:sz w:val="24"/>
          <w:szCs w:val="24"/>
        </w:rPr>
        <w:t>.</w:t>
      </w:r>
    </w:p>
    <w:p w14:paraId="29FADC40" w14:textId="77777777" w:rsidR="00023BEA" w:rsidRPr="0078256D" w:rsidRDefault="00023BEA" w:rsidP="0078256D">
      <w:pPr>
        <w:spacing w:before="240" w:line="360" w:lineRule="auto"/>
        <w:ind w:left="1134" w:firstLine="567"/>
        <w:jc w:val="both"/>
        <w:rPr>
          <w:rFonts w:ascii="Cambria" w:eastAsia="Helvetica" w:hAnsi="Cambria" w:cs="Arial"/>
          <w:sz w:val="24"/>
          <w:szCs w:val="24"/>
        </w:rPr>
      </w:pPr>
      <w:r w:rsidRPr="0078256D">
        <w:rPr>
          <w:rFonts w:ascii="Cambria" w:eastAsia="Helvetica" w:hAnsi="Cambria" w:cs="Arial"/>
          <w:b/>
          <w:bCs/>
          <w:sz w:val="24"/>
          <w:szCs w:val="24"/>
        </w:rPr>
        <w:t>1.</w:t>
      </w:r>
      <w:r w:rsidRPr="0078256D">
        <w:rPr>
          <w:rFonts w:ascii="Cambria" w:eastAsia="Helvetica" w:hAnsi="Cambria" w:cs="Arial"/>
          <w:sz w:val="24"/>
          <w:szCs w:val="24"/>
        </w:rPr>
        <w:t xml:space="preserve"> A boa situação financeira da licitante terá por base a verificação dos índices de Liquidez Geral (LG), Solvência Geral (SG) e Liquidez Corrente (LC), resultantes da aplicação das seguintes formulas, considerando que todos devem ser iguais ou superiores a 1:</w:t>
      </w:r>
    </w:p>
    <w:p w14:paraId="17E05BAB" w14:textId="77777777" w:rsidR="00023BEA" w:rsidRPr="0078256D" w:rsidRDefault="00023BEA" w:rsidP="0078256D">
      <w:pPr>
        <w:spacing w:before="240" w:line="360" w:lineRule="auto"/>
        <w:ind w:left="1557" w:firstLine="567"/>
        <w:jc w:val="both"/>
        <w:rPr>
          <w:rFonts w:ascii="Cambria" w:hAnsi="Cambria" w:cs="Times New Roman"/>
          <w:sz w:val="24"/>
          <w:szCs w:val="24"/>
        </w:rPr>
      </w:pPr>
      <w:r w:rsidRPr="0078256D">
        <w:rPr>
          <w:rFonts w:ascii="Cambria" w:hAnsi="Cambria" w:cs="Times New Roman"/>
          <w:b/>
          <w:sz w:val="24"/>
          <w:szCs w:val="24"/>
        </w:rPr>
        <w:t>Fórmula:</w:t>
      </w:r>
      <w:r w:rsidRPr="0078256D">
        <w:rPr>
          <w:rFonts w:ascii="Cambria" w:hAnsi="Cambria" w:cs="Times New Roman"/>
          <w:sz w:val="24"/>
          <w:szCs w:val="24"/>
        </w:rPr>
        <w:t xml:space="preserve"> LG = (AC + RLP) / (PC + ELP)</w:t>
      </w:r>
    </w:p>
    <w:p w14:paraId="15296F7D" w14:textId="77777777" w:rsidR="00023BEA" w:rsidRPr="0078256D" w:rsidRDefault="00023BEA" w:rsidP="0078256D">
      <w:pPr>
        <w:spacing w:before="240" w:line="360" w:lineRule="auto"/>
        <w:ind w:left="1983" w:firstLine="141"/>
        <w:jc w:val="both"/>
        <w:rPr>
          <w:rFonts w:ascii="Cambria" w:hAnsi="Cambria" w:cs="Times New Roman"/>
          <w:sz w:val="24"/>
          <w:szCs w:val="24"/>
        </w:rPr>
      </w:pPr>
      <w:r w:rsidRPr="0078256D">
        <w:rPr>
          <w:rFonts w:ascii="Cambria" w:hAnsi="Cambria" w:cs="Times New Roman"/>
          <w:b/>
          <w:sz w:val="24"/>
          <w:szCs w:val="24"/>
        </w:rPr>
        <w:t>Fórmula:</w:t>
      </w:r>
      <w:r w:rsidRPr="0078256D">
        <w:rPr>
          <w:rFonts w:ascii="Cambria" w:hAnsi="Cambria" w:cs="Times New Roman"/>
          <w:sz w:val="24"/>
          <w:szCs w:val="24"/>
        </w:rPr>
        <w:t xml:space="preserve"> LC = AC/ PC</w:t>
      </w:r>
    </w:p>
    <w:p w14:paraId="71A6C302" w14:textId="77777777" w:rsidR="00023BEA" w:rsidRPr="0078256D" w:rsidRDefault="00023BEA" w:rsidP="0078256D">
      <w:pPr>
        <w:spacing w:before="240" w:line="360" w:lineRule="auto"/>
        <w:ind w:left="1557" w:firstLine="567"/>
        <w:jc w:val="both"/>
        <w:rPr>
          <w:rFonts w:ascii="Cambria" w:hAnsi="Cambria" w:cs="Times New Roman"/>
          <w:sz w:val="24"/>
          <w:szCs w:val="24"/>
        </w:rPr>
      </w:pPr>
      <w:r w:rsidRPr="0078256D">
        <w:rPr>
          <w:rFonts w:ascii="Cambria" w:hAnsi="Cambria" w:cs="Times New Roman"/>
          <w:b/>
          <w:sz w:val="24"/>
          <w:szCs w:val="24"/>
        </w:rPr>
        <w:t>Fórmula:</w:t>
      </w:r>
      <w:r w:rsidRPr="0078256D">
        <w:rPr>
          <w:rFonts w:ascii="Cambria" w:hAnsi="Cambria" w:cs="Times New Roman"/>
          <w:sz w:val="24"/>
          <w:szCs w:val="24"/>
        </w:rPr>
        <w:t xml:space="preserve"> SG = AT / (PC + ELP).</w:t>
      </w:r>
    </w:p>
    <w:p w14:paraId="25941133" w14:textId="77777777" w:rsidR="00023BEA" w:rsidRPr="0078256D" w:rsidRDefault="00023BEA" w:rsidP="0078256D">
      <w:pPr>
        <w:spacing w:before="240" w:line="360" w:lineRule="auto"/>
        <w:ind w:left="1701"/>
        <w:jc w:val="both"/>
        <w:rPr>
          <w:rFonts w:ascii="Cambria" w:hAnsi="Cambria" w:cs="Times New Roman"/>
          <w:sz w:val="24"/>
          <w:szCs w:val="24"/>
        </w:rPr>
      </w:pPr>
      <w:r w:rsidRPr="0078256D">
        <w:rPr>
          <w:rFonts w:ascii="Cambria" w:hAnsi="Cambria" w:cs="Times New Roman"/>
          <w:b/>
          <w:sz w:val="24"/>
          <w:szCs w:val="24"/>
        </w:rPr>
        <w:t xml:space="preserve">2. </w:t>
      </w:r>
      <w:r w:rsidRPr="0078256D">
        <w:rPr>
          <w:rFonts w:ascii="Cambria" w:hAnsi="Cambria" w:cs="Times New Roman"/>
          <w:sz w:val="24"/>
          <w:szCs w:val="24"/>
        </w:rPr>
        <w:t>Os elementos contábeis contidos nas fórmulas acima são assim identificados:</w:t>
      </w:r>
    </w:p>
    <w:p w14:paraId="3C64938A" w14:textId="77777777" w:rsidR="00023BEA" w:rsidRPr="0078256D" w:rsidRDefault="00023BEA" w:rsidP="0078256D">
      <w:pPr>
        <w:spacing w:before="240" w:line="360" w:lineRule="auto"/>
        <w:ind w:firstLine="2268"/>
        <w:jc w:val="both"/>
        <w:rPr>
          <w:rFonts w:ascii="Cambria" w:hAnsi="Cambria" w:cs="Times New Roman"/>
          <w:sz w:val="24"/>
          <w:szCs w:val="24"/>
        </w:rPr>
      </w:pPr>
      <w:r w:rsidRPr="0078256D">
        <w:rPr>
          <w:rFonts w:ascii="Cambria" w:hAnsi="Cambria" w:cs="Times New Roman"/>
          <w:b/>
          <w:sz w:val="24"/>
          <w:szCs w:val="24"/>
        </w:rPr>
        <w:t>AC =</w:t>
      </w:r>
      <w:r w:rsidRPr="0078256D">
        <w:rPr>
          <w:rFonts w:ascii="Cambria" w:hAnsi="Cambria" w:cs="Times New Roman"/>
          <w:sz w:val="24"/>
          <w:szCs w:val="24"/>
        </w:rPr>
        <w:t xml:space="preserve"> Ativo Circulante;</w:t>
      </w:r>
    </w:p>
    <w:p w14:paraId="797CEFF1" w14:textId="77777777" w:rsidR="00023BEA" w:rsidRPr="0078256D" w:rsidRDefault="00023BEA" w:rsidP="0078256D">
      <w:pPr>
        <w:spacing w:before="240" w:line="360" w:lineRule="auto"/>
        <w:ind w:firstLine="2268"/>
        <w:jc w:val="both"/>
        <w:rPr>
          <w:rFonts w:ascii="Cambria" w:hAnsi="Cambria" w:cs="Times New Roman"/>
          <w:sz w:val="24"/>
          <w:szCs w:val="24"/>
        </w:rPr>
      </w:pPr>
      <w:r w:rsidRPr="0078256D">
        <w:rPr>
          <w:rFonts w:ascii="Cambria" w:hAnsi="Cambria" w:cs="Times New Roman"/>
          <w:b/>
          <w:sz w:val="24"/>
          <w:szCs w:val="24"/>
        </w:rPr>
        <w:t>RLP =</w:t>
      </w:r>
      <w:r w:rsidRPr="0078256D">
        <w:rPr>
          <w:rFonts w:ascii="Cambria" w:hAnsi="Cambria" w:cs="Times New Roman"/>
          <w:sz w:val="24"/>
          <w:szCs w:val="24"/>
        </w:rPr>
        <w:t xml:space="preserve"> Realizável a Longo Prazo;</w:t>
      </w:r>
    </w:p>
    <w:p w14:paraId="490DF673" w14:textId="77777777" w:rsidR="00023BEA" w:rsidRPr="0078256D" w:rsidRDefault="00023BEA" w:rsidP="0078256D">
      <w:pPr>
        <w:spacing w:before="240" w:line="360" w:lineRule="auto"/>
        <w:ind w:firstLine="2268"/>
        <w:jc w:val="both"/>
        <w:rPr>
          <w:rFonts w:ascii="Cambria" w:hAnsi="Cambria" w:cs="Times New Roman"/>
          <w:b/>
          <w:bCs/>
          <w:sz w:val="24"/>
          <w:szCs w:val="24"/>
        </w:rPr>
      </w:pPr>
      <w:r w:rsidRPr="0078256D">
        <w:rPr>
          <w:rFonts w:ascii="Cambria" w:hAnsi="Cambria" w:cs="Times New Roman"/>
          <w:b/>
          <w:sz w:val="24"/>
          <w:szCs w:val="24"/>
        </w:rPr>
        <w:t xml:space="preserve">AT = </w:t>
      </w:r>
      <w:r w:rsidRPr="0078256D">
        <w:rPr>
          <w:rFonts w:ascii="Cambria" w:hAnsi="Cambria" w:cs="Times New Roman"/>
          <w:sz w:val="24"/>
          <w:szCs w:val="24"/>
        </w:rPr>
        <w:t>Ativo Total;</w:t>
      </w:r>
    </w:p>
    <w:p w14:paraId="37B46408" w14:textId="77777777" w:rsidR="00023BEA" w:rsidRPr="0078256D" w:rsidRDefault="00023BEA" w:rsidP="0078256D">
      <w:pPr>
        <w:spacing w:before="240" w:line="360" w:lineRule="auto"/>
        <w:ind w:firstLine="2268"/>
        <w:jc w:val="both"/>
        <w:rPr>
          <w:rFonts w:ascii="Cambria" w:hAnsi="Cambria" w:cs="Times New Roman"/>
          <w:b/>
          <w:bCs/>
          <w:sz w:val="24"/>
          <w:szCs w:val="24"/>
        </w:rPr>
      </w:pPr>
      <w:r w:rsidRPr="0078256D">
        <w:rPr>
          <w:rFonts w:ascii="Cambria" w:hAnsi="Cambria" w:cs="Times New Roman"/>
          <w:b/>
          <w:sz w:val="24"/>
          <w:szCs w:val="24"/>
        </w:rPr>
        <w:t xml:space="preserve">PC = </w:t>
      </w:r>
      <w:r w:rsidRPr="0078256D">
        <w:rPr>
          <w:rFonts w:ascii="Cambria" w:hAnsi="Cambria" w:cs="Times New Roman"/>
          <w:sz w:val="24"/>
          <w:szCs w:val="24"/>
        </w:rPr>
        <w:t>Passivo Circulante;</w:t>
      </w:r>
    </w:p>
    <w:p w14:paraId="1E6E60F9" w14:textId="77777777" w:rsidR="00023BEA" w:rsidRPr="0078256D" w:rsidRDefault="00023BEA" w:rsidP="0078256D">
      <w:pPr>
        <w:spacing w:before="240" w:line="360" w:lineRule="auto"/>
        <w:ind w:left="1134" w:firstLine="1134"/>
        <w:jc w:val="both"/>
        <w:rPr>
          <w:rFonts w:ascii="Cambria" w:eastAsia="Helvetica" w:hAnsi="Cambria" w:cs="Times New Roman"/>
          <w:sz w:val="24"/>
          <w:szCs w:val="24"/>
        </w:rPr>
      </w:pPr>
      <w:r w:rsidRPr="0078256D">
        <w:rPr>
          <w:rFonts w:ascii="Cambria" w:hAnsi="Cambria" w:cs="Times New Roman"/>
          <w:b/>
          <w:bCs/>
          <w:sz w:val="24"/>
          <w:szCs w:val="24"/>
        </w:rPr>
        <w:t>ELP =</w:t>
      </w:r>
      <w:r w:rsidRPr="0078256D">
        <w:rPr>
          <w:rFonts w:ascii="Cambria" w:hAnsi="Cambria" w:cs="Times New Roman"/>
          <w:bCs/>
          <w:sz w:val="24"/>
          <w:szCs w:val="24"/>
        </w:rPr>
        <w:t xml:space="preserve"> Exigível a Longo Prazo</w:t>
      </w:r>
      <w:r w:rsidRPr="0078256D">
        <w:rPr>
          <w:rFonts w:ascii="Cambria" w:eastAsia="Helvetica" w:hAnsi="Cambria" w:cs="Times New Roman"/>
          <w:sz w:val="24"/>
          <w:szCs w:val="24"/>
        </w:rPr>
        <w:t xml:space="preserve"> </w:t>
      </w:r>
    </w:p>
    <w:p w14:paraId="7D9C6452" w14:textId="47199857" w:rsidR="004B723D" w:rsidRPr="0078256D" w:rsidRDefault="00023BEA" w:rsidP="0078256D">
      <w:pPr>
        <w:spacing w:before="240" w:line="360" w:lineRule="auto"/>
        <w:ind w:left="567" w:firstLine="567"/>
        <w:jc w:val="both"/>
        <w:rPr>
          <w:rFonts w:ascii="Cambria" w:hAnsi="Cambria" w:cs="Arial"/>
          <w:sz w:val="24"/>
          <w:szCs w:val="24"/>
        </w:rPr>
      </w:pPr>
      <w:r w:rsidRPr="0078256D">
        <w:rPr>
          <w:rFonts w:ascii="Cambria" w:eastAsia="Helvetica" w:hAnsi="Cambria" w:cs="Times New Roman"/>
          <w:b/>
          <w:bCs/>
          <w:sz w:val="24"/>
          <w:szCs w:val="24"/>
        </w:rPr>
        <w:lastRenderedPageBreak/>
        <w:t xml:space="preserve">c) </w:t>
      </w:r>
      <w:r w:rsidRPr="0078256D">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78256D" w:rsidRDefault="001B7866" w:rsidP="0078256D">
      <w:pPr>
        <w:tabs>
          <w:tab w:val="left" w:pos="1701"/>
        </w:tabs>
        <w:spacing w:before="120" w:after="0" w:line="360" w:lineRule="auto"/>
        <w:ind w:firstLine="567"/>
        <w:jc w:val="both"/>
        <w:rPr>
          <w:rFonts w:ascii="Cambria" w:hAnsi="Cambria"/>
          <w:sz w:val="24"/>
          <w:szCs w:val="24"/>
        </w:rPr>
      </w:pPr>
      <w:r w:rsidRPr="0078256D">
        <w:rPr>
          <w:rFonts w:ascii="Cambria" w:hAnsi="Cambria"/>
          <w:b/>
          <w:sz w:val="24"/>
          <w:szCs w:val="24"/>
        </w:rPr>
        <w:t>IV. QUALIFICAÇÃO TÉCNICA</w:t>
      </w:r>
    </w:p>
    <w:p w14:paraId="27651629" w14:textId="0118BCF8" w:rsidR="00663FD7" w:rsidRPr="0078256D" w:rsidRDefault="00663FD7" w:rsidP="0078256D">
      <w:pPr>
        <w:pStyle w:val="PargrafodaLista"/>
        <w:widowControl w:val="0"/>
        <w:numPr>
          <w:ilvl w:val="0"/>
          <w:numId w:val="5"/>
        </w:numPr>
        <w:tabs>
          <w:tab w:val="left" w:pos="850"/>
          <w:tab w:val="left" w:pos="1211"/>
        </w:tabs>
        <w:spacing w:before="240" w:after="0" w:line="360" w:lineRule="auto"/>
        <w:ind w:left="1491" w:hanging="357"/>
        <w:jc w:val="both"/>
        <w:rPr>
          <w:rFonts w:ascii="Cambria" w:eastAsia="Helvetica" w:hAnsi="Cambria" w:cstheme="minorHAnsi"/>
          <w:sz w:val="24"/>
          <w:szCs w:val="24"/>
        </w:rPr>
      </w:pPr>
      <w:r w:rsidRPr="0078256D">
        <w:rPr>
          <w:rFonts w:ascii="Cambria" w:eastAsia="Helvetica" w:hAnsi="Cambria"/>
          <w:sz w:val="24"/>
          <w:szCs w:val="24"/>
        </w:rPr>
        <w:t xml:space="preserve">A Proponente deverá apresentar Atestado de Capacidade Técnica </w:t>
      </w:r>
      <w:r w:rsidR="00A10966" w:rsidRPr="0078256D">
        <w:rPr>
          <w:rFonts w:ascii="Cambria" w:eastAsia="Helvetica" w:hAnsi="Cambria"/>
          <w:sz w:val="24"/>
          <w:szCs w:val="24"/>
        </w:rPr>
        <w:t xml:space="preserve">Operacional </w:t>
      </w:r>
      <w:r w:rsidRPr="0078256D">
        <w:rPr>
          <w:rFonts w:ascii="Cambria" w:eastAsia="Helvetica" w:hAnsi="Cambria"/>
          <w:sz w:val="24"/>
          <w:szCs w:val="24"/>
        </w:rPr>
        <w:t xml:space="preserve">para comprovação de aptidão para fornecimento do objeto desta licitação, através de </w:t>
      </w:r>
      <w:r w:rsidRPr="0078256D">
        <w:rPr>
          <w:rFonts w:ascii="Cambria" w:eastAsia="Helvetica" w:hAnsi="Cambria" w:cstheme="minorHAnsi"/>
          <w:sz w:val="24"/>
          <w:szCs w:val="24"/>
        </w:rPr>
        <w:t>atestado fornecido por Pessoa Jurídica de direito público ou privado, para a qual a interessada já tenha fornecido objeto de natureza e quantidade compatíveis com o solicitado nesta licitação</w:t>
      </w:r>
      <w:r w:rsidR="00A10966" w:rsidRPr="0078256D">
        <w:rPr>
          <w:rFonts w:ascii="Cambria" w:eastAsia="Helvetica" w:hAnsi="Cambria" w:cstheme="minorHAnsi"/>
          <w:sz w:val="24"/>
          <w:szCs w:val="24"/>
        </w:rPr>
        <w:t xml:space="preserve">, tendo como parcela de maior relevância LOCAÇÃO DE </w:t>
      </w:r>
      <w:r w:rsidR="00764705" w:rsidRPr="0078256D">
        <w:rPr>
          <w:rFonts w:ascii="Cambria" w:eastAsia="Helvetica" w:hAnsi="Cambria" w:cstheme="minorHAnsi"/>
          <w:sz w:val="24"/>
          <w:szCs w:val="24"/>
        </w:rPr>
        <w:t>CAÇAMBAS</w:t>
      </w:r>
      <w:r w:rsidR="00F77867" w:rsidRPr="0078256D">
        <w:rPr>
          <w:rFonts w:ascii="Cambria" w:eastAsia="Helvetica" w:hAnsi="Cambria" w:cstheme="minorHAnsi"/>
          <w:sz w:val="24"/>
          <w:szCs w:val="24"/>
        </w:rPr>
        <w:t xml:space="preserve"> ESTACIONÁRIAS.</w:t>
      </w:r>
    </w:p>
    <w:p w14:paraId="4D0BA934" w14:textId="77777777" w:rsidR="001B7866" w:rsidRPr="0078256D" w:rsidRDefault="001B7866" w:rsidP="0078256D">
      <w:pPr>
        <w:widowControl w:val="0"/>
        <w:tabs>
          <w:tab w:val="left" w:pos="850"/>
          <w:tab w:val="left" w:pos="1211"/>
        </w:tabs>
        <w:spacing w:before="240" w:line="360" w:lineRule="auto"/>
        <w:ind w:firstLine="567"/>
        <w:jc w:val="both"/>
        <w:rPr>
          <w:rFonts w:ascii="Cambria" w:hAnsi="Cambria"/>
          <w:b/>
          <w:sz w:val="24"/>
          <w:szCs w:val="24"/>
        </w:rPr>
      </w:pPr>
      <w:r w:rsidRPr="0078256D">
        <w:rPr>
          <w:rFonts w:ascii="Cambria" w:hAnsi="Cambria"/>
          <w:b/>
          <w:sz w:val="24"/>
          <w:szCs w:val="24"/>
        </w:rPr>
        <w:t>V. MICROEMPRESA OU EMPRESA DE PEQUENO PORTE</w:t>
      </w:r>
    </w:p>
    <w:p w14:paraId="53671F75" w14:textId="738273C2" w:rsidR="001B7866" w:rsidRPr="0078256D" w:rsidRDefault="001B7866" w:rsidP="0078256D">
      <w:pPr>
        <w:widowControl w:val="0"/>
        <w:tabs>
          <w:tab w:val="left" w:pos="850"/>
          <w:tab w:val="left" w:pos="1211"/>
        </w:tabs>
        <w:spacing w:before="240" w:line="360" w:lineRule="auto"/>
        <w:ind w:left="567" w:firstLine="567"/>
        <w:jc w:val="both"/>
        <w:rPr>
          <w:rFonts w:ascii="Cambria" w:hAnsi="Cambria"/>
          <w:sz w:val="24"/>
          <w:szCs w:val="24"/>
        </w:rPr>
      </w:pPr>
      <w:r w:rsidRPr="0078256D">
        <w:rPr>
          <w:rFonts w:ascii="Cambria" w:hAnsi="Cambria"/>
          <w:b/>
          <w:sz w:val="24"/>
          <w:szCs w:val="24"/>
        </w:rPr>
        <w:t>a)</w:t>
      </w:r>
      <w:r w:rsidRPr="0078256D">
        <w:rPr>
          <w:rFonts w:ascii="Cambria" w:hAnsi="Cambria"/>
          <w:sz w:val="24"/>
          <w:szCs w:val="24"/>
        </w:rPr>
        <w:t xml:space="preserve"> As licitantes enquadradas como </w:t>
      </w:r>
      <w:r w:rsidRPr="0078256D">
        <w:rPr>
          <w:rFonts w:ascii="Cambria" w:hAnsi="Cambria"/>
          <w:b/>
          <w:sz w:val="24"/>
          <w:szCs w:val="24"/>
        </w:rPr>
        <w:t>MICROEMPRESA</w:t>
      </w:r>
      <w:r w:rsidRPr="0078256D">
        <w:rPr>
          <w:rFonts w:ascii="Cambria" w:hAnsi="Cambria"/>
          <w:sz w:val="24"/>
          <w:szCs w:val="24"/>
        </w:rPr>
        <w:t xml:space="preserve"> ou </w:t>
      </w:r>
      <w:r w:rsidRPr="0078256D">
        <w:rPr>
          <w:rFonts w:ascii="Cambria" w:hAnsi="Cambria"/>
          <w:b/>
          <w:sz w:val="24"/>
          <w:szCs w:val="24"/>
        </w:rPr>
        <w:t>EMPRESA DE PEQUENO PORTE</w:t>
      </w:r>
      <w:r w:rsidRPr="0078256D">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78256D">
        <w:rPr>
          <w:rFonts w:ascii="Cambria" w:hAnsi="Cambria"/>
          <w:sz w:val="24"/>
          <w:szCs w:val="24"/>
        </w:rPr>
        <w:t>s</w:t>
      </w:r>
      <w:r w:rsidRPr="0078256D">
        <w:rPr>
          <w:rFonts w:ascii="Cambria" w:hAnsi="Cambria"/>
          <w:sz w:val="24"/>
          <w:szCs w:val="24"/>
        </w:rPr>
        <w:t xml:space="preserve"> seguinte</w:t>
      </w:r>
      <w:r w:rsidR="00692CCE" w:rsidRPr="0078256D">
        <w:rPr>
          <w:rFonts w:ascii="Cambria" w:hAnsi="Cambria"/>
          <w:sz w:val="24"/>
          <w:szCs w:val="24"/>
        </w:rPr>
        <w:t>s</w:t>
      </w:r>
      <w:r w:rsidRPr="0078256D">
        <w:rPr>
          <w:rFonts w:ascii="Cambria" w:hAnsi="Cambria"/>
          <w:sz w:val="24"/>
          <w:szCs w:val="24"/>
        </w:rPr>
        <w:t xml:space="preserve"> documento</w:t>
      </w:r>
      <w:r w:rsidR="00692CCE" w:rsidRPr="0078256D">
        <w:rPr>
          <w:rFonts w:ascii="Cambria" w:hAnsi="Cambria"/>
          <w:sz w:val="24"/>
          <w:szCs w:val="24"/>
        </w:rPr>
        <w:t>s</w:t>
      </w:r>
      <w:r w:rsidRPr="0078256D">
        <w:rPr>
          <w:rFonts w:ascii="Cambria" w:hAnsi="Cambria"/>
          <w:sz w:val="24"/>
          <w:szCs w:val="24"/>
        </w:rPr>
        <w:t>:</w:t>
      </w:r>
    </w:p>
    <w:p w14:paraId="362EB71A" w14:textId="1AA8C8E3" w:rsidR="001B7866" w:rsidRPr="0078256D" w:rsidRDefault="001B7866" w:rsidP="0078256D">
      <w:pPr>
        <w:pStyle w:val="SemEspaamento"/>
        <w:spacing w:before="240" w:line="360" w:lineRule="auto"/>
        <w:ind w:left="1134" w:firstLine="567"/>
        <w:jc w:val="both"/>
        <w:rPr>
          <w:rFonts w:ascii="Cambria" w:hAnsi="Cambria"/>
          <w:sz w:val="24"/>
          <w:szCs w:val="24"/>
        </w:rPr>
      </w:pPr>
      <w:r w:rsidRPr="0078256D">
        <w:rPr>
          <w:rFonts w:ascii="Cambria" w:hAnsi="Cambria"/>
          <w:b/>
          <w:sz w:val="24"/>
          <w:szCs w:val="24"/>
        </w:rPr>
        <w:t>01.</w:t>
      </w:r>
      <w:r w:rsidRPr="0078256D">
        <w:rPr>
          <w:rFonts w:ascii="Cambria" w:hAnsi="Cambria"/>
          <w:sz w:val="24"/>
          <w:szCs w:val="24"/>
        </w:rPr>
        <w:t xml:space="preserve"> Certidão Simplificada emitida pela Junta Comercial de seu Estado, com data de expedição não superior a 60 (sessenta) dias</w:t>
      </w:r>
      <w:r w:rsidR="008263B1" w:rsidRPr="0078256D">
        <w:rPr>
          <w:rFonts w:ascii="Cambria" w:hAnsi="Cambria"/>
          <w:sz w:val="24"/>
          <w:szCs w:val="24"/>
        </w:rPr>
        <w:t xml:space="preserve"> anteriores à convocação da Agente de Contratação/</w:t>
      </w:r>
      <w:r w:rsidR="0047048E" w:rsidRPr="0078256D">
        <w:rPr>
          <w:rFonts w:ascii="Cambria" w:hAnsi="Cambria"/>
          <w:sz w:val="24"/>
          <w:szCs w:val="24"/>
        </w:rPr>
        <w:t>Pregoeiro</w:t>
      </w:r>
      <w:r w:rsidR="008263B1" w:rsidRPr="0078256D">
        <w:rPr>
          <w:rFonts w:ascii="Cambria" w:hAnsi="Cambria"/>
          <w:sz w:val="24"/>
          <w:szCs w:val="24"/>
        </w:rPr>
        <w:t xml:space="preserve"> para apresentar os documentos de habilitação</w:t>
      </w:r>
      <w:r w:rsidRPr="0078256D">
        <w:rPr>
          <w:rFonts w:ascii="Cambria" w:hAnsi="Cambria"/>
          <w:sz w:val="24"/>
          <w:szCs w:val="24"/>
        </w:rPr>
        <w:t>.</w:t>
      </w:r>
    </w:p>
    <w:p w14:paraId="393333FE" w14:textId="2CF36D0D" w:rsidR="001B7866" w:rsidRPr="0078256D" w:rsidRDefault="001B7866" w:rsidP="0078256D">
      <w:pPr>
        <w:pStyle w:val="SemEspaamento"/>
        <w:spacing w:before="240" w:line="360" w:lineRule="auto"/>
        <w:ind w:left="1134" w:firstLine="567"/>
        <w:jc w:val="both"/>
        <w:rPr>
          <w:rFonts w:ascii="Cambria" w:hAnsi="Cambria"/>
          <w:sz w:val="24"/>
          <w:szCs w:val="24"/>
        </w:rPr>
      </w:pPr>
      <w:r w:rsidRPr="0078256D">
        <w:rPr>
          <w:rFonts w:ascii="Cambria" w:hAnsi="Cambria"/>
          <w:b/>
          <w:bCs/>
          <w:sz w:val="24"/>
          <w:szCs w:val="24"/>
        </w:rPr>
        <w:t>02.</w:t>
      </w:r>
      <w:r w:rsidRPr="0078256D">
        <w:rPr>
          <w:rFonts w:ascii="Cambria" w:hAnsi="Cambria"/>
          <w:sz w:val="24"/>
          <w:szCs w:val="24"/>
        </w:rPr>
        <w:t xml:space="preserve"> </w:t>
      </w:r>
      <w:r w:rsidRPr="0078256D">
        <w:rPr>
          <w:rFonts w:ascii="Cambria" w:hAnsi="Cambria"/>
          <w:bCs/>
          <w:sz w:val="24"/>
          <w:szCs w:val="24"/>
        </w:rPr>
        <w:t>Declaração que</w:t>
      </w:r>
      <w:r w:rsidRPr="0078256D">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r w:rsidR="008263B1" w:rsidRPr="0078256D">
        <w:rPr>
          <w:rFonts w:ascii="Cambria" w:hAnsi="Cambria"/>
          <w:sz w:val="24"/>
          <w:szCs w:val="24"/>
        </w:rPr>
        <w:t xml:space="preserve"> anteriores à convocação da Agente de Contratação/</w:t>
      </w:r>
      <w:r w:rsidR="0047048E" w:rsidRPr="0078256D">
        <w:rPr>
          <w:rFonts w:ascii="Cambria" w:hAnsi="Cambria"/>
          <w:sz w:val="24"/>
          <w:szCs w:val="24"/>
        </w:rPr>
        <w:t>Pregoeiro</w:t>
      </w:r>
      <w:r w:rsidR="008263B1" w:rsidRPr="0078256D">
        <w:rPr>
          <w:rFonts w:ascii="Cambria" w:hAnsi="Cambria"/>
          <w:sz w:val="24"/>
          <w:szCs w:val="24"/>
        </w:rPr>
        <w:t xml:space="preserve"> para apresentar os documentos de habilitação</w:t>
      </w:r>
      <w:r w:rsidRPr="0078256D">
        <w:rPr>
          <w:rFonts w:ascii="Cambria" w:hAnsi="Cambria"/>
          <w:sz w:val="24"/>
          <w:szCs w:val="24"/>
        </w:rPr>
        <w:t>.</w:t>
      </w:r>
    </w:p>
    <w:p w14:paraId="66C8D2B1" w14:textId="77777777" w:rsidR="001B4CC2" w:rsidRDefault="001B4CC2">
      <w:pPr>
        <w:rPr>
          <w:rFonts w:ascii="Cambria" w:hAnsi="Cambria"/>
          <w:b/>
          <w:sz w:val="24"/>
          <w:szCs w:val="24"/>
        </w:rPr>
      </w:pPr>
      <w:r>
        <w:rPr>
          <w:rFonts w:ascii="Cambria" w:hAnsi="Cambria"/>
          <w:b/>
          <w:sz w:val="24"/>
          <w:szCs w:val="24"/>
        </w:rPr>
        <w:br w:type="page"/>
      </w:r>
    </w:p>
    <w:p w14:paraId="7C5E5F0D" w14:textId="694DBFED" w:rsidR="001B7866" w:rsidRPr="0078256D" w:rsidRDefault="001B7866" w:rsidP="0078256D">
      <w:pPr>
        <w:pStyle w:val="SemEspaamento"/>
        <w:spacing w:before="240" w:line="360" w:lineRule="auto"/>
        <w:ind w:firstLine="567"/>
        <w:jc w:val="both"/>
        <w:rPr>
          <w:rFonts w:ascii="Cambria" w:hAnsi="Cambria"/>
          <w:b/>
          <w:sz w:val="24"/>
          <w:szCs w:val="24"/>
        </w:rPr>
      </w:pPr>
      <w:r w:rsidRPr="0078256D">
        <w:rPr>
          <w:rFonts w:ascii="Cambria" w:hAnsi="Cambria"/>
          <w:b/>
          <w:sz w:val="24"/>
          <w:szCs w:val="24"/>
        </w:rPr>
        <w:lastRenderedPageBreak/>
        <w:t>VI. MICRO EMPREENDEDOR INDIVIDUAL (MEI)</w:t>
      </w:r>
    </w:p>
    <w:p w14:paraId="4B717660" w14:textId="6E9FC1ED" w:rsidR="001B7866" w:rsidRPr="0078256D" w:rsidRDefault="001B7866" w:rsidP="0078256D">
      <w:pPr>
        <w:pStyle w:val="SemEspaamento"/>
        <w:spacing w:before="240" w:line="360" w:lineRule="auto"/>
        <w:ind w:left="567" w:firstLine="567"/>
        <w:jc w:val="both"/>
        <w:rPr>
          <w:rFonts w:ascii="Cambria" w:hAnsi="Cambria"/>
          <w:sz w:val="24"/>
          <w:szCs w:val="24"/>
        </w:rPr>
      </w:pPr>
      <w:r w:rsidRPr="0078256D">
        <w:rPr>
          <w:rFonts w:ascii="Cambria" w:hAnsi="Cambria"/>
          <w:b/>
          <w:sz w:val="24"/>
          <w:szCs w:val="24"/>
        </w:rPr>
        <w:t>a)</w:t>
      </w:r>
      <w:r w:rsidRPr="0078256D">
        <w:rPr>
          <w:rFonts w:ascii="Cambria" w:hAnsi="Cambria"/>
          <w:sz w:val="24"/>
          <w:szCs w:val="24"/>
        </w:rPr>
        <w:t xml:space="preserve"> Caso a licitante seja </w:t>
      </w:r>
      <w:r w:rsidRPr="0078256D">
        <w:rPr>
          <w:rFonts w:ascii="Cambria" w:hAnsi="Cambria"/>
          <w:b/>
          <w:sz w:val="24"/>
          <w:szCs w:val="24"/>
        </w:rPr>
        <w:t>MICRO EMPREENDEDOR INDIVIDUAL (MEI)</w:t>
      </w:r>
      <w:r w:rsidRPr="0078256D">
        <w:rPr>
          <w:rFonts w:ascii="Cambria" w:hAnsi="Cambria"/>
          <w:sz w:val="24"/>
          <w:szCs w:val="24"/>
        </w:rPr>
        <w:t>, deverá apresentar os seguintes documentos:</w:t>
      </w:r>
    </w:p>
    <w:p w14:paraId="5AD71611" w14:textId="77777777" w:rsidR="001B7866" w:rsidRPr="0078256D" w:rsidRDefault="001B7866" w:rsidP="0078256D">
      <w:pPr>
        <w:pStyle w:val="SemEspaamento"/>
        <w:spacing w:before="240" w:line="360" w:lineRule="auto"/>
        <w:ind w:left="1134" w:firstLine="567"/>
        <w:jc w:val="both"/>
        <w:rPr>
          <w:rFonts w:ascii="Cambria" w:hAnsi="Cambria"/>
          <w:sz w:val="24"/>
          <w:szCs w:val="24"/>
        </w:rPr>
      </w:pPr>
      <w:r w:rsidRPr="0078256D">
        <w:rPr>
          <w:rFonts w:ascii="Cambria" w:hAnsi="Cambria"/>
          <w:b/>
          <w:sz w:val="24"/>
          <w:szCs w:val="24"/>
        </w:rPr>
        <w:t>01.</w:t>
      </w:r>
      <w:r w:rsidRPr="0078256D">
        <w:rPr>
          <w:rFonts w:ascii="Cambria" w:hAnsi="Cambria"/>
          <w:sz w:val="24"/>
          <w:szCs w:val="24"/>
        </w:rPr>
        <w:t xml:space="preserve"> Certificado de Condição de Micro empreendedor Individual.</w:t>
      </w:r>
    </w:p>
    <w:p w14:paraId="0876782D" w14:textId="7B7531DE" w:rsidR="001B7866" w:rsidRPr="0078256D" w:rsidRDefault="001B7866" w:rsidP="0078256D">
      <w:pPr>
        <w:widowControl w:val="0"/>
        <w:tabs>
          <w:tab w:val="left" w:pos="850"/>
          <w:tab w:val="left" w:pos="1211"/>
        </w:tabs>
        <w:spacing w:before="240" w:line="360" w:lineRule="auto"/>
        <w:ind w:left="1134" w:firstLine="567"/>
        <w:jc w:val="both"/>
        <w:rPr>
          <w:rFonts w:ascii="Cambria" w:hAnsi="Cambria"/>
          <w:sz w:val="24"/>
          <w:szCs w:val="24"/>
        </w:rPr>
      </w:pPr>
      <w:r w:rsidRPr="0078256D">
        <w:rPr>
          <w:rFonts w:ascii="Cambria" w:hAnsi="Cambria"/>
          <w:b/>
          <w:sz w:val="24"/>
          <w:szCs w:val="24"/>
        </w:rPr>
        <w:t>02.</w:t>
      </w:r>
      <w:r w:rsidRPr="0078256D">
        <w:rPr>
          <w:rFonts w:ascii="Cambria" w:hAnsi="Cambria"/>
          <w:sz w:val="24"/>
          <w:szCs w:val="24"/>
        </w:rPr>
        <w:t xml:space="preserve"> Documento que comprove a opção do Simples Nacional.</w:t>
      </w:r>
    </w:p>
    <w:p w14:paraId="43ECFC56" w14:textId="59BA0C67" w:rsidR="001B7866" w:rsidRPr="0078256D" w:rsidRDefault="001B7866" w:rsidP="0078256D">
      <w:pPr>
        <w:widowControl w:val="0"/>
        <w:tabs>
          <w:tab w:val="left" w:pos="850"/>
          <w:tab w:val="left" w:pos="1211"/>
        </w:tabs>
        <w:spacing w:before="240" w:line="360" w:lineRule="auto"/>
        <w:ind w:firstLine="567"/>
        <w:jc w:val="both"/>
        <w:rPr>
          <w:rFonts w:ascii="Cambria" w:hAnsi="Cambria"/>
          <w:b/>
          <w:sz w:val="24"/>
          <w:szCs w:val="24"/>
        </w:rPr>
      </w:pPr>
      <w:r w:rsidRPr="0078256D">
        <w:rPr>
          <w:rFonts w:ascii="Cambria" w:hAnsi="Cambria"/>
          <w:b/>
          <w:sz w:val="24"/>
          <w:szCs w:val="24"/>
        </w:rPr>
        <w:t xml:space="preserve">VII. </w:t>
      </w:r>
      <w:r w:rsidR="005B4617" w:rsidRPr="0078256D">
        <w:rPr>
          <w:rFonts w:ascii="Cambria" w:hAnsi="Cambria"/>
          <w:b/>
          <w:sz w:val="24"/>
          <w:szCs w:val="24"/>
        </w:rPr>
        <w:t>DOCUMENTAÇÃO COMPLEMENTAR</w:t>
      </w:r>
      <w:r w:rsidR="00065BE0" w:rsidRPr="0078256D">
        <w:rPr>
          <w:rFonts w:ascii="Cambria" w:hAnsi="Cambria"/>
          <w:b/>
          <w:sz w:val="24"/>
          <w:szCs w:val="24"/>
        </w:rPr>
        <w:t xml:space="preserve"> (Modelo Anexo IV)</w:t>
      </w:r>
    </w:p>
    <w:p w14:paraId="75994C9A" w14:textId="39A86283" w:rsidR="001B7866" w:rsidRPr="0078256D" w:rsidRDefault="001B7866" w:rsidP="0078256D">
      <w:pPr>
        <w:spacing w:before="240" w:line="360" w:lineRule="auto"/>
        <w:ind w:left="567" w:firstLine="567"/>
        <w:jc w:val="both"/>
        <w:rPr>
          <w:rFonts w:ascii="Cambria" w:hAnsi="Cambria"/>
          <w:b/>
          <w:sz w:val="24"/>
          <w:szCs w:val="24"/>
        </w:rPr>
      </w:pPr>
      <w:r w:rsidRPr="0078256D">
        <w:rPr>
          <w:rFonts w:ascii="Cambria" w:hAnsi="Cambria"/>
          <w:b/>
          <w:sz w:val="24"/>
          <w:szCs w:val="24"/>
        </w:rPr>
        <w:t>a)</w:t>
      </w:r>
      <w:r w:rsidRPr="0078256D">
        <w:rPr>
          <w:rFonts w:ascii="Cambria" w:hAnsi="Cambria"/>
          <w:sz w:val="24"/>
          <w:szCs w:val="24"/>
        </w:rPr>
        <w:t xml:space="preserve"> </w:t>
      </w:r>
      <w:r w:rsidR="00E63D23" w:rsidRPr="0078256D">
        <w:rPr>
          <w:rFonts w:ascii="Cambria" w:hAnsi="Cambria"/>
          <w:b/>
          <w:sz w:val="24"/>
          <w:szCs w:val="24"/>
        </w:rPr>
        <w:t>Declaração</w:t>
      </w:r>
      <w:r w:rsidRPr="0078256D">
        <w:rPr>
          <w:rFonts w:ascii="Cambria" w:hAnsi="Cambria"/>
          <w:sz w:val="24"/>
          <w:szCs w:val="24"/>
        </w:rPr>
        <w:t xml:space="preserve">, sob pena de inabilitação, </w:t>
      </w:r>
      <w:r w:rsidR="00E63D23" w:rsidRPr="0078256D">
        <w:rPr>
          <w:rFonts w:ascii="Cambria" w:hAnsi="Cambria"/>
          <w:sz w:val="24"/>
          <w:szCs w:val="24"/>
        </w:rPr>
        <w:t xml:space="preserve">que está ciente e concorda com </w:t>
      </w:r>
      <w:r w:rsidR="00CC4C97" w:rsidRPr="0078256D">
        <w:rPr>
          <w:rFonts w:ascii="Cambria" w:hAnsi="Cambria"/>
          <w:sz w:val="24"/>
          <w:szCs w:val="24"/>
        </w:rPr>
        <w:t xml:space="preserve">as condições contidas no edital e seus anexos, </w:t>
      </w:r>
      <w:r w:rsidR="00587220" w:rsidRPr="0078256D">
        <w:rPr>
          <w:rFonts w:ascii="Cambria" w:hAnsi="Cambria"/>
          <w:sz w:val="24"/>
          <w:szCs w:val="24"/>
        </w:rPr>
        <w:t>b</w:t>
      </w:r>
      <w:r w:rsidR="00CC4C97" w:rsidRPr="0078256D">
        <w:rPr>
          <w:rFonts w:ascii="Cambria" w:hAnsi="Cambria"/>
          <w:sz w:val="24"/>
          <w:szCs w:val="24"/>
        </w:rPr>
        <w:t>em como que a proposta apresentada compreende a integralidade dos custos para atendimento</w:t>
      </w:r>
      <w:r w:rsidR="00D166AA" w:rsidRPr="0078256D">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78256D">
        <w:rPr>
          <w:rFonts w:ascii="Cambria" w:hAnsi="Cambria"/>
          <w:sz w:val="24"/>
          <w:szCs w:val="24"/>
        </w:rPr>
        <w:t xml:space="preserve"> os requisitos de habilitação definidos neste instrumento convocatório</w:t>
      </w:r>
      <w:r w:rsidRPr="0078256D">
        <w:rPr>
          <w:rFonts w:ascii="Cambria" w:hAnsi="Cambria"/>
          <w:sz w:val="24"/>
          <w:szCs w:val="24"/>
        </w:rPr>
        <w:t>.</w:t>
      </w:r>
    </w:p>
    <w:p w14:paraId="151C963A" w14:textId="0BF368EC" w:rsidR="001B7866" w:rsidRPr="0078256D" w:rsidRDefault="001B7866" w:rsidP="0078256D">
      <w:pPr>
        <w:spacing w:before="240" w:line="360" w:lineRule="auto"/>
        <w:ind w:left="567" w:firstLine="567"/>
        <w:jc w:val="both"/>
        <w:rPr>
          <w:rFonts w:ascii="Cambria" w:hAnsi="Cambria"/>
          <w:sz w:val="24"/>
          <w:szCs w:val="24"/>
        </w:rPr>
      </w:pPr>
      <w:r w:rsidRPr="0078256D">
        <w:rPr>
          <w:rFonts w:ascii="Cambria" w:hAnsi="Cambria"/>
          <w:b/>
          <w:sz w:val="24"/>
          <w:szCs w:val="24"/>
        </w:rPr>
        <w:t>b)</w:t>
      </w:r>
      <w:r w:rsidRPr="0078256D">
        <w:rPr>
          <w:rFonts w:ascii="Cambria" w:hAnsi="Cambria"/>
          <w:sz w:val="24"/>
          <w:szCs w:val="24"/>
        </w:rPr>
        <w:t xml:space="preserve"> </w:t>
      </w:r>
      <w:r w:rsidRPr="0078256D">
        <w:rPr>
          <w:rFonts w:ascii="Cambria" w:hAnsi="Cambria"/>
          <w:b/>
          <w:sz w:val="24"/>
          <w:szCs w:val="24"/>
        </w:rPr>
        <w:t>Declaração</w:t>
      </w:r>
      <w:r w:rsidRPr="0078256D">
        <w:rPr>
          <w:rFonts w:ascii="Cambria" w:hAnsi="Cambria"/>
          <w:sz w:val="24"/>
          <w:szCs w:val="24"/>
        </w:rPr>
        <w:t xml:space="preserve">, sob pena de inabilitação, que </w:t>
      </w:r>
      <w:r w:rsidRPr="0078256D">
        <w:rPr>
          <w:rFonts w:ascii="Cambria" w:eastAsia="Helvetica" w:hAnsi="Cambria"/>
          <w:sz w:val="24"/>
          <w:szCs w:val="24"/>
        </w:rPr>
        <w:t xml:space="preserve">atende ao disposto no </w:t>
      </w:r>
      <w:r w:rsidRPr="0078256D">
        <w:rPr>
          <w:rFonts w:ascii="Cambria" w:hAnsi="Cambria"/>
          <w:sz w:val="24"/>
          <w:szCs w:val="24"/>
        </w:rPr>
        <w:t xml:space="preserve">inciso </w:t>
      </w:r>
      <w:r w:rsidR="003E321D" w:rsidRPr="0078256D">
        <w:rPr>
          <w:rFonts w:ascii="Cambria" w:hAnsi="Cambria"/>
          <w:sz w:val="24"/>
          <w:szCs w:val="24"/>
        </w:rPr>
        <w:t>XXXIII</w:t>
      </w:r>
      <w:r w:rsidRPr="0078256D">
        <w:rPr>
          <w:rFonts w:ascii="Cambria" w:hAnsi="Cambria"/>
          <w:sz w:val="24"/>
          <w:szCs w:val="24"/>
        </w:rPr>
        <w:t xml:space="preserve">, do Art. </w:t>
      </w:r>
      <w:r w:rsidR="003E321D" w:rsidRPr="0078256D">
        <w:rPr>
          <w:rFonts w:ascii="Cambria" w:hAnsi="Cambria"/>
          <w:sz w:val="24"/>
          <w:szCs w:val="24"/>
        </w:rPr>
        <w:t>07º</w:t>
      </w:r>
      <w:r w:rsidRPr="0078256D">
        <w:rPr>
          <w:rFonts w:ascii="Cambria" w:hAnsi="Cambria"/>
          <w:sz w:val="24"/>
          <w:szCs w:val="24"/>
        </w:rPr>
        <w:t xml:space="preserve"> da </w:t>
      </w:r>
      <w:r w:rsidR="00805400" w:rsidRPr="0078256D">
        <w:rPr>
          <w:rFonts w:ascii="Cambria" w:hAnsi="Cambria"/>
          <w:sz w:val="24"/>
          <w:szCs w:val="24"/>
        </w:rPr>
        <w:t xml:space="preserve">Constituição da </w:t>
      </w:r>
      <w:r w:rsidR="00A143A5" w:rsidRPr="0078256D">
        <w:rPr>
          <w:rFonts w:ascii="Cambria" w:hAnsi="Cambria"/>
          <w:sz w:val="24"/>
          <w:szCs w:val="24"/>
        </w:rPr>
        <w:t>República</w:t>
      </w:r>
      <w:r w:rsidR="00805400" w:rsidRPr="0078256D">
        <w:rPr>
          <w:rFonts w:ascii="Cambria" w:hAnsi="Cambria"/>
          <w:sz w:val="24"/>
          <w:szCs w:val="24"/>
        </w:rPr>
        <w:t xml:space="preserve"> Federativa do Brasil de 1988</w:t>
      </w:r>
      <w:r w:rsidRPr="0078256D">
        <w:rPr>
          <w:rFonts w:ascii="Cambria" w:eastAsia="Helvetica" w:hAnsi="Cambria"/>
          <w:sz w:val="24"/>
          <w:szCs w:val="24"/>
        </w:rPr>
        <w:t xml:space="preserve">, referente </w:t>
      </w:r>
      <w:r w:rsidR="00805400" w:rsidRPr="0078256D">
        <w:rPr>
          <w:rFonts w:ascii="Cambria" w:eastAsia="Helvetica" w:hAnsi="Cambria"/>
          <w:sz w:val="24"/>
          <w:szCs w:val="24"/>
        </w:rPr>
        <w:t>à</w:t>
      </w:r>
      <w:r w:rsidR="003E321D" w:rsidRPr="0078256D">
        <w:rPr>
          <w:rFonts w:ascii="Cambria" w:eastAsia="Helvetica" w:hAnsi="Cambria"/>
          <w:sz w:val="24"/>
          <w:szCs w:val="24"/>
        </w:rPr>
        <w:t xml:space="preserve"> </w:t>
      </w:r>
      <w:r w:rsidR="003E321D" w:rsidRPr="0078256D">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78256D">
        <w:rPr>
          <w:rFonts w:ascii="Cambria" w:hAnsi="Cambria"/>
          <w:sz w:val="24"/>
          <w:szCs w:val="24"/>
        </w:rPr>
        <w:t>.</w:t>
      </w:r>
    </w:p>
    <w:p w14:paraId="0AB793C7" w14:textId="6B3529B8" w:rsidR="00E805FC" w:rsidRPr="0078256D" w:rsidRDefault="00E805FC" w:rsidP="0078256D">
      <w:pPr>
        <w:spacing w:before="240" w:line="360" w:lineRule="auto"/>
        <w:ind w:left="567" w:firstLine="567"/>
        <w:jc w:val="both"/>
        <w:rPr>
          <w:rFonts w:ascii="Cambria" w:hAnsi="Cambria"/>
          <w:sz w:val="24"/>
          <w:szCs w:val="24"/>
        </w:rPr>
      </w:pPr>
      <w:r w:rsidRPr="0078256D">
        <w:rPr>
          <w:rFonts w:ascii="Cambria" w:hAnsi="Cambria"/>
          <w:b/>
          <w:bCs/>
          <w:sz w:val="24"/>
          <w:szCs w:val="24"/>
        </w:rPr>
        <w:t>c) Declaração</w:t>
      </w:r>
      <w:r w:rsidRPr="0078256D">
        <w:rPr>
          <w:rFonts w:ascii="Cambria" w:hAnsi="Cambria"/>
          <w:sz w:val="24"/>
          <w:szCs w:val="24"/>
        </w:rPr>
        <w:t xml:space="preserve">, </w:t>
      </w:r>
      <w:r w:rsidR="001F0AF8" w:rsidRPr="0078256D">
        <w:rPr>
          <w:rFonts w:ascii="Cambria" w:hAnsi="Cambria"/>
          <w:sz w:val="24"/>
          <w:szCs w:val="24"/>
        </w:rPr>
        <w:t xml:space="preserve">sob pena de inabilitação, </w:t>
      </w:r>
      <w:r w:rsidRPr="0078256D">
        <w:rPr>
          <w:rFonts w:ascii="Cambria" w:hAnsi="Cambria"/>
          <w:sz w:val="24"/>
          <w:szCs w:val="24"/>
        </w:rPr>
        <w:t>que os preços propostos se encontram incluídos todos os tributos, encargos sociais</w:t>
      </w:r>
      <w:r w:rsidR="001F0AF8" w:rsidRPr="0078256D">
        <w:rPr>
          <w:rFonts w:ascii="Cambria" w:hAnsi="Cambria"/>
          <w:sz w:val="24"/>
          <w:szCs w:val="24"/>
        </w:rPr>
        <w:t>, frete e quaisquer outros ônus que porventura possam recair sobre o fornecimento do objeto da presente licitação.</w:t>
      </w:r>
    </w:p>
    <w:p w14:paraId="718E78F1" w14:textId="22F3A8E7" w:rsidR="001F0AF8" w:rsidRPr="0078256D" w:rsidRDefault="001F0AF8" w:rsidP="0078256D">
      <w:pPr>
        <w:spacing w:before="240" w:line="360" w:lineRule="auto"/>
        <w:ind w:left="567" w:firstLine="567"/>
        <w:jc w:val="both"/>
        <w:rPr>
          <w:rFonts w:ascii="Cambria" w:hAnsi="Cambria"/>
          <w:sz w:val="24"/>
          <w:szCs w:val="24"/>
        </w:rPr>
      </w:pPr>
      <w:r w:rsidRPr="0078256D">
        <w:rPr>
          <w:rFonts w:ascii="Cambria" w:hAnsi="Cambria"/>
          <w:b/>
          <w:bCs/>
          <w:sz w:val="24"/>
          <w:szCs w:val="24"/>
        </w:rPr>
        <w:t>d) Declaração</w:t>
      </w:r>
      <w:r w:rsidRPr="0078256D">
        <w:rPr>
          <w:rFonts w:ascii="Cambria" w:hAnsi="Cambria"/>
          <w:sz w:val="24"/>
          <w:szCs w:val="24"/>
        </w:rPr>
        <w:t xml:space="preserve">, sob pena de inabilitação, </w:t>
      </w:r>
      <w:r w:rsidR="009D43BE" w:rsidRPr="0078256D">
        <w:rPr>
          <w:rFonts w:ascii="Cambria" w:hAnsi="Cambria"/>
          <w:sz w:val="24"/>
          <w:szCs w:val="24"/>
        </w:rPr>
        <w:t>que não foi declarada inidônea para licitar ou contratar com o Poder Público</w:t>
      </w:r>
      <w:r w:rsidR="0039759E" w:rsidRPr="0078256D">
        <w:rPr>
          <w:rFonts w:ascii="Cambria" w:hAnsi="Cambria"/>
          <w:sz w:val="24"/>
          <w:szCs w:val="24"/>
        </w:rPr>
        <w:t xml:space="preserve">, em qualquer de suas esferas e sob as penas da lei, que até a presente data inexistem fatos impeditivos </w:t>
      </w:r>
      <w:r w:rsidR="00CD4124" w:rsidRPr="0078256D">
        <w:rPr>
          <w:rFonts w:ascii="Cambria" w:hAnsi="Cambria"/>
          <w:sz w:val="24"/>
          <w:szCs w:val="24"/>
        </w:rPr>
        <w:t>à sua participação</w:t>
      </w:r>
      <w:r w:rsidR="0039759E" w:rsidRPr="0078256D">
        <w:rPr>
          <w:rFonts w:ascii="Cambria" w:hAnsi="Cambria"/>
          <w:sz w:val="24"/>
          <w:szCs w:val="24"/>
        </w:rPr>
        <w:t xml:space="preserve"> na presente licitação</w:t>
      </w:r>
      <w:r w:rsidR="004706D5" w:rsidRPr="0078256D">
        <w:rPr>
          <w:rFonts w:ascii="Cambria" w:hAnsi="Cambria"/>
          <w:sz w:val="24"/>
          <w:szCs w:val="24"/>
        </w:rPr>
        <w:t xml:space="preserve">, </w:t>
      </w:r>
      <w:r w:rsidR="0039759E" w:rsidRPr="0078256D">
        <w:rPr>
          <w:rFonts w:ascii="Cambria" w:hAnsi="Cambria"/>
          <w:sz w:val="24"/>
          <w:szCs w:val="24"/>
        </w:rPr>
        <w:t xml:space="preserve">ciente da obrigatoriedade </w:t>
      </w:r>
      <w:r w:rsidR="00CD4124" w:rsidRPr="0078256D">
        <w:rPr>
          <w:rFonts w:ascii="Cambria" w:hAnsi="Cambria"/>
          <w:sz w:val="24"/>
          <w:szCs w:val="24"/>
        </w:rPr>
        <w:t>de declarar ocorrências posteriores.</w:t>
      </w:r>
    </w:p>
    <w:p w14:paraId="78A35A71" w14:textId="412EA0B2" w:rsidR="007A6BCF" w:rsidRPr="0078256D" w:rsidRDefault="00FA548C" w:rsidP="0078256D">
      <w:pPr>
        <w:spacing w:before="240" w:line="360" w:lineRule="auto"/>
        <w:ind w:left="567" w:firstLine="567"/>
        <w:jc w:val="both"/>
        <w:rPr>
          <w:rFonts w:ascii="Cambria" w:hAnsi="Cambria"/>
          <w:sz w:val="24"/>
          <w:szCs w:val="24"/>
        </w:rPr>
      </w:pPr>
      <w:r w:rsidRPr="0078256D">
        <w:rPr>
          <w:rFonts w:ascii="Cambria" w:hAnsi="Cambria"/>
          <w:b/>
          <w:bCs/>
          <w:sz w:val="24"/>
          <w:szCs w:val="24"/>
        </w:rPr>
        <w:lastRenderedPageBreak/>
        <w:t>e</w:t>
      </w:r>
      <w:r w:rsidR="007A6BCF" w:rsidRPr="0078256D">
        <w:rPr>
          <w:rFonts w:ascii="Cambria" w:hAnsi="Cambria"/>
          <w:b/>
          <w:bCs/>
          <w:sz w:val="24"/>
          <w:szCs w:val="24"/>
        </w:rPr>
        <w:t>) Declaração</w:t>
      </w:r>
      <w:r w:rsidR="007A6BCF" w:rsidRPr="0078256D">
        <w:rPr>
          <w:rFonts w:ascii="Cambria" w:hAnsi="Cambria"/>
          <w:sz w:val="24"/>
          <w:szCs w:val="24"/>
        </w:rPr>
        <w:t xml:space="preserve">, sob pena de inabilitação, que não possui </w:t>
      </w:r>
      <w:r w:rsidRPr="0078256D">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78256D">
        <w:rPr>
          <w:rFonts w:ascii="Cambria" w:hAnsi="Cambria"/>
          <w:sz w:val="24"/>
          <w:szCs w:val="24"/>
        </w:rPr>
        <w:t>g</w:t>
      </w:r>
      <w:r w:rsidRPr="0078256D">
        <w:rPr>
          <w:rFonts w:ascii="Cambria" w:hAnsi="Cambria"/>
          <w:sz w:val="24"/>
          <w:szCs w:val="24"/>
        </w:rPr>
        <w:t>estão do contrato, ou que deles seja cônjuge, companheiro ou parente em linha reta, colateral ou por afinidade, até o terceiro grau.</w:t>
      </w:r>
    </w:p>
    <w:p w14:paraId="59D30562" w14:textId="71005D5F" w:rsidR="00FA548C" w:rsidRPr="0078256D" w:rsidRDefault="00FA548C" w:rsidP="0078256D">
      <w:pPr>
        <w:spacing w:before="240" w:line="360" w:lineRule="auto"/>
        <w:ind w:left="567" w:firstLine="567"/>
        <w:jc w:val="both"/>
        <w:rPr>
          <w:rFonts w:ascii="Cambria" w:hAnsi="Cambria"/>
          <w:sz w:val="24"/>
          <w:szCs w:val="24"/>
          <w:shd w:val="clear" w:color="auto" w:fill="FFFFFF"/>
        </w:rPr>
      </w:pPr>
      <w:r w:rsidRPr="0078256D">
        <w:rPr>
          <w:rFonts w:ascii="Cambria" w:hAnsi="Cambria"/>
          <w:b/>
          <w:bCs/>
          <w:sz w:val="24"/>
          <w:szCs w:val="24"/>
        </w:rPr>
        <w:t>f)</w:t>
      </w:r>
      <w:r w:rsidRPr="0078256D">
        <w:rPr>
          <w:rFonts w:ascii="Cambria" w:hAnsi="Cambria"/>
          <w:sz w:val="24"/>
          <w:szCs w:val="24"/>
        </w:rPr>
        <w:t xml:space="preserve"> </w:t>
      </w:r>
      <w:r w:rsidRPr="0078256D">
        <w:rPr>
          <w:rFonts w:ascii="Cambria" w:hAnsi="Cambria"/>
          <w:b/>
          <w:bCs/>
          <w:sz w:val="24"/>
          <w:szCs w:val="24"/>
        </w:rPr>
        <w:t>Declaração</w:t>
      </w:r>
      <w:r w:rsidRPr="0078256D">
        <w:rPr>
          <w:rFonts w:ascii="Cambria" w:hAnsi="Cambria"/>
          <w:sz w:val="24"/>
          <w:szCs w:val="24"/>
        </w:rPr>
        <w:t>, sob pena de inabilitação</w:t>
      </w:r>
      <w:r w:rsidR="00DC5E0B" w:rsidRPr="0078256D">
        <w:rPr>
          <w:rFonts w:ascii="Cambria" w:hAnsi="Cambria"/>
          <w:sz w:val="24"/>
          <w:szCs w:val="24"/>
        </w:rPr>
        <w:t>,</w:t>
      </w:r>
      <w:r w:rsidRPr="0078256D">
        <w:rPr>
          <w:rFonts w:ascii="Cambria" w:hAnsi="Cambria"/>
          <w:sz w:val="24"/>
          <w:szCs w:val="24"/>
        </w:rPr>
        <w:t xml:space="preserve"> </w:t>
      </w:r>
      <w:r w:rsidRPr="0078256D">
        <w:rPr>
          <w:rFonts w:ascii="Cambria" w:hAnsi="Cambria"/>
          <w:sz w:val="24"/>
          <w:szCs w:val="24"/>
          <w:shd w:val="clear" w:color="auto" w:fill="FFFFFF"/>
        </w:rPr>
        <w:t xml:space="preserve">que a proposta apresentada </w:t>
      </w:r>
      <w:r w:rsidRPr="0078256D">
        <w:rPr>
          <w:rFonts w:ascii="Cambria" w:hAnsi="Cambria"/>
          <w:sz w:val="24"/>
          <w:szCs w:val="24"/>
        </w:rPr>
        <w:t xml:space="preserve">para fins de participação </w:t>
      </w:r>
      <w:r w:rsidR="00DC5E0B" w:rsidRPr="0078256D">
        <w:rPr>
          <w:rFonts w:ascii="Cambria" w:hAnsi="Cambria"/>
          <w:sz w:val="24"/>
          <w:szCs w:val="24"/>
        </w:rPr>
        <w:t>nesta licitação</w:t>
      </w:r>
      <w:r w:rsidRPr="0078256D">
        <w:rPr>
          <w:rFonts w:ascii="Cambria" w:hAnsi="Cambria"/>
          <w:sz w:val="24"/>
          <w:szCs w:val="24"/>
        </w:rPr>
        <w:t xml:space="preserve"> </w:t>
      </w:r>
      <w:r w:rsidRPr="0078256D">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78256D" w:rsidRDefault="00DC5E0B" w:rsidP="0078256D">
      <w:pPr>
        <w:spacing w:before="240" w:line="360" w:lineRule="auto"/>
        <w:ind w:left="567" w:firstLine="567"/>
        <w:jc w:val="both"/>
        <w:rPr>
          <w:rFonts w:ascii="Cambria" w:hAnsi="Cambria"/>
          <w:sz w:val="24"/>
          <w:szCs w:val="24"/>
        </w:rPr>
      </w:pPr>
      <w:r w:rsidRPr="0078256D">
        <w:rPr>
          <w:rFonts w:ascii="Cambria" w:hAnsi="Cambria"/>
          <w:b/>
          <w:bCs/>
          <w:sz w:val="24"/>
          <w:szCs w:val="24"/>
        </w:rPr>
        <w:t>g)</w:t>
      </w:r>
      <w:r w:rsidRPr="0078256D">
        <w:rPr>
          <w:rFonts w:ascii="Cambria" w:hAnsi="Cambria"/>
          <w:sz w:val="24"/>
          <w:szCs w:val="24"/>
        </w:rPr>
        <w:t xml:space="preserve"> </w:t>
      </w:r>
      <w:r w:rsidRPr="0078256D">
        <w:rPr>
          <w:rFonts w:ascii="Cambria" w:hAnsi="Cambria"/>
          <w:b/>
          <w:bCs/>
          <w:sz w:val="24"/>
          <w:szCs w:val="24"/>
        </w:rPr>
        <w:t>Declaração</w:t>
      </w:r>
      <w:r w:rsidRPr="0078256D">
        <w:rPr>
          <w:rFonts w:ascii="Cambria" w:hAnsi="Cambria"/>
          <w:sz w:val="24"/>
          <w:szCs w:val="24"/>
        </w:rPr>
        <w:t>, sob pena de inabilitação</w:t>
      </w:r>
      <w:r w:rsidR="00FA548C" w:rsidRPr="0078256D">
        <w:rPr>
          <w:rFonts w:ascii="Cambria" w:hAnsi="Cambria"/>
          <w:sz w:val="24"/>
          <w:szCs w:val="24"/>
        </w:rPr>
        <w:t>, sob as penas da Lei, que se responsabiliza pela autenticidade e veracidade dos documentos e informações apresentadas</w:t>
      </w:r>
      <w:r w:rsidRPr="0078256D">
        <w:rPr>
          <w:rFonts w:ascii="Cambria" w:hAnsi="Cambria"/>
          <w:sz w:val="24"/>
          <w:szCs w:val="24"/>
        </w:rPr>
        <w:t xml:space="preserve"> para participação nesta licitação.</w:t>
      </w:r>
    </w:p>
    <w:p w14:paraId="12750DE0" w14:textId="77777777" w:rsidR="007D1F22" w:rsidRPr="0078256D" w:rsidRDefault="007D1F22" w:rsidP="0078256D">
      <w:pPr>
        <w:pStyle w:val="SemEspaamento"/>
        <w:spacing w:after="240" w:line="360" w:lineRule="auto"/>
        <w:ind w:left="567" w:firstLine="567"/>
        <w:jc w:val="both"/>
        <w:rPr>
          <w:rFonts w:ascii="Cambria" w:hAnsi="Cambria"/>
          <w:color w:val="000000" w:themeColor="text1"/>
          <w:sz w:val="24"/>
          <w:szCs w:val="24"/>
        </w:rPr>
      </w:pPr>
      <w:r w:rsidRPr="0078256D">
        <w:rPr>
          <w:rFonts w:ascii="Cambria" w:hAnsi="Cambria"/>
          <w:b/>
          <w:bCs/>
          <w:color w:val="000000" w:themeColor="text1"/>
          <w:sz w:val="24"/>
          <w:szCs w:val="24"/>
        </w:rPr>
        <w:t>h)</w:t>
      </w:r>
      <w:r w:rsidRPr="0078256D">
        <w:rPr>
          <w:rFonts w:ascii="Cambria" w:hAnsi="Cambria"/>
          <w:color w:val="000000" w:themeColor="text1"/>
          <w:sz w:val="24"/>
          <w:szCs w:val="24"/>
        </w:rPr>
        <w:t xml:space="preserve"> </w:t>
      </w:r>
      <w:bookmarkStart w:id="11" w:name="_Hlk192853915"/>
      <w:r w:rsidRPr="0078256D">
        <w:rPr>
          <w:rFonts w:ascii="Cambria" w:hAnsi="Cambria"/>
          <w:b/>
          <w:bCs/>
          <w:color w:val="000000" w:themeColor="text1"/>
          <w:sz w:val="24"/>
          <w:szCs w:val="24"/>
        </w:rPr>
        <w:t>Declara</w:t>
      </w:r>
      <w:r w:rsidRPr="0078256D">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1"/>
    </w:p>
    <w:p w14:paraId="2FA1F2C3" w14:textId="77777777" w:rsidR="007D1F22" w:rsidRPr="0078256D" w:rsidRDefault="007D1F22" w:rsidP="0078256D">
      <w:pPr>
        <w:pStyle w:val="SemEspaamento"/>
        <w:spacing w:after="240" w:line="360" w:lineRule="auto"/>
        <w:ind w:left="567" w:firstLine="567"/>
        <w:jc w:val="both"/>
        <w:rPr>
          <w:rFonts w:ascii="Cambria" w:hAnsi="Cambria"/>
          <w:color w:val="000000" w:themeColor="text1"/>
          <w:sz w:val="24"/>
          <w:szCs w:val="24"/>
        </w:rPr>
      </w:pPr>
      <w:r w:rsidRPr="0078256D">
        <w:rPr>
          <w:rFonts w:ascii="Cambria" w:hAnsi="Cambria"/>
          <w:b/>
          <w:bCs/>
          <w:color w:val="000000" w:themeColor="text1"/>
          <w:sz w:val="24"/>
          <w:szCs w:val="24"/>
        </w:rPr>
        <w:lastRenderedPageBreak/>
        <w:t xml:space="preserve">i) </w:t>
      </w:r>
      <w:bookmarkStart w:id="12" w:name="_Hlk192853832"/>
      <w:r w:rsidRPr="0078256D">
        <w:rPr>
          <w:rFonts w:ascii="Cambria" w:hAnsi="Cambria"/>
          <w:b/>
          <w:bCs/>
          <w:color w:val="000000" w:themeColor="text1"/>
          <w:sz w:val="24"/>
          <w:szCs w:val="24"/>
        </w:rPr>
        <w:t xml:space="preserve">Declara, </w:t>
      </w:r>
      <w:r w:rsidRPr="0078256D">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2"/>
    <w:p w14:paraId="1D48A241" w14:textId="39D76455" w:rsidR="001B7866" w:rsidRPr="0078256D" w:rsidRDefault="00241940" w:rsidP="0078256D">
      <w:pPr>
        <w:pStyle w:val="SemEspaamento"/>
        <w:spacing w:before="240" w:after="240" w:line="360" w:lineRule="auto"/>
        <w:jc w:val="both"/>
        <w:rPr>
          <w:rFonts w:ascii="Cambria" w:hAnsi="Cambria"/>
          <w:sz w:val="24"/>
          <w:szCs w:val="24"/>
        </w:rPr>
      </w:pPr>
      <w:r w:rsidRPr="0078256D">
        <w:rPr>
          <w:rFonts w:ascii="Cambria" w:hAnsi="Cambria"/>
          <w:b/>
          <w:sz w:val="24"/>
          <w:szCs w:val="24"/>
        </w:rPr>
        <w:t>9.8</w:t>
      </w:r>
      <w:r w:rsidR="001B7866" w:rsidRPr="0078256D">
        <w:rPr>
          <w:rFonts w:ascii="Cambria" w:hAnsi="Cambria"/>
          <w:b/>
          <w:sz w:val="24"/>
          <w:szCs w:val="24"/>
        </w:rPr>
        <w:t xml:space="preserve"> </w:t>
      </w:r>
      <w:r w:rsidR="001B7866" w:rsidRPr="0078256D">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78256D" w:rsidRDefault="00241940" w:rsidP="0078256D">
      <w:pPr>
        <w:pStyle w:val="SemEspaamento"/>
        <w:shd w:val="clear" w:color="auto" w:fill="FFFFFF" w:themeFill="background1"/>
        <w:spacing w:before="240" w:after="240" w:line="360" w:lineRule="auto"/>
        <w:jc w:val="both"/>
        <w:rPr>
          <w:rFonts w:ascii="Cambria" w:hAnsi="Cambria"/>
          <w:sz w:val="24"/>
          <w:szCs w:val="24"/>
        </w:rPr>
      </w:pPr>
      <w:r w:rsidRPr="0078256D">
        <w:rPr>
          <w:rFonts w:ascii="Cambria" w:hAnsi="Cambria"/>
          <w:b/>
          <w:sz w:val="24"/>
          <w:szCs w:val="24"/>
        </w:rPr>
        <w:t>9.9</w:t>
      </w:r>
      <w:r w:rsidR="001B7866" w:rsidRPr="0078256D">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78256D" w:rsidRDefault="00241940"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9.10</w:t>
      </w:r>
      <w:r w:rsidR="001B7866" w:rsidRPr="0078256D">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78256D" w:rsidRDefault="00241940" w:rsidP="0078256D">
      <w:pPr>
        <w:tabs>
          <w:tab w:val="left" w:pos="1701"/>
        </w:tabs>
        <w:spacing w:before="240" w:line="360" w:lineRule="auto"/>
        <w:jc w:val="both"/>
        <w:rPr>
          <w:rFonts w:ascii="Cambria" w:hAnsi="Cambria"/>
          <w:b/>
          <w:iCs/>
          <w:sz w:val="24"/>
          <w:szCs w:val="24"/>
        </w:rPr>
      </w:pPr>
      <w:r w:rsidRPr="0078256D">
        <w:rPr>
          <w:rFonts w:ascii="Cambria" w:hAnsi="Cambria"/>
          <w:b/>
          <w:sz w:val="24"/>
          <w:szCs w:val="24"/>
        </w:rPr>
        <w:t>9.11</w:t>
      </w:r>
      <w:r w:rsidR="001B7866" w:rsidRPr="0078256D">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78256D">
        <w:rPr>
          <w:rFonts w:ascii="Cambria" w:hAnsi="Cambria"/>
          <w:iCs/>
          <w:sz w:val="24"/>
          <w:szCs w:val="24"/>
        </w:rPr>
        <w:t>(art. 43, caput da Lei Complementar nº 123, de 2006).</w:t>
      </w:r>
      <w:r w:rsidR="001B7866" w:rsidRPr="0078256D">
        <w:rPr>
          <w:rFonts w:ascii="Cambria" w:hAnsi="Cambria"/>
          <w:b/>
          <w:sz w:val="24"/>
          <w:szCs w:val="24"/>
        </w:rPr>
        <w:t xml:space="preserve"> </w:t>
      </w:r>
    </w:p>
    <w:p w14:paraId="1E6CB333" w14:textId="4711165C" w:rsidR="001B7866" w:rsidRPr="0078256D" w:rsidRDefault="00241940"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9.12</w:t>
      </w:r>
      <w:r w:rsidR="001B7866" w:rsidRPr="0078256D">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78256D" w:rsidRDefault="001B7866" w:rsidP="0078256D">
      <w:pPr>
        <w:tabs>
          <w:tab w:val="left" w:pos="1701"/>
        </w:tabs>
        <w:spacing w:before="240" w:line="360" w:lineRule="auto"/>
        <w:ind w:firstLine="567"/>
        <w:jc w:val="both"/>
        <w:rPr>
          <w:rFonts w:ascii="Cambria" w:hAnsi="Cambria"/>
          <w:sz w:val="24"/>
          <w:szCs w:val="24"/>
        </w:rPr>
      </w:pPr>
      <w:r w:rsidRPr="0078256D">
        <w:rPr>
          <w:rFonts w:ascii="Cambria" w:hAnsi="Cambria"/>
          <w:b/>
          <w:sz w:val="24"/>
          <w:szCs w:val="24"/>
        </w:rPr>
        <w:t>I.</w:t>
      </w:r>
      <w:r w:rsidRPr="0078256D">
        <w:rPr>
          <w:rFonts w:ascii="Cambria" w:hAnsi="Cambria"/>
          <w:sz w:val="24"/>
          <w:szCs w:val="24"/>
        </w:rPr>
        <w:t xml:space="preserve"> A não-regularização da documentação, no prazo previsto no subitem </w:t>
      </w:r>
      <w:r w:rsidR="00241940" w:rsidRPr="0078256D">
        <w:rPr>
          <w:rFonts w:ascii="Cambria" w:hAnsi="Cambria"/>
          <w:sz w:val="24"/>
          <w:szCs w:val="24"/>
        </w:rPr>
        <w:t>9.12</w:t>
      </w:r>
      <w:r w:rsidRPr="0078256D">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2B4E7D32" w:rsidR="001B7866" w:rsidRPr="0078256D" w:rsidRDefault="00A418D2"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9.13</w:t>
      </w:r>
      <w:r w:rsidR="001B7866" w:rsidRPr="0078256D">
        <w:rPr>
          <w:rFonts w:ascii="Cambria" w:hAnsi="Cambria"/>
          <w:sz w:val="24"/>
          <w:szCs w:val="24"/>
        </w:rPr>
        <w:t xml:space="preserve"> Se o licitante não atender às exigências de habilitação, </w:t>
      </w:r>
      <w:r w:rsidR="0047048E" w:rsidRPr="0078256D">
        <w:rPr>
          <w:rFonts w:ascii="Cambria" w:hAnsi="Cambria"/>
          <w:sz w:val="24"/>
          <w:szCs w:val="24"/>
        </w:rPr>
        <w:t>o Pregoeiro</w:t>
      </w:r>
      <w:r w:rsidR="001B7866" w:rsidRPr="0078256D">
        <w:rPr>
          <w:rFonts w:ascii="Cambria" w:hAnsi="Cambria"/>
          <w:sz w:val="24"/>
          <w:szCs w:val="24"/>
        </w:rPr>
        <w:t xml:space="preserve"> examinará a </w:t>
      </w:r>
      <w:r w:rsidR="001B7866" w:rsidRPr="0078256D">
        <w:rPr>
          <w:rFonts w:ascii="Cambria" w:hAnsi="Cambria"/>
          <w:sz w:val="24"/>
          <w:szCs w:val="24"/>
        </w:rPr>
        <w:lastRenderedPageBreak/>
        <w:t>proposta subsequente e assim sucessivamente na ordem de classificação, até a seleção da proposta que melhor atenda a este Edital.</w:t>
      </w:r>
    </w:p>
    <w:p w14:paraId="4DAB2E11" w14:textId="02F1A397" w:rsidR="001B7866" w:rsidRPr="0078256D" w:rsidRDefault="00F72CDD"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9.14</w:t>
      </w:r>
      <w:r w:rsidR="001B7866" w:rsidRPr="0078256D">
        <w:rPr>
          <w:rFonts w:ascii="Cambria" w:hAnsi="Cambria"/>
          <w:sz w:val="24"/>
          <w:szCs w:val="24"/>
        </w:rPr>
        <w:t xml:space="preserve"> Constatado o atendimento às exigências fixadas neste Edital o licitante será declarado vencedor.</w:t>
      </w:r>
    </w:p>
    <w:p w14:paraId="1F545CFF" w14:textId="05CF8B07" w:rsidR="00996904" w:rsidRPr="0078256D" w:rsidRDefault="00F72CDD"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t>10</w:t>
      </w:r>
      <w:r w:rsidR="00996904" w:rsidRPr="0078256D">
        <w:rPr>
          <w:rFonts w:ascii="Cambria" w:hAnsi="Cambria"/>
          <w:b/>
          <w:bCs/>
          <w:sz w:val="24"/>
          <w:szCs w:val="24"/>
        </w:rPr>
        <w:t>. DO ENVIO DA PROPOSTA READEQUADA E DOCUMENTOS DE HABILITAÇÃO</w:t>
      </w:r>
    </w:p>
    <w:p w14:paraId="35958E11" w14:textId="27DDE96A" w:rsidR="003E0D80" w:rsidRPr="0078256D" w:rsidRDefault="003E0D80" w:rsidP="0078256D">
      <w:pPr>
        <w:widowControl w:val="0"/>
        <w:tabs>
          <w:tab w:val="left" w:pos="850"/>
          <w:tab w:val="left" w:pos="1211"/>
          <w:tab w:val="left" w:pos="1985"/>
        </w:tabs>
        <w:spacing w:before="240" w:line="360" w:lineRule="auto"/>
        <w:jc w:val="both"/>
        <w:rPr>
          <w:rFonts w:ascii="Cambria" w:hAnsi="Cambria"/>
          <w:sz w:val="24"/>
          <w:szCs w:val="24"/>
        </w:rPr>
      </w:pPr>
      <w:r w:rsidRPr="0078256D">
        <w:rPr>
          <w:rFonts w:ascii="Cambria" w:hAnsi="Cambria"/>
          <w:b/>
          <w:sz w:val="24"/>
          <w:szCs w:val="24"/>
        </w:rPr>
        <w:t>10.1</w:t>
      </w:r>
      <w:r w:rsidRPr="0078256D">
        <w:rPr>
          <w:rFonts w:ascii="Cambria" w:hAnsi="Cambria"/>
          <w:sz w:val="24"/>
          <w:szCs w:val="24"/>
        </w:rPr>
        <w:t xml:space="preserve"> </w:t>
      </w:r>
      <w:r w:rsidRPr="0078256D">
        <w:rPr>
          <w:rFonts w:ascii="Cambria" w:hAnsi="Cambria"/>
          <w:b/>
          <w:sz w:val="24"/>
          <w:szCs w:val="24"/>
        </w:rPr>
        <w:t>A licitante melhor classificada deverá encaminhar a proposta de preço adequada ao último lance</w:t>
      </w:r>
      <w:r w:rsidR="006352C3" w:rsidRPr="0078256D">
        <w:rPr>
          <w:rFonts w:ascii="Cambria" w:hAnsi="Cambria"/>
          <w:b/>
          <w:sz w:val="24"/>
          <w:szCs w:val="24"/>
        </w:rPr>
        <w:t>, bem como os documentos de habilitação</w:t>
      </w:r>
      <w:r w:rsidRPr="0078256D">
        <w:rPr>
          <w:rFonts w:ascii="Cambria" w:hAnsi="Cambria"/>
          <w:b/>
          <w:sz w:val="24"/>
          <w:szCs w:val="24"/>
        </w:rPr>
        <w:t xml:space="preserve">, no prazo de até </w:t>
      </w:r>
      <w:r w:rsidR="002749E9" w:rsidRPr="0078256D">
        <w:rPr>
          <w:rFonts w:ascii="Cambria" w:hAnsi="Cambria"/>
          <w:b/>
          <w:sz w:val="24"/>
          <w:szCs w:val="24"/>
        </w:rPr>
        <w:t>02</w:t>
      </w:r>
      <w:r w:rsidRPr="0078256D">
        <w:rPr>
          <w:rFonts w:ascii="Cambria" w:hAnsi="Cambria"/>
          <w:b/>
          <w:sz w:val="24"/>
          <w:szCs w:val="24"/>
        </w:rPr>
        <w:t xml:space="preserve"> (</w:t>
      </w:r>
      <w:r w:rsidR="002749E9" w:rsidRPr="0078256D">
        <w:rPr>
          <w:rFonts w:ascii="Cambria" w:hAnsi="Cambria"/>
          <w:b/>
          <w:sz w:val="24"/>
          <w:szCs w:val="24"/>
        </w:rPr>
        <w:t>duas</w:t>
      </w:r>
      <w:r w:rsidRPr="0078256D">
        <w:rPr>
          <w:rFonts w:ascii="Cambria" w:hAnsi="Cambria"/>
          <w:b/>
          <w:sz w:val="24"/>
          <w:szCs w:val="24"/>
        </w:rPr>
        <w:t>) horas</w:t>
      </w:r>
      <w:r w:rsidRPr="0078256D">
        <w:rPr>
          <w:rFonts w:ascii="Cambria" w:hAnsi="Cambria"/>
          <w:sz w:val="24"/>
          <w:szCs w:val="24"/>
        </w:rPr>
        <w:t xml:space="preserve">, conforme disposto no art. </w:t>
      </w:r>
      <w:r w:rsidR="00AA49CB" w:rsidRPr="0078256D">
        <w:rPr>
          <w:rFonts w:ascii="Cambria" w:hAnsi="Cambria"/>
          <w:sz w:val="24"/>
          <w:szCs w:val="24"/>
        </w:rPr>
        <w:t>36</w:t>
      </w:r>
      <w:r w:rsidRPr="0078256D">
        <w:rPr>
          <w:rFonts w:ascii="Cambria" w:hAnsi="Cambria"/>
          <w:sz w:val="24"/>
          <w:szCs w:val="24"/>
        </w:rPr>
        <w:t>, §</w:t>
      </w:r>
      <w:r w:rsidR="002D75D6" w:rsidRPr="0078256D">
        <w:rPr>
          <w:rFonts w:ascii="Cambria" w:hAnsi="Cambria"/>
          <w:sz w:val="24"/>
          <w:szCs w:val="24"/>
        </w:rPr>
        <w:t>3</w:t>
      </w:r>
      <w:r w:rsidRPr="0078256D">
        <w:rPr>
          <w:rFonts w:ascii="Cambria" w:hAnsi="Cambria"/>
          <w:sz w:val="24"/>
          <w:szCs w:val="24"/>
        </w:rPr>
        <w:t xml:space="preserve">º do Decreto </w:t>
      </w:r>
      <w:r w:rsidR="002D75D6" w:rsidRPr="0078256D">
        <w:rPr>
          <w:rFonts w:ascii="Cambria" w:hAnsi="Cambria"/>
          <w:sz w:val="24"/>
          <w:szCs w:val="24"/>
        </w:rPr>
        <w:t xml:space="preserve">Municipal </w:t>
      </w:r>
      <w:r w:rsidRPr="0078256D">
        <w:rPr>
          <w:rFonts w:ascii="Cambria" w:hAnsi="Cambria"/>
          <w:sz w:val="24"/>
          <w:szCs w:val="24"/>
        </w:rPr>
        <w:t xml:space="preserve">nº </w:t>
      </w:r>
      <w:r w:rsidR="002D75D6" w:rsidRPr="0078256D">
        <w:rPr>
          <w:rFonts w:ascii="Cambria" w:hAnsi="Cambria"/>
          <w:sz w:val="24"/>
          <w:szCs w:val="24"/>
        </w:rPr>
        <w:t>21</w:t>
      </w:r>
      <w:r w:rsidRPr="0078256D">
        <w:rPr>
          <w:rFonts w:ascii="Cambria" w:hAnsi="Cambria"/>
          <w:sz w:val="24"/>
          <w:szCs w:val="24"/>
        </w:rPr>
        <w:t xml:space="preserve">, de </w:t>
      </w:r>
      <w:r w:rsidR="0045551E" w:rsidRPr="0078256D">
        <w:rPr>
          <w:rFonts w:ascii="Cambria" w:hAnsi="Cambria"/>
          <w:sz w:val="24"/>
          <w:szCs w:val="24"/>
        </w:rPr>
        <w:t>2025</w:t>
      </w:r>
      <w:r w:rsidRPr="0078256D">
        <w:rPr>
          <w:rFonts w:ascii="Cambria" w:hAnsi="Cambria"/>
          <w:sz w:val="24"/>
          <w:szCs w:val="24"/>
        </w:rPr>
        <w:t>, contado da convocação efetuada pel</w:t>
      </w:r>
      <w:r w:rsidR="0047048E" w:rsidRPr="0078256D">
        <w:rPr>
          <w:rFonts w:ascii="Cambria" w:hAnsi="Cambria"/>
          <w:sz w:val="24"/>
          <w:szCs w:val="24"/>
        </w:rPr>
        <w:t>o Pregoeiro</w:t>
      </w:r>
      <w:r w:rsidRPr="0078256D">
        <w:rPr>
          <w:rFonts w:ascii="Cambria" w:hAnsi="Cambria"/>
          <w:sz w:val="24"/>
          <w:szCs w:val="24"/>
        </w:rPr>
        <w:t xml:space="preserve"> por meio da opção “</w:t>
      </w:r>
      <w:r w:rsidRPr="0078256D">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78256D">
        <w:rPr>
          <w:rFonts w:ascii="Cambria" w:hAnsi="Cambria"/>
          <w:sz w:val="24"/>
          <w:szCs w:val="24"/>
        </w:rPr>
        <w:t>” na Bolsa Nacional de Compras - BNC.</w:t>
      </w:r>
    </w:p>
    <w:p w14:paraId="679EE6A6" w14:textId="3573E147" w:rsidR="007F0A73" w:rsidRDefault="007F0A73" w:rsidP="0078256D">
      <w:pPr>
        <w:widowControl w:val="0"/>
        <w:tabs>
          <w:tab w:val="left" w:pos="850"/>
          <w:tab w:val="left" w:pos="1211"/>
          <w:tab w:val="left" w:pos="1985"/>
        </w:tabs>
        <w:spacing w:before="240" w:line="360" w:lineRule="auto"/>
        <w:jc w:val="both"/>
        <w:rPr>
          <w:rFonts w:ascii="Cambria" w:hAnsi="Cambria"/>
          <w:sz w:val="24"/>
          <w:szCs w:val="24"/>
        </w:rPr>
      </w:pPr>
      <w:r w:rsidRPr="0078256D">
        <w:rPr>
          <w:rFonts w:ascii="Cambria" w:hAnsi="Cambria"/>
          <w:b/>
          <w:bCs/>
          <w:sz w:val="24"/>
          <w:szCs w:val="24"/>
        </w:rPr>
        <w:t xml:space="preserve">10.2 </w:t>
      </w:r>
      <w:r w:rsidRPr="0078256D">
        <w:rPr>
          <w:rFonts w:ascii="Cambria" w:hAnsi="Cambria"/>
          <w:sz w:val="24"/>
          <w:szCs w:val="24"/>
        </w:rPr>
        <w:t>A licitante que abandonar o certame, deixando de enviar a proposta e documentos de habilitação</w:t>
      </w:r>
      <w:r w:rsidR="00A94218" w:rsidRPr="0078256D">
        <w:rPr>
          <w:rFonts w:ascii="Cambria" w:hAnsi="Cambria"/>
          <w:sz w:val="24"/>
          <w:szCs w:val="24"/>
        </w:rPr>
        <w:t xml:space="preserve"> será desclassificada/inabilitada e sujeitar-se-á às sanções previstas neste Edital.</w:t>
      </w:r>
    </w:p>
    <w:p w14:paraId="717A6E5E" w14:textId="521CBD68" w:rsidR="0016167E" w:rsidRPr="0078256D" w:rsidRDefault="0016167E" w:rsidP="0078256D">
      <w:pPr>
        <w:widowControl w:val="0"/>
        <w:tabs>
          <w:tab w:val="left" w:pos="850"/>
          <w:tab w:val="left" w:pos="1211"/>
          <w:tab w:val="left" w:pos="1985"/>
        </w:tabs>
        <w:spacing w:before="240" w:line="360" w:lineRule="auto"/>
        <w:jc w:val="both"/>
        <w:rPr>
          <w:rFonts w:ascii="Cambria" w:hAnsi="Cambria"/>
          <w:sz w:val="24"/>
          <w:szCs w:val="24"/>
        </w:rPr>
      </w:pPr>
      <w:r w:rsidRPr="0016167E">
        <w:rPr>
          <w:rFonts w:ascii="Cambria" w:hAnsi="Cambria"/>
          <w:b/>
          <w:bCs/>
          <w:sz w:val="24"/>
          <w:szCs w:val="24"/>
        </w:rPr>
        <w:t>10.3</w:t>
      </w:r>
      <w:r>
        <w:rPr>
          <w:rFonts w:ascii="Cambria" w:hAnsi="Cambria"/>
          <w:sz w:val="24"/>
          <w:szCs w:val="24"/>
        </w:rPr>
        <w:t xml:space="preserve"> </w:t>
      </w:r>
      <w:r w:rsidRPr="0016167E">
        <w:rPr>
          <w:rFonts w:ascii="Cambria" w:hAnsi="Cambria"/>
          <w:sz w:val="24"/>
          <w:szCs w:val="24"/>
        </w:rPr>
        <w:t>Havendo necessidade de analisar minuciosamente os documentos exigidos, o Pregoeiro suspenderá a sessão, informando no “chat” a nova data e horário para a continuidade da mesma.</w:t>
      </w:r>
    </w:p>
    <w:p w14:paraId="3B1321DC" w14:textId="67818105" w:rsidR="001B7866" w:rsidRPr="0078256D" w:rsidRDefault="00871287"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t>11</w:t>
      </w:r>
      <w:r w:rsidR="001B7866" w:rsidRPr="0078256D">
        <w:rPr>
          <w:rFonts w:ascii="Cambria" w:hAnsi="Cambria"/>
          <w:b/>
          <w:bCs/>
          <w:sz w:val="24"/>
          <w:szCs w:val="24"/>
        </w:rPr>
        <w:t>. DO RECURSO</w:t>
      </w:r>
    </w:p>
    <w:p w14:paraId="6806CD09" w14:textId="2ECDC65F" w:rsidR="001B7866" w:rsidRPr="0078256D" w:rsidRDefault="00871287"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11</w:t>
      </w:r>
      <w:r w:rsidR="001B7866" w:rsidRPr="0078256D">
        <w:rPr>
          <w:rFonts w:ascii="Cambria" w:hAnsi="Cambria"/>
          <w:b/>
          <w:sz w:val="24"/>
          <w:szCs w:val="24"/>
        </w:rPr>
        <w:t>.1</w:t>
      </w:r>
      <w:r w:rsidR="001B7866" w:rsidRPr="0078256D">
        <w:rPr>
          <w:rFonts w:ascii="Cambria" w:hAnsi="Cambria"/>
          <w:sz w:val="24"/>
          <w:szCs w:val="24"/>
        </w:rPr>
        <w:t xml:space="preserve"> Declarada a vencedora </w:t>
      </w:r>
      <w:r w:rsidR="0047048E" w:rsidRPr="0078256D">
        <w:rPr>
          <w:rFonts w:ascii="Cambria" w:hAnsi="Cambria"/>
          <w:sz w:val="24"/>
          <w:szCs w:val="24"/>
        </w:rPr>
        <w:t>o Pregoeiro</w:t>
      </w:r>
      <w:r w:rsidR="001B7866" w:rsidRPr="0078256D">
        <w:rPr>
          <w:rFonts w:ascii="Cambria" w:hAnsi="Cambria"/>
          <w:sz w:val="24"/>
          <w:szCs w:val="24"/>
        </w:rPr>
        <w:t xml:space="preserve"> abrirá </w:t>
      </w:r>
      <w:r w:rsidR="001B7866" w:rsidRPr="0078256D">
        <w:rPr>
          <w:rFonts w:ascii="Cambria" w:hAnsi="Cambria"/>
          <w:b/>
          <w:sz w:val="24"/>
          <w:szCs w:val="24"/>
        </w:rPr>
        <w:t xml:space="preserve">prazo de </w:t>
      </w:r>
      <w:r w:rsidR="00023BEA" w:rsidRPr="0078256D">
        <w:rPr>
          <w:rFonts w:ascii="Cambria" w:hAnsi="Cambria"/>
          <w:b/>
          <w:sz w:val="24"/>
          <w:szCs w:val="24"/>
        </w:rPr>
        <w:t>15</w:t>
      </w:r>
      <w:r w:rsidR="001B7866" w:rsidRPr="0078256D">
        <w:rPr>
          <w:rFonts w:ascii="Cambria" w:hAnsi="Cambria"/>
          <w:b/>
          <w:sz w:val="24"/>
          <w:szCs w:val="24"/>
        </w:rPr>
        <w:t xml:space="preserve"> (</w:t>
      </w:r>
      <w:r w:rsidR="00023BEA" w:rsidRPr="0078256D">
        <w:rPr>
          <w:rFonts w:ascii="Cambria" w:hAnsi="Cambria"/>
          <w:b/>
          <w:sz w:val="24"/>
          <w:szCs w:val="24"/>
        </w:rPr>
        <w:t>quinze</w:t>
      </w:r>
      <w:r w:rsidR="001B7866" w:rsidRPr="0078256D">
        <w:rPr>
          <w:rFonts w:ascii="Cambria" w:hAnsi="Cambria"/>
          <w:b/>
          <w:sz w:val="24"/>
          <w:szCs w:val="24"/>
        </w:rPr>
        <w:t>) minutos</w:t>
      </w:r>
      <w:r w:rsidR="001B7866" w:rsidRPr="0078256D">
        <w:rPr>
          <w:rFonts w:ascii="Cambria" w:hAnsi="Cambria"/>
          <w:sz w:val="24"/>
          <w:szCs w:val="24"/>
        </w:rPr>
        <w:t xml:space="preserve"> durante o qual qualquer licitante poderá de forma imediata e motivada em campo próprio do sistema manifestar sua intenção de recurso.</w:t>
      </w:r>
    </w:p>
    <w:p w14:paraId="33FC577F" w14:textId="5C3ED606" w:rsidR="001B7866" w:rsidRPr="0078256D" w:rsidRDefault="00871287"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11.2</w:t>
      </w:r>
      <w:r w:rsidR="001B7866" w:rsidRPr="0078256D">
        <w:rPr>
          <w:rFonts w:ascii="Cambria" w:hAnsi="Cambria"/>
          <w:sz w:val="24"/>
          <w:szCs w:val="24"/>
        </w:rPr>
        <w:t xml:space="preserve"> </w:t>
      </w:r>
      <w:r w:rsidR="0047048E" w:rsidRPr="0078256D">
        <w:rPr>
          <w:rFonts w:ascii="Cambria" w:hAnsi="Cambria"/>
          <w:sz w:val="24"/>
          <w:szCs w:val="24"/>
        </w:rPr>
        <w:t>O Pregoeiro</w:t>
      </w:r>
      <w:r w:rsidR="001B7866" w:rsidRPr="0078256D">
        <w:rPr>
          <w:rFonts w:ascii="Cambria" w:hAnsi="Cambria"/>
          <w:sz w:val="24"/>
          <w:szCs w:val="24"/>
        </w:rPr>
        <w:t xml:space="preserve"> examinará a intenção de recurso, aceitando-a ou, motivadamente, rejeitando-a, em campo próprio do sistema.</w:t>
      </w:r>
    </w:p>
    <w:p w14:paraId="72B568BE" w14:textId="1AB1CE83" w:rsidR="001B7866" w:rsidRPr="0078256D" w:rsidRDefault="00871287"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11.3</w:t>
      </w:r>
      <w:r w:rsidR="001B7866" w:rsidRPr="0078256D">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w:t>
      </w:r>
      <w:r w:rsidR="001B7866" w:rsidRPr="0078256D">
        <w:rPr>
          <w:rFonts w:ascii="Cambria" w:hAnsi="Cambria"/>
          <w:sz w:val="24"/>
          <w:szCs w:val="24"/>
        </w:rPr>
        <w:lastRenderedPageBreak/>
        <w:t>prazo, que começará a correr do término do prazo da recorrente.</w:t>
      </w:r>
    </w:p>
    <w:p w14:paraId="324C4032" w14:textId="7D5ACACB" w:rsidR="0079406F" w:rsidRPr="0078256D" w:rsidRDefault="0079406F"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bCs/>
          <w:sz w:val="24"/>
          <w:szCs w:val="24"/>
        </w:rPr>
        <w:t>11.4</w:t>
      </w:r>
      <w:r w:rsidRPr="0078256D">
        <w:rPr>
          <w:rFonts w:ascii="Cambria" w:hAnsi="Cambria"/>
          <w:sz w:val="24"/>
          <w:szCs w:val="24"/>
        </w:rPr>
        <w:t xml:space="preserve"> Será assegurado ao licitante vista dos elementos indispensáveis </w:t>
      </w:r>
      <w:r w:rsidR="00A143A5" w:rsidRPr="0078256D">
        <w:rPr>
          <w:rFonts w:ascii="Cambria" w:hAnsi="Cambria"/>
          <w:sz w:val="24"/>
          <w:szCs w:val="24"/>
        </w:rPr>
        <w:t>à</w:t>
      </w:r>
      <w:r w:rsidRPr="0078256D">
        <w:rPr>
          <w:rFonts w:ascii="Cambria" w:hAnsi="Cambria"/>
          <w:sz w:val="24"/>
          <w:szCs w:val="24"/>
        </w:rPr>
        <w:t xml:space="preserve"> defesa de seus interesses.</w:t>
      </w:r>
    </w:p>
    <w:p w14:paraId="1CED65BD" w14:textId="06A8971D" w:rsidR="001B7866" w:rsidRPr="0078256D" w:rsidRDefault="0079406F"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11.5</w:t>
      </w:r>
      <w:r w:rsidR="001B7866" w:rsidRPr="0078256D">
        <w:rPr>
          <w:rFonts w:ascii="Cambria" w:hAnsi="Cambria"/>
          <w:sz w:val="24"/>
          <w:szCs w:val="24"/>
        </w:rPr>
        <w:t xml:space="preserve"> O acolhimento do recurso implicará a invalidação apenas dos atos insuscetíveis de aproveitamento.</w:t>
      </w:r>
    </w:p>
    <w:p w14:paraId="0CB9F03B" w14:textId="259227F0" w:rsidR="0079406F" w:rsidRPr="0078256D" w:rsidRDefault="0079406F"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bCs/>
          <w:sz w:val="24"/>
          <w:szCs w:val="24"/>
        </w:rPr>
        <w:t>11.6</w:t>
      </w:r>
      <w:r w:rsidRPr="0078256D">
        <w:rPr>
          <w:rFonts w:ascii="Cambria" w:hAnsi="Cambria"/>
          <w:sz w:val="24"/>
          <w:szCs w:val="24"/>
        </w:rPr>
        <w:t xml:space="preserve"> Os recursos interpostos fora do prazo não serão reconhecidos.</w:t>
      </w:r>
    </w:p>
    <w:p w14:paraId="5A64C72B" w14:textId="54D5D3BA" w:rsidR="001B7866" w:rsidRPr="0078256D" w:rsidRDefault="001069FD"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78256D">
        <w:rPr>
          <w:rFonts w:ascii="Cambria" w:hAnsi="Cambria"/>
          <w:b/>
          <w:bCs/>
          <w:sz w:val="24"/>
          <w:szCs w:val="24"/>
        </w:rPr>
        <w:t>12</w:t>
      </w:r>
      <w:r w:rsidR="001B7866" w:rsidRPr="0078256D">
        <w:rPr>
          <w:rFonts w:ascii="Cambria" w:hAnsi="Cambria"/>
          <w:b/>
          <w:bCs/>
          <w:sz w:val="24"/>
          <w:szCs w:val="24"/>
        </w:rPr>
        <w:t>. DA ADJUDICAÇÃO</w:t>
      </w:r>
      <w:r w:rsidR="001E38C1" w:rsidRPr="0078256D">
        <w:rPr>
          <w:rFonts w:ascii="Cambria" w:hAnsi="Cambria"/>
          <w:b/>
          <w:bCs/>
          <w:sz w:val="24"/>
          <w:szCs w:val="24"/>
        </w:rPr>
        <w:t xml:space="preserve">, </w:t>
      </w:r>
      <w:r w:rsidR="001B7866" w:rsidRPr="0078256D">
        <w:rPr>
          <w:rFonts w:ascii="Cambria" w:hAnsi="Cambria"/>
          <w:b/>
          <w:bCs/>
          <w:sz w:val="24"/>
          <w:szCs w:val="24"/>
        </w:rPr>
        <w:t>HOMOLOGAÇÃO</w:t>
      </w:r>
      <w:r w:rsidR="001E38C1" w:rsidRPr="0078256D">
        <w:rPr>
          <w:rFonts w:ascii="Cambria" w:hAnsi="Cambria"/>
          <w:b/>
          <w:bCs/>
          <w:sz w:val="24"/>
          <w:szCs w:val="24"/>
        </w:rPr>
        <w:t xml:space="preserve"> E CONTRATAÇÃO</w:t>
      </w:r>
    </w:p>
    <w:p w14:paraId="6739AFB5" w14:textId="30FCD8A5" w:rsidR="001B7866" w:rsidRPr="0078256D" w:rsidRDefault="00794C96"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12</w:t>
      </w:r>
      <w:r w:rsidR="001B7866" w:rsidRPr="0078256D">
        <w:rPr>
          <w:rFonts w:ascii="Cambria" w:hAnsi="Cambria"/>
          <w:b/>
          <w:sz w:val="24"/>
          <w:szCs w:val="24"/>
        </w:rPr>
        <w:t>.1</w:t>
      </w:r>
      <w:r w:rsidR="001B7866" w:rsidRPr="0078256D">
        <w:rPr>
          <w:rFonts w:ascii="Cambria" w:hAnsi="Cambria"/>
          <w:sz w:val="24"/>
          <w:szCs w:val="24"/>
        </w:rPr>
        <w:t xml:space="preserve"> </w:t>
      </w:r>
      <w:r w:rsidR="002B4AAC" w:rsidRPr="0078256D">
        <w:rPr>
          <w:rFonts w:ascii="Cambria" w:hAnsi="Cambria"/>
          <w:sz w:val="24"/>
          <w:szCs w:val="24"/>
        </w:rPr>
        <w:t>Encerradas as fases de julgamento e habilitação e exauridos os recursos administrativos, o processo licitatório</w:t>
      </w:r>
      <w:r w:rsidR="00D80A54" w:rsidRPr="0078256D">
        <w:rPr>
          <w:rFonts w:ascii="Cambria" w:hAnsi="Cambria"/>
          <w:sz w:val="24"/>
          <w:szCs w:val="24"/>
        </w:rPr>
        <w:t xml:space="preserve"> será encaminhado à autoridade superior para adjudicar </w:t>
      </w:r>
      <w:r w:rsidR="00354D60" w:rsidRPr="0078256D">
        <w:rPr>
          <w:rFonts w:ascii="Cambria" w:hAnsi="Cambria"/>
          <w:sz w:val="24"/>
          <w:szCs w:val="24"/>
        </w:rPr>
        <w:t xml:space="preserve">(GLOBAL) </w:t>
      </w:r>
      <w:r w:rsidR="00D80A54" w:rsidRPr="0078256D">
        <w:rPr>
          <w:rFonts w:ascii="Cambria" w:hAnsi="Cambria"/>
          <w:sz w:val="24"/>
          <w:szCs w:val="24"/>
        </w:rPr>
        <w:t xml:space="preserve">e homologar a licitação, observado o </w:t>
      </w:r>
      <w:r w:rsidR="00AB5A77" w:rsidRPr="0078256D">
        <w:rPr>
          <w:rFonts w:ascii="Cambria" w:hAnsi="Cambria"/>
          <w:sz w:val="24"/>
          <w:szCs w:val="24"/>
        </w:rPr>
        <w:t>disposto no art. 71, da Lei Federal nº 14.133, de 2021</w:t>
      </w:r>
      <w:r w:rsidR="001B7866" w:rsidRPr="0078256D">
        <w:rPr>
          <w:rFonts w:ascii="Cambria" w:hAnsi="Cambria"/>
          <w:sz w:val="24"/>
          <w:szCs w:val="24"/>
        </w:rPr>
        <w:t>.</w:t>
      </w:r>
    </w:p>
    <w:p w14:paraId="2B16B2F5" w14:textId="043A5934" w:rsidR="001B7866" w:rsidRPr="0078256D" w:rsidRDefault="001B7866" w:rsidP="0078256D">
      <w:pPr>
        <w:widowControl w:val="0"/>
        <w:tabs>
          <w:tab w:val="left" w:pos="850"/>
          <w:tab w:val="left" w:pos="1211"/>
        </w:tabs>
        <w:spacing w:before="240" w:line="360" w:lineRule="auto"/>
        <w:jc w:val="both"/>
        <w:rPr>
          <w:rFonts w:ascii="Cambria" w:hAnsi="Cambria"/>
          <w:sz w:val="24"/>
          <w:szCs w:val="24"/>
        </w:rPr>
      </w:pPr>
      <w:r w:rsidRPr="0078256D">
        <w:rPr>
          <w:rFonts w:ascii="Cambria" w:hAnsi="Cambria"/>
          <w:b/>
          <w:sz w:val="24"/>
          <w:szCs w:val="24"/>
        </w:rPr>
        <w:t>1</w:t>
      </w:r>
      <w:r w:rsidR="00AB5A77" w:rsidRPr="0078256D">
        <w:rPr>
          <w:rFonts w:ascii="Cambria" w:hAnsi="Cambria"/>
          <w:b/>
          <w:sz w:val="24"/>
          <w:szCs w:val="24"/>
        </w:rPr>
        <w:t>2</w:t>
      </w:r>
      <w:r w:rsidRPr="0078256D">
        <w:rPr>
          <w:rFonts w:ascii="Cambria" w:hAnsi="Cambria"/>
          <w:b/>
          <w:sz w:val="24"/>
          <w:szCs w:val="24"/>
        </w:rPr>
        <w:t>.2</w:t>
      </w:r>
      <w:r w:rsidRPr="0078256D">
        <w:rPr>
          <w:rFonts w:ascii="Cambria" w:hAnsi="Cambria"/>
          <w:sz w:val="24"/>
          <w:szCs w:val="24"/>
        </w:rPr>
        <w:t xml:space="preserve"> </w:t>
      </w:r>
      <w:r w:rsidR="00AB5A77" w:rsidRPr="0078256D">
        <w:rPr>
          <w:rFonts w:ascii="Cambria" w:hAnsi="Cambria"/>
          <w:sz w:val="24"/>
          <w:szCs w:val="24"/>
        </w:rPr>
        <w:t>Integra o presente Edital, sob forma de anexo</w:t>
      </w:r>
      <w:r w:rsidR="00B0511B" w:rsidRPr="0078256D">
        <w:rPr>
          <w:rFonts w:ascii="Cambria" w:hAnsi="Cambria"/>
          <w:sz w:val="24"/>
          <w:szCs w:val="24"/>
        </w:rPr>
        <w:t>, a Minuta do Contrato cujas disposições disciplinarão as relações entre contratante e contratada</w:t>
      </w:r>
      <w:r w:rsidRPr="0078256D">
        <w:rPr>
          <w:rFonts w:ascii="Cambria" w:hAnsi="Cambria"/>
          <w:sz w:val="24"/>
          <w:szCs w:val="24"/>
        </w:rPr>
        <w:t>.</w:t>
      </w:r>
    </w:p>
    <w:p w14:paraId="655D2262" w14:textId="72C55EAA" w:rsidR="001B7866" w:rsidRPr="0078256D" w:rsidRDefault="00B0511B"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12.3</w:t>
      </w:r>
      <w:r w:rsidR="001B7866" w:rsidRPr="0078256D">
        <w:rPr>
          <w:rFonts w:ascii="Cambria" w:hAnsi="Cambria"/>
          <w:b/>
          <w:sz w:val="24"/>
          <w:szCs w:val="24"/>
        </w:rPr>
        <w:t xml:space="preserve"> </w:t>
      </w:r>
      <w:r w:rsidRPr="0078256D">
        <w:rPr>
          <w:rFonts w:ascii="Cambria" w:hAnsi="Cambria"/>
          <w:bCs/>
          <w:sz w:val="24"/>
          <w:szCs w:val="24"/>
        </w:rPr>
        <w:t>Uma vez</w:t>
      </w:r>
      <w:r w:rsidRPr="0078256D">
        <w:rPr>
          <w:rFonts w:ascii="Cambria" w:hAnsi="Cambria"/>
          <w:b/>
          <w:sz w:val="24"/>
          <w:szCs w:val="24"/>
        </w:rPr>
        <w:t xml:space="preserve"> </w:t>
      </w:r>
      <w:r w:rsidRPr="0078256D">
        <w:rPr>
          <w:rFonts w:ascii="Cambria" w:hAnsi="Cambria"/>
          <w:sz w:val="24"/>
          <w:szCs w:val="24"/>
        </w:rPr>
        <w:t>homologado o resultado do certame</w:t>
      </w:r>
      <w:r w:rsidR="00D50DC9" w:rsidRPr="0078256D">
        <w:rPr>
          <w:rFonts w:ascii="Cambria" w:hAnsi="Cambria"/>
          <w:sz w:val="24"/>
          <w:szCs w:val="24"/>
        </w:rPr>
        <w:t xml:space="preserve"> pela Autoridade Superior, o</w:t>
      </w:r>
      <w:r w:rsidR="001B7866" w:rsidRPr="0078256D">
        <w:rPr>
          <w:rFonts w:ascii="Cambria" w:hAnsi="Cambria"/>
          <w:sz w:val="24"/>
          <w:szCs w:val="24"/>
        </w:rPr>
        <w:t xml:space="preserve"> prazo para assinatura d</w:t>
      </w:r>
      <w:r w:rsidR="00BA0136" w:rsidRPr="0078256D">
        <w:rPr>
          <w:rFonts w:ascii="Cambria" w:hAnsi="Cambria"/>
          <w:sz w:val="24"/>
          <w:szCs w:val="24"/>
        </w:rPr>
        <w:t>a</w:t>
      </w:r>
      <w:r w:rsidR="001B7866" w:rsidRPr="0078256D">
        <w:rPr>
          <w:rFonts w:ascii="Cambria" w:hAnsi="Cambria"/>
          <w:sz w:val="24"/>
          <w:szCs w:val="24"/>
        </w:rPr>
        <w:t xml:space="preserve"> </w:t>
      </w:r>
      <w:r w:rsidR="00BA0136" w:rsidRPr="0078256D">
        <w:rPr>
          <w:rFonts w:ascii="Cambria" w:hAnsi="Cambria"/>
          <w:sz w:val="24"/>
          <w:szCs w:val="24"/>
        </w:rPr>
        <w:t>Ata de Registro de Preços</w:t>
      </w:r>
      <w:r w:rsidR="001B7866" w:rsidRPr="0078256D">
        <w:rPr>
          <w:rFonts w:ascii="Cambria" w:hAnsi="Cambria"/>
          <w:sz w:val="24"/>
          <w:szCs w:val="24"/>
        </w:rPr>
        <w:t xml:space="preserve"> </w:t>
      </w:r>
      <w:r w:rsidR="00BA0136" w:rsidRPr="0078256D">
        <w:rPr>
          <w:rFonts w:ascii="Cambria" w:hAnsi="Cambria"/>
          <w:sz w:val="24"/>
          <w:szCs w:val="24"/>
        </w:rPr>
        <w:t xml:space="preserve">e/ou Contrato de Fornecimento </w:t>
      </w:r>
      <w:r w:rsidR="001B7866" w:rsidRPr="0078256D">
        <w:rPr>
          <w:rFonts w:ascii="Cambria" w:hAnsi="Cambria"/>
          <w:sz w:val="24"/>
          <w:szCs w:val="24"/>
        </w:rPr>
        <w:t>será de até 0</w:t>
      </w:r>
      <w:r w:rsidR="005C4188" w:rsidRPr="0078256D">
        <w:rPr>
          <w:rFonts w:ascii="Cambria" w:hAnsi="Cambria"/>
          <w:sz w:val="24"/>
          <w:szCs w:val="24"/>
        </w:rPr>
        <w:t>1</w:t>
      </w:r>
      <w:r w:rsidR="001B7866" w:rsidRPr="0078256D">
        <w:rPr>
          <w:rFonts w:ascii="Cambria" w:hAnsi="Cambria"/>
          <w:sz w:val="24"/>
          <w:szCs w:val="24"/>
        </w:rPr>
        <w:t xml:space="preserve"> (</w:t>
      </w:r>
      <w:r w:rsidR="005C4188" w:rsidRPr="0078256D">
        <w:rPr>
          <w:rFonts w:ascii="Cambria" w:hAnsi="Cambria"/>
          <w:sz w:val="24"/>
          <w:szCs w:val="24"/>
        </w:rPr>
        <w:t>um</w:t>
      </w:r>
      <w:r w:rsidR="001B7866" w:rsidRPr="0078256D">
        <w:rPr>
          <w:rFonts w:ascii="Cambria" w:hAnsi="Cambria"/>
          <w:sz w:val="24"/>
          <w:szCs w:val="24"/>
        </w:rPr>
        <w:t>) dia út</w:t>
      </w:r>
      <w:r w:rsidR="005C4188" w:rsidRPr="0078256D">
        <w:rPr>
          <w:rFonts w:ascii="Cambria" w:hAnsi="Cambria"/>
          <w:sz w:val="24"/>
          <w:szCs w:val="24"/>
        </w:rPr>
        <w:t>il</w:t>
      </w:r>
      <w:r w:rsidR="001B7866" w:rsidRPr="0078256D">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78256D">
        <w:rPr>
          <w:rFonts w:ascii="Cambria" w:hAnsi="Cambria"/>
          <w:sz w:val="24"/>
          <w:szCs w:val="24"/>
        </w:rPr>
        <w:t>A</w:t>
      </w:r>
      <w:r w:rsidR="001B7866" w:rsidRPr="0078256D">
        <w:rPr>
          <w:rFonts w:ascii="Cambria" w:hAnsi="Cambria"/>
          <w:sz w:val="24"/>
          <w:szCs w:val="24"/>
        </w:rPr>
        <w:t xml:space="preserve"> </w:t>
      </w:r>
      <w:r w:rsidR="00D7131F" w:rsidRPr="0078256D">
        <w:rPr>
          <w:rFonts w:ascii="Cambria" w:hAnsi="Cambria"/>
          <w:sz w:val="24"/>
          <w:szCs w:val="24"/>
        </w:rPr>
        <w:t xml:space="preserve">Ata de Registro de Preços e/ou Contrato de Fornecimento </w:t>
      </w:r>
      <w:r w:rsidR="001B7866" w:rsidRPr="0078256D">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78256D" w:rsidRDefault="001B7866" w:rsidP="0078256D">
      <w:pPr>
        <w:pStyle w:val="SemEspaamento"/>
        <w:spacing w:before="240" w:line="360" w:lineRule="auto"/>
        <w:ind w:firstLine="567"/>
        <w:jc w:val="both"/>
        <w:rPr>
          <w:rFonts w:ascii="Cambria" w:hAnsi="Cambria"/>
          <w:sz w:val="24"/>
          <w:szCs w:val="24"/>
        </w:rPr>
      </w:pPr>
      <w:r w:rsidRPr="0078256D">
        <w:rPr>
          <w:rFonts w:ascii="Cambria" w:hAnsi="Cambria"/>
          <w:b/>
          <w:sz w:val="24"/>
          <w:szCs w:val="24"/>
        </w:rPr>
        <w:t xml:space="preserve">I. </w:t>
      </w:r>
      <w:r w:rsidRPr="0078256D">
        <w:rPr>
          <w:rFonts w:ascii="Cambria" w:hAnsi="Cambria"/>
          <w:sz w:val="24"/>
          <w:szCs w:val="24"/>
        </w:rPr>
        <w:t>A convocação de que trata o subitem 1</w:t>
      </w:r>
      <w:r w:rsidR="00B06939" w:rsidRPr="0078256D">
        <w:rPr>
          <w:rFonts w:ascii="Cambria" w:hAnsi="Cambria"/>
          <w:sz w:val="24"/>
          <w:szCs w:val="24"/>
        </w:rPr>
        <w:t>2</w:t>
      </w:r>
      <w:r w:rsidRPr="0078256D">
        <w:rPr>
          <w:rFonts w:ascii="Cambria" w:hAnsi="Cambria"/>
          <w:sz w:val="24"/>
          <w:szCs w:val="24"/>
        </w:rPr>
        <w:t>.</w:t>
      </w:r>
      <w:r w:rsidR="00B06939" w:rsidRPr="0078256D">
        <w:rPr>
          <w:rFonts w:ascii="Cambria" w:hAnsi="Cambria"/>
          <w:sz w:val="24"/>
          <w:szCs w:val="24"/>
        </w:rPr>
        <w:t>3</w:t>
      </w:r>
      <w:r w:rsidRPr="0078256D">
        <w:rPr>
          <w:rFonts w:ascii="Cambria" w:hAnsi="Cambria"/>
          <w:sz w:val="24"/>
          <w:szCs w:val="24"/>
        </w:rPr>
        <w:t xml:space="preserve"> do se dará via e-mail </w:t>
      </w:r>
      <w:r w:rsidR="00B06939" w:rsidRPr="0078256D">
        <w:rPr>
          <w:rFonts w:ascii="Cambria" w:hAnsi="Cambria"/>
          <w:sz w:val="24"/>
          <w:szCs w:val="24"/>
        </w:rPr>
        <w:t>cadastrado no sistema eletrônico</w:t>
      </w:r>
      <w:r w:rsidRPr="0078256D">
        <w:rPr>
          <w:rFonts w:ascii="Cambria" w:hAnsi="Cambria"/>
          <w:sz w:val="24"/>
          <w:szCs w:val="24"/>
        </w:rPr>
        <w:t xml:space="preserve"> pela licitante.</w:t>
      </w:r>
    </w:p>
    <w:p w14:paraId="109C80ED" w14:textId="0DEFC38B" w:rsidR="00F2231D" w:rsidRPr="0078256D" w:rsidRDefault="00F2231D" w:rsidP="0078256D">
      <w:pPr>
        <w:pStyle w:val="SemEspaamento"/>
        <w:spacing w:before="240" w:line="360" w:lineRule="auto"/>
        <w:jc w:val="both"/>
        <w:rPr>
          <w:rFonts w:ascii="Cambria" w:hAnsi="Cambria"/>
          <w:sz w:val="24"/>
          <w:szCs w:val="24"/>
        </w:rPr>
      </w:pPr>
      <w:r w:rsidRPr="0078256D">
        <w:rPr>
          <w:rFonts w:ascii="Cambria" w:hAnsi="Cambria"/>
          <w:b/>
          <w:sz w:val="24"/>
          <w:szCs w:val="24"/>
        </w:rPr>
        <w:t>12.4</w:t>
      </w:r>
      <w:r w:rsidRPr="0078256D">
        <w:rPr>
          <w:rFonts w:ascii="Cambria" w:hAnsi="Cambria"/>
          <w:bCs/>
          <w:sz w:val="24"/>
          <w:szCs w:val="24"/>
        </w:rPr>
        <w:t xml:space="preserve"> </w:t>
      </w:r>
      <w:r w:rsidR="002B4E92" w:rsidRPr="0078256D">
        <w:rPr>
          <w:rFonts w:ascii="Cambria" w:hAnsi="Cambria"/>
          <w:bCs/>
          <w:sz w:val="24"/>
          <w:szCs w:val="24"/>
        </w:rPr>
        <w:t xml:space="preserve">A recusa do adjudicatário </w:t>
      </w:r>
      <w:r w:rsidR="00565A8E" w:rsidRPr="0078256D">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78256D">
        <w:rPr>
          <w:rFonts w:ascii="Cambria" w:hAnsi="Cambria"/>
          <w:bCs/>
          <w:sz w:val="24"/>
          <w:szCs w:val="24"/>
        </w:rPr>
        <w:t xml:space="preserve">as obras ou serviços, inclusive de engenharia, com preços iguais aos do </w:t>
      </w:r>
      <w:r w:rsidR="00D90E62" w:rsidRPr="0078256D">
        <w:rPr>
          <w:rFonts w:ascii="Cambria" w:hAnsi="Cambria"/>
          <w:bCs/>
          <w:sz w:val="24"/>
          <w:szCs w:val="24"/>
        </w:rPr>
        <w:lastRenderedPageBreak/>
        <w:t>licitante vencedor, seguindo a ordem de classificação, sem prejuízo da aplicação das sanções previstas em lei e neste edital</w:t>
      </w:r>
      <w:r w:rsidR="005A6C05" w:rsidRPr="0078256D">
        <w:rPr>
          <w:rFonts w:ascii="Cambria" w:hAnsi="Cambria"/>
          <w:sz w:val="24"/>
          <w:szCs w:val="24"/>
        </w:rPr>
        <w:t>.</w:t>
      </w:r>
    </w:p>
    <w:p w14:paraId="08E9299B" w14:textId="0D2B8C0F" w:rsidR="00F35770" w:rsidRPr="0078256D" w:rsidRDefault="005A6C05" w:rsidP="0078256D">
      <w:pPr>
        <w:pStyle w:val="SemEspaamento"/>
        <w:spacing w:before="240" w:line="360" w:lineRule="auto"/>
        <w:jc w:val="both"/>
        <w:rPr>
          <w:rFonts w:ascii="Cambria" w:hAnsi="Cambria"/>
          <w:sz w:val="24"/>
          <w:szCs w:val="24"/>
        </w:rPr>
      </w:pPr>
      <w:r w:rsidRPr="0078256D">
        <w:rPr>
          <w:rFonts w:ascii="Cambria" w:hAnsi="Cambria"/>
          <w:b/>
          <w:bCs/>
          <w:sz w:val="24"/>
          <w:szCs w:val="24"/>
        </w:rPr>
        <w:t>12.5</w:t>
      </w:r>
      <w:r w:rsidRPr="0078256D">
        <w:rPr>
          <w:rFonts w:ascii="Cambria" w:hAnsi="Cambria"/>
          <w:sz w:val="24"/>
          <w:szCs w:val="24"/>
        </w:rPr>
        <w:t xml:space="preserve"> </w:t>
      </w:r>
      <w:r w:rsidR="00C8629D" w:rsidRPr="0078256D">
        <w:rPr>
          <w:rFonts w:ascii="Cambria" w:hAnsi="Cambria"/>
          <w:sz w:val="24"/>
          <w:szCs w:val="24"/>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78256D" w:rsidRDefault="003817AC" w:rsidP="0078256D">
      <w:pPr>
        <w:pStyle w:val="SemEspaamento"/>
        <w:spacing w:before="240" w:line="360" w:lineRule="auto"/>
        <w:jc w:val="both"/>
        <w:rPr>
          <w:rFonts w:ascii="Cambria" w:hAnsi="Cambria"/>
          <w:bCs/>
          <w:sz w:val="24"/>
          <w:szCs w:val="24"/>
        </w:rPr>
      </w:pPr>
      <w:r w:rsidRPr="0078256D">
        <w:rPr>
          <w:rFonts w:ascii="Cambria" w:hAnsi="Cambria"/>
          <w:b/>
          <w:bCs/>
          <w:sz w:val="24"/>
          <w:szCs w:val="24"/>
        </w:rPr>
        <w:t>12.6</w:t>
      </w:r>
      <w:r w:rsidRPr="0078256D">
        <w:rPr>
          <w:rFonts w:ascii="Cambria" w:hAnsi="Cambria"/>
          <w:sz w:val="24"/>
          <w:szCs w:val="24"/>
        </w:rPr>
        <w:t xml:space="preserve"> Na hipótese de nenhum dos licitantes aceitar a Ata de Registro de Preços nos termos do </w:t>
      </w:r>
      <w:r w:rsidR="005B0347" w:rsidRPr="0078256D">
        <w:rPr>
          <w:rFonts w:ascii="Cambria" w:hAnsi="Cambria"/>
          <w:sz w:val="24"/>
          <w:szCs w:val="24"/>
        </w:rPr>
        <w:t>subitem 12.4, a a</w:t>
      </w:r>
      <w:r w:rsidR="001A5317" w:rsidRPr="0078256D">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4C992E2E" w:rsidR="001B7866" w:rsidRPr="0078256D" w:rsidRDefault="00213BA0"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12.</w:t>
      </w:r>
      <w:r w:rsidR="003A7E95" w:rsidRPr="0078256D">
        <w:rPr>
          <w:rFonts w:ascii="Cambria" w:hAnsi="Cambria"/>
          <w:b/>
          <w:sz w:val="24"/>
          <w:szCs w:val="24"/>
        </w:rPr>
        <w:t>7</w:t>
      </w:r>
      <w:r w:rsidR="001B7866" w:rsidRPr="0078256D">
        <w:rPr>
          <w:rFonts w:ascii="Cambria" w:hAnsi="Cambria"/>
          <w:b/>
          <w:sz w:val="24"/>
          <w:szCs w:val="24"/>
        </w:rPr>
        <w:t xml:space="preserve"> </w:t>
      </w:r>
      <w:r w:rsidR="003A7E95" w:rsidRPr="0078256D">
        <w:rPr>
          <w:rFonts w:ascii="Cambria" w:hAnsi="Cambria"/>
          <w:sz w:val="24"/>
          <w:szCs w:val="24"/>
        </w:rPr>
        <w:t xml:space="preserve">A Ata de Registro de Preços e/ou Contrato de Fornecimento </w:t>
      </w:r>
      <w:r w:rsidR="001B7866" w:rsidRPr="0078256D">
        <w:rPr>
          <w:rFonts w:ascii="Cambria" w:hAnsi="Cambria"/>
          <w:sz w:val="24"/>
          <w:szCs w:val="24"/>
        </w:rPr>
        <w:t>referente ao presente Pregão Eletrônico terá seu extrato publicado no quadro de avisos (Placar) da Prefeitura de Piracanjuba, Jorna</w:t>
      </w:r>
      <w:r w:rsidR="007D1F22" w:rsidRPr="0078256D">
        <w:rPr>
          <w:rFonts w:ascii="Cambria" w:hAnsi="Cambria"/>
          <w:sz w:val="24"/>
          <w:szCs w:val="24"/>
        </w:rPr>
        <w:t>is</w:t>
      </w:r>
      <w:r w:rsidR="001B7866" w:rsidRPr="0078256D">
        <w:rPr>
          <w:rFonts w:ascii="Cambria" w:hAnsi="Cambria"/>
          <w:sz w:val="24"/>
          <w:szCs w:val="24"/>
        </w:rPr>
        <w:t xml:space="preserve"> e sua integra no </w:t>
      </w:r>
      <w:r w:rsidRPr="0078256D">
        <w:rPr>
          <w:rFonts w:ascii="Cambria" w:hAnsi="Cambria"/>
          <w:sz w:val="24"/>
          <w:szCs w:val="24"/>
        </w:rPr>
        <w:t xml:space="preserve">Portal Nacional de Contratações Públicas (PNCP) e </w:t>
      </w:r>
      <w:r w:rsidR="001B7866" w:rsidRPr="0078256D">
        <w:rPr>
          <w:rFonts w:ascii="Cambria" w:hAnsi="Cambria"/>
          <w:sz w:val="24"/>
          <w:szCs w:val="24"/>
        </w:rPr>
        <w:t>site Oficial da Prefeitura de Piracanjuba/GO.</w:t>
      </w:r>
    </w:p>
    <w:p w14:paraId="1F51232C" w14:textId="3E3B66E6" w:rsidR="001B7866" w:rsidRPr="0078256D" w:rsidRDefault="00A33B3E"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12.8</w:t>
      </w:r>
      <w:r w:rsidR="001B7866" w:rsidRPr="0078256D">
        <w:rPr>
          <w:rFonts w:ascii="Cambria" w:hAnsi="Cambria"/>
          <w:b/>
          <w:sz w:val="24"/>
          <w:szCs w:val="24"/>
        </w:rPr>
        <w:t xml:space="preserve"> </w:t>
      </w:r>
      <w:r w:rsidR="001B7866" w:rsidRPr="0078256D">
        <w:rPr>
          <w:rFonts w:ascii="Cambria" w:hAnsi="Cambria"/>
          <w:sz w:val="24"/>
          <w:szCs w:val="24"/>
        </w:rPr>
        <w:t>A Licitante não poderá ceder ou transferir o contrato total ou parcialmente a terceiros.</w:t>
      </w:r>
    </w:p>
    <w:p w14:paraId="07E760E5" w14:textId="4ECAE7BA" w:rsidR="00CE205B" w:rsidRPr="0078256D" w:rsidRDefault="00CE205B"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12.9</w:t>
      </w:r>
      <w:r w:rsidRPr="0078256D">
        <w:rPr>
          <w:rFonts w:ascii="Cambria" w:hAnsi="Cambria"/>
          <w:sz w:val="24"/>
          <w:szCs w:val="24"/>
        </w:rPr>
        <w:t xml:space="preserve"> As contratações decorrentes </w:t>
      </w:r>
      <w:r w:rsidR="003524C9" w:rsidRPr="0078256D">
        <w:rPr>
          <w:rFonts w:ascii="Cambria" w:hAnsi="Cambria"/>
          <w:sz w:val="24"/>
          <w:szCs w:val="24"/>
        </w:rPr>
        <w:t>da Ata de Registro de Preços serão formalizadas, conforme prevê o art. 95</w:t>
      </w:r>
      <w:r w:rsidR="006D7508" w:rsidRPr="0078256D">
        <w:rPr>
          <w:rFonts w:ascii="Cambria" w:hAnsi="Cambria"/>
          <w:sz w:val="24"/>
          <w:szCs w:val="24"/>
        </w:rPr>
        <w:t>, da Lei Federal nº 14.133, de 2021, por:</w:t>
      </w:r>
    </w:p>
    <w:p w14:paraId="5928A741" w14:textId="74C6914A" w:rsidR="006D7508" w:rsidRPr="0078256D" w:rsidRDefault="006D7508"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I. </w:t>
      </w:r>
      <w:r w:rsidR="00BE3426" w:rsidRPr="0078256D">
        <w:rPr>
          <w:rFonts w:ascii="Cambria" w:hAnsi="Cambria"/>
          <w:sz w:val="24"/>
          <w:szCs w:val="24"/>
        </w:rPr>
        <w:t>Instrumento Contratual.</w:t>
      </w:r>
    </w:p>
    <w:p w14:paraId="00C0CD3B" w14:textId="410B4AC5" w:rsidR="00BE3426" w:rsidRPr="0078256D" w:rsidRDefault="00BE3426"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Nota de Empenho da Despesa.</w:t>
      </w:r>
    </w:p>
    <w:p w14:paraId="6940473F" w14:textId="55E52672" w:rsidR="00BE3426" w:rsidRPr="0078256D" w:rsidRDefault="00BE3426"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Autorização de Compra/ Ordem de Fornecimento.</w:t>
      </w:r>
    </w:p>
    <w:p w14:paraId="5300D036" w14:textId="76EF8AF6" w:rsidR="00BE3426" w:rsidRPr="0078256D" w:rsidRDefault="00BE3426"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IV.</w:t>
      </w:r>
      <w:r w:rsidRPr="0078256D">
        <w:rPr>
          <w:rFonts w:ascii="Cambria" w:hAnsi="Cambria"/>
          <w:sz w:val="24"/>
          <w:szCs w:val="24"/>
        </w:rPr>
        <w:t xml:space="preserve"> Ordem de Execução de Serviços; ou </w:t>
      </w:r>
    </w:p>
    <w:p w14:paraId="5EB2F90D" w14:textId="1E2C04FF" w:rsidR="00BE3426" w:rsidRPr="0078256D" w:rsidRDefault="00BE3426"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V.</w:t>
      </w:r>
      <w:r w:rsidRPr="0078256D">
        <w:rPr>
          <w:rFonts w:ascii="Cambria" w:hAnsi="Cambria"/>
          <w:sz w:val="24"/>
          <w:szCs w:val="24"/>
        </w:rPr>
        <w:t xml:space="preserve"> Outro instrumento hábil.</w:t>
      </w:r>
    </w:p>
    <w:p w14:paraId="19C87126" w14:textId="62DA47EE" w:rsidR="002B53D3" w:rsidRPr="0078256D" w:rsidRDefault="002B53D3"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lastRenderedPageBreak/>
        <w:t>12.10</w:t>
      </w:r>
      <w:r w:rsidRPr="0078256D">
        <w:rPr>
          <w:rFonts w:ascii="Cambria" w:hAnsi="Cambria"/>
          <w:sz w:val="24"/>
          <w:szCs w:val="24"/>
        </w:rPr>
        <w:t xml:space="preserve"> Os contratos celebrados em decorrência do Registro de Preços estarão sujeitos </w:t>
      </w:r>
      <w:r w:rsidR="00D81FBA" w:rsidRPr="0078256D">
        <w:rPr>
          <w:rFonts w:ascii="Cambria" w:hAnsi="Cambria"/>
          <w:sz w:val="24"/>
          <w:szCs w:val="24"/>
        </w:rPr>
        <w:t>às</w:t>
      </w:r>
      <w:r w:rsidRPr="0078256D">
        <w:rPr>
          <w:rFonts w:ascii="Cambria" w:hAnsi="Cambria"/>
          <w:sz w:val="24"/>
          <w:szCs w:val="24"/>
        </w:rPr>
        <w:t xml:space="preserve"> regras previstas neste Edital, bem como na Lei Federal nº 14.133, de 2021.</w:t>
      </w:r>
    </w:p>
    <w:p w14:paraId="06BF2096" w14:textId="0B3A40D1" w:rsidR="001B7866" w:rsidRPr="0078256D" w:rsidRDefault="00A32D9C"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12.</w:t>
      </w:r>
      <w:r w:rsidR="00BE3426" w:rsidRPr="0078256D">
        <w:rPr>
          <w:rFonts w:ascii="Cambria" w:hAnsi="Cambria"/>
          <w:b/>
          <w:sz w:val="24"/>
          <w:szCs w:val="24"/>
        </w:rPr>
        <w:t>1</w:t>
      </w:r>
      <w:r w:rsidR="002B53D3" w:rsidRPr="0078256D">
        <w:rPr>
          <w:rFonts w:ascii="Cambria" w:hAnsi="Cambria"/>
          <w:b/>
          <w:sz w:val="24"/>
          <w:szCs w:val="24"/>
        </w:rPr>
        <w:t>1</w:t>
      </w:r>
      <w:r w:rsidR="001B7866" w:rsidRPr="0078256D">
        <w:rPr>
          <w:rFonts w:ascii="Cambria" w:hAnsi="Cambria"/>
          <w:b/>
          <w:sz w:val="24"/>
          <w:szCs w:val="24"/>
        </w:rPr>
        <w:t xml:space="preserve"> </w:t>
      </w:r>
      <w:r w:rsidR="001B7866" w:rsidRPr="0078256D">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78256D" w:rsidRDefault="00A32D9C"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12.1</w:t>
      </w:r>
      <w:r w:rsidR="002B53D3" w:rsidRPr="0078256D">
        <w:rPr>
          <w:rFonts w:ascii="Cambria" w:hAnsi="Cambria"/>
          <w:b/>
          <w:sz w:val="24"/>
          <w:szCs w:val="24"/>
        </w:rPr>
        <w:t>2</w:t>
      </w:r>
      <w:r w:rsidR="001B7866" w:rsidRPr="0078256D">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78256D">
        <w:rPr>
          <w:rFonts w:ascii="Cambria" w:hAnsi="Cambria"/>
          <w:sz w:val="24"/>
          <w:szCs w:val="24"/>
        </w:rPr>
        <w:t>.</w:t>
      </w:r>
    </w:p>
    <w:p w14:paraId="198DA382" w14:textId="18E20917" w:rsidR="00740785" w:rsidRPr="0078256D" w:rsidRDefault="00740785"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8256D">
        <w:rPr>
          <w:rFonts w:ascii="Cambria" w:hAnsi="Cambria"/>
          <w:b/>
          <w:sz w:val="24"/>
          <w:szCs w:val="24"/>
        </w:rPr>
        <w:t xml:space="preserve">13. DA </w:t>
      </w:r>
      <w:r w:rsidRPr="0078256D">
        <w:rPr>
          <w:rFonts w:ascii="Cambria" w:hAnsi="Cambria"/>
          <w:b/>
          <w:bCs/>
          <w:sz w:val="24"/>
          <w:szCs w:val="24"/>
        </w:rPr>
        <w:t>VALIDADE DO REGISTRO DE PREÇOS</w:t>
      </w:r>
    </w:p>
    <w:p w14:paraId="019BB246" w14:textId="0CBE7901" w:rsidR="00740785" w:rsidRPr="0078256D" w:rsidRDefault="00740785"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13.1</w:t>
      </w:r>
      <w:r w:rsidRPr="0078256D">
        <w:rPr>
          <w:rFonts w:ascii="Cambria" w:hAnsi="Cambria"/>
          <w:sz w:val="24"/>
          <w:szCs w:val="24"/>
        </w:rPr>
        <w:t xml:space="preserve"> </w:t>
      </w:r>
      <w:r w:rsidR="00DC3AF7" w:rsidRPr="0078256D">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007E6833" w:rsidRPr="0078256D">
        <w:rPr>
          <w:rFonts w:ascii="Cambria" w:hAnsi="Cambria"/>
          <w:sz w:val="24"/>
          <w:szCs w:val="24"/>
        </w:rPr>
        <w:t xml:space="preserve">, </w:t>
      </w:r>
      <w:r w:rsidR="00F80CDD" w:rsidRPr="0078256D">
        <w:rPr>
          <w:rFonts w:ascii="Cambria" w:hAnsi="Cambria"/>
          <w:sz w:val="24"/>
          <w:szCs w:val="24"/>
        </w:rPr>
        <w:t xml:space="preserve">nos moldes </w:t>
      </w:r>
      <w:r w:rsidR="003B4E61" w:rsidRPr="0078256D">
        <w:rPr>
          <w:rFonts w:ascii="Cambria" w:hAnsi="Cambria"/>
          <w:sz w:val="24"/>
          <w:szCs w:val="24"/>
        </w:rPr>
        <w:t>estabelecidos na</w:t>
      </w:r>
      <w:r w:rsidR="00F80CDD" w:rsidRPr="0078256D">
        <w:rPr>
          <w:rFonts w:ascii="Cambria" w:hAnsi="Cambria"/>
          <w:sz w:val="24"/>
          <w:szCs w:val="24"/>
        </w:rPr>
        <w:t xml:space="preserve"> Lei Federal nº 14.133 de 2021</w:t>
      </w:r>
      <w:r w:rsidR="003B4E61" w:rsidRPr="0078256D">
        <w:rPr>
          <w:rFonts w:ascii="Cambria" w:hAnsi="Cambria"/>
          <w:sz w:val="24"/>
          <w:szCs w:val="24"/>
        </w:rPr>
        <w:t>.</w:t>
      </w:r>
    </w:p>
    <w:p w14:paraId="5F236577" w14:textId="63A2B97A" w:rsidR="003B4E61" w:rsidRPr="0078256D" w:rsidRDefault="003B4E61"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13.2</w:t>
      </w:r>
      <w:r w:rsidRPr="0078256D">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78256D" w:rsidRDefault="003B4E61"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I. </w:t>
      </w:r>
      <w:r w:rsidR="00D85DA5" w:rsidRPr="0078256D">
        <w:rPr>
          <w:rFonts w:ascii="Cambria" w:hAnsi="Cambria"/>
          <w:sz w:val="24"/>
          <w:szCs w:val="24"/>
        </w:rPr>
        <w:t>O ato de prorrogação da vigência da ata deverá indicar expressamente o prazo de prorrogação e o quantitativo renovado.</w:t>
      </w:r>
    </w:p>
    <w:p w14:paraId="2ED96DA7" w14:textId="455DC375" w:rsidR="00D85DA5" w:rsidRPr="0078256D" w:rsidRDefault="00D85DA5"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13.3</w:t>
      </w:r>
      <w:r w:rsidRPr="0078256D">
        <w:rPr>
          <w:rFonts w:ascii="Cambria" w:hAnsi="Cambria"/>
          <w:sz w:val="24"/>
          <w:szCs w:val="24"/>
        </w:rPr>
        <w:t xml:space="preserve"> A existência de preços registrados não obrigada a administração municipal a firmar contratações</w:t>
      </w:r>
      <w:r w:rsidR="004B624F" w:rsidRPr="0078256D">
        <w:rPr>
          <w:rFonts w:ascii="Cambria" w:hAnsi="Cambria"/>
          <w:sz w:val="24"/>
          <w:szCs w:val="24"/>
        </w:rPr>
        <w:t xml:space="preserve"> que deles possam advir, facultada a realização de licitação específica para a </w:t>
      </w:r>
      <w:r w:rsidR="008F7632" w:rsidRPr="0078256D">
        <w:rPr>
          <w:rFonts w:ascii="Cambria" w:hAnsi="Cambria"/>
          <w:sz w:val="24"/>
          <w:szCs w:val="24"/>
        </w:rPr>
        <w:t>locação</w:t>
      </w:r>
      <w:r w:rsidR="004B624F" w:rsidRPr="0078256D">
        <w:rPr>
          <w:rFonts w:ascii="Cambria" w:hAnsi="Cambria"/>
          <w:sz w:val="24"/>
          <w:szCs w:val="24"/>
        </w:rPr>
        <w:t xml:space="preserve"> pretendida, sendo assegurado ao beneficiário do registro preferência de fornecimento ou contratação em igualdade de condições.</w:t>
      </w:r>
    </w:p>
    <w:p w14:paraId="5F6C3D86" w14:textId="796860D3" w:rsidR="004049A2" w:rsidRPr="0078256D" w:rsidRDefault="004049A2"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8256D">
        <w:rPr>
          <w:rFonts w:ascii="Cambria" w:hAnsi="Cambria"/>
          <w:b/>
          <w:sz w:val="24"/>
          <w:szCs w:val="24"/>
        </w:rPr>
        <w:t xml:space="preserve">14. DA </w:t>
      </w:r>
      <w:r w:rsidRPr="0078256D">
        <w:rPr>
          <w:rFonts w:ascii="Cambria" w:hAnsi="Cambria"/>
          <w:b/>
          <w:bCs/>
          <w:sz w:val="24"/>
          <w:szCs w:val="24"/>
        </w:rPr>
        <w:t>ATA DE REGISTRO DE PREÇOS</w:t>
      </w:r>
    </w:p>
    <w:p w14:paraId="10D8DA98" w14:textId="0F3089DA" w:rsidR="0033396D" w:rsidRPr="0078256D" w:rsidRDefault="0079211D"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14.1</w:t>
      </w:r>
      <w:r w:rsidRPr="0078256D">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78256D" w:rsidRDefault="0079211D"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lastRenderedPageBreak/>
        <w:t>14.2</w:t>
      </w:r>
      <w:r w:rsidRPr="0078256D">
        <w:rPr>
          <w:rFonts w:ascii="Cambria" w:hAnsi="Cambria"/>
          <w:sz w:val="24"/>
          <w:szCs w:val="24"/>
        </w:rPr>
        <w:t xml:space="preserve"> </w:t>
      </w:r>
      <w:r w:rsidR="00642272" w:rsidRPr="0078256D">
        <w:rPr>
          <w:rFonts w:ascii="Cambria" w:hAnsi="Cambria"/>
          <w:sz w:val="24"/>
          <w:szCs w:val="24"/>
        </w:rPr>
        <w:t>A Ata de Registro de Preços discriminará todos os itens</w:t>
      </w:r>
      <w:r w:rsidR="00BD1108" w:rsidRPr="0078256D">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78256D">
        <w:rPr>
          <w:rFonts w:ascii="Cambria" w:hAnsi="Cambria"/>
          <w:sz w:val="24"/>
          <w:szCs w:val="24"/>
        </w:rPr>
        <w:t xml:space="preserve"> registradas.</w:t>
      </w:r>
    </w:p>
    <w:p w14:paraId="3C2E7166" w14:textId="46E3D587" w:rsidR="00AF416B" w:rsidRPr="0078256D" w:rsidRDefault="00AF416B"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 xml:space="preserve">14.3 </w:t>
      </w:r>
      <w:r w:rsidRPr="0078256D">
        <w:rPr>
          <w:rFonts w:ascii="Cambria" w:hAnsi="Cambria"/>
          <w:sz w:val="24"/>
          <w:szCs w:val="24"/>
        </w:rPr>
        <w:t>Será incluído, na respectiva Ata de Registro de Preços, na forma de anexo, o registro d</w:t>
      </w:r>
      <w:r w:rsidR="00D9246D" w:rsidRPr="0078256D">
        <w:rPr>
          <w:rFonts w:ascii="Cambria" w:hAnsi="Cambria"/>
          <w:sz w:val="24"/>
          <w:szCs w:val="24"/>
        </w:rPr>
        <w:t>os licitantes que aceitarem cotar os bens, obras ou serviços com preços iguais aos do licitante vencedor, na sequência da classificação do certame, observado:</w:t>
      </w:r>
    </w:p>
    <w:p w14:paraId="7D28E8D6" w14:textId="00EE507C" w:rsidR="00DB7B76" w:rsidRPr="0078256D" w:rsidRDefault="00D9246D"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O registro a que se refere o </w:t>
      </w:r>
      <w:r w:rsidR="00D838E5" w:rsidRPr="0078256D">
        <w:rPr>
          <w:rFonts w:ascii="Cambria" w:hAnsi="Cambria"/>
          <w:sz w:val="24"/>
          <w:szCs w:val="24"/>
        </w:rPr>
        <w:t>subitem 14.3 tem por objetivo a formação de cadastro reserva no caso da impossibilidade de atendimento pelo primeiro colocado da Ata de Registro de Preços, nas hipóteses</w:t>
      </w:r>
      <w:r w:rsidR="00DB7B76" w:rsidRPr="0078256D">
        <w:rPr>
          <w:rFonts w:ascii="Cambria" w:hAnsi="Cambria"/>
          <w:sz w:val="24"/>
          <w:szCs w:val="24"/>
        </w:rPr>
        <w:t xml:space="preserve"> previstas no Decreto Municipal nº 17, de </w:t>
      </w:r>
      <w:r w:rsidR="0045551E" w:rsidRPr="0078256D">
        <w:rPr>
          <w:rFonts w:ascii="Cambria" w:hAnsi="Cambria"/>
          <w:sz w:val="24"/>
          <w:szCs w:val="24"/>
        </w:rPr>
        <w:t>2025</w:t>
      </w:r>
      <w:r w:rsidR="00DB7B76" w:rsidRPr="0078256D">
        <w:rPr>
          <w:rFonts w:ascii="Cambria" w:hAnsi="Cambria"/>
          <w:sz w:val="24"/>
          <w:szCs w:val="24"/>
        </w:rPr>
        <w:t>, bem como previstas na Lei Federal nº 14.133, de 2021.</w:t>
      </w:r>
    </w:p>
    <w:p w14:paraId="0A1ADCAA" w14:textId="38F1FDE3" w:rsidR="00DB7B76" w:rsidRPr="0078256D" w:rsidRDefault="00DB7B76"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14.4</w:t>
      </w:r>
      <w:r w:rsidRPr="0078256D">
        <w:rPr>
          <w:rFonts w:ascii="Cambria" w:hAnsi="Cambria"/>
          <w:sz w:val="24"/>
          <w:szCs w:val="24"/>
        </w:rPr>
        <w:t xml:space="preserve"> Caso haja mais de um licitante na situação de que se trata o subitem 14.3</w:t>
      </w:r>
      <w:r w:rsidR="00BA6120" w:rsidRPr="0078256D">
        <w:rPr>
          <w:rFonts w:ascii="Cambria" w:hAnsi="Cambria"/>
          <w:sz w:val="24"/>
          <w:szCs w:val="24"/>
        </w:rPr>
        <w:t>, serão classificadas segundo a ordem da última proposta apresentada durante a fase competitiva.</w:t>
      </w:r>
    </w:p>
    <w:p w14:paraId="36A5C5BB" w14:textId="58EDD003" w:rsidR="00BA6120" w:rsidRPr="0078256D" w:rsidRDefault="00A85303"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14.5</w:t>
      </w:r>
      <w:r w:rsidRPr="0078256D">
        <w:rPr>
          <w:rFonts w:ascii="Cambria" w:hAnsi="Cambria"/>
          <w:sz w:val="24"/>
          <w:szCs w:val="24"/>
        </w:rPr>
        <w:t xml:space="preserve"> A habilitação dos fornecedores que comporão o cadastro de reserva, a que se refere o subitem 14.3, será efetuada quando houver necessidade de contratação de fornecedor remanescente.</w:t>
      </w:r>
    </w:p>
    <w:p w14:paraId="7B1B0A81" w14:textId="37DA25AA" w:rsidR="00E53C26" w:rsidRPr="0078256D" w:rsidRDefault="00E53C26"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14.6</w:t>
      </w:r>
      <w:r w:rsidRPr="0078256D">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78256D">
        <w:rPr>
          <w:rFonts w:ascii="Cambria" w:hAnsi="Cambria"/>
          <w:sz w:val="24"/>
          <w:szCs w:val="24"/>
        </w:rPr>
        <w:t xml:space="preserve"> do certame</w:t>
      </w:r>
      <w:r w:rsidR="0058662C" w:rsidRPr="0078256D">
        <w:rPr>
          <w:rFonts w:ascii="Cambria" w:hAnsi="Cambria"/>
          <w:sz w:val="24"/>
          <w:szCs w:val="24"/>
        </w:rPr>
        <w:t xml:space="preserve"> licitatório, mediante anuência do órgão gerenciador e aceitação do fornecedor, desde que devidamente justificada a vantagem e respeitadas</w:t>
      </w:r>
      <w:r w:rsidR="00D237B8" w:rsidRPr="0078256D">
        <w:rPr>
          <w:rFonts w:ascii="Cambria" w:hAnsi="Cambria"/>
          <w:sz w:val="24"/>
          <w:szCs w:val="24"/>
        </w:rPr>
        <w:t>, no que couber, as condições e regras estabelecidas na Lei Federal nº 14.133, de 2021.</w:t>
      </w:r>
    </w:p>
    <w:p w14:paraId="46E3B769" w14:textId="6D27B859" w:rsidR="00D237B8" w:rsidRPr="0078256D" w:rsidRDefault="00D237B8"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14.7</w:t>
      </w:r>
      <w:r w:rsidRPr="0078256D">
        <w:rPr>
          <w:rFonts w:ascii="Cambria" w:hAnsi="Cambria"/>
          <w:sz w:val="24"/>
          <w:szCs w:val="24"/>
        </w:rPr>
        <w:t xml:space="preserve"> As aquisições ou contratações adicionais de que se trata o subitem 14.6</w:t>
      </w:r>
      <w:r w:rsidR="00F007C9" w:rsidRPr="0078256D">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78256D">
        <w:rPr>
          <w:rFonts w:ascii="Cambria" w:hAnsi="Cambria"/>
          <w:sz w:val="24"/>
          <w:szCs w:val="24"/>
        </w:rPr>
        <w:t>s</w:t>
      </w:r>
      <w:r w:rsidR="00F007C9" w:rsidRPr="0078256D">
        <w:rPr>
          <w:rFonts w:ascii="Cambria" w:hAnsi="Cambria"/>
          <w:sz w:val="24"/>
          <w:szCs w:val="24"/>
        </w:rPr>
        <w:t xml:space="preserve"> participantes.</w:t>
      </w:r>
    </w:p>
    <w:p w14:paraId="39F8EB1C" w14:textId="592AB093" w:rsidR="00360FC9" w:rsidRPr="0078256D" w:rsidRDefault="00F007C9"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14.8</w:t>
      </w:r>
      <w:r w:rsidRPr="0078256D">
        <w:rPr>
          <w:rFonts w:ascii="Cambria" w:hAnsi="Cambria"/>
          <w:sz w:val="24"/>
          <w:szCs w:val="24"/>
        </w:rPr>
        <w:t xml:space="preserve"> </w:t>
      </w:r>
      <w:r w:rsidR="00360FC9" w:rsidRPr="0078256D">
        <w:rPr>
          <w:rFonts w:ascii="Cambria" w:hAnsi="Cambria"/>
          <w:sz w:val="24"/>
          <w:szCs w:val="24"/>
        </w:rPr>
        <w:t>O quantitativo decorrente de adesões</w:t>
      </w:r>
      <w:r w:rsidR="00B142A8" w:rsidRPr="0078256D">
        <w:rPr>
          <w:rFonts w:ascii="Cambria" w:hAnsi="Cambria"/>
          <w:sz w:val="24"/>
          <w:szCs w:val="24"/>
        </w:rPr>
        <w:t xml:space="preserve"> à Ata de Registro de Preços não poderá exceder, na totalidade, ao dobro do quantitativo</w:t>
      </w:r>
      <w:r w:rsidR="004067F4" w:rsidRPr="0078256D">
        <w:rPr>
          <w:rFonts w:ascii="Cambria" w:hAnsi="Cambria"/>
          <w:sz w:val="24"/>
          <w:szCs w:val="24"/>
        </w:rPr>
        <w:t xml:space="preserve"> de cada item registrado na Ata de Registro de </w:t>
      </w:r>
      <w:r w:rsidR="004067F4" w:rsidRPr="0078256D">
        <w:rPr>
          <w:rFonts w:ascii="Cambria" w:hAnsi="Cambria"/>
          <w:sz w:val="24"/>
          <w:szCs w:val="24"/>
        </w:rPr>
        <w:lastRenderedPageBreak/>
        <w:t>Preços para o órgão gerenciador e para os órgãos participantes, independentemente do número de órgãos não participantes que aderirem a ata.</w:t>
      </w:r>
    </w:p>
    <w:p w14:paraId="74131D3C" w14:textId="756641B3" w:rsidR="004067F4" w:rsidRPr="0078256D" w:rsidRDefault="004067F4"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14.9</w:t>
      </w:r>
      <w:r w:rsidRPr="0078256D">
        <w:rPr>
          <w:rFonts w:ascii="Cambria" w:hAnsi="Cambria"/>
          <w:sz w:val="24"/>
          <w:szCs w:val="24"/>
        </w:rPr>
        <w:t xml:space="preserve"> </w:t>
      </w:r>
      <w:r w:rsidR="00112D3B" w:rsidRPr="0078256D">
        <w:rPr>
          <w:rFonts w:ascii="Cambria" w:hAnsi="Cambria"/>
          <w:sz w:val="24"/>
          <w:szCs w:val="24"/>
        </w:rPr>
        <w:t>Dentro d</w:t>
      </w:r>
      <w:r w:rsidR="00B65D84" w:rsidRPr="0078256D">
        <w:rPr>
          <w:rFonts w:ascii="Cambria" w:hAnsi="Cambria"/>
          <w:sz w:val="24"/>
          <w:szCs w:val="24"/>
        </w:rPr>
        <w:t>o prazo de vigência da Ata de Registro de Preços, as empresas beneficiárias que tivere</w:t>
      </w:r>
      <w:r w:rsidR="005B5624" w:rsidRPr="0078256D">
        <w:rPr>
          <w:rFonts w:ascii="Cambria" w:hAnsi="Cambria"/>
          <w:sz w:val="24"/>
          <w:szCs w:val="24"/>
        </w:rPr>
        <w:t>m seus preços registrados ficarão obrigadas ao fornecimento dos bens, observadas as condições do Termo de Referência, anexo desde edital, bem como da própria Ata de Registro de Preços.</w:t>
      </w:r>
    </w:p>
    <w:p w14:paraId="6EF3564D" w14:textId="5FB2380A" w:rsidR="005B5624" w:rsidRPr="0078256D" w:rsidRDefault="005B5624"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14.10</w:t>
      </w:r>
      <w:r w:rsidRPr="0078256D">
        <w:rPr>
          <w:rFonts w:ascii="Cambria" w:hAnsi="Cambria"/>
          <w:sz w:val="24"/>
          <w:szCs w:val="24"/>
        </w:rPr>
        <w:t xml:space="preserve"> </w:t>
      </w:r>
      <w:r w:rsidR="00867C18" w:rsidRPr="0078256D">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78256D" w:rsidRDefault="00867C18"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14.11</w:t>
      </w:r>
      <w:r w:rsidRPr="0078256D">
        <w:rPr>
          <w:rFonts w:ascii="Cambria" w:hAnsi="Cambria"/>
          <w:sz w:val="24"/>
          <w:szCs w:val="24"/>
        </w:rPr>
        <w:t xml:space="preserve"> </w:t>
      </w:r>
      <w:r w:rsidR="00AD4451" w:rsidRPr="0078256D">
        <w:rPr>
          <w:rFonts w:ascii="Cambria" w:hAnsi="Cambria"/>
          <w:sz w:val="24"/>
          <w:szCs w:val="24"/>
        </w:rPr>
        <w:t>O Órgão Gerenciador acompanhará periodicamente a evolução</w:t>
      </w:r>
      <w:r w:rsidR="005115DD" w:rsidRPr="0078256D">
        <w:rPr>
          <w:rFonts w:ascii="Cambria" w:hAnsi="Cambria"/>
          <w:sz w:val="24"/>
          <w:szCs w:val="24"/>
        </w:rPr>
        <w:t xml:space="preserve"> das condições de mercado dos preços registrados, paras comprovação da vantajosidade.</w:t>
      </w:r>
    </w:p>
    <w:p w14:paraId="0C287462" w14:textId="699AFF1F" w:rsidR="005115DD" w:rsidRPr="0078256D" w:rsidRDefault="005115DD"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14.12</w:t>
      </w:r>
      <w:r w:rsidRPr="0078256D">
        <w:rPr>
          <w:rFonts w:ascii="Cambria" w:hAnsi="Cambria"/>
          <w:sz w:val="24"/>
          <w:szCs w:val="24"/>
        </w:rPr>
        <w:t xml:space="preserve"> Os preços registrados serão con</w:t>
      </w:r>
      <w:r w:rsidR="00E75DC4" w:rsidRPr="0078256D">
        <w:rPr>
          <w:rFonts w:ascii="Cambria" w:hAnsi="Cambria"/>
          <w:sz w:val="24"/>
          <w:szCs w:val="24"/>
        </w:rPr>
        <w:t>siderados</w:t>
      </w:r>
      <w:r w:rsidR="00471E3B" w:rsidRPr="0078256D">
        <w:rPr>
          <w:rFonts w:ascii="Cambria" w:hAnsi="Cambria"/>
          <w:sz w:val="24"/>
          <w:szCs w:val="24"/>
        </w:rPr>
        <w:t xml:space="preserve"> compatíveis </w:t>
      </w:r>
      <w:r w:rsidR="00AC70D7" w:rsidRPr="0078256D">
        <w:rPr>
          <w:rFonts w:ascii="Cambria" w:hAnsi="Cambria"/>
          <w:sz w:val="24"/>
          <w:szCs w:val="24"/>
        </w:rPr>
        <w:t>com os de mercado se forem iguais ou inferiores à média daqueles apurada em pesquisa.</w:t>
      </w:r>
    </w:p>
    <w:p w14:paraId="46AE5BFE" w14:textId="4F631137" w:rsidR="007A4282" w:rsidRPr="0078256D" w:rsidRDefault="007A4282"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8256D">
        <w:rPr>
          <w:rFonts w:ascii="Cambria" w:hAnsi="Cambria"/>
          <w:b/>
          <w:sz w:val="24"/>
          <w:szCs w:val="24"/>
        </w:rPr>
        <w:t>15. DAS ALTERAÇÕES D</w:t>
      </w:r>
      <w:r w:rsidR="004140C2" w:rsidRPr="0078256D">
        <w:rPr>
          <w:rFonts w:ascii="Cambria" w:hAnsi="Cambria"/>
          <w:b/>
          <w:sz w:val="24"/>
          <w:szCs w:val="24"/>
        </w:rPr>
        <w:t>A ATA DE REGISTRO DE PREÇOS</w:t>
      </w:r>
    </w:p>
    <w:p w14:paraId="5DEB7E0C" w14:textId="77777777" w:rsidR="00CC1F5E" w:rsidRPr="0078256D" w:rsidRDefault="007A4282"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w:t>
      </w:r>
      <w:r w:rsidR="00CC1F5E" w:rsidRPr="0078256D">
        <w:rPr>
          <w:rFonts w:ascii="Cambria" w:hAnsi="Cambria"/>
          <w:b/>
          <w:sz w:val="24"/>
          <w:szCs w:val="24"/>
        </w:rPr>
        <w:t>5</w:t>
      </w:r>
      <w:r w:rsidRPr="0078256D">
        <w:rPr>
          <w:rFonts w:ascii="Cambria" w:hAnsi="Cambria"/>
          <w:b/>
          <w:sz w:val="24"/>
          <w:szCs w:val="24"/>
        </w:rPr>
        <w:t>.1</w:t>
      </w:r>
      <w:r w:rsidRPr="0078256D">
        <w:rPr>
          <w:rFonts w:ascii="Cambria" w:hAnsi="Cambria"/>
          <w:sz w:val="24"/>
          <w:szCs w:val="24"/>
        </w:rPr>
        <w:t xml:space="preserve"> </w:t>
      </w:r>
      <w:r w:rsidR="00CC1F5E" w:rsidRPr="0078256D">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78256D" w:rsidRDefault="00CC1F5E"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082A3E" w:rsidRPr="0078256D">
        <w:rPr>
          <w:rFonts w:ascii="Cambria" w:hAnsi="Cambria"/>
          <w:sz w:val="24"/>
          <w:szCs w:val="24"/>
        </w:rPr>
        <w:t>Em caso de força maior, caso fortuito ou fato d</w:t>
      </w:r>
      <w:r w:rsidR="00373164" w:rsidRPr="0078256D">
        <w:rPr>
          <w:rFonts w:ascii="Cambria" w:hAnsi="Cambria"/>
          <w:sz w:val="24"/>
          <w:szCs w:val="24"/>
        </w:rPr>
        <w:t xml:space="preserve">o </w:t>
      </w:r>
      <w:r w:rsidR="00DC1F75" w:rsidRPr="0078256D">
        <w:rPr>
          <w:rFonts w:ascii="Cambria" w:hAnsi="Cambria"/>
          <w:sz w:val="24"/>
          <w:szCs w:val="24"/>
        </w:rPr>
        <w:t>príncipe</w:t>
      </w:r>
      <w:r w:rsidR="0027377D" w:rsidRPr="0078256D">
        <w:rPr>
          <w:rFonts w:ascii="Cambria" w:hAnsi="Cambria"/>
          <w:sz w:val="24"/>
          <w:szCs w:val="24"/>
        </w:rPr>
        <w:t xml:space="preserve"> ou em decorrência de fatos </w:t>
      </w:r>
      <w:r w:rsidR="0075405D" w:rsidRPr="0078256D">
        <w:rPr>
          <w:rFonts w:ascii="Cambria" w:hAnsi="Cambria"/>
          <w:sz w:val="24"/>
          <w:szCs w:val="24"/>
        </w:rPr>
        <w:t xml:space="preserve">imprevisíveis ou previsíveis de consequências incalculáveis, que inviabilizem a Ata tal como pactuado, nos termos da </w:t>
      </w:r>
      <w:r w:rsidR="0034644F" w:rsidRPr="0078256D">
        <w:rPr>
          <w:rFonts w:ascii="Cambria" w:hAnsi="Cambria"/>
          <w:sz w:val="24"/>
          <w:szCs w:val="24"/>
        </w:rPr>
        <w:t>alínea “d” do inciso II do caput do art. 124 da Lei Federal nº 14.133, de 01 de abril de 2021.</w:t>
      </w:r>
    </w:p>
    <w:p w14:paraId="36F5D4C4" w14:textId="170B84DB" w:rsidR="0034644F" w:rsidRPr="0078256D" w:rsidRDefault="00C90568"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Decorrente de criação, alteração ou extinção de quaisquer tributos ou encargos</w:t>
      </w:r>
      <w:r w:rsidR="000C73DC" w:rsidRPr="0078256D">
        <w:rPr>
          <w:rFonts w:ascii="Cambria" w:hAnsi="Cambria"/>
          <w:sz w:val="24"/>
          <w:szCs w:val="24"/>
        </w:rPr>
        <w:t xml:space="preserve"> legais ou a superveniência de disposições legais, com comprovada repercussão sobre os preços registrados.</w:t>
      </w:r>
    </w:p>
    <w:p w14:paraId="2FF48626" w14:textId="512EE212" w:rsidR="000C73DC" w:rsidRPr="0078256D" w:rsidRDefault="000C73DC"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Resultante </w:t>
      </w:r>
      <w:r w:rsidR="00821DA5" w:rsidRPr="0078256D">
        <w:rPr>
          <w:rFonts w:ascii="Cambria" w:hAnsi="Cambria"/>
          <w:sz w:val="24"/>
          <w:szCs w:val="24"/>
        </w:rPr>
        <w:t>de previsão neste edital</w:t>
      </w:r>
      <w:r w:rsidR="007F3FF5" w:rsidRPr="0078256D">
        <w:rPr>
          <w:rFonts w:ascii="Cambria" w:hAnsi="Cambria"/>
          <w:sz w:val="24"/>
          <w:szCs w:val="24"/>
        </w:rPr>
        <w:t xml:space="preserve"> de cláusula de reajustamento ou repactuação sobre os preços registrados, nos termos da Lei Federal nº </w:t>
      </w:r>
      <w:r w:rsidR="00266C87" w:rsidRPr="0078256D">
        <w:rPr>
          <w:rFonts w:ascii="Cambria" w:hAnsi="Cambria"/>
          <w:sz w:val="24"/>
          <w:szCs w:val="24"/>
        </w:rPr>
        <w:t>14.133, de 2021.</w:t>
      </w:r>
    </w:p>
    <w:p w14:paraId="0EA3A901" w14:textId="3AA93A83" w:rsidR="00266C87" w:rsidRPr="0078256D" w:rsidRDefault="00266C87"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lastRenderedPageBreak/>
        <w:t>15.2</w:t>
      </w:r>
      <w:r w:rsidRPr="0078256D">
        <w:rPr>
          <w:rFonts w:ascii="Cambria" w:hAnsi="Cambria"/>
          <w:sz w:val="24"/>
          <w:szCs w:val="24"/>
        </w:rPr>
        <w:t xml:space="preserve"> Na ocorrência do preço </w:t>
      </w:r>
      <w:r w:rsidR="00DB5804" w:rsidRPr="0078256D">
        <w:rPr>
          <w:rFonts w:ascii="Cambria" w:hAnsi="Cambria"/>
          <w:sz w:val="24"/>
          <w:szCs w:val="24"/>
        </w:rPr>
        <w:t>registrado se tomar superior ao preço praticado no mercado, por outro motivo</w:t>
      </w:r>
      <w:r w:rsidR="004B6E69" w:rsidRPr="0078256D">
        <w:rPr>
          <w:rFonts w:ascii="Cambria" w:hAnsi="Cambria"/>
          <w:sz w:val="24"/>
          <w:szCs w:val="24"/>
        </w:rPr>
        <w:t xml:space="preserve"> superveniente, caberá ao órgão gerenciador da Ata </w:t>
      </w:r>
      <w:r w:rsidR="00702443" w:rsidRPr="0078256D">
        <w:rPr>
          <w:rFonts w:ascii="Cambria" w:hAnsi="Cambria"/>
          <w:sz w:val="24"/>
          <w:szCs w:val="24"/>
        </w:rPr>
        <w:t>convocar os fornecedores para negociarem</w:t>
      </w:r>
      <w:r w:rsidR="009A107C" w:rsidRPr="0078256D">
        <w:rPr>
          <w:rFonts w:ascii="Cambria" w:hAnsi="Cambria"/>
          <w:sz w:val="24"/>
          <w:szCs w:val="24"/>
        </w:rPr>
        <w:t xml:space="preserve"> a redução dos preços aos valores praticados pelo mercado, mediante as seguintes providências:</w:t>
      </w:r>
    </w:p>
    <w:p w14:paraId="09368B7C" w14:textId="51E33072" w:rsidR="009A107C" w:rsidRPr="0078256D" w:rsidRDefault="00DD64C9"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78256D" w:rsidRDefault="00DD64C9"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w:t>
      </w:r>
      <w:r w:rsidR="00536D97" w:rsidRPr="0078256D">
        <w:rPr>
          <w:rFonts w:ascii="Cambria" w:hAnsi="Cambria"/>
          <w:sz w:val="24"/>
          <w:szCs w:val="24"/>
        </w:rPr>
        <w:t>Frustrada a negociação</w:t>
      </w:r>
      <w:r w:rsidR="0095772E" w:rsidRPr="0078256D">
        <w:rPr>
          <w:rFonts w:ascii="Cambria" w:hAnsi="Cambria"/>
          <w:sz w:val="24"/>
          <w:szCs w:val="24"/>
        </w:rPr>
        <w:t>, o fornecedor será liberado do compromisso assumido.</w:t>
      </w:r>
    </w:p>
    <w:p w14:paraId="46603C75" w14:textId="37DAE5B3" w:rsidR="0095772E" w:rsidRPr="0078256D" w:rsidRDefault="0095772E"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Convocar </w:t>
      </w:r>
      <w:r w:rsidR="00387903" w:rsidRPr="0078256D">
        <w:rPr>
          <w:rFonts w:ascii="Cambria" w:hAnsi="Cambria"/>
          <w:sz w:val="24"/>
          <w:szCs w:val="24"/>
        </w:rPr>
        <w:t>os demais fornecedores registrados, na ordem de classificação, visando igual oportunidade de negociação.</w:t>
      </w:r>
    </w:p>
    <w:p w14:paraId="63AAD5FF" w14:textId="2884D00E" w:rsidR="00387903" w:rsidRPr="0078256D" w:rsidRDefault="00387903"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15.3</w:t>
      </w:r>
      <w:r w:rsidRPr="0078256D">
        <w:rPr>
          <w:rFonts w:ascii="Cambria" w:hAnsi="Cambria"/>
          <w:sz w:val="24"/>
          <w:szCs w:val="24"/>
        </w:rPr>
        <w:t xml:space="preserve"> Quando </w:t>
      </w:r>
      <w:r w:rsidR="0013377B" w:rsidRPr="0078256D">
        <w:rPr>
          <w:rFonts w:ascii="Cambria" w:hAnsi="Cambria"/>
          <w:sz w:val="24"/>
          <w:szCs w:val="24"/>
        </w:rPr>
        <w:t>o preço registrado se tornar inferior aos preços de mercado e o fornecedor não puder cumprir o compromisso</w:t>
      </w:r>
      <w:r w:rsidR="00007145" w:rsidRPr="0078256D">
        <w:rPr>
          <w:rFonts w:ascii="Cambria" w:hAnsi="Cambria"/>
          <w:sz w:val="24"/>
          <w:szCs w:val="24"/>
        </w:rPr>
        <w:t xml:space="preserve"> inicialmente assumido, o órgão gerenciador poderá liberar o fornecedor do compromisso assumido, caso a comunicação ocorra antes</w:t>
      </w:r>
      <w:r w:rsidR="00AD57EB" w:rsidRPr="0078256D">
        <w:rPr>
          <w:rFonts w:ascii="Cambria" w:hAnsi="Cambria"/>
          <w:sz w:val="24"/>
          <w:szCs w:val="24"/>
        </w:rPr>
        <w:t xml:space="preserve"> do pedido de fornecimento, e sem aplicação de penalidade se confirmada a veracidade dos motivos e comprovantes apresentados, caso em que o órgão gerenciador providenciará </w:t>
      </w:r>
      <w:r w:rsidR="004F1198" w:rsidRPr="0078256D">
        <w:rPr>
          <w:rFonts w:ascii="Cambria" w:hAnsi="Cambria"/>
          <w:sz w:val="24"/>
          <w:szCs w:val="24"/>
        </w:rPr>
        <w:t>convocação dos demais fornecedores para assegurar igual oportunidade de negociação.</w:t>
      </w:r>
    </w:p>
    <w:p w14:paraId="0A2E80D5" w14:textId="545D14AF" w:rsidR="004F1198" w:rsidRPr="0078256D" w:rsidRDefault="004F1198"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I. </w:t>
      </w:r>
      <w:r w:rsidR="00064B0C" w:rsidRPr="0078256D">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78256D">
        <w:rPr>
          <w:rFonts w:ascii="Cambria" w:hAnsi="Cambria"/>
          <w:sz w:val="24"/>
          <w:szCs w:val="24"/>
        </w:rPr>
        <w:t>o adjudicatário a revisão dos valores</w:t>
      </w:r>
      <w:r w:rsidR="008030AC" w:rsidRPr="0078256D">
        <w:rPr>
          <w:rFonts w:ascii="Cambria" w:hAnsi="Cambria"/>
          <w:sz w:val="24"/>
          <w:szCs w:val="24"/>
        </w:rPr>
        <w:t xml:space="preserve">. Caso não haja consenso entre </w:t>
      </w:r>
      <w:r w:rsidR="00DB5C7D" w:rsidRPr="0078256D">
        <w:rPr>
          <w:rFonts w:ascii="Cambria" w:hAnsi="Cambria"/>
          <w:sz w:val="24"/>
          <w:szCs w:val="24"/>
        </w:rPr>
        <w:t xml:space="preserve">o órgão gerenciador e o adjudicatário, a possibilidade </w:t>
      </w:r>
      <w:r w:rsidR="004872B5" w:rsidRPr="0078256D">
        <w:rPr>
          <w:rFonts w:ascii="Cambria" w:hAnsi="Cambria"/>
          <w:sz w:val="24"/>
          <w:szCs w:val="24"/>
        </w:rPr>
        <w:t>de negociação deve ser estendida a eventuais integrantes do cadastro reserva, respeitando a ordem de classificação.</w:t>
      </w:r>
    </w:p>
    <w:p w14:paraId="2F0A85EF" w14:textId="5469ABB7" w:rsidR="004116C9" w:rsidRPr="0078256D" w:rsidRDefault="004872B5"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w:t>
      </w:r>
      <w:r w:rsidR="004116C9" w:rsidRPr="0078256D">
        <w:rPr>
          <w:rFonts w:ascii="Cambria" w:hAnsi="Cambria"/>
          <w:sz w:val="24"/>
          <w:szCs w:val="24"/>
        </w:rPr>
        <w:t>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74ED6458" w14:textId="734FB100" w:rsidR="00823DD8" w:rsidRPr="0078256D" w:rsidRDefault="00823DD8"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78256D">
        <w:rPr>
          <w:rFonts w:ascii="Cambria" w:hAnsi="Cambria"/>
          <w:sz w:val="24"/>
          <w:szCs w:val="24"/>
        </w:rPr>
        <w:lastRenderedPageBreak/>
        <w:t>econômico-financeiro</w:t>
      </w:r>
      <w:r w:rsidRPr="0078256D">
        <w:rPr>
          <w:rFonts w:ascii="Cambria" w:hAnsi="Cambria"/>
          <w:sz w:val="24"/>
          <w:szCs w:val="24"/>
        </w:rPr>
        <w:t xml:space="preserve"> previsto no </w:t>
      </w:r>
      <w:r w:rsidR="00C407C2" w:rsidRPr="0078256D">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78256D" w:rsidRDefault="00C407C2"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15.4</w:t>
      </w:r>
      <w:r w:rsidRPr="0078256D">
        <w:rPr>
          <w:rFonts w:ascii="Cambria" w:hAnsi="Cambria"/>
          <w:sz w:val="24"/>
          <w:szCs w:val="24"/>
        </w:rPr>
        <w:t xml:space="preserve"> A fixação do novo preço pactuado deverá ser </w:t>
      </w:r>
      <w:r w:rsidR="002508BF" w:rsidRPr="0078256D">
        <w:rPr>
          <w:rFonts w:ascii="Cambria" w:hAnsi="Cambria"/>
          <w:sz w:val="24"/>
          <w:szCs w:val="24"/>
        </w:rPr>
        <w:t>consignada</w:t>
      </w:r>
      <w:r w:rsidRPr="0078256D">
        <w:rPr>
          <w:rFonts w:ascii="Cambria" w:hAnsi="Cambria"/>
          <w:sz w:val="24"/>
          <w:szCs w:val="24"/>
        </w:rPr>
        <w:t xml:space="preserve"> em termo aditivo à Ata de Registro de Preços, com as justificativas cabíveis, observada a anuência</w:t>
      </w:r>
      <w:r w:rsidR="00475719" w:rsidRPr="0078256D">
        <w:rPr>
          <w:rFonts w:ascii="Cambria" w:hAnsi="Cambria"/>
          <w:sz w:val="24"/>
          <w:szCs w:val="24"/>
        </w:rPr>
        <w:t xml:space="preserve"> das partes.</w:t>
      </w:r>
    </w:p>
    <w:p w14:paraId="75C69200" w14:textId="3599A84A" w:rsidR="00475719" w:rsidRPr="0078256D" w:rsidRDefault="00475719"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15.5</w:t>
      </w:r>
      <w:r w:rsidRPr="0078256D">
        <w:rPr>
          <w:rFonts w:ascii="Cambria" w:hAnsi="Cambria"/>
          <w:sz w:val="24"/>
          <w:szCs w:val="24"/>
        </w:rPr>
        <w:t xml:space="preserve"> Se não obtiver êxito nas negociações</w:t>
      </w:r>
      <w:r w:rsidR="001A7670" w:rsidRPr="0078256D">
        <w:rPr>
          <w:rFonts w:ascii="Cambria" w:hAnsi="Cambria"/>
          <w:sz w:val="24"/>
          <w:szCs w:val="24"/>
        </w:rPr>
        <w:t>, o órgão ou a entidade gerenciadora procederá ao cancelamento</w:t>
      </w:r>
      <w:r w:rsidR="001A29C5" w:rsidRPr="0078256D">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78256D" w:rsidRDefault="004140C2"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8256D">
        <w:rPr>
          <w:rFonts w:ascii="Cambria" w:hAnsi="Cambria"/>
          <w:b/>
          <w:sz w:val="24"/>
          <w:szCs w:val="24"/>
        </w:rPr>
        <w:t>16. DO CANCELAMENTO DO REGISTRO DE PREÇOS</w:t>
      </w:r>
    </w:p>
    <w:p w14:paraId="02C83D88" w14:textId="77777777" w:rsidR="00E93872" w:rsidRPr="0078256D" w:rsidRDefault="004140C2"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1</w:t>
      </w:r>
      <w:r w:rsidR="00782077" w:rsidRPr="0078256D">
        <w:rPr>
          <w:rFonts w:ascii="Cambria" w:hAnsi="Cambria"/>
          <w:b/>
          <w:sz w:val="24"/>
          <w:szCs w:val="24"/>
        </w:rPr>
        <w:t>6</w:t>
      </w:r>
      <w:r w:rsidRPr="0078256D">
        <w:rPr>
          <w:rFonts w:ascii="Cambria" w:hAnsi="Cambria"/>
          <w:b/>
          <w:sz w:val="24"/>
          <w:szCs w:val="24"/>
        </w:rPr>
        <w:t>.1</w:t>
      </w:r>
      <w:r w:rsidRPr="0078256D">
        <w:rPr>
          <w:rFonts w:ascii="Cambria" w:hAnsi="Cambria"/>
          <w:sz w:val="24"/>
          <w:szCs w:val="24"/>
        </w:rPr>
        <w:t xml:space="preserve"> </w:t>
      </w:r>
      <w:r w:rsidR="00E93872" w:rsidRPr="0078256D">
        <w:rPr>
          <w:rFonts w:ascii="Cambria" w:hAnsi="Cambria"/>
          <w:sz w:val="24"/>
          <w:szCs w:val="24"/>
        </w:rPr>
        <w:t>O registro de preços do fornecedor será cancelado pelo Órgão Gerenciador quando o fornecedor:</w:t>
      </w:r>
    </w:p>
    <w:p w14:paraId="592502FC" w14:textId="77777777" w:rsidR="00442703" w:rsidRPr="0078256D" w:rsidRDefault="00E93872"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442703" w:rsidRPr="0078256D">
        <w:rPr>
          <w:rFonts w:ascii="Cambria" w:hAnsi="Cambria"/>
          <w:sz w:val="24"/>
          <w:szCs w:val="24"/>
        </w:rPr>
        <w:t>For liberado.</w:t>
      </w:r>
    </w:p>
    <w:p w14:paraId="37C79632" w14:textId="51EC4B5D" w:rsidR="004140C2" w:rsidRPr="0078256D" w:rsidRDefault="00442703"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Descumprir as condições da Ata de Registro de Preços, sem justificativa </w:t>
      </w:r>
      <w:r w:rsidR="005E6572" w:rsidRPr="0078256D">
        <w:rPr>
          <w:rFonts w:ascii="Cambria" w:hAnsi="Cambria"/>
          <w:sz w:val="24"/>
          <w:szCs w:val="24"/>
        </w:rPr>
        <w:t>aceitável.</w:t>
      </w:r>
    </w:p>
    <w:p w14:paraId="7114198E" w14:textId="20E069FB" w:rsidR="005E6572" w:rsidRPr="0078256D" w:rsidRDefault="005E6572"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Não aceitar reduzir o seu preço registrado, na hipótese deste se tornar superior àqueles praticados no mercado.</w:t>
      </w:r>
    </w:p>
    <w:p w14:paraId="5C4E8864" w14:textId="2B0FD669" w:rsidR="005E6572" w:rsidRPr="0078256D" w:rsidRDefault="005E6572"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IV.</w:t>
      </w:r>
      <w:r w:rsidRPr="0078256D">
        <w:rPr>
          <w:rFonts w:ascii="Cambria" w:hAnsi="Cambria"/>
          <w:sz w:val="24"/>
          <w:szCs w:val="24"/>
        </w:rPr>
        <w:t xml:space="preserve"> Sofrer sanção prevista no inciso IV do art. 156 da Lei Federal nº 14.133, de 2021.</w:t>
      </w:r>
    </w:p>
    <w:p w14:paraId="19A136EA" w14:textId="10786C25" w:rsidR="005E6572" w:rsidRPr="0078256D" w:rsidRDefault="005E6572"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V.</w:t>
      </w:r>
      <w:r w:rsidRPr="0078256D">
        <w:rPr>
          <w:rFonts w:ascii="Cambria" w:hAnsi="Cambria"/>
          <w:sz w:val="24"/>
          <w:szCs w:val="24"/>
        </w:rPr>
        <w:t xml:space="preserve"> </w:t>
      </w:r>
      <w:r w:rsidR="00DA2694" w:rsidRPr="0078256D">
        <w:rPr>
          <w:rFonts w:ascii="Cambria" w:hAnsi="Cambria"/>
          <w:sz w:val="24"/>
          <w:szCs w:val="24"/>
        </w:rPr>
        <w:t>Não aceitar o preço revisado pela administração municipal.</w:t>
      </w:r>
    </w:p>
    <w:p w14:paraId="76D99151" w14:textId="176E1B5E" w:rsidR="00DA2694" w:rsidRPr="0078256D" w:rsidRDefault="00DA2694"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16.2</w:t>
      </w:r>
      <w:r w:rsidRPr="0078256D">
        <w:rPr>
          <w:rFonts w:ascii="Cambria" w:hAnsi="Cambria"/>
          <w:sz w:val="24"/>
          <w:szCs w:val="24"/>
        </w:rPr>
        <w:t xml:space="preserve"> A Ata de Registro de Preços será cancelada, total ou parcialmente, pelo Órgão Gerenciador:</w:t>
      </w:r>
    </w:p>
    <w:p w14:paraId="761C9506" w14:textId="6944403D" w:rsidR="00466E05" w:rsidRPr="0078256D" w:rsidRDefault="00466E05"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I. </w:t>
      </w:r>
      <w:r w:rsidRPr="0078256D">
        <w:rPr>
          <w:rFonts w:ascii="Cambria" w:hAnsi="Cambria"/>
          <w:sz w:val="24"/>
          <w:szCs w:val="24"/>
        </w:rPr>
        <w:t>Pel</w:t>
      </w:r>
      <w:r w:rsidR="00C26195" w:rsidRPr="0078256D">
        <w:rPr>
          <w:rFonts w:ascii="Cambria" w:hAnsi="Cambria"/>
          <w:sz w:val="24"/>
          <w:szCs w:val="24"/>
        </w:rPr>
        <w:t>o decurso de prazo</w:t>
      </w:r>
      <w:r w:rsidR="0093318A" w:rsidRPr="0078256D">
        <w:rPr>
          <w:rFonts w:ascii="Cambria" w:hAnsi="Cambria"/>
          <w:sz w:val="24"/>
          <w:szCs w:val="24"/>
        </w:rPr>
        <w:t xml:space="preserve"> de vigência.</w:t>
      </w:r>
    </w:p>
    <w:p w14:paraId="7A615A78" w14:textId="447BD832" w:rsidR="0093318A" w:rsidRPr="0078256D" w:rsidRDefault="0093318A"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Pelo cancelamento de todos os preços registrados.</w:t>
      </w:r>
    </w:p>
    <w:p w14:paraId="5E21E0C9" w14:textId="564E9537" w:rsidR="0093318A" w:rsidRPr="0078256D" w:rsidRDefault="0093318A"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Por fato superveniente, decorrente de casos de:</w:t>
      </w:r>
    </w:p>
    <w:p w14:paraId="272A1796" w14:textId="3B21D1E2" w:rsidR="0093318A" w:rsidRPr="0078256D" w:rsidRDefault="0093318A"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bCs/>
          <w:sz w:val="24"/>
          <w:szCs w:val="24"/>
        </w:rPr>
        <w:t>a)</w:t>
      </w:r>
      <w:r w:rsidRPr="0078256D">
        <w:rPr>
          <w:rFonts w:ascii="Cambria" w:hAnsi="Cambria"/>
          <w:sz w:val="24"/>
          <w:szCs w:val="24"/>
        </w:rPr>
        <w:t xml:space="preserve"> força maior;</w:t>
      </w:r>
    </w:p>
    <w:p w14:paraId="1B7DA3F8" w14:textId="0475C965" w:rsidR="0093318A" w:rsidRPr="0078256D" w:rsidRDefault="0093318A"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bCs/>
          <w:sz w:val="24"/>
          <w:szCs w:val="24"/>
        </w:rPr>
        <w:lastRenderedPageBreak/>
        <w:t>b)</w:t>
      </w:r>
      <w:r w:rsidRPr="0078256D">
        <w:rPr>
          <w:rFonts w:ascii="Cambria" w:hAnsi="Cambria"/>
          <w:sz w:val="24"/>
          <w:szCs w:val="24"/>
        </w:rPr>
        <w:t xml:space="preserve"> caso fortuito;</w:t>
      </w:r>
    </w:p>
    <w:p w14:paraId="35BBE92E" w14:textId="60935A7A" w:rsidR="0093318A" w:rsidRPr="0078256D" w:rsidRDefault="0093318A"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bCs/>
          <w:sz w:val="24"/>
          <w:szCs w:val="24"/>
        </w:rPr>
        <w:t>c)</w:t>
      </w:r>
      <w:r w:rsidRPr="0078256D">
        <w:rPr>
          <w:rFonts w:ascii="Cambria" w:hAnsi="Cambria"/>
          <w:sz w:val="24"/>
          <w:szCs w:val="24"/>
        </w:rPr>
        <w:t xml:space="preserve"> em decorrência de fatos imprevisíveis ou previsíveis </w:t>
      </w:r>
      <w:r w:rsidR="005C56DB" w:rsidRPr="0078256D">
        <w:rPr>
          <w:rFonts w:ascii="Cambria" w:hAnsi="Cambria"/>
          <w:sz w:val="24"/>
          <w:szCs w:val="24"/>
        </w:rPr>
        <w:t>de consequências incalculáveis, que inviabilizem a execução das obrigações previstas na ata, devidamente demonstrado.</w:t>
      </w:r>
    </w:p>
    <w:p w14:paraId="1002DF67" w14:textId="7059F1C8" w:rsidR="005C56DB" w:rsidRPr="0078256D" w:rsidRDefault="005C56DB"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IV.</w:t>
      </w:r>
      <w:r w:rsidRPr="0078256D">
        <w:rPr>
          <w:rFonts w:ascii="Cambria" w:hAnsi="Cambria"/>
          <w:sz w:val="24"/>
          <w:szCs w:val="24"/>
        </w:rPr>
        <w:t xml:space="preserve"> Por razões de interesse público, devidamente justificadas.</w:t>
      </w:r>
    </w:p>
    <w:p w14:paraId="459D6C3C" w14:textId="59010DE1" w:rsidR="000530F9" w:rsidRPr="0078256D" w:rsidRDefault="000530F9"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16.3</w:t>
      </w:r>
      <w:r w:rsidRPr="0078256D">
        <w:rPr>
          <w:rFonts w:ascii="Cambria" w:hAnsi="Cambria"/>
          <w:sz w:val="24"/>
          <w:szCs w:val="24"/>
        </w:rPr>
        <w:t xml:space="preserve"> No caso de cancelamento da ata ou do registro do preço por iniciativa da Administração Municipal, será assegurado o contraditório e ampla defesa</w:t>
      </w:r>
      <w:r w:rsidR="00835DC7" w:rsidRPr="0078256D">
        <w:rPr>
          <w:rFonts w:ascii="Cambria" w:hAnsi="Cambria"/>
          <w:sz w:val="24"/>
          <w:szCs w:val="24"/>
        </w:rPr>
        <w:t>.</w:t>
      </w:r>
    </w:p>
    <w:p w14:paraId="187E5106" w14:textId="2FAD8DB4" w:rsidR="00835DC7" w:rsidRPr="0078256D" w:rsidRDefault="00835DC7"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I. </w:t>
      </w:r>
      <w:r w:rsidRPr="0078256D">
        <w:rPr>
          <w:rFonts w:ascii="Cambria" w:hAnsi="Cambria"/>
          <w:sz w:val="24"/>
          <w:szCs w:val="24"/>
        </w:rPr>
        <w:t xml:space="preserve">O fornecedor ou prestador será notificado por meio eletrônico para apresentar defesa no prazo de </w:t>
      </w:r>
      <w:r w:rsidR="002508BF" w:rsidRPr="0078256D">
        <w:rPr>
          <w:rFonts w:ascii="Cambria" w:hAnsi="Cambria"/>
          <w:sz w:val="24"/>
          <w:szCs w:val="24"/>
        </w:rPr>
        <w:t>0</w:t>
      </w:r>
      <w:r w:rsidRPr="0078256D">
        <w:rPr>
          <w:rFonts w:ascii="Cambria" w:hAnsi="Cambria"/>
          <w:sz w:val="24"/>
          <w:szCs w:val="24"/>
        </w:rPr>
        <w:t>5 (cinco) dias úteis, a contar do recebimento da comunicação.</w:t>
      </w:r>
    </w:p>
    <w:p w14:paraId="753AE191" w14:textId="52C7BB12" w:rsidR="001B7866" w:rsidRPr="0078256D" w:rsidRDefault="0078587E"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8256D">
        <w:rPr>
          <w:rFonts w:ascii="Cambria" w:hAnsi="Cambria"/>
          <w:b/>
          <w:sz w:val="24"/>
          <w:szCs w:val="24"/>
        </w:rPr>
        <w:t>1</w:t>
      </w:r>
      <w:r w:rsidR="002508BF" w:rsidRPr="0078256D">
        <w:rPr>
          <w:rFonts w:ascii="Cambria" w:hAnsi="Cambria"/>
          <w:b/>
          <w:sz w:val="24"/>
          <w:szCs w:val="24"/>
        </w:rPr>
        <w:t>7</w:t>
      </w:r>
      <w:r w:rsidR="001B7866" w:rsidRPr="0078256D">
        <w:rPr>
          <w:rFonts w:ascii="Cambria" w:hAnsi="Cambria"/>
          <w:b/>
          <w:sz w:val="24"/>
          <w:szCs w:val="24"/>
        </w:rPr>
        <w:t xml:space="preserve">. DA </w:t>
      </w:r>
      <w:r w:rsidR="001B7866" w:rsidRPr="0078256D">
        <w:rPr>
          <w:rFonts w:ascii="Cambria" w:hAnsi="Cambria"/>
          <w:b/>
          <w:bCs/>
          <w:sz w:val="24"/>
          <w:szCs w:val="24"/>
        </w:rPr>
        <w:t>DOTAÇÃO E RECURSOS</w:t>
      </w:r>
    </w:p>
    <w:p w14:paraId="6EEC697D" w14:textId="42D556B6" w:rsidR="001B7866" w:rsidRPr="0078256D" w:rsidRDefault="001B7866" w:rsidP="0078256D">
      <w:pPr>
        <w:tabs>
          <w:tab w:val="left" w:pos="1701"/>
        </w:tabs>
        <w:spacing w:before="240" w:after="240" w:line="360" w:lineRule="auto"/>
        <w:jc w:val="both"/>
        <w:rPr>
          <w:rFonts w:ascii="Cambria" w:hAnsi="Cambria"/>
          <w:sz w:val="24"/>
          <w:szCs w:val="24"/>
        </w:rPr>
      </w:pPr>
      <w:r w:rsidRPr="0078256D">
        <w:rPr>
          <w:rFonts w:ascii="Cambria" w:hAnsi="Cambria"/>
          <w:b/>
          <w:sz w:val="24"/>
          <w:szCs w:val="24"/>
        </w:rPr>
        <w:t>1</w:t>
      </w:r>
      <w:r w:rsidR="002508BF" w:rsidRPr="0078256D">
        <w:rPr>
          <w:rFonts w:ascii="Cambria" w:hAnsi="Cambria"/>
          <w:b/>
          <w:sz w:val="24"/>
          <w:szCs w:val="24"/>
        </w:rPr>
        <w:t>7</w:t>
      </w:r>
      <w:r w:rsidRPr="0078256D">
        <w:rPr>
          <w:rFonts w:ascii="Cambria" w:hAnsi="Cambria"/>
          <w:b/>
          <w:sz w:val="24"/>
          <w:szCs w:val="24"/>
        </w:rPr>
        <w:t>.1</w:t>
      </w:r>
      <w:r w:rsidRPr="0078256D">
        <w:rPr>
          <w:rFonts w:ascii="Cambria" w:hAnsi="Cambria"/>
          <w:sz w:val="24"/>
          <w:szCs w:val="24"/>
        </w:rPr>
        <w:t xml:space="preserve"> </w:t>
      </w:r>
      <w:bookmarkStart w:id="13" w:name="OLE_LINK1"/>
      <w:r w:rsidRPr="0078256D">
        <w:rPr>
          <w:rFonts w:ascii="Cambria" w:hAnsi="Cambria"/>
          <w:sz w:val="24"/>
          <w:szCs w:val="24"/>
        </w:rPr>
        <w:t xml:space="preserve">As despesas decorrentes da </w:t>
      </w:r>
      <w:r w:rsidR="00EE0C77" w:rsidRPr="0078256D">
        <w:rPr>
          <w:rFonts w:ascii="Cambria" w:hAnsi="Cambria"/>
          <w:sz w:val="24"/>
          <w:szCs w:val="24"/>
        </w:rPr>
        <w:t>locação</w:t>
      </w:r>
      <w:r w:rsidRPr="0078256D">
        <w:rPr>
          <w:rFonts w:ascii="Cambria" w:hAnsi="Cambria"/>
          <w:sz w:val="24"/>
          <w:szCs w:val="24"/>
        </w:rPr>
        <w:t xml:space="preserve"> do objeto desta Licitação correrão à conta dos recursos da</w:t>
      </w:r>
      <w:r w:rsidR="00653A29" w:rsidRPr="0078256D">
        <w:rPr>
          <w:rFonts w:ascii="Cambria" w:hAnsi="Cambria"/>
          <w:sz w:val="24"/>
          <w:szCs w:val="24"/>
        </w:rPr>
        <w:t>s</w:t>
      </w:r>
      <w:r w:rsidRPr="0078256D">
        <w:rPr>
          <w:rFonts w:ascii="Cambria" w:hAnsi="Cambria"/>
          <w:sz w:val="24"/>
          <w:szCs w:val="24"/>
        </w:rPr>
        <w:t xml:space="preserve"> dotaç</w:t>
      </w:r>
      <w:r w:rsidR="00653A29" w:rsidRPr="0078256D">
        <w:rPr>
          <w:rFonts w:ascii="Cambria" w:hAnsi="Cambria"/>
          <w:sz w:val="24"/>
          <w:szCs w:val="24"/>
        </w:rPr>
        <w:t>ões</w:t>
      </w:r>
      <w:r w:rsidRPr="0078256D">
        <w:rPr>
          <w:rFonts w:ascii="Cambria" w:hAnsi="Cambria"/>
          <w:sz w:val="24"/>
          <w:szCs w:val="24"/>
        </w:rPr>
        <w:t xml:space="preserve"> orçamentária</w:t>
      </w:r>
      <w:r w:rsidR="00653A29" w:rsidRPr="0078256D">
        <w:rPr>
          <w:rFonts w:ascii="Cambria" w:hAnsi="Cambria"/>
          <w:sz w:val="24"/>
          <w:szCs w:val="24"/>
        </w:rPr>
        <w:t>s</w:t>
      </w:r>
      <w:r w:rsidRPr="0078256D">
        <w:rPr>
          <w:rFonts w:ascii="Cambria" w:hAnsi="Cambria"/>
          <w:sz w:val="24"/>
          <w:szCs w:val="24"/>
        </w:rPr>
        <w:t xml:space="preserve"> afeta aos órgãos, a saber:</w:t>
      </w:r>
    </w:p>
    <w:p w14:paraId="67F3411A" w14:textId="2BBF46E1" w:rsidR="003074A4" w:rsidRPr="0078256D" w:rsidRDefault="003074A4" w:rsidP="0078256D">
      <w:pPr>
        <w:pStyle w:val="PargrafodaLista"/>
        <w:numPr>
          <w:ilvl w:val="0"/>
          <w:numId w:val="13"/>
        </w:numPr>
        <w:tabs>
          <w:tab w:val="left" w:pos="1701"/>
        </w:tabs>
        <w:spacing w:before="240" w:after="240" w:line="360" w:lineRule="auto"/>
        <w:jc w:val="both"/>
        <w:rPr>
          <w:rFonts w:ascii="Cambria" w:hAnsi="Cambria"/>
          <w:sz w:val="24"/>
          <w:szCs w:val="24"/>
        </w:rPr>
      </w:pPr>
      <w:r w:rsidRPr="0078256D">
        <w:rPr>
          <w:rFonts w:ascii="Cambria" w:hAnsi="Cambria"/>
          <w:sz w:val="24"/>
          <w:szCs w:val="24"/>
        </w:rPr>
        <w:t xml:space="preserve">068.000-68.71.13.392.1307.2017-3.3.90.39-14, Ficha 723, </w:t>
      </w:r>
      <w:r w:rsidR="00627629" w:rsidRPr="0078256D">
        <w:rPr>
          <w:rFonts w:ascii="Cambria" w:hAnsi="Cambria"/>
          <w:sz w:val="24"/>
          <w:szCs w:val="24"/>
        </w:rPr>
        <w:t>Fonte 100.0.</w:t>
      </w:r>
    </w:p>
    <w:bookmarkEnd w:id="13"/>
    <w:p w14:paraId="60D56D22" w14:textId="0CD3184E" w:rsidR="001B7866" w:rsidRPr="0078256D" w:rsidRDefault="005A54A5"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78256D">
        <w:rPr>
          <w:rFonts w:ascii="Cambria" w:hAnsi="Cambria"/>
          <w:b/>
          <w:sz w:val="24"/>
          <w:szCs w:val="24"/>
        </w:rPr>
        <w:t>1</w:t>
      </w:r>
      <w:r w:rsidR="002746A8" w:rsidRPr="0078256D">
        <w:rPr>
          <w:rFonts w:ascii="Cambria" w:hAnsi="Cambria"/>
          <w:b/>
          <w:sz w:val="24"/>
          <w:szCs w:val="24"/>
        </w:rPr>
        <w:t>8</w:t>
      </w:r>
      <w:r w:rsidR="001B7866" w:rsidRPr="0078256D">
        <w:rPr>
          <w:rFonts w:ascii="Cambria" w:hAnsi="Cambria"/>
          <w:b/>
          <w:sz w:val="24"/>
          <w:szCs w:val="24"/>
        </w:rPr>
        <w:t>. D</w:t>
      </w:r>
      <w:r w:rsidR="00A51696" w:rsidRPr="0078256D">
        <w:rPr>
          <w:rFonts w:ascii="Cambria" w:hAnsi="Cambria"/>
          <w:b/>
          <w:sz w:val="24"/>
          <w:szCs w:val="24"/>
        </w:rPr>
        <w:t>A</w:t>
      </w:r>
      <w:r w:rsidR="001B7866" w:rsidRPr="0078256D">
        <w:rPr>
          <w:rFonts w:ascii="Cambria" w:hAnsi="Cambria"/>
          <w:b/>
          <w:sz w:val="24"/>
          <w:szCs w:val="24"/>
        </w:rPr>
        <w:t xml:space="preserve"> </w:t>
      </w:r>
      <w:r w:rsidR="00A51696" w:rsidRPr="0078256D">
        <w:rPr>
          <w:rFonts w:ascii="Cambria" w:hAnsi="Cambria"/>
          <w:b/>
          <w:sz w:val="24"/>
          <w:szCs w:val="24"/>
        </w:rPr>
        <w:t>EXECUÇÃO</w:t>
      </w:r>
      <w:r w:rsidR="001B7866" w:rsidRPr="0078256D">
        <w:rPr>
          <w:rFonts w:ascii="Cambria" w:hAnsi="Cambria"/>
          <w:b/>
          <w:sz w:val="24"/>
          <w:szCs w:val="24"/>
        </w:rPr>
        <w:t xml:space="preserve">, </w:t>
      </w:r>
      <w:r w:rsidRPr="0078256D">
        <w:rPr>
          <w:rFonts w:ascii="Cambria" w:hAnsi="Cambria"/>
          <w:b/>
          <w:sz w:val="24"/>
          <w:szCs w:val="24"/>
        </w:rPr>
        <w:t xml:space="preserve">RECEBIMENTO E </w:t>
      </w:r>
      <w:r w:rsidR="001B7866" w:rsidRPr="0078256D">
        <w:rPr>
          <w:rFonts w:ascii="Cambria" w:hAnsi="Cambria"/>
          <w:b/>
          <w:sz w:val="24"/>
          <w:szCs w:val="24"/>
        </w:rPr>
        <w:t>PAGAMENTO</w:t>
      </w:r>
    </w:p>
    <w:p w14:paraId="76C8A736" w14:textId="36ECA0DD" w:rsidR="001B7866" w:rsidRPr="0078256D" w:rsidRDefault="005A54A5" w:rsidP="0078256D">
      <w:pPr>
        <w:pStyle w:val="SemEspaamento"/>
        <w:spacing w:before="240" w:line="360" w:lineRule="auto"/>
        <w:jc w:val="both"/>
        <w:rPr>
          <w:rFonts w:ascii="Cambria" w:hAnsi="Cambria"/>
          <w:sz w:val="24"/>
          <w:szCs w:val="24"/>
        </w:rPr>
      </w:pPr>
      <w:r w:rsidRPr="0078256D">
        <w:rPr>
          <w:rFonts w:ascii="Cambria" w:hAnsi="Cambria"/>
          <w:b/>
          <w:sz w:val="24"/>
          <w:szCs w:val="24"/>
        </w:rPr>
        <w:t>1</w:t>
      </w:r>
      <w:r w:rsidR="002746A8" w:rsidRPr="0078256D">
        <w:rPr>
          <w:rFonts w:ascii="Cambria" w:hAnsi="Cambria"/>
          <w:b/>
          <w:sz w:val="24"/>
          <w:szCs w:val="24"/>
        </w:rPr>
        <w:t>8</w:t>
      </w:r>
      <w:r w:rsidR="001B7866" w:rsidRPr="0078256D">
        <w:rPr>
          <w:rFonts w:ascii="Cambria" w:hAnsi="Cambria"/>
          <w:b/>
          <w:sz w:val="24"/>
          <w:szCs w:val="24"/>
        </w:rPr>
        <w:t>.1</w:t>
      </w:r>
      <w:r w:rsidR="001B7866" w:rsidRPr="0078256D">
        <w:rPr>
          <w:rFonts w:ascii="Cambria" w:hAnsi="Cambria"/>
          <w:sz w:val="24"/>
          <w:szCs w:val="24"/>
        </w:rPr>
        <w:t xml:space="preserve"> </w:t>
      </w:r>
      <w:r w:rsidR="00A51696" w:rsidRPr="0078256D">
        <w:rPr>
          <w:rFonts w:ascii="Cambria" w:hAnsi="Cambria"/>
          <w:sz w:val="24"/>
          <w:szCs w:val="24"/>
        </w:rPr>
        <w:t xml:space="preserve">A forma de execução </w:t>
      </w:r>
      <w:r w:rsidR="002746A8" w:rsidRPr="0078256D">
        <w:rPr>
          <w:rFonts w:ascii="Cambria" w:hAnsi="Cambria"/>
          <w:sz w:val="24"/>
          <w:szCs w:val="24"/>
        </w:rPr>
        <w:t xml:space="preserve">do instrumento contratual, </w:t>
      </w:r>
      <w:r w:rsidR="001B7866" w:rsidRPr="0078256D">
        <w:rPr>
          <w:rFonts w:ascii="Cambria" w:hAnsi="Cambria"/>
          <w:sz w:val="24"/>
          <w:szCs w:val="24"/>
        </w:rPr>
        <w:t>fornecimento, prazo</w:t>
      </w:r>
      <w:r w:rsidRPr="0078256D">
        <w:rPr>
          <w:rFonts w:ascii="Cambria" w:hAnsi="Cambria"/>
          <w:sz w:val="24"/>
          <w:szCs w:val="24"/>
        </w:rPr>
        <w:t>s</w:t>
      </w:r>
      <w:r w:rsidR="001B7866" w:rsidRPr="0078256D">
        <w:rPr>
          <w:rFonts w:ascii="Cambria" w:hAnsi="Cambria"/>
          <w:sz w:val="24"/>
          <w:szCs w:val="24"/>
        </w:rPr>
        <w:t>, loca</w:t>
      </w:r>
      <w:r w:rsidRPr="0078256D">
        <w:rPr>
          <w:rFonts w:ascii="Cambria" w:hAnsi="Cambria"/>
          <w:sz w:val="24"/>
          <w:szCs w:val="24"/>
        </w:rPr>
        <w:t>is</w:t>
      </w:r>
      <w:r w:rsidR="001B7866" w:rsidRPr="0078256D">
        <w:rPr>
          <w:rFonts w:ascii="Cambria" w:hAnsi="Cambria"/>
          <w:sz w:val="24"/>
          <w:szCs w:val="24"/>
        </w:rPr>
        <w:t>, recebimento, pagamento e demais informações estão contidas no</w:t>
      </w:r>
      <w:r w:rsidR="00B3161C" w:rsidRPr="0078256D">
        <w:rPr>
          <w:rFonts w:ascii="Cambria" w:hAnsi="Cambria"/>
          <w:sz w:val="24"/>
          <w:szCs w:val="24"/>
        </w:rPr>
        <w:t xml:space="preserve"> Estudo Técnico Preliminar e</w:t>
      </w:r>
      <w:r w:rsidR="001B7866" w:rsidRPr="0078256D">
        <w:rPr>
          <w:rFonts w:ascii="Cambria" w:hAnsi="Cambria"/>
          <w:sz w:val="24"/>
          <w:szCs w:val="24"/>
        </w:rPr>
        <w:t xml:space="preserve"> Termo de Referência Anexo</w:t>
      </w:r>
      <w:r w:rsidR="00B3161C" w:rsidRPr="0078256D">
        <w:rPr>
          <w:rFonts w:ascii="Cambria" w:hAnsi="Cambria"/>
          <w:sz w:val="24"/>
          <w:szCs w:val="24"/>
        </w:rPr>
        <w:t>s</w:t>
      </w:r>
      <w:r w:rsidR="001B7866" w:rsidRPr="0078256D">
        <w:rPr>
          <w:rFonts w:ascii="Cambria" w:hAnsi="Cambria"/>
          <w:sz w:val="24"/>
          <w:szCs w:val="24"/>
        </w:rPr>
        <w:t xml:space="preserve"> deste Edital.</w:t>
      </w:r>
    </w:p>
    <w:p w14:paraId="117AB675" w14:textId="7B9BC20A" w:rsidR="001B7866" w:rsidRPr="0078256D" w:rsidRDefault="00E50A32"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78256D">
        <w:rPr>
          <w:rFonts w:ascii="Cambria" w:hAnsi="Cambria"/>
          <w:b/>
          <w:bCs/>
          <w:sz w:val="24"/>
          <w:szCs w:val="24"/>
        </w:rPr>
        <w:t>1</w:t>
      </w:r>
      <w:r w:rsidR="002746A8" w:rsidRPr="0078256D">
        <w:rPr>
          <w:rFonts w:ascii="Cambria" w:hAnsi="Cambria"/>
          <w:b/>
          <w:bCs/>
          <w:sz w:val="24"/>
          <w:szCs w:val="24"/>
        </w:rPr>
        <w:t>9</w:t>
      </w:r>
      <w:r w:rsidR="001B7866" w:rsidRPr="0078256D">
        <w:rPr>
          <w:rFonts w:ascii="Cambria" w:hAnsi="Cambria"/>
          <w:b/>
          <w:bCs/>
          <w:sz w:val="24"/>
          <w:szCs w:val="24"/>
        </w:rPr>
        <w:t>. DAS PENALIDADES</w:t>
      </w:r>
    </w:p>
    <w:p w14:paraId="2D675910" w14:textId="60B64E24" w:rsidR="002A6DD7" w:rsidRPr="0078256D" w:rsidRDefault="002A6DD7" w:rsidP="0078256D">
      <w:pPr>
        <w:spacing w:before="225" w:after="225" w:line="360" w:lineRule="auto"/>
        <w:jc w:val="both"/>
        <w:rPr>
          <w:rFonts w:ascii="Cambria" w:eastAsia="Times New Roman" w:hAnsi="Cambria" w:cs="Times New Roman"/>
          <w:sz w:val="24"/>
          <w:szCs w:val="24"/>
          <w:lang w:eastAsia="pt-BR"/>
        </w:rPr>
      </w:pPr>
      <w:r w:rsidRPr="0078256D">
        <w:rPr>
          <w:rFonts w:ascii="Cambria" w:eastAsia="Times New Roman" w:hAnsi="Cambria" w:cs="Arial"/>
          <w:b/>
          <w:bCs/>
          <w:sz w:val="24"/>
          <w:szCs w:val="24"/>
          <w:lang w:eastAsia="pt-BR"/>
        </w:rPr>
        <w:t>1</w:t>
      </w:r>
      <w:r w:rsidR="002746A8"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w:t>
      </w:r>
      <w:r w:rsidRPr="0078256D">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14" w:name="art155i"/>
      <w:bookmarkEnd w:id="14"/>
      <w:r w:rsidRPr="0078256D">
        <w:rPr>
          <w:rFonts w:ascii="Cambria" w:eastAsia="Times New Roman" w:hAnsi="Cambria" w:cs="Arial"/>
          <w:b/>
          <w:bCs/>
          <w:sz w:val="24"/>
          <w:szCs w:val="24"/>
          <w:lang w:eastAsia="pt-BR"/>
        </w:rPr>
        <w:t>I.</w:t>
      </w:r>
      <w:r w:rsidRPr="0078256D">
        <w:rPr>
          <w:rFonts w:ascii="Cambria" w:eastAsia="Times New Roman" w:hAnsi="Cambria" w:cs="Arial"/>
          <w:sz w:val="24"/>
          <w:szCs w:val="24"/>
          <w:lang w:eastAsia="pt-BR"/>
        </w:rPr>
        <w:t xml:space="preserve"> Dar causa à inexecução parcial do contrato</w:t>
      </w:r>
      <w:r w:rsidR="00BF2AF2" w:rsidRPr="0078256D">
        <w:rPr>
          <w:rFonts w:ascii="Cambria" w:eastAsia="Times New Roman" w:hAnsi="Cambria" w:cs="Arial"/>
          <w:sz w:val="24"/>
          <w:szCs w:val="24"/>
          <w:lang w:eastAsia="pt-BR"/>
        </w:rPr>
        <w:t>.</w:t>
      </w:r>
    </w:p>
    <w:p w14:paraId="0CC6DDA3" w14:textId="73E134B0" w:rsidR="002A6DD7" w:rsidRPr="0078256D" w:rsidRDefault="00BF2AF2" w:rsidP="0078256D">
      <w:pPr>
        <w:spacing w:before="225" w:after="225" w:line="360" w:lineRule="auto"/>
        <w:ind w:firstLine="570"/>
        <w:jc w:val="both"/>
        <w:rPr>
          <w:rFonts w:ascii="Cambria" w:eastAsia="Times New Roman" w:hAnsi="Cambria" w:cs="Times New Roman"/>
          <w:sz w:val="24"/>
          <w:szCs w:val="24"/>
          <w:lang w:eastAsia="pt-BR"/>
        </w:rPr>
      </w:pPr>
      <w:bookmarkStart w:id="15" w:name="art155ii"/>
      <w:bookmarkEnd w:id="15"/>
      <w:r w:rsidRPr="0078256D">
        <w:rPr>
          <w:rFonts w:ascii="Cambria" w:eastAsia="Times New Roman" w:hAnsi="Cambria" w:cs="Arial"/>
          <w:b/>
          <w:bCs/>
          <w:sz w:val="24"/>
          <w:szCs w:val="24"/>
          <w:lang w:eastAsia="pt-BR"/>
        </w:rPr>
        <w:t>II.</w:t>
      </w:r>
      <w:r w:rsidR="002A6DD7" w:rsidRPr="0078256D">
        <w:rPr>
          <w:rFonts w:ascii="Cambria" w:eastAsia="Times New Roman" w:hAnsi="Cambria" w:cs="Arial"/>
          <w:sz w:val="24"/>
          <w:szCs w:val="24"/>
          <w:lang w:eastAsia="pt-BR"/>
        </w:rPr>
        <w:t xml:space="preserve"> </w:t>
      </w:r>
      <w:r w:rsidRPr="0078256D">
        <w:rPr>
          <w:rFonts w:ascii="Cambria" w:eastAsia="Times New Roman" w:hAnsi="Cambria" w:cs="Arial"/>
          <w:sz w:val="24"/>
          <w:szCs w:val="24"/>
          <w:lang w:eastAsia="pt-BR"/>
        </w:rPr>
        <w:t>D</w:t>
      </w:r>
      <w:r w:rsidR="002A6DD7" w:rsidRPr="0078256D">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78256D">
        <w:rPr>
          <w:rFonts w:ascii="Cambria" w:eastAsia="Times New Roman" w:hAnsi="Cambria" w:cs="Arial"/>
          <w:sz w:val="24"/>
          <w:szCs w:val="24"/>
          <w:lang w:eastAsia="pt-BR"/>
        </w:rPr>
        <w:t>.</w:t>
      </w:r>
    </w:p>
    <w:p w14:paraId="44316C17" w14:textId="5AEFF52B"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16" w:name="art155iii"/>
      <w:bookmarkEnd w:id="16"/>
      <w:r w:rsidRPr="0078256D">
        <w:rPr>
          <w:rFonts w:ascii="Cambria" w:eastAsia="Times New Roman" w:hAnsi="Cambria" w:cs="Arial"/>
          <w:b/>
          <w:bCs/>
          <w:sz w:val="24"/>
          <w:szCs w:val="24"/>
          <w:lang w:eastAsia="pt-BR"/>
        </w:rPr>
        <w:lastRenderedPageBreak/>
        <w:t>III</w:t>
      </w:r>
      <w:r w:rsidR="00BF2AF2" w:rsidRPr="0078256D">
        <w:rPr>
          <w:rFonts w:ascii="Cambria" w:eastAsia="Times New Roman" w:hAnsi="Cambria" w:cs="Arial"/>
          <w:b/>
          <w:bCs/>
          <w:sz w:val="24"/>
          <w:szCs w:val="24"/>
          <w:lang w:eastAsia="pt-BR"/>
        </w:rPr>
        <w:t>.</w:t>
      </w:r>
      <w:r w:rsidRPr="0078256D">
        <w:rPr>
          <w:rFonts w:ascii="Cambria" w:eastAsia="Times New Roman" w:hAnsi="Cambria" w:cs="Arial"/>
          <w:sz w:val="24"/>
          <w:szCs w:val="24"/>
          <w:lang w:eastAsia="pt-BR"/>
        </w:rPr>
        <w:t xml:space="preserve"> </w:t>
      </w:r>
      <w:r w:rsidR="00BF2AF2" w:rsidRPr="0078256D">
        <w:rPr>
          <w:rFonts w:ascii="Cambria" w:eastAsia="Times New Roman" w:hAnsi="Cambria" w:cs="Arial"/>
          <w:sz w:val="24"/>
          <w:szCs w:val="24"/>
          <w:lang w:eastAsia="pt-BR"/>
        </w:rPr>
        <w:t>D</w:t>
      </w:r>
      <w:r w:rsidRPr="0078256D">
        <w:rPr>
          <w:rFonts w:ascii="Cambria" w:eastAsia="Times New Roman" w:hAnsi="Cambria" w:cs="Arial"/>
          <w:sz w:val="24"/>
          <w:szCs w:val="24"/>
          <w:lang w:eastAsia="pt-BR"/>
        </w:rPr>
        <w:t>ar causa à inexecução total do contrato</w:t>
      </w:r>
      <w:r w:rsidR="00BF2AF2" w:rsidRPr="0078256D">
        <w:rPr>
          <w:rFonts w:ascii="Cambria" w:eastAsia="Times New Roman" w:hAnsi="Cambria" w:cs="Arial"/>
          <w:sz w:val="24"/>
          <w:szCs w:val="24"/>
          <w:lang w:eastAsia="pt-BR"/>
        </w:rPr>
        <w:t>.</w:t>
      </w:r>
    </w:p>
    <w:p w14:paraId="370C78D6" w14:textId="1A00A1F0"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17" w:name="art155iv"/>
      <w:bookmarkEnd w:id="17"/>
      <w:r w:rsidRPr="0078256D">
        <w:rPr>
          <w:rFonts w:ascii="Cambria" w:eastAsia="Times New Roman" w:hAnsi="Cambria" w:cs="Arial"/>
          <w:b/>
          <w:bCs/>
          <w:sz w:val="24"/>
          <w:szCs w:val="24"/>
          <w:lang w:eastAsia="pt-BR"/>
        </w:rPr>
        <w:t>IV</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D</w:t>
      </w:r>
      <w:r w:rsidRPr="0078256D">
        <w:rPr>
          <w:rFonts w:ascii="Cambria" w:eastAsia="Times New Roman" w:hAnsi="Cambria" w:cs="Arial"/>
          <w:sz w:val="24"/>
          <w:szCs w:val="24"/>
          <w:lang w:eastAsia="pt-BR"/>
        </w:rPr>
        <w:t>eixar de entregar a documentação exigida para o certame</w:t>
      </w:r>
      <w:r w:rsidR="00BF2AF2" w:rsidRPr="0078256D">
        <w:rPr>
          <w:rFonts w:ascii="Cambria" w:eastAsia="Times New Roman" w:hAnsi="Cambria" w:cs="Arial"/>
          <w:sz w:val="24"/>
          <w:szCs w:val="24"/>
          <w:lang w:eastAsia="pt-BR"/>
        </w:rPr>
        <w:t>.</w:t>
      </w:r>
    </w:p>
    <w:p w14:paraId="74847258" w14:textId="1DCC6930"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18" w:name="art155v"/>
      <w:bookmarkEnd w:id="18"/>
      <w:r w:rsidRPr="0078256D">
        <w:rPr>
          <w:rFonts w:ascii="Cambria" w:eastAsia="Times New Roman" w:hAnsi="Cambria" w:cs="Arial"/>
          <w:b/>
          <w:bCs/>
          <w:sz w:val="24"/>
          <w:szCs w:val="24"/>
          <w:lang w:eastAsia="pt-BR"/>
        </w:rPr>
        <w:t>V</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N</w:t>
      </w:r>
      <w:r w:rsidRPr="0078256D">
        <w:rPr>
          <w:rFonts w:ascii="Cambria" w:eastAsia="Times New Roman" w:hAnsi="Cambria" w:cs="Arial"/>
          <w:sz w:val="24"/>
          <w:szCs w:val="24"/>
          <w:lang w:eastAsia="pt-BR"/>
        </w:rPr>
        <w:t>ão manter a proposta, salvo em decorrência de fato superveniente devidamente justificado</w:t>
      </w:r>
      <w:r w:rsidR="00BF2AF2" w:rsidRPr="0078256D">
        <w:rPr>
          <w:rFonts w:ascii="Cambria" w:eastAsia="Times New Roman" w:hAnsi="Cambria" w:cs="Arial"/>
          <w:sz w:val="24"/>
          <w:szCs w:val="24"/>
          <w:lang w:eastAsia="pt-BR"/>
        </w:rPr>
        <w:t>.</w:t>
      </w:r>
    </w:p>
    <w:p w14:paraId="18239A8C" w14:textId="0F8696AB"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19" w:name="art155vi"/>
      <w:bookmarkEnd w:id="19"/>
      <w:r w:rsidRPr="0078256D">
        <w:rPr>
          <w:rFonts w:ascii="Cambria" w:eastAsia="Times New Roman" w:hAnsi="Cambria" w:cs="Arial"/>
          <w:b/>
          <w:bCs/>
          <w:sz w:val="24"/>
          <w:szCs w:val="24"/>
          <w:lang w:eastAsia="pt-BR"/>
        </w:rPr>
        <w:t>VI</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N</w:t>
      </w:r>
      <w:r w:rsidRPr="0078256D">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78256D">
        <w:rPr>
          <w:rFonts w:ascii="Cambria" w:eastAsia="Times New Roman" w:hAnsi="Cambria" w:cs="Arial"/>
          <w:sz w:val="24"/>
          <w:szCs w:val="24"/>
          <w:lang w:eastAsia="pt-BR"/>
        </w:rPr>
        <w:t>.</w:t>
      </w:r>
    </w:p>
    <w:p w14:paraId="28ECBB03" w14:textId="2160FA05"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0" w:name="art155vii"/>
      <w:bookmarkEnd w:id="20"/>
      <w:r w:rsidRPr="0078256D">
        <w:rPr>
          <w:rFonts w:ascii="Cambria" w:eastAsia="Times New Roman" w:hAnsi="Cambria" w:cs="Arial"/>
          <w:b/>
          <w:bCs/>
          <w:sz w:val="24"/>
          <w:szCs w:val="24"/>
          <w:lang w:eastAsia="pt-BR"/>
        </w:rPr>
        <w:t>VII</w:t>
      </w:r>
      <w:r w:rsidR="00BF2AF2" w:rsidRPr="0078256D">
        <w:rPr>
          <w:rFonts w:ascii="Cambria" w:eastAsia="Times New Roman" w:hAnsi="Cambria" w:cs="Arial"/>
          <w:b/>
          <w:bCs/>
          <w:sz w:val="24"/>
          <w:szCs w:val="24"/>
          <w:lang w:eastAsia="pt-BR"/>
        </w:rPr>
        <w:t>.</w:t>
      </w:r>
      <w:r w:rsidRPr="0078256D">
        <w:rPr>
          <w:rFonts w:ascii="Cambria" w:eastAsia="Times New Roman" w:hAnsi="Cambria" w:cs="Arial"/>
          <w:sz w:val="24"/>
          <w:szCs w:val="24"/>
          <w:lang w:eastAsia="pt-BR"/>
        </w:rPr>
        <w:t xml:space="preserve"> </w:t>
      </w:r>
      <w:r w:rsidR="00BF2AF2" w:rsidRPr="0078256D">
        <w:rPr>
          <w:rFonts w:ascii="Cambria" w:eastAsia="Times New Roman" w:hAnsi="Cambria" w:cs="Arial"/>
          <w:sz w:val="24"/>
          <w:szCs w:val="24"/>
          <w:lang w:eastAsia="pt-BR"/>
        </w:rPr>
        <w:t>E</w:t>
      </w:r>
      <w:r w:rsidRPr="0078256D">
        <w:rPr>
          <w:rFonts w:ascii="Cambria" w:eastAsia="Times New Roman" w:hAnsi="Cambria" w:cs="Arial"/>
          <w:sz w:val="24"/>
          <w:szCs w:val="24"/>
          <w:lang w:eastAsia="pt-BR"/>
        </w:rPr>
        <w:t>nsejar o retardamento da execução ou da entrega do objeto da licitação sem motivo justificado</w:t>
      </w:r>
      <w:r w:rsidR="00BF2AF2" w:rsidRPr="0078256D">
        <w:rPr>
          <w:rFonts w:ascii="Cambria" w:eastAsia="Times New Roman" w:hAnsi="Cambria" w:cs="Arial"/>
          <w:sz w:val="24"/>
          <w:szCs w:val="24"/>
          <w:lang w:eastAsia="pt-BR"/>
        </w:rPr>
        <w:t>.</w:t>
      </w:r>
    </w:p>
    <w:p w14:paraId="1CCF26E0" w14:textId="469A082E"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1" w:name="art155viii"/>
      <w:bookmarkEnd w:id="21"/>
      <w:r w:rsidRPr="0078256D">
        <w:rPr>
          <w:rFonts w:ascii="Cambria" w:eastAsia="Times New Roman" w:hAnsi="Cambria" w:cs="Arial"/>
          <w:b/>
          <w:bCs/>
          <w:sz w:val="24"/>
          <w:szCs w:val="24"/>
          <w:lang w:eastAsia="pt-BR"/>
        </w:rPr>
        <w:t>VIII</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A</w:t>
      </w:r>
      <w:r w:rsidRPr="0078256D">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78256D">
        <w:rPr>
          <w:rFonts w:ascii="Cambria" w:eastAsia="Times New Roman" w:hAnsi="Cambria" w:cs="Arial"/>
          <w:sz w:val="24"/>
          <w:szCs w:val="24"/>
          <w:lang w:eastAsia="pt-BR"/>
        </w:rPr>
        <w:t>.</w:t>
      </w:r>
    </w:p>
    <w:p w14:paraId="52132F79" w14:textId="7C913574"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2" w:name="art155ix"/>
      <w:bookmarkEnd w:id="22"/>
      <w:r w:rsidRPr="0078256D">
        <w:rPr>
          <w:rFonts w:ascii="Cambria" w:eastAsia="Times New Roman" w:hAnsi="Cambria" w:cs="Arial"/>
          <w:b/>
          <w:bCs/>
          <w:sz w:val="24"/>
          <w:szCs w:val="24"/>
          <w:lang w:eastAsia="pt-BR"/>
        </w:rPr>
        <w:t>IX</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F</w:t>
      </w:r>
      <w:r w:rsidRPr="0078256D">
        <w:rPr>
          <w:rFonts w:ascii="Cambria" w:eastAsia="Times New Roman" w:hAnsi="Cambria" w:cs="Arial"/>
          <w:sz w:val="24"/>
          <w:szCs w:val="24"/>
          <w:lang w:eastAsia="pt-BR"/>
        </w:rPr>
        <w:t>raudar a licitação ou praticar ato fraudulento na execução do contrato</w:t>
      </w:r>
      <w:r w:rsidR="00BF2AF2" w:rsidRPr="0078256D">
        <w:rPr>
          <w:rFonts w:ascii="Cambria" w:eastAsia="Times New Roman" w:hAnsi="Cambria" w:cs="Arial"/>
          <w:sz w:val="24"/>
          <w:szCs w:val="24"/>
          <w:lang w:eastAsia="pt-BR"/>
        </w:rPr>
        <w:t>.</w:t>
      </w:r>
    </w:p>
    <w:p w14:paraId="45111577" w14:textId="0537D445"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3" w:name="art155x"/>
      <w:bookmarkEnd w:id="23"/>
      <w:r w:rsidRPr="0078256D">
        <w:rPr>
          <w:rFonts w:ascii="Cambria" w:eastAsia="Times New Roman" w:hAnsi="Cambria" w:cs="Arial"/>
          <w:b/>
          <w:bCs/>
          <w:sz w:val="24"/>
          <w:szCs w:val="24"/>
          <w:lang w:eastAsia="pt-BR"/>
        </w:rPr>
        <w:t>X</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C</w:t>
      </w:r>
      <w:r w:rsidRPr="0078256D">
        <w:rPr>
          <w:rFonts w:ascii="Cambria" w:eastAsia="Times New Roman" w:hAnsi="Cambria" w:cs="Arial"/>
          <w:sz w:val="24"/>
          <w:szCs w:val="24"/>
          <w:lang w:eastAsia="pt-BR"/>
        </w:rPr>
        <w:t>omportar-se de modo inidôneo ou cometer fraude de qualquer natureza</w:t>
      </w:r>
      <w:r w:rsidR="00BF2AF2" w:rsidRPr="0078256D">
        <w:rPr>
          <w:rFonts w:ascii="Cambria" w:eastAsia="Times New Roman" w:hAnsi="Cambria" w:cs="Arial"/>
          <w:sz w:val="24"/>
          <w:szCs w:val="24"/>
          <w:lang w:eastAsia="pt-BR"/>
        </w:rPr>
        <w:t>.</w:t>
      </w:r>
    </w:p>
    <w:p w14:paraId="3B714E46" w14:textId="57FCF732"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4" w:name="art155xi"/>
      <w:bookmarkEnd w:id="24"/>
      <w:r w:rsidRPr="0078256D">
        <w:rPr>
          <w:rFonts w:ascii="Cambria" w:eastAsia="Times New Roman" w:hAnsi="Cambria" w:cs="Arial"/>
          <w:b/>
          <w:bCs/>
          <w:sz w:val="24"/>
          <w:szCs w:val="24"/>
          <w:lang w:eastAsia="pt-BR"/>
        </w:rPr>
        <w:t>XI</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P</w:t>
      </w:r>
      <w:r w:rsidRPr="0078256D">
        <w:rPr>
          <w:rFonts w:ascii="Cambria" w:eastAsia="Times New Roman" w:hAnsi="Cambria" w:cs="Arial"/>
          <w:sz w:val="24"/>
          <w:szCs w:val="24"/>
          <w:lang w:eastAsia="pt-BR"/>
        </w:rPr>
        <w:t>raticar atos ilícitos com vistas a frustrar os objetivos da licitação</w:t>
      </w:r>
      <w:r w:rsidR="00BF2AF2" w:rsidRPr="0078256D">
        <w:rPr>
          <w:rFonts w:ascii="Cambria" w:eastAsia="Times New Roman" w:hAnsi="Cambria" w:cs="Arial"/>
          <w:sz w:val="24"/>
          <w:szCs w:val="24"/>
          <w:lang w:eastAsia="pt-BR"/>
        </w:rPr>
        <w:t>.</w:t>
      </w:r>
    </w:p>
    <w:p w14:paraId="04D49752" w14:textId="73D0E1F0"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5" w:name="art155xii"/>
      <w:bookmarkEnd w:id="25"/>
      <w:r w:rsidRPr="0078256D">
        <w:rPr>
          <w:rFonts w:ascii="Cambria" w:eastAsia="Times New Roman" w:hAnsi="Cambria" w:cs="Arial"/>
          <w:b/>
          <w:bCs/>
          <w:sz w:val="24"/>
          <w:szCs w:val="24"/>
          <w:lang w:eastAsia="pt-BR"/>
        </w:rPr>
        <w:t>XII</w:t>
      </w:r>
      <w:r w:rsidR="00BF2AF2" w:rsidRPr="0078256D">
        <w:rPr>
          <w:rFonts w:ascii="Cambria" w:eastAsia="Times New Roman" w:hAnsi="Cambria" w:cs="Arial"/>
          <w:b/>
          <w:bCs/>
          <w:sz w:val="24"/>
          <w:szCs w:val="24"/>
          <w:lang w:eastAsia="pt-BR"/>
        </w:rPr>
        <w:t>.</w:t>
      </w:r>
      <w:r w:rsidRPr="0078256D">
        <w:rPr>
          <w:rFonts w:ascii="Cambria" w:eastAsia="Times New Roman" w:hAnsi="Cambria" w:cs="Arial"/>
          <w:sz w:val="24"/>
          <w:szCs w:val="24"/>
          <w:lang w:eastAsia="pt-BR"/>
        </w:rPr>
        <w:t xml:space="preserve"> </w:t>
      </w:r>
      <w:r w:rsidR="00BF2AF2" w:rsidRPr="0078256D">
        <w:rPr>
          <w:rFonts w:ascii="Cambria" w:eastAsia="Times New Roman" w:hAnsi="Cambria" w:cs="Arial"/>
          <w:sz w:val="24"/>
          <w:szCs w:val="24"/>
          <w:lang w:eastAsia="pt-BR"/>
        </w:rPr>
        <w:t>P</w:t>
      </w:r>
      <w:r w:rsidRPr="0078256D">
        <w:rPr>
          <w:rFonts w:ascii="Cambria" w:eastAsia="Times New Roman" w:hAnsi="Cambria" w:cs="Arial"/>
          <w:sz w:val="24"/>
          <w:szCs w:val="24"/>
          <w:lang w:eastAsia="pt-BR"/>
        </w:rPr>
        <w:t>raticar ato lesivo previsto no</w:t>
      </w:r>
      <w:r w:rsidR="00BF2AF2" w:rsidRPr="0078256D">
        <w:rPr>
          <w:rFonts w:ascii="Cambria" w:eastAsia="Times New Roman" w:hAnsi="Cambria" w:cs="Arial"/>
          <w:sz w:val="24"/>
          <w:szCs w:val="24"/>
          <w:lang w:eastAsia="pt-BR"/>
        </w:rPr>
        <w:t xml:space="preserve"> </w:t>
      </w:r>
      <w:hyperlink r:id="rId23" w:anchor="art5" w:history="1">
        <w:r w:rsidRPr="0078256D">
          <w:rPr>
            <w:rFonts w:ascii="Cambria" w:eastAsia="Times New Roman" w:hAnsi="Cambria" w:cs="Arial"/>
            <w:sz w:val="24"/>
            <w:szCs w:val="24"/>
            <w:lang w:eastAsia="pt-BR"/>
          </w:rPr>
          <w:t>art. 5º da Lei</w:t>
        </w:r>
        <w:r w:rsidR="00BF2AF2" w:rsidRPr="0078256D">
          <w:rPr>
            <w:rFonts w:ascii="Cambria" w:eastAsia="Times New Roman" w:hAnsi="Cambria" w:cs="Arial"/>
            <w:sz w:val="24"/>
            <w:szCs w:val="24"/>
            <w:lang w:eastAsia="pt-BR"/>
          </w:rPr>
          <w:t xml:space="preserve"> Federal</w:t>
        </w:r>
        <w:r w:rsidRPr="0078256D">
          <w:rPr>
            <w:rFonts w:ascii="Cambria" w:eastAsia="Times New Roman" w:hAnsi="Cambria" w:cs="Arial"/>
            <w:sz w:val="24"/>
            <w:szCs w:val="24"/>
            <w:lang w:eastAsia="pt-BR"/>
          </w:rPr>
          <w:t xml:space="preserve"> nº 12.846, de 1º de agosto de 2013.</w:t>
        </w:r>
      </w:hyperlink>
    </w:p>
    <w:p w14:paraId="6ABDC7A1" w14:textId="028B4176" w:rsidR="002A6DD7" w:rsidRPr="0078256D" w:rsidRDefault="00BF2AF2" w:rsidP="0078256D">
      <w:pPr>
        <w:spacing w:before="225" w:after="225" w:line="360" w:lineRule="auto"/>
        <w:jc w:val="both"/>
        <w:rPr>
          <w:rFonts w:ascii="Cambria" w:eastAsia="Times New Roman" w:hAnsi="Cambria" w:cs="Times New Roman"/>
          <w:sz w:val="24"/>
          <w:szCs w:val="24"/>
          <w:lang w:eastAsia="pt-BR"/>
        </w:rPr>
      </w:pPr>
      <w:bookmarkStart w:id="26" w:name="art156"/>
      <w:bookmarkEnd w:id="26"/>
      <w:r w:rsidRPr="0078256D">
        <w:rPr>
          <w:rFonts w:ascii="Cambria" w:eastAsia="Times New Roman" w:hAnsi="Cambria" w:cs="Arial"/>
          <w:b/>
          <w:bCs/>
          <w:sz w:val="24"/>
          <w:szCs w:val="24"/>
          <w:lang w:eastAsia="pt-BR"/>
        </w:rPr>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.2</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7" w:name="art156i"/>
      <w:bookmarkEnd w:id="27"/>
      <w:r w:rsidRPr="0078256D">
        <w:rPr>
          <w:rFonts w:ascii="Cambria" w:eastAsia="Times New Roman" w:hAnsi="Cambria" w:cs="Arial"/>
          <w:b/>
          <w:bCs/>
          <w:sz w:val="24"/>
          <w:szCs w:val="24"/>
          <w:lang w:eastAsia="pt-BR"/>
        </w:rPr>
        <w:t>I</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A</w:t>
      </w:r>
      <w:r w:rsidRPr="0078256D">
        <w:rPr>
          <w:rFonts w:ascii="Cambria" w:eastAsia="Times New Roman" w:hAnsi="Cambria" w:cs="Arial"/>
          <w:sz w:val="24"/>
          <w:szCs w:val="24"/>
          <w:lang w:eastAsia="pt-BR"/>
        </w:rPr>
        <w:t>dvertência</w:t>
      </w:r>
      <w:r w:rsidR="00F546D5" w:rsidRPr="0078256D">
        <w:rPr>
          <w:rFonts w:ascii="Cambria" w:eastAsia="Times New Roman" w:hAnsi="Cambria" w:cs="Arial"/>
          <w:sz w:val="24"/>
          <w:szCs w:val="24"/>
          <w:lang w:eastAsia="pt-BR"/>
        </w:rPr>
        <w:t>.</w:t>
      </w:r>
    </w:p>
    <w:p w14:paraId="5B39BA89" w14:textId="0E2F42C0"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8" w:name="art156ii"/>
      <w:bookmarkEnd w:id="28"/>
      <w:r w:rsidRPr="0078256D">
        <w:rPr>
          <w:rFonts w:ascii="Cambria" w:eastAsia="Times New Roman" w:hAnsi="Cambria" w:cs="Arial"/>
          <w:b/>
          <w:bCs/>
          <w:sz w:val="24"/>
          <w:szCs w:val="24"/>
          <w:lang w:eastAsia="pt-BR"/>
        </w:rPr>
        <w:t>II</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M</w:t>
      </w:r>
      <w:r w:rsidRPr="0078256D">
        <w:rPr>
          <w:rFonts w:ascii="Cambria" w:eastAsia="Times New Roman" w:hAnsi="Cambria" w:cs="Arial"/>
          <w:sz w:val="24"/>
          <w:szCs w:val="24"/>
          <w:lang w:eastAsia="pt-BR"/>
        </w:rPr>
        <w:t>ulta</w:t>
      </w:r>
      <w:r w:rsidR="00F546D5" w:rsidRPr="0078256D">
        <w:rPr>
          <w:rFonts w:ascii="Cambria" w:eastAsia="Times New Roman" w:hAnsi="Cambria" w:cs="Arial"/>
          <w:sz w:val="24"/>
          <w:szCs w:val="24"/>
          <w:lang w:eastAsia="pt-BR"/>
        </w:rPr>
        <w:t>.</w:t>
      </w:r>
    </w:p>
    <w:p w14:paraId="50B607EA" w14:textId="671C3C4A"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29" w:name="art156iii"/>
      <w:bookmarkEnd w:id="29"/>
      <w:r w:rsidRPr="0078256D">
        <w:rPr>
          <w:rFonts w:ascii="Cambria" w:eastAsia="Times New Roman" w:hAnsi="Cambria" w:cs="Arial"/>
          <w:b/>
          <w:bCs/>
          <w:sz w:val="24"/>
          <w:szCs w:val="24"/>
          <w:lang w:eastAsia="pt-BR"/>
        </w:rPr>
        <w:t>III</w:t>
      </w:r>
      <w:r w:rsidR="00BF2AF2" w:rsidRPr="0078256D">
        <w:rPr>
          <w:rFonts w:ascii="Cambria" w:eastAsia="Times New Roman" w:hAnsi="Cambria" w:cs="Arial"/>
          <w:b/>
          <w:bCs/>
          <w:sz w:val="24"/>
          <w:szCs w:val="24"/>
          <w:lang w:eastAsia="pt-BR"/>
        </w:rPr>
        <w:t>.</w:t>
      </w:r>
      <w:r w:rsidR="00BF2AF2" w:rsidRPr="0078256D">
        <w:rPr>
          <w:rFonts w:ascii="Cambria" w:eastAsia="Times New Roman" w:hAnsi="Cambria" w:cs="Arial"/>
          <w:sz w:val="24"/>
          <w:szCs w:val="24"/>
          <w:lang w:eastAsia="pt-BR"/>
        </w:rPr>
        <w:t xml:space="preserve"> I</w:t>
      </w:r>
      <w:r w:rsidRPr="0078256D">
        <w:rPr>
          <w:rFonts w:ascii="Cambria" w:eastAsia="Times New Roman" w:hAnsi="Cambria" w:cs="Arial"/>
          <w:sz w:val="24"/>
          <w:szCs w:val="24"/>
          <w:lang w:eastAsia="pt-BR"/>
        </w:rPr>
        <w:t>mpedimento de licitar e contratar</w:t>
      </w:r>
      <w:r w:rsidR="00F546D5" w:rsidRPr="0078256D">
        <w:rPr>
          <w:rFonts w:ascii="Cambria" w:eastAsia="Times New Roman" w:hAnsi="Cambria" w:cs="Arial"/>
          <w:sz w:val="24"/>
          <w:szCs w:val="24"/>
          <w:lang w:eastAsia="pt-BR"/>
        </w:rPr>
        <w:t>.</w:t>
      </w:r>
    </w:p>
    <w:p w14:paraId="725A764B" w14:textId="2671916A"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30" w:name="art156iv"/>
      <w:bookmarkEnd w:id="30"/>
      <w:r w:rsidRPr="0078256D">
        <w:rPr>
          <w:rFonts w:ascii="Cambria" w:eastAsia="Times New Roman" w:hAnsi="Cambria" w:cs="Arial"/>
          <w:b/>
          <w:bCs/>
          <w:sz w:val="24"/>
          <w:szCs w:val="24"/>
          <w:lang w:eastAsia="pt-BR"/>
        </w:rPr>
        <w:t>IV</w:t>
      </w:r>
      <w:r w:rsidR="00BF2AF2" w:rsidRPr="0078256D">
        <w:rPr>
          <w:rFonts w:ascii="Cambria" w:eastAsia="Times New Roman" w:hAnsi="Cambria" w:cs="Arial"/>
          <w:b/>
          <w:bCs/>
          <w:sz w:val="24"/>
          <w:szCs w:val="24"/>
          <w:lang w:eastAsia="pt-BR"/>
        </w:rPr>
        <w:t>.</w:t>
      </w:r>
      <w:r w:rsidRPr="0078256D">
        <w:rPr>
          <w:rFonts w:ascii="Cambria" w:eastAsia="Times New Roman" w:hAnsi="Cambria" w:cs="Arial"/>
          <w:sz w:val="24"/>
          <w:szCs w:val="24"/>
          <w:lang w:eastAsia="pt-BR"/>
        </w:rPr>
        <w:t xml:space="preserve"> </w:t>
      </w:r>
      <w:r w:rsidR="00BF2AF2" w:rsidRPr="0078256D">
        <w:rPr>
          <w:rFonts w:ascii="Cambria" w:eastAsia="Times New Roman" w:hAnsi="Cambria" w:cs="Arial"/>
          <w:sz w:val="24"/>
          <w:szCs w:val="24"/>
          <w:lang w:eastAsia="pt-BR"/>
        </w:rPr>
        <w:t>D</w:t>
      </w:r>
      <w:r w:rsidRPr="0078256D">
        <w:rPr>
          <w:rFonts w:ascii="Cambria" w:eastAsia="Times New Roman" w:hAnsi="Cambria" w:cs="Arial"/>
          <w:sz w:val="24"/>
          <w:szCs w:val="24"/>
          <w:lang w:eastAsia="pt-BR"/>
        </w:rPr>
        <w:t>eclaração de inidoneidade para licitar ou contratar.</w:t>
      </w:r>
    </w:p>
    <w:p w14:paraId="137916BB" w14:textId="462AB753" w:rsidR="002A6DD7" w:rsidRPr="0078256D" w:rsidRDefault="00F546D5" w:rsidP="0078256D">
      <w:pPr>
        <w:spacing w:before="225" w:after="225" w:line="360" w:lineRule="auto"/>
        <w:jc w:val="both"/>
        <w:rPr>
          <w:rFonts w:ascii="Cambria" w:eastAsia="Times New Roman" w:hAnsi="Cambria" w:cs="Times New Roman"/>
          <w:sz w:val="24"/>
          <w:szCs w:val="24"/>
          <w:lang w:eastAsia="pt-BR"/>
        </w:rPr>
      </w:pPr>
      <w:bookmarkStart w:id="31" w:name="art156§1"/>
      <w:bookmarkEnd w:id="31"/>
      <w:r w:rsidRPr="0078256D">
        <w:rPr>
          <w:rFonts w:ascii="Cambria" w:eastAsia="Times New Roman" w:hAnsi="Cambria" w:cs="Arial"/>
          <w:b/>
          <w:bCs/>
          <w:sz w:val="24"/>
          <w:szCs w:val="24"/>
          <w:lang w:eastAsia="pt-BR"/>
        </w:rPr>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.3</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Na aplicação das sanções serão considerados:</w:t>
      </w:r>
    </w:p>
    <w:p w14:paraId="2769C499" w14:textId="6FCCD31A"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32" w:name="art156§1i"/>
      <w:bookmarkEnd w:id="32"/>
      <w:r w:rsidRPr="0078256D">
        <w:rPr>
          <w:rFonts w:ascii="Cambria" w:eastAsia="Times New Roman" w:hAnsi="Cambria" w:cs="Arial"/>
          <w:b/>
          <w:bCs/>
          <w:sz w:val="24"/>
          <w:szCs w:val="24"/>
          <w:lang w:eastAsia="pt-BR"/>
        </w:rPr>
        <w:t>I</w:t>
      </w:r>
      <w:r w:rsidR="003829FD" w:rsidRPr="0078256D">
        <w:rPr>
          <w:rFonts w:ascii="Cambria" w:eastAsia="Times New Roman" w:hAnsi="Cambria" w:cs="Arial"/>
          <w:b/>
          <w:bCs/>
          <w:sz w:val="24"/>
          <w:szCs w:val="24"/>
          <w:lang w:eastAsia="pt-BR"/>
        </w:rPr>
        <w:t>.</w:t>
      </w:r>
      <w:r w:rsidR="003829FD" w:rsidRPr="0078256D">
        <w:rPr>
          <w:rFonts w:ascii="Cambria" w:eastAsia="Times New Roman" w:hAnsi="Cambria" w:cs="Arial"/>
          <w:sz w:val="24"/>
          <w:szCs w:val="24"/>
          <w:lang w:eastAsia="pt-BR"/>
        </w:rPr>
        <w:t xml:space="preserve"> A </w:t>
      </w:r>
      <w:r w:rsidRPr="0078256D">
        <w:rPr>
          <w:rFonts w:ascii="Cambria" w:eastAsia="Times New Roman" w:hAnsi="Cambria" w:cs="Arial"/>
          <w:sz w:val="24"/>
          <w:szCs w:val="24"/>
          <w:lang w:eastAsia="pt-BR"/>
        </w:rPr>
        <w:t>natureza e a gravidade da infração cometida</w:t>
      </w:r>
      <w:r w:rsidR="003829FD" w:rsidRPr="0078256D">
        <w:rPr>
          <w:rFonts w:ascii="Cambria" w:eastAsia="Times New Roman" w:hAnsi="Cambria" w:cs="Arial"/>
          <w:sz w:val="24"/>
          <w:szCs w:val="24"/>
          <w:lang w:eastAsia="pt-BR"/>
        </w:rPr>
        <w:t>.</w:t>
      </w:r>
    </w:p>
    <w:p w14:paraId="1FA7F20F" w14:textId="5BC9118A"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33" w:name="art156§1ii"/>
      <w:bookmarkEnd w:id="33"/>
      <w:r w:rsidRPr="0078256D">
        <w:rPr>
          <w:rFonts w:ascii="Cambria" w:eastAsia="Times New Roman" w:hAnsi="Cambria" w:cs="Arial"/>
          <w:b/>
          <w:bCs/>
          <w:sz w:val="24"/>
          <w:szCs w:val="24"/>
          <w:lang w:eastAsia="pt-BR"/>
        </w:rPr>
        <w:lastRenderedPageBreak/>
        <w:t>II</w:t>
      </w:r>
      <w:r w:rsidR="003829FD" w:rsidRPr="0078256D">
        <w:rPr>
          <w:rFonts w:ascii="Cambria" w:eastAsia="Times New Roman" w:hAnsi="Cambria" w:cs="Arial"/>
          <w:b/>
          <w:bCs/>
          <w:sz w:val="24"/>
          <w:szCs w:val="24"/>
          <w:lang w:eastAsia="pt-BR"/>
        </w:rPr>
        <w:t>.</w:t>
      </w:r>
      <w:r w:rsidR="003829FD" w:rsidRPr="0078256D">
        <w:rPr>
          <w:rFonts w:ascii="Cambria" w:eastAsia="Times New Roman" w:hAnsi="Cambria" w:cs="Arial"/>
          <w:sz w:val="24"/>
          <w:szCs w:val="24"/>
          <w:lang w:eastAsia="pt-BR"/>
        </w:rPr>
        <w:t xml:space="preserve"> A</w:t>
      </w:r>
      <w:r w:rsidRPr="0078256D">
        <w:rPr>
          <w:rFonts w:ascii="Cambria" w:eastAsia="Times New Roman" w:hAnsi="Cambria" w:cs="Arial"/>
          <w:sz w:val="24"/>
          <w:szCs w:val="24"/>
          <w:lang w:eastAsia="pt-BR"/>
        </w:rPr>
        <w:t>s peculiaridades do caso concreto</w:t>
      </w:r>
      <w:r w:rsidR="003829FD" w:rsidRPr="0078256D">
        <w:rPr>
          <w:rFonts w:ascii="Cambria" w:eastAsia="Times New Roman" w:hAnsi="Cambria" w:cs="Arial"/>
          <w:sz w:val="24"/>
          <w:szCs w:val="24"/>
          <w:lang w:eastAsia="pt-BR"/>
        </w:rPr>
        <w:t>.</w:t>
      </w:r>
    </w:p>
    <w:p w14:paraId="08FDE013" w14:textId="24E08315"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34" w:name="art156§1iii"/>
      <w:bookmarkEnd w:id="34"/>
      <w:r w:rsidRPr="0078256D">
        <w:rPr>
          <w:rFonts w:ascii="Cambria" w:eastAsia="Times New Roman" w:hAnsi="Cambria" w:cs="Arial"/>
          <w:b/>
          <w:bCs/>
          <w:sz w:val="24"/>
          <w:szCs w:val="24"/>
          <w:lang w:eastAsia="pt-BR"/>
        </w:rPr>
        <w:t>III</w:t>
      </w:r>
      <w:r w:rsidR="003829FD" w:rsidRPr="0078256D">
        <w:rPr>
          <w:rFonts w:ascii="Cambria" w:eastAsia="Times New Roman" w:hAnsi="Cambria" w:cs="Arial"/>
          <w:b/>
          <w:bCs/>
          <w:sz w:val="24"/>
          <w:szCs w:val="24"/>
          <w:lang w:eastAsia="pt-BR"/>
        </w:rPr>
        <w:t>.</w:t>
      </w:r>
      <w:r w:rsidR="003829FD" w:rsidRPr="0078256D">
        <w:rPr>
          <w:rFonts w:ascii="Cambria" w:eastAsia="Times New Roman" w:hAnsi="Cambria" w:cs="Arial"/>
          <w:sz w:val="24"/>
          <w:szCs w:val="24"/>
          <w:lang w:eastAsia="pt-BR"/>
        </w:rPr>
        <w:t xml:space="preserve"> A</w:t>
      </w:r>
      <w:r w:rsidRPr="0078256D">
        <w:rPr>
          <w:rFonts w:ascii="Cambria" w:eastAsia="Times New Roman" w:hAnsi="Cambria" w:cs="Arial"/>
          <w:sz w:val="24"/>
          <w:szCs w:val="24"/>
          <w:lang w:eastAsia="pt-BR"/>
        </w:rPr>
        <w:t>s circunstâncias agravantes ou atenuantes</w:t>
      </w:r>
      <w:r w:rsidR="003829FD" w:rsidRPr="0078256D">
        <w:rPr>
          <w:rFonts w:ascii="Cambria" w:eastAsia="Times New Roman" w:hAnsi="Cambria" w:cs="Arial"/>
          <w:sz w:val="24"/>
          <w:szCs w:val="24"/>
          <w:lang w:eastAsia="pt-BR"/>
        </w:rPr>
        <w:t>.</w:t>
      </w:r>
    </w:p>
    <w:p w14:paraId="0E89FC57" w14:textId="4111336A"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35" w:name="art156§1iv"/>
      <w:bookmarkEnd w:id="35"/>
      <w:r w:rsidRPr="0078256D">
        <w:rPr>
          <w:rFonts w:ascii="Cambria" w:eastAsia="Times New Roman" w:hAnsi="Cambria" w:cs="Arial"/>
          <w:b/>
          <w:bCs/>
          <w:sz w:val="24"/>
          <w:szCs w:val="24"/>
          <w:lang w:eastAsia="pt-BR"/>
        </w:rPr>
        <w:t>IV</w:t>
      </w:r>
      <w:r w:rsidR="003829FD" w:rsidRPr="0078256D">
        <w:rPr>
          <w:rFonts w:ascii="Cambria" w:eastAsia="Times New Roman" w:hAnsi="Cambria" w:cs="Arial"/>
          <w:b/>
          <w:bCs/>
          <w:sz w:val="24"/>
          <w:szCs w:val="24"/>
          <w:lang w:eastAsia="pt-BR"/>
        </w:rPr>
        <w:t>.</w:t>
      </w:r>
      <w:r w:rsidR="003829FD" w:rsidRPr="0078256D">
        <w:rPr>
          <w:rFonts w:ascii="Cambria" w:eastAsia="Times New Roman" w:hAnsi="Cambria" w:cs="Arial"/>
          <w:sz w:val="24"/>
          <w:szCs w:val="24"/>
          <w:lang w:eastAsia="pt-BR"/>
        </w:rPr>
        <w:t xml:space="preserve"> O</w:t>
      </w:r>
      <w:r w:rsidRPr="0078256D">
        <w:rPr>
          <w:rFonts w:ascii="Cambria" w:eastAsia="Times New Roman" w:hAnsi="Cambria" w:cs="Arial"/>
          <w:sz w:val="24"/>
          <w:szCs w:val="24"/>
          <w:lang w:eastAsia="pt-BR"/>
        </w:rPr>
        <w:t>s danos que dela provierem para a Administração Pública</w:t>
      </w:r>
      <w:r w:rsidR="003829FD" w:rsidRPr="0078256D">
        <w:rPr>
          <w:rFonts w:ascii="Cambria" w:eastAsia="Times New Roman" w:hAnsi="Cambria" w:cs="Arial"/>
          <w:sz w:val="24"/>
          <w:szCs w:val="24"/>
          <w:lang w:eastAsia="pt-BR"/>
        </w:rPr>
        <w:t>.</w:t>
      </w:r>
    </w:p>
    <w:p w14:paraId="5EA25B5D" w14:textId="376B4677"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36" w:name="art156§1v"/>
      <w:bookmarkEnd w:id="36"/>
      <w:r w:rsidRPr="0078256D">
        <w:rPr>
          <w:rFonts w:ascii="Cambria" w:eastAsia="Times New Roman" w:hAnsi="Cambria" w:cs="Arial"/>
          <w:b/>
          <w:bCs/>
          <w:sz w:val="24"/>
          <w:szCs w:val="24"/>
          <w:lang w:eastAsia="pt-BR"/>
        </w:rPr>
        <w:t>V</w:t>
      </w:r>
      <w:r w:rsidR="003829FD" w:rsidRPr="0078256D">
        <w:rPr>
          <w:rFonts w:ascii="Cambria" w:eastAsia="Times New Roman" w:hAnsi="Cambria" w:cs="Arial"/>
          <w:b/>
          <w:bCs/>
          <w:sz w:val="24"/>
          <w:szCs w:val="24"/>
          <w:lang w:eastAsia="pt-BR"/>
        </w:rPr>
        <w:t>.</w:t>
      </w:r>
      <w:r w:rsidR="003829FD" w:rsidRPr="0078256D">
        <w:rPr>
          <w:rFonts w:ascii="Cambria" w:eastAsia="Times New Roman" w:hAnsi="Cambria" w:cs="Arial"/>
          <w:sz w:val="24"/>
          <w:szCs w:val="24"/>
          <w:lang w:eastAsia="pt-BR"/>
        </w:rPr>
        <w:t xml:space="preserve"> A</w:t>
      </w:r>
      <w:r w:rsidRPr="0078256D">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79DD2D4" w:rsidR="005F39EE" w:rsidRPr="0078256D" w:rsidRDefault="003829FD" w:rsidP="0078256D">
      <w:pPr>
        <w:spacing w:before="225" w:after="225" w:line="360" w:lineRule="auto"/>
        <w:jc w:val="both"/>
        <w:rPr>
          <w:rFonts w:ascii="Cambria" w:eastAsia="Times New Roman" w:hAnsi="Cambria" w:cs="Times New Roman"/>
          <w:sz w:val="24"/>
          <w:szCs w:val="24"/>
          <w:lang w:eastAsia="pt-BR"/>
        </w:rPr>
      </w:pPr>
      <w:bookmarkStart w:id="37" w:name="art156§2"/>
      <w:bookmarkEnd w:id="37"/>
      <w:r w:rsidRPr="0078256D">
        <w:rPr>
          <w:rFonts w:ascii="Cambria" w:eastAsia="Times New Roman" w:hAnsi="Cambria" w:cs="Arial"/>
          <w:b/>
          <w:bCs/>
          <w:sz w:val="24"/>
          <w:szCs w:val="24"/>
          <w:lang w:eastAsia="pt-BR"/>
        </w:rPr>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.3</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A sanção prevista no inciso I </w:t>
      </w:r>
      <w:r w:rsidRPr="0078256D">
        <w:rPr>
          <w:rFonts w:ascii="Cambria" w:eastAsia="Times New Roman" w:hAnsi="Cambria" w:cs="Arial"/>
          <w:sz w:val="24"/>
          <w:szCs w:val="24"/>
          <w:lang w:eastAsia="pt-BR"/>
        </w:rPr>
        <w:t>do subitem 1</w:t>
      </w:r>
      <w:r w:rsidR="00104F4A" w:rsidRPr="0078256D">
        <w:rPr>
          <w:rFonts w:ascii="Cambria" w:eastAsia="Times New Roman" w:hAnsi="Cambria" w:cs="Arial"/>
          <w:sz w:val="24"/>
          <w:szCs w:val="24"/>
          <w:lang w:eastAsia="pt-BR"/>
        </w:rPr>
        <w:t>9</w:t>
      </w:r>
      <w:r w:rsidRPr="0078256D">
        <w:rPr>
          <w:rFonts w:ascii="Cambria" w:eastAsia="Times New Roman" w:hAnsi="Cambria" w:cs="Arial"/>
          <w:sz w:val="24"/>
          <w:szCs w:val="24"/>
          <w:lang w:eastAsia="pt-BR"/>
        </w:rPr>
        <w:t>.</w:t>
      </w:r>
      <w:r w:rsidR="00EB2147" w:rsidRPr="0078256D">
        <w:rPr>
          <w:rFonts w:ascii="Cambria" w:eastAsia="Times New Roman" w:hAnsi="Cambria" w:cs="Arial"/>
          <w:sz w:val="24"/>
          <w:szCs w:val="24"/>
          <w:lang w:eastAsia="pt-BR"/>
        </w:rPr>
        <w:t>2</w:t>
      </w:r>
      <w:r w:rsidR="002A6DD7" w:rsidRPr="0078256D">
        <w:rPr>
          <w:rFonts w:ascii="Cambria" w:eastAsia="Times New Roman" w:hAnsi="Cambria" w:cs="Arial"/>
          <w:sz w:val="24"/>
          <w:szCs w:val="24"/>
          <w:lang w:eastAsia="pt-BR"/>
        </w:rPr>
        <w:t xml:space="preserve"> será aplicada exclusivamente pela infração administrativa prevista no</w:t>
      </w:r>
      <w:r w:rsidRPr="0078256D">
        <w:rPr>
          <w:rFonts w:ascii="Cambria" w:eastAsia="Times New Roman" w:hAnsi="Cambria" w:cs="Arial"/>
          <w:sz w:val="24"/>
          <w:szCs w:val="24"/>
          <w:lang w:eastAsia="pt-BR"/>
        </w:rPr>
        <w:t xml:space="preserve"> </w:t>
      </w:r>
      <w:hyperlink r:id="rId24" w:anchor="art155i" w:history="1">
        <w:r w:rsidR="002A6DD7" w:rsidRPr="0078256D">
          <w:rPr>
            <w:rFonts w:ascii="Cambria" w:eastAsia="Times New Roman" w:hAnsi="Cambria" w:cs="Arial"/>
            <w:sz w:val="24"/>
            <w:szCs w:val="24"/>
            <w:lang w:eastAsia="pt-BR"/>
          </w:rPr>
          <w:t>inciso I do </w:t>
        </w:r>
        <w:r w:rsidR="002A6DD7" w:rsidRPr="0078256D">
          <w:rPr>
            <w:rFonts w:ascii="Cambria" w:eastAsia="Times New Roman" w:hAnsi="Cambria" w:cs="Arial"/>
            <w:b/>
            <w:bCs/>
            <w:sz w:val="24"/>
            <w:szCs w:val="24"/>
            <w:lang w:eastAsia="pt-BR"/>
          </w:rPr>
          <w:t>caput</w:t>
        </w:r>
        <w:r w:rsidR="002A6DD7" w:rsidRPr="0078256D">
          <w:rPr>
            <w:rFonts w:ascii="Cambria" w:eastAsia="Times New Roman" w:hAnsi="Cambria" w:cs="Arial"/>
            <w:sz w:val="24"/>
            <w:szCs w:val="24"/>
            <w:lang w:eastAsia="pt-BR"/>
          </w:rPr>
          <w:t xml:space="preserve"> do art. 155 </w:t>
        </w:r>
        <w:r w:rsidRPr="0078256D">
          <w:rPr>
            <w:rFonts w:ascii="Cambria" w:eastAsia="Times New Roman" w:hAnsi="Cambria" w:cs="Arial"/>
            <w:sz w:val="24"/>
            <w:szCs w:val="24"/>
            <w:lang w:eastAsia="pt-BR"/>
          </w:rPr>
          <w:t>da</w:t>
        </w:r>
      </w:hyperlink>
      <w:r w:rsidRPr="0078256D">
        <w:rPr>
          <w:rFonts w:ascii="Cambria" w:eastAsia="Times New Roman" w:hAnsi="Cambria" w:cs="Arial"/>
          <w:sz w:val="24"/>
          <w:szCs w:val="24"/>
          <w:lang w:eastAsia="pt-BR"/>
        </w:rPr>
        <w:t xml:space="preserve"> Lei Federal nº 14.133, de 2021</w:t>
      </w:r>
      <w:r w:rsidR="002A6DD7" w:rsidRPr="0078256D">
        <w:rPr>
          <w:rFonts w:ascii="Cambria" w:eastAsia="Times New Roman" w:hAnsi="Cambria" w:cs="Arial"/>
          <w:sz w:val="24"/>
          <w:szCs w:val="24"/>
          <w:lang w:eastAsia="pt-BR"/>
        </w:rPr>
        <w:t>, quando não se justificar a imposição de penalidade mais grave.</w:t>
      </w:r>
      <w:bookmarkStart w:id="38" w:name="art156§3"/>
      <w:bookmarkEnd w:id="38"/>
    </w:p>
    <w:p w14:paraId="7DFC5CAE" w14:textId="5DF96CE4" w:rsidR="002A6DD7" w:rsidRPr="0078256D" w:rsidRDefault="005F39EE" w:rsidP="0078256D">
      <w:pPr>
        <w:spacing w:before="225" w:after="225" w:line="360" w:lineRule="auto"/>
        <w:jc w:val="both"/>
        <w:rPr>
          <w:rFonts w:ascii="Cambria" w:eastAsia="Times New Roman" w:hAnsi="Cambria" w:cs="Times New Roman"/>
          <w:sz w:val="24"/>
          <w:szCs w:val="24"/>
          <w:lang w:eastAsia="pt-BR"/>
        </w:rPr>
      </w:pPr>
      <w:r w:rsidRPr="0078256D">
        <w:rPr>
          <w:rFonts w:ascii="Cambria" w:eastAsia="Times New Roman" w:hAnsi="Cambria" w:cs="Arial"/>
          <w:b/>
          <w:bCs/>
          <w:sz w:val="24"/>
          <w:szCs w:val="24"/>
          <w:lang w:eastAsia="pt-BR"/>
        </w:rPr>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.4</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A sanção prevista no inciso II </w:t>
      </w:r>
      <w:r w:rsidR="003829FD" w:rsidRPr="0078256D">
        <w:rPr>
          <w:rFonts w:ascii="Cambria" w:eastAsia="Times New Roman" w:hAnsi="Cambria" w:cs="Arial"/>
          <w:sz w:val="24"/>
          <w:szCs w:val="24"/>
          <w:lang w:eastAsia="pt-BR"/>
        </w:rPr>
        <w:t>do subitem 1</w:t>
      </w:r>
      <w:r w:rsidR="00104F4A" w:rsidRPr="0078256D">
        <w:rPr>
          <w:rFonts w:ascii="Cambria" w:eastAsia="Times New Roman" w:hAnsi="Cambria" w:cs="Arial"/>
          <w:sz w:val="24"/>
          <w:szCs w:val="24"/>
          <w:lang w:eastAsia="pt-BR"/>
        </w:rPr>
        <w:t>9</w:t>
      </w:r>
      <w:r w:rsidR="003829FD" w:rsidRPr="0078256D">
        <w:rPr>
          <w:rFonts w:ascii="Cambria" w:eastAsia="Times New Roman" w:hAnsi="Cambria" w:cs="Arial"/>
          <w:sz w:val="24"/>
          <w:szCs w:val="24"/>
          <w:lang w:eastAsia="pt-BR"/>
        </w:rPr>
        <w:t>.</w:t>
      </w:r>
      <w:r w:rsidR="00724359" w:rsidRPr="0078256D">
        <w:rPr>
          <w:rFonts w:ascii="Cambria" w:eastAsia="Times New Roman" w:hAnsi="Cambria" w:cs="Arial"/>
          <w:sz w:val="24"/>
          <w:szCs w:val="24"/>
          <w:lang w:eastAsia="pt-BR"/>
        </w:rPr>
        <w:t>2</w:t>
      </w:r>
      <w:r w:rsidR="002A6DD7" w:rsidRPr="0078256D">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78256D">
          <w:rPr>
            <w:rFonts w:ascii="Cambria" w:eastAsia="Times New Roman" w:hAnsi="Cambria" w:cs="Arial"/>
            <w:sz w:val="24"/>
            <w:szCs w:val="24"/>
            <w:lang w:eastAsia="pt-BR"/>
          </w:rPr>
          <w:t>no art. 155 da</w:t>
        </w:r>
      </w:hyperlink>
      <w:r w:rsidRPr="0078256D">
        <w:rPr>
          <w:rFonts w:ascii="Cambria" w:eastAsia="Times New Roman" w:hAnsi="Cambria" w:cs="Arial"/>
          <w:sz w:val="24"/>
          <w:szCs w:val="24"/>
          <w:lang w:eastAsia="pt-BR"/>
        </w:rPr>
        <w:t xml:space="preserve"> Lei Federal nº 14.133, de 2021</w:t>
      </w:r>
      <w:r w:rsidR="002A6DD7" w:rsidRPr="0078256D">
        <w:rPr>
          <w:rFonts w:ascii="Cambria" w:eastAsia="Times New Roman" w:hAnsi="Cambria" w:cs="Arial"/>
          <w:sz w:val="24"/>
          <w:szCs w:val="24"/>
          <w:lang w:eastAsia="pt-BR"/>
        </w:rPr>
        <w:t>.</w:t>
      </w:r>
    </w:p>
    <w:p w14:paraId="557C827C" w14:textId="766F34F7" w:rsidR="002A6DD7" w:rsidRPr="0078256D" w:rsidRDefault="005F39EE" w:rsidP="0078256D">
      <w:pPr>
        <w:spacing w:before="225" w:after="225" w:line="360" w:lineRule="auto"/>
        <w:jc w:val="both"/>
        <w:rPr>
          <w:rFonts w:ascii="Cambria" w:eastAsia="Times New Roman" w:hAnsi="Cambria" w:cs="Times New Roman"/>
          <w:sz w:val="24"/>
          <w:szCs w:val="24"/>
          <w:lang w:eastAsia="pt-BR"/>
        </w:rPr>
      </w:pPr>
      <w:bookmarkStart w:id="39" w:name="art156§4"/>
      <w:bookmarkEnd w:id="39"/>
      <w:r w:rsidRPr="0078256D">
        <w:rPr>
          <w:rFonts w:ascii="Cambria" w:eastAsia="Times New Roman" w:hAnsi="Cambria" w:cs="Arial"/>
          <w:b/>
          <w:bCs/>
          <w:sz w:val="24"/>
          <w:szCs w:val="24"/>
          <w:lang w:eastAsia="pt-BR"/>
        </w:rPr>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.5</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A sanção prevista no inciso III </w:t>
      </w:r>
      <w:r w:rsidRPr="0078256D">
        <w:rPr>
          <w:rFonts w:ascii="Cambria" w:eastAsia="Times New Roman" w:hAnsi="Cambria" w:cs="Arial"/>
          <w:sz w:val="24"/>
          <w:szCs w:val="24"/>
          <w:lang w:eastAsia="pt-BR"/>
        </w:rPr>
        <w:t>do subitem 1</w:t>
      </w:r>
      <w:r w:rsidR="00104F4A" w:rsidRPr="0078256D">
        <w:rPr>
          <w:rFonts w:ascii="Cambria" w:eastAsia="Times New Roman" w:hAnsi="Cambria" w:cs="Arial"/>
          <w:sz w:val="24"/>
          <w:szCs w:val="24"/>
          <w:lang w:eastAsia="pt-BR"/>
        </w:rPr>
        <w:t>9</w:t>
      </w:r>
      <w:r w:rsidRPr="0078256D">
        <w:rPr>
          <w:rFonts w:ascii="Cambria" w:eastAsia="Times New Roman" w:hAnsi="Cambria" w:cs="Arial"/>
          <w:sz w:val="24"/>
          <w:szCs w:val="24"/>
          <w:lang w:eastAsia="pt-BR"/>
        </w:rPr>
        <w:t>.</w:t>
      </w:r>
      <w:r w:rsidR="00724359" w:rsidRPr="0078256D">
        <w:rPr>
          <w:rFonts w:ascii="Cambria" w:eastAsia="Times New Roman" w:hAnsi="Cambria" w:cs="Arial"/>
          <w:sz w:val="24"/>
          <w:szCs w:val="24"/>
          <w:lang w:eastAsia="pt-BR"/>
        </w:rPr>
        <w:t>2</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será aplicada ao responsável pelas infrações administrativas previstas nos </w:t>
      </w:r>
      <w:hyperlink r:id="rId26" w:anchor="art155ii" w:history="1">
        <w:r w:rsidR="002A6DD7" w:rsidRPr="0078256D">
          <w:rPr>
            <w:rFonts w:ascii="Cambria" w:eastAsia="Times New Roman" w:hAnsi="Cambria" w:cs="Arial"/>
            <w:sz w:val="24"/>
            <w:szCs w:val="24"/>
            <w:lang w:eastAsia="pt-BR"/>
          </w:rPr>
          <w:t>incisos II, III, IV, V, VI e VII do </w:t>
        </w:r>
        <w:r w:rsidR="002A6DD7" w:rsidRPr="0078256D">
          <w:rPr>
            <w:rFonts w:ascii="Cambria" w:eastAsia="Times New Roman" w:hAnsi="Cambria" w:cs="Arial"/>
            <w:b/>
            <w:bCs/>
            <w:sz w:val="24"/>
            <w:szCs w:val="24"/>
            <w:lang w:eastAsia="pt-BR"/>
          </w:rPr>
          <w:t>caput</w:t>
        </w:r>
        <w:r w:rsidR="002A6DD7" w:rsidRPr="0078256D">
          <w:rPr>
            <w:rFonts w:ascii="Cambria" w:eastAsia="Times New Roman" w:hAnsi="Cambria" w:cs="Arial"/>
            <w:sz w:val="24"/>
            <w:szCs w:val="24"/>
            <w:lang w:eastAsia="pt-BR"/>
          </w:rPr>
          <w:t> do art. 155 d</w:t>
        </w:r>
        <w:r w:rsidR="00376190" w:rsidRPr="0078256D">
          <w:rPr>
            <w:rFonts w:ascii="Cambria" w:eastAsia="Times New Roman" w:hAnsi="Cambria" w:cs="Arial"/>
            <w:sz w:val="24"/>
            <w:szCs w:val="24"/>
            <w:lang w:eastAsia="pt-BR"/>
          </w:rPr>
          <w:t>a Lei Federal nº 14.133, de 2021</w:t>
        </w:r>
        <w:r w:rsidR="002A6DD7" w:rsidRPr="0078256D">
          <w:rPr>
            <w:rFonts w:ascii="Cambria" w:eastAsia="Times New Roman" w:hAnsi="Cambria" w:cs="Arial"/>
            <w:sz w:val="24"/>
            <w:szCs w:val="24"/>
            <w:lang w:eastAsia="pt-BR"/>
          </w:rPr>
          <w:t>,</w:t>
        </w:r>
      </w:hyperlink>
      <w:r w:rsidR="002A6DD7" w:rsidRPr="0078256D">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542C69C2" w:rsidR="002A6DD7" w:rsidRPr="0078256D" w:rsidRDefault="005F39EE" w:rsidP="0078256D">
      <w:pPr>
        <w:spacing w:before="225" w:after="225" w:line="360" w:lineRule="auto"/>
        <w:jc w:val="both"/>
        <w:rPr>
          <w:rFonts w:ascii="Cambria" w:eastAsia="Times New Roman" w:hAnsi="Cambria" w:cs="Times New Roman"/>
          <w:sz w:val="24"/>
          <w:szCs w:val="24"/>
          <w:lang w:eastAsia="pt-BR"/>
        </w:rPr>
      </w:pPr>
      <w:bookmarkStart w:id="40" w:name="art156§5"/>
      <w:bookmarkEnd w:id="40"/>
      <w:r w:rsidRPr="0078256D">
        <w:rPr>
          <w:rFonts w:ascii="Cambria" w:eastAsia="Times New Roman" w:hAnsi="Cambria" w:cs="Arial"/>
          <w:b/>
          <w:bCs/>
          <w:sz w:val="24"/>
          <w:szCs w:val="24"/>
          <w:lang w:eastAsia="pt-BR"/>
        </w:rPr>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.6</w:t>
      </w:r>
      <w:r w:rsidR="002A6DD7" w:rsidRPr="0078256D">
        <w:rPr>
          <w:rFonts w:ascii="Cambria" w:eastAsia="Times New Roman" w:hAnsi="Cambria" w:cs="Arial"/>
          <w:sz w:val="24"/>
          <w:szCs w:val="24"/>
          <w:lang w:eastAsia="pt-BR"/>
        </w:rPr>
        <w:t xml:space="preserve"> A sanção prevista no inciso IV </w:t>
      </w:r>
      <w:r w:rsidRPr="0078256D">
        <w:rPr>
          <w:rFonts w:ascii="Cambria" w:eastAsia="Times New Roman" w:hAnsi="Cambria" w:cs="Arial"/>
          <w:sz w:val="24"/>
          <w:szCs w:val="24"/>
          <w:lang w:eastAsia="pt-BR"/>
        </w:rPr>
        <w:t>do subitem 16.</w:t>
      </w:r>
      <w:r w:rsidR="00724359" w:rsidRPr="0078256D">
        <w:rPr>
          <w:rFonts w:ascii="Cambria" w:eastAsia="Times New Roman" w:hAnsi="Cambria" w:cs="Arial"/>
          <w:sz w:val="24"/>
          <w:szCs w:val="24"/>
          <w:lang w:eastAsia="pt-BR"/>
        </w:rPr>
        <w:t>2</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será aplicada ao responsável pelas infrações administrativas previstas nos </w:t>
      </w:r>
      <w:hyperlink r:id="rId27" w:anchor="art155viii" w:history="1">
        <w:r w:rsidR="002A6DD7" w:rsidRPr="0078256D">
          <w:rPr>
            <w:rFonts w:ascii="Cambria" w:eastAsia="Times New Roman" w:hAnsi="Cambria" w:cs="Arial"/>
            <w:sz w:val="24"/>
            <w:szCs w:val="24"/>
            <w:lang w:eastAsia="pt-BR"/>
          </w:rPr>
          <w:t>incisos VIII, IX, X, XI e XII do </w:t>
        </w:r>
        <w:r w:rsidR="002A6DD7" w:rsidRPr="0078256D">
          <w:rPr>
            <w:rFonts w:ascii="Cambria" w:eastAsia="Times New Roman" w:hAnsi="Cambria" w:cs="Arial"/>
            <w:b/>
            <w:bCs/>
            <w:sz w:val="24"/>
            <w:szCs w:val="24"/>
            <w:lang w:eastAsia="pt-BR"/>
          </w:rPr>
          <w:t>caput</w:t>
        </w:r>
        <w:r w:rsidR="002A6DD7" w:rsidRPr="0078256D">
          <w:rPr>
            <w:rFonts w:ascii="Cambria" w:eastAsia="Times New Roman" w:hAnsi="Cambria" w:cs="Arial"/>
            <w:sz w:val="24"/>
            <w:szCs w:val="24"/>
            <w:lang w:eastAsia="pt-BR"/>
          </w:rPr>
          <w:t xml:space="preserve"> do art. 155 </w:t>
        </w:r>
        <w:r w:rsidR="00724359" w:rsidRPr="0078256D">
          <w:rPr>
            <w:rFonts w:ascii="Cambria" w:eastAsia="Times New Roman" w:hAnsi="Cambria" w:cs="Arial"/>
            <w:sz w:val="24"/>
            <w:szCs w:val="24"/>
            <w:lang w:eastAsia="pt-BR"/>
          </w:rPr>
          <w:t>da Lei Federal nº 14.1333, de 2021</w:t>
        </w:r>
      </w:hyperlink>
      <w:r w:rsidR="002A6DD7" w:rsidRPr="0078256D">
        <w:rPr>
          <w:rFonts w:ascii="Cambria" w:eastAsia="Times New Roman" w:hAnsi="Cambria" w:cs="Arial"/>
          <w:sz w:val="24"/>
          <w:szCs w:val="24"/>
          <w:lang w:eastAsia="pt-BR"/>
        </w:rPr>
        <w:t>, bem como pelas infrações administrativas previstas nos incisos II, III, IV, V, VI e VII do </w:t>
      </w:r>
      <w:r w:rsidR="002A6DD7" w:rsidRPr="0078256D">
        <w:rPr>
          <w:rFonts w:ascii="Cambria" w:eastAsia="Times New Roman" w:hAnsi="Cambria" w:cs="Arial"/>
          <w:b/>
          <w:bCs/>
          <w:sz w:val="24"/>
          <w:szCs w:val="24"/>
          <w:lang w:eastAsia="pt-BR"/>
        </w:rPr>
        <w:t>caput</w:t>
      </w:r>
      <w:r w:rsidR="002A6DD7" w:rsidRPr="0078256D">
        <w:rPr>
          <w:rFonts w:ascii="Cambria" w:eastAsia="Times New Roman" w:hAnsi="Cambria" w:cs="Arial"/>
          <w:sz w:val="24"/>
          <w:szCs w:val="24"/>
          <w:lang w:eastAsia="pt-BR"/>
        </w:rPr>
        <w:t xml:space="preserve"> do referido artigo que justifiquem a imposição de penalidade mais grave que a sanção referida </w:t>
      </w:r>
      <w:r w:rsidR="008E5A5C" w:rsidRPr="0078256D">
        <w:rPr>
          <w:rFonts w:ascii="Cambria" w:eastAsia="Times New Roman" w:hAnsi="Cambria" w:cs="Arial"/>
          <w:sz w:val="24"/>
          <w:szCs w:val="24"/>
          <w:lang w:eastAsia="pt-BR"/>
        </w:rPr>
        <w:t>subitem 1</w:t>
      </w:r>
      <w:r w:rsidR="00104F4A" w:rsidRPr="0078256D">
        <w:rPr>
          <w:rFonts w:ascii="Cambria" w:eastAsia="Times New Roman" w:hAnsi="Cambria" w:cs="Arial"/>
          <w:sz w:val="24"/>
          <w:szCs w:val="24"/>
          <w:lang w:eastAsia="pt-BR"/>
        </w:rPr>
        <w:t>9</w:t>
      </w:r>
      <w:r w:rsidR="008E5A5C" w:rsidRPr="0078256D">
        <w:rPr>
          <w:rFonts w:ascii="Cambria" w:eastAsia="Times New Roman" w:hAnsi="Cambria" w:cs="Arial"/>
          <w:sz w:val="24"/>
          <w:szCs w:val="24"/>
          <w:lang w:eastAsia="pt-BR"/>
        </w:rPr>
        <w:t>.5</w:t>
      </w:r>
      <w:r w:rsidR="002A6DD7" w:rsidRPr="0078256D">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78256D" w:rsidRDefault="00971F58" w:rsidP="0078256D">
      <w:pPr>
        <w:spacing w:before="225" w:after="225" w:line="360" w:lineRule="auto"/>
        <w:jc w:val="both"/>
        <w:rPr>
          <w:rFonts w:ascii="Cambria" w:eastAsia="Times New Roman" w:hAnsi="Cambria" w:cs="Times New Roman"/>
          <w:sz w:val="24"/>
          <w:szCs w:val="24"/>
          <w:lang w:eastAsia="pt-BR"/>
        </w:rPr>
      </w:pPr>
      <w:r w:rsidRPr="0078256D">
        <w:rPr>
          <w:rFonts w:ascii="Cambria" w:eastAsia="Times New Roman" w:hAnsi="Cambria" w:cs="Arial"/>
          <w:b/>
          <w:bCs/>
          <w:sz w:val="24"/>
          <w:szCs w:val="24"/>
          <w:lang w:eastAsia="pt-BR"/>
        </w:rPr>
        <w:lastRenderedPageBreak/>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.7</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A sanção estabelecida no inciso IV do</w:t>
      </w:r>
      <w:r w:rsidR="005F39EE" w:rsidRPr="0078256D">
        <w:rPr>
          <w:rFonts w:ascii="Cambria" w:eastAsia="Times New Roman" w:hAnsi="Cambria" w:cs="Arial"/>
          <w:sz w:val="24"/>
          <w:szCs w:val="24"/>
          <w:lang w:eastAsia="pt-BR"/>
        </w:rPr>
        <w:t xml:space="preserve"> subitem 1</w:t>
      </w:r>
      <w:r w:rsidR="00104F4A" w:rsidRPr="0078256D">
        <w:rPr>
          <w:rFonts w:ascii="Cambria" w:eastAsia="Times New Roman" w:hAnsi="Cambria" w:cs="Arial"/>
          <w:sz w:val="24"/>
          <w:szCs w:val="24"/>
          <w:lang w:eastAsia="pt-BR"/>
        </w:rPr>
        <w:t>9</w:t>
      </w:r>
      <w:r w:rsidR="005F39EE" w:rsidRPr="0078256D">
        <w:rPr>
          <w:rFonts w:ascii="Cambria" w:eastAsia="Times New Roman" w:hAnsi="Cambria" w:cs="Arial"/>
          <w:sz w:val="24"/>
          <w:szCs w:val="24"/>
          <w:lang w:eastAsia="pt-BR"/>
        </w:rPr>
        <w:t>.</w:t>
      </w:r>
      <w:r w:rsidR="008E5A5C" w:rsidRPr="0078256D">
        <w:rPr>
          <w:rFonts w:ascii="Cambria" w:eastAsia="Times New Roman" w:hAnsi="Cambria" w:cs="Arial"/>
          <w:sz w:val="24"/>
          <w:szCs w:val="24"/>
          <w:lang w:eastAsia="pt-BR"/>
        </w:rPr>
        <w:t>2</w:t>
      </w:r>
      <w:r w:rsidR="005F39EE"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será precedida de análise jurídica e observará as seguintes regras:</w:t>
      </w:r>
    </w:p>
    <w:p w14:paraId="48BD60FC" w14:textId="7D6F658A"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41" w:name="art156§6i"/>
      <w:bookmarkEnd w:id="41"/>
      <w:r w:rsidRPr="0078256D">
        <w:rPr>
          <w:rFonts w:ascii="Cambria" w:eastAsia="Times New Roman" w:hAnsi="Cambria" w:cs="Arial"/>
          <w:b/>
          <w:bCs/>
          <w:sz w:val="24"/>
          <w:szCs w:val="24"/>
          <w:lang w:eastAsia="pt-BR"/>
        </w:rPr>
        <w:t>I</w:t>
      </w:r>
      <w:r w:rsidR="00D43EC1" w:rsidRPr="0078256D">
        <w:rPr>
          <w:rFonts w:ascii="Cambria" w:eastAsia="Times New Roman" w:hAnsi="Cambria" w:cs="Arial"/>
          <w:b/>
          <w:bCs/>
          <w:sz w:val="24"/>
          <w:szCs w:val="24"/>
          <w:lang w:eastAsia="pt-BR"/>
        </w:rPr>
        <w:t>.</w:t>
      </w:r>
      <w:r w:rsidR="00D43EC1" w:rsidRPr="0078256D">
        <w:rPr>
          <w:rFonts w:ascii="Cambria" w:eastAsia="Times New Roman" w:hAnsi="Cambria" w:cs="Arial"/>
          <w:sz w:val="24"/>
          <w:szCs w:val="24"/>
          <w:lang w:eastAsia="pt-BR"/>
        </w:rPr>
        <w:t xml:space="preserve"> Q</w:t>
      </w:r>
      <w:r w:rsidRPr="0078256D">
        <w:rPr>
          <w:rFonts w:ascii="Cambria" w:eastAsia="Times New Roman" w:hAnsi="Cambria" w:cs="Arial"/>
          <w:sz w:val="24"/>
          <w:szCs w:val="24"/>
          <w:lang w:eastAsia="pt-BR"/>
        </w:rPr>
        <w:t xml:space="preserve">uando aplicada por órgão do Poder Executivo, será de competência exclusiva </w:t>
      </w:r>
      <w:r w:rsidR="00EC1267" w:rsidRPr="0078256D">
        <w:rPr>
          <w:rFonts w:ascii="Cambria" w:eastAsia="Times New Roman" w:hAnsi="Cambria" w:cs="Arial"/>
          <w:sz w:val="24"/>
          <w:szCs w:val="24"/>
          <w:lang w:eastAsia="pt-BR"/>
        </w:rPr>
        <w:t>d</w:t>
      </w:r>
      <w:r w:rsidR="005C64A5" w:rsidRPr="0078256D">
        <w:rPr>
          <w:rFonts w:ascii="Cambria" w:eastAsia="Times New Roman" w:hAnsi="Cambria" w:cs="Arial"/>
          <w:sz w:val="24"/>
          <w:szCs w:val="24"/>
          <w:lang w:eastAsia="pt-BR"/>
        </w:rPr>
        <w:t xml:space="preserve">a </w:t>
      </w:r>
      <w:r w:rsidR="00767346" w:rsidRPr="0078256D">
        <w:rPr>
          <w:rFonts w:ascii="Cambria" w:eastAsia="Times New Roman" w:hAnsi="Cambria" w:cs="Arial"/>
          <w:sz w:val="24"/>
          <w:szCs w:val="24"/>
          <w:lang w:eastAsia="pt-BR"/>
        </w:rPr>
        <w:t>Prefeit</w:t>
      </w:r>
      <w:r w:rsidR="005C64A5" w:rsidRPr="0078256D">
        <w:rPr>
          <w:rFonts w:ascii="Cambria" w:eastAsia="Times New Roman" w:hAnsi="Cambria" w:cs="Arial"/>
          <w:sz w:val="24"/>
          <w:szCs w:val="24"/>
          <w:lang w:eastAsia="pt-BR"/>
        </w:rPr>
        <w:t>a</w:t>
      </w:r>
      <w:r w:rsidR="00767346" w:rsidRPr="0078256D">
        <w:rPr>
          <w:rFonts w:ascii="Cambria" w:eastAsia="Times New Roman" w:hAnsi="Cambria" w:cs="Arial"/>
          <w:sz w:val="24"/>
          <w:szCs w:val="24"/>
          <w:lang w:eastAsia="pt-BR"/>
        </w:rPr>
        <w:t xml:space="preserve"> de Piracanjuba</w:t>
      </w:r>
      <w:r w:rsidR="00EC1267" w:rsidRPr="0078256D">
        <w:rPr>
          <w:rFonts w:ascii="Cambria" w:eastAsia="Times New Roman" w:hAnsi="Cambria" w:cs="Arial"/>
          <w:sz w:val="24"/>
          <w:szCs w:val="24"/>
          <w:lang w:eastAsia="pt-BR"/>
        </w:rPr>
        <w:t xml:space="preserve"> </w:t>
      </w:r>
      <w:r w:rsidRPr="0078256D">
        <w:rPr>
          <w:rFonts w:ascii="Cambria" w:eastAsia="Times New Roman" w:hAnsi="Cambria" w:cs="Arial"/>
          <w:sz w:val="24"/>
          <w:szCs w:val="24"/>
          <w:lang w:eastAsia="pt-BR"/>
        </w:rPr>
        <w:t>e, quando aplicada por autarquia ou fundação, será de competência exclusiva da autoridade máxima da entidade</w:t>
      </w:r>
      <w:r w:rsidR="00EC1267" w:rsidRPr="0078256D">
        <w:rPr>
          <w:rFonts w:ascii="Cambria" w:eastAsia="Times New Roman" w:hAnsi="Cambria" w:cs="Arial"/>
          <w:sz w:val="24"/>
          <w:szCs w:val="24"/>
          <w:lang w:eastAsia="pt-BR"/>
        </w:rPr>
        <w:t>.</w:t>
      </w:r>
    </w:p>
    <w:p w14:paraId="0B9C794E" w14:textId="5B1BC4D7" w:rsidR="002A6DD7" w:rsidRPr="0078256D" w:rsidRDefault="008E5A5C" w:rsidP="0078256D">
      <w:pPr>
        <w:spacing w:before="225" w:after="225" w:line="360" w:lineRule="auto"/>
        <w:jc w:val="both"/>
        <w:rPr>
          <w:rFonts w:ascii="Cambria" w:eastAsia="Times New Roman" w:hAnsi="Cambria" w:cs="Times New Roman"/>
          <w:sz w:val="24"/>
          <w:szCs w:val="24"/>
          <w:lang w:eastAsia="pt-BR"/>
        </w:rPr>
      </w:pPr>
      <w:bookmarkStart w:id="42" w:name="art156§6ii"/>
      <w:bookmarkStart w:id="43" w:name="art156§7"/>
      <w:bookmarkEnd w:id="42"/>
      <w:bookmarkEnd w:id="43"/>
      <w:r w:rsidRPr="0078256D">
        <w:rPr>
          <w:rFonts w:ascii="Cambria" w:eastAsia="Times New Roman" w:hAnsi="Cambria" w:cs="Arial"/>
          <w:b/>
          <w:bCs/>
          <w:sz w:val="24"/>
          <w:szCs w:val="24"/>
          <w:lang w:eastAsia="pt-BR"/>
        </w:rPr>
        <w:t>1</w:t>
      </w:r>
      <w:r w:rsidR="00104F4A"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.8</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As sanções previstas nos incisos I, III e IV </w:t>
      </w:r>
      <w:r w:rsidRPr="0078256D">
        <w:rPr>
          <w:rFonts w:ascii="Cambria" w:eastAsia="Times New Roman" w:hAnsi="Cambria" w:cs="Arial"/>
          <w:sz w:val="24"/>
          <w:szCs w:val="24"/>
          <w:lang w:eastAsia="pt-BR"/>
        </w:rPr>
        <w:t>do subitem 1</w:t>
      </w:r>
      <w:r w:rsidR="00C6633D" w:rsidRPr="0078256D">
        <w:rPr>
          <w:rFonts w:ascii="Cambria" w:eastAsia="Times New Roman" w:hAnsi="Cambria" w:cs="Arial"/>
          <w:sz w:val="24"/>
          <w:szCs w:val="24"/>
          <w:lang w:eastAsia="pt-BR"/>
        </w:rPr>
        <w:t>9</w:t>
      </w:r>
      <w:r w:rsidRPr="0078256D">
        <w:rPr>
          <w:rFonts w:ascii="Cambria" w:eastAsia="Times New Roman" w:hAnsi="Cambria" w:cs="Arial"/>
          <w:sz w:val="24"/>
          <w:szCs w:val="24"/>
          <w:lang w:eastAsia="pt-BR"/>
        </w:rPr>
        <w:t>.2</w:t>
      </w:r>
      <w:r w:rsidR="002A6DD7" w:rsidRPr="0078256D">
        <w:rPr>
          <w:rFonts w:ascii="Cambria" w:eastAsia="Times New Roman" w:hAnsi="Cambria" w:cs="Arial"/>
          <w:sz w:val="24"/>
          <w:szCs w:val="24"/>
          <w:lang w:eastAsia="pt-BR"/>
        </w:rPr>
        <w:t xml:space="preserve"> poderão ser aplicadas cumulativamente com a prevista no inciso II </w:t>
      </w:r>
      <w:r w:rsidR="00CC1BEE" w:rsidRPr="0078256D">
        <w:rPr>
          <w:rFonts w:ascii="Cambria" w:eastAsia="Times New Roman" w:hAnsi="Cambria" w:cs="Arial"/>
          <w:sz w:val="24"/>
          <w:szCs w:val="24"/>
          <w:lang w:eastAsia="pt-BR"/>
        </w:rPr>
        <w:t>do subitem 1</w:t>
      </w:r>
      <w:r w:rsidR="00C6633D" w:rsidRPr="0078256D">
        <w:rPr>
          <w:rFonts w:ascii="Cambria" w:eastAsia="Times New Roman" w:hAnsi="Cambria" w:cs="Arial"/>
          <w:sz w:val="24"/>
          <w:szCs w:val="24"/>
          <w:lang w:eastAsia="pt-BR"/>
        </w:rPr>
        <w:t>9</w:t>
      </w:r>
      <w:r w:rsidR="00CC1BEE" w:rsidRPr="0078256D">
        <w:rPr>
          <w:rFonts w:ascii="Cambria" w:eastAsia="Times New Roman" w:hAnsi="Cambria" w:cs="Arial"/>
          <w:sz w:val="24"/>
          <w:szCs w:val="24"/>
          <w:lang w:eastAsia="pt-BR"/>
        </w:rPr>
        <w:t>.2</w:t>
      </w:r>
      <w:r w:rsidR="002A6DD7" w:rsidRPr="0078256D">
        <w:rPr>
          <w:rFonts w:ascii="Cambria" w:eastAsia="Times New Roman" w:hAnsi="Cambria" w:cs="Arial"/>
          <w:sz w:val="24"/>
          <w:szCs w:val="24"/>
          <w:lang w:eastAsia="pt-BR"/>
        </w:rPr>
        <w:t>.</w:t>
      </w:r>
    </w:p>
    <w:p w14:paraId="0CE65FEF" w14:textId="740F331D" w:rsidR="002A6DD7" w:rsidRPr="0078256D" w:rsidRDefault="00CC1BEE" w:rsidP="0078256D">
      <w:pPr>
        <w:spacing w:before="225" w:after="225" w:line="360" w:lineRule="auto"/>
        <w:jc w:val="both"/>
        <w:rPr>
          <w:rFonts w:ascii="Cambria" w:eastAsia="Times New Roman" w:hAnsi="Cambria" w:cs="Times New Roman"/>
          <w:sz w:val="24"/>
          <w:szCs w:val="24"/>
          <w:lang w:eastAsia="pt-BR"/>
        </w:rPr>
      </w:pPr>
      <w:bookmarkStart w:id="44" w:name="art156§8"/>
      <w:bookmarkEnd w:id="44"/>
      <w:r w:rsidRPr="0078256D">
        <w:rPr>
          <w:rFonts w:ascii="Cambria" w:eastAsia="Times New Roman" w:hAnsi="Cambria" w:cs="Arial"/>
          <w:b/>
          <w:bCs/>
          <w:sz w:val="24"/>
          <w:szCs w:val="24"/>
          <w:lang w:eastAsia="pt-BR"/>
        </w:rPr>
        <w:t>1</w:t>
      </w:r>
      <w:r w:rsidR="00C6633D"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.9</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78256D" w:rsidRDefault="00CC1BEE" w:rsidP="0078256D">
      <w:pPr>
        <w:spacing w:before="225" w:after="225" w:line="360" w:lineRule="auto"/>
        <w:jc w:val="both"/>
        <w:rPr>
          <w:rFonts w:ascii="Cambria" w:eastAsia="Times New Roman" w:hAnsi="Cambria" w:cs="Times New Roman"/>
          <w:sz w:val="24"/>
          <w:szCs w:val="24"/>
          <w:lang w:eastAsia="pt-BR"/>
        </w:rPr>
      </w:pPr>
      <w:bookmarkStart w:id="45" w:name="art156§9"/>
      <w:bookmarkEnd w:id="45"/>
      <w:r w:rsidRPr="0078256D">
        <w:rPr>
          <w:rFonts w:ascii="Cambria" w:eastAsia="Times New Roman" w:hAnsi="Cambria" w:cs="Arial"/>
          <w:b/>
          <w:bCs/>
          <w:sz w:val="24"/>
          <w:szCs w:val="24"/>
          <w:lang w:eastAsia="pt-BR"/>
        </w:rPr>
        <w:t>1</w:t>
      </w:r>
      <w:r w:rsidR="00C6633D"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.10</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A aplicação das sanções previstas </w:t>
      </w:r>
      <w:r w:rsidRPr="0078256D">
        <w:rPr>
          <w:rFonts w:ascii="Cambria" w:eastAsia="Times New Roman" w:hAnsi="Cambria" w:cs="Arial"/>
          <w:sz w:val="24"/>
          <w:szCs w:val="24"/>
          <w:lang w:eastAsia="pt-BR"/>
        </w:rPr>
        <w:t>neste item</w:t>
      </w:r>
      <w:r w:rsidR="002A6DD7" w:rsidRPr="0078256D">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78256D" w:rsidRDefault="00CC1BEE" w:rsidP="0078256D">
      <w:pPr>
        <w:spacing w:before="225" w:after="225" w:line="360" w:lineRule="auto"/>
        <w:jc w:val="both"/>
        <w:rPr>
          <w:rFonts w:ascii="Cambria" w:eastAsia="Times New Roman" w:hAnsi="Cambria" w:cs="Times New Roman"/>
          <w:sz w:val="24"/>
          <w:szCs w:val="24"/>
          <w:lang w:eastAsia="pt-BR"/>
        </w:rPr>
      </w:pPr>
      <w:bookmarkStart w:id="46" w:name="art157"/>
      <w:bookmarkEnd w:id="46"/>
      <w:r w:rsidRPr="0078256D">
        <w:rPr>
          <w:rFonts w:ascii="Cambria" w:eastAsia="Times New Roman" w:hAnsi="Cambria" w:cs="Arial"/>
          <w:b/>
          <w:bCs/>
          <w:sz w:val="24"/>
          <w:szCs w:val="24"/>
          <w:lang w:eastAsia="pt-BR"/>
        </w:rPr>
        <w:t>1</w:t>
      </w:r>
      <w:r w:rsidR="00C6633D"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.11</w:t>
      </w:r>
      <w:r w:rsidR="002A6DD7" w:rsidRPr="0078256D">
        <w:rPr>
          <w:rFonts w:ascii="Cambria" w:eastAsia="Times New Roman" w:hAnsi="Cambria" w:cs="Arial"/>
          <w:sz w:val="24"/>
          <w:szCs w:val="24"/>
          <w:lang w:eastAsia="pt-BR"/>
        </w:rPr>
        <w:t xml:space="preserve"> Na aplicação da sanção prevista no</w:t>
      </w:r>
      <w:r w:rsidR="00294814" w:rsidRPr="0078256D">
        <w:rPr>
          <w:rFonts w:ascii="Cambria" w:eastAsia="Times New Roman" w:hAnsi="Cambria" w:cs="Arial"/>
          <w:sz w:val="24"/>
          <w:szCs w:val="24"/>
          <w:lang w:eastAsia="pt-BR"/>
        </w:rPr>
        <w:t xml:space="preserve"> inciso II, do s</w:t>
      </w:r>
      <w:r w:rsidRPr="0078256D">
        <w:rPr>
          <w:rFonts w:ascii="Cambria" w:eastAsia="Times New Roman" w:hAnsi="Cambria" w:cs="Arial"/>
          <w:sz w:val="24"/>
          <w:szCs w:val="24"/>
          <w:lang w:eastAsia="pt-BR"/>
        </w:rPr>
        <w:t xml:space="preserve">ubitem </w:t>
      </w:r>
      <w:r w:rsidR="00C6633D" w:rsidRPr="0078256D">
        <w:rPr>
          <w:rFonts w:ascii="Cambria" w:eastAsia="Times New Roman" w:hAnsi="Cambria" w:cs="Arial"/>
          <w:sz w:val="24"/>
          <w:szCs w:val="24"/>
          <w:lang w:eastAsia="pt-BR"/>
        </w:rPr>
        <w:t>19</w:t>
      </w:r>
      <w:r w:rsidRPr="0078256D">
        <w:rPr>
          <w:rFonts w:ascii="Cambria" w:eastAsia="Times New Roman" w:hAnsi="Cambria" w:cs="Arial"/>
          <w:sz w:val="24"/>
          <w:szCs w:val="24"/>
          <w:lang w:eastAsia="pt-BR"/>
        </w:rPr>
        <w:t>.2</w:t>
      </w:r>
      <w:r w:rsidR="002A6DD7" w:rsidRPr="0078256D">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78256D" w:rsidRDefault="00CC1BEE" w:rsidP="0078256D">
      <w:pPr>
        <w:spacing w:before="225" w:after="225" w:line="360" w:lineRule="auto"/>
        <w:jc w:val="both"/>
        <w:rPr>
          <w:rFonts w:ascii="Cambria" w:eastAsia="Times New Roman" w:hAnsi="Cambria" w:cs="Times New Roman"/>
          <w:sz w:val="24"/>
          <w:szCs w:val="24"/>
          <w:lang w:eastAsia="pt-BR"/>
        </w:rPr>
      </w:pPr>
      <w:bookmarkStart w:id="47" w:name="art158"/>
      <w:bookmarkEnd w:id="47"/>
      <w:r w:rsidRPr="0078256D">
        <w:rPr>
          <w:rFonts w:ascii="Cambria" w:eastAsia="Times New Roman" w:hAnsi="Cambria" w:cs="Arial"/>
          <w:b/>
          <w:bCs/>
          <w:sz w:val="24"/>
          <w:szCs w:val="24"/>
          <w:lang w:eastAsia="pt-BR"/>
        </w:rPr>
        <w:t>1</w:t>
      </w:r>
      <w:r w:rsidR="00C6633D"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.12</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A aplicação das sanções previstas nos</w:t>
      </w:r>
      <w:r w:rsidR="006653C8" w:rsidRPr="0078256D">
        <w:rPr>
          <w:rFonts w:ascii="Cambria" w:eastAsia="Times New Roman" w:hAnsi="Cambria" w:cs="Arial"/>
          <w:sz w:val="24"/>
          <w:szCs w:val="24"/>
          <w:lang w:eastAsia="pt-BR"/>
        </w:rPr>
        <w:t xml:space="preserve"> </w:t>
      </w:r>
      <w:hyperlink r:id="rId28" w:anchor="art156iii" w:history="1">
        <w:r w:rsidR="002A6DD7" w:rsidRPr="0078256D">
          <w:rPr>
            <w:rFonts w:ascii="Cambria" w:eastAsia="Times New Roman" w:hAnsi="Cambria" w:cs="Arial"/>
            <w:sz w:val="24"/>
            <w:szCs w:val="24"/>
            <w:lang w:eastAsia="pt-BR"/>
          </w:rPr>
          <w:t>incisos III e IV do</w:t>
        </w:r>
        <w:r w:rsidRPr="0078256D">
          <w:rPr>
            <w:rFonts w:ascii="Cambria" w:eastAsia="Times New Roman" w:hAnsi="Cambria" w:cs="Arial"/>
            <w:sz w:val="24"/>
            <w:szCs w:val="24"/>
            <w:lang w:eastAsia="pt-BR"/>
          </w:rPr>
          <w:t xml:space="preserve"> subitem 1</w:t>
        </w:r>
        <w:r w:rsidR="00C6633D" w:rsidRPr="0078256D">
          <w:rPr>
            <w:rFonts w:ascii="Cambria" w:eastAsia="Times New Roman" w:hAnsi="Cambria" w:cs="Arial"/>
            <w:sz w:val="24"/>
            <w:szCs w:val="24"/>
            <w:lang w:eastAsia="pt-BR"/>
          </w:rPr>
          <w:t>9</w:t>
        </w:r>
        <w:r w:rsidRPr="0078256D">
          <w:rPr>
            <w:rFonts w:ascii="Cambria" w:eastAsia="Times New Roman" w:hAnsi="Cambria" w:cs="Arial"/>
            <w:sz w:val="24"/>
            <w:szCs w:val="24"/>
            <w:lang w:eastAsia="pt-BR"/>
          </w:rPr>
          <w:t>.2</w:t>
        </w:r>
      </w:hyperlink>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78256D" w:rsidRDefault="00BD4C0D" w:rsidP="0078256D">
      <w:pPr>
        <w:spacing w:before="225" w:after="225" w:line="360" w:lineRule="auto"/>
        <w:ind w:firstLine="570"/>
        <w:jc w:val="both"/>
        <w:rPr>
          <w:rFonts w:ascii="Cambria" w:eastAsia="Times New Roman" w:hAnsi="Cambria" w:cs="Times New Roman"/>
          <w:sz w:val="24"/>
          <w:szCs w:val="24"/>
          <w:lang w:eastAsia="pt-BR"/>
        </w:rPr>
      </w:pPr>
      <w:bookmarkStart w:id="48" w:name="art158§1"/>
      <w:bookmarkEnd w:id="48"/>
      <w:r w:rsidRPr="0078256D">
        <w:rPr>
          <w:rFonts w:ascii="Cambria" w:eastAsia="Times New Roman" w:hAnsi="Cambria" w:cs="Arial"/>
          <w:b/>
          <w:bCs/>
          <w:sz w:val="24"/>
          <w:szCs w:val="24"/>
          <w:lang w:eastAsia="pt-BR"/>
        </w:rPr>
        <w:t>I.</w:t>
      </w:r>
      <w:r w:rsidR="002A6DD7" w:rsidRPr="0078256D">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78256D">
        <w:rPr>
          <w:rFonts w:ascii="Cambria" w:eastAsia="Times New Roman" w:hAnsi="Cambria" w:cs="Arial"/>
          <w:sz w:val="24"/>
          <w:szCs w:val="24"/>
          <w:lang w:eastAsia="pt-BR"/>
        </w:rPr>
        <w:t>o subitem</w:t>
      </w:r>
      <w:r w:rsidR="002A6DD7" w:rsidRPr="0078256D">
        <w:rPr>
          <w:rFonts w:ascii="Cambria" w:eastAsia="Times New Roman" w:hAnsi="Cambria" w:cs="Arial"/>
          <w:sz w:val="24"/>
          <w:szCs w:val="24"/>
          <w:lang w:eastAsia="pt-BR"/>
        </w:rPr>
        <w:t xml:space="preserve"> </w:t>
      </w:r>
      <w:r w:rsidR="00906B0B" w:rsidRPr="0078256D">
        <w:rPr>
          <w:rFonts w:ascii="Cambria" w:eastAsia="Times New Roman" w:hAnsi="Cambria" w:cs="Arial"/>
          <w:sz w:val="24"/>
          <w:szCs w:val="24"/>
          <w:lang w:eastAsia="pt-BR"/>
        </w:rPr>
        <w:t>1</w:t>
      </w:r>
      <w:r w:rsidR="00995635" w:rsidRPr="0078256D">
        <w:rPr>
          <w:rFonts w:ascii="Cambria" w:eastAsia="Times New Roman" w:hAnsi="Cambria" w:cs="Arial"/>
          <w:sz w:val="24"/>
          <w:szCs w:val="24"/>
          <w:lang w:eastAsia="pt-BR"/>
        </w:rPr>
        <w:t>9</w:t>
      </w:r>
      <w:r w:rsidR="00906B0B" w:rsidRPr="0078256D">
        <w:rPr>
          <w:rFonts w:ascii="Cambria" w:eastAsia="Times New Roman" w:hAnsi="Cambria" w:cs="Arial"/>
          <w:sz w:val="24"/>
          <w:szCs w:val="24"/>
          <w:lang w:eastAsia="pt-BR"/>
        </w:rPr>
        <w:t xml:space="preserve">.12 </w:t>
      </w:r>
      <w:r w:rsidR="002A6DD7" w:rsidRPr="0078256D">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78256D" w:rsidRDefault="00BD4C0D" w:rsidP="0078256D">
      <w:pPr>
        <w:spacing w:before="225" w:after="225" w:line="360" w:lineRule="auto"/>
        <w:ind w:firstLine="570"/>
        <w:jc w:val="both"/>
        <w:rPr>
          <w:rFonts w:ascii="Cambria" w:eastAsia="Times New Roman" w:hAnsi="Cambria" w:cs="Times New Roman"/>
          <w:sz w:val="24"/>
          <w:szCs w:val="24"/>
          <w:lang w:eastAsia="pt-BR"/>
        </w:rPr>
      </w:pPr>
      <w:bookmarkStart w:id="49" w:name="art158§2"/>
      <w:bookmarkEnd w:id="49"/>
      <w:r w:rsidRPr="0078256D">
        <w:rPr>
          <w:rFonts w:ascii="Cambria" w:eastAsia="Times New Roman" w:hAnsi="Cambria" w:cs="Arial"/>
          <w:b/>
          <w:bCs/>
          <w:sz w:val="24"/>
          <w:szCs w:val="24"/>
          <w:lang w:eastAsia="pt-BR"/>
        </w:rPr>
        <w:t>II.</w:t>
      </w:r>
      <w:r w:rsidR="002A6DD7" w:rsidRPr="0078256D">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w:t>
      </w:r>
      <w:r w:rsidR="002A6DD7" w:rsidRPr="0078256D">
        <w:rPr>
          <w:rFonts w:ascii="Cambria" w:eastAsia="Times New Roman" w:hAnsi="Cambria" w:cs="Arial"/>
          <w:sz w:val="24"/>
          <w:szCs w:val="24"/>
          <w:lang w:eastAsia="pt-BR"/>
        </w:rPr>
        <w:lastRenderedPageBreak/>
        <w:t>apresentar alegações finais no prazo de 15 (quinze) dias úteis, contado da data da intimação.</w:t>
      </w:r>
    </w:p>
    <w:p w14:paraId="273E033C" w14:textId="0FF0D8EA" w:rsidR="002A6DD7" w:rsidRPr="0078256D" w:rsidRDefault="00BD4C0D" w:rsidP="0078256D">
      <w:pPr>
        <w:spacing w:before="225" w:after="225" w:line="360" w:lineRule="auto"/>
        <w:ind w:firstLine="570"/>
        <w:jc w:val="both"/>
        <w:rPr>
          <w:rFonts w:ascii="Cambria" w:eastAsia="Times New Roman" w:hAnsi="Cambria" w:cs="Times New Roman"/>
          <w:sz w:val="24"/>
          <w:szCs w:val="24"/>
          <w:lang w:eastAsia="pt-BR"/>
        </w:rPr>
      </w:pPr>
      <w:bookmarkStart w:id="50" w:name="art158§3"/>
      <w:bookmarkEnd w:id="50"/>
      <w:r w:rsidRPr="0078256D">
        <w:rPr>
          <w:rFonts w:ascii="Cambria" w:eastAsia="Times New Roman" w:hAnsi="Cambria" w:cs="Arial"/>
          <w:b/>
          <w:bCs/>
          <w:sz w:val="24"/>
          <w:szCs w:val="24"/>
          <w:lang w:eastAsia="pt-BR"/>
        </w:rPr>
        <w:t>III.</w:t>
      </w:r>
      <w:r w:rsidR="002A6DD7" w:rsidRPr="0078256D">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78256D" w:rsidRDefault="00BD4C0D" w:rsidP="0078256D">
      <w:pPr>
        <w:spacing w:before="225" w:after="225" w:line="360" w:lineRule="auto"/>
        <w:jc w:val="both"/>
        <w:rPr>
          <w:rFonts w:ascii="Cambria" w:eastAsia="Times New Roman" w:hAnsi="Cambria" w:cs="Times New Roman"/>
          <w:sz w:val="24"/>
          <w:szCs w:val="24"/>
          <w:lang w:eastAsia="pt-BR"/>
        </w:rPr>
      </w:pPr>
      <w:bookmarkStart w:id="51" w:name="art158§4"/>
      <w:bookmarkEnd w:id="51"/>
      <w:r w:rsidRPr="0078256D">
        <w:rPr>
          <w:rFonts w:ascii="Cambria" w:eastAsia="Times New Roman" w:hAnsi="Cambria" w:cs="Arial"/>
          <w:b/>
          <w:bCs/>
          <w:sz w:val="24"/>
          <w:szCs w:val="24"/>
          <w:lang w:eastAsia="pt-BR"/>
        </w:rPr>
        <w:t>1</w:t>
      </w:r>
      <w:r w:rsidR="00CF4EE1"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w:t>
      </w:r>
      <w:r w:rsidR="00274BF2" w:rsidRPr="0078256D">
        <w:rPr>
          <w:rFonts w:ascii="Cambria" w:eastAsia="Times New Roman" w:hAnsi="Cambria" w:cs="Arial"/>
          <w:b/>
          <w:bCs/>
          <w:sz w:val="24"/>
          <w:szCs w:val="24"/>
          <w:lang w:eastAsia="pt-BR"/>
        </w:rPr>
        <w:t>1</w:t>
      </w:r>
      <w:r w:rsidRPr="0078256D">
        <w:rPr>
          <w:rFonts w:ascii="Cambria" w:eastAsia="Times New Roman" w:hAnsi="Cambria" w:cs="Arial"/>
          <w:b/>
          <w:bCs/>
          <w:sz w:val="24"/>
          <w:szCs w:val="24"/>
          <w:lang w:eastAsia="pt-BR"/>
        </w:rPr>
        <w:t>3</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52" w:name="art158§4i"/>
      <w:bookmarkEnd w:id="52"/>
      <w:r w:rsidRPr="0078256D">
        <w:rPr>
          <w:rFonts w:ascii="Cambria" w:eastAsia="Times New Roman" w:hAnsi="Cambria" w:cs="Arial"/>
          <w:b/>
          <w:bCs/>
          <w:sz w:val="24"/>
          <w:szCs w:val="24"/>
          <w:lang w:eastAsia="pt-BR"/>
        </w:rPr>
        <w:t>I</w:t>
      </w:r>
      <w:r w:rsidR="004D7C73" w:rsidRPr="0078256D">
        <w:rPr>
          <w:rFonts w:ascii="Cambria" w:eastAsia="Times New Roman" w:hAnsi="Cambria" w:cs="Arial"/>
          <w:b/>
          <w:bCs/>
          <w:sz w:val="24"/>
          <w:szCs w:val="24"/>
          <w:lang w:eastAsia="pt-BR"/>
        </w:rPr>
        <w:t>.</w:t>
      </w:r>
      <w:r w:rsidR="004D7C73" w:rsidRPr="0078256D">
        <w:rPr>
          <w:rFonts w:ascii="Cambria" w:eastAsia="Times New Roman" w:hAnsi="Cambria" w:cs="Arial"/>
          <w:sz w:val="24"/>
          <w:szCs w:val="24"/>
          <w:lang w:eastAsia="pt-BR"/>
        </w:rPr>
        <w:t xml:space="preserve"> I</w:t>
      </w:r>
      <w:r w:rsidRPr="0078256D">
        <w:rPr>
          <w:rFonts w:ascii="Cambria" w:eastAsia="Times New Roman" w:hAnsi="Cambria" w:cs="Arial"/>
          <w:sz w:val="24"/>
          <w:szCs w:val="24"/>
          <w:lang w:eastAsia="pt-BR"/>
        </w:rPr>
        <w:t xml:space="preserve">nterrompida pela instauração do processo de responsabilização a que se refere </w:t>
      </w:r>
      <w:r w:rsidR="00274BF2" w:rsidRPr="0078256D">
        <w:rPr>
          <w:rFonts w:ascii="Cambria" w:eastAsia="Times New Roman" w:hAnsi="Cambria" w:cs="Arial"/>
          <w:sz w:val="24"/>
          <w:szCs w:val="24"/>
          <w:lang w:eastAsia="pt-BR"/>
        </w:rPr>
        <w:t>o subitem 1</w:t>
      </w:r>
      <w:r w:rsidR="00CF4EE1" w:rsidRPr="0078256D">
        <w:rPr>
          <w:rFonts w:ascii="Cambria" w:eastAsia="Times New Roman" w:hAnsi="Cambria" w:cs="Arial"/>
          <w:sz w:val="24"/>
          <w:szCs w:val="24"/>
          <w:lang w:eastAsia="pt-BR"/>
        </w:rPr>
        <w:t>9</w:t>
      </w:r>
      <w:r w:rsidR="00274BF2" w:rsidRPr="0078256D">
        <w:rPr>
          <w:rFonts w:ascii="Cambria" w:eastAsia="Times New Roman" w:hAnsi="Cambria" w:cs="Arial"/>
          <w:sz w:val="24"/>
          <w:szCs w:val="24"/>
          <w:lang w:eastAsia="pt-BR"/>
        </w:rPr>
        <w:t>.12</w:t>
      </w:r>
      <w:r w:rsidR="004D7C73" w:rsidRPr="0078256D">
        <w:rPr>
          <w:rFonts w:ascii="Cambria" w:eastAsia="Times New Roman" w:hAnsi="Cambria" w:cs="Arial"/>
          <w:sz w:val="24"/>
          <w:szCs w:val="24"/>
          <w:lang w:eastAsia="pt-BR"/>
        </w:rPr>
        <w:t>.</w:t>
      </w:r>
    </w:p>
    <w:p w14:paraId="4E468BB3" w14:textId="0E7CC98C"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53" w:name="art158§4ii"/>
      <w:bookmarkEnd w:id="53"/>
      <w:r w:rsidRPr="0078256D">
        <w:rPr>
          <w:rFonts w:ascii="Cambria" w:eastAsia="Times New Roman" w:hAnsi="Cambria" w:cs="Arial"/>
          <w:b/>
          <w:bCs/>
          <w:sz w:val="24"/>
          <w:szCs w:val="24"/>
          <w:lang w:eastAsia="pt-BR"/>
        </w:rPr>
        <w:t>II</w:t>
      </w:r>
      <w:r w:rsidR="004D7C73" w:rsidRPr="0078256D">
        <w:rPr>
          <w:rFonts w:ascii="Cambria" w:eastAsia="Times New Roman" w:hAnsi="Cambria" w:cs="Arial"/>
          <w:b/>
          <w:bCs/>
          <w:sz w:val="24"/>
          <w:szCs w:val="24"/>
          <w:lang w:eastAsia="pt-BR"/>
        </w:rPr>
        <w:t>.</w:t>
      </w:r>
      <w:r w:rsidRPr="0078256D">
        <w:rPr>
          <w:rFonts w:ascii="Cambria" w:eastAsia="Times New Roman" w:hAnsi="Cambria" w:cs="Arial"/>
          <w:sz w:val="24"/>
          <w:szCs w:val="24"/>
          <w:lang w:eastAsia="pt-BR"/>
        </w:rPr>
        <w:t xml:space="preserve"> </w:t>
      </w:r>
      <w:r w:rsidR="004D7C73" w:rsidRPr="0078256D">
        <w:rPr>
          <w:rFonts w:ascii="Cambria" w:eastAsia="Times New Roman" w:hAnsi="Cambria" w:cs="Arial"/>
          <w:sz w:val="24"/>
          <w:szCs w:val="24"/>
          <w:lang w:eastAsia="pt-BR"/>
        </w:rPr>
        <w:t>S</w:t>
      </w:r>
      <w:r w:rsidRPr="0078256D">
        <w:rPr>
          <w:rFonts w:ascii="Cambria" w:eastAsia="Times New Roman" w:hAnsi="Cambria" w:cs="Arial"/>
          <w:sz w:val="24"/>
          <w:szCs w:val="24"/>
          <w:lang w:eastAsia="pt-BR"/>
        </w:rPr>
        <w:t>uspensa pela celebração de acordo de leniência previsto na </w:t>
      </w:r>
      <w:hyperlink r:id="rId29" w:history="1">
        <w:r w:rsidRPr="0078256D">
          <w:rPr>
            <w:rFonts w:ascii="Cambria" w:eastAsia="Times New Roman" w:hAnsi="Cambria" w:cs="Arial"/>
            <w:sz w:val="24"/>
            <w:szCs w:val="24"/>
            <w:lang w:eastAsia="pt-BR"/>
          </w:rPr>
          <w:t xml:space="preserve">Lei </w:t>
        </w:r>
        <w:r w:rsidR="00973165" w:rsidRPr="0078256D">
          <w:rPr>
            <w:rFonts w:ascii="Cambria" w:eastAsia="Times New Roman" w:hAnsi="Cambria" w:cs="Arial"/>
            <w:sz w:val="24"/>
            <w:szCs w:val="24"/>
            <w:lang w:eastAsia="pt-BR"/>
          </w:rPr>
          <w:t xml:space="preserve">Federal </w:t>
        </w:r>
        <w:r w:rsidRPr="0078256D">
          <w:rPr>
            <w:rFonts w:ascii="Cambria" w:eastAsia="Times New Roman" w:hAnsi="Cambria" w:cs="Arial"/>
            <w:sz w:val="24"/>
            <w:szCs w:val="24"/>
            <w:lang w:eastAsia="pt-BR"/>
          </w:rPr>
          <w:t>nº 12.846, de 2013</w:t>
        </w:r>
      </w:hyperlink>
      <w:r w:rsidR="00973165" w:rsidRPr="0078256D">
        <w:rPr>
          <w:rFonts w:ascii="Cambria" w:eastAsia="Times New Roman" w:hAnsi="Cambria" w:cs="Arial"/>
          <w:sz w:val="24"/>
          <w:szCs w:val="24"/>
          <w:lang w:eastAsia="pt-BR"/>
        </w:rPr>
        <w:t>.</w:t>
      </w:r>
    </w:p>
    <w:p w14:paraId="036A2C2C" w14:textId="3A902FEE"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54" w:name="art158§4iii"/>
      <w:bookmarkEnd w:id="54"/>
      <w:r w:rsidRPr="0078256D">
        <w:rPr>
          <w:rFonts w:ascii="Cambria" w:eastAsia="Times New Roman" w:hAnsi="Cambria" w:cs="Arial"/>
          <w:b/>
          <w:bCs/>
          <w:sz w:val="24"/>
          <w:szCs w:val="24"/>
          <w:lang w:eastAsia="pt-BR"/>
        </w:rPr>
        <w:t>III</w:t>
      </w:r>
      <w:r w:rsidR="00973165" w:rsidRPr="0078256D">
        <w:rPr>
          <w:rFonts w:ascii="Cambria" w:eastAsia="Times New Roman" w:hAnsi="Cambria" w:cs="Arial"/>
          <w:b/>
          <w:bCs/>
          <w:sz w:val="24"/>
          <w:szCs w:val="24"/>
          <w:lang w:eastAsia="pt-BR"/>
        </w:rPr>
        <w:t>.</w:t>
      </w:r>
      <w:r w:rsidR="00973165" w:rsidRPr="0078256D">
        <w:rPr>
          <w:rFonts w:ascii="Cambria" w:eastAsia="Times New Roman" w:hAnsi="Cambria" w:cs="Arial"/>
          <w:sz w:val="24"/>
          <w:szCs w:val="24"/>
          <w:lang w:eastAsia="pt-BR"/>
        </w:rPr>
        <w:t xml:space="preserve"> S</w:t>
      </w:r>
      <w:r w:rsidRPr="0078256D">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78256D" w:rsidRDefault="00274BF2" w:rsidP="0078256D">
      <w:pPr>
        <w:spacing w:before="225" w:after="225" w:line="360" w:lineRule="auto"/>
        <w:jc w:val="both"/>
        <w:rPr>
          <w:rFonts w:ascii="Cambria" w:eastAsia="Times New Roman" w:hAnsi="Cambria" w:cs="Times New Roman"/>
          <w:sz w:val="24"/>
          <w:szCs w:val="24"/>
          <w:lang w:eastAsia="pt-BR"/>
        </w:rPr>
      </w:pPr>
      <w:bookmarkStart w:id="55" w:name="art159"/>
      <w:bookmarkEnd w:id="55"/>
      <w:r w:rsidRPr="0078256D">
        <w:rPr>
          <w:rFonts w:ascii="Cambria" w:eastAsia="Times New Roman" w:hAnsi="Cambria" w:cs="Arial"/>
          <w:b/>
          <w:bCs/>
          <w:sz w:val="24"/>
          <w:szCs w:val="24"/>
          <w:lang w:eastAsia="pt-BR"/>
        </w:rPr>
        <w:t>1</w:t>
      </w:r>
      <w:r w:rsidR="00CF4EE1"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.14</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Os atos previstos como infrações administrativas </w:t>
      </w:r>
      <w:r w:rsidR="00973165" w:rsidRPr="0078256D">
        <w:rPr>
          <w:rFonts w:ascii="Cambria" w:eastAsia="Times New Roman" w:hAnsi="Cambria" w:cs="Arial"/>
          <w:sz w:val="24"/>
          <w:szCs w:val="24"/>
          <w:lang w:eastAsia="pt-BR"/>
        </w:rPr>
        <w:t>neste edital, bem como os previstos na Lei Federal nº 14.133, de 202</w:t>
      </w:r>
      <w:r w:rsidR="00100BF3" w:rsidRPr="0078256D">
        <w:rPr>
          <w:rFonts w:ascii="Cambria" w:eastAsia="Times New Roman" w:hAnsi="Cambria" w:cs="Arial"/>
          <w:sz w:val="24"/>
          <w:szCs w:val="24"/>
          <w:lang w:eastAsia="pt-BR"/>
        </w:rPr>
        <w:t xml:space="preserve">1 ou em outras leis de licitações e contratos da Administração Pública </w:t>
      </w:r>
      <w:r w:rsidR="002A6DD7" w:rsidRPr="0078256D">
        <w:rPr>
          <w:rFonts w:ascii="Cambria" w:eastAsia="Times New Roman" w:hAnsi="Cambria" w:cs="Arial"/>
          <w:sz w:val="24"/>
          <w:szCs w:val="24"/>
          <w:lang w:eastAsia="pt-BR"/>
        </w:rPr>
        <w:t>que também sejam tipificados como atos lesivos na</w:t>
      </w:r>
      <w:r w:rsidR="00100BF3" w:rsidRPr="0078256D">
        <w:rPr>
          <w:rFonts w:ascii="Cambria" w:eastAsia="Times New Roman" w:hAnsi="Cambria" w:cs="Arial"/>
          <w:sz w:val="24"/>
          <w:szCs w:val="24"/>
          <w:lang w:eastAsia="pt-BR"/>
        </w:rPr>
        <w:t xml:space="preserve"> </w:t>
      </w:r>
      <w:hyperlink r:id="rId30" w:history="1">
        <w:r w:rsidR="002A6DD7" w:rsidRPr="0078256D">
          <w:rPr>
            <w:rFonts w:ascii="Cambria" w:eastAsia="Times New Roman" w:hAnsi="Cambria" w:cs="Arial"/>
            <w:sz w:val="24"/>
            <w:szCs w:val="24"/>
            <w:lang w:eastAsia="pt-BR"/>
          </w:rPr>
          <w:t>Lei</w:t>
        </w:r>
        <w:r w:rsidR="00100BF3" w:rsidRPr="0078256D">
          <w:rPr>
            <w:rFonts w:ascii="Cambria" w:eastAsia="Times New Roman" w:hAnsi="Cambria" w:cs="Arial"/>
            <w:sz w:val="24"/>
            <w:szCs w:val="24"/>
            <w:lang w:eastAsia="pt-BR"/>
          </w:rPr>
          <w:t xml:space="preserve"> Federal</w:t>
        </w:r>
        <w:r w:rsidR="002A6DD7" w:rsidRPr="0078256D">
          <w:rPr>
            <w:rFonts w:ascii="Cambria" w:eastAsia="Times New Roman" w:hAnsi="Cambria" w:cs="Arial"/>
            <w:sz w:val="24"/>
            <w:szCs w:val="24"/>
            <w:lang w:eastAsia="pt-BR"/>
          </w:rPr>
          <w:t xml:space="preserve"> nº 12.846, de </w:t>
        </w:r>
        <w:r w:rsidR="00100BF3" w:rsidRPr="0078256D">
          <w:rPr>
            <w:rFonts w:ascii="Cambria" w:eastAsia="Times New Roman" w:hAnsi="Cambria" w:cs="Arial"/>
            <w:sz w:val="24"/>
            <w:szCs w:val="24"/>
            <w:lang w:eastAsia="pt-BR"/>
          </w:rPr>
          <w:t>20</w:t>
        </w:r>
        <w:r w:rsidR="002A6DD7" w:rsidRPr="0078256D">
          <w:rPr>
            <w:rFonts w:ascii="Cambria" w:eastAsia="Times New Roman" w:hAnsi="Cambria" w:cs="Arial"/>
            <w:sz w:val="24"/>
            <w:szCs w:val="24"/>
            <w:lang w:eastAsia="pt-BR"/>
          </w:rPr>
          <w:t>13</w:t>
        </w:r>
      </w:hyperlink>
      <w:r w:rsidR="002A6DD7" w:rsidRPr="0078256D">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78256D" w:rsidRDefault="00274BF2" w:rsidP="0078256D">
      <w:pPr>
        <w:spacing w:before="225" w:after="225" w:line="360" w:lineRule="auto"/>
        <w:jc w:val="both"/>
        <w:rPr>
          <w:rFonts w:ascii="Cambria" w:eastAsia="Times New Roman" w:hAnsi="Cambria" w:cs="Times New Roman"/>
          <w:sz w:val="24"/>
          <w:szCs w:val="24"/>
          <w:lang w:eastAsia="pt-BR"/>
        </w:rPr>
      </w:pPr>
      <w:bookmarkStart w:id="56" w:name="art159p"/>
      <w:bookmarkStart w:id="57" w:name="art160"/>
      <w:bookmarkEnd w:id="56"/>
      <w:bookmarkEnd w:id="57"/>
      <w:r w:rsidRPr="0078256D">
        <w:rPr>
          <w:rFonts w:ascii="Cambria" w:eastAsia="Times New Roman" w:hAnsi="Cambria" w:cs="Arial"/>
          <w:b/>
          <w:bCs/>
          <w:sz w:val="24"/>
          <w:szCs w:val="24"/>
          <w:lang w:eastAsia="pt-BR"/>
        </w:rPr>
        <w:t>1</w:t>
      </w:r>
      <w:r w:rsidR="00CF4EE1"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.15</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78256D">
        <w:rPr>
          <w:rFonts w:ascii="Cambria" w:eastAsia="Times New Roman" w:hAnsi="Cambria" w:cs="Arial"/>
          <w:sz w:val="24"/>
          <w:szCs w:val="24"/>
          <w:lang w:eastAsia="pt-BR"/>
        </w:rPr>
        <w:t>na Lei Federal nº 14.133, de 2021</w:t>
      </w:r>
      <w:r w:rsidR="002A6DD7" w:rsidRPr="0078256D">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78256D" w:rsidRDefault="00274BF2" w:rsidP="0078256D">
      <w:pPr>
        <w:spacing w:before="225" w:after="225" w:line="360" w:lineRule="auto"/>
        <w:jc w:val="both"/>
        <w:rPr>
          <w:rFonts w:ascii="Cambria" w:eastAsia="Times New Roman" w:hAnsi="Cambria" w:cs="Times New Roman"/>
          <w:sz w:val="24"/>
          <w:szCs w:val="24"/>
          <w:lang w:eastAsia="pt-BR"/>
        </w:rPr>
      </w:pPr>
      <w:bookmarkStart w:id="58" w:name="art161"/>
      <w:bookmarkEnd w:id="58"/>
      <w:r w:rsidRPr="0078256D">
        <w:rPr>
          <w:rFonts w:ascii="Cambria" w:eastAsia="Times New Roman" w:hAnsi="Cambria" w:cs="Arial"/>
          <w:b/>
          <w:bCs/>
          <w:sz w:val="24"/>
          <w:szCs w:val="24"/>
          <w:lang w:eastAsia="pt-BR"/>
        </w:rPr>
        <w:t>1</w:t>
      </w:r>
      <w:r w:rsidR="00CF4EE1"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.16</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Os órgãos e entidades dos Poderes Executivo</w:t>
      </w:r>
      <w:r w:rsidR="00A35893"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 xml:space="preserve">deverão, no prazo máximo 15 (quinze) dias úteis, contado da data de aplicação da sanção, informar e manter atualizados os dados </w:t>
      </w:r>
      <w:r w:rsidR="002A6DD7" w:rsidRPr="0078256D">
        <w:rPr>
          <w:rFonts w:ascii="Cambria" w:eastAsia="Times New Roman" w:hAnsi="Cambria" w:cs="Arial"/>
          <w:sz w:val="24"/>
          <w:szCs w:val="24"/>
          <w:lang w:eastAsia="pt-BR"/>
        </w:rPr>
        <w:lastRenderedPageBreak/>
        <w:t>relativos às sanções por eles aplicadas, para fins de publicidade no Cadastro Nacional de Empresas Inidôneas e Suspensas (</w:t>
      </w:r>
      <w:r w:rsidR="00B272A8" w:rsidRPr="0078256D">
        <w:rPr>
          <w:rFonts w:ascii="Cambria" w:eastAsia="Times New Roman" w:hAnsi="Cambria" w:cs="Arial"/>
          <w:sz w:val="24"/>
          <w:szCs w:val="24"/>
          <w:lang w:eastAsia="pt-BR"/>
        </w:rPr>
        <w:t>CEIS</w:t>
      </w:r>
      <w:r w:rsidR="002A6DD7" w:rsidRPr="0078256D">
        <w:rPr>
          <w:rFonts w:ascii="Cambria" w:eastAsia="Times New Roman" w:hAnsi="Cambria" w:cs="Arial"/>
          <w:sz w:val="24"/>
          <w:szCs w:val="24"/>
          <w:lang w:eastAsia="pt-BR"/>
        </w:rPr>
        <w:t>) e no Cadastro Nacional de Empresas Punidas (</w:t>
      </w:r>
      <w:r w:rsidR="00B272A8" w:rsidRPr="0078256D">
        <w:rPr>
          <w:rFonts w:ascii="Cambria" w:eastAsia="Times New Roman" w:hAnsi="Cambria" w:cs="Arial"/>
          <w:sz w:val="24"/>
          <w:szCs w:val="24"/>
          <w:lang w:eastAsia="pt-BR"/>
        </w:rPr>
        <w:t>CNEP</w:t>
      </w:r>
      <w:r w:rsidR="002A6DD7" w:rsidRPr="0078256D">
        <w:rPr>
          <w:rFonts w:ascii="Cambria" w:eastAsia="Times New Roman" w:hAnsi="Cambria" w:cs="Arial"/>
          <w:sz w:val="24"/>
          <w:szCs w:val="24"/>
          <w:lang w:eastAsia="pt-BR"/>
        </w:rPr>
        <w:t xml:space="preserve">), instituídos no âmbito do Poder Executivo </w:t>
      </w:r>
      <w:r w:rsidR="00A35893" w:rsidRPr="0078256D">
        <w:rPr>
          <w:rFonts w:ascii="Cambria" w:eastAsia="Times New Roman" w:hAnsi="Cambria" w:cs="Arial"/>
          <w:sz w:val="24"/>
          <w:szCs w:val="24"/>
          <w:lang w:eastAsia="pt-BR"/>
        </w:rPr>
        <w:t>Federal</w:t>
      </w:r>
      <w:r w:rsidR="002A6DD7" w:rsidRPr="0078256D">
        <w:rPr>
          <w:rFonts w:ascii="Cambria" w:eastAsia="Times New Roman" w:hAnsi="Cambria" w:cs="Arial"/>
          <w:sz w:val="24"/>
          <w:szCs w:val="24"/>
          <w:lang w:eastAsia="pt-BR"/>
        </w:rPr>
        <w:t>.</w:t>
      </w:r>
    </w:p>
    <w:p w14:paraId="457B5C9C" w14:textId="6C50735C" w:rsidR="002A6DD7" w:rsidRPr="0078256D" w:rsidRDefault="00274BF2" w:rsidP="0078256D">
      <w:pPr>
        <w:spacing w:before="225" w:after="225" w:line="360" w:lineRule="auto"/>
        <w:ind w:firstLine="570"/>
        <w:jc w:val="both"/>
        <w:rPr>
          <w:rFonts w:ascii="Cambria" w:eastAsia="Times New Roman" w:hAnsi="Cambria" w:cs="Times New Roman"/>
          <w:sz w:val="24"/>
          <w:szCs w:val="24"/>
          <w:lang w:eastAsia="pt-BR"/>
        </w:rPr>
      </w:pPr>
      <w:bookmarkStart w:id="59" w:name="art161p"/>
      <w:bookmarkEnd w:id="59"/>
      <w:r w:rsidRPr="0078256D">
        <w:rPr>
          <w:rFonts w:ascii="Cambria" w:eastAsia="Times New Roman" w:hAnsi="Cambria" w:cs="Arial"/>
          <w:b/>
          <w:bCs/>
          <w:sz w:val="24"/>
          <w:szCs w:val="24"/>
          <w:lang w:eastAsia="pt-BR"/>
        </w:rPr>
        <w:t>I.</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Para fins de aplicação das sanções previstas no</w:t>
      </w:r>
      <w:r w:rsidR="00B272A8" w:rsidRPr="0078256D">
        <w:rPr>
          <w:rFonts w:ascii="Cambria" w:eastAsia="Times New Roman" w:hAnsi="Cambria" w:cs="Arial"/>
          <w:sz w:val="24"/>
          <w:szCs w:val="24"/>
          <w:lang w:eastAsia="pt-BR"/>
        </w:rPr>
        <w:t xml:space="preserve"> subitem 1</w:t>
      </w:r>
      <w:r w:rsidR="00CF4EE1" w:rsidRPr="0078256D">
        <w:rPr>
          <w:rFonts w:ascii="Cambria" w:eastAsia="Times New Roman" w:hAnsi="Cambria" w:cs="Arial"/>
          <w:sz w:val="24"/>
          <w:szCs w:val="24"/>
          <w:lang w:eastAsia="pt-BR"/>
        </w:rPr>
        <w:t>9</w:t>
      </w:r>
      <w:r w:rsidR="00B272A8" w:rsidRPr="0078256D">
        <w:rPr>
          <w:rFonts w:ascii="Cambria" w:eastAsia="Times New Roman" w:hAnsi="Cambria" w:cs="Arial"/>
          <w:sz w:val="24"/>
          <w:szCs w:val="24"/>
          <w:lang w:eastAsia="pt-BR"/>
        </w:rPr>
        <w:t>.2</w:t>
      </w:r>
      <w:r w:rsidR="002A6DD7" w:rsidRPr="0078256D">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78256D" w:rsidRDefault="00274BF2" w:rsidP="0078256D">
      <w:pPr>
        <w:spacing w:before="225" w:after="225" w:line="360" w:lineRule="auto"/>
        <w:jc w:val="both"/>
        <w:rPr>
          <w:rFonts w:ascii="Cambria" w:eastAsia="Times New Roman" w:hAnsi="Cambria" w:cs="Times New Roman"/>
          <w:sz w:val="24"/>
          <w:szCs w:val="24"/>
          <w:lang w:eastAsia="pt-BR"/>
        </w:rPr>
      </w:pPr>
      <w:bookmarkStart w:id="60" w:name="art162"/>
      <w:bookmarkEnd w:id="60"/>
      <w:r w:rsidRPr="0078256D">
        <w:rPr>
          <w:rFonts w:ascii="Cambria" w:eastAsia="Times New Roman" w:hAnsi="Cambria" w:cs="Arial"/>
          <w:b/>
          <w:bCs/>
          <w:sz w:val="24"/>
          <w:szCs w:val="24"/>
          <w:lang w:eastAsia="pt-BR"/>
        </w:rPr>
        <w:t>1</w:t>
      </w:r>
      <w:r w:rsidR="00CF4EE1"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.17</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78256D" w:rsidRDefault="00274BF2" w:rsidP="0078256D">
      <w:pPr>
        <w:spacing w:before="225" w:after="225" w:line="360" w:lineRule="auto"/>
        <w:ind w:firstLine="570"/>
        <w:jc w:val="both"/>
        <w:rPr>
          <w:rFonts w:ascii="Cambria" w:eastAsia="Times New Roman" w:hAnsi="Cambria" w:cs="Times New Roman"/>
          <w:sz w:val="24"/>
          <w:szCs w:val="24"/>
          <w:lang w:eastAsia="pt-BR"/>
        </w:rPr>
      </w:pPr>
      <w:bookmarkStart w:id="61" w:name="art162p"/>
      <w:bookmarkEnd w:id="61"/>
      <w:r w:rsidRPr="0078256D">
        <w:rPr>
          <w:rFonts w:ascii="Cambria" w:eastAsia="Times New Roman" w:hAnsi="Cambria" w:cs="Arial"/>
          <w:b/>
          <w:bCs/>
          <w:sz w:val="24"/>
          <w:szCs w:val="24"/>
          <w:lang w:eastAsia="pt-BR"/>
        </w:rPr>
        <w:t>I.</w:t>
      </w:r>
      <w:r w:rsidR="002A6DD7" w:rsidRPr="0078256D">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78256D" w:rsidRDefault="00E2018D" w:rsidP="0078256D">
      <w:pPr>
        <w:spacing w:before="225" w:after="225" w:line="360" w:lineRule="auto"/>
        <w:jc w:val="both"/>
        <w:rPr>
          <w:rFonts w:ascii="Cambria" w:eastAsia="Times New Roman" w:hAnsi="Cambria" w:cs="Times New Roman"/>
          <w:sz w:val="24"/>
          <w:szCs w:val="24"/>
          <w:lang w:eastAsia="pt-BR"/>
        </w:rPr>
      </w:pPr>
      <w:bookmarkStart w:id="62" w:name="art163"/>
      <w:bookmarkEnd w:id="62"/>
      <w:r w:rsidRPr="0078256D">
        <w:rPr>
          <w:rFonts w:ascii="Cambria" w:eastAsia="Times New Roman" w:hAnsi="Cambria" w:cs="Arial"/>
          <w:b/>
          <w:bCs/>
          <w:sz w:val="24"/>
          <w:szCs w:val="24"/>
          <w:lang w:eastAsia="pt-BR"/>
        </w:rPr>
        <w:t>1</w:t>
      </w:r>
      <w:r w:rsidR="00CF4EE1" w:rsidRPr="0078256D">
        <w:rPr>
          <w:rFonts w:ascii="Cambria" w:eastAsia="Times New Roman" w:hAnsi="Cambria" w:cs="Arial"/>
          <w:b/>
          <w:bCs/>
          <w:sz w:val="24"/>
          <w:szCs w:val="24"/>
          <w:lang w:eastAsia="pt-BR"/>
        </w:rPr>
        <w:t>9</w:t>
      </w:r>
      <w:r w:rsidRPr="0078256D">
        <w:rPr>
          <w:rFonts w:ascii="Cambria" w:eastAsia="Times New Roman" w:hAnsi="Cambria" w:cs="Arial"/>
          <w:b/>
          <w:bCs/>
          <w:sz w:val="24"/>
          <w:szCs w:val="24"/>
          <w:lang w:eastAsia="pt-BR"/>
        </w:rPr>
        <w:t>.18</w:t>
      </w:r>
      <w:r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63" w:name="art163i"/>
      <w:bookmarkEnd w:id="63"/>
      <w:r w:rsidRPr="0078256D">
        <w:rPr>
          <w:rFonts w:ascii="Cambria" w:eastAsia="Times New Roman" w:hAnsi="Cambria" w:cs="Arial"/>
          <w:b/>
          <w:bCs/>
          <w:sz w:val="24"/>
          <w:szCs w:val="24"/>
          <w:lang w:eastAsia="pt-BR"/>
        </w:rPr>
        <w:t>I</w:t>
      </w:r>
      <w:r w:rsidR="00A47F27" w:rsidRPr="0078256D">
        <w:rPr>
          <w:rFonts w:ascii="Cambria" w:eastAsia="Times New Roman" w:hAnsi="Cambria" w:cs="Arial"/>
          <w:b/>
          <w:bCs/>
          <w:sz w:val="24"/>
          <w:szCs w:val="24"/>
          <w:lang w:eastAsia="pt-BR"/>
        </w:rPr>
        <w:t>.</w:t>
      </w:r>
      <w:r w:rsidR="00A47F27" w:rsidRPr="0078256D">
        <w:rPr>
          <w:rFonts w:ascii="Cambria" w:eastAsia="Times New Roman" w:hAnsi="Cambria" w:cs="Arial"/>
          <w:sz w:val="24"/>
          <w:szCs w:val="24"/>
          <w:lang w:eastAsia="pt-BR"/>
        </w:rPr>
        <w:t xml:space="preserve"> R</w:t>
      </w:r>
      <w:r w:rsidRPr="0078256D">
        <w:rPr>
          <w:rFonts w:ascii="Cambria" w:eastAsia="Times New Roman" w:hAnsi="Cambria" w:cs="Arial"/>
          <w:sz w:val="24"/>
          <w:szCs w:val="24"/>
          <w:lang w:eastAsia="pt-BR"/>
        </w:rPr>
        <w:t>eparação integral do dano causado à Administração Pública</w:t>
      </w:r>
      <w:r w:rsidR="00A47F27" w:rsidRPr="0078256D">
        <w:rPr>
          <w:rFonts w:ascii="Cambria" w:eastAsia="Times New Roman" w:hAnsi="Cambria" w:cs="Arial"/>
          <w:sz w:val="24"/>
          <w:szCs w:val="24"/>
          <w:lang w:eastAsia="pt-BR"/>
        </w:rPr>
        <w:t>.</w:t>
      </w:r>
    </w:p>
    <w:p w14:paraId="5A6E7305" w14:textId="7765B71F"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64" w:name="art163ii"/>
      <w:bookmarkEnd w:id="64"/>
      <w:r w:rsidRPr="0078256D">
        <w:rPr>
          <w:rFonts w:ascii="Cambria" w:eastAsia="Times New Roman" w:hAnsi="Cambria" w:cs="Arial"/>
          <w:b/>
          <w:bCs/>
          <w:sz w:val="24"/>
          <w:szCs w:val="24"/>
          <w:lang w:eastAsia="pt-BR"/>
        </w:rPr>
        <w:t>II</w:t>
      </w:r>
      <w:r w:rsidR="00A47F27" w:rsidRPr="0078256D">
        <w:rPr>
          <w:rFonts w:ascii="Cambria" w:eastAsia="Times New Roman" w:hAnsi="Cambria" w:cs="Arial"/>
          <w:b/>
          <w:bCs/>
          <w:sz w:val="24"/>
          <w:szCs w:val="24"/>
          <w:lang w:eastAsia="pt-BR"/>
        </w:rPr>
        <w:t>.</w:t>
      </w:r>
      <w:r w:rsidR="00A47F27" w:rsidRPr="0078256D">
        <w:rPr>
          <w:rFonts w:ascii="Cambria" w:eastAsia="Times New Roman" w:hAnsi="Cambria" w:cs="Arial"/>
          <w:sz w:val="24"/>
          <w:szCs w:val="24"/>
          <w:lang w:eastAsia="pt-BR"/>
        </w:rPr>
        <w:t xml:space="preserve"> P</w:t>
      </w:r>
      <w:r w:rsidRPr="0078256D">
        <w:rPr>
          <w:rFonts w:ascii="Cambria" w:eastAsia="Times New Roman" w:hAnsi="Cambria" w:cs="Arial"/>
          <w:sz w:val="24"/>
          <w:szCs w:val="24"/>
          <w:lang w:eastAsia="pt-BR"/>
        </w:rPr>
        <w:t>agamento da multa</w:t>
      </w:r>
      <w:r w:rsidR="00A47F27" w:rsidRPr="0078256D">
        <w:rPr>
          <w:rFonts w:ascii="Cambria" w:eastAsia="Times New Roman" w:hAnsi="Cambria" w:cs="Arial"/>
          <w:sz w:val="24"/>
          <w:szCs w:val="24"/>
          <w:lang w:eastAsia="pt-BR"/>
        </w:rPr>
        <w:t>.</w:t>
      </w:r>
    </w:p>
    <w:p w14:paraId="5A3F7E8D" w14:textId="6C3FE952"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65" w:name="art163iii"/>
      <w:bookmarkEnd w:id="65"/>
      <w:r w:rsidRPr="0078256D">
        <w:rPr>
          <w:rFonts w:ascii="Cambria" w:eastAsia="Times New Roman" w:hAnsi="Cambria" w:cs="Arial"/>
          <w:b/>
          <w:bCs/>
          <w:sz w:val="24"/>
          <w:szCs w:val="24"/>
          <w:lang w:eastAsia="pt-BR"/>
        </w:rPr>
        <w:t>III</w:t>
      </w:r>
      <w:r w:rsidR="00A47F27" w:rsidRPr="0078256D">
        <w:rPr>
          <w:rFonts w:ascii="Cambria" w:eastAsia="Times New Roman" w:hAnsi="Cambria" w:cs="Arial"/>
          <w:b/>
          <w:bCs/>
          <w:sz w:val="24"/>
          <w:szCs w:val="24"/>
          <w:lang w:eastAsia="pt-BR"/>
        </w:rPr>
        <w:t>.</w:t>
      </w:r>
      <w:r w:rsidR="00A47F27" w:rsidRPr="0078256D">
        <w:rPr>
          <w:rFonts w:ascii="Cambria" w:eastAsia="Times New Roman" w:hAnsi="Cambria" w:cs="Arial"/>
          <w:sz w:val="24"/>
          <w:szCs w:val="24"/>
          <w:lang w:eastAsia="pt-BR"/>
        </w:rPr>
        <w:t xml:space="preserve"> T</w:t>
      </w:r>
      <w:r w:rsidRPr="0078256D">
        <w:rPr>
          <w:rFonts w:ascii="Cambria" w:eastAsia="Times New Roman" w:hAnsi="Cambria" w:cs="Arial"/>
          <w:sz w:val="24"/>
          <w:szCs w:val="24"/>
          <w:lang w:eastAsia="pt-BR"/>
        </w:rPr>
        <w:t xml:space="preserve">ranscurso do prazo mínimo de </w:t>
      </w:r>
      <w:r w:rsidR="00C901B5" w:rsidRPr="0078256D">
        <w:rPr>
          <w:rFonts w:ascii="Cambria" w:eastAsia="Times New Roman" w:hAnsi="Cambria" w:cs="Arial"/>
          <w:sz w:val="24"/>
          <w:szCs w:val="24"/>
          <w:lang w:eastAsia="pt-BR"/>
        </w:rPr>
        <w:t>0</w:t>
      </w:r>
      <w:r w:rsidRPr="0078256D">
        <w:rPr>
          <w:rFonts w:ascii="Cambria" w:eastAsia="Times New Roman" w:hAnsi="Cambria" w:cs="Arial"/>
          <w:sz w:val="24"/>
          <w:szCs w:val="24"/>
          <w:lang w:eastAsia="pt-BR"/>
        </w:rPr>
        <w:t xml:space="preserve">1 (um) ano da aplicação da penalidade, no caso de impedimento de licitar e contratar, ou de </w:t>
      </w:r>
      <w:r w:rsidR="00C901B5" w:rsidRPr="0078256D">
        <w:rPr>
          <w:rFonts w:ascii="Cambria" w:eastAsia="Times New Roman" w:hAnsi="Cambria" w:cs="Arial"/>
          <w:sz w:val="24"/>
          <w:szCs w:val="24"/>
          <w:lang w:eastAsia="pt-BR"/>
        </w:rPr>
        <w:t>0</w:t>
      </w:r>
      <w:r w:rsidRPr="0078256D">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78256D" w:rsidRDefault="002A6DD7" w:rsidP="0078256D">
      <w:pPr>
        <w:spacing w:before="225" w:after="225" w:line="360" w:lineRule="auto"/>
        <w:ind w:firstLine="570"/>
        <w:jc w:val="both"/>
        <w:rPr>
          <w:rFonts w:ascii="Cambria" w:eastAsia="Times New Roman" w:hAnsi="Cambria" w:cs="Times New Roman"/>
          <w:sz w:val="24"/>
          <w:szCs w:val="24"/>
          <w:lang w:eastAsia="pt-BR"/>
        </w:rPr>
      </w:pPr>
      <w:bookmarkStart w:id="66" w:name="art163iv"/>
      <w:bookmarkEnd w:id="66"/>
      <w:r w:rsidRPr="0078256D">
        <w:rPr>
          <w:rFonts w:ascii="Cambria" w:eastAsia="Times New Roman" w:hAnsi="Cambria" w:cs="Arial"/>
          <w:b/>
          <w:bCs/>
          <w:sz w:val="24"/>
          <w:szCs w:val="24"/>
          <w:lang w:eastAsia="pt-BR"/>
        </w:rPr>
        <w:t>IV</w:t>
      </w:r>
      <w:r w:rsidR="00A47F27" w:rsidRPr="0078256D">
        <w:rPr>
          <w:rFonts w:ascii="Cambria" w:eastAsia="Times New Roman" w:hAnsi="Cambria" w:cs="Arial"/>
          <w:b/>
          <w:bCs/>
          <w:sz w:val="24"/>
          <w:szCs w:val="24"/>
          <w:lang w:eastAsia="pt-BR"/>
        </w:rPr>
        <w:t>.</w:t>
      </w:r>
      <w:r w:rsidR="00A47F27" w:rsidRPr="0078256D">
        <w:rPr>
          <w:rFonts w:ascii="Cambria" w:eastAsia="Times New Roman" w:hAnsi="Cambria" w:cs="Arial"/>
          <w:sz w:val="24"/>
          <w:szCs w:val="24"/>
          <w:lang w:eastAsia="pt-BR"/>
        </w:rPr>
        <w:t xml:space="preserve"> Cu</w:t>
      </w:r>
      <w:r w:rsidRPr="0078256D">
        <w:rPr>
          <w:rFonts w:ascii="Cambria" w:eastAsia="Times New Roman" w:hAnsi="Cambria" w:cs="Arial"/>
          <w:sz w:val="24"/>
          <w:szCs w:val="24"/>
          <w:lang w:eastAsia="pt-BR"/>
        </w:rPr>
        <w:t>mprimento das condições de reabilitação definidas no ato punitivo</w:t>
      </w:r>
      <w:r w:rsidR="00A47F27" w:rsidRPr="0078256D">
        <w:rPr>
          <w:rFonts w:ascii="Cambria" w:eastAsia="Times New Roman" w:hAnsi="Cambria" w:cs="Arial"/>
          <w:sz w:val="24"/>
          <w:szCs w:val="24"/>
          <w:lang w:eastAsia="pt-BR"/>
        </w:rPr>
        <w:t>.</w:t>
      </w:r>
    </w:p>
    <w:p w14:paraId="410A8328" w14:textId="0CC384D8" w:rsidR="002A6DD7" w:rsidRPr="0078256D" w:rsidRDefault="00A47F27" w:rsidP="0078256D">
      <w:pPr>
        <w:spacing w:before="225" w:after="225" w:line="360" w:lineRule="auto"/>
        <w:ind w:firstLine="570"/>
        <w:jc w:val="both"/>
        <w:rPr>
          <w:rFonts w:ascii="Cambria" w:eastAsia="Times New Roman" w:hAnsi="Cambria" w:cs="Times New Roman"/>
          <w:sz w:val="24"/>
          <w:szCs w:val="24"/>
          <w:lang w:eastAsia="pt-BR"/>
        </w:rPr>
      </w:pPr>
      <w:bookmarkStart w:id="67" w:name="art163v"/>
      <w:bookmarkEnd w:id="67"/>
      <w:r w:rsidRPr="0078256D">
        <w:rPr>
          <w:rFonts w:ascii="Cambria" w:eastAsia="Times New Roman" w:hAnsi="Cambria" w:cs="Arial"/>
          <w:b/>
          <w:bCs/>
          <w:sz w:val="24"/>
          <w:szCs w:val="24"/>
          <w:lang w:eastAsia="pt-BR"/>
        </w:rPr>
        <w:t>V.</w:t>
      </w:r>
      <w:r w:rsidRPr="0078256D">
        <w:rPr>
          <w:rFonts w:ascii="Cambria" w:eastAsia="Times New Roman" w:hAnsi="Cambria" w:cs="Arial"/>
          <w:sz w:val="24"/>
          <w:szCs w:val="24"/>
          <w:lang w:eastAsia="pt-BR"/>
        </w:rPr>
        <w:t xml:space="preserve"> A</w:t>
      </w:r>
      <w:r w:rsidR="002A6DD7" w:rsidRPr="0078256D">
        <w:rPr>
          <w:rFonts w:ascii="Cambria" w:eastAsia="Times New Roman" w:hAnsi="Cambria" w:cs="Arial"/>
          <w:sz w:val="24"/>
          <w:szCs w:val="24"/>
          <w:lang w:eastAsia="pt-BR"/>
        </w:rPr>
        <w:t xml:space="preserve">nálise jurídica prévia, com posicionamento conclusivo quanto ao cumprimento dos requisitos definidos neste </w:t>
      </w:r>
      <w:r w:rsidRPr="0078256D">
        <w:rPr>
          <w:rFonts w:ascii="Cambria" w:eastAsia="Times New Roman" w:hAnsi="Cambria" w:cs="Arial"/>
          <w:sz w:val="24"/>
          <w:szCs w:val="24"/>
          <w:lang w:eastAsia="pt-BR"/>
        </w:rPr>
        <w:t>subitem</w:t>
      </w:r>
      <w:r w:rsidR="002A6DD7" w:rsidRPr="0078256D">
        <w:rPr>
          <w:rFonts w:ascii="Cambria" w:eastAsia="Times New Roman" w:hAnsi="Cambria" w:cs="Arial"/>
          <w:sz w:val="24"/>
          <w:szCs w:val="24"/>
          <w:lang w:eastAsia="pt-BR"/>
        </w:rPr>
        <w:t>.</w:t>
      </w:r>
    </w:p>
    <w:p w14:paraId="4B565FC9" w14:textId="38717F44" w:rsidR="002A6DD7" w:rsidRPr="0078256D" w:rsidRDefault="00E2018D" w:rsidP="0078256D">
      <w:pPr>
        <w:spacing w:before="225" w:after="225" w:line="360" w:lineRule="auto"/>
        <w:ind w:left="567" w:firstLine="570"/>
        <w:jc w:val="both"/>
        <w:rPr>
          <w:rFonts w:ascii="Cambria" w:eastAsia="Times New Roman" w:hAnsi="Cambria" w:cs="Times New Roman"/>
          <w:sz w:val="24"/>
          <w:szCs w:val="24"/>
          <w:lang w:eastAsia="pt-BR"/>
        </w:rPr>
      </w:pPr>
      <w:bookmarkStart w:id="68" w:name="art163p"/>
      <w:bookmarkEnd w:id="68"/>
      <w:r w:rsidRPr="0078256D">
        <w:rPr>
          <w:rFonts w:ascii="Cambria" w:eastAsia="Times New Roman" w:hAnsi="Cambria" w:cs="Arial"/>
          <w:b/>
          <w:bCs/>
          <w:sz w:val="24"/>
          <w:szCs w:val="24"/>
          <w:lang w:eastAsia="pt-BR"/>
        </w:rPr>
        <w:t>a)</w:t>
      </w:r>
      <w:r w:rsidR="002A6DD7" w:rsidRPr="0078256D">
        <w:rPr>
          <w:rFonts w:ascii="Cambria" w:eastAsia="Times New Roman" w:hAnsi="Cambria" w:cs="Arial"/>
          <w:sz w:val="24"/>
          <w:szCs w:val="24"/>
          <w:lang w:eastAsia="pt-BR"/>
        </w:rPr>
        <w:t xml:space="preserve"> A sanção pelas infrações previstas nos </w:t>
      </w:r>
      <w:hyperlink r:id="rId31" w:anchor="art155viii" w:history="1">
        <w:r w:rsidR="002A6DD7" w:rsidRPr="0078256D">
          <w:rPr>
            <w:rFonts w:ascii="Cambria" w:eastAsia="Times New Roman" w:hAnsi="Cambria" w:cs="Arial"/>
            <w:sz w:val="24"/>
            <w:szCs w:val="24"/>
            <w:lang w:eastAsia="pt-BR"/>
          </w:rPr>
          <w:t>incisos VIII</w:t>
        </w:r>
      </w:hyperlink>
      <w:r w:rsidR="002A6DD7" w:rsidRPr="0078256D">
        <w:rPr>
          <w:rFonts w:ascii="Cambria" w:eastAsia="Times New Roman" w:hAnsi="Cambria" w:cs="Arial"/>
          <w:sz w:val="24"/>
          <w:szCs w:val="24"/>
          <w:lang w:eastAsia="pt-BR"/>
        </w:rPr>
        <w:t> e </w:t>
      </w:r>
      <w:hyperlink r:id="rId32" w:anchor="art155xii" w:history="1">
        <w:r w:rsidR="002A6DD7" w:rsidRPr="0078256D">
          <w:rPr>
            <w:rFonts w:ascii="Cambria" w:eastAsia="Times New Roman" w:hAnsi="Cambria" w:cs="Arial"/>
            <w:sz w:val="24"/>
            <w:szCs w:val="24"/>
            <w:lang w:eastAsia="pt-BR"/>
          </w:rPr>
          <w:t>XII do</w:t>
        </w:r>
        <w:r w:rsidR="008A7150" w:rsidRPr="0078256D">
          <w:rPr>
            <w:rFonts w:ascii="Cambria" w:eastAsia="Times New Roman" w:hAnsi="Cambria" w:cs="Arial"/>
            <w:sz w:val="24"/>
            <w:szCs w:val="24"/>
            <w:lang w:eastAsia="pt-BR"/>
          </w:rPr>
          <w:t xml:space="preserve"> subitem 1</w:t>
        </w:r>
        <w:r w:rsidR="00CF4EE1" w:rsidRPr="0078256D">
          <w:rPr>
            <w:rFonts w:ascii="Cambria" w:eastAsia="Times New Roman" w:hAnsi="Cambria" w:cs="Arial"/>
            <w:sz w:val="24"/>
            <w:szCs w:val="24"/>
            <w:lang w:eastAsia="pt-BR"/>
          </w:rPr>
          <w:t>9</w:t>
        </w:r>
        <w:r w:rsidR="008A7150" w:rsidRPr="0078256D">
          <w:rPr>
            <w:rFonts w:ascii="Cambria" w:eastAsia="Times New Roman" w:hAnsi="Cambria" w:cs="Arial"/>
            <w:sz w:val="24"/>
            <w:szCs w:val="24"/>
            <w:lang w:eastAsia="pt-BR"/>
          </w:rPr>
          <w:t>.1</w:t>
        </w:r>
      </w:hyperlink>
      <w:r w:rsidR="008A7150" w:rsidRPr="0078256D">
        <w:rPr>
          <w:rFonts w:ascii="Cambria" w:eastAsia="Times New Roman" w:hAnsi="Cambria" w:cs="Arial"/>
          <w:sz w:val="24"/>
          <w:szCs w:val="24"/>
          <w:lang w:eastAsia="pt-BR"/>
        </w:rPr>
        <w:t xml:space="preserve"> </w:t>
      </w:r>
      <w:r w:rsidR="002A6DD7" w:rsidRPr="0078256D">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3A5A5125" w14:textId="77777777" w:rsidR="002D3CC6" w:rsidRDefault="002D3CC6">
      <w:pPr>
        <w:rPr>
          <w:rFonts w:ascii="Cambria" w:hAnsi="Cambria"/>
          <w:b/>
          <w:bCs/>
          <w:sz w:val="24"/>
          <w:szCs w:val="24"/>
        </w:rPr>
      </w:pPr>
      <w:r>
        <w:rPr>
          <w:rFonts w:ascii="Cambria" w:hAnsi="Cambria"/>
          <w:b/>
          <w:bCs/>
          <w:sz w:val="24"/>
          <w:szCs w:val="24"/>
        </w:rPr>
        <w:br w:type="page"/>
      </w:r>
    </w:p>
    <w:p w14:paraId="1FDB700B" w14:textId="4686BF01" w:rsidR="001B7866" w:rsidRPr="0078256D" w:rsidRDefault="00CF4EE1" w:rsidP="0078256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78256D">
        <w:rPr>
          <w:rFonts w:ascii="Cambria" w:hAnsi="Cambria"/>
          <w:b/>
          <w:bCs/>
          <w:sz w:val="24"/>
          <w:szCs w:val="24"/>
        </w:rPr>
        <w:lastRenderedPageBreak/>
        <w:t>20</w:t>
      </w:r>
      <w:r w:rsidR="001B7866" w:rsidRPr="0078256D">
        <w:rPr>
          <w:rFonts w:ascii="Cambria" w:hAnsi="Cambria"/>
          <w:b/>
          <w:bCs/>
          <w:sz w:val="24"/>
          <w:szCs w:val="24"/>
        </w:rPr>
        <w:t>. DO ÓRGÃO GERENCIADOR</w:t>
      </w:r>
      <w:r w:rsidR="0001705D" w:rsidRPr="0078256D">
        <w:rPr>
          <w:rFonts w:ascii="Cambria" w:hAnsi="Cambria"/>
          <w:b/>
          <w:bCs/>
          <w:sz w:val="24"/>
          <w:szCs w:val="24"/>
        </w:rPr>
        <w:t xml:space="preserve"> E FISCALIZAÇÃO</w:t>
      </w:r>
    </w:p>
    <w:p w14:paraId="40660E58" w14:textId="61CE4035" w:rsidR="001B7866" w:rsidRPr="0078256D" w:rsidRDefault="00CF4EE1" w:rsidP="0078256D">
      <w:pPr>
        <w:tabs>
          <w:tab w:val="left" w:pos="1701"/>
        </w:tabs>
        <w:spacing w:before="240" w:line="360" w:lineRule="auto"/>
        <w:jc w:val="both"/>
        <w:rPr>
          <w:rFonts w:ascii="Cambria" w:hAnsi="Cambria"/>
          <w:bCs/>
          <w:sz w:val="24"/>
          <w:szCs w:val="24"/>
        </w:rPr>
      </w:pPr>
      <w:r w:rsidRPr="0078256D">
        <w:rPr>
          <w:rFonts w:ascii="Cambria" w:hAnsi="Cambria"/>
          <w:b/>
          <w:bCs/>
          <w:sz w:val="24"/>
          <w:szCs w:val="24"/>
        </w:rPr>
        <w:t>20</w:t>
      </w:r>
      <w:r w:rsidR="001B7866" w:rsidRPr="0078256D">
        <w:rPr>
          <w:rFonts w:ascii="Cambria" w:hAnsi="Cambria"/>
          <w:b/>
          <w:bCs/>
          <w:sz w:val="24"/>
          <w:szCs w:val="24"/>
        </w:rPr>
        <w:t xml:space="preserve">.1 </w:t>
      </w:r>
      <w:r w:rsidR="001B7866" w:rsidRPr="0078256D">
        <w:rPr>
          <w:rFonts w:ascii="Cambria" w:hAnsi="Cambria"/>
          <w:bCs/>
          <w:sz w:val="24"/>
          <w:szCs w:val="24"/>
        </w:rPr>
        <w:t xml:space="preserve">O Órgão Gerenciador </w:t>
      </w:r>
      <w:r w:rsidR="00481CA4" w:rsidRPr="0078256D">
        <w:rPr>
          <w:rFonts w:ascii="Cambria" w:hAnsi="Cambria"/>
          <w:bCs/>
          <w:sz w:val="24"/>
          <w:szCs w:val="24"/>
        </w:rPr>
        <w:t>da Ata de Registro de Preços</w:t>
      </w:r>
      <w:r w:rsidR="008403B9" w:rsidRPr="0078256D">
        <w:rPr>
          <w:rFonts w:ascii="Cambria" w:hAnsi="Cambria"/>
          <w:bCs/>
          <w:sz w:val="24"/>
          <w:szCs w:val="24"/>
        </w:rPr>
        <w:t xml:space="preserve"> </w:t>
      </w:r>
      <w:r w:rsidR="001B7866" w:rsidRPr="0078256D">
        <w:rPr>
          <w:rFonts w:ascii="Cambria" w:hAnsi="Cambria"/>
          <w:bCs/>
          <w:sz w:val="24"/>
          <w:szCs w:val="24"/>
        </w:rPr>
        <w:t>a ser firmad</w:t>
      </w:r>
      <w:r w:rsidR="00481CA4" w:rsidRPr="0078256D">
        <w:rPr>
          <w:rFonts w:ascii="Cambria" w:hAnsi="Cambria"/>
          <w:bCs/>
          <w:sz w:val="24"/>
          <w:szCs w:val="24"/>
        </w:rPr>
        <w:t>a</w:t>
      </w:r>
      <w:r w:rsidR="001B7866" w:rsidRPr="0078256D">
        <w:rPr>
          <w:rFonts w:ascii="Cambria" w:hAnsi="Cambria"/>
          <w:bCs/>
          <w:sz w:val="24"/>
          <w:szCs w:val="24"/>
        </w:rPr>
        <w:t xml:space="preserve"> mediante a realização do presente Pregão Eletrônico será </w:t>
      </w:r>
      <w:r w:rsidR="005C64A5" w:rsidRPr="0078256D">
        <w:rPr>
          <w:rFonts w:ascii="Cambria" w:hAnsi="Cambria"/>
          <w:bCs/>
          <w:sz w:val="24"/>
          <w:szCs w:val="24"/>
        </w:rPr>
        <w:t>a SECRETARIA MUNICIPAL DE OBRAS E SERVIÇOS URBANOS</w:t>
      </w:r>
      <w:r w:rsidR="006A7953" w:rsidRPr="0078256D">
        <w:rPr>
          <w:rFonts w:ascii="Cambria" w:hAnsi="Cambria"/>
          <w:bCs/>
          <w:sz w:val="24"/>
          <w:szCs w:val="24"/>
        </w:rPr>
        <w:t xml:space="preserve"> de </w:t>
      </w:r>
      <w:r w:rsidR="001B7866" w:rsidRPr="0078256D">
        <w:rPr>
          <w:rFonts w:ascii="Cambria" w:hAnsi="Cambria"/>
          <w:bCs/>
          <w:sz w:val="24"/>
          <w:szCs w:val="24"/>
        </w:rPr>
        <w:t>Piracanjuba/GO.</w:t>
      </w:r>
    </w:p>
    <w:p w14:paraId="2616145D" w14:textId="702B8B24" w:rsidR="00841EBD" w:rsidRPr="0078256D" w:rsidRDefault="00481CA4"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20</w:t>
      </w:r>
      <w:r w:rsidR="00841EBD" w:rsidRPr="0078256D">
        <w:rPr>
          <w:rFonts w:ascii="Cambria" w:hAnsi="Cambria"/>
          <w:b/>
          <w:sz w:val="24"/>
          <w:szCs w:val="24"/>
        </w:rPr>
        <w:t>.2</w:t>
      </w:r>
      <w:r w:rsidR="00841EBD" w:rsidRPr="0078256D">
        <w:rPr>
          <w:rFonts w:ascii="Cambria" w:hAnsi="Cambria"/>
          <w:bCs/>
          <w:sz w:val="24"/>
          <w:szCs w:val="24"/>
        </w:rPr>
        <w:t xml:space="preserve"> O Órgão Gerenciador </w:t>
      </w:r>
      <w:r w:rsidR="0001705D" w:rsidRPr="0078256D">
        <w:rPr>
          <w:rFonts w:ascii="Cambria" w:hAnsi="Cambria"/>
          <w:bCs/>
          <w:sz w:val="24"/>
          <w:szCs w:val="24"/>
        </w:rPr>
        <w:t>designará representante da Administração Pública para acompanhamento, fiscalização da execução d</w:t>
      </w:r>
      <w:r w:rsidRPr="0078256D">
        <w:rPr>
          <w:rFonts w:ascii="Cambria" w:hAnsi="Cambria"/>
          <w:bCs/>
          <w:sz w:val="24"/>
          <w:szCs w:val="24"/>
        </w:rPr>
        <w:t>a</w:t>
      </w:r>
      <w:r w:rsidR="0001705D" w:rsidRPr="0078256D">
        <w:rPr>
          <w:rFonts w:ascii="Cambria" w:hAnsi="Cambria"/>
          <w:bCs/>
          <w:sz w:val="24"/>
          <w:szCs w:val="24"/>
        </w:rPr>
        <w:t xml:space="preserve"> </w:t>
      </w:r>
      <w:r w:rsidRPr="0078256D">
        <w:rPr>
          <w:rFonts w:ascii="Cambria" w:hAnsi="Cambria"/>
          <w:bCs/>
          <w:sz w:val="24"/>
          <w:szCs w:val="24"/>
        </w:rPr>
        <w:t>Ata de Registro de Preços e suas</w:t>
      </w:r>
      <w:r w:rsidR="0001705D" w:rsidRPr="0078256D">
        <w:rPr>
          <w:rFonts w:ascii="Cambria" w:hAnsi="Cambria"/>
          <w:bCs/>
          <w:sz w:val="24"/>
          <w:szCs w:val="24"/>
        </w:rPr>
        <w:t xml:space="preserve"> respectivas atribuições</w:t>
      </w:r>
      <w:r w:rsidR="00FC02E0" w:rsidRPr="0078256D">
        <w:rPr>
          <w:rFonts w:ascii="Cambria" w:hAnsi="Cambria"/>
          <w:bCs/>
          <w:sz w:val="24"/>
          <w:szCs w:val="24"/>
        </w:rPr>
        <w:t xml:space="preserve"> nos moldes </w:t>
      </w:r>
      <w:r w:rsidR="00FC02E0" w:rsidRPr="0078256D">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78256D" w:rsidRDefault="00481CA4" w:rsidP="0078256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8256D">
        <w:rPr>
          <w:rFonts w:ascii="Cambria" w:hAnsi="Cambria"/>
          <w:b/>
          <w:sz w:val="24"/>
          <w:szCs w:val="24"/>
        </w:rPr>
        <w:t>2</w:t>
      </w:r>
      <w:r w:rsidR="00DB2F76" w:rsidRPr="0078256D">
        <w:rPr>
          <w:rFonts w:ascii="Cambria" w:hAnsi="Cambria"/>
          <w:b/>
          <w:sz w:val="24"/>
          <w:szCs w:val="24"/>
        </w:rPr>
        <w:t>1</w:t>
      </w:r>
      <w:r w:rsidR="001B7866" w:rsidRPr="0078256D">
        <w:rPr>
          <w:rFonts w:ascii="Cambria" w:hAnsi="Cambria"/>
          <w:b/>
          <w:sz w:val="24"/>
          <w:szCs w:val="24"/>
        </w:rPr>
        <w:t xml:space="preserve">. DAS DISPOSIÇÕES </w:t>
      </w:r>
      <w:r w:rsidR="00DB2F76" w:rsidRPr="0078256D">
        <w:rPr>
          <w:rFonts w:ascii="Cambria" w:hAnsi="Cambria"/>
          <w:b/>
          <w:sz w:val="24"/>
          <w:szCs w:val="24"/>
        </w:rPr>
        <w:t>FINAIS</w:t>
      </w:r>
    </w:p>
    <w:p w14:paraId="291834C6" w14:textId="76B20289" w:rsidR="001B7866" w:rsidRPr="0078256D" w:rsidRDefault="00481CA4"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w:t>
      </w:r>
      <w:r w:rsidR="00DB2F76" w:rsidRPr="0078256D">
        <w:rPr>
          <w:rFonts w:ascii="Cambria" w:hAnsi="Cambria"/>
          <w:b/>
          <w:sz w:val="24"/>
          <w:szCs w:val="24"/>
        </w:rPr>
        <w:t>1</w:t>
      </w:r>
      <w:r w:rsidR="001B7866" w:rsidRPr="0078256D">
        <w:rPr>
          <w:rFonts w:ascii="Cambria" w:hAnsi="Cambria"/>
          <w:b/>
          <w:sz w:val="24"/>
          <w:szCs w:val="24"/>
        </w:rPr>
        <w:t>.1</w:t>
      </w:r>
      <w:r w:rsidR="001B7866" w:rsidRPr="0078256D">
        <w:rPr>
          <w:rFonts w:ascii="Cambria" w:hAnsi="Cambria"/>
          <w:sz w:val="24"/>
          <w:szCs w:val="24"/>
        </w:rPr>
        <w:t xml:space="preserve"> </w:t>
      </w:r>
      <w:r w:rsidR="004716DB" w:rsidRPr="0078256D">
        <w:rPr>
          <w:rFonts w:ascii="Cambria" w:hAnsi="Cambria"/>
          <w:sz w:val="24"/>
          <w:szCs w:val="24"/>
        </w:rPr>
        <w:t xml:space="preserve">É facultado </w:t>
      </w:r>
      <w:r w:rsidR="0047048E" w:rsidRPr="0078256D">
        <w:rPr>
          <w:rFonts w:ascii="Cambria" w:hAnsi="Cambria"/>
          <w:sz w:val="24"/>
          <w:szCs w:val="24"/>
        </w:rPr>
        <w:t>o Pregoeiro</w:t>
      </w:r>
      <w:r w:rsidR="004716DB" w:rsidRPr="0078256D">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78256D" w:rsidRDefault="00DB2F76"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21</w:t>
      </w:r>
      <w:r w:rsidR="004716DB" w:rsidRPr="0078256D">
        <w:rPr>
          <w:rFonts w:ascii="Cambria" w:hAnsi="Cambria"/>
          <w:b/>
          <w:sz w:val="24"/>
          <w:szCs w:val="24"/>
        </w:rPr>
        <w:t xml:space="preserve">.2 </w:t>
      </w:r>
      <w:r w:rsidR="004716DB" w:rsidRPr="0078256D">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78256D">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78256D">
        <w:rPr>
          <w:rFonts w:ascii="Cambria" w:hAnsi="Cambria" w:cs="Arial"/>
          <w:sz w:val="24"/>
          <w:szCs w:val="24"/>
        </w:rPr>
        <w:t>§</w:t>
      </w:r>
      <w:r w:rsidR="00322419" w:rsidRPr="0078256D">
        <w:rPr>
          <w:rFonts w:ascii="Cambria" w:hAnsi="Cambria"/>
          <w:sz w:val="24"/>
          <w:szCs w:val="24"/>
        </w:rPr>
        <w:t xml:space="preserve"> </w:t>
      </w:r>
      <w:r w:rsidR="00641758" w:rsidRPr="0078256D">
        <w:rPr>
          <w:rFonts w:ascii="Cambria" w:hAnsi="Cambria"/>
          <w:sz w:val="24"/>
          <w:szCs w:val="24"/>
        </w:rPr>
        <w:t>1º, art. 155, de Lei Federal nº 14.133, de 2021</w:t>
      </w:r>
      <w:r w:rsidR="001B7866" w:rsidRPr="0078256D">
        <w:rPr>
          <w:rFonts w:ascii="Cambria" w:hAnsi="Cambria"/>
          <w:sz w:val="24"/>
          <w:szCs w:val="24"/>
        </w:rPr>
        <w:t>.</w:t>
      </w:r>
    </w:p>
    <w:p w14:paraId="33E86878" w14:textId="7413DB62" w:rsidR="001B7866" w:rsidRPr="0078256D" w:rsidRDefault="00DB2F76"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21</w:t>
      </w:r>
      <w:r w:rsidR="00641758" w:rsidRPr="0078256D">
        <w:rPr>
          <w:rFonts w:ascii="Cambria" w:hAnsi="Cambria"/>
          <w:b/>
          <w:sz w:val="24"/>
          <w:szCs w:val="24"/>
        </w:rPr>
        <w:t>.3</w:t>
      </w:r>
      <w:r w:rsidR="001B7866" w:rsidRPr="0078256D">
        <w:rPr>
          <w:rFonts w:ascii="Cambria" w:hAnsi="Cambria"/>
          <w:sz w:val="24"/>
          <w:szCs w:val="24"/>
        </w:rPr>
        <w:t xml:space="preserve"> </w:t>
      </w:r>
      <w:r w:rsidR="00641758" w:rsidRPr="0078256D">
        <w:rPr>
          <w:rFonts w:ascii="Cambria" w:hAnsi="Cambria"/>
          <w:sz w:val="24"/>
          <w:szCs w:val="24"/>
        </w:rPr>
        <w:t>Os proponentes são responsáveis pela fidelidade e legitimidade das informações e dos documentos apresentados em qualquer da fase de licitação</w:t>
      </w:r>
      <w:r w:rsidR="001B7866" w:rsidRPr="0078256D">
        <w:rPr>
          <w:rFonts w:ascii="Cambria" w:hAnsi="Cambria"/>
          <w:sz w:val="24"/>
          <w:szCs w:val="24"/>
        </w:rPr>
        <w:t>.</w:t>
      </w:r>
    </w:p>
    <w:p w14:paraId="75FC92F1" w14:textId="33E9C907" w:rsidR="001B7866" w:rsidRPr="0078256D" w:rsidRDefault="00DB2F76"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21</w:t>
      </w:r>
      <w:r w:rsidR="00641758" w:rsidRPr="0078256D">
        <w:rPr>
          <w:rFonts w:ascii="Cambria" w:hAnsi="Cambria"/>
          <w:b/>
          <w:sz w:val="24"/>
          <w:szCs w:val="24"/>
        </w:rPr>
        <w:t>.4</w:t>
      </w:r>
      <w:r w:rsidR="001B7866" w:rsidRPr="0078256D">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09465AA0" w:rsidR="001B7866" w:rsidRPr="0078256D" w:rsidRDefault="00DB2F76" w:rsidP="0078256D">
      <w:pPr>
        <w:pStyle w:val="SemEspaamento"/>
        <w:spacing w:before="240" w:line="360" w:lineRule="auto"/>
        <w:jc w:val="both"/>
        <w:rPr>
          <w:rFonts w:ascii="Cambria" w:hAnsi="Cambria"/>
          <w:sz w:val="24"/>
          <w:szCs w:val="24"/>
        </w:rPr>
      </w:pPr>
      <w:r w:rsidRPr="0078256D">
        <w:rPr>
          <w:rFonts w:ascii="Cambria" w:hAnsi="Cambria"/>
          <w:b/>
          <w:sz w:val="24"/>
          <w:szCs w:val="24"/>
        </w:rPr>
        <w:lastRenderedPageBreak/>
        <w:t>21</w:t>
      </w:r>
      <w:r w:rsidR="001B7866" w:rsidRPr="0078256D">
        <w:rPr>
          <w:rFonts w:ascii="Cambria" w:hAnsi="Cambria"/>
          <w:b/>
          <w:sz w:val="24"/>
          <w:szCs w:val="24"/>
        </w:rPr>
        <w:t>.5</w:t>
      </w:r>
      <w:r w:rsidR="001B7866" w:rsidRPr="0078256D">
        <w:rPr>
          <w:rFonts w:ascii="Cambria" w:hAnsi="Cambria"/>
          <w:sz w:val="24"/>
          <w:szCs w:val="24"/>
        </w:rPr>
        <w:t xml:space="preserve"> Os casos omissos do presente Pregão serão solucionados </w:t>
      </w:r>
      <w:r w:rsidR="001B7866" w:rsidRPr="0078256D">
        <w:rPr>
          <w:rFonts w:ascii="Cambria" w:hAnsi="Cambria"/>
          <w:bCs/>
          <w:sz w:val="24"/>
          <w:szCs w:val="24"/>
        </w:rPr>
        <w:t>pel</w:t>
      </w:r>
      <w:r w:rsidR="0047048E" w:rsidRPr="0078256D">
        <w:rPr>
          <w:rFonts w:ascii="Cambria" w:hAnsi="Cambria"/>
          <w:bCs/>
          <w:sz w:val="24"/>
          <w:szCs w:val="24"/>
        </w:rPr>
        <w:t>o Pregoeiro</w:t>
      </w:r>
      <w:r w:rsidR="001B7866" w:rsidRPr="0078256D">
        <w:rPr>
          <w:rFonts w:ascii="Cambria" w:hAnsi="Cambria"/>
          <w:sz w:val="24"/>
          <w:szCs w:val="24"/>
        </w:rPr>
        <w:t xml:space="preserve"> ou Autoridade Superior que decidirá com base na legislação em vigor.</w:t>
      </w:r>
    </w:p>
    <w:p w14:paraId="27E1EA33" w14:textId="7F594C30" w:rsidR="001B7866" w:rsidRPr="0078256D" w:rsidRDefault="00DB2F76"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21</w:t>
      </w:r>
      <w:r w:rsidR="001B7866" w:rsidRPr="0078256D">
        <w:rPr>
          <w:rFonts w:ascii="Cambria" w:hAnsi="Cambria"/>
          <w:b/>
          <w:sz w:val="24"/>
          <w:szCs w:val="24"/>
        </w:rPr>
        <w:t>.</w:t>
      </w:r>
      <w:r w:rsidR="00F21E0F" w:rsidRPr="0078256D">
        <w:rPr>
          <w:rFonts w:ascii="Cambria" w:hAnsi="Cambria"/>
          <w:b/>
          <w:sz w:val="24"/>
          <w:szCs w:val="24"/>
        </w:rPr>
        <w:t>6</w:t>
      </w:r>
      <w:r w:rsidR="001B7866" w:rsidRPr="0078256D">
        <w:rPr>
          <w:rFonts w:ascii="Cambria" w:hAnsi="Cambria"/>
          <w:b/>
          <w:sz w:val="24"/>
          <w:szCs w:val="24"/>
        </w:rPr>
        <w:t xml:space="preserve"> </w:t>
      </w:r>
      <w:r w:rsidR="001B7866" w:rsidRPr="0078256D">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78256D" w:rsidRDefault="00DB2F76"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21</w:t>
      </w:r>
      <w:r w:rsidR="00F21E0F" w:rsidRPr="0078256D">
        <w:rPr>
          <w:rFonts w:ascii="Cambria" w:hAnsi="Cambria"/>
          <w:b/>
          <w:bCs/>
          <w:sz w:val="24"/>
          <w:szCs w:val="24"/>
        </w:rPr>
        <w:t>.7</w:t>
      </w:r>
      <w:r w:rsidR="00F21E0F" w:rsidRPr="0078256D">
        <w:rPr>
          <w:rFonts w:ascii="Cambria" w:hAnsi="Cambria"/>
          <w:sz w:val="24"/>
          <w:szCs w:val="24"/>
        </w:rPr>
        <w:t xml:space="preserve"> </w:t>
      </w:r>
      <w:r w:rsidR="001F6262" w:rsidRPr="0078256D">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78256D" w:rsidRDefault="00DB2F76" w:rsidP="0078256D">
      <w:pPr>
        <w:tabs>
          <w:tab w:val="left" w:pos="1701"/>
        </w:tabs>
        <w:spacing w:after="0" w:line="360" w:lineRule="auto"/>
        <w:jc w:val="both"/>
        <w:rPr>
          <w:rFonts w:ascii="Cambria" w:hAnsi="Cambria"/>
          <w:sz w:val="24"/>
          <w:szCs w:val="24"/>
        </w:rPr>
      </w:pPr>
      <w:r w:rsidRPr="0078256D">
        <w:rPr>
          <w:rFonts w:ascii="Cambria" w:hAnsi="Cambria"/>
          <w:b/>
          <w:sz w:val="24"/>
          <w:szCs w:val="24"/>
        </w:rPr>
        <w:t>21</w:t>
      </w:r>
      <w:r w:rsidR="001F6262" w:rsidRPr="0078256D">
        <w:rPr>
          <w:rFonts w:ascii="Cambria" w:hAnsi="Cambria"/>
          <w:b/>
          <w:sz w:val="24"/>
          <w:szCs w:val="24"/>
        </w:rPr>
        <w:t>.8</w:t>
      </w:r>
      <w:r w:rsidR="001B7866" w:rsidRPr="0078256D">
        <w:rPr>
          <w:rFonts w:ascii="Cambria" w:hAnsi="Cambria"/>
          <w:b/>
          <w:sz w:val="24"/>
          <w:szCs w:val="24"/>
        </w:rPr>
        <w:t xml:space="preserve"> </w:t>
      </w:r>
      <w:r w:rsidR="001B7866" w:rsidRPr="0078256D">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78256D" w:rsidRDefault="00DB2F76" w:rsidP="0078256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78256D">
        <w:rPr>
          <w:rFonts w:ascii="Cambria" w:hAnsi="Cambria"/>
          <w:b/>
          <w:sz w:val="24"/>
          <w:szCs w:val="24"/>
        </w:rPr>
        <w:t>22</w:t>
      </w:r>
      <w:r w:rsidR="000144D0" w:rsidRPr="0078256D">
        <w:rPr>
          <w:rFonts w:ascii="Cambria" w:hAnsi="Cambria"/>
          <w:b/>
          <w:sz w:val="24"/>
          <w:szCs w:val="24"/>
        </w:rPr>
        <w:t xml:space="preserve">. </w:t>
      </w:r>
      <w:r w:rsidRPr="0078256D">
        <w:rPr>
          <w:rFonts w:ascii="Cambria" w:hAnsi="Cambria"/>
          <w:b/>
          <w:sz w:val="24"/>
          <w:szCs w:val="24"/>
        </w:rPr>
        <w:t>DOS ANEXOS</w:t>
      </w:r>
    </w:p>
    <w:p w14:paraId="72D416DE" w14:textId="3008769A" w:rsidR="00D17AB2" w:rsidRPr="0078256D" w:rsidRDefault="00DB2F76" w:rsidP="0078256D">
      <w:pPr>
        <w:pStyle w:val="SemEspaamento"/>
        <w:spacing w:before="240" w:line="360" w:lineRule="auto"/>
        <w:jc w:val="both"/>
        <w:rPr>
          <w:rFonts w:ascii="Cambria" w:hAnsi="Cambria"/>
          <w:sz w:val="24"/>
          <w:szCs w:val="24"/>
        </w:rPr>
      </w:pPr>
      <w:r w:rsidRPr="0078256D">
        <w:rPr>
          <w:rFonts w:ascii="Cambria" w:hAnsi="Cambria"/>
          <w:b/>
          <w:bCs/>
          <w:sz w:val="24"/>
          <w:szCs w:val="24"/>
        </w:rPr>
        <w:t>22</w:t>
      </w:r>
      <w:r w:rsidR="000144D0" w:rsidRPr="0078256D">
        <w:rPr>
          <w:rFonts w:ascii="Cambria" w:hAnsi="Cambria"/>
          <w:b/>
          <w:bCs/>
          <w:sz w:val="24"/>
          <w:szCs w:val="24"/>
        </w:rPr>
        <w:t>.1</w:t>
      </w:r>
      <w:r w:rsidR="00D17AB2" w:rsidRPr="0078256D">
        <w:rPr>
          <w:rFonts w:ascii="Cambria" w:hAnsi="Cambria"/>
          <w:sz w:val="24"/>
          <w:szCs w:val="24"/>
        </w:rPr>
        <w:t xml:space="preserve"> Constituem como parte integrante e complementar do presente Edital, os seguintes elementos:</w:t>
      </w:r>
    </w:p>
    <w:p w14:paraId="4D7E3E5B" w14:textId="571B9A05" w:rsidR="00D17AB2" w:rsidRPr="0078256D" w:rsidRDefault="00D17AB2" w:rsidP="0078256D">
      <w:pPr>
        <w:pStyle w:val="SemEspaamento"/>
        <w:spacing w:before="240" w:line="360" w:lineRule="auto"/>
        <w:ind w:firstLine="567"/>
        <w:jc w:val="both"/>
        <w:rPr>
          <w:rFonts w:ascii="Cambria" w:hAnsi="Cambria"/>
          <w:sz w:val="24"/>
          <w:szCs w:val="24"/>
        </w:rPr>
      </w:pPr>
      <w:r w:rsidRPr="0078256D">
        <w:rPr>
          <w:rFonts w:ascii="Cambria" w:hAnsi="Cambria"/>
          <w:b/>
          <w:sz w:val="24"/>
          <w:szCs w:val="24"/>
        </w:rPr>
        <w:t>ANEXO I –</w:t>
      </w:r>
      <w:r w:rsidRPr="0078256D">
        <w:rPr>
          <w:rFonts w:ascii="Cambria" w:hAnsi="Cambria"/>
          <w:sz w:val="24"/>
          <w:szCs w:val="24"/>
        </w:rPr>
        <w:t xml:space="preserve"> Termo de Referência;</w:t>
      </w:r>
    </w:p>
    <w:p w14:paraId="58F09A57" w14:textId="25B1944F" w:rsidR="000144D0" w:rsidRPr="0078256D" w:rsidRDefault="000144D0" w:rsidP="0078256D">
      <w:pPr>
        <w:pStyle w:val="SemEspaamento"/>
        <w:spacing w:line="360" w:lineRule="auto"/>
        <w:ind w:firstLine="567"/>
        <w:jc w:val="both"/>
        <w:rPr>
          <w:rFonts w:ascii="Cambria" w:hAnsi="Cambria"/>
          <w:sz w:val="24"/>
          <w:szCs w:val="24"/>
        </w:rPr>
      </w:pPr>
      <w:r w:rsidRPr="0078256D">
        <w:rPr>
          <w:rFonts w:ascii="Cambria" w:hAnsi="Cambria"/>
          <w:b/>
          <w:bCs/>
          <w:sz w:val="24"/>
          <w:szCs w:val="24"/>
        </w:rPr>
        <w:t>ANEXO II –</w:t>
      </w:r>
      <w:r w:rsidRPr="0078256D">
        <w:rPr>
          <w:rFonts w:ascii="Cambria" w:hAnsi="Cambria"/>
          <w:sz w:val="24"/>
          <w:szCs w:val="24"/>
        </w:rPr>
        <w:t xml:space="preserve"> Estudo Técnico Preliminar</w:t>
      </w:r>
      <w:r w:rsidR="00577EC8" w:rsidRPr="0078256D">
        <w:rPr>
          <w:rFonts w:ascii="Cambria" w:hAnsi="Cambria"/>
          <w:sz w:val="24"/>
          <w:szCs w:val="24"/>
        </w:rPr>
        <w:t>;</w:t>
      </w:r>
    </w:p>
    <w:p w14:paraId="7F2AFEB3" w14:textId="54DC18A8" w:rsidR="00D17AB2" w:rsidRPr="0078256D" w:rsidRDefault="00D17AB2" w:rsidP="0078256D">
      <w:pPr>
        <w:pStyle w:val="SemEspaamento"/>
        <w:spacing w:line="360" w:lineRule="auto"/>
        <w:ind w:firstLine="567"/>
        <w:jc w:val="both"/>
        <w:rPr>
          <w:rFonts w:ascii="Cambria" w:hAnsi="Cambria"/>
          <w:sz w:val="24"/>
          <w:szCs w:val="24"/>
        </w:rPr>
      </w:pPr>
      <w:r w:rsidRPr="0078256D">
        <w:rPr>
          <w:rFonts w:ascii="Cambria" w:hAnsi="Cambria"/>
          <w:b/>
          <w:sz w:val="24"/>
          <w:szCs w:val="24"/>
        </w:rPr>
        <w:t>ANEXO I</w:t>
      </w:r>
      <w:r w:rsidR="000144D0" w:rsidRPr="0078256D">
        <w:rPr>
          <w:rFonts w:ascii="Cambria" w:hAnsi="Cambria"/>
          <w:b/>
          <w:sz w:val="24"/>
          <w:szCs w:val="24"/>
        </w:rPr>
        <w:t>I</w:t>
      </w:r>
      <w:r w:rsidRPr="0078256D">
        <w:rPr>
          <w:rFonts w:ascii="Cambria" w:hAnsi="Cambria"/>
          <w:b/>
          <w:sz w:val="24"/>
          <w:szCs w:val="24"/>
        </w:rPr>
        <w:t>I -</w:t>
      </w:r>
      <w:r w:rsidRPr="0078256D">
        <w:rPr>
          <w:rFonts w:ascii="Cambria" w:hAnsi="Cambria"/>
          <w:sz w:val="24"/>
          <w:szCs w:val="24"/>
        </w:rPr>
        <w:t xml:space="preserve"> Modelo de Proposta Comercial;</w:t>
      </w:r>
    </w:p>
    <w:p w14:paraId="2F7A0A78" w14:textId="2B0B7948" w:rsidR="00D17AB2" w:rsidRPr="0078256D" w:rsidRDefault="00D17AB2" w:rsidP="0078256D">
      <w:pPr>
        <w:pStyle w:val="SemEspaamento"/>
        <w:spacing w:line="360" w:lineRule="auto"/>
        <w:ind w:firstLine="567"/>
        <w:jc w:val="both"/>
        <w:rPr>
          <w:rFonts w:ascii="Cambria" w:hAnsi="Cambria"/>
          <w:sz w:val="24"/>
          <w:szCs w:val="24"/>
        </w:rPr>
      </w:pPr>
      <w:r w:rsidRPr="0078256D">
        <w:rPr>
          <w:rFonts w:ascii="Cambria" w:hAnsi="Cambria"/>
          <w:b/>
          <w:bCs/>
          <w:sz w:val="24"/>
          <w:szCs w:val="24"/>
        </w:rPr>
        <w:t xml:space="preserve">ANEXO </w:t>
      </w:r>
      <w:r w:rsidR="000144D0" w:rsidRPr="0078256D">
        <w:rPr>
          <w:rFonts w:ascii="Cambria" w:hAnsi="Cambria"/>
          <w:b/>
          <w:bCs/>
          <w:sz w:val="24"/>
          <w:szCs w:val="24"/>
        </w:rPr>
        <w:t>IV</w:t>
      </w:r>
      <w:r w:rsidRPr="0078256D">
        <w:rPr>
          <w:rFonts w:ascii="Cambria" w:hAnsi="Cambria"/>
          <w:b/>
          <w:bCs/>
          <w:sz w:val="24"/>
          <w:szCs w:val="24"/>
        </w:rPr>
        <w:t xml:space="preserve"> –</w:t>
      </w:r>
      <w:r w:rsidRPr="0078256D">
        <w:rPr>
          <w:rFonts w:ascii="Cambria" w:hAnsi="Cambria"/>
          <w:sz w:val="24"/>
          <w:szCs w:val="24"/>
        </w:rPr>
        <w:t xml:space="preserve"> Modelo Declaração Conjunta;</w:t>
      </w:r>
    </w:p>
    <w:p w14:paraId="72387A92" w14:textId="28935C90" w:rsidR="006A7953" w:rsidRPr="0078256D" w:rsidRDefault="006A7953" w:rsidP="0078256D">
      <w:pPr>
        <w:pStyle w:val="SemEspaamento"/>
        <w:spacing w:line="360" w:lineRule="auto"/>
        <w:ind w:firstLine="567"/>
        <w:jc w:val="both"/>
        <w:rPr>
          <w:rFonts w:ascii="Cambria" w:hAnsi="Cambria"/>
          <w:sz w:val="24"/>
          <w:szCs w:val="24"/>
        </w:rPr>
      </w:pPr>
      <w:r w:rsidRPr="0078256D">
        <w:rPr>
          <w:rFonts w:ascii="Cambria" w:hAnsi="Cambria"/>
          <w:b/>
          <w:bCs/>
          <w:sz w:val="24"/>
          <w:szCs w:val="24"/>
        </w:rPr>
        <w:t>ANEXO V</w:t>
      </w:r>
      <w:r w:rsidRPr="0078256D">
        <w:rPr>
          <w:rFonts w:ascii="Cambria" w:hAnsi="Cambria"/>
          <w:sz w:val="24"/>
          <w:szCs w:val="24"/>
        </w:rPr>
        <w:t xml:space="preserve"> – Planilha de Custos</w:t>
      </w:r>
      <w:r w:rsidR="00577EC8" w:rsidRPr="0078256D">
        <w:rPr>
          <w:rFonts w:ascii="Cambria" w:hAnsi="Cambria"/>
          <w:sz w:val="24"/>
          <w:szCs w:val="24"/>
        </w:rPr>
        <w:t>;</w:t>
      </w:r>
    </w:p>
    <w:p w14:paraId="7365AF20" w14:textId="61AE3B62" w:rsidR="00495DD5" w:rsidRPr="0078256D" w:rsidRDefault="00495DD5" w:rsidP="0078256D">
      <w:pPr>
        <w:pStyle w:val="SemEspaamento"/>
        <w:spacing w:line="360" w:lineRule="auto"/>
        <w:ind w:firstLine="567"/>
        <w:jc w:val="both"/>
        <w:rPr>
          <w:rFonts w:ascii="Cambria" w:hAnsi="Cambria"/>
          <w:sz w:val="24"/>
          <w:szCs w:val="24"/>
        </w:rPr>
      </w:pPr>
      <w:r w:rsidRPr="0078256D">
        <w:rPr>
          <w:rFonts w:ascii="Cambria" w:hAnsi="Cambria"/>
          <w:b/>
          <w:bCs/>
          <w:sz w:val="24"/>
          <w:szCs w:val="24"/>
        </w:rPr>
        <w:t>ANEXO V</w:t>
      </w:r>
      <w:r w:rsidR="006A7953" w:rsidRPr="0078256D">
        <w:rPr>
          <w:rFonts w:ascii="Cambria" w:hAnsi="Cambria"/>
          <w:b/>
          <w:bCs/>
          <w:sz w:val="24"/>
          <w:szCs w:val="24"/>
        </w:rPr>
        <w:t>I</w:t>
      </w:r>
      <w:r w:rsidRPr="0078256D">
        <w:rPr>
          <w:rFonts w:ascii="Cambria" w:hAnsi="Cambria"/>
          <w:b/>
          <w:bCs/>
          <w:sz w:val="24"/>
          <w:szCs w:val="24"/>
        </w:rPr>
        <w:t xml:space="preserve"> –</w:t>
      </w:r>
      <w:r w:rsidRPr="0078256D">
        <w:rPr>
          <w:rFonts w:ascii="Cambria" w:hAnsi="Cambria"/>
          <w:sz w:val="24"/>
          <w:szCs w:val="24"/>
        </w:rPr>
        <w:t xml:space="preserve"> Minuta da Ata de Registro de Preços;</w:t>
      </w:r>
    </w:p>
    <w:p w14:paraId="77F077BB" w14:textId="5B969236" w:rsidR="00D17AB2" w:rsidRPr="0078256D" w:rsidRDefault="00D17AB2" w:rsidP="0078256D">
      <w:pPr>
        <w:pStyle w:val="SemEspaamento"/>
        <w:spacing w:line="360" w:lineRule="auto"/>
        <w:ind w:firstLine="567"/>
        <w:jc w:val="both"/>
        <w:rPr>
          <w:rFonts w:ascii="Cambria" w:hAnsi="Cambria"/>
          <w:sz w:val="24"/>
          <w:szCs w:val="24"/>
        </w:rPr>
      </w:pPr>
      <w:r w:rsidRPr="0078256D">
        <w:rPr>
          <w:rFonts w:ascii="Cambria" w:hAnsi="Cambria"/>
          <w:b/>
          <w:sz w:val="24"/>
          <w:szCs w:val="24"/>
        </w:rPr>
        <w:t>ANEXO V</w:t>
      </w:r>
      <w:r w:rsidR="00495DD5" w:rsidRPr="0078256D">
        <w:rPr>
          <w:rFonts w:ascii="Cambria" w:hAnsi="Cambria"/>
          <w:b/>
          <w:sz w:val="24"/>
          <w:szCs w:val="24"/>
        </w:rPr>
        <w:t>I</w:t>
      </w:r>
      <w:r w:rsidR="006A7953" w:rsidRPr="0078256D">
        <w:rPr>
          <w:rFonts w:ascii="Cambria" w:hAnsi="Cambria"/>
          <w:b/>
          <w:sz w:val="24"/>
          <w:szCs w:val="24"/>
        </w:rPr>
        <w:t>I</w:t>
      </w:r>
      <w:r w:rsidRPr="0078256D">
        <w:rPr>
          <w:rFonts w:ascii="Cambria" w:hAnsi="Cambria"/>
          <w:b/>
          <w:sz w:val="24"/>
          <w:szCs w:val="24"/>
        </w:rPr>
        <w:t xml:space="preserve"> –</w:t>
      </w:r>
      <w:r w:rsidRPr="0078256D">
        <w:rPr>
          <w:rFonts w:ascii="Cambria" w:hAnsi="Cambria"/>
          <w:sz w:val="24"/>
          <w:szCs w:val="24"/>
        </w:rPr>
        <w:t xml:space="preserve"> Minuta do Contrato de </w:t>
      </w:r>
      <w:r w:rsidR="00A7251E" w:rsidRPr="0078256D">
        <w:rPr>
          <w:rFonts w:ascii="Cambria" w:hAnsi="Cambria"/>
          <w:sz w:val="24"/>
          <w:szCs w:val="24"/>
        </w:rPr>
        <w:t>Locação</w:t>
      </w:r>
      <w:r w:rsidR="00577EC8" w:rsidRPr="0078256D">
        <w:rPr>
          <w:rFonts w:ascii="Cambria" w:hAnsi="Cambria"/>
          <w:sz w:val="24"/>
          <w:szCs w:val="24"/>
        </w:rPr>
        <w:t>;</w:t>
      </w:r>
    </w:p>
    <w:p w14:paraId="0BDACAA9" w14:textId="3A741169" w:rsidR="006A7953" w:rsidRPr="0078256D" w:rsidRDefault="006A7953" w:rsidP="00497764">
      <w:pPr>
        <w:pStyle w:val="SemEspaamento"/>
        <w:spacing w:line="276" w:lineRule="auto"/>
        <w:ind w:firstLine="567"/>
        <w:jc w:val="both"/>
        <w:rPr>
          <w:rFonts w:ascii="Cambria" w:hAnsi="Cambria"/>
          <w:sz w:val="24"/>
          <w:szCs w:val="24"/>
        </w:rPr>
      </w:pPr>
      <w:r w:rsidRPr="0078256D">
        <w:rPr>
          <w:rFonts w:ascii="Cambria" w:hAnsi="Cambria"/>
          <w:b/>
          <w:bCs/>
          <w:sz w:val="24"/>
          <w:szCs w:val="24"/>
        </w:rPr>
        <w:t>ANEXO VIII</w:t>
      </w:r>
      <w:r w:rsidRPr="0078256D">
        <w:rPr>
          <w:rFonts w:ascii="Cambria" w:hAnsi="Cambria"/>
          <w:sz w:val="24"/>
          <w:szCs w:val="24"/>
        </w:rPr>
        <w:t xml:space="preserve"> – Matriz de Riscos</w:t>
      </w:r>
      <w:r w:rsidR="00577EC8" w:rsidRPr="0078256D">
        <w:rPr>
          <w:rFonts w:ascii="Cambria" w:hAnsi="Cambria"/>
          <w:sz w:val="24"/>
          <w:szCs w:val="24"/>
        </w:rPr>
        <w:t>.</w:t>
      </w:r>
    </w:p>
    <w:p w14:paraId="5D385180" w14:textId="1E7B8A99" w:rsidR="001B7866" w:rsidRPr="0078256D" w:rsidRDefault="000144D0" w:rsidP="00497764">
      <w:pPr>
        <w:pStyle w:val="NormalWeb"/>
        <w:spacing w:line="276" w:lineRule="auto"/>
        <w:jc w:val="right"/>
        <w:rPr>
          <w:rFonts w:ascii="Cambria" w:hAnsi="Cambria"/>
        </w:rPr>
      </w:pPr>
      <w:r w:rsidRPr="0078256D">
        <w:rPr>
          <w:rFonts w:ascii="Cambria" w:hAnsi="Cambria"/>
        </w:rPr>
        <w:t xml:space="preserve">Piracanjuba/GO, aos </w:t>
      </w:r>
      <w:r w:rsidR="00497764">
        <w:rPr>
          <w:rFonts w:ascii="Cambria" w:hAnsi="Cambria"/>
        </w:rPr>
        <w:t>03</w:t>
      </w:r>
      <w:r w:rsidRPr="0078256D">
        <w:rPr>
          <w:rFonts w:ascii="Cambria" w:hAnsi="Cambria"/>
        </w:rPr>
        <w:t xml:space="preserve"> dias do mês de </w:t>
      </w:r>
      <w:r w:rsidR="00497764">
        <w:rPr>
          <w:rFonts w:ascii="Cambria" w:hAnsi="Cambria"/>
        </w:rPr>
        <w:t>julho</w:t>
      </w:r>
      <w:r w:rsidRPr="0078256D">
        <w:rPr>
          <w:rFonts w:ascii="Cambria" w:hAnsi="Cambria"/>
        </w:rPr>
        <w:t xml:space="preserve"> do ano de </w:t>
      </w:r>
      <w:r w:rsidR="0045551E" w:rsidRPr="0078256D">
        <w:rPr>
          <w:rFonts w:ascii="Cambria" w:hAnsi="Cambria"/>
        </w:rPr>
        <w:t>2025</w:t>
      </w:r>
      <w:r w:rsidR="00C6624E" w:rsidRPr="0078256D">
        <w:rPr>
          <w:rFonts w:ascii="Cambria" w:hAnsi="Cambria"/>
        </w:rPr>
        <w:t>.</w:t>
      </w:r>
    </w:p>
    <w:p w14:paraId="6BCD95B2" w14:textId="77777777" w:rsidR="00497764" w:rsidRDefault="00497764" w:rsidP="00497764">
      <w:pPr>
        <w:pStyle w:val="NormalWeb"/>
        <w:spacing w:before="0" w:beforeAutospacing="0" w:after="0" w:afterAutospacing="0" w:line="360" w:lineRule="auto"/>
        <w:rPr>
          <w:rFonts w:ascii="Cambria" w:hAnsi="Cambria"/>
          <w:b/>
          <w:bCs/>
        </w:rPr>
      </w:pPr>
    </w:p>
    <w:p w14:paraId="78C850EA" w14:textId="77777777" w:rsidR="00497764" w:rsidRPr="0078256D" w:rsidRDefault="00497764" w:rsidP="00497764">
      <w:pPr>
        <w:pStyle w:val="NormalWeb"/>
        <w:spacing w:before="0" w:beforeAutospacing="0" w:after="0" w:afterAutospacing="0" w:line="360" w:lineRule="auto"/>
        <w:rPr>
          <w:rFonts w:ascii="Cambria" w:hAnsi="Cambria"/>
          <w:b/>
          <w:bCs/>
        </w:rPr>
      </w:pPr>
    </w:p>
    <w:p w14:paraId="51A0C449" w14:textId="52D9F903" w:rsidR="000144D0" w:rsidRPr="0078256D" w:rsidRDefault="006A7953" w:rsidP="00497764">
      <w:pPr>
        <w:pStyle w:val="NormalWeb"/>
        <w:spacing w:before="0" w:beforeAutospacing="0" w:after="0" w:afterAutospacing="0"/>
        <w:jc w:val="center"/>
        <w:rPr>
          <w:rFonts w:ascii="Cambria" w:hAnsi="Cambria"/>
          <w:b/>
          <w:bCs/>
        </w:rPr>
      </w:pPr>
      <w:r w:rsidRPr="0078256D">
        <w:rPr>
          <w:rFonts w:ascii="Cambria" w:hAnsi="Cambria"/>
          <w:b/>
          <w:bCs/>
        </w:rPr>
        <w:t>SÁVIO VIANA DA SILVA</w:t>
      </w:r>
    </w:p>
    <w:p w14:paraId="15974BCB" w14:textId="07F9CF55" w:rsidR="000144D0" w:rsidRPr="0078256D" w:rsidRDefault="000144D0" w:rsidP="00497764">
      <w:pPr>
        <w:pStyle w:val="NormalWeb"/>
        <w:spacing w:before="0" w:beforeAutospacing="0" w:after="0" w:afterAutospacing="0"/>
        <w:jc w:val="center"/>
        <w:rPr>
          <w:rFonts w:ascii="Cambria" w:hAnsi="Cambria"/>
        </w:rPr>
      </w:pPr>
      <w:r w:rsidRPr="0078256D">
        <w:rPr>
          <w:rFonts w:ascii="Cambria" w:hAnsi="Cambria"/>
        </w:rPr>
        <w:t>Agente de Contratação</w:t>
      </w:r>
    </w:p>
    <w:p w14:paraId="6A35A6DA" w14:textId="144583BB" w:rsidR="009D2C45" w:rsidRPr="0078256D" w:rsidRDefault="0047048E" w:rsidP="00497764">
      <w:pPr>
        <w:pStyle w:val="NormalWeb"/>
        <w:spacing w:before="0" w:beforeAutospacing="0" w:after="0" w:afterAutospacing="0"/>
        <w:jc w:val="center"/>
        <w:rPr>
          <w:rFonts w:ascii="Cambria" w:hAnsi="Cambria"/>
        </w:rPr>
      </w:pPr>
      <w:r w:rsidRPr="0078256D">
        <w:rPr>
          <w:rFonts w:ascii="Cambria" w:hAnsi="Cambria"/>
        </w:rPr>
        <w:t>Pregoeiro</w:t>
      </w:r>
      <w:r w:rsidR="00495DD5" w:rsidRPr="0078256D">
        <w:rPr>
          <w:rFonts w:ascii="Cambria" w:hAnsi="Cambria"/>
        </w:rPr>
        <w:t xml:space="preserve"> Oficial</w:t>
      </w:r>
      <w:r w:rsidR="00A143A5" w:rsidRPr="0078256D">
        <w:rPr>
          <w:rFonts w:ascii="Cambria" w:hAnsi="Cambria"/>
        </w:rPr>
        <w:br w:type="page"/>
      </w:r>
    </w:p>
    <w:p w14:paraId="6B250A3C" w14:textId="09419EE1" w:rsidR="004A712B" w:rsidRPr="0078256D" w:rsidRDefault="004A712B"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rPr>
        <w:lastRenderedPageBreak/>
        <w:t>ANEXO I</w:t>
      </w:r>
    </w:p>
    <w:p w14:paraId="4EEAE107" w14:textId="77777777" w:rsidR="00F83AF6" w:rsidRPr="0078256D" w:rsidRDefault="00F83AF6" w:rsidP="0078256D">
      <w:pPr>
        <w:spacing w:after="0" w:line="360" w:lineRule="auto"/>
        <w:jc w:val="center"/>
        <w:rPr>
          <w:rFonts w:ascii="Cambria" w:eastAsia="Times New Roman" w:hAnsi="Cambria" w:cs="Segoe UI"/>
          <w:b/>
          <w:sz w:val="24"/>
          <w:szCs w:val="24"/>
          <w:u w:val="single"/>
          <w:lang w:eastAsia="pt-BR"/>
        </w:rPr>
      </w:pPr>
      <w:r w:rsidRPr="0078256D">
        <w:rPr>
          <w:rFonts w:ascii="Cambria" w:eastAsia="Times New Roman" w:hAnsi="Cambria" w:cs="Segoe UI"/>
          <w:b/>
          <w:sz w:val="24"/>
          <w:szCs w:val="24"/>
          <w:u w:val="single"/>
          <w:lang w:eastAsia="pt-BR"/>
        </w:rPr>
        <w:t>TERMO DE REFERÊNCIA</w:t>
      </w:r>
    </w:p>
    <w:p w14:paraId="23C799CB" w14:textId="77777777" w:rsidR="00F83AF6" w:rsidRPr="0078256D" w:rsidRDefault="00F83AF6" w:rsidP="0078256D">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360" w:lineRule="auto"/>
        <w:ind w:right="3"/>
        <w:jc w:val="both"/>
        <w:rPr>
          <w:rFonts w:ascii="Cambria" w:hAnsi="Cambria" w:cs="Segoe UI"/>
          <w:b/>
          <w:sz w:val="24"/>
          <w:szCs w:val="24"/>
        </w:rPr>
      </w:pPr>
      <w:r w:rsidRPr="0078256D">
        <w:rPr>
          <w:rFonts w:ascii="Cambria" w:hAnsi="Cambria" w:cs="Segoe UI"/>
          <w:b/>
          <w:sz w:val="24"/>
          <w:szCs w:val="24"/>
          <w:shd w:val="clear" w:color="auto" w:fill="E6E6E6"/>
        </w:rPr>
        <w:t>1 - IDENTIFICAÇÃO</w:t>
      </w:r>
    </w:p>
    <w:p w14:paraId="3B63C8D4" w14:textId="77777777" w:rsidR="00F83AF6" w:rsidRPr="0078256D" w:rsidRDefault="00F83AF6" w:rsidP="0078256D">
      <w:pPr>
        <w:spacing w:before="117" w:line="360" w:lineRule="auto"/>
        <w:ind w:right="3"/>
        <w:jc w:val="both"/>
        <w:rPr>
          <w:rFonts w:ascii="Cambria" w:hAnsi="Cambria" w:cs="Segoe UI"/>
          <w:sz w:val="24"/>
          <w:szCs w:val="24"/>
        </w:rPr>
      </w:pPr>
      <w:r w:rsidRPr="0078256D">
        <w:rPr>
          <w:rFonts w:ascii="Cambria" w:hAnsi="Cambria" w:cs="Segoe UI"/>
          <w:b/>
          <w:sz w:val="24"/>
          <w:szCs w:val="24"/>
        </w:rPr>
        <w:t xml:space="preserve">1.1 Unidade Orçamentária: </w:t>
      </w:r>
      <w:r w:rsidRPr="0078256D">
        <w:rPr>
          <w:rFonts w:ascii="Cambria" w:hAnsi="Cambria" w:cs="Segoe UI"/>
          <w:sz w:val="24"/>
          <w:szCs w:val="24"/>
        </w:rPr>
        <w:t>PODER EXECUTIVO MUNICIPAL DE PIRACANJUBA/GO</w:t>
      </w:r>
    </w:p>
    <w:p w14:paraId="7E1C3CD0" w14:textId="77777777" w:rsidR="00F83AF6" w:rsidRPr="0078256D" w:rsidRDefault="00F83AF6" w:rsidP="0078256D">
      <w:pPr>
        <w:spacing w:before="240" w:line="360" w:lineRule="auto"/>
        <w:ind w:right="3"/>
        <w:jc w:val="both"/>
        <w:rPr>
          <w:rFonts w:ascii="Cambria" w:hAnsi="Cambria" w:cs="Segoe UI"/>
          <w:sz w:val="24"/>
          <w:szCs w:val="24"/>
        </w:rPr>
      </w:pPr>
      <w:r w:rsidRPr="0078256D">
        <w:rPr>
          <w:rFonts w:ascii="Cambria" w:hAnsi="Cambria" w:cs="Segoe UI"/>
          <w:b/>
          <w:sz w:val="24"/>
          <w:szCs w:val="24"/>
        </w:rPr>
        <w:t xml:space="preserve">1.2 Departamento: </w:t>
      </w:r>
      <w:r w:rsidRPr="0078256D">
        <w:rPr>
          <w:rFonts w:ascii="Cambria" w:hAnsi="Cambria" w:cs="Segoe UI"/>
          <w:sz w:val="24"/>
          <w:szCs w:val="24"/>
        </w:rPr>
        <w:t xml:space="preserve">SECRETARIA MUNICIPAL DE OBRAS E SERVIÇOS PÚBLICOS </w:t>
      </w:r>
    </w:p>
    <w:p w14:paraId="1C55E290"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after="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pacing w:val="-27"/>
          <w:sz w:val="24"/>
          <w:szCs w:val="24"/>
          <w:shd w:val="clear" w:color="auto" w:fill="E6E6E6"/>
        </w:rPr>
        <w:t>2 - DA</w:t>
      </w:r>
      <w:r w:rsidRPr="0078256D">
        <w:rPr>
          <w:rFonts w:ascii="Cambria" w:eastAsiaTheme="majorEastAsia" w:hAnsi="Cambria" w:cs="Segoe UI"/>
          <w:b/>
          <w:bCs/>
          <w:sz w:val="24"/>
          <w:szCs w:val="24"/>
          <w:shd w:val="clear" w:color="auto" w:fill="E6E6E6"/>
        </w:rPr>
        <w:t xml:space="preserve"> INTRODUÇÃO E BASE LEGAL</w:t>
      </w:r>
    </w:p>
    <w:p w14:paraId="25E1707A" w14:textId="77777777" w:rsidR="00F83AF6" w:rsidRPr="0078256D" w:rsidRDefault="00F83AF6" w:rsidP="0078256D">
      <w:pPr>
        <w:spacing w:before="116" w:after="120" w:line="360" w:lineRule="auto"/>
        <w:ind w:right="3"/>
        <w:jc w:val="both"/>
        <w:rPr>
          <w:rFonts w:ascii="Cambria" w:eastAsia="Calibri" w:hAnsi="Cambria" w:cs="Segoe UI"/>
          <w:sz w:val="24"/>
          <w:szCs w:val="24"/>
        </w:rPr>
      </w:pPr>
      <w:r w:rsidRPr="0078256D">
        <w:rPr>
          <w:rFonts w:ascii="Cambria" w:eastAsia="Calibri" w:hAnsi="Cambria" w:cs="Segoe UI"/>
          <w:sz w:val="24"/>
          <w:szCs w:val="24"/>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54A4BAB5" w14:textId="77777777" w:rsidR="00F83AF6" w:rsidRPr="0078256D" w:rsidRDefault="00F83AF6" w:rsidP="0078256D">
      <w:pPr>
        <w:spacing w:before="240" w:line="360" w:lineRule="auto"/>
        <w:ind w:right="-2"/>
        <w:jc w:val="both"/>
        <w:rPr>
          <w:rFonts w:ascii="Cambria" w:hAnsi="Cambria" w:cs="Segoe UI"/>
          <w:sz w:val="24"/>
          <w:szCs w:val="24"/>
        </w:rPr>
      </w:pPr>
      <w:r w:rsidRPr="0078256D">
        <w:rPr>
          <w:rFonts w:ascii="Cambria" w:hAnsi="Cambria" w:cs="Segoe UI"/>
          <w:sz w:val="24"/>
          <w:szCs w:val="24"/>
        </w:rPr>
        <w:t xml:space="preserve">Aplica-se a este procedimento o disposto na </w:t>
      </w:r>
      <w:r w:rsidRPr="0078256D">
        <w:rPr>
          <w:rFonts w:ascii="Cambria" w:hAnsi="Cambria" w:cs="Segoe UI"/>
          <w:b/>
          <w:i/>
          <w:sz w:val="24"/>
          <w:szCs w:val="24"/>
        </w:rPr>
        <w:t xml:space="preserve">Lei Federal 14.133/21 </w:t>
      </w:r>
      <w:r w:rsidRPr="0078256D">
        <w:rPr>
          <w:rFonts w:ascii="Cambria" w:hAnsi="Cambria" w:cs="Segoe UI"/>
          <w:i/>
          <w:sz w:val="24"/>
          <w:szCs w:val="24"/>
        </w:rPr>
        <w:t xml:space="preserve">e </w:t>
      </w:r>
      <w:r w:rsidRPr="0078256D">
        <w:rPr>
          <w:rFonts w:ascii="Cambria" w:hAnsi="Cambria" w:cs="Segoe UI"/>
          <w:sz w:val="24"/>
          <w:szCs w:val="24"/>
        </w:rPr>
        <w:t>demais disposições legais, no que couber, como condições iniciais para a Contratação de empresa apta a prestar serviços de Locação de Caçambas Estacionárias, atendendo assim as necessidades da Secretaria Municipal de Obras e Serviços Públicos de Piracanjuba/GO.</w:t>
      </w:r>
    </w:p>
    <w:p w14:paraId="4E9B890B"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after="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t>3 - DO OBJETO E OBJETIVO</w:t>
      </w:r>
    </w:p>
    <w:p w14:paraId="3FE55C4A" w14:textId="77777777" w:rsidR="00F83AF6" w:rsidRPr="0078256D" w:rsidRDefault="00F83AF6" w:rsidP="0078256D">
      <w:pPr>
        <w:spacing w:before="119" w:line="360" w:lineRule="auto"/>
        <w:ind w:right="3"/>
        <w:jc w:val="both"/>
        <w:rPr>
          <w:rFonts w:ascii="Cambria" w:hAnsi="Cambria" w:cs="Segoe UI"/>
          <w:b/>
          <w:sz w:val="24"/>
          <w:szCs w:val="24"/>
        </w:rPr>
      </w:pPr>
      <w:r w:rsidRPr="0078256D">
        <w:rPr>
          <w:rFonts w:ascii="Cambria" w:hAnsi="Cambria" w:cs="Segoe UI"/>
          <w:b/>
          <w:sz w:val="24"/>
          <w:szCs w:val="24"/>
        </w:rPr>
        <w:t>3.1 Do Objeto</w:t>
      </w:r>
    </w:p>
    <w:p w14:paraId="5D124EEF" w14:textId="77777777" w:rsidR="00F83AF6" w:rsidRPr="0078256D" w:rsidRDefault="00F83AF6" w:rsidP="0078256D">
      <w:pPr>
        <w:keepNext/>
        <w:keepLines/>
        <w:spacing w:before="113" w:after="240" w:line="360" w:lineRule="auto"/>
        <w:ind w:right="3"/>
        <w:jc w:val="both"/>
        <w:outlineLvl w:val="0"/>
        <w:rPr>
          <w:rFonts w:ascii="Cambria" w:hAnsi="Cambria" w:cs="Segoe UI"/>
          <w:sz w:val="24"/>
          <w:szCs w:val="24"/>
        </w:rPr>
      </w:pPr>
      <w:r w:rsidRPr="0078256D">
        <w:rPr>
          <w:rFonts w:ascii="Cambria" w:hAnsi="Cambria" w:cs="Segoe UI"/>
          <w:sz w:val="24"/>
          <w:szCs w:val="24"/>
        </w:rPr>
        <w:t>Contratação de empresa apta a prestar serviços de Locação de Caçambas Estacionárias, atendendo assim as necessidades da Secretaria Municipal de Obras e Serviços Públicos de Piracanjuba/GO.</w:t>
      </w:r>
    </w:p>
    <w:p w14:paraId="226B0EAD" w14:textId="77777777" w:rsidR="00F83AF6" w:rsidRPr="0078256D" w:rsidRDefault="00F83AF6" w:rsidP="0078256D">
      <w:pPr>
        <w:keepNext/>
        <w:keepLines/>
        <w:spacing w:before="113" w:after="24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rPr>
        <w:t>3.2 Do Objetivo</w:t>
      </w:r>
    </w:p>
    <w:p w14:paraId="001ED340" w14:textId="77777777" w:rsidR="00F83AF6" w:rsidRPr="0078256D" w:rsidRDefault="00F83AF6" w:rsidP="0078256D">
      <w:pPr>
        <w:adjustRightInd w:val="0"/>
        <w:spacing w:line="360" w:lineRule="auto"/>
        <w:rPr>
          <w:rFonts w:ascii="Cambria" w:hAnsi="Cambria" w:cs="Segoe UI"/>
          <w:sz w:val="24"/>
          <w:szCs w:val="24"/>
        </w:rPr>
      </w:pPr>
      <w:r w:rsidRPr="0078256D">
        <w:rPr>
          <w:rFonts w:ascii="Cambria" w:hAnsi="Cambria" w:cs="Segoe UI"/>
          <w:sz w:val="24"/>
          <w:szCs w:val="24"/>
        </w:rPr>
        <w:t>O presente documento objetiva à Contratação de empresa apta a prestar serviços de Locação de Caçambas Estacionárias, atendendo assim as necessidades da Secretaria Municipal de Obras e Serviços Públicos de Piracanjuba/GO.</w:t>
      </w:r>
    </w:p>
    <w:p w14:paraId="399AEDE8" w14:textId="77777777" w:rsidR="00F83AF6" w:rsidRPr="0078256D" w:rsidRDefault="00F83AF6" w:rsidP="0078256D">
      <w:pPr>
        <w:adjustRightInd w:val="0"/>
        <w:spacing w:line="360" w:lineRule="auto"/>
        <w:jc w:val="both"/>
        <w:rPr>
          <w:rFonts w:ascii="Cambria" w:hAnsi="Cambria" w:cs="Segoe UI"/>
          <w:sz w:val="24"/>
          <w:szCs w:val="24"/>
        </w:rPr>
      </w:pPr>
      <w:r w:rsidRPr="0078256D">
        <w:rPr>
          <w:rFonts w:ascii="Cambria" w:hAnsi="Cambria" w:cs="Segoe UI"/>
          <w:sz w:val="24"/>
          <w:szCs w:val="24"/>
        </w:rPr>
        <w:lastRenderedPageBreak/>
        <w:t>Assim, considerando todos os aspectos, há a necessidade da aquisição, sendo o material insumo indispensável no atendimento ao interesse público.</w:t>
      </w:r>
    </w:p>
    <w:p w14:paraId="07A5A4D8" w14:textId="77777777" w:rsidR="00F83AF6" w:rsidRPr="0078256D" w:rsidRDefault="00F83AF6" w:rsidP="0078256D">
      <w:pPr>
        <w:keepNext/>
        <w:keepLines/>
        <w:spacing w:before="123" w:after="240" w:line="360" w:lineRule="auto"/>
        <w:ind w:right="3"/>
        <w:jc w:val="both"/>
        <w:outlineLvl w:val="0"/>
        <w:rPr>
          <w:rFonts w:ascii="Cambria" w:eastAsiaTheme="majorEastAsia" w:hAnsi="Cambria" w:cs="Segoe UI"/>
          <w:sz w:val="24"/>
          <w:szCs w:val="24"/>
        </w:rPr>
      </w:pPr>
      <w:r w:rsidRPr="00324E57">
        <w:rPr>
          <w:rFonts w:ascii="Cambria" w:eastAsiaTheme="majorEastAsia" w:hAnsi="Cambria" w:cs="Segoe UI"/>
          <w:b/>
          <w:bCs/>
          <w:sz w:val="24"/>
          <w:szCs w:val="24"/>
        </w:rPr>
        <w:t>3.3</w:t>
      </w:r>
      <w:r w:rsidRPr="0078256D">
        <w:rPr>
          <w:rFonts w:ascii="Cambria" w:eastAsiaTheme="majorEastAsia" w:hAnsi="Cambria" w:cs="Segoe UI"/>
          <w:sz w:val="24"/>
          <w:szCs w:val="24"/>
        </w:rPr>
        <w:t xml:space="preserve"> Das Especificações Técnicas/Quantidades do Objeto</w:t>
      </w:r>
    </w:p>
    <w:tbl>
      <w:tblPr>
        <w:tblStyle w:val="Tabelacomgrade"/>
        <w:tblW w:w="0" w:type="auto"/>
        <w:tblLook w:val="04A0" w:firstRow="1" w:lastRow="0" w:firstColumn="1" w:lastColumn="0" w:noHBand="0" w:noVBand="1"/>
      </w:tblPr>
      <w:tblGrid>
        <w:gridCol w:w="796"/>
        <w:gridCol w:w="5529"/>
        <w:gridCol w:w="1066"/>
        <w:gridCol w:w="1549"/>
      </w:tblGrid>
      <w:tr w:rsidR="00F83AF6" w:rsidRPr="0078256D" w14:paraId="5FC36C45" w14:textId="77777777" w:rsidTr="00324E57">
        <w:tc>
          <w:tcPr>
            <w:tcW w:w="7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8B19FDF" w14:textId="77777777" w:rsidR="00F83AF6" w:rsidRPr="0078256D" w:rsidRDefault="00F83AF6" w:rsidP="00325150">
            <w:pPr>
              <w:spacing w:after="160" w:line="360" w:lineRule="auto"/>
              <w:jc w:val="center"/>
              <w:rPr>
                <w:rFonts w:ascii="Cambria" w:eastAsiaTheme="minorHAnsi" w:hAnsi="Cambria" w:cs="Segoe UI"/>
                <w:b/>
                <w:sz w:val="24"/>
                <w:szCs w:val="24"/>
                <w:lang w:eastAsia="en-US"/>
              </w:rPr>
            </w:pPr>
            <w:r w:rsidRPr="0078256D">
              <w:rPr>
                <w:rFonts w:ascii="Cambria" w:eastAsiaTheme="minorHAnsi" w:hAnsi="Cambria" w:cs="Segoe UI"/>
                <w:b/>
                <w:bCs/>
                <w:sz w:val="24"/>
                <w:szCs w:val="24"/>
                <w:lang w:eastAsia="en-US"/>
              </w:rPr>
              <w:t>ITEM</w:t>
            </w:r>
          </w:p>
        </w:tc>
        <w:tc>
          <w:tcPr>
            <w:tcW w:w="552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14F3110" w14:textId="77777777" w:rsidR="00F83AF6" w:rsidRPr="0078256D" w:rsidRDefault="00F83AF6" w:rsidP="00324E57">
            <w:pPr>
              <w:spacing w:after="160" w:line="360" w:lineRule="auto"/>
              <w:jc w:val="center"/>
              <w:rPr>
                <w:rFonts w:ascii="Cambria" w:eastAsiaTheme="minorHAnsi" w:hAnsi="Cambria" w:cs="Segoe UI"/>
                <w:b/>
                <w:sz w:val="24"/>
                <w:szCs w:val="24"/>
                <w:lang w:eastAsia="en-US"/>
              </w:rPr>
            </w:pPr>
            <w:r w:rsidRPr="0078256D">
              <w:rPr>
                <w:rFonts w:ascii="Cambria" w:eastAsiaTheme="minorHAnsi" w:hAnsi="Cambria" w:cs="Segoe UI"/>
                <w:b/>
                <w:bCs/>
                <w:sz w:val="24"/>
                <w:szCs w:val="24"/>
                <w:lang w:eastAsia="en-US"/>
              </w:rPr>
              <w:t>DESCRIÇÃO</w:t>
            </w:r>
          </w:p>
        </w:tc>
        <w:tc>
          <w:tcPr>
            <w:tcW w:w="10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61A00D0" w14:textId="77777777" w:rsidR="00F83AF6" w:rsidRPr="0078256D" w:rsidRDefault="00F83AF6" w:rsidP="00325150">
            <w:pPr>
              <w:spacing w:after="160" w:line="360" w:lineRule="auto"/>
              <w:jc w:val="center"/>
              <w:rPr>
                <w:rFonts w:ascii="Cambria" w:eastAsiaTheme="minorHAnsi" w:hAnsi="Cambria" w:cs="Segoe UI"/>
                <w:b/>
                <w:sz w:val="24"/>
                <w:szCs w:val="24"/>
                <w:lang w:eastAsia="en-US"/>
              </w:rPr>
            </w:pPr>
            <w:r w:rsidRPr="0078256D">
              <w:rPr>
                <w:rFonts w:ascii="Cambria" w:eastAsiaTheme="minorHAnsi" w:hAnsi="Cambria" w:cs="Segoe UI"/>
                <w:b/>
                <w:bCs/>
                <w:sz w:val="24"/>
                <w:szCs w:val="24"/>
                <w:lang w:eastAsia="en-US"/>
              </w:rPr>
              <w:t>UND</w:t>
            </w:r>
          </w:p>
        </w:tc>
        <w:tc>
          <w:tcPr>
            <w:tcW w:w="154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0E9E08C7" w14:textId="77777777" w:rsidR="00F83AF6" w:rsidRPr="0078256D" w:rsidRDefault="00F83AF6" w:rsidP="00325150">
            <w:pPr>
              <w:spacing w:after="160" w:line="360" w:lineRule="auto"/>
              <w:jc w:val="center"/>
              <w:rPr>
                <w:rFonts w:ascii="Cambria" w:eastAsiaTheme="minorHAnsi" w:hAnsi="Cambria" w:cs="Segoe UI"/>
                <w:b/>
                <w:bCs/>
                <w:sz w:val="24"/>
                <w:szCs w:val="24"/>
                <w:lang w:eastAsia="en-US"/>
              </w:rPr>
            </w:pPr>
            <w:r w:rsidRPr="0078256D">
              <w:rPr>
                <w:rFonts w:ascii="Cambria" w:eastAsiaTheme="minorHAnsi" w:hAnsi="Cambria" w:cs="Segoe UI"/>
                <w:b/>
                <w:bCs/>
                <w:sz w:val="24"/>
                <w:szCs w:val="24"/>
                <w:lang w:eastAsia="en-US"/>
              </w:rPr>
              <w:t>QTD</w:t>
            </w:r>
          </w:p>
        </w:tc>
      </w:tr>
      <w:tr w:rsidR="00F83AF6" w:rsidRPr="0078256D" w14:paraId="02CE0642"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671D72D3"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01</w:t>
            </w:r>
          </w:p>
        </w:tc>
        <w:tc>
          <w:tcPr>
            <w:tcW w:w="5529" w:type="dxa"/>
            <w:tcBorders>
              <w:top w:val="single" w:sz="4" w:space="0" w:color="000000"/>
              <w:left w:val="single" w:sz="4" w:space="0" w:color="000000"/>
              <w:bottom w:val="single" w:sz="4" w:space="0" w:color="000000"/>
              <w:right w:val="single" w:sz="4" w:space="0" w:color="000000"/>
            </w:tcBorders>
            <w:vAlign w:val="center"/>
            <w:hideMark/>
          </w:tcPr>
          <w:p w14:paraId="6FCAE7BC" w14:textId="77777777" w:rsidR="00F83AF6" w:rsidRPr="0078256D" w:rsidRDefault="00F83AF6" w:rsidP="00324E57">
            <w:pPr>
              <w:spacing w:after="160" w:line="360" w:lineRule="auto"/>
              <w:jc w:val="both"/>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CAÇAMBAS ESTACIONÁRIAS DE 5M³ COM GANCHOS PARA POLIGUINDASTES, CONFECCIONADA EM AÇO, NAS MEDIDAS APROXIMADAS DE 2650X1800X1390MM (COMPRIMENTO X ALTURA X LARGURA), PARA SEREM INSTALADAS, NO PERÍMETRO URBANO, INCLUINDO O TRANSPORTE DOS RESÍDUOS DO PONTO DE INSTALAÇÃO ATÉ O ATERRO SANITÁRIO DO MUNICÍPIO.</w:t>
            </w:r>
          </w:p>
        </w:tc>
        <w:tc>
          <w:tcPr>
            <w:tcW w:w="1066" w:type="dxa"/>
            <w:tcBorders>
              <w:top w:val="single" w:sz="4" w:space="0" w:color="000000"/>
              <w:left w:val="single" w:sz="4" w:space="0" w:color="000000"/>
              <w:bottom w:val="single" w:sz="4" w:space="0" w:color="000000"/>
              <w:right w:val="single" w:sz="4" w:space="0" w:color="000000"/>
            </w:tcBorders>
            <w:vAlign w:val="center"/>
            <w:hideMark/>
          </w:tcPr>
          <w:p w14:paraId="56290464" w14:textId="77777777" w:rsidR="00F83AF6" w:rsidRPr="0078256D" w:rsidRDefault="00F83AF6" w:rsidP="00325150">
            <w:pPr>
              <w:spacing w:after="160" w:line="360" w:lineRule="auto"/>
              <w:jc w:val="center"/>
              <w:rPr>
                <w:rFonts w:ascii="Cambria" w:eastAsiaTheme="minorHAnsi" w:hAnsi="Cambria" w:cs="Segoe UI"/>
                <w:sz w:val="24"/>
                <w:szCs w:val="24"/>
                <w:vertAlign w:val="superscript"/>
                <w:lang w:eastAsia="en-US"/>
              </w:rPr>
            </w:pPr>
            <w:r w:rsidRPr="0078256D">
              <w:rPr>
                <w:rFonts w:ascii="Cambria" w:eastAsiaTheme="minorHAnsi" w:hAnsi="Cambria" w:cs="Segoe UI"/>
                <w:sz w:val="24"/>
                <w:szCs w:val="24"/>
                <w:lang w:eastAsia="en-US"/>
              </w:rPr>
              <w:t>M</w:t>
            </w:r>
            <w:r w:rsidRPr="0078256D">
              <w:rPr>
                <w:rFonts w:ascii="Cambria" w:eastAsiaTheme="minorHAnsi" w:hAnsi="Cambria" w:cs="Segoe UI"/>
                <w:sz w:val="24"/>
                <w:szCs w:val="24"/>
                <w:vertAlign w:val="superscript"/>
                <w:lang w:eastAsia="en-US"/>
              </w:rPr>
              <w:t>3</w:t>
            </w:r>
          </w:p>
        </w:tc>
        <w:tc>
          <w:tcPr>
            <w:tcW w:w="1549" w:type="dxa"/>
            <w:tcBorders>
              <w:top w:val="single" w:sz="4" w:space="0" w:color="000000"/>
              <w:left w:val="single" w:sz="4" w:space="0" w:color="000000"/>
              <w:bottom w:val="single" w:sz="4" w:space="0" w:color="000000"/>
              <w:right w:val="single" w:sz="4" w:space="0" w:color="000000"/>
            </w:tcBorders>
            <w:vAlign w:val="center"/>
            <w:hideMark/>
          </w:tcPr>
          <w:p w14:paraId="7E9A5C25"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3480</w:t>
            </w:r>
          </w:p>
        </w:tc>
      </w:tr>
      <w:tr w:rsidR="00F83AF6" w:rsidRPr="0078256D" w14:paraId="60A506AF"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34D2CD8C"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02</w:t>
            </w:r>
          </w:p>
        </w:tc>
        <w:tc>
          <w:tcPr>
            <w:tcW w:w="5529" w:type="dxa"/>
            <w:tcBorders>
              <w:top w:val="single" w:sz="4" w:space="0" w:color="000000"/>
              <w:left w:val="single" w:sz="4" w:space="0" w:color="000000"/>
              <w:bottom w:val="single" w:sz="4" w:space="0" w:color="000000"/>
              <w:right w:val="single" w:sz="4" w:space="0" w:color="000000"/>
            </w:tcBorders>
            <w:vAlign w:val="center"/>
            <w:hideMark/>
          </w:tcPr>
          <w:p w14:paraId="162436DA" w14:textId="77777777" w:rsidR="00F83AF6" w:rsidRPr="0078256D" w:rsidRDefault="00F83AF6" w:rsidP="00324E57">
            <w:pPr>
              <w:spacing w:after="160" w:line="360" w:lineRule="auto"/>
              <w:jc w:val="both"/>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22KM IDA E VOLTA.</w:t>
            </w:r>
          </w:p>
        </w:tc>
        <w:tc>
          <w:tcPr>
            <w:tcW w:w="1066" w:type="dxa"/>
            <w:tcBorders>
              <w:top w:val="single" w:sz="4" w:space="0" w:color="000000"/>
              <w:left w:val="single" w:sz="4" w:space="0" w:color="000000"/>
              <w:bottom w:val="single" w:sz="4" w:space="0" w:color="000000"/>
              <w:right w:val="single" w:sz="4" w:space="0" w:color="000000"/>
            </w:tcBorders>
            <w:vAlign w:val="center"/>
            <w:hideMark/>
          </w:tcPr>
          <w:p w14:paraId="0658FC27"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M</w:t>
            </w:r>
            <w:r w:rsidRPr="0078256D">
              <w:rPr>
                <w:rFonts w:ascii="Cambria" w:eastAsiaTheme="minorHAnsi" w:hAnsi="Cambria" w:cs="Segoe UI"/>
                <w:sz w:val="24"/>
                <w:szCs w:val="24"/>
                <w:vertAlign w:val="superscript"/>
                <w:lang w:eastAsia="en-US"/>
              </w:rPr>
              <w:t>3</w:t>
            </w:r>
          </w:p>
        </w:tc>
        <w:tc>
          <w:tcPr>
            <w:tcW w:w="1549" w:type="dxa"/>
            <w:tcBorders>
              <w:top w:val="single" w:sz="4" w:space="0" w:color="000000"/>
              <w:left w:val="single" w:sz="4" w:space="0" w:color="000000"/>
              <w:bottom w:val="single" w:sz="4" w:space="0" w:color="000000"/>
              <w:right w:val="single" w:sz="4" w:space="0" w:color="000000"/>
            </w:tcBorders>
            <w:vAlign w:val="center"/>
            <w:hideMark/>
          </w:tcPr>
          <w:p w14:paraId="1ECE0510"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960</w:t>
            </w:r>
          </w:p>
        </w:tc>
      </w:tr>
      <w:tr w:rsidR="00F83AF6" w:rsidRPr="0078256D" w14:paraId="29CB20ED"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35FE598B"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03</w:t>
            </w:r>
          </w:p>
        </w:tc>
        <w:tc>
          <w:tcPr>
            <w:tcW w:w="5529" w:type="dxa"/>
            <w:tcBorders>
              <w:top w:val="single" w:sz="4" w:space="0" w:color="000000"/>
              <w:left w:val="single" w:sz="4" w:space="0" w:color="000000"/>
              <w:bottom w:val="single" w:sz="4" w:space="0" w:color="000000"/>
              <w:right w:val="single" w:sz="4" w:space="0" w:color="000000"/>
            </w:tcBorders>
            <w:vAlign w:val="center"/>
            <w:hideMark/>
          </w:tcPr>
          <w:p w14:paraId="79BDE789" w14:textId="77777777" w:rsidR="00F83AF6" w:rsidRPr="0078256D" w:rsidRDefault="00F83AF6" w:rsidP="00324E57">
            <w:pPr>
              <w:spacing w:after="160" w:line="360" w:lineRule="auto"/>
              <w:jc w:val="both"/>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 xml:space="preserve">CAÇAMBAS ESTACIONÁRIAS DE 5M³ COM GANCHOS PARA POLIGUINDASTES, CONFECCIONADA EM AÇO, NAS MEDIDAS APROXIMADAS DE 2650X1800X1390MM (COMPRIMENTO X ALTURA X LARGURA), PARA SEREM INSTALADAS NA ZONA RURAL, INCLUINDO </w:t>
            </w:r>
            <w:r w:rsidRPr="0078256D">
              <w:rPr>
                <w:rFonts w:ascii="Cambria" w:eastAsiaTheme="minorHAnsi" w:hAnsi="Cambria" w:cs="Segoe UI"/>
                <w:sz w:val="24"/>
                <w:szCs w:val="24"/>
                <w:lang w:eastAsia="en-US"/>
              </w:rPr>
              <w:lastRenderedPageBreak/>
              <w:t>O TRANSPORTE DOS RESÍDUOS DO PONTO DE INSTALAÇÃO ATÉ O ATERRO SANITÁRIO DO MUNICÍPIO, DANDO APROXIMADAMENTE 12KM IDA E VOLTA.</w:t>
            </w:r>
          </w:p>
        </w:tc>
        <w:tc>
          <w:tcPr>
            <w:tcW w:w="1066" w:type="dxa"/>
            <w:tcBorders>
              <w:top w:val="single" w:sz="4" w:space="0" w:color="000000"/>
              <w:left w:val="single" w:sz="4" w:space="0" w:color="000000"/>
              <w:bottom w:val="single" w:sz="4" w:space="0" w:color="000000"/>
              <w:right w:val="single" w:sz="4" w:space="0" w:color="000000"/>
            </w:tcBorders>
            <w:vAlign w:val="center"/>
            <w:hideMark/>
          </w:tcPr>
          <w:p w14:paraId="05685BE6"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lastRenderedPageBreak/>
              <w:t>M</w:t>
            </w:r>
            <w:r w:rsidRPr="0078256D">
              <w:rPr>
                <w:rFonts w:ascii="Cambria" w:eastAsiaTheme="minorHAnsi" w:hAnsi="Cambria" w:cs="Segoe UI"/>
                <w:sz w:val="24"/>
                <w:szCs w:val="24"/>
                <w:vertAlign w:val="superscript"/>
                <w:lang w:eastAsia="en-US"/>
              </w:rPr>
              <w:t>3</w:t>
            </w:r>
          </w:p>
        </w:tc>
        <w:tc>
          <w:tcPr>
            <w:tcW w:w="1549" w:type="dxa"/>
            <w:tcBorders>
              <w:top w:val="single" w:sz="4" w:space="0" w:color="000000"/>
              <w:left w:val="single" w:sz="4" w:space="0" w:color="000000"/>
              <w:bottom w:val="single" w:sz="4" w:space="0" w:color="000000"/>
              <w:right w:val="single" w:sz="4" w:space="0" w:color="000000"/>
            </w:tcBorders>
            <w:vAlign w:val="center"/>
            <w:hideMark/>
          </w:tcPr>
          <w:p w14:paraId="0F9A340A"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500</w:t>
            </w:r>
          </w:p>
        </w:tc>
      </w:tr>
      <w:tr w:rsidR="00F83AF6" w:rsidRPr="0078256D" w14:paraId="10B526AC"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70BAEDE6"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04</w:t>
            </w:r>
          </w:p>
        </w:tc>
        <w:tc>
          <w:tcPr>
            <w:tcW w:w="5529" w:type="dxa"/>
            <w:tcBorders>
              <w:top w:val="single" w:sz="4" w:space="0" w:color="000000"/>
              <w:left w:val="single" w:sz="4" w:space="0" w:color="000000"/>
              <w:bottom w:val="single" w:sz="4" w:space="0" w:color="000000"/>
              <w:right w:val="single" w:sz="4" w:space="0" w:color="000000"/>
            </w:tcBorders>
            <w:vAlign w:val="center"/>
            <w:hideMark/>
          </w:tcPr>
          <w:p w14:paraId="4E458D89" w14:textId="77777777" w:rsidR="00F83AF6" w:rsidRPr="0078256D" w:rsidRDefault="00F83AF6" w:rsidP="00324E57">
            <w:pPr>
              <w:spacing w:after="160" w:line="360" w:lineRule="auto"/>
              <w:jc w:val="both"/>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44KM IDA E VOLTA.</w:t>
            </w:r>
          </w:p>
        </w:tc>
        <w:tc>
          <w:tcPr>
            <w:tcW w:w="1066" w:type="dxa"/>
            <w:tcBorders>
              <w:top w:val="single" w:sz="4" w:space="0" w:color="000000"/>
              <w:left w:val="single" w:sz="4" w:space="0" w:color="000000"/>
              <w:bottom w:val="single" w:sz="4" w:space="0" w:color="000000"/>
              <w:right w:val="single" w:sz="4" w:space="0" w:color="000000"/>
            </w:tcBorders>
            <w:vAlign w:val="center"/>
            <w:hideMark/>
          </w:tcPr>
          <w:p w14:paraId="5D5399B5"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M</w:t>
            </w:r>
            <w:r w:rsidRPr="0078256D">
              <w:rPr>
                <w:rFonts w:ascii="Cambria" w:eastAsiaTheme="minorHAnsi" w:hAnsi="Cambria" w:cs="Segoe UI"/>
                <w:sz w:val="24"/>
                <w:szCs w:val="24"/>
                <w:vertAlign w:val="superscript"/>
                <w:lang w:eastAsia="en-US"/>
              </w:rPr>
              <w:t>3</w:t>
            </w:r>
          </w:p>
        </w:tc>
        <w:tc>
          <w:tcPr>
            <w:tcW w:w="1549" w:type="dxa"/>
            <w:tcBorders>
              <w:top w:val="single" w:sz="4" w:space="0" w:color="000000"/>
              <w:left w:val="single" w:sz="4" w:space="0" w:color="000000"/>
              <w:bottom w:val="single" w:sz="4" w:space="0" w:color="000000"/>
              <w:right w:val="single" w:sz="4" w:space="0" w:color="000000"/>
            </w:tcBorders>
            <w:vAlign w:val="center"/>
            <w:hideMark/>
          </w:tcPr>
          <w:p w14:paraId="6B3CA5E5" w14:textId="77777777" w:rsidR="00F83AF6" w:rsidRPr="0078256D" w:rsidRDefault="00F83AF6" w:rsidP="00325150">
            <w:pPr>
              <w:spacing w:after="160" w:line="360" w:lineRule="auto"/>
              <w:jc w:val="center"/>
              <w:rPr>
                <w:rFonts w:ascii="Cambria" w:eastAsiaTheme="minorHAnsi" w:hAnsi="Cambria" w:cs="Segoe UI"/>
                <w:sz w:val="24"/>
                <w:szCs w:val="24"/>
                <w:lang w:eastAsia="en-US"/>
              </w:rPr>
            </w:pPr>
            <w:r w:rsidRPr="0078256D">
              <w:rPr>
                <w:rFonts w:ascii="Cambria" w:eastAsiaTheme="minorHAnsi" w:hAnsi="Cambria" w:cs="Segoe UI"/>
                <w:sz w:val="24"/>
                <w:szCs w:val="24"/>
                <w:lang w:eastAsia="en-US"/>
              </w:rPr>
              <w:t>500</w:t>
            </w:r>
          </w:p>
        </w:tc>
      </w:tr>
    </w:tbl>
    <w:p w14:paraId="10995E4B" w14:textId="77777777" w:rsidR="00F83AF6" w:rsidRPr="0078256D" w:rsidRDefault="00F83AF6" w:rsidP="0078256D">
      <w:pPr>
        <w:spacing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9202"/>
      </w:tblGrid>
      <w:tr w:rsidR="00F83AF6" w:rsidRPr="0078256D" w14:paraId="64CFEE70" w14:textId="77777777" w:rsidTr="00894640">
        <w:tc>
          <w:tcPr>
            <w:tcW w:w="0" w:type="auto"/>
          </w:tcPr>
          <w:p w14:paraId="66C3137F" w14:textId="77777777" w:rsidR="00F83AF6" w:rsidRPr="0078256D" w:rsidRDefault="00F83AF6" w:rsidP="0078256D">
            <w:pPr>
              <w:spacing w:after="160" w:line="360" w:lineRule="auto"/>
              <w:jc w:val="center"/>
              <w:rPr>
                <w:rFonts w:ascii="Cambria" w:eastAsiaTheme="minorHAnsi" w:hAnsi="Cambria" w:cs="Calibri Light"/>
                <w:b/>
                <w:bCs/>
                <w:sz w:val="24"/>
                <w:szCs w:val="24"/>
                <w:lang w:eastAsia="en-US"/>
              </w:rPr>
            </w:pPr>
            <w:r w:rsidRPr="0078256D">
              <w:rPr>
                <w:rFonts w:ascii="Cambria" w:eastAsiaTheme="minorHAnsi" w:hAnsi="Cambria" w:cs="Calibri Light"/>
                <w:b/>
                <w:bCs/>
                <w:sz w:val="24"/>
                <w:szCs w:val="24"/>
                <w:lang w:eastAsia="en-US"/>
              </w:rPr>
              <w:t>LOCAIS A SEREM INSTALADAS</w:t>
            </w:r>
          </w:p>
        </w:tc>
      </w:tr>
      <w:tr w:rsidR="00F83AF6" w:rsidRPr="0078256D" w14:paraId="1A66BC7F" w14:textId="77777777" w:rsidTr="00894640">
        <w:tc>
          <w:tcPr>
            <w:tcW w:w="0" w:type="auto"/>
          </w:tcPr>
          <w:p w14:paraId="17FB2FD5"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sz w:val="24"/>
                <w:szCs w:val="24"/>
                <w:lang w:eastAsia="en-US"/>
              </w:rPr>
              <w:t>CEMITÉRIO SANTO AGOSTINHO,</w:t>
            </w:r>
            <w:r w:rsidRPr="0078256D">
              <w:rPr>
                <w:rFonts w:ascii="Cambria" w:eastAsiaTheme="minorHAnsi" w:hAnsi="Cambria" w:cs="Calibri Light"/>
                <w:sz w:val="24"/>
                <w:szCs w:val="24"/>
                <w:lang w:eastAsia="en-US"/>
              </w:rPr>
              <w:t xml:space="preserve"> NO PERÍMETRO URBANO, APROXIMADAMENTE 10 KM DE IDA E VOLTA, DESTINO FINAL NO ATERRO SANITÁRIO.</w:t>
            </w:r>
          </w:p>
        </w:tc>
      </w:tr>
      <w:tr w:rsidR="00F83AF6" w:rsidRPr="0078256D" w14:paraId="06389D4D" w14:textId="77777777" w:rsidTr="00894640">
        <w:tc>
          <w:tcPr>
            <w:tcW w:w="0" w:type="auto"/>
          </w:tcPr>
          <w:p w14:paraId="725A1DDD" w14:textId="77777777" w:rsidR="00F83AF6" w:rsidRPr="0078256D" w:rsidRDefault="00F83AF6" w:rsidP="0078256D">
            <w:pPr>
              <w:spacing w:after="160" w:line="360" w:lineRule="auto"/>
              <w:jc w:val="both"/>
              <w:rPr>
                <w:rFonts w:ascii="Cambria" w:eastAsiaTheme="minorHAnsi" w:hAnsi="Cambria" w:cs="Calibri Light"/>
                <w:b/>
                <w:bCs/>
                <w:sz w:val="24"/>
                <w:szCs w:val="24"/>
                <w:lang w:eastAsia="en-US"/>
              </w:rPr>
            </w:pPr>
            <w:r w:rsidRPr="0078256D">
              <w:rPr>
                <w:rFonts w:ascii="Cambria" w:eastAsiaTheme="minorHAnsi" w:hAnsi="Cambria" w:cs="Calibri Light"/>
                <w:b/>
                <w:bCs/>
                <w:sz w:val="24"/>
                <w:szCs w:val="24"/>
                <w:lang w:eastAsia="en-US"/>
              </w:rPr>
              <w:t xml:space="preserve">CENTRO JOSE MARCELINO, </w:t>
            </w:r>
            <w:r w:rsidRPr="0078256D">
              <w:rPr>
                <w:rFonts w:ascii="Cambria" w:eastAsiaTheme="minorHAnsi" w:hAnsi="Cambria" w:cs="Calibri Light"/>
                <w:sz w:val="24"/>
                <w:szCs w:val="24"/>
                <w:lang w:eastAsia="en-US"/>
              </w:rPr>
              <w:t>NA ZONA RURAL, APROXIMADAMENTE 40 KM DE IDA E VOLTA, DESTINO FINAL NO ATERRO SANITÁRIO.</w:t>
            </w:r>
          </w:p>
        </w:tc>
      </w:tr>
      <w:tr w:rsidR="00F83AF6" w:rsidRPr="0078256D" w14:paraId="5DD4F5C2" w14:textId="77777777" w:rsidTr="00894640">
        <w:tc>
          <w:tcPr>
            <w:tcW w:w="0" w:type="auto"/>
          </w:tcPr>
          <w:p w14:paraId="44F749BF"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bCs/>
                <w:sz w:val="24"/>
                <w:szCs w:val="24"/>
                <w:lang w:eastAsia="en-US"/>
              </w:rPr>
              <w:t>ESTADIO MUNICIPAL,</w:t>
            </w:r>
            <w:r w:rsidRPr="0078256D">
              <w:rPr>
                <w:rFonts w:ascii="Cambria" w:eastAsiaTheme="minorHAnsi" w:hAnsi="Cambria" w:cs="Calibri Light"/>
                <w:sz w:val="24"/>
                <w:szCs w:val="24"/>
                <w:lang w:eastAsia="en-US"/>
              </w:rPr>
              <w:t xml:space="preserve"> NO PERÍMETRO URBANO, APROXIMADAMENTE 10 KM DE IDA E VOLTA, DESTINO FINAL NO ATERRO SANITÁRIO.</w:t>
            </w:r>
          </w:p>
        </w:tc>
      </w:tr>
      <w:tr w:rsidR="00F83AF6" w:rsidRPr="0078256D" w14:paraId="63F23CC4" w14:textId="77777777" w:rsidTr="00894640">
        <w:tc>
          <w:tcPr>
            <w:tcW w:w="0" w:type="auto"/>
          </w:tcPr>
          <w:p w14:paraId="4DE4F75B"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sz w:val="24"/>
                <w:szCs w:val="24"/>
                <w:lang w:eastAsia="en-US"/>
              </w:rPr>
              <w:t>FEIRA ANTÔNIO REZA À RUA CÔNEGO OLINTO,</w:t>
            </w:r>
            <w:r w:rsidRPr="0078256D">
              <w:rPr>
                <w:rFonts w:ascii="Cambria" w:eastAsiaTheme="minorHAnsi" w:hAnsi="Cambria" w:cs="Calibri Light"/>
                <w:sz w:val="24"/>
                <w:szCs w:val="24"/>
                <w:lang w:eastAsia="en-US"/>
              </w:rPr>
              <w:t xml:space="preserve"> NO PERÍMETRO URBANO, APROXIMADAMENTE 10 KM DE IDA E VOLTA, DESTINO FINAL NO ATERRO SANITÁRIO.</w:t>
            </w:r>
          </w:p>
        </w:tc>
      </w:tr>
      <w:tr w:rsidR="00F83AF6" w:rsidRPr="0078256D" w14:paraId="54C2215A" w14:textId="77777777" w:rsidTr="00894640">
        <w:tc>
          <w:tcPr>
            <w:tcW w:w="0" w:type="auto"/>
          </w:tcPr>
          <w:p w14:paraId="5F121BD2"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sz w:val="24"/>
                <w:szCs w:val="24"/>
                <w:lang w:eastAsia="en-US"/>
              </w:rPr>
              <w:t>FEIRA CELFEP, PRAÇA NICANOR QUIRINO DE OLIVEIRA,</w:t>
            </w:r>
            <w:r w:rsidRPr="0078256D">
              <w:rPr>
                <w:rFonts w:ascii="Cambria" w:eastAsiaTheme="minorHAnsi" w:hAnsi="Cambria" w:cs="Calibri Light"/>
                <w:sz w:val="24"/>
                <w:szCs w:val="24"/>
                <w:lang w:eastAsia="en-US"/>
              </w:rPr>
              <w:t xml:space="preserve"> NO PERÍMETRO URBANO, APROXIMADAMENTE 10 KM DE IDA E VOLTA, DESTINO FINAL NO ATERRO SANITÁRIO.</w:t>
            </w:r>
          </w:p>
        </w:tc>
      </w:tr>
      <w:tr w:rsidR="00F83AF6" w:rsidRPr="0078256D" w14:paraId="5C282A74" w14:textId="77777777" w:rsidTr="00894640">
        <w:tc>
          <w:tcPr>
            <w:tcW w:w="0" w:type="auto"/>
          </w:tcPr>
          <w:p w14:paraId="36866046"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bCs/>
                <w:sz w:val="24"/>
                <w:szCs w:val="24"/>
                <w:lang w:eastAsia="en-US"/>
              </w:rPr>
              <w:lastRenderedPageBreak/>
              <w:t>PAU TERRA,</w:t>
            </w:r>
            <w:r w:rsidRPr="0078256D">
              <w:rPr>
                <w:rFonts w:ascii="Cambria" w:eastAsiaTheme="minorHAnsi" w:hAnsi="Cambria" w:cs="Calibri Light"/>
                <w:sz w:val="24"/>
                <w:szCs w:val="24"/>
                <w:lang w:eastAsia="en-US"/>
              </w:rPr>
              <w:t xml:space="preserve"> NA ZONA RURAL, APROXIMADAMENTE 44 KM IDA E VOLTA, DESTINO FINAL NO ATERRO SANITÁRIO.</w:t>
            </w:r>
          </w:p>
        </w:tc>
      </w:tr>
      <w:tr w:rsidR="00F83AF6" w:rsidRPr="0078256D" w14:paraId="4EA827BF" w14:textId="77777777" w:rsidTr="00894640">
        <w:tc>
          <w:tcPr>
            <w:tcW w:w="0" w:type="auto"/>
          </w:tcPr>
          <w:p w14:paraId="0BF199DB"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sz w:val="24"/>
                <w:szCs w:val="24"/>
                <w:lang w:eastAsia="en-US"/>
              </w:rPr>
              <w:t>PRAÇA GUARDA MOR FRANCISCO JOSÉ PINHEIRO,</w:t>
            </w:r>
            <w:r w:rsidRPr="0078256D">
              <w:rPr>
                <w:rFonts w:ascii="Cambria" w:eastAsiaTheme="minorHAnsi" w:hAnsi="Cambria" w:cs="Calibri Light"/>
                <w:sz w:val="24"/>
                <w:szCs w:val="24"/>
                <w:lang w:eastAsia="en-US"/>
              </w:rPr>
              <w:t xml:space="preserve"> NO PERÍMETRO URBANO, APROXIMADAMENTE 8 KM DE IDA E VOLTA, DESTINO FINAL NO ATERRO SANITÁRIO.</w:t>
            </w:r>
          </w:p>
        </w:tc>
      </w:tr>
      <w:tr w:rsidR="00F83AF6" w:rsidRPr="0078256D" w14:paraId="211654EF" w14:textId="77777777" w:rsidTr="00894640">
        <w:tc>
          <w:tcPr>
            <w:tcW w:w="0" w:type="auto"/>
          </w:tcPr>
          <w:p w14:paraId="2409A547"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sz w:val="24"/>
                <w:szCs w:val="24"/>
                <w:lang w:eastAsia="en-US"/>
              </w:rPr>
              <w:t>REGIÃO DA SERRA NEGRA,</w:t>
            </w:r>
            <w:r w:rsidRPr="0078256D">
              <w:rPr>
                <w:rFonts w:ascii="Cambria" w:eastAsiaTheme="minorHAnsi" w:hAnsi="Cambria" w:cs="Calibri Light"/>
                <w:sz w:val="24"/>
                <w:szCs w:val="24"/>
                <w:lang w:eastAsia="en-US"/>
              </w:rPr>
              <w:t xml:space="preserve"> NA ZONA RURAL, APROXIMADAMENTE 22 KM DE IDA E VOLTA, COM DESTINO FINAL NO ATERRO SANITÁRIO.</w:t>
            </w:r>
          </w:p>
        </w:tc>
      </w:tr>
      <w:tr w:rsidR="00F83AF6" w:rsidRPr="0078256D" w14:paraId="54A52392" w14:textId="77777777" w:rsidTr="00894640">
        <w:tc>
          <w:tcPr>
            <w:tcW w:w="0" w:type="auto"/>
          </w:tcPr>
          <w:p w14:paraId="70C51AE1" w14:textId="77777777" w:rsidR="00F83AF6" w:rsidRPr="0078256D" w:rsidRDefault="00F83AF6" w:rsidP="0078256D">
            <w:pPr>
              <w:spacing w:after="160" w:line="360" w:lineRule="auto"/>
              <w:jc w:val="both"/>
              <w:rPr>
                <w:rFonts w:ascii="Cambria" w:eastAsiaTheme="minorHAnsi" w:hAnsi="Cambria" w:cs="Calibri Light"/>
                <w:sz w:val="24"/>
                <w:szCs w:val="24"/>
                <w:lang w:eastAsia="en-US"/>
              </w:rPr>
            </w:pPr>
            <w:r w:rsidRPr="0078256D">
              <w:rPr>
                <w:rFonts w:ascii="Cambria" w:eastAsiaTheme="minorHAnsi" w:hAnsi="Cambria" w:cs="Calibri Light"/>
                <w:b/>
                <w:sz w:val="24"/>
                <w:szCs w:val="24"/>
                <w:lang w:eastAsia="en-US"/>
              </w:rPr>
              <w:t>REGIÃO DO CENTRO ESTULÂNDIA,</w:t>
            </w:r>
            <w:r w:rsidRPr="0078256D">
              <w:rPr>
                <w:rFonts w:ascii="Cambria" w:eastAsiaTheme="minorHAnsi" w:hAnsi="Cambria" w:cs="Calibri Light"/>
                <w:sz w:val="24"/>
                <w:szCs w:val="24"/>
                <w:lang w:eastAsia="en-US"/>
              </w:rPr>
              <w:t xml:space="preserve"> NA ZONA RURAL, APROXIMADAMENTE 12 KM DE IDA E VOLTA, COM DESTINO FINAL NO ATERRO SANITÁRIO.</w:t>
            </w:r>
          </w:p>
        </w:tc>
      </w:tr>
    </w:tbl>
    <w:p w14:paraId="1DECFF22" w14:textId="77777777" w:rsidR="00F83AF6" w:rsidRPr="0078256D" w:rsidRDefault="00F83AF6" w:rsidP="0078256D">
      <w:pPr>
        <w:keepNext/>
        <w:keepLines/>
        <w:spacing w:before="123" w:after="240" w:line="360" w:lineRule="auto"/>
        <w:ind w:right="3"/>
        <w:jc w:val="both"/>
        <w:outlineLvl w:val="0"/>
        <w:rPr>
          <w:rFonts w:ascii="Cambria" w:eastAsiaTheme="majorEastAsia" w:hAnsi="Cambria" w:cs="Segoe UI"/>
          <w:sz w:val="24"/>
          <w:szCs w:val="24"/>
        </w:rPr>
      </w:pPr>
      <w:r w:rsidRPr="00486DDF">
        <w:rPr>
          <w:rFonts w:ascii="Cambria" w:eastAsiaTheme="majorEastAsia" w:hAnsi="Cambria" w:cs="Segoe UI"/>
          <w:b/>
          <w:bCs/>
          <w:sz w:val="24"/>
          <w:szCs w:val="24"/>
        </w:rPr>
        <w:t>3.4</w:t>
      </w:r>
      <w:r w:rsidRPr="0078256D">
        <w:rPr>
          <w:rFonts w:ascii="Cambria" w:eastAsiaTheme="majorEastAsia" w:hAnsi="Cambria" w:cs="Segoe UI"/>
          <w:sz w:val="24"/>
          <w:szCs w:val="24"/>
        </w:rPr>
        <w:t xml:space="preserve"> Das garantias do Serviço/Materiais</w:t>
      </w:r>
    </w:p>
    <w:p w14:paraId="280487DB" w14:textId="77777777" w:rsidR="00F83AF6" w:rsidRPr="0078256D" w:rsidRDefault="00F83AF6" w:rsidP="0078256D">
      <w:pPr>
        <w:spacing w:before="117" w:after="120" w:line="360" w:lineRule="auto"/>
        <w:ind w:right="3"/>
        <w:rPr>
          <w:rFonts w:ascii="Cambria" w:eastAsia="Calibri" w:hAnsi="Cambria" w:cs="Segoe UI"/>
          <w:sz w:val="24"/>
          <w:szCs w:val="24"/>
        </w:rPr>
      </w:pPr>
      <w:r w:rsidRPr="0078256D">
        <w:rPr>
          <w:rFonts w:ascii="Cambria" w:eastAsia="Calibri" w:hAnsi="Cambria" w:cs="Segoe UI"/>
          <w:sz w:val="24"/>
          <w:szCs w:val="24"/>
        </w:rPr>
        <w:t xml:space="preserve">A garantia, quanto às qualidades específicas e aplicações dos materiais aplicados na execução dos serviços, obedecerá àquela estipulada pelos respectivos fabricantes, sem prejuízo das garantias e direitos legais constantes do </w:t>
      </w:r>
      <w:r w:rsidRPr="0078256D">
        <w:rPr>
          <w:rFonts w:ascii="Cambria" w:eastAsia="Calibri" w:hAnsi="Cambria" w:cs="Segoe UI"/>
          <w:b/>
          <w:i/>
          <w:sz w:val="24"/>
          <w:szCs w:val="24"/>
        </w:rPr>
        <w:t>Código de Defesa do Consumidor - CDC</w:t>
      </w:r>
      <w:r w:rsidRPr="0078256D">
        <w:rPr>
          <w:rFonts w:ascii="Cambria" w:eastAsia="Calibri" w:hAnsi="Cambria" w:cs="Segoe UI"/>
          <w:sz w:val="24"/>
          <w:szCs w:val="24"/>
        </w:rPr>
        <w:t>.</w:t>
      </w:r>
    </w:p>
    <w:p w14:paraId="50DCA17E"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3" w:after="24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pacing w:val="-27"/>
          <w:sz w:val="24"/>
          <w:szCs w:val="24"/>
          <w:shd w:val="clear" w:color="auto" w:fill="E6E6E6"/>
        </w:rPr>
        <w:t xml:space="preserve">4 – </w:t>
      </w:r>
      <w:r w:rsidRPr="0078256D">
        <w:rPr>
          <w:rFonts w:ascii="Cambria" w:eastAsiaTheme="majorEastAsia" w:hAnsi="Cambria" w:cs="Segoe UI"/>
          <w:b/>
          <w:bCs/>
          <w:sz w:val="24"/>
          <w:szCs w:val="24"/>
          <w:shd w:val="clear" w:color="auto" w:fill="E6E6E6"/>
        </w:rPr>
        <w:t>DA JUSTIFICATIVA PARA CONTRATAÇÃO</w:t>
      </w:r>
    </w:p>
    <w:p w14:paraId="3B2C3CCF" w14:textId="77777777" w:rsidR="00F83AF6" w:rsidRPr="0078256D" w:rsidRDefault="00F83AF6" w:rsidP="0078256D">
      <w:pPr>
        <w:spacing w:before="119" w:after="240" w:line="360" w:lineRule="auto"/>
        <w:ind w:right="3"/>
        <w:jc w:val="both"/>
        <w:rPr>
          <w:rFonts w:ascii="Cambria" w:hAnsi="Cambria" w:cs="Segoe UI"/>
          <w:b/>
          <w:sz w:val="24"/>
          <w:szCs w:val="24"/>
        </w:rPr>
      </w:pPr>
      <w:r w:rsidRPr="0078256D">
        <w:rPr>
          <w:rFonts w:ascii="Cambria" w:hAnsi="Cambria" w:cs="Segoe UI"/>
          <w:b/>
          <w:sz w:val="24"/>
          <w:szCs w:val="24"/>
        </w:rPr>
        <w:t>4.1 Do Interesse Público na Despesa</w:t>
      </w:r>
      <w:bookmarkStart w:id="69" w:name="_Hlk159309863"/>
      <w:bookmarkStart w:id="70" w:name="_Hlk159309762"/>
    </w:p>
    <w:p w14:paraId="42104A13" w14:textId="05F69E1C" w:rsidR="00DC6CCC" w:rsidRPr="0078256D" w:rsidRDefault="00F83AF6" w:rsidP="0078256D">
      <w:pPr>
        <w:spacing w:before="240" w:after="60" w:line="360" w:lineRule="auto"/>
        <w:jc w:val="both"/>
        <w:rPr>
          <w:rFonts w:ascii="Cambria" w:hAnsi="Cambria" w:cs="Segoe UI"/>
          <w:sz w:val="24"/>
          <w:szCs w:val="24"/>
        </w:rPr>
      </w:pPr>
      <w:r w:rsidRPr="0078256D">
        <w:rPr>
          <w:rFonts w:ascii="Cambria" w:hAnsi="Cambria" w:cs="Segoe UI"/>
          <w:sz w:val="24"/>
          <w:szCs w:val="24"/>
        </w:rPr>
        <w:t xml:space="preserve">A Secretaria Municipal de Obras e Serviços Públicos necessita de locar caçambas estacionárias para remover entulhos provenientes de obras e serviços de manutenção. Essa iniciativa visa melhorar a organização e a limpeza do município. A contratação é necessária devido à demanda constante de remoção de resíduos de feiras, praças, eventos, poda de árvores e manutenção de jardins. As caçambas serão instaladas em pontos de coleta previamente definidos, com o objetivo de evitar o acúmulo de lixo e materiais inservíveis, que podem gerar vetores de doenças, especialmente em locais com acúmulo de água, contribuindo para a saúde pública. Ainda, a contratação objetiva atender as necessidades operacionais dos serviços públicos. </w:t>
      </w:r>
    </w:p>
    <w:p w14:paraId="5EE31305"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after="0" w:line="360" w:lineRule="auto"/>
        <w:jc w:val="both"/>
        <w:outlineLvl w:val="0"/>
        <w:rPr>
          <w:rFonts w:ascii="Cambria" w:eastAsiaTheme="majorEastAsia" w:hAnsi="Cambria" w:cs="Segoe UI"/>
          <w:b/>
          <w:bCs/>
          <w:sz w:val="24"/>
          <w:szCs w:val="24"/>
        </w:rPr>
      </w:pPr>
      <w:r w:rsidRPr="0078256D">
        <w:rPr>
          <w:rFonts w:ascii="Cambria" w:eastAsiaTheme="majorEastAsia" w:hAnsi="Cambria" w:cs="Segoe UI"/>
          <w:b/>
          <w:bCs/>
          <w:spacing w:val="-27"/>
          <w:sz w:val="24"/>
          <w:szCs w:val="24"/>
          <w:shd w:val="clear" w:color="auto" w:fill="E6E6E6"/>
        </w:rPr>
        <w:lastRenderedPageBreak/>
        <w:t xml:space="preserve">5 - </w:t>
      </w:r>
      <w:r w:rsidRPr="0078256D">
        <w:rPr>
          <w:rFonts w:ascii="Cambria" w:eastAsiaTheme="majorEastAsia" w:hAnsi="Cambria" w:cs="Segoe UI"/>
          <w:b/>
          <w:bCs/>
          <w:sz w:val="24"/>
          <w:szCs w:val="24"/>
          <w:shd w:val="clear" w:color="auto" w:fill="E6E6E6"/>
        </w:rPr>
        <w:t>REQUISITOS DA CONTRATAÇÃO</w:t>
      </w:r>
    </w:p>
    <w:p w14:paraId="485D8A05" w14:textId="77777777"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5.1 Contratada deve cumprir todas as obrigações, assumindo como exclusivamente seus os riscos e as despesas decorrentes da boa e perfeita execução do objeto e, ainda:</w:t>
      </w:r>
    </w:p>
    <w:p w14:paraId="4784CE8A" w14:textId="77777777"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a) efetuar a entrega do objeto em perfeitas condições, conforme especificações, prazo e local constantes neste Termo, acompanhado da respectiva nota fiscal.</w:t>
      </w:r>
    </w:p>
    <w:p w14:paraId="4CF44D1D" w14:textId="77777777"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 xml:space="preserve"> b) comunicar à Contratante, no prazo máximo de 1 (um) dia que antecede a data da entrega, os motivos que impossibilitem o cumprimento do prazo previsto, com a devida comprovação. </w:t>
      </w:r>
    </w:p>
    <w:p w14:paraId="533F283A" w14:textId="77777777"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 xml:space="preserve">c) manter, durante toda a execução do contrato, em compatibilidade com as obrigações assumidas, todas as condições de habilitação e qualificação exigidas na lei. </w:t>
      </w:r>
    </w:p>
    <w:p w14:paraId="38F718FB" w14:textId="77777777"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 xml:space="preserve">d) Não deixar resíduo de concreto ou qualquer outro tipo de resíduo na via onde será entregue o material. Caso for necessário fazer a limpeza dos resíduos na via. </w:t>
      </w:r>
    </w:p>
    <w:p w14:paraId="7A861BD6" w14:textId="77777777"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e) A Contratada deverá fornecer a todos os trabalhadores o tipo adequado de equipamento de proteção individual – EPI.</w:t>
      </w:r>
    </w:p>
    <w:p w14:paraId="05E6EBF6" w14:textId="77777777"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 xml:space="preserve"> f) Na entrega dos materiais deverão estar incluídas todas as despesas de descolamento e transporte.</w:t>
      </w:r>
    </w:p>
    <w:p w14:paraId="4D30628D" w14:textId="05B3C2B6" w:rsidR="00F83AF6" w:rsidRPr="0078256D" w:rsidRDefault="00F83AF6" w:rsidP="0078256D">
      <w:pPr>
        <w:keepNext/>
        <w:keepLines/>
        <w:tabs>
          <w:tab w:val="left" w:pos="8890"/>
        </w:tabs>
        <w:spacing w:before="123" w:after="240" w:line="360" w:lineRule="auto"/>
        <w:ind w:right="-1"/>
        <w:jc w:val="both"/>
        <w:outlineLvl w:val="0"/>
        <w:rPr>
          <w:rFonts w:ascii="Cambria" w:eastAsiaTheme="majorEastAsia" w:hAnsi="Cambria" w:cs="Segoe UI"/>
          <w:b/>
          <w:sz w:val="24"/>
          <w:szCs w:val="24"/>
        </w:rPr>
      </w:pPr>
      <w:r w:rsidRPr="0078256D">
        <w:rPr>
          <w:rFonts w:ascii="Cambria" w:eastAsiaTheme="majorEastAsia" w:hAnsi="Cambria" w:cs="Segoe UI"/>
          <w:sz w:val="24"/>
          <w:szCs w:val="24"/>
        </w:rPr>
        <w:t xml:space="preserve">g) A empresa contratada fica obrigada a atender todas as “Ordens de Serviços” expedidas durante a vigência deste contrato. </w:t>
      </w:r>
    </w:p>
    <w:bookmarkEnd w:id="69"/>
    <w:bookmarkEnd w:id="70"/>
    <w:p w14:paraId="544191EA"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t>6 – CONDIÇÕES DE ENTREGA/RECEBIMENTO</w:t>
      </w:r>
    </w:p>
    <w:p w14:paraId="72879DEA" w14:textId="77777777" w:rsidR="00F83AF6" w:rsidRPr="0078256D" w:rsidRDefault="00F83AF6" w:rsidP="0078256D">
      <w:pPr>
        <w:tabs>
          <w:tab w:val="left" w:pos="7655"/>
        </w:tabs>
        <w:spacing w:before="119" w:after="240" w:line="360" w:lineRule="auto"/>
        <w:ind w:right="3"/>
        <w:jc w:val="both"/>
        <w:rPr>
          <w:rFonts w:ascii="Cambria" w:hAnsi="Cambria" w:cs="Segoe UI"/>
          <w:b/>
          <w:sz w:val="24"/>
          <w:szCs w:val="24"/>
        </w:rPr>
      </w:pPr>
      <w:r w:rsidRPr="0078256D">
        <w:rPr>
          <w:rFonts w:ascii="Cambria" w:hAnsi="Cambria" w:cs="Segoe UI"/>
          <w:b/>
          <w:sz w:val="24"/>
          <w:szCs w:val="24"/>
        </w:rPr>
        <w:t>6.1 Do Local e Forma de Entrega</w:t>
      </w:r>
    </w:p>
    <w:p w14:paraId="57C20707" w14:textId="77777777" w:rsidR="00F83AF6" w:rsidRPr="0078256D" w:rsidRDefault="00F83AF6" w:rsidP="0078256D">
      <w:pPr>
        <w:spacing w:before="240" w:after="240" w:line="360" w:lineRule="auto"/>
        <w:jc w:val="both"/>
        <w:rPr>
          <w:rFonts w:ascii="Cambria" w:hAnsi="Cambria" w:cs="Segoe UI"/>
          <w:iCs/>
          <w:sz w:val="24"/>
          <w:szCs w:val="24"/>
        </w:rPr>
      </w:pPr>
      <w:r w:rsidRPr="0078256D">
        <w:rPr>
          <w:rFonts w:ascii="Cambria" w:hAnsi="Cambria" w:cs="Segoe UI"/>
          <w:b/>
          <w:bCs/>
          <w:sz w:val="24"/>
          <w:szCs w:val="24"/>
        </w:rPr>
        <w:t>6.1.1</w:t>
      </w:r>
      <w:r w:rsidRPr="0078256D">
        <w:rPr>
          <w:rFonts w:ascii="Cambria" w:hAnsi="Cambria" w:cs="Segoe UI"/>
          <w:sz w:val="24"/>
          <w:szCs w:val="24"/>
        </w:rPr>
        <w:t xml:space="preserve"> </w:t>
      </w:r>
      <w:r w:rsidRPr="0078256D">
        <w:rPr>
          <w:rFonts w:ascii="Cambria" w:hAnsi="Cambria" w:cs="Segoe UI"/>
          <w:iCs/>
          <w:sz w:val="24"/>
          <w:szCs w:val="24"/>
        </w:rPr>
        <w:t xml:space="preserve">A aquisição será de acordo com a necessidade da Secretaria de </w:t>
      </w:r>
      <w:r w:rsidRPr="0078256D">
        <w:rPr>
          <w:rFonts w:ascii="Cambria" w:hAnsi="Cambria" w:cs="Segoe UI"/>
          <w:sz w:val="24"/>
          <w:szCs w:val="24"/>
        </w:rPr>
        <w:t>Secretaria Municipal de Obras e Serviços Públicos de Piracanjuba/GO</w:t>
      </w:r>
      <w:r w:rsidRPr="0078256D">
        <w:rPr>
          <w:rFonts w:ascii="Cambria" w:hAnsi="Cambria" w:cs="Segoe UI"/>
          <w:iCs/>
          <w:sz w:val="24"/>
          <w:szCs w:val="24"/>
        </w:rPr>
        <w:t>,</w:t>
      </w:r>
      <w:r w:rsidRPr="0078256D">
        <w:rPr>
          <w:rFonts w:ascii="Cambria" w:hAnsi="Cambria" w:cs="Segoe UI"/>
          <w:sz w:val="24"/>
          <w:szCs w:val="24"/>
        </w:rPr>
        <w:t xml:space="preserve"> após a assinatura</w:t>
      </w:r>
      <w:r w:rsidRPr="0078256D">
        <w:rPr>
          <w:rFonts w:ascii="Cambria" w:hAnsi="Cambria" w:cs="Segoe UI"/>
          <w:iCs/>
          <w:sz w:val="24"/>
          <w:szCs w:val="24"/>
        </w:rPr>
        <w:t xml:space="preserve"> e publicação do Instrumento Contratual, mediante apresentação de Ordem de Fornecimento devidamente encaminhada por meio eletrônico (e-mail), com identificação do servidor público municipal responsável, ou quem vier substitui-lo.</w:t>
      </w:r>
    </w:p>
    <w:p w14:paraId="49947C79" w14:textId="77777777" w:rsidR="00F83AF6" w:rsidRPr="0078256D" w:rsidRDefault="00F83AF6" w:rsidP="0078256D">
      <w:pPr>
        <w:tabs>
          <w:tab w:val="left" w:pos="7655"/>
        </w:tabs>
        <w:spacing w:before="117" w:after="240" w:line="360" w:lineRule="auto"/>
        <w:ind w:right="3"/>
        <w:jc w:val="both"/>
        <w:rPr>
          <w:rFonts w:ascii="Cambria" w:eastAsia="Calibri" w:hAnsi="Cambria" w:cs="Segoe UI"/>
          <w:sz w:val="24"/>
          <w:szCs w:val="24"/>
        </w:rPr>
      </w:pPr>
      <w:r w:rsidRPr="0078256D">
        <w:rPr>
          <w:rFonts w:ascii="Cambria" w:eastAsia="Calibri" w:hAnsi="Cambria" w:cs="Segoe UI"/>
          <w:sz w:val="24"/>
          <w:szCs w:val="24"/>
        </w:rPr>
        <w:lastRenderedPageBreak/>
        <w:t>6.1.2 A entrega será de acordo com o local e quantidades descritos na demanda da Secretaria de Obras e Serviços Públicos, em perímetro urbano deste município.</w:t>
      </w:r>
    </w:p>
    <w:p w14:paraId="6077FB22" w14:textId="79CAA55A" w:rsidR="00F83AF6" w:rsidRPr="0078256D" w:rsidRDefault="00F83AF6" w:rsidP="0078256D">
      <w:pPr>
        <w:spacing w:before="240" w:after="240" w:line="360" w:lineRule="auto"/>
        <w:ind w:hanging="2"/>
        <w:jc w:val="both"/>
        <w:rPr>
          <w:rFonts w:ascii="Cambria" w:hAnsi="Cambria" w:cs="Segoe UI"/>
          <w:b/>
          <w:bCs/>
          <w:sz w:val="24"/>
          <w:szCs w:val="24"/>
        </w:rPr>
      </w:pPr>
      <w:r w:rsidRPr="0078256D">
        <w:rPr>
          <w:rFonts w:ascii="Cambria" w:hAnsi="Cambria" w:cs="Segoe UI"/>
          <w:sz w:val="24"/>
          <w:szCs w:val="24"/>
        </w:rPr>
        <w:t xml:space="preserve">6.1.3. </w:t>
      </w:r>
      <w:r w:rsidR="00EB5C01" w:rsidRPr="0078256D">
        <w:rPr>
          <w:rFonts w:ascii="Cambria" w:hAnsi="Cambria" w:cs="Segoe UI"/>
          <w:sz w:val="24"/>
          <w:szCs w:val="24"/>
        </w:rPr>
        <w:t>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 registradas</w:t>
      </w:r>
      <w:r w:rsidRPr="0078256D">
        <w:rPr>
          <w:rFonts w:ascii="Cambria" w:hAnsi="Cambria" w:cs="Segoe UI"/>
          <w:sz w:val="24"/>
          <w:szCs w:val="24"/>
        </w:rPr>
        <w:t xml:space="preserve">; </w:t>
      </w:r>
    </w:p>
    <w:p w14:paraId="75EA24A2" w14:textId="77777777" w:rsidR="00F83AF6" w:rsidRPr="0078256D" w:rsidRDefault="00F83AF6" w:rsidP="0078256D">
      <w:pPr>
        <w:spacing w:before="240" w:after="240" w:line="360" w:lineRule="auto"/>
        <w:jc w:val="both"/>
        <w:rPr>
          <w:rFonts w:ascii="Cambria" w:hAnsi="Cambria" w:cs="Segoe UI"/>
          <w:sz w:val="24"/>
          <w:szCs w:val="24"/>
        </w:rPr>
      </w:pPr>
      <w:r w:rsidRPr="0078256D">
        <w:rPr>
          <w:rFonts w:ascii="Cambria" w:hAnsi="Cambria" w:cs="Segoe UI"/>
          <w:b/>
          <w:sz w:val="24"/>
          <w:szCs w:val="24"/>
        </w:rPr>
        <w:t>6.1.4</w:t>
      </w:r>
      <w:r w:rsidRPr="0078256D">
        <w:rPr>
          <w:rFonts w:ascii="Cambria" w:hAnsi="Cambria" w:cs="Segoe UI"/>
          <w:sz w:val="24"/>
          <w:szCs w:val="24"/>
        </w:rPr>
        <w:t xml:space="preserve"> Os produtos deverão ser entregues no Município de Piracanjuba, no local especificado na Ordem de Fornecimento, contados a partir da entrega do documento de fornecimento a empresa vencedora, sem ônus adicionais, tais como transporte, alimentação ou hospedagem. Adicionalmente, os produtos deverão permanecer no local designado por, </w:t>
      </w:r>
      <w:r w:rsidRPr="0078256D">
        <w:rPr>
          <w:rFonts w:ascii="Cambria" w:hAnsi="Cambria" w:cs="Segoe UI"/>
          <w:b/>
          <w:bCs/>
          <w:color w:val="EE0000"/>
          <w:sz w:val="24"/>
          <w:szCs w:val="24"/>
        </w:rPr>
        <w:t>no mínimo, 5 (cinco) dias consecutivos, sob responsabilidade do fornecedor</w:t>
      </w:r>
      <w:r w:rsidRPr="0078256D">
        <w:rPr>
          <w:rFonts w:ascii="Cambria" w:hAnsi="Cambria" w:cs="Segoe UI"/>
          <w:sz w:val="24"/>
          <w:szCs w:val="24"/>
        </w:rPr>
        <w:t>.</w:t>
      </w:r>
    </w:p>
    <w:p w14:paraId="328C6086" w14:textId="77777777" w:rsidR="00F83AF6" w:rsidRPr="0078256D" w:rsidRDefault="00F83AF6" w:rsidP="0078256D">
      <w:pPr>
        <w:spacing w:before="240" w:after="240" w:line="360" w:lineRule="auto"/>
        <w:jc w:val="both"/>
        <w:rPr>
          <w:rFonts w:ascii="Cambria" w:hAnsi="Cambria" w:cs="Segoe UI"/>
          <w:sz w:val="24"/>
          <w:szCs w:val="24"/>
        </w:rPr>
      </w:pPr>
      <w:r w:rsidRPr="0078256D">
        <w:rPr>
          <w:rFonts w:ascii="Cambria" w:hAnsi="Cambria" w:cs="Segoe UI"/>
          <w:b/>
          <w:sz w:val="24"/>
          <w:szCs w:val="24"/>
        </w:rPr>
        <w:t>6.1.5</w:t>
      </w:r>
      <w:r w:rsidRPr="0078256D">
        <w:rPr>
          <w:rFonts w:ascii="Cambria" w:hAnsi="Cambria" w:cs="Segoe UI"/>
          <w:sz w:val="24"/>
          <w:szCs w:val="24"/>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4E5FD051" w14:textId="77777777" w:rsidR="00F83AF6" w:rsidRPr="0078256D" w:rsidRDefault="00F83AF6" w:rsidP="0078256D">
      <w:pPr>
        <w:keepNext/>
        <w:keepLines/>
        <w:tabs>
          <w:tab w:val="left" w:pos="7655"/>
        </w:tabs>
        <w:spacing w:before="119" w:after="240" w:line="360" w:lineRule="auto"/>
        <w:ind w:right="3"/>
        <w:jc w:val="both"/>
        <w:outlineLvl w:val="0"/>
        <w:rPr>
          <w:rFonts w:ascii="Cambria" w:eastAsiaTheme="majorEastAsia" w:hAnsi="Cambria" w:cs="Segoe UI"/>
          <w:sz w:val="24"/>
          <w:szCs w:val="24"/>
        </w:rPr>
      </w:pPr>
      <w:r w:rsidRPr="00361C33">
        <w:rPr>
          <w:rFonts w:ascii="Cambria" w:eastAsiaTheme="majorEastAsia" w:hAnsi="Cambria" w:cs="Segoe UI"/>
          <w:b/>
          <w:bCs/>
          <w:sz w:val="24"/>
          <w:szCs w:val="24"/>
        </w:rPr>
        <w:t>6.2</w:t>
      </w:r>
      <w:r w:rsidRPr="0078256D">
        <w:rPr>
          <w:rFonts w:ascii="Cambria" w:eastAsiaTheme="majorEastAsia" w:hAnsi="Cambria" w:cs="Segoe UI"/>
          <w:sz w:val="24"/>
          <w:szCs w:val="24"/>
        </w:rPr>
        <w:t xml:space="preserve"> Das Condições de Recebimento</w:t>
      </w:r>
    </w:p>
    <w:p w14:paraId="4CC792E2" w14:textId="77777777" w:rsidR="00F83AF6" w:rsidRPr="0078256D" w:rsidRDefault="00F83AF6" w:rsidP="0078256D">
      <w:pPr>
        <w:tabs>
          <w:tab w:val="left" w:pos="7655"/>
        </w:tabs>
        <w:spacing w:before="119" w:after="240" w:line="360" w:lineRule="auto"/>
        <w:ind w:right="3"/>
        <w:jc w:val="both"/>
        <w:rPr>
          <w:rFonts w:ascii="Cambria" w:eastAsia="Calibri" w:hAnsi="Cambria" w:cs="Segoe UI"/>
          <w:sz w:val="24"/>
          <w:szCs w:val="24"/>
        </w:rPr>
      </w:pPr>
      <w:r w:rsidRPr="00361C33">
        <w:rPr>
          <w:rFonts w:ascii="Cambria" w:eastAsia="Calibri" w:hAnsi="Cambria" w:cs="Segoe UI"/>
          <w:b/>
          <w:bCs/>
          <w:sz w:val="24"/>
          <w:szCs w:val="24"/>
        </w:rPr>
        <w:t>6.2.1</w:t>
      </w:r>
      <w:r w:rsidRPr="0078256D">
        <w:rPr>
          <w:rFonts w:ascii="Cambria" w:eastAsia="Calibri" w:hAnsi="Cambria" w:cs="Segoe UI"/>
          <w:sz w:val="24"/>
          <w:szCs w:val="24"/>
        </w:rPr>
        <w:t xml:space="preserve"> Os materiais a serem utilizados na realização dos serviços serão novos, assim considerados os de primeiro uso, e deverão ser entregues no local designado.</w:t>
      </w:r>
    </w:p>
    <w:p w14:paraId="1F5AD1AE" w14:textId="77777777" w:rsidR="00F83AF6" w:rsidRPr="0078256D" w:rsidRDefault="00F83AF6" w:rsidP="0078256D">
      <w:pPr>
        <w:tabs>
          <w:tab w:val="left" w:pos="7655"/>
        </w:tabs>
        <w:spacing w:before="118" w:after="240" w:line="360" w:lineRule="auto"/>
        <w:ind w:right="3"/>
        <w:jc w:val="both"/>
        <w:rPr>
          <w:rFonts w:ascii="Cambria" w:eastAsia="Calibri" w:hAnsi="Cambria" w:cs="Segoe UI"/>
          <w:sz w:val="24"/>
          <w:szCs w:val="24"/>
        </w:rPr>
      </w:pPr>
      <w:r w:rsidRPr="00361C33">
        <w:rPr>
          <w:rFonts w:ascii="Cambria" w:eastAsia="Calibri" w:hAnsi="Cambria" w:cs="Segoe UI"/>
          <w:b/>
          <w:bCs/>
          <w:sz w:val="24"/>
          <w:szCs w:val="24"/>
        </w:rPr>
        <w:t>6.2.2</w:t>
      </w:r>
      <w:r w:rsidRPr="0078256D">
        <w:rPr>
          <w:rFonts w:ascii="Cambria" w:eastAsia="Calibri" w:hAnsi="Cambria" w:cs="Segoe UI"/>
          <w:sz w:val="24"/>
          <w:szCs w:val="24"/>
        </w:rPr>
        <w:t xml:space="preserve"> Em caso de serviços/materiais/equipamentos, entregues em desconformidade com o especificado, ou com defeito, a contratante providenciará a sua remoção e substituição em até 05 (cinco) dias corridos contados da notificação.</w:t>
      </w:r>
    </w:p>
    <w:p w14:paraId="7A2AB110"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360" w:lineRule="auto"/>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lastRenderedPageBreak/>
        <w:t>7 – DA DOTAÇÃO ORÇAMENTÁRIA</w:t>
      </w:r>
    </w:p>
    <w:p w14:paraId="52D79D23" w14:textId="77777777" w:rsidR="00F83AF6" w:rsidRPr="0078256D" w:rsidRDefault="00F83AF6" w:rsidP="0078256D">
      <w:pPr>
        <w:keepNext/>
        <w:keepLines/>
        <w:tabs>
          <w:tab w:val="left" w:pos="9144"/>
        </w:tabs>
        <w:spacing w:before="240" w:after="240" w:line="360" w:lineRule="auto"/>
        <w:jc w:val="both"/>
        <w:outlineLvl w:val="0"/>
        <w:rPr>
          <w:rFonts w:ascii="Cambria" w:eastAsiaTheme="majorEastAsia" w:hAnsi="Cambria" w:cs="Segoe UI"/>
          <w:b/>
          <w:bCs/>
          <w:sz w:val="24"/>
          <w:szCs w:val="24"/>
        </w:rPr>
      </w:pPr>
      <w:r w:rsidRPr="0078256D">
        <w:rPr>
          <w:rFonts w:ascii="Cambria" w:eastAsiaTheme="majorEastAsia" w:hAnsi="Cambria" w:cs="Segoe UI"/>
          <w:sz w:val="24"/>
          <w:szCs w:val="24"/>
        </w:rPr>
        <w:t xml:space="preserve"> O comprometimento do saldo orçamentário será feito a partir da dotação orçamentária consignada no orçamento vigente, compreendendo a utilização de transferências especiais.</w:t>
      </w:r>
    </w:p>
    <w:p w14:paraId="34B417F7"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360" w:lineRule="auto"/>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t>8 – DO PAGAMENTO</w:t>
      </w:r>
    </w:p>
    <w:p w14:paraId="7C0826CF" w14:textId="77777777" w:rsidR="00F83AF6" w:rsidRPr="0078256D" w:rsidRDefault="00F83AF6" w:rsidP="0078256D">
      <w:pPr>
        <w:spacing w:before="118" w:after="240" w:line="360" w:lineRule="auto"/>
        <w:ind w:right="3"/>
        <w:jc w:val="both"/>
        <w:rPr>
          <w:rFonts w:ascii="Cambria" w:eastAsia="Calibri" w:hAnsi="Cambria" w:cs="Segoe UI"/>
          <w:sz w:val="24"/>
          <w:szCs w:val="24"/>
        </w:rPr>
      </w:pPr>
      <w:r w:rsidRPr="00361C33">
        <w:rPr>
          <w:rFonts w:ascii="Cambria" w:eastAsia="Calibri" w:hAnsi="Cambria" w:cs="Segoe UI"/>
          <w:b/>
          <w:bCs/>
          <w:sz w:val="24"/>
          <w:szCs w:val="24"/>
        </w:rPr>
        <w:t>8.1</w:t>
      </w:r>
      <w:r w:rsidRPr="0078256D">
        <w:rPr>
          <w:rFonts w:ascii="Cambria" w:eastAsia="Calibri" w:hAnsi="Cambria" w:cs="Segoe UI"/>
          <w:sz w:val="24"/>
          <w:szCs w:val="24"/>
        </w:rPr>
        <w:t xml:space="preserve"> O pagamento, decorrente da prestação dos serviços, objeto deste Termo de Referência será efetuado no prazo de até 30 (dez) dias, contados a partir do aceite definitivo do objeto, após a apresentação da respectiva documentação fiscal, devidamente atestada pelo setor competente.</w:t>
      </w:r>
    </w:p>
    <w:p w14:paraId="5FC5C95C" w14:textId="77777777" w:rsidR="00F83AF6" w:rsidRPr="0078256D" w:rsidRDefault="00F83AF6" w:rsidP="0078256D">
      <w:pPr>
        <w:spacing w:before="112"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8.2</w:t>
      </w:r>
      <w:r w:rsidRPr="0078256D">
        <w:rPr>
          <w:rFonts w:ascii="Cambria" w:eastAsia="Calibri" w:hAnsi="Cambria" w:cs="Segoe UI"/>
          <w:sz w:val="24"/>
          <w:szCs w:val="24"/>
        </w:rPr>
        <w:t xml:space="preserve"> Não será efetuado qualquer pagamento à empresa Contratada enquanto houver pendência de liquidação da obrigação financeira em virtude de penalidade ou inadimplência contratual.</w:t>
      </w:r>
    </w:p>
    <w:p w14:paraId="41CAB97F" w14:textId="77777777" w:rsidR="00F83AF6" w:rsidRPr="0078256D" w:rsidRDefault="00F83AF6" w:rsidP="0078256D">
      <w:pPr>
        <w:spacing w:before="119"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8.3</w:t>
      </w:r>
      <w:r w:rsidRPr="0078256D">
        <w:rPr>
          <w:rFonts w:ascii="Cambria" w:eastAsia="Calibri"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193B0645" w14:textId="77777777" w:rsidR="00F83AF6" w:rsidRPr="0078256D" w:rsidRDefault="00F83AF6" w:rsidP="0078256D">
      <w:pPr>
        <w:spacing w:before="122"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8.4</w:t>
      </w:r>
      <w:r w:rsidRPr="0078256D">
        <w:rPr>
          <w:rFonts w:ascii="Cambria" w:eastAsia="Calibri"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086C4356" w14:textId="77777777" w:rsidR="00F83AF6" w:rsidRPr="0078256D" w:rsidRDefault="00F83AF6" w:rsidP="0078256D">
      <w:pPr>
        <w:spacing w:before="120" w:after="240" w:line="360" w:lineRule="auto"/>
        <w:ind w:right="3"/>
        <w:jc w:val="both"/>
        <w:rPr>
          <w:rFonts w:ascii="Cambria" w:eastAsia="Calibri" w:hAnsi="Cambria" w:cs="Segoe UI"/>
          <w:sz w:val="24"/>
          <w:szCs w:val="24"/>
        </w:rPr>
      </w:pPr>
      <w:r w:rsidRPr="00920D5C">
        <w:rPr>
          <w:rFonts w:ascii="Cambria" w:eastAsia="Calibri" w:hAnsi="Cambria" w:cs="Segoe UI"/>
          <w:b/>
          <w:bCs/>
          <w:spacing w:val="-1"/>
          <w:sz w:val="24"/>
          <w:szCs w:val="24"/>
        </w:rPr>
        <w:t>8.5</w:t>
      </w:r>
      <w:r w:rsidRPr="0078256D">
        <w:rPr>
          <w:rFonts w:ascii="Cambria" w:eastAsia="Calibri" w:hAnsi="Cambria" w:cs="Segoe UI"/>
          <w:spacing w:val="-1"/>
          <w:sz w:val="24"/>
          <w:szCs w:val="24"/>
        </w:rPr>
        <w:t xml:space="preserve"> Na hipótese de devolução, </w:t>
      </w:r>
      <w:r w:rsidRPr="0078256D">
        <w:rPr>
          <w:rFonts w:ascii="Cambria" w:eastAsia="Calibri" w:hAnsi="Cambria" w:cs="Segoe UI"/>
          <w:sz w:val="24"/>
          <w:szCs w:val="24"/>
        </w:rPr>
        <w:t>a Nota Fiscal será considerada como não apresentada, para fins de atendimento das condições contratuais.</w:t>
      </w:r>
    </w:p>
    <w:p w14:paraId="3C5FEB8C" w14:textId="77777777" w:rsidR="00F83AF6" w:rsidRPr="0078256D" w:rsidRDefault="00F83AF6" w:rsidP="0078256D">
      <w:pPr>
        <w:spacing w:before="120"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8.6</w:t>
      </w:r>
      <w:r w:rsidRPr="0078256D">
        <w:rPr>
          <w:rFonts w:ascii="Cambria" w:eastAsia="Calibri"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46DC2144" w14:textId="77777777" w:rsidR="00F83AF6" w:rsidRPr="0078256D" w:rsidRDefault="00F83AF6" w:rsidP="0078256D">
      <w:pPr>
        <w:spacing w:before="112"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8.7</w:t>
      </w:r>
      <w:r w:rsidRPr="0078256D">
        <w:rPr>
          <w:rFonts w:ascii="Cambria" w:eastAsia="Calibri" w:hAnsi="Cambria" w:cs="Segoe UI"/>
          <w:sz w:val="24"/>
          <w:szCs w:val="24"/>
        </w:rPr>
        <w:t xml:space="preserve"> Os eventuais encargos financeiros, processuais e outros, decorrentes da inobservância, pela licitante de prazo de pagamento, serão de sua exclusiva responsabilidade.</w:t>
      </w:r>
    </w:p>
    <w:p w14:paraId="05F50B84" w14:textId="77777777" w:rsidR="00F83AF6" w:rsidRPr="0078256D" w:rsidRDefault="00F83AF6" w:rsidP="0078256D">
      <w:pPr>
        <w:spacing w:before="121"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lastRenderedPageBreak/>
        <w:t>8.8</w:t>
      </w:r>
      <w:r w:rsidRPr="0078256D">
        <w:rPr>
          <w:rFonts w:ascii="Cambria" w:eastAsia="Calibri" w:hAnsi="Cambria" w:cs="Segoe UI"/>
          <w:sz w:val="24"/>
          <w:szCs w:val="24"/>
        </w:rPr>
        <w:t xml:space="preserve"> O órgão requerente efetuará retenção, na fonte, dos tributos e contribuições sobre todos os pagamentos à CONTRATADA.</w:t>
      </w:r>
    </w:p>
    <w:p w14:paraId="24C78A51" w14:textId="77777777" w:rsidR="00F83AF6" w:rsidRPr="0078256D" w:rsidRDefault="00F83AF6" w:rsidP="0078256D">
      <w:pPr>
        <w:spacing w:before="120"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8.9</w:t>
      </w:r>
      <w:r w:rsidRPr="0078256D">
        <w:rPr>
          <w:rFonts w:ascii="Cambria" w:eastAsia="Calibri" w:hAnsi="Cambria" w:cs="Segoe UI"/>
          <w:sz w:val="24"/>
          <w:szCs w:val="24"/>
        </w:rPr>
        <w:t xml:space="preserve"> Em hipótese alguma será concedido reajustamento dos preços propostos e o valor constante da Nota Fiscal/Fatura, quando da sua apresentação, não sofrerá qualquer atualização monetária até o efetivo pagamento.</w:t>
      </w:r>
    </w:p>
    <w:p w14:paraId="16120438" w14:textId="77777777" w:rsidR="00F83AF6" w:rsidRPr="0078256D" w:rsidRDefault="00F83AF6" w:rsidP="0078256D">
      <w:pPr>
        <w:spacing w:before="120"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8.10</w:t>
      </w:r>
      <w:r w:rsidRPr="0078256D">
        <w:rPr>
          <w:rFonts w:ascii="Cambria" w:eastAsia="Calibri" w:hAnsi="Cambria" w:cs="Segoe UI"/>
          <w:sz w:val="24"/>
          <w:szCs w:val="24"/>
        </w:rPr>
        <w:t xml:space="preserve">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4C389410" w14:textId="77777777" w:rsidR="00F83AF6" w:rsidRPr="0078256D" w:rsidRDefault="00F83AF6" w:rsidP="0078256D">
      <w:pPr>
        <w:spacing w:before="119" w:after="240" w:line="360" w:lineRule="auto"/>
        <w:ind w:right="3"/>
        <w:jc w:val="both"/>
        <w:rPr>
          <w:rFonts w:ascii="Cambria" w:eastAsia="Calibri" w:hAnsi="Cambria" w:cs="Segoe UI"/>
          <w:b/>
          <w:sz w:val="24"/>
          <w:szCs w:val="24"/>
        </w:rPr>
      </w:pPr>
      <w:r w:rsidRPr="00920D5C">
        <w:rPr>
          <w:rFonts w:ascii="Cambria" w:eastAsia="Calibri" w:hAnsi="Cambria" w:cs="Segoe UI"/>
          <w:b/>
          <w:bCs/>
          <w:sz w:val="24"/>
          <w:szCs w:val="24"/>
        </w:rPr>
        <w:t>8.11</w:t>
      </w:r>
      <w:r w:rsidRPr="0078256D">
        <w:rPr>
          <w:rFonts w:ascii="Cambria" w:eastAsia="Calibri" w:hAnsi="Cambria" w:cs="Segoe UI"/>
          <w:sz w:val="24"/>
          <w:szCs w:val="24"/>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3194FABC" w14:textId="77777777" w:rsidR="00F83AF6" w:rsidRPr="0078256D" w:rsidRDefault="00F83AF6" w:rsidP="0078256D">
      <w:pPr>
        <w:spacing w:before="117" w:after="240" w:line="360" w:lineRule="auto"/>
        <w:ind w:right="3"/>
        <w:jc w:val="both"/>
        <w:rPr>
          <w:rFonts w:ascii="Cambria" w:hAnsi="Cambria" w:cs="Segoe UI"/>
          <w:sz w:val="24"/>
          <w:szCs w:val="24"/>
        </w:rPr>
      </w:pPr>
      <w:r w:rsidRPr="00920D5C">
        <w:rPr>
          <w:rFonts w:ascii="Cambria" w:hAnsi="Cambria" w:cs="Segoe UI"/>
          <w:b/>
          <w:bCs/>
          <w:sz w:val="24"/>
          <w:szCs w:val="24"/>
        </w:rPr>
        <w:t>8.12</w:t>
      </w:r>
      <w:r w:rsidRPr="0078256D">
        <w:rPr>
          <w:rFonts w:ascii="Cambria" w:hAnsi="Cambria" w:cs="Segoe UI"/>
          <w:sz w:val="24"/>
          <w:szCs w:val="24"/>
        </w:rPr>
        <w:t xml:space="preserve"> A Nota Fiscal deverá ser emitida em nome da </w:t>
      </w:r>
      <w:r w:rsidRPr="0078256D">
        <w:rPr>
          <w:rFonts w:ascii="Cambria" w:hAnsi="Cambria" w:cs="Segoe UI"/>
          <w:b/>
          <w:sz w:val="24"/>
          <w:szCs w:val="24"/>
        </w:rPr>
        <w:t>PREFEITURA MUNICIPAL DE PIRACANJUBA</w:t>
      </w:r>
      <w:r w:rsidRPr="0078256D">
        <w:rPr>
          <w:rFonts w:ascii="Cambria" w:hAnsi="Cambria" w:cs="Segoe UI"/>
          <w:sz w:val="24"/>
          <w:szCs w:val="24"/>
        </w:rPr>
        <w:t xml:space="preserve">, CNPJ: </w:t>
      </w:r>
      <w:r w:rsidRPr="0078256D">
        <w:rPr>
          <w:rFonts w:ascii="Cambria" w:hAnsi="Cambria" w:cs="Segoe UI"/>
          <w:b/>
          <w:sz w:val="24"/>
          <w:szCs w:val="24"/>
        </w:rPr>
        <w:t>01.179.647/0001-95</w:t>
      </w:r>
      <w:r w:rsidRPr="0078256D">
        <w:rPr>
          <w:rFonts w:ascii="Cambria" w:hAnsi="Cambria" w:cs="Segoe UI"/>
          <w:sz w:val="24"/>
          <w:szCs w:val="24"/>
        </w:rPr>
        <w:t>, situada na Praça Wilson Eloy Pimenta, nº 100 – Centro, Piracanjuba - GO.</w:t>
      </w:r>
    </w:p>
    <w:p w14:paraId="3B63DEBB" w14:textId="77777777" w:rsidR="00F83AF6" w:rsidRPr="0078256D" w:rsidRDefault="00F83AF6" w:rsidP="00920D5C">
      <w:pPr>
        <w:spacing w:before="117" w:after="240" w:line="360" w:lineRule="auto"/>
        <w:ind w:right="3" w:firstLine="708"/>
        <w:jc w:val="both"/>
        <w:rPr>
          <w:rFonts w:ascii="Cambria" w:hAnsi="Cambria" w:cs="Segoe UI"/>
          <w:sz w:val="24"/>
          <w:szCs w:val="24"/>
        </w:rPr>
      </w:pPr>
      <w:r w:rsidRPr="00920D5C">
        <w:rPr>
          <w:rFonts w:ascii="Cambria" w:hAnsi="Cambria" w:cs="Segoe UI"/>
          <w:b/>
          <w:bCs/>
          <w:sz w:val="24"/>
          <w:szCs w:val="24"/>
        </w:rPr>
        <w:t>8.12.1</w:t>
      </w:r>
      <w:r w:rsidRPr="0078256D">
        <w:rPr>
          <w:rFonts w:ascii="Cambria" w:hAnsi="Cambria" w:cs="Segoe UI"/>
          <w:sz w:val="24"/>
          <w:szCs w:val="24"/>
        </w:rPr>
        <w:t xml:space="preserve"> Recolhimento do ISS-QN na Prefeitura.</w:t>
      </w:r>
    </w:p>
    <w:p w14:paraId="01647D03" w14:textId="77777777" w:rsidR="00F83AF6" w:rsidRPr="0078256D" w:rsidRDefault="00F83AF6" w:rsidP="0078256D">
      <w:pPr>
        <w:spacing w:before="121"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8.13</w:t>
      </w:r>
      <w:r w:rsidRPr="0078256D">
        <w:rPr>
          <w:rFonts w:ascii="Cambria" w:eastAsia="Calibri" w:hAnsi="Cambria" w:cs="Segoe UI"/>
          <w:sz w:val="24"/>
          <w:szCs w:val="24"/>
        </w:rPr>
        <w:t xml:space="preserve"> Pelo fiel e perfeito fornecimento dos objetos definido neste Projeto Básico, a Prefeitura Municipal de Piracanjuba realizará o pagamento, mediante a entregada(s) nota(s) fiscal(</w:t>
      </w:r>
      <w:proofErr w:type="spellStart"/>
      <w:r w:rsidRPr="0078256D">
        <w:rPr>
          <w:rFonts w:ascii="Cambria" w:eastAsia="Calibri" w:hAnsi="Cambria" w:cs="Segoe UI"/>
          <w:sz w:val="24"/>
          <w:szCs w:val="24"/>
        </w:rPr>
        <w:t>is</w:t>
      </w:r>
      <w:proofErr w:type="spellEnd"/>
      <w:r w:rsidRPr="0078256D">
        <w:rPr>
          <w:rFonts w:ascii="Cambria" w:eastAsia="Calibri" w:hAnsi="Cambria" w:cs="Segoe UI"/>
          <w:sz w:val="24"/>
          <w:szCs w:val="24"/>
        </w:rPr>
        <w:t>), que corresponderá(</w:t>
      </w:r>
      <w:proofErr w:type="spellStart"/>
      <w:r w:rsidRPr="0078256D">
        <w:rPr>
          <w:rFonts w:ascii="Cambria" w:eastAsia="Calibri" w:hAnsi="Cambria" w:cs="Segoe UI"/>
          <w:sz w:val="24"/>
          <w:szCs w:val="24"/>
        </w:rPr>
        <w:t>ão</w:t>
      </w:r>
      <w:proofErr w:type="spellEnd"/>
      <w:r w:rsidRPr="0078256D">
        <w:rPr>
          <w:rFonts w:ascii="Cambria" w:eastAsia="Calibri" w:hAnsi="Cambria" w:cs="Segoe UI"/>
          <w:sz w:val="24"/>
          <w:szCs w:val="24"/>
        </w:rPr>
        <w:t>) ao valor do objeto contratado e entregue;</w:t>
      </w:r>
    </w:p>
    <w:p w14:paraId="071C7DBD" w14:textId="77777777" w:rsidR="00F83AF6" w:rsidRPr="0078256D" w:rsidRDefault="00F83AF6" w:rsidP="0078256D">
      <w:pPr>
        <w:spacing w:before="112"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8.14</w:t>
      </w:r>
      <w:r w:rsidRPr="0078256D">
        <w:rPr>
          <w:rFonts w:ascii="Cambria" w:eastAsia="Calibri"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6B105E20" w14:textId="77777777" w:rsidR="00F83AF6" w:rsidRPr="0078256D" w:rsidRDefault="00F83AF6" w:rsidP="0078256D">
      <w:pPr>
        <w:spacing w:before="112"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8.15</w:t>
      </w:r>
      <w:r w:rsidRPr="0078256D">
        <w:rPr>
          <w:rFonts w:ascii="Cambria" w:eastAsia="Calibri" w:hAnsi="Cambria" w:cs="Segoe UI"/>
          <w:sz w:val="24"/>
          <w:szCs w:val="24"/>
        </w:rPr>
        <w:t xml:space="preserve"> A Nota Fiscal deverá ser certificada pelos servidores encarregados de fiscalizar a entregado(s) objeto(s), comprovando a execução do objeto contratado.</w:t>
      </w:r>
    </w:p>
    <w:p w14:paraId="6DF7EC3E" w14:textId="77777777" w:rsidR="00F83AF6" w:rsidRPr="0078256D" w:rsidRDefault="00F83AF6"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360" w:lineRule="auto"/>
        <w:ind w:right="3"/>
        <w:jc w:val="both"/>
        <w:rPr>
          <w:rFonts w:ascii="Cambria" w:eastAsia="Calibri" w:hAnsi="Cambria" w:cs="Segoe UI"/>
          <w:b/>
          <w:bCs/>
          <w:sz w:val="24"/>
          <w:szCs w:val="24"/>
        </w:rPr>
      </w:pPr>
      <w:r w:rsidRPr="0078256D">
        <w:rPr>
          <w:rFonts w:ascii="Cambria" w:eastAsia="Calibri" w:hAnsi="Cambria" w:cs="Segoe UI"/>
          <w:b/>
          <w:bCs/>
          <w:sz w:val="24"/>
          <w:szCs w:val="24"/>
        </w:rPr>
        <w:lastRenderedPageBreak/>
        <w:t>9 – DA SUBCONTRATAÇÃO, CESSÃO E/OU TRANSFERÊNCIA</w:t>
      </w:r>
    </w:p>
    <w:p w14:paraId="5B2EFD6F" w14:textId="77777777" w:rsidR="00F83AF6" w:rsidRPr="0078256D" w:rsidRDefault="00F83AF6" w:rsidP="0078256D">
      <w:pPr>
        <w:tabs>
          <w:tab w:val="left" w:pos="7230"/>
        </w:tabs>
        <w:spacing w:before="116" w:after="240" w:line="360" w:lineRule="auto"/>
        <w:ind w:right="3"/>
        <w:jc w:val="both"/>
        <w:rPr>
          <w:rFonts w:ascii="Cambria" w:eastAsia="Calibri" w:hAnsi="Cambria" w:cs="Segoe UI"/>
          <w:sz w:val="24"/>
          <w:szCs w:val="24"/>
        </w:rPr>
      </w:pPr>
      <w:r w:rsidRPr="00920D5C">
        <w:rPr>
          <w:rFonts w:ascii="Cambria" w:eastAsia="Calibri" w:hAnsi="Cambria" w:cs="Segoe UI"/>
          <w:b/>
          <w:bCs/>
          <w:spacing w:val="-1"/>
          <w:sz w:val="24"/>
          <w:szCs w:val="24"/>
        </w:rPr>
        <w:t>9.1</w:t>
      </w:r>
      <w:r w:rsidRPr="0078256D">
        <w:rPr>
          <w:rFonts w:ascii="Cambria" w:eastAsia="Calibri" w:hAnsi="Cambria" w:cs="Segoe UI"/>
          <w:spacing w:val="-1"/>
          <w:sz w:val="24"/>
          <w:szCs w:val="24"/>
        </w:rPr>
        <w:t xml:space="preserve"> Não será admitido </w:t>
      </w:r>
      <w:r w:rsidRPr="0078256D">
        <w:rPr>
          <w:rFonts w:ascii="Cambria" w:eastAsia="Calibri" w:hAnsi="Cambria" w:cs="Segoe UI"/>
          <w:sz w:val="24"/>
          <w:szCs w:val="24"/>
        </w:rPr>
        <w:t>a subcontratação, cessão ou transferência total ou parcial do objeto da presente dispensa e do futuro Contrato.</w:t>
      </w:r>
    </w:p>
    <w:p w14:paraId="34BD6F5B"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3" w:after="24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t>10 – DA PARTICIPAÇÃO DE EMPRESAS REUNIDAS SOB A FORMA DE CONSÓRCIO</w:t>
      </w:r>
    </w:p>
    <w:p w14:paraId="6265BC57" w14:textId="77777777" w:rsidR="00F83AF6" w:rsidRPr="0078256D" w:rsidRDefault="00F83AF6" w:rsidP="0078256D">
      <w:pPr>
        <w:tabs>
          <w:tab w:val="left" w:pos="7797"/>
        </w:tabs>
        <w:spacing w:before="120"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10.1</w:t>
      </w:r>
      <w:r w:rsidRPr="0078256D">
        <w:rPr>
          <w:rFonts w:ascii="Cambria" w:eastAsia="Calibri" w:hAnsi="Cambria" w:cs="Segoe UI"/>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78256D">
        <w:rPr>
          <w:rFonts w:ascii="Cambria" w:eastAsia="Calibri" w:hAnsi="Cambria" w:cs="Segoe UI"/>
          <w:b/>
          <w:i/>
          <w:sz w:val="24"/>
          <w:szCs w:val="24"/>
        </w:rPr>
        <w:t xml:space="preserve">Lei Federal nº 14.133/21, art. 15 </w:t>
      </w:r>
      <w:r w:rsidRPr="0078256D">
        <w:rPr>
          <w:rFonts w:ascii="Cambria" w:eastAsia="Calibri" w:hAnsi="Cambria" w:cs="Segoe UI"/>
          <w:sz w:val="24"/>
          <w:szCs w:val="24"/>
        </w:rPr>
        <w:t xml:space="preserve">e, ainda, o entendimento do </w:t>
      </w:r>
      <w:r w:rsidRPr="0078256D">
        <w:rPr>
          <w:rFonts w:ascii="Cambria" w:eastAsia="Calibri" w:hAnsi="Cambria" w:cs="Segoe UI"/>
          <w:b/>
          <w:i/>
          <w:sz w:val="24"/>
          <w:szCs w:val="24"/>
        </w:rPr>
        <w:t>Acórdão TCU nº 1316/2010</w:t>
      </w:r>
      <w:r w:rsidRPr="0078256D">
        <w:rPr>
          <w:rFonts w:ascii="Cambria" w:eastAsia="Calibri" w:hAnsi="Cambria" w:cs="Segoe UI"/>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73F73DFA"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t>11 – DAS OBRIGAÇÕES DA CONTRATADA</w:t>
      </w:r>
    </w:p>
    <w:p w14:paraId="6F11A0FE"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11.1</w:t>
      </w:r>
      <w:r w:rsidRPr="0078256D">
        <w:rPr>
          <w:rFonts w:ascii="Cambria" w:eastAsia="Calibri" w:hAnsi="Cambria" w:cs="Segoe UI"/>
          <w:sz w:val="24"/>
          <w:szCs w:val="24"/>
        </w:rPr>
        <w:t xml:space="preserve"> São obrigações da contratada, aquelas exigidas em </w:t>
      </w:r>
      <w:r w:rsidRPr="0078256D">
        <w:rPr>
          <w:rFonts w:ascii="Cambria" w:eastAsia="Calibri" w:hAnsi="Cambria" w:cs="Segoe UI"/>
          <w:b/>
          <w:i/>
          <w:sz w:val="24"/>
          <w:szCs w:val="24"/>
        </w:rPr>
        <w:t>Lei 14.133/21</w:t>
      </w:r>
      <w:r w:rsidRPr="0078256D">
        <w:rPr>
          <w:rFonts w:ascii="Cambria" w:eastAsia="Calibri" w:hAnsi="Cambria" w:cs="Segoe UI"/>
          <w:sz w:val="24"/>
          <w:szCs w:val="24"/>
        </w:rPr>
        <w:t>.</w:t>
      </w:r>
    </w:p>
    <w:p w14:paraId="125A362C"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11.2</w:t>
      </w:r>
      <w:r w:rsidRPr="0078256D">
        <w:rPr>
          <w:rFonts w:ascii="Cambria" w:eastAsia="Calibri" w:hAnsi="Cambria" w:cs="Segoe UI"/>
          <w:sz w:val="24"/>
          <w:szCs w:val="24"/>
        </w:rPr>
        <w:t xml:space="preserve">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29DD003D" w14:textId="77777777" w:rsidR="00F83AF6" w:rsidRPr="0078256D" w:rsidRDefault="00F83AF6" w:rsidP="00920D5C">
      <w:pPr>
        <w:spacing w:before="80" w:after="80" w:line="360" w:lineRule="auto"/>
        <w:ind w:right="6" w:firstLine="708"/>
        <w:jc w:val="both"/>
        <w:rPr>
          <w:rFonts w:ascii="Cambria" w:eastAsia="Calibri" w:hAnsi="Cambria" w:cs="Segoe UI"/>
          <w:sz w:val="24"/>
          <w:szCs w:val="24"/>
        </w:rPr>
      </w:pPr>
      <w:r w:rsidRPr="00920D5C">
        <w:rPr>
          <w:rFonts w:ascii="Cambria" w:eastAsia="Calibri" w:hAnsi="Cambria" w:cs="Segoe UI"/>
          <w:b/>
          <w:bCs/>
          <w:sz w:val="24"/>
          <w:szCs w:val="24"/>
        </w:rPr>
        <w:t>11.2.1</w:t>
      </w:r>
      <w:r w:rsidRPr="0078256D">
        <w:rPr>
          <w:rFonts w:ascii="Cambria" w:eastAsia="Calibri" w:hAnsi="Cambria" w:cs="Segoe UI"/>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1E5EFE3A"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11.3</w:t>
      </w:r>
      <w:r w:rsidRPr="0078256D">
        <w:rPr>
          <w:rFonts w:ascii="Cambria" w:eastAsia="Calibri" w:hAnsi="Cambria" w:cs="Segoe UI"/>
          <w:sz w:val="24"/>
          <w:szCs w:val="24"/>
        </w:rPr>
        <w:t xml:space="preserve"> Não divulgar informações a terceiros ou realizar publicidade acerca do objeto, salvo expressa autorização do Município de Piracanjuba;</w:t>
      </w:r>
    </w:p>
    <w:p w14:paraId="3D4BB749"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11.4</w:t>
      </w:r>
      <w:r w:rsidRPr="0078256D">
        <w:rPr>
          <w:rFonts w:ascii="Cambria" w:eastAsia="Calibri" w:hAnsi="Cambria" w:cs="Segoe UI"/>
          <w:sz w:val="24"/>
          <w:szCs w:val="24"/>
        </w:rPr>
        <w:t xml:space="preserve"> Utilizar materiais/equipamentos novos, assim considerados de primeiro uso, de acordo com as especificações técnicas contidas neste documento, entregando-os nas condições e local definidos neste termo;</w:t>
      </w:r>
    </w:p>
    <w:p w14:paraId="1CC3388C"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pacing w:val="-1"/>
          <w:sz w:val="24"/>
          <w:szCs w:val="24"/>
        </w:rPr>
        <w:lastRenderedPageBreak/>
        <w:t>11.5</w:t>
      </w:r>
      <w:r w:rsidRPr="0078256D">
        <w:rPr>
          <w:rFonts w:ascii="Cambria" w:eastAsia="Calibri" w:hAnsi="Cambria" w:cs="Segoe UI"/>
          <w:spacing w:val="-1"/>
          <w:sz w:val="24"/>
          <w:szCs w:val="24"/>
        </w:rPr>
        <w:t xml:space="preserve"> Garantir </w:t>
      </w:r>
      <w:r w:rsidRPr="0078256D">
        <w:rPr>
          <w:rFonts w:ascii="Cambria" w:eastAsia="Calibri" w:hAnsi="Cambria" w:cs="Segoe UI"/>
          <w:sz w:val="24"/>
          <w:szCs w:val="24"/>
        </w:rPr>
        <w:t>a melhor qualidade dos materiais/equipamentos, atendidas as especificações e normas técnicas de produção conforme o caso;</w:t>
      </w:r>
    </w:p>
    <w:p w14:paraId="085D2236"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11.6</w:t>
      </w:r>
      <w:r w:rsidRPr="0078256D">
        <w:rPr>
          <w:rFonts w:ascii="Cambria" w:eastAsia="Calibri" w:hAnsi="Cambria" w:cs="Segoe UI"/>
          <w:sz w:val="24"/>
          <w:szCs w:val="24"/>
        </w:rPr>
        <w:t xml:space="preserve"> Reparar, corrigir, refazer ou substituir, às suas expensas, no todo ou em parte, os materiais/equipamentos e ou serviços em que se verificar em imperfeições, vícios, defeitos ou </w:t>
      </w:r>
      <w:r w:rsidRPr="0078256D">
        <w:rPr>
          <w:rFonts w:ascii="Cambria" w:eastAsia="Calibri" w:hAnsi="Cambria" w:cs="Segoe UI"/>
          <w:spacing w:val="-1"/>
          <w:sz w:val="24"/>
          <w:szCs w:val="24"/>
        </w:rPr>
        <w:t xml:space="preserve">incorreções resultantes </w:t>
      </w:r>
      <w:r w:rsidRPr="0078256D">
        <w:rPr>
          <w:rFonts w:ascii="Cambria" w:eastAsia="Calibri" w:hAnsi="Cambria" w:cs="Segoe UI"/>
          <w:sz w:val="24"/>
          <w:szCs w:val="24"/>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77F632CD"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11.7</w:t>
      </w:r>
      <w:r w:rsidRPr="0078256D">
        <w:rPr>
          <w:rFonts w:ascii="Cambria" w:eastAsia="Calibri" w:hAnsi="Cambria" w:cs="Segoe UI"/>
          <w:sz w:val="24"/>
          <w:szCs w:val="24"/>
        </w:rPr>
        <w:t xml:space="preserve">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3B07E3B9"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11.8</w:t>
      </w:r>
      <w:r w:rsidRPr="0078256D">
        <w:rPr>
          <w:rFonts w:ascii="Cambria" w:eastAsia="Calibri" w:hAnsi="Cambria" w:cs="Segoe UI"/>
          <w:sz w:val="24"/>
          <w:szCs w:val="24"/>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38B816C9"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11.9</w:t>
      </w:r>
      <w:r w:rsidRPr="0078256D">
        <w:rPr>
          <w:rFonts w:ascii="Cambria" w:eastAsia="Calibri" w:hAnsi="Cambria" w:cs="Segoe UI"/>
          <w:sz w:val="24"/>
          <w:szCs w:val="24"/>
        </w:rPr>
        <w:t xml:space="preserve"> Responsabilizar-se por quaisquer danos causados diretamente à Contratante, por seus empregados, representantes ou prepostos, tanto por ação quanto por omissão destes.</w:t>
      </w:r>
    </w:p>
    <w:p w14:paraId="094EEA0D" w14:textId="77777777" w:rsidR="00F83AF6" w:rsidRPr="0078256D" w:rsidRDefault="00F83AF6" w:rsidP="0078256D">
      <w:pPr>
        <w:keepNext/>
        <w:keepLines/>
        <w:spacing w:before="80" w:after="80" w:line="360" w:lineRule="auto"/>
        <w:ind w:right="6"/>
        <w:jc w:val="both"/>
        <w:outlineLvl w:val="0"/>
        <w:rPr>
          <w:rFonts w:ascii="Cambria" w:eastAsiaTheme="majorEastAsia" w:hAnsi="Cambria" w:cs="Segoe UI"/>
          <w:sz w:val="24"/>
          <w:szCs w:val="24"/>
        </w:rPr>
      </w:pPr>
      <w:r w:rsidRPr="00920D5C">
        <w:rPr>
          <w:rFonts w:ascii="Cambria" w:eastAsiaTheme="majorEastAsia" w:hAnsi="Cambria" w:cs="Segoe UI"/>
          <w:b/>
          <w:bCs/>
          <w:sz w:val="24"/>
          <w:szCs w:val="24"/>
        </w:rPr>
        <w:t>11.10</w:t>
      </w:r>
      <w:r w:rsidRPr="0078256D">
        <w:rPr>
          <w:rFonts w:ascii="Cambria" w:eastAsiaTheme="majorEastAsia" w:hAnsi="Cambria" w:cs="Segoe UI"/>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33759DB6"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11.11</w:t>
      </w:r>
      <w:r w:rsidRPr="0078256D">
        <w:rPr>
          <w:rFonts w:ascii="Cambria" w:eastAsia="Calibri" w:hAnsi="Cambria" w:cs="Segoe UI"/>
          <w:sz w:val="24"/>
          <w:szCs w:val="24"/>
        </w:rPr>
        <w:t xml:space="preserve"> Indicar preposto da Contratada, visando eventuais contatos de serviço com Representante da Administração Pública, durante a entrega e período de validade dos materiais/equipamentos;</w:t>
      </w:r>
    </w:p>
    <w:p w14:paraId="4230104E"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11.12</w:t>
      </w:r>
      <w:r w:rsidRPr="0078256D">
        <w:rPr>
          <w:rFonts w:ascii="Cambria" w:eastAsia="Calibri" w:hAnsi="Cambria" w:cs="Segoe UI"/>
          <w:sz w:val="24"/>
          <w:szCs w:val="24"/>
        </w:rPr>
        <w:t xml:space="preserve"> Prover o adequado transporte e manuseio dos materiais/equipamentos, observadas as normas vigentes de trânsito e de segurança do trabalho;</w:t>
      </w:r>
    </w:p>
    <w:p w14:paraId="48EE5B39"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lastRenderedPageBreak/>
        <w:t>11.13</w:t>
      </w:r>
      <w:r w:rsidRPr="0078256D">
        <w:rPr>
          <w:rFonts w:ascii="Cambria" w:eastAsia="Calibri"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7B2E8035"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11.15</w:t>
      </w:r>
      <w:r w:rsidRPr="0078256D">
        <w:rPr>
          <w:rFonts w:ascii="Cambria" w:eastAsia="Calibri"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41F95DAD"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11.16</w:t>
      </w:r>
      <w:r w:rsidRPr="0078256D">
        <w:rPr>
          <w:rFonts w:ascii="Cambria" w:eastAsia="Calibri" w:hAnsi="Cambria" w:cs="Segoe UI"/>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168B8965" w14:textId="77777777" w:rsidR="00F83AF6" w:rsidRPr="0078256D" w:rsidRDefault="00F83AF6" w:rsidP="0078256D">
      <w:pPr>
        <w:spacing w:before="80" w:after="80" w:line="360" w:lineRule="auto"/>
        <w:ind w:right="6"/>
        <w:jc w:val="both"/>
        <w:rPr>
          <w:rFonts w:ascii="Cambria" w:eastAsia="Calibri" w:hAnsi="Cambria" w:cs="Segoe UI"/>
          <w:sz w:val="24"/>
          <w:szCs w:val="24"/>
        </w:rPr>
      </w:pPr>
      <w:r w:rsidRPr="00920D5C">
        <w:rPr>
          <w:rFonts w:ascii="Cambria" w:eastAsia="Calibri" w:hAnsi="Cambria" w:cs="Segoe UI"/>
          <w:b/>
          <w:bCs/>
          <w:sz w:val="24"/>
          <w:szCs w:val="24"/>
        </w:rPr>
        <w:t>11.17</w:t>
      </w:r>
      <w:r w:rsidRPr="0078256D">
        <w:rPr>
          <w:rFonts w:ascii="Cambria" w:eastAsia="Calibri" w:hAnsi="Cambria" w:cs="Segoe UI"/>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0222AF7A" w14:textId="77777777" w:rsidR="00F83AF6" w:rsidRPr="0078256D" w:rsidRDefault="00F83AF6" w:rsidP="0078256D">
      <w:pPr>
        <w:spacing w:before="111"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11.18</w:t>
      </w:r>
      <w:r w:rsidRPr="0078256D">
        <w:rPr>
          <w:rFonts w:ascii="Cambria" w:eastAsia="Calibri" w:hAnsi="Cambria" w:cs="Segoe UI"/>
          <w:sz w:val="24"/>
          <w:szCs w:val="24"/>
        </w:rPr>
        <w:t xml:space="preserve"> Dispor de pessoal técnico qualificado e instrumentos/equipamentos para a execução dos serviços contratados;</w:t>
      </w:r>
    </w:p>
    <w:p w14:paraId="07B28F40" w14:textId="77777777" w:rsidR="00F83AF6" w:rsidRPr="0078256D" w:rsidRDefault="00F83AF6" w:rsidP="0078256D">
      <w:pPr>
        <w:spacing w:before="120"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11.19</w:t>
      </w:r>
      <w:r w:rsidRPr="0078256D">
        <w:rPr>
          <w:rFonts w:ascii="Cambria" w:eastAsia="Calibri" w:hAnsi="Cambria" w:cs="Segoe UI"/>
          <w:sz w:val="24"/>
          <w:szCs w:val="24"/>
        </w:rPr>
        <w:t xml:space="preserve"> Promover a prestação dos serviços no prazo, local e condições propostas na licitação e contrato, sem qualquer ônus adicional para a CONTRATANTE;</w:t>
      </w:r>
    </w:p>
    <w:p w14:paraId="682E3901" w14:textId="77777777" w:rsidR="00F83AF6" w:rsidRPr="0078256D" w:rsidRDefault="00F83AF6" w:rsidP="0078256D">
      <w:pPr>
        <w:spacing w:before="121"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11.20</w:t>
      </w:r>
      <w:r w:rsidRPr="0078256D">
        <w:rPr>
          <w:rFonts w:ascii="Cambria" w:eastAsia="Calibri" w:hAnsi="Cambria" w:cs="Segoe UI"/>
          <w:sz w:val="24"/>
          <w:szCs w:val="24"/>
        </w:rPr>
        <w:t xml:space="preserve"> Comunicar à Contratante qualquer anormalidade constatada e prestar os esclarecimentos solicitados;</w:t>
      </w:r>
    </w:p>
    <w:p w14:paraId="504DD962" w14:textId="77777777" w:rsidR="00F83AF6" w:rsidRPr="0078256D" w:rsidRDefault="00F83AF6" w:rsidP="0078256D">
      <w:pPr>
        <w:spacing w:before="121"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11.21</w:t>
      </w:r>
      <w:r w:rsidRPr="0078256D">
        <w:rPr>
          <w:rFonts w:ascii="Cambria" w:eastAsia="Calibri"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55996316" w14:textId="77777777" w:rsidR="00F83AF6" w:rsidRPr="0078256D" w:rsidRDefault="00F83AF6" w:rsidP="0078256D">
      <w:pPr>
        <w:spacing w:before="118"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11.22</w:t>
      </w:r>
      <w:r w:rsidRPr="0078256D">
        <w:rPr>
          <w:rFonts w:ascii="Cambria" w:eastAsia="Calibri" w:hAnsi="Cambria" w:cs="Segoe UI"/>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w:t>
      </w:r>
      <w:r w:rsidRPr="0078256D">
        <w:rPr>
          <w:rFonts w:ascii="Cambria" w:eastAsia="Calibri" w:hAnsi="Cambria" w:cs="Segoe UI"/>
          <w:sz w:val="24"/>
          <w:szCs w:val="24"/>
        </w:rPr>
        <w:lastRenderedPageBreak/>
        <w:t>dos serviços, objeto do contrato, ficando a Contratante, isenta de qualquer vínculo empregatício com os mesmos;</w:t>
      </w:r>
    </w:p>
    <w:p w14:paraId="787B1EB4" w14:textId="77777777" w:rsidR="00F83AF6" w:rsidRPr="0078256D" w:rsidRDefault="00F83AF6" w:rsidP="0078256D">
      <w:pPr>
        <w:spacing w:before="113"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11.23</w:t>
      </w:r>
      <w:r w:rsidRPr="0078256D">
        <w:rPr>
          <w:rFonts w:ascii="Cambria" w:eastAsia="Calibri" w:hAnsi="Cambria" w:cs="Segoe UI"/>
          <w:sz w:val="24"/>
          <w:szCs w:val="24"/>
        </w:rPr>
        <w:t xml:space="preserve"> Não contribuir para a contaminação do meio ambiente;</w:t>
      </w:r>
    </w:p>
    <w:p w14:paraId="2655C5D2" w14:textId="77777777" w:rsidR="00F83AF6" w:rsidRPr="0078256D" w:rsidRDefault="00F83AF6" w:rsidP="0078256D">
      <w:pPr>
        <w:spacing w:before="119"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11.24</w:t>
      </w:r>
      <w:r w:rsidRPr="0078256D">
        <w:rPr>
          <w:rFonts w:ascii="Cambria" w:eastAsia="Calibri" w:hAnsi="Cambria" w:cs="Segoe UI"/>
          <w:sz w:val="24"/>
          <w:szCs w:val="24"/>
        </w:rPr>
        <w:t xml:space="preserve"> Monitorar e controlar a geração de resíduos, aplicáveis ao objeto do contrato;</w:t>
      </w:r>
    </w:p>
    <w:p w14:paraId="4392C874" w14:textId="77777777" w:rsidR="00F83AF6" w:rsidRPr="0078256D" w:rsidRDefault="00F83AF6" w:rsidP="0078256D">
      <w:pPr>
        <w:spacing w:before="120" w:after="240" w:line="360" w:lineRule="auto"/>
        <w:ind w:right="3"/>
        <w:jc w:val="both"/>
        <w:rPr>
          <w:rFonts w:ascii="Cambria" w:eastAsia="Calibri" w:hAnsi="Cambria" w:cs="Segoe UI"/>
          <w:sz w:val="24"/>
          <w:szCs w:val="24"/>
        </w:rPr>
      </w:pPr>
      <w:r w:rsidRPr="00920D5C">
        <w:rPr>
          <w:rFonts w:ascii="Cambria" w:eastAsia="Calibri" w:hAnsi="Cambria" w:cs="Segoe UI"/>
          <w:b/>
          <w:bCs/>
          <w:sz w:val="24"/>
          <w:szCs w:val="24"/>
        </w:rPr>
        <w:t>11.25</w:t>
      </w:r>
      <w:r w:rsidRPr="0078256D">
        <w:rPr>
          <w:rFonts w:ascii="Cambria" w:eastAsia="Calibri" w:hAnsi="Cambria" w:cs="Segoe UI"/>
          <w:sz w:val="24"/>
          <w:szCs w:val="24"/>
        </w:rPr>
        <w:t xml:space="preserve"> Remover entulhos, sobras de materiais não utilizados e realizar a limpeza completa após a finalização dos serviços, despejando-os em local permitido pelas autoridades competentes, sem ônus referentes a transportes ou encargos para a CONTRATANTE.</w:t>
      </w:r>
    </w:p>
    <w:p w14:paraId="7120E8B3" w14:textId="77777777" w:rsidR="00F83AF6" w:rsidRPr="0078256D" w:rsidRDefault="00F83AF6" w:rsidP="0078256D">
      <w:pPr>
        <w:spacing w:before="117" w:after="240" w:line="360" w:lineRule="auto"/>
        <w:ind w:right="3"/>
        <w:jc w:val="both"/>
        <w:rPr>
          <w:rFonts w:ascii="Cambria" w:eastAsia="Calibri" w:hAnsi="Cambria" w:cs="Segoe UI"/>
          <w:sz w:val="24"/>
          <w:szCs w:val="24"/>
        </w:rPr>
      </w:pPr>
      <w:r w:rsidRPr="00920D5C">
        <w:rPr>
          <w:rFonts w:ascii="Cambria" w:eastAsia="Calibri" w:hAnsi="Cambria" w:cs="Segoe UI"/>
          <w:b/>
          <w:iCs/>
          <w:sz w:val="24"/>
          <w:szCs w:val="24"/>
        </w:rPr>
        <w:t>11.26</w:t>
      </w:r>
      <w:r w:rsidRPr="0078256D">
        <w:rPr>
          <w:rFonts w:ascii="Cambria" w:eastAsia="Calibri" w:hAnsi="Cambria" w:cs="Segoe UI"/>
          <w:b/>
          <w:i/>
          <w:sz w:val="24"/>
          <w:szCs w:val="24"/>
        </w:rPr>
        <w:t xml:space="preserve"> A CONTRATANTE </w:t>
      </w:r>
      <w:r w:rsidRPr="0078256D">
        <w:rPr>
          <w:rFonts w:ascii="Cambria" w:eastAsia="Calibri" w:hAnsi="Cambria" w:cs="Segoe UI"/>
          <w:b/>
          <w:i/>
          <w:sz w:val="24"/>
          <w:szCs w:val="24"/>
          <w:u w:val="thick"/>
        </w:rPr>
        <w:t xml:space="preserve">NÃO SE RESPONSABILIZARÁ </w:t>
      </w:r>
      <w:r w:rsidRPr="0078256D">
        <w:rPr>
          <w:rFonts w:ascii="Cambria" w:eastAsia="Calibri" w:hAnsi="Cambria" w:cs="Segoe UI"/>
          <w:sz w:val="24"/>
          <w:szCs w:val="24"/>
        </w:rPr>
        <w:t xml:space="preserve">por quaisquer obrigações, </w:t>
      </w:r>
      <w:r w:rsidRPr="0078256D">
        <w:rPr>
          <w:rFonts w:ascii="Cambria" w:eastAsia="Calibri" w:hAnsi="Cambria" w:cs="Segoe UI"/>
          <w:spacing w:val="-1"/>
          <w:sz w:val="24"/>
          <w:szCs w:val="24"/>
        </w:rPr>
        <w:t xml:space="preserve">responsabilidades, </w:t>
      </w:r>
      <w:r w:rsidRPr="0078256D">
        <w:rPr>
          <w:rFonts w:ascii="Cambria" w:eastAsia="Calibri" w:hAnsi="Cambria" w:cs="Segoe UI"/>
          <w:sz w:val="24"/>
          <w:szCs w:val="24"/>
        </w:rPr>
        <w:t xml:space="preserve">trabalhos ou serviços não previstos neste Termo de Referência, </w:t>
      </w:r>
      <w:r w:rsidRPr="0078256D">
        <w:rPr>
          <w:rFonts w:ascii="Cambria" w:eastAsia="Calibri" w:hAnsi="Cambria" w:cs="Segoe UI"/>
          <w:b/>
          <w:i/>
          <w:sz w:val="24"/>
          <w:szCs w:val="24"/>
        </w:rPr>
        <w:t xml:space="preserve">E </w:t>
      </w:r>
      <w:r w:rsidRPr="0078256D">
        <w:rPr>
          <w:rFonts w:ascii="Cambria" w:eastAsia="Calibri" w:hAnsi="Cambria" w:cs="Segoe UI"/>
          <w:b/>
          <w:i/>
          <w:sz w:val="24"/>
          <w:szCs w:val="24"/>
          <w:u w:val="thick"/>
        </w:rPr>
        <w:t>NÃO ACEITARÁ</w:t>
      </w:r>
      <w:r w:rsidRPr="0078256D">
        <w:rPr>
          <w:rFonts w:ascii="Cambria" w:eastAsia="Calibri" w:hAnsi="Cambria" w:cs="Segoe UI"/>
          <w:sz w:val="24"/>
          <w:szCs w:val="24"/>
        </w:rPr>
        <w:t>, sob nenhum pretexto, a transferência de responsabilidade da empresa vencedora para terceiros, sejam fabricantes, representantes ou quaisquer outros.</w:t>
      </w:r>
    </w:p>
    <w:p w14:paraId="168BFDB6"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t>12 – DO ACOMPANHAMENTO E FISCALIZAÇÃO</w:t>
      </w:r>
    </w:p>
    <w:p w14:paraId="1390EB23" w14:textId="77777777" w:rsidR="00F83AF6" w:rsidRPr="0078256D" w:rsidRDefault="00F83AF6" w:rsidP="0078256D">
      <w:pPr>
        <w:spacing w:before="117" w:after="240" w:line="360" w:lineRule="auto"/>
        <w:ind w:right="3"/>
        <w:jc w:val="both"/>
        <w:rPr>
          <w:rFonts w:ascii="Cambria" w:eastAsia="Calibri" w:hAnsi="Cambria" w:cs="Segoe UI"/>
          <w:sz w:val="24"/>
          <w:szCs w:val="24"/>
        </w:rPr>
      </w:pPr>
      <w:r w:rsidRPr="00920D5C">
        <w:rPr>
          <w:rFonts w:ascii="Cambria" w:eastAsia="Calibri" w:hAnsi="Cambria" w:cs="Segoe UI"/>
          <w:b/>
          <w:bCs/>
          <w:spacing w:val="-1"/>
          <w:sz w:val="24"/>
          <w:szCs w:val="24"/>
        </w:rPr>
        <w:t>12. 1</w:t>
      </w:r>
      <w:r w:rsidRPr="0078256D">
        <w:rPr>
          <w:rFonts w:ascii="Cambria" w:eastAsia="Calibri" w:hAnsi="Cambria" w:cs="Segoe UI"/>
          <w:spacing w:val="-1"/>
          <w:sz w:val="24"/>
          <w:szCs w:val="24"/>
        </w:rPr>
        <w:t xml:space="preserve"> Conforme art. </w:t>
      </w:r>
      <w:r w:rsidRPr="0078256D">
        <w:rPr>
          <w:rFonts w:ascii="Cambria" w:eastAsia="Calibri" w:hAnsi="Cambria" w:cs="Segoe UI"/>
          <w:sz w:val="24"/>
          <w:szCs w:val="24"/>
        </w:rPr>
        <w:t>117 da Lei nº 14.133/21, a execução do contrato decorrente do presente Certame deverá ser acompanhada e fiscalizada por um representante da Administração especialmente designado.</w:t>
      </w:r>
    </w:p>
    <w:p w14:paraId="39996426" w14:textId="77777777" w:rsidR="00F83AF6" w:rsidRPr="0078256D" w:rsidRDefault="00F83AF6" w:rsidP="0078256D">
      <w:pPr>
        <w:tabs>
          <w:tab w:val="left" w:pos="1701"/>
        </w:tabs>
        <w:spacing w:before="240" w:after="240" w:line="360" w:lineRule="auto"/>
        <w:jc w:val="both"/>
        <w:rPr>
          <w:rFonts w:ascii="Cambria" w:hAnsi="Cambria" w:cs="Segoe UI"/>
          <w:b/>
          <w:sz w:val="24"/>
          <w:szCs w:val="24"/>
        </w:rPr>
      </w:pPr>
      <w:r w:rsidRPr="0078256D">
        <w:rPr>
          <w:rFonts w:ascii="Cambria" w:hAnsi="Cambria" w:cs="Segoe UI"/>
          <w:b/>
          <w:sz w:val="24"/>
          <w:szCs w:val="24"/>
        </w:rPr>
        <w:t>12.2</w:t>
      </w:r>
      <w:r w:rsidRPr="0078256D">
        <w:rPr>
          <w:rFonts w:ascii="Cambria"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4CA3D5C1" w14:textId="77777777" w:rsidR="00F83AF6" w:rsidRPr="0078256D" w:rsidRDefault="00F83AF6" w:rsidP="0078256D">
      <w:pPr>
        <w:tabs>
          <w:tab w:val="left" w:pos="1701"/>
        </w:tabs>
        <w:spacing w:before="240" w:after="240" w:line="360" w:lineRule="auto"/>
        <w:jc w:val="both"/>
        <w:rPr>
          <w:rFonts w:ascii="Cambria" w:hAnsi="Cambria" w:cs="Segoe UI"/>
          <w:sz w:val="24"/>
          <w:szCs w:val="24"/>
        </w:rPr>
      </w:pPr>
      <w:r w:rsidRPr="0078256D">
        <w:rPr>
          <w:rFonts w:ascii="Cambria" w:hAnsi="Cambria" w:cs="Segoe UI"/>
          <w:b/>
          <w:sz w:val="24"/>
          <w:szCs w:val="24"/>
        </w:rPr>
        <w:t>12.3</w:t>
      </w:r>
      <w:r w:rsidRPr="0078256D">
        <w:rPr>
          <w:rFonts w:ascii="Cambria" w:hAnsi="Cambria" w:cs="Segoe UI"/>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444C1FAF" w14:textId="77777777" w:rsidR="00F83AF6" w:rsidRPr="0078256D" w:rsidRDefault="00F83AF6" w:rsidP="0078256D">
      <w:pPr>
        <w:tabs>
          <w:tab w:val="left" w:pos="1701"/>
        </w:tabs>
        <w:spacing w:before="240" w:after="240" w:line="360" w:lineRule="auto"/>
        <w:jc w:val="both"/>
        <w:rPr>
          <w:rFonts w:ascii="Cambria" w:hAnsi="Cambria" w:cs="Segoe UI"/>
          <w:sz w:val="24"/>
          <w:szCs w:val="24"/>
        </w:rPr>
      </w:pPr>
      <w:r w:rsidRPr="0078256D">
        <w:rPr>
          <w:rFonts w:ascii="Cambria" w:hAnsi="Cambria" w:cs="Segoe UI"/>
          <w:b/>
          <w:sz w:val="24"/>
          <w:szCs w:val="24"/>
        </w:rPr>
        <w:t>12.4</w:t>
      </w:r>
      <w:r w:rsidRPr="0078256D">
        <w:rPr>
          <w:rFonts w:ascii="Cambria" w:hAnsi="Cambria" w:cs="Segoe UI"/>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37685CDC"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360" w:lineRule="auto"/>
        <w:ind w:right="3"/>
        <w:jc w:val="both"/>
        <w:outlineLvl w:val="0"/>
        <w:rPr>
          <w:rFonts w:ascii="Cambria" w:eastAsiaTheme="majorEastAsia" w:hAnsi="Cambria" w:cs="Segoe UI"/>
          <w:b/>
          <w:bCs/>
          <w:sz w:val="24"/>
          <w:szCs w:val="24"/>
        </w:rPr>
      </w:pPr>
      <w:r w:rsidRPr="0078256D">
        <w:rPr>
          <w:rFonts w:ascii="Cambria" w:eastAsiaTheme="majorEastAsia" w:hAnsi="Cambria" w:cs="Segoe UI"/>
          <w:b/>
          <w:bCs/>
          <w:sz w:val="24"/>
          <w:szCs w:val="24"/>
          <w:shd w:val="clear" w:color="auto" w:fill="E6E6E6"/>
        </w:rPr>
        <w:lastRenderedPageBreak/>
        <w:t>13 – DA ESTIMATIVADA DESPESA</w:t>
      </w:r>
    </w:p>
    <w:p w14:paraId="39BF270F" w14:textId="77777777" w:rsidR="00F83AF6" w:rsidRPr="0078256D" w:rsidRDefault="00F83AF6" w:rsidP="0078256D">
      <w:pPr>
        <w:spacing w:before="116" w:after="240" w:line="360" w:lineRule="auto"/>
        <w:ind w:right="3"/>
        <w:jc w:val="both"/>
        <w:rPr>
          <w:rFonts w:ascii="Cambria" w:hAnsi="Cambria" w:cs="Segoe UI"/>
          <w:sz w:val="24"/>
          <w:szCs w:val="24"/>
        </w:rPr>
      </w:pPr>
      <w:bookmarkStart w:id="71" w:name="_Hlk159312600"/>
      <w:r w:rsidRPr="00920D5C">
        <w:rPr>
          <w:rFonts w:ascii="Cambria" w:hAnsi="Cambria" w:cs="Segoe UI"/>
          <w:b/>
          <w:bCs/>
          <w:sz w:val="24"/>
          <w:szCs w:val="24"/>
        </w:rPr>
        <w:t>13.1</w:t>
      </w:r>
      <w:r w:rsidRPr="0078256D">
        <w:rPr>
          <w:rFonts w:ascii="Cambria" w:hAnsi="Cambria" w:cs="Segoe UI"/>
          <w:sz w:val="24"/>
          <w:szCs w:val="24"/>
        </w:rPr>
        <w:t xml:space="preserve"> O custo estimado total da contratação será dado através de orçamentos a serem realizados pelo Departamento de Compras da Prefeitura de Piracanjuba/GO, e devidamente anexado aos autos.</w:t>
      </w:r>
    </w:p>
    <w:p w14:paraId="754A3AB2" w14:textId="77777777" w:rsidR="00F83AF6" w:rsidRPr="0078256D" w:rsidRDefault="00F83AF6" w:rsidP="0078256D">
      <w:pPr>
        <w:spacing w:before="116" w:after="240" w:line="360" w:lineRule="auto"/>
        <w:ind w:right="3"/>
        <w:jc w:val="both"/>
        <w:rPr>
          <w:rFonts w:ascii="Cambria" w:hAnsi="Cambria" w:cs="Segoe UI"/>
          <w:sz w:val="24"/>
          <w:szCs w:val="24"/>
        </w:rPr>
      </w:pPr>
      <w:r w:rsidRPr="008E5417">
        <w:rPr>
          <w:rFonts w:ascii="Cambria" w:hAnsi="Cambria" w:cs="Segoe UI"/>
          <w:b/>
          <w:bCs/>
          <w:sz w:val="24"/>
          <w:szCs w:val="24"/>
        </w:rPr>
        <w:t>13.2</w:t>
      </w:r>
      <w:r w:rsidRPr="0078256D">
        <w:rPr>
          <w:rFonts w:ascii="Cambria" w:hAnsi="Cambria" w:cs="Segoe UI"/>
          <w:sz w:val="24"/>
          <w:szCs w:val="24"/>
        </w:rPr>
        <w:t xml:space="preserve"> A estimativa de custo levará em consideração o risco envolvido na contratação e sua alocação entre contratante e contratado, conforme especificado na matriz de risco constante do Contrato.</w:t>
      </w:r>
    </w:p>
    <w:p w14:paraId="3BBAAD1C" w14:textId="77777777" w:rsidR="00F83AF6" w:rsidRPr="0078256D" w:rsidRDefault="00F83AF6" w:rsidP="0078256D">
      <w:pPr>
        <w:spacing w:before="116" w:after="240" w:line="360" w:lineRule="auto"/>
        <w:ind w:right="3"/>
        <w:jc w:val="both"/>
        <w:rPr>
          <w:rFonts w:ascii="Cambria" w:hAnsi="Cambria" w:cs="Segoe UI"/>
          <w:sz w:val="24"/>
          <w:szCs w:val="24"/>
        </w:rPr>
      </w:pPr>
      <w:r w:rsidRPr="008E5417">
        <w:rPr>
          <w:rFonts w:ascii="Cambria" w:hAnsi="Cambria" w:cs="Segoe UI"/>
          <w:b/>
          <w:bCs/>
          <w:sz w:val="24"/>
          <w:szCs w:val="24"/>
        </w:rPr>
        <w:t>13.3</w:t>
      </w:r>
      <w:r w:rsidRPr="0078256D">
        <w:rPr>
          <w:rFonts w:ascii="Cambria" w:hAnsi="Cambria" w:cs="Segoe UI"/>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038FDB20" w14:textId="77777777" w:rsidR="00F83AF6" w:rsidRPr="0078256D" w:rsidRDefault="00F83AF6" w:rsidP="008E5417">
      <w:pPr>
        <w:spacing w:before="116" w:after="240" w:line="360" w:lineRule="auto"/>
        <w:ind w:right="3" w:firstLine="708"/>
        <w:jc w:val="both"/>
        <w:rPr>
          <w:rFonts w:ascii="Cambria" w:hAnsi="Cambria" w:cs="Segoe UI"/>
          <w:sz w:val="24"/>
          <w:szCs w:val="24"/>
        </w:rPr>
      </w:pPr>
      <w:r w:rsidRPr="008E5417">
        <w:rPr>
          <w:rFonts w:ascii="Cambria" w:hAnsi="Cambria" w:cs="Segoe UI"/>
          <w:b/>
          <w:bCs/>
          <w:sz w:val="24"/>
          <w:szCs w:val="24"/>
        </w:rPr>
        <w:t>13.3.1</w:t>
      </w:r>
      <w:r w:rsidRPr="0078256D">
        <w:rPr>
          <w:rFonts w:ascii="Cambria" w:hAnsi="Cambria" w:cs="Segoe UI"/>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40D606D5" w14:textId="77777777" w:rsidR="00F83AF6" w:rsidRPr="0078256D" w:rsidRDefault="00F83AF6" w:rsidP="008E5417">
      <w:pPr>
        <w:spacing w:before="116" w:after="240" w:line="360" w:lineRule="auto"/>
        <w:ind w:right="3" w:firstLine="708"/>
        <w:jc w:val="both"/>
        <w:rPr>
          <w:rFonts w:ascii="Cambria" w:hAnsi="Cambria" w:cs="Segoe UI"/>
          <w:sz w:val="24"/>
          <w:szCs w:val="24"/>
        </w:rPr>
      </w:pPr>
      <w:r w:rsidRPr="008E5417">
        <w:rPr>
          <w:rFonts w:ascii="Cambria" w:hAnsi="Cambria" w:cs="Segoe UI"/>
          <w:b/>
          <w:bCs/>
          <w:sz w:val="24"/>
          <w:szCs w:val="24"/>
        </w:rPr>
        <w:t>13.3.2</w:t>
      </w:r>
      <w:r w:rsidRPr="0078256D">
        <w:rPr>
          <w:rFonts w:ascii="Cambria" w:hAnsi="Cambria" w:cs="Segoe UI"/>
          <w:sz w:val="24"/>
          <w:szCs w:val="24"/>
        </w:rPr>
        <w:t xml:space="preserve"> Em caso de criação, alteração ou extinção de quaisquer tributos ou encargos legais ou superveniência de disposições legais, com comprovada repercussão sobre os preços registrados;</w:t>
      </w:r>
    </w:p>
    <w:p w14:paraId="6DD0F9A9" w14:textId="77777777" w:rsidR="00F83AF6" w:rsidRPr="0078256D" w:rsidRDefault="00F83AF6" w:rsidP="008E5417">
      <w:pPr>
        <w:spacing w:before="116" w:after="240" w:line="360" w:lineRule="auto"/>
        <w:ind w:right="3" w:firstLine="708"/>
        <w:jc w:val="both"/>
        <w:rPr>
          <w:rFonts w:ascii="Cambria" w:hAnsi="Cambria" w:cs="Segoe UI"/>
          <w:sz w:val="24"/>
          <w:szCs w:val="24"/>
        </w:rPr>
      </w:pPr>
      <w:r w:rsidRPr="008E5417">
        <w:rPr>
          <w:rFonts w:ascii="Cambria" w:hAnsi="Cambria" w:cs="Segoe UI"/>
          <w:b/>
          <w:bCs/>
          <w:sz w:val="24"/>
          <w:szCs w:val="24"/>
        </w:rPr>
        <w:t>13.3.3</w:t>
      </w:r>
      <w:r w:rsidRPr="0078256D">
        <w:rPr>
          <w:rFonts w:ascii="Cambria" w:hAnsi="Cambria" w:cs="Segoe UI"/>
          <w:sz w:val="24"/>
          <w:szCs w:val="24"/>
        </w:rPr>
        <w:t xml:space="preserve"> Serão reajustados os preços registrados, respeitada a contagem da anualidade e o índice previsto para a contratação; ou</w:t>
      </w:r>
    </w:p>
    <w:p w14:paraId="0506B1E6" w14:textId="77777777" w:rsidR="00F83AF6" w:rsidRPr="0078256D" w:rsidRDefault="00F83AF6" w:rsidP="008E5417">
      <w:pPr>
        <w:spacing w:before="116" w:after="240" w:line="360" w:lineRule="auto"/>
        <w:ind w:right="3" w:firstLine="708"/>
        <w:jc w:val="both"/>
        <w:rPr>
          <w:rFonts w:ascii="Cambria" w:hAnsi="Cambria" w:cs="Segoe UI"/>
          <w:sz w:val="24"/>
          <w:szCs w:val="24"/>
        </w:rPr>
      </w:pPr>
      <w:r w:rsidRPr="008E5417">
        <w:rPr>
          <w:rFonts w:ascii="Cambria" w:hAnsi="Cambria" w:cs="Segoe UI"/>
          <w:b/>
          <w:bCs/>
          <w:sz w:val="24"/>
          <w:szCs w:val="24"/>
        </w:rPr>
        <w:t>13.3.4</w:t>
      </w:r>
      <w:r w:rsidRPr="0078256D">
        <w:rPr>
          <w:rFonts w:ascii="Cambria" w:hAnsi="Cambria" w:cs="Segoe UI"/>
          <w:sz w:val="24"/>
          <w:szCs w:val="24"/>
        </w:rPr>
        <w:t xml:space="preserve"> Poderão ser repactuados, a pedido do interessado, conforme critérios definidos para a contratação.</w:t>
      </w:r>
    </w:p>
    <w:p w14:paraId="6CE36E70" w14:textId="77777777" w:rsidR="00F83AF6" w:rsidRPr="0078256D" w:rsidRDefault="00F83AF6" w:rsidP="0078256D">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jc w:val="both"/>
        <w:outlineLvl w:val="0"/>
        <w:rPr>
          <w:rFonts w:ascii="Cambria" w:eastAsiaTheme="majorEastAsia" w:hAnsi="Cambria" w:cs="Segoe UI"/>
          <w:b/>
          <w:bCs/>
          <w:sz w:val="24"/>
          <w:szCs w:val="24"/>
          <w:shd w:val="clear" w:color="auto" w:fill="E6E6E6"/>
        </w:rPr>
      </w:pPr>
      <w:r w:rsidRPr="0078256D">
        <w:rPr>
          <w:rFonts w:ascii="Cambria" w:eastAsiaTheme="majorEastAsia" w:hAnsi="Cambria" w:cs="Segoe UI"/>
          <w:b/>
          <w:bCs/>
          <w:sz w:val="24"/>
          <w:szCs w:val="24"/>
          <w:shd w:val="clear" w:color="auto" w:fill="E6E6E6"/>
        </w:rPr>
        <w:lastRenderedPageBreak/>
        <w:t>14 - DAS PENALIDADES</w:t>
      </w:r>
      <w:bookmarkEnd w:id="71"/>
    </w:p>
    <w:p w14:paraId="6C10AD21" w14:textId="77777777" w:rsidR="00F83AF6" w:rsidRPr="0078256D" w:rsidRDefault="00F83AF6" w:rsidP="0078256D">
      <w:pPr>
        <w:keepNext/>
        <w:keepLines/>
        <w:tabs>
          <w:tab w:val="left" w:pos="9144"/>
        </w:tabs>
        <w:spacing w:before="240" w:after="240" w:line="360" w:lineRule="auto"/>
        <w:ind w:right="3"/>
        <w:jc w:val="both"/>
        <w:outlineLvl w:val="0"/>
        <w:rPr>
          <w:rFonts w:ascii="Cambria" w:eastAsiaTheme="majorEastAsia" w:hAnsi="Cambria" w:cs="Segoe UI"/>
          <w:sz w:val="24"/>
          <w:szCs w:val="24"/>
        </w:rPr>
      </w:pPr>
      <w:r w:rsidRPr="008E5417">
        <w:rPr>
          <w:rFonts w:ascii="Cambria" w:eastAsiaTheme="majorEastAsia" w:hAnsi="Cambria" w:cs="Segoe UI"/>
          <w:b/>
          <w:bCs/>
          <w:sz w:val="24"/>
          <w:szCs w:val="24"/>
        </w:rPr>
        <w:t>14.1</w:t>
      </w:r>
      <w:r w:rsidRPr="0078256D">
        <w:rPr>
          <w:rFonts w:ascii="Cambria" w:eastAsiaTheme="majorEastAsia" w:hAnsi="Cambria" w:cs="Segoe UI"/>
          <w:sz w:val="24"/>
          <w:szCs w:val="24"/>
        </w:rPr>
        <w:t xml:space="preserve"> Sem prejuízo da cobrança de perdas e danos, o CONTRATANTE poderá sujeitar o CONTRATADO as penalidades seguintes:</w:t>
      </w:r>
    </w:p>
    <w:p w14:paraId="56CEC14D" w14:textId="77777777" w:rsidR="00F83AF6" w:rsidRPr="0078256D" w:rsidRDefault="00F83AF6" w:rsidP="008E5417">
      <w:pPr>
        <w:numPr>
          <w:ilvl w:val="0"/>
          <w:numId w:val="12"/>
        </w:numPr>
        <w:tabs>
          <w:tab w:val="left" w:pos="708"/>
          <w:tab w:val="center" w:pos="4419"/>
          <w:tab w:val="right" w:pos="8838"/>
        </w:tabs>
        <w:suppressAutoHyphens/>
        <w:overflowPunct w:val="0"/>
        <w:autoSpaceDE w:val="0"/>
        <w:autoSpaceDN w:val="0"/>
        <w:adjustRightInd w:val="0"/>
        <w:spacing w:after="240" w:line="360" w:lineRule="auto"/>
        <w:ind w:left="6" w:right="6" w:firstLine="709"/>
        <w:jc w:val="both"/>
        <w:textAlignment w:val="baseline"/>
        <w:rPr>
          <w:rFonts w:ascii="Cambria" w:hAnsi="Cambria" w:cs="Segoe UI"/>
          <w:sz w:val="24"/>
          <w:szCs w:val="24"/>
        </w:rPr>
      </w:pPr>
      <w:r w:rsidRPr="0078256D">
        <w:rPr>
          <w:rFonts w:ascii="Cambria" w:hAnsi="Cambria" w:cs="Segoe UI"/>
          <w:sz w:val="24"/>
          <w:szCs w:val="24"/>
        </w:rPr>
        <w:t>advertência;</w:t>
      </w:r>
    </w:p>
    <w:p w14:paraId="54DA799E" w14:textId="77777777" w:rsidR="00F83AF6" w:rsidRPr="0078256D" w:rsidRDefault="00F83AF6" w:rsidP="008E5417">
      <w:pPr>
        <w:numPr>
          <w:ilvl w:val="0"/>
          <w:numId w:val="12"/>
        </w:numPr>
        <w:tabs>
          <w:tab w:val="left" w:pos="741"/>
          <w:tab w:val="center" w:pos="4419"/>
          <w:tab w:val="right" w:pos="8838"/>
        </w:tabs>
        <w:suppressAutoHyphens/>
        <w:overflowPunct w:val="0"/>
        <w:autoSpaceDE w:val="0"/>
        <w:autoSpaceDN w:val="0"/>
        <w:adjustRightInd w:val="0"/>
        <w:spacing w:after="240" w:line="360" w:lineRule="auto"/>
        <w:ind w:left="6" w:right="6" w:firstLine="709"/>
        <w:jc w:val="both"/>
        <w:textAlignment w:val="baseline"/>
        <w:rPr>
          <w:rFonts w:ascii="Cambria" w:hAnsi="Cambria" w:cs="Segoe UI"/>
          <w:sz w:val="24"/>
          <w:szCs w:val="24"/>
        </w:rPr>
      </w:pPr>
      <w:r w:rsidRPr="0078256D">
        <w:rPr>
          <w:rFonts w:ascii="Cambria" w:hAnsi="Cambria" w:cs="Segoe UI"/>
          <w:sz w:val="24"/>
          <w:szCs w:val="24"/>
        </w:rPr>
        <w:t>suspensão do direito de licitar e contratar com o Município de Piracanjuba/GO, pelo prazo que for fixado pelo Contratante, em função da natureza e da gravidade da falta cometida;</w:t>
      </w:r>
    </w:p>
    <w:p w14:paraId="5C7889A6" w14:textId="5E324DF1" w:rsidR="00F83AF6" w:rsidRPr="0078256D" w:rsidRDefault="00F83AF6" w:rsidP="008E5417">
      <w:pPr>
        <w:tabs>
          <w:tab w:val="left" w:pos="741"/>
          <w:tab w:val="center" w:pos="4252"/>
          <w:tab w:val="right" w:pos="8504"/>
        </w:tabs>
        <w:spacing w:after="240" w:line="360" w:lineRule="auto"/>
        <w:ind w:left="6" w:right="6" w:firstLine="709"/>
        <w:jc w:val="both"/>
        <w:rPr>
          <w:rFonts w:ascii="Cambria" w:hAnsi="Cambria" w:cs="Segoe UI"/>
          <w:sz w:val="24"/>
          <w:szCs w:val="24"/>
        </w:rPr>
      </w:pPr>
      <w:r w:rsidRPr="00E24EBD">
        <w:rPr>
          <w:rFonts w:ascii="Cambria" w:hAnsi="Cambria" w:cs="Segoe UI"/>
          <w:b/>
          <w:bCs/>
          <w:sz w:val="24"/>
          <w:szCs w:val="24"/>
        </w:rPr>
        <w:t>c)</w:t>
      </w:r>
      <w:r w:rsidRPr="00E24EBD">
        <w:rPr>
          <w:rFonts w:ascii="Cambria" w:hAnsi="Cambria" w:cs="Segoe UI"/>
          <w:b/>
          <w:bCs/>
          <w:sz w:val="24"/>
          <w:szCs w:val="24"/>
        </w:rPr>
        <w:tab/>
      </w:r>
      <w:r w:rsidR="00E24EBD">
        <w:rPr>
          <w:rFonts w:ascii="Cambria" w:hAnsi="Cambria" w:cs="Segoe UI"/>
          <w:sz w:val="24"/>
          <w:szCs w:val="24"/>
        </w:rPr>
        <w:t xml:space="preserve"> </w:t>
      </w:r>
      <w:r w:rsidRPr="0078256D">
        <w:rPr>
          <w:rFonts w:ascii="Cambria" w:hAnsi="Cambria" w:cs="Segoe UI"/>
          <w:sz w:val="24"/>
          <w:szCs w:val="24"/>
        </w:rPr>
        <w:t>declaração de inidoneidade para licitar e contratar com a ADMINISTRAÇÃO PÚBLICA, considerando, para tanto, reincidência de faltas, sua natureza e gravidade.</w:t>
      </w:r>
    </w:p>
    <w:p w14:paraId="17458AAF" w14:textId="77777777" w:rsidR="00F83AF6" w:rsidRPr="0078256D" w:rsidRDefault="00F83AF6" w:rsidP="0078256D">
      <w:pPr>
        <w:tabs>
          <w:tab w:val="left" w:pos="0"/>
          <w:tab w:val="center" w:pos="4252"/>
          <w:tab w:val="right" w:pos="8504"/>
        </w:tabs>
        <w:spacing w:after="240" w:line="360" w:lineRule="auto"/>
        <w:ind w:right="3"/>
        <w:jc w:val="both"/>
        <w:rPr>
          <w:rFonts w:ascii="Cambria" w:hAnsi="Cambria" w:cs="Segoe UI"/>
          <w:sz w:val="24"/>
          <w:szCs w:val="24"/>
        </w:rPr>
      </w:pPr>
      <w:r w:rsidRPr="00E24EBD">
        <w:rPr>
          <w:rFonts w:ascii="Cambria" w:hAnsi="Cambria" w:cs="Segoe UI"/>
          <w:b/>
          <w:bCs/>
          <w:sz w:val="24"/>
          <w:szCs w:val="24"/>
        </w:rPr>
        <w:t>14.2.</w:t>
      </w:r>
      <w:r w:rsidRPr="0078256D">
        <w:rPr>
          <w:rFonts w:ascii="Cambria" w:hAnsi="Cambria" w:cs="Segoe UI"/>
          <w:sz w:val="24"/>
          <w:szCs w:val="24"/>
        </w:rPr>
        <w:t xml:space="preserve"> O CONTRATADO fica sujeita a multas de até 10% (dez por cento) do valor adjudicado, caso o serviço não seja realizado dentro do prazo fixado, por culpa exclusiva do CONTRATADO.</w:t>
      </w:r>
    </w:p>
    <w:p w14:paraId="61E62C32" w14:textId="50030EAB" w:rsidR="00F83AF6" w:rsidRPr="0078256D" w:rsidRDefault="00E24EBD" w:rsidP="00E24EBD">
      <w:pPr>
        <w:tabs>
          <w:tab w:val="center" w:pos="851"/>
          <w:tab w:val="right" w:pos="8504"/>
        </w:tabs>
        <w:spacing w:after="240" w:line="360" w:lineRule="auto"/>
        <w:ind w:right="3"/>
        <w:jc w:val="both"/>
        <w:rPr>
          <w:rFonts w:ascii="Cambria" w:hAnsi="Cambria" w:cs="Segoe UI"/>
          <w:sz w:val="24"/>
          <w:szCs w:val="24"/>
        </w:rPr>
      </w:pPr>
      <w:r>
        <w:rPr>
          <w:rFonts w:ascii="Cambria" w:hAnsi="Cambria" w:cs="Segoe UI"/>
          <w:sz w:val="24"/>
          <w:szCs w:val="24"/>
        </w:rPr>
        <w:tab/>
      </w:r>
      <w:r w:rsidRPr="00E24EBD">
        <w:rPr>
          <w:rFonts w:ascii="Cambria" w:hAnsi="Cambria" w:cs="Segoe UI"/>
          <w:b/>
          <w:bCs/>
          <w:sz w:val="24"/>
          <w:szCs w:val="24"/>
        </w:rPr>
        <w:tab/>
      </w:r>
      <w:r w:rsidR="00F83AF6" w:rsidRPr="00E24EBD">
        <w:rPr>
          <w:rFonts w:ascii="Cambria" w:hAnsi="Cambria" w:cs="Segoe UI"/>
          <w:b/>
          <w:bCs/>
          <w:sz w:val="24"/>
          <w:szCs w:val="24"/>
        </w:rPr>
        <w:t>14.2.1</w:t>
      </w:r>
      <w:r w:rsidR="00F83AF6" w:rsidRPr="0078256D">
        <w:rPr>
          <w:rFonts w:ascii="Cambria"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563A6516" w14:textId="77777777" w:rsidR="00F83AF6" w:rsidRPr="0078256D" w:rsidRDefault="00F83AF6" w:rsidP="0078256D">
      <w:pPr>
        <w:tabs>
          <w:tab w:val="center" w:pos="4252"/>
          <w:tab w:val="right" w:pos="8504"/>
        </w:tabs>
        <w:spacing w:after="240" w:line="360" w:lineRule="auto"/>
        <w:ind w:right="3"/>
        <w:jc w:val="both"/>
        <w:rPr>
          <w:rFonts w:ascii="Cambria" w:hAnsi="Cambria" w:cs="Segoe UI"/>
          <w:sz w:val="24"/>
          <w:szCs w:val="24"/>
        </w:rPr>
      </w:pPr>
      <w:r w:rsidRPr="00E24EBD">
        <w:rPr>
          <w:rFonts w:ascii="Cambria" w:hAnsi="Cambria" w:cs="Segoe UI"/>
          <w:b/>
          <w:bCs/>
          <w:sz w:val="24"/>
          <w:szCs w:val="24"/>
        </w:rPr>
        <w:t>14.3</w:t>
      </w:r>
      <w:r w:rsidRPr="0078256D">
        <w:rPr>
          <w:rFonts w:ascii="Cambria" w:hAnsi="Cambria" w:cs="Segoe UI"/>
          <w:sz w:val="24"/>
          <w:szCs w:val="24"/>
        </w:rPr>
        <w:t xml:space="preserve">. As multas e penalidades serão aplicadas sem prejuízo das sanções cíveis ou penais cabíveis. </w:t>
      </w:r>
    </w:p>
    <w:p w14:paraId="1944DE8D" w14:textId="77777777" w:rsidR="00F83AF6" w:rsidRPr="0078256D" w:rsidRDefault="00F83AF6" w:rsidP="0078256D">
      <w:pPr>
        <w:tabs>
          <w:tab w:val="center" w:pos="4252"/>
          <w:tab w:val="right" w:pos="8504"/>
        </w:tabs>
        <w:spacing w:after="240" w:line="360" w:lineRule="auto"/>
        <w:ind w:right="3"/>
        <w:jc w:val="both"/>
        <w:rPr>
          <w:rFonts w:ascii="Cambria" w:hAnsi="Cambria" w:cs="Segoe UI"/>
          <w:sz w:val="24"/>
          <w:szCs w:val="24"/>
        </w:rPr>
      </w:pPr>
      <w:r w:rsidRPr="00E24EBD">
        <w:rPr>
          <w:rFonts w:ascii="Cambria" w:hAnsi="Cambria" w:cs="Segoe UI"/>
          <w:b/>
          <w:bCs/>
          <w:sz w:val="24"/>
          <w:szCs w:val="24"/>
        </w:rPr>
        <w:t>14.4.</w:t>
      </w:r>
      <w:r w:rsidRPr="0078256D">
        <w:rPr>
          <w:rFonts w:ascii="Cambria" w:hAnsi="Cambria" w:cs="Segoe UI"/>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021A8DBC" w14:textId="77777777" w:rsidR="00F83AF6" w:rsidRPr="0078256D" w:rsidRDefault="00F83AF6"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jc w:val="both"/>
        <w:rPr>
          <w:rFonts w:ascii="Cambria" w:hAnsi="Cambria" w:cs="Segoe UI"/>
          <w:b/>
          <w:sz w:val="24"/>
          <w:szCs w:val="24"/>
        </w:rPr>
      </w:pPr>
      <w:r w:rsidRPr="0078256D">
        <w:rPr>
          <w:rFonts w:ascii="Cambria" w:hAnsi="Cambria" w:cs="Segoe UI"/>
          <w:b/>
          <w:sz w:val="24"/>
          <w:szCs w:val="24"/>
        </w:rPr>
        <w:t>15. DAS MEDIDAS ACAUTELADORAS</w:t>
      </w:r>
    </w:p>
    <w:p w14:paraId="4FBC15DA" w14:textId="77777777" w:rsidR="00F83AF6" w:rsidRPr="0078256D" w:rsidRDefault="00F83AF6" w:rsidP="0078256D">
      <w:pPr>
        <w:tabs>
          <w:tab w:val="left" w:pos="1701"/>
        </w:tabs>
        <w:spacing w:before="240" w:after="240" w:line="360" w:lineRule="auto"/>
        <w:jc w:val="both"/>
        <w:rPr>
          <w:rFonts w:ascii="Cambria" w:hAnsi="Cambria" w:cs="Segoe UI"/>
          <w:sz w:val="24"/>
          <w:szCs w:val="24"/>
        </w:rPr>
      </w:pPr>
      <w:r w:rsidRPr="0078256D">
        <w:rPr>
          <w:rFonts w:ascii="Cambria" w:hAnsi="Cambria" w:cs="Segoe UI"/>
          <w:b/>
          <w:sz w:val="24"/>
          <w:szCs w:val="24"/>
        </w:rPr>
        <w:t>15.1</w:t>
      </w:r>
      <w:r w:rsidRPr="0078256D">
        <w:rPr>
          <w:rFonts w:ascii="Cambria" w:hAnsi="Cambria" w:cs="Segoe UI"/>
          <w:sz w:val="24"/>
          <w:szCs w:val="24"/>
        </w:rPr>
        <w:t xml:space="preserve"> Consoante o artigo 45 da Lei nº 9.784, de 1999, a Administração Pública poderá, sem a prévia manifestação do interessado, motivadamente, adotar providências acauteladoras, </w:t>
      </w:r>
      <w:r w:rsidRPr="0078256D">
        <w:rPr>
          <w:rFonts w:ascii="Cambria" w:hAnsi="Cambria" w:cs="Segoe UI"/>
          <w:sz w:val="24"/>
          <w:szCs w:val="24"/>
        </w:rPr>
        <w:lastRenderedPageBreak/>
        <w:t>inclusive retendo o pagamento, em caso de risco iminente, como forma de prevenir a ocorrência de dano de difícil ou impossível reparação.</w:t>
      </w:r>
    </w:p>
    <w:p w14:paraId="7D9F1AA5" w14:textId="77777777" w:rsidR="00F83AF6" w:rsidRPr="0078256D" w:rsidRDefault="00F83AF6"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jc w:val="both"/>
        <w:rPr>
          <w:rFonts w:ascii="Cambria" w:hAnsi="Cambria" w:cs="Segoe UI"/>
          <w:b/>
          <w:sz w:val="24"/>
          <w:szCs w:val="24"/>
        </w:rPr>
      </w:pPr>
      <w:r w:rsidRPr="0078256D">
        <w:rPr>
          <w:rFonts w:ascii="Cambria" w:hAnsi="Cambria" w:cs="Segoe UI"/>
          <w:b/>
          <w:sz w:val="24"/>
          <w:szCs w:val="24"/>
        </w:rPr>
        <w:t>16. SOBRE PESQUISA DE MERCADO/COTAÇÃO DE PREÇOS/ORÇAMENTOS</w:t>
      </w:r>
    </w:p>
    <w:p w14:paraId="5BCE239A" w14:textId="77777777" w:rsidR="00F83AF6" w:rsidRPr="0078256D" w:rsidRDefault="00F83AF6" w:rsidP="0078256D">
      <w:pPr>
        <w:tabs>
          <w:tab w:val="left" w:pos="1701"/>
        </w:tabs>
        <w:spacing w:before="240" w:after="240" w:line="360" w:lineRule="auto"/>
        <w:jc w:val="both"/>
        <w:rPr>
          <w:rFonts w:ascii="Cambria" w:hAnsi="Cambria" w:cs="Segoe UI"/>
          <w:sz w:val="24"/>
          <w:szCs w:val="24"/>
        </w:rPr>
      </w:pPr>
      <w:r w:rsidRPr="0078256D">
        <w:rPr>
          <w:rFonts w:ascii="Cambria" w:hAnsi="Cambria" w:cs="Segoe UI"/>
          <w:b/>
          <w:sz w:val="24"/>
          <w:szCs w:val="24"/>
        </w:rPr>
        <w:t>16.1</w:t>
      </w:r>
      <w:r w:rsidRPr="0078256D">
        <w:rPr>
          <w:rFonts w:ascii="Cambria"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0E38A7EF" w14:textId="77777777" w:rsidR="00F83AF6" w:rsidRPr="0078256D" w:rsidRDefault="00F83AF6" w:rsidP="0078256D">
      <w:pPr>
        <w:tabs>
          <w:tab w:val="left" w:pos="1701"/>
        </w:tabs>
        <w:spacing w:before="240" w:after="240" w:line="360" w:lineRule="auto"/>
        <w:ind w:left="567" w:hanging="567"/>
        <w:jc w:val="both"/>
        <w:rPr>
          <w:rFonts w:ascii="Cambria" w:hAnsi="Cambria" w:cs="Segoe UI"/>
          <w:sz w:val="24"/>
          <w:szCs w:val="24"/>
        </w:rPr>
      </w:pPr>
      <w:r w:rsidRPr="0078256D">
        <w:rPr>
          <w:rFonts w:ascii="Cambria" w:hAnsi="Cambria" w:cs="Segoe UI"/>
          <w:sz w:val="24"/>
          <w:szCs w:val="24"/>
        </w:rPr>
        <w:tab/>
        <w:t>“§ 3 – O Departamento de Compras é a unidade administrativa encarregada pela instituição de cadastro de fornecedores, prestadores de serviços e cadastro de sistemas de preços, competindo-lhe, dentre outras atribuições previstas em lei ou regulamento:</w:t>
      </w:r>
    </w:p>
    <w:p w14:paraId="2E8F3F43" w14:textId="77777777" w:rsidR="00F83AF6" w:rsidRPr="0078256D" w:rsidRDefault="00F83AF6" w:rsidP="0078256D">
      <w:pPr>
        <w:tabs>
          <w:tab w:val="left" w:pos="1701"/>
        </w:tabs>
        <w:spacing w:before="240" w:after="240" w:line="360" w:lineRule="auto"/>
        <w:ind w:left="567"/>
        <w:jc w:val="both"/>
        <w:rPr>
          <w:rFonts w:ascii="Cambria" w:hAnsi="Cambria" w:cs="Segoe UI"/>
          <w:sz w:val="24"/>
          <w:szCs w:val="24"/>
        </w:rPr>
      </w:pPr>
      <w:r w:rsidRPr="002315B7">
        <w:rPr>
          <w:rFonts w:ascii="Cambria" w:hAnsi="Cambria" w:cs="Segoe UI"/>
          <w:b/>
          <w:bCs/>
          <w:sz w:val="24"/>
          <w:szCs w:val="24"/>
        </w:rPr>
        <w:t xml:space="preserve">I </w:t>
      </w:r>
      <w:r w:rsidRPr="0078256D">
        <w:rPr>
          <w:rFonts w:ascii="Cambria" w:hAnsi="Cambria" w:cs="Segoe UI"/>
          <w:sz w:val="24"/>
          <w:szCs w:val="24"/>
        </w:rPr>
        <w:t>– Realizar pesquisas de mercado para conhecimento da Administração e para os procedimentos de licitação;</w:t>
      </w:r>
    </w:p>
    <w:p w14:paraId="487AB319" w14:textId="77777777" w:rsidR="00F83AF6" w:rsidRPr="0078256D" w:rsidRDefault="00F83AF6" w:rsidP="0078256D">
      <w:pPr>
        <w:tabs>
          <w:tab w:val="left" w:pos="1701"/>
        </w:tabs>
        <w:spacing w:before="240" w:after="240" w:line="360" w:lineRule="auto"/>
        <w:ind w:left="567"/>
        <w:jc w:val="both"/>
        <w:rPr>
          <w:rFonts w:ascii="Cambria" w:hAnsi="Cambria" w:cs="Segoe UI"/>
          <w:sz w:val="24"/>
          <w:szCs w:val="24"/>
        </w:rPr>
      </w:pPr>
      <w:r w:rsidRPr="002315B7">
        <w:rPr>
          <w:rFonts w:ascii="Cambria" w:hAnsi="Cambria" w:cs="Segoe UI"/>
          <w:b/>
          <w:bCs/>
          <w:sz w:val="24"/>
          <w:szCs w:val="24"/>
        </w:rPr>
        <w:t xml:space="preserve">II </w:t>
      </w:r>
      <w:r w:rsidRPr="0078256D">
        <w:rPr>
          <w:rFonts w:ascii="Cambria" w:hAnsi="Cambria" w:cs="Segoe UI"/>
          <w:sz w:val="24"/>
          <w:szCs w:val="24"/>
        </w:rPr>
        <w:t>– Elaborar planilha de preços referenciais;</w:t>
      </w:r>
    </w:p>
    <w:p w14:paraId="2635A40B" w14:textId="77777777" w:rsidR="00F83AF6" w:rsidRPr="0078256D" w:rsidRDefault="00F83AF6" w:rsidP="0078256D">
      <w:pPr>
        <w:tabs>
          <w:tab w:val="left" w:pos="1701"/>
        </w:tabs>
        <w:spacing w:before="240" w:after="240" w:line="360" w:lineRule="auto"/>
        <w:ind w:left="567"/>
        <w:jc w:val="both"/>
        <w:rPr>
          <w:rFonts w:ascii="Cambria" w:hAnsi="Cambria" w:cs="Segoe UI"/>
          <w:sz w:val="24"/>
          <w:szCs w:val="24"/>
        </w:rPr>
      </w:pPr>
      <w:r w:rsidRPr="002315B7">
        <w:rPr>
          <w:rFonts w:ascii="Cambria" w:hAnsi="Cambria" w:cs="Segoe UI"/>
          <w:b/>
          <w:bCs/>
          <w:sz w:val="24"/>
          <w:szCs w:val="24"/>
        </w:rPr>
        <w:t xml:space="preserve">III </w:t>
      </w:r>
      <w:r w:rsidRPr="0078256D">
        <w:rPr>
          <w:rFonts w:ascii="Cambria" w:hAnsi="Cambria" w:cs="Segoe UI"/>
          <w:sz w:val="24"/>
          <w:szCs w:val="24"/>
        </w:rPr>
        <w:t>– manter cadastro de preços e centralizar as informações de custos médios;</w:t>
      </w:r>
    </w:p>
    <w:p w14:paraId="72E30B4A" w14:textId="77777777" w:rsidR="00F83AF6" w:rsidRPr="0078256D" w:rsidRDefault="00F83AF6" w:rsidP="0078256D">
      <w:pPr>
        <w:tabs>
          <w:tab w:val="left" w:pos="1701"/>
        </w:tabs>
        <w:spacing w:line="360" w:lineRule="auto"/>
        <w:ind w:left="567"/>
        <w:jc w:val="both"/>
        <w:rPr>
          <w:rFonts w:ascii="Cambria" w:hAnsi="Cambria" w:cs="Segoe UI"/>
          <w:sz w:val="24"/>
          <w:szCs w:val="24"/>
        </w:rPr>
      </w:pPr>
      <w:r w:rsidRPr="002315B7">
        <w:rPr>
          <w:rFonts w:ascii="Cambria" w:hAnsi="Cambria" w:cs="Segoe UI"/>
          <w:b/>
          <w:bCs/>
          <w:sz w:val="24"/>
          <w:szCs w:val="24"/>
        </w:rPr>
        <w:t xml:space="preserve">IV </w:t>
      </w:r>
      <w:r w:rsidRPr="0078256D">
        <w:rPr>
          <w:rFonts w:ascii="Cambria" w:hAnsi="Cambria" w:cs="Segoe UI"/>
          <w:sz w:val="24"/>
          <w:szCs w:val="24"/>
        </w:rPr>
        <w:t>– Manter intercambio com unidades cadastrais e de compras com órgãos municipais, estaduais e federais, com vistas à otimização do sistema.”</w:t>
      </w:r>
    </w:p>
    <w:p w14:paraId="0B351929" w14:textId="77777777" w:rsidR="00F83AF6" w:rsidRDefault="00F83AF6" w:rsidP="0078256D">
      <w:pPr>
        <w:tabs>
          <w:tab w:val="left" w:pos="1701"/>
        </w:tabs>
        <w:spacing w:line="360" w:lineRule="auto"/>
        <w:jc w:val="both"/>
        <w:rPr>
          <w:rFonts w:ascii="Cambria" w:hAnsi="Cambria" w:cs="Segoe UI"/>
          <w:sz w:val="24"/>
          <w:szCs w:val="24"/>
        </w:rPr>
      </w:pPr>
    </w:p>
    <w:p w14:paraId="2D823103" w14:textId="77777777" w:rsidR="002315B7" w:rsidRPr="0078256D" w:rsidRDefault="002315B7" w:rsidP="0078256D">
      <w:pPr>
        <w:tabs>
          <w:tab w:val="left" w:pos="1701"/>
        </w:tabs>
        <w:spacing w:line="360" w:lineRule="auto"/>
        <w:jc w:val="both"/>
        <w:rPr>
          <w:rFonts w:ascii="Cambria" w:hAnsi="Cambria" w:cs="Segoe UI"/>
          <w:sz w:val="24"/>
          <w:szCs w:val="24"/>
        </w:rPr>
      </w:pPr>
    </w:p>
    <w:p w14:paraId="0F12F65D" w14:textId="77777777" w:rsidR="00F83AF6" w:rsidRPr="0078256D" w:rsidRDefault="00F83AF6" w:rsidP="0078256D">
      <w:pPr>
        <w:tabs>
          <w:tab w:val="left" w:pos="1701"/>
        </w:tabs>
        <w:spacing w:line="360" w:lineRule="auto"/>
        <w:ind w:left="567"/>
        <w:jc w:val="both"/>
        <w:rPr>
          <w:rFonts w:ascii="Cambria" w:hAnsi="Cambria" w:cs="Segoe UI"/>
          <w:sz w:val="24"/>
          <w:szCs w:val="24"/>
        </w:rPr>
      </w:pPr>
    </w:p>
    <w:p w14:paraId="658217AA" w14:textId="77777777" w:rsidR="00F83AF6" w:rsidRPr="0078256D" w:rsidRDefault="00F83AF6" w:rsidP="0078256D">
      <w:pPr>
        <w:pBdr>
          <w:top w:val="single" w:sz="4" w:space="1" w:color="auto"/>
        </w:pBdr>
        <w:spacing w:after="120" w:line="360" w:lineRule="auto"/>
        <w:ind w:right="3"/>
        <w:jc w:val="center"/>
        <w:rPr>
          <w:rFonts w:ascii="Cambria" w:eastAsia="Calibri" w:hAnsi="Cambria" w:cs="Segoe UI"/>
          <w:bCs/>
          <w:sz w:val="24"/>
          <w:szCs w:val="24"/>
        </w:rPr>
      </w:pPr>
      <w:r w:rsidRPr="0078256D">
        <w:rPr>
          <w:rFonts w:ascii="Cambria" w:eastAsia="Calibri" w:hAnsi="Cambria" w:cs="Segoe UI"/>
          <w:bCs/>
          <w:sz w:val="24"/>
          <w:szCs w:val="24"/>
        </w:rPr>
        <w:t>Wilson Rodrigues de Lima</w:t>
      </w:r>
    </w:p>
    <w:p w14:paraId="6B2D8BBD" w14:textId="2360C12F" w:rsidR="00944D89" w:rsidRPr="0078256D" w:rsidRDefault="00F83AF6" w:rsidP="0078256D">
      <w:pPr>
        <w:spacing w:after="120" w:line="360" w:lineRule="auto"/>
        <w:ind w:right="3"/>
        <w:jc w:val="center"/>
        <w:rPr>
          <w:rFonts w:ascii="Cambria" w:eastAsia="Calibri" w:hAnsi="Cambria" w:cs="Segoe UI"/>
          <w:b/>
          <w:sz w:val="24"/>
          <w:szCs w:val="24"/>
        </w:rPr>
      </w:pPr>
      <w:r w:rsidRPr="0078256D">
        <w:rPr>
          <w:rFonts w:ascii="Cambria" w:eastAsia="Calibri" w:hAnsi="Cambria" w:cs="Segoe UI"/>
          <w:b/>
          <w:sz w:val="24"/>
          <w:szCs w:val="24"/>
        </w:rPr>
        <w:t xml:space="preserve">Secretário Municipal de Obras e Serviços Públicos </w:t>
      </w:r>
    </w:p>
    <w:p w14:paraId="6DBFF78B" w14:textId="4C86AD23" w:rsidR="005E5B05" w:rsidRPr="0078256D" w:rsidRDefault="00944D89" w:rsidP="0078256D">
      <w:pPr>
        <w:spacing w:line="360" w:lineRule="auto"/>
        <w:jc w:val="center"/>
        <w:rPr>
          <w:rFonts w:ascii="Cambria" w:eastAsia="Arial" w:hAnsi="Cambria" w:cs="Arial"/>
          <w:b/>
          <w:bCs/>
          <w:sz w:val="24"/>
          <w:szCs w:val="24"/>
        </w:rPr>
      </w:pPr>
      <w:r w:rsidRPr="0078256D">
        <w:rPr>
          <w:rFonts w:ascii="Cambria" w:eastAsia="Calibri" w:hAnsi="Cambria" w:cs="Segoe UI"/>
          <w:b/>
          <w:sz w:val="24"/>
          <w:szCs w:val="24"/>
        </w:rPr>
        <w:br w:type="page"/>
      </w:r>
      <w:r w:rsidR="005E5B05" w:rsidRPr="0078256D">
        <w:rPr>
          <w:rFonts w:ascii="Cambria" w:eastAsia="Arial" w:hAnsi="Cambria" w:cs="Arial"/>
          <w:b/>
          <w:bCs/>
          <w:sz w:val="24"/>
          <w:szCs w:val="24"/>
        </w:rPr>
        <w:lastRenderedPageBreak/>
        <w:t>ANEXO II</w:t>
      </w:r>
    </w:p>
    <w:p w14:paraId="7E105A1E" w14:textId="77777777" w:rsidR="00FE7E44" w:rsidRPr="0078256D" w:rsidRDefault="00FE7E44" w:rsidP="0078256D">
      <w:pPr>
        <w:spacing w:line="360" w:lineRule="auto"/>
        <w:jc w:val="center"/>
        <w:rPr>
          <w:rFonts w:ascii="Cambria" w:hAnsi="Cambria" w:cs="Segoe UI"/>
          <w:b/>
          <w:bCs/>
          <w:sz w:val="24"/>
          <w:szCs w:val="24"/>
          <w:u w:val="single"/>
        </w:rPr>
      </w:pPr>
      <w:r w:rsidRPr="0078256D">
        <w:rPr>
          <w:rFonts w:ascii="Cambria" w:hAnsi="Cambria" w:cs="Segoe UI"/>
          <w:b/>
          <w:bCs/>
          <w:sz w:val="24"/>
          <w:szCs w:val="24"/>
          <w:u w:val="single"/>
        </w:rPr>
        <w:t>ESTUDO TÉCNICO PRELIMINAR</w:t>
      </w:r>
    </w:p>
    <w:tbl>
      <w:tblPr>
        <w:tblStyle w:val="Tabelacomgrade"/>
        <w:tblW w:w="9209" w:type="dxa"/>
        <w:tblLook w:val="04A0" w:firstRow="1" w:lastRow="0" w:firstColumn="1" w:lastColumn="0" w:noHBand="0" w:noVBand="1"/>
      </w:tblPr>
      <w:tblGrid>
        <w:gridCol w:w="9209"/>
      </w:tblGrid>
      <w:tr w:rsidR="00FE7E44" w:rsidRPr="0078256D" w14:paraId="1F3D3A28" w14:textId="77777777" w:rsidTr="005754EA">
        <w:tc>
          <w:tcPr>
            <w:tcW w:w="9209" w:type="dxa"/>
            <w:shd w:val="clear" w:color="auto" w:fill="D9D9D9" w:themeFill="background1" w:themeFillShade="D9"/>
          </w:tcPr>
          <w:p w14:paraId="3B1E94BF" w14:textId="77777777" w:rsidR="00FE7E44" w:rsidRPr="00E9070E" w:rsidRDefault="00FE7E44" w:rsidP="0078256D">
            <w:pPr>
              <w:spacing w:line="360" w:lineRule="auto"/>
              <w:rPr>
                <w:rFonts w:ascii="Cambria" w:hAnsi="Cambria" w:cs="Segoe UI"/>
                <w:b/>
                <w:bCs/>
                <w:sz w:val="24"/>
                <w:szCs w:val="24"/>
              </w:rPr>
            </w:pPr>
            <w:r w:rsidRPr="00E9070E">
              <w:rPr>
                <w:rFonts w:ascii="Cambria" w:hAnsi="Cambria" w:cs="Segoe UI"/>
                <w:b/>
                <w:bCs/>
                <w:sz w:val="24"/>
                <w:szCs w:val="24"/>
              </w:rPr>
              <w:t>1– INFORMAÇÕES BÁSICAS</w:t>
            </w:r>
          </w:p>
        </w:tc>
      </w:tr>
    </w:tbl>
    <w:p w14:paraId="3A1C7BE5" w14:textId="77777777" w:rsidR="00FE7E44" w:rsidRPr="0078256D" w:rsidRDefault="00FE7E44" w:rsidP="00E9070E">
      <w:pPr>
        <w:spacing w:before="120" w:after="120" w:line="360" w:lineRule="auto"/>
        <w:rPr>
          <w:rFonts w:ascii="Cambria" w:hAnsi="Cambria" w:cs="Segoe UI"/>
          <w:sz w:val="24"/>
          <w:szCs w:val="24"/>
        </w:rPr>
      </w:pPr>
      <w:r w:rsidRPr="0078256D">
        <w:rPr>
          <w:rFonts w:ascii="Cambria" w:hAnsi="Cambria" w:cs="Segoe UI"/>
          <w:sz w:val="24"/>
          <w:szCs w:val="24"/>
        </w:rPr>
        <w:t>Área Requisitante: Secretaria de Obras e Serviços Públicos</w:t>
      </w:r>
    </w:p>
    <w:p w14:paraId="71C9E56B"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Objeto da Contratação: Contratação de empresa apta a prestar serviços de Locação de Caçambas Estacionárias destinadas a atender as diversas demandas da Secretaria Municipal de Obras e Serviços Públicos Piracanjuba/GO.</w:t>
      </w:r>
    </w:p>
    <w:p w14:paraId="697322EB" w14:textId="074D139D"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Vigência da Contratação:</w:t>
      </w:r>
      <w:r w:rsidR="00935FA4" w:rsidRPr="0078256D">
        <w:rPr>
          <w:rFonts w:ascii="Cambria" w:hAnsi="Cambria" w:cs="Segoe UI"/>
          <w:sz w:val="24"/>
          <w:szCs w:val="24"/>
        </w:rPr>
        <w:t xml:space="preserve"> 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 registradas.</w:t>
      </w:r>
    </w:p>
    <w:tbl>
      <w:tblPr>
        <w:tblStyle w:val="Tabelacomgrade"/>
        <w:tblW w:w="9209" w:type="dxa"/>
        <w:tblLook w:val="04A0" w:firstRow="1" w:lastRow="0" w:firstColumn="1" w:lastColumn="0" w:noHBand="0" w:noVBand="1"/>
      </w:tblPr>
      <w:tblGrid>
        <w:gridCol w:w="9209"/>
      </w:tblGrid>
      <w:tr w:rsidR="00FE7E44" w:rsidRPr="0078256D" w14:paraId="4B621C51" w14:textId="77777777" w:rsidTr="005754EA">
        <w:tc>
          <w:tcPr>
            <w:tcW w:w="9209" w:type="dxa"/>
            <w:shd w:val="clear" w:color="auto" w:fill="D9D9D9" w:themeFill="background1" w:themeFillShade="D9"/>
          </w:tcPr>
          <w:p w14:paraId="010F84B1" w14:textId="77777777" w:rsidR="00FE7E44" w:rsidRPr="00E9070E" w:rsidRDefault="00FE7E44" w:rsidP="00E9070E">
            <w:pPr>
              <w:spacing w:before="120" w:after="120" w:line="360" w:lineRule="auto"/>
              <w:rPr>
                <w:rFonts w:ascii="Cambria" w:hAnsi="Cambria" w:cs="Segoe UI"/>
                <w:b/>
                <w:bCs/>
                <w:sz w:val="24"/>
                <w:szCs w:val="24"/>
              </w:rPr>
            </w:pPr>
            <w:r w:rsidRPr="00E9070E">
              <w:rPr>
                <w:rFonts w:ascii="Cambria" w:hAnsi="Cambria" w:cs="Segoe UI"/>
                <w:b/>
                <w:bCs/>
                <w:sz w:val="24"/>
                <w:szCs w:val="24"/>
              </w:rPr>
              <w:t>2 - ALINHAMENTO ENTRE A CONTRATAÇÃO E O PLANEJAMENTO</w:t>
            </w:r>
          </w:p>
        </w:tc>
      </w:tr>
    </w:tbl>
    <w:p w14:paraId="2E191410"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A contratação pretendida encontra amparo no planejamento de contratações do órgão, já que ocorrem todos os anos, sendo a quantificação vinculada à média utilizada nos últimos anos, assim como a qualificação dos itens a serem adquiridos.</w:t>
      </w:r>
    </w:p>
    <w:p w14:paraId="13236575"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Se utilizará o quantitativo feito pela Secretaria Municipal de Planejamento.</w:t>
      </w:r>
    </w:p>
    <w:tbl>
      <w:tblPr>
        <w:tblStyle w:val="Tabelacomgrade"/>
        <w:tblW w:w="9209" w:type="dxa"/>
        <w:tblLook w:val="04A0" w:firstRow="1" w:lastRow="0" w:firstColumn="1" w:lastColumn="0" w:noHBand="0" w:noVBand="1"/>
      </w:tblPr>
      <w:tblGrid>
        <w:gridCol w:w="9209"/>
      </w:tblGrid>
      <w:tr w:rsidR="00FE7E44" w:rsidRPr="0078256D" w14:paraId="78A9840E" w14:textId="77777777" w:rsidTr="005754EA">
        <w:tc>
          <w:tcPr>
            <w:tcW w:w="9209" w:type="dxa"/>
            <w:shd w:val="clear" w:color="auto" w:fill="D9D9D9" w:themeFill="background1" w:themeFillShade="D9"/>
          </w:tcPr>
          <w:p w14:paraId="4FF80375" w14:textId="77777777" w:rsidR="00FE7E44" w:rsidRPr="00E9070E" w:rsidRDefault="00FE7E44" w:rsidP="00E9070E">
            <w:pPr>
              <w:spacing w:before="120" w:after="120" w:line="360" w:lineRule="auto"/>
              <w:rPr>
                <w:rFonts w:ascii="Cambria" w:hAnsi="Cambria" w:cs="Segoe UI"/>
                <w:b/>
                <w:bCs/>
                <w:sz w:val="24"/>
                <w:szCs w:val="24"/>
              </w:rPr>
            </w:pPr>
            <w:r w:rsidRPr="00E9070E">
              <w:rPr>
                <w:rFonts w:ascii="Cambria" w:hAnsi="Cambria" w:cs="Segoe UI"/>
                <w:b/>
                <w:bCs/>
                <w:sz w:val="24"/>
                <w:szCs w:val="24"/>
              </w:rPr>
              <w:t xml:space="preserve">3– DESCRIÇÃO DA NECESSIDADE </w:t>
            </w:r>
          </w:p>
        </w:tc>
      </w:tr>
    </w:tbl>
    <w:p w14:paraId="0B77F169"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 xml:space="preserve">A Secretaria Municipal de Obras e Serviços Públicos necessita de locar Caçambas Estacionárias. Tem como objetivo a remoção de entulhos gerados por obras desempenhadas por esta Secretaria, gerando maior organização e limpeza ao município. Justifica-se a necessidade de contratação de empresa para locação de caçambas estacionárias devido à demanda constante de remoção de entulhos resultantes de diversos serviços de manutenção predial e de diversos pontos como feiras, praças e eventos realizados pela prefeitura, bem como galhos, troncos e materiais provenientes dos serviços de manutenção dos jardins, inservíveis. Justifica-se ainda a locação de caçambas metálicas, estacionárias, para recolhimento dos materiais inservíveis que serão depositados em pontos de coletas pré-definidos pela Secretaria Municipal de Obras e Serviços Público, em </w:t>
      </w:r>
      <w:r w:rsidRPr="0078256D">
        <w:rPr>
          <w:rFonts w:ascii="Cambria" w:hAnsi="Cambria" w:cs="Segoe UI"/>
          <w:sz w:val="24"/>
          <w:szCs w:val="24"/>
        </w:rPr>
        <w:lastRenderedPageBreak/>
        <w:t>diferentes locais da zona urbana, tendo como objetivo o controle de vetores na saúde pública, considerando que o acúmulo de lixos e materiais inservíveis propicia a criação de insetos e outros artrópodes que transmitem patógenos causadores de doenças, principalmente quando acumulam água.</w:t>
      </w:r>
    </w:p>
    <w:tbl>
      <w:tblPr>
        <w:tblStyle w:val="Tabelacomgrade"/>
        <w:tblW w:w="9209" w:type="dxa"/>
        <w:tblLook w:val="04A0" w:firstRow="1" w:lastRow="0" w:firstColumn="1" w:lastColumn="0" w:noHBand="0" w:noVBand="1"/>
      </w:tblPr>
      <w:tblGrid>
        <w:gridCol w:w="9209"/>
      </w:tblGrid>
      <w:tr w:rsidR="00FE7E44" w:rsidRPr="0078256D" w14:paraId="0BA17F34" w14:textId="77777777" w:rsidTr="005754EA">
        <w:tc>
          <w:tcPr>
            <w:tcW w:w="9209" w:type="dxa"/>
            <w:shd w:val="clear" w:color="auto" w:fill="D9D9D9" w:themeFill="background1" w:themeFillShade="D9"/>
          </w:tcPr>
          <w:p w14:paraId="13750730" w14:textId="77777777" w:rsidR="00FE7E44" w:rsidRPr="00E9070E" w:rsidRDefault="00FE7E44" w:rsidP="00E9070E">
            <w:pPr>
              <w:spacing w:before="120" w:after="120" w:line="360" w:lineRule="auto"/>
              <w:jc w:val="both"/>
              <w:rPr>
                <w:rFonts w:ascii="Cambria" w:hAnsi="Cambria" w:cs="Segoe UI"/>
                <w:b/>
                <w:bCs/>
                <w:sz w:val="24"/>
                <w:szCs w:val="24"/>
              </w:rPr>
            </w:pPr>
            <w:r w:rsidRPr="00E9070E">
              <w:rPr>
                <w:rFonts w:ascii="Cambria" w:hAnsi="Cambria" w:cs="Segoe UI"/>
                <w:b/>
                <w:bCs/>
                <w:sz w:val="24"/>
                <w:szCs w:val="24"/>
              </w:rPr>
              <w:t>4- DESCRIÇÃO DOS REQUISITOS DA CONTRATAÇÃO</w:t>
            </w:r>
          </w:p>
        </w:tc>
      </w:tr>
    </w:tbl>
    <w:p w14:paraId="18E78F4C"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Para o problema indicado acima ser solucionado, entende-se necessário que a contratação apresente os seguintes requisitos:</w:t>
      </w:r>
    </w:p>
    <w:p w14:paraId="0671248A"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Efetuar a entrega dos produtos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3D937203"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Responsabilizar-se pelos vícios e danos decorrentes do produto, de acordo com os artigos 12, 13, 18 e 26, do Código de Defesa do Consumidor (Lei nº 8.078, de 1990);</w:t>
      </w:r>
    </w:p>
    <w:p w14:paraId="5C89B98D"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O dever previsto nesta alínea implica na obrigação de, a critério da Administração, substituir, reparar, corrigir, remover, ou reconstruir, às suas expensas, no prazo máximo de 7 (dias), o produto com avarias ou defeitos.</w:t>
      </w:r>
    </w:p>
    <w:p w14:paraId="2AA0359C"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Atender prontamente a quaisquer exigências da Secretaria de Requisitante, inerentes ao objeto da presente licitação;</w:t>
      </w:r>
    </w:p>
    <w:p w14:paraId="5F355DEA"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1D60B559"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2219DAEB"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Não transferir a terceiros, por qualquer forma, nem mesmo parcialmente, as obrigações assumidas, nem subcontratar qualquer das prestações a que está obrigada;</w:t>
      </w:r>
    </w:p>
    <w:p w14:paraId="54F03D11"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 xml:space="preserve">Responsabilizar-se pelas despesas dos tributos, encargos trabalhistas, previdenciários, fiscais, comerciais, taxas, fretes, seguros, deslocamento de pessoal, prestação de garantia e </w:t>
      </w:r>
      <w:r w:rsidRPr="0078256D">
        <w:rPr>
          <w:rFonts w:ascii="Cambria" w:hAnsi="Cambria" w:cs="Segoe UI"/>
          <w:sz w:val="24"/>
          <w:szCs w:val="24"/>
        </w:rPr>
        <w:lastRenderedPageBreak/>
        <w:t>quaisquer outras que incidam ou venham a incidir na execução das obrigações assumidas na Licitação.</w:t>
      </w:r>
    </w:p>
    <w:tbl>
      <w:tblPr>
        <w:tblStyle w:val="Tabelacomgrade"/>
        <w:tblW w:w="9209" w:type="dxa"/>
        <w:tblLook w:val="04A0" w:firstRow="1" w:lastRow="0" w:firstColumn="1" w:lastColumn="0" w:noHBand="0" w:noVBand="1"/>
      </w:tblPr>
      <w:tblGrid>
        <w:gridCol w:w="9209"/>
      </w:tblGrid>
      <w:tr w:rsidR="00FE7E44" w:rsidRPr="0078256D" w14:paraId="48D4453D" w14:textId="77777777" w:rsidTr="005754EA">
        <w:tc>
          <w:tcPr>
            <w:tcW w:w="9209" w:type="dxa"/>
            <w:shd w:val="clear" w:color="auto" w:fill="D9D9D9" w:themeFill="background1" w:themeFillShade="D9"/>
          </w:tcPr>
          <w:p w14:paraId="1F638AE5" w14:textId="77777777" w:rsidR="00FE7E44" w:rsidRPr="00E9070E" w:rsidRDefault="00FE7E44" w:rsidP="00E9070E">
            <w:pPr>
              <w:spacing w:before="120" w:after="120" w:line="360" w:lineRule="auto"/>
              <w:jc w:val="both"/>
              <w:rPr>
                <w:rFonts w:ascii="Cambria" w:hAnsi="Cambria" w:cs="Segoe UI"/>
                <w:b/>
                <w:bCs/>
                <w:sz w:val="24"/>
                <w:szCs w:val="24"/>
              </w:rPr>
            </w:pPr>
            <w:r w:rsidRPr="00E9070E">
              <w:rPr>
                <w:rFonts w:ascii="Cambria" w:hAnsi="Cambria" w:cs="Segoe UI"/>
                <w:b/>
                <w:bCs/>
                <w:sz w:val="24"/>
                <w:szCs w:val="24"/>
              </w:rPr>
              <w:t>5 - LEVANTAMENTO DO MERCADO</w:t>
            </w:r>
          </w:p>
        </w:tc>
      </w:tr>
    </w:tbl>
    <w:p w14:paraId="15C0EB87"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Analisando o mercado, entendem-se viáveis as seguintes alternativas, abaixo indicadas com os seus pós e contras:</w:t>
      </w:r>
    </w:p>
    <w:p w14:paraId="251867AC"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344DEBDB"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tbl>
      <w:tblPr>
        <w:tblStyle w:val="Tabelacomgrade"/>
        <w:tblW w:w="9209" w:type="dxa"/>
        <w:tblLook w:val="04A0" w:firstRow="1" w:lastRow="0" w:firstColumn="1" w:lastColumn="0" w:noHBand="0" w:noVBand="1"/>
      </w:tblPr>
      <w:tblGrid>
        <w:gridCol w:w="9209"/>
      </w:tblGrid>
      <w:tr w:rsidR="00FE7E44" w:rsidRPr="0078256D" w14:paraId="2BDEFDF7" w14:textId="77777777" w:rsidTr="005754EA">
        <w:tc>
          <w:tcPr>
            <w:tcW w:w="9209" w:type="dxa"/>
            <w:shd w:val="clear" w:color="auto" w:fill="D9D9D9" w:themeFill="background1" w:themeFillShade="D9"/>
          </w:tcPr>
          <w:p w14:paraId="2C5DF724" w14:textId="77777777" w:rsidR="00FE7E44" w:rsidRPr="00E9070E" w:rsidRDefault="00FE7E44" w:rsidP="00E9070E">
            <w:pPr>
              <w:spacing w:before="120" w:after="120" w:line="360" w:lineRule="auto"/>
              <w:rPr>
                <w:rFonts w:ascii="Cambria" w:hAnsi="Cambria" w:cs="Segoe UI"/>
                <w:b/>
                <w:bCs/>
                <w:sz w:val="24"/>
                <w:szCs w:val="24"/>
              </w:rPr>
            </w:pPr>
            <w:r w:rsidRPr="00E9070E">
              <w:rPr>
                <w:rFonts w:ascii="Cambria" w:hAnsi="Cambria" w:cs="Segoe UI"/>
                <w:b/>
                <w:bCs/>
                <w:sz w:val="24"/>
                <w:szCs w:val="24"/>
              </w:rPr>
              <w:t>6 - DESCRIÇÃO DA SOLUÇÃO COMO UM TODO</w:t>
            </w:r>
          </w:p>
        </w:tc>
      </w:tr>
    </w:tbl>
    <w:p w14:paraId="36989B7B" w14:textId="77777777" w:rsidR="00FE7E44" w:rsidRPr="0078256D"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 xml:space="preserve">Diante das alternativas apresentadas pelo mercado, sopesando-se os pós e contras de cada uma delas, entende-se que a melhor solução para a satisfação do interesse público é: a Contratação de empresa apta a prestar serviços de Locação de Caçambas Estacionárias destinadas a atender as diversas demandas da Secretaria Municipal de Obras e Serviços Públicos Piracanjuba/GO. </w:t>
      </w:r>
    </w:p>
    <w:p w14:paraId="1791A024" w14:textId="77777777" w:rsidR="00FE7E44" w:rsidRPr="0078256D" w:rsidRDefault="00FE7E44" w:rsidP="00E9070E">
      <w:pPr>
        <w:spacing w:before="120" w:after="120" w:line="360" w:lineRule="auto"/>
        <w:jc w:val="both"/>
        <w:rPr>
          <w:rFonts w:ascii="Cambria" w:hAnsi="Cambria" w:cs="Segoe UI"/>
          <w:b/>
          <w:bCs/>
          <w:sz w:val="24"/>
          <w:szCs w:val="24"/>
        </w:rPr>
      </w:pPr>
      <w:r w:rsidRPr="0078256D">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067"/>
      </w:tblGrid>
      <w:tr w:rsidR="00FE7E44" w:rsidRPr="0078256D" w14:paraId="089E0484" w14:textId="77777777" w:rsidTr="005754EA">
        <w:tc>
          <w:tcPr>
            <w:tcW w:w="9067" w:type="dxa"/>
            <w:shd w:val="clear" w:color="auto" w:fill="D9D9D9" w:themeFill="background1" w:themeFillShade="D9"/>
          </w:tcPr>
          <w:p w14:paraId="48B9527B" w14:textId="77777777" w:rsidR="00FE7E44" w:rsidRPr="00E9070E" w:rsidRDefault="00FE7E44" w:rsidP="00E9070E">
            <w:pPr>
              <w:spacing w:before="120" w:after="120" w:line="360" w:lineRule="auto"/>
              <w:rPr>
                <w:rFonts w:ascii="Cambria" w:hAnsi="Cambria" w:cs="Segoe UI"/>
                <w:b/>
                <w:bCs/>
                <w:sz w:val="24"/>
                <w:szCs w:val="24"/>
              </w:rPr>
            </w:pPr>
            <w:r w:rsidRPr="00E9070E">
              <w:rPr>
                <w:rFonts w:ascii="Cambria" w:hAnsi="Cambria" w:cs="Segoe UI"/>
                <w:b/>
                <w:bCs/>
                <w:sz w:val="24"/>
                <w:szCs w:val="24"/>
              </w:rPr>
              <w:t>7- ESTIMATIVA DAS QUANTIDADES A SEREM CONTRATADAS</w:t>
            </w:r>
          </w:p>
        </w:tc>
      </w:tr>
    </w:tbl>
    <w:p w14:paraId="3028AC88" w14:textId="77777777" w:rsidR="00FE7E44" w:rsidRDefault="00FE7E44" w:rsidP="00E9070E">
      <w:pPr>
        <w:spacing w:before="120" w:after="120" w:line="360" w:lineRule="auto"/>
        <w:jc w:val="both"/>
        <w:rPr>
          <w:rFonts w:ascii="Cambria" w:hAnsi="Cambria" w:cs="Segoe UI"/>
          <w:sz w:val="24"/>
          <w:szCs w:val="24"/>
        </w:rPr>
      </w:pPr>
      <w:r w:rsidRPr="0078256D">
        <w:rPr>
          <w:rFonts w:ascii="Cambria" w:hAnsi="Cambria" w:cs="Segoe UI"/>
          <w:sz w:val="24"/>
          <w:szCs w:val="24"/>
        </w:rPr>
        <w:t>Entende-se necessária a contratação dos seguintes itens e quantitativos:</w:t>
      </w:r>
    </w:p>
    <w:p w14:paraId="70BF7A2A" w14:textId="77777777" w:rsidR="005754EA" w:rsidRPr="0078256D" w:rsidRDefault="005754EA" w:rsidP="00E9070E">
      <w:pPr>
        <w:spacing w:before="120" w:after="120" w:line="360" w:lineRule="auto"/>
        <w:jc w:val="both"/>
        <w:rPr>
          <w:rFonts w:ascii="Cambria" w:hAnsi="Cambria" w:cs="Segoe UI"/>
          <w:sz w:val="24"/>
          <w:szCs w:val="24"/>
        </w:rPr>
      </w:pPr>
    </w:p>
    <w:tbl>
      <w:tblPr>
        <w:tblStyle w:val="Tabelacomgrade5"/>
        <w:tblW w:w="0" w:type="auto"/>
        <w:tblInd w:w="113" w:type="dxa"/>
        <w:tblLook w:val="04A0" w:firstRow="1" w:lastRow="0" w:firstColumn="1" w:lastColumn="0" w:noHBand="0" w:noVBand="1"/>
      </w:tblPr>
      <w:tblGrid>
        <w:gridCol w:w="796"/>
        <w:gridCol w:w="5035"/>
        <w:gridCol w:w="1273"/>
        <w:gridCol w:w="1483"/>
      </w:tblGrid>
      <w:tr w:rsidR="00FE7E44" w:rsidRPr="0078256D" w14:paraId="3B2BBBC7" w14:textId="77777777" w:rsidTr="005754EA">
        <w:tc>
          <w:tcPr>
            <w:tcW w:w="7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36FB24D" w14:textId="77777777" w:rsidR="00FE7E44" w:rsidRPr="0078256D" w:rsidRDefault="00FE7E44"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bookmarkStart w:id="72" w:name="_Hlk198716161"/>
            <w:r w:rsidRPr="0078256D">
              <w:rPr>
                <w:rStyle w:val="Forte"/>
                <w:rFonts w:ascii="Cambria" w:hAnsi="Cambria" w:cs="Segoe UI"/>
                <w:sz w:val="24"/>
                <w:szCs w:val="24"/>
                <w:lang w:eastAsia="pt-BR"/>
              </w:rPr>
              <w:lastRenderedPageBreak/>
              <w:t>ITEM</w:t>
            </w:r>
          </w:p>
        </w:tc>
        <w:tc>
          <w:tcPr>
            <w:tcW w:w="50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F180619" w14:textId="77777777" w:rsidR="00FE7E44" w:rsidRPr="0078256D" w:rsidRDefault="00FE7E44"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DESCRIÇÃO</w:t>
            </w:r>
          </w:p>
        </w:tc>
        <w:tc>
          <w:tcPr>
            <w:tcW w:w="12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7AEA38F" w14:textId="77777777" w:rsidR="00FE7E44" w:rsidRPr="0078256D" w:rsidRDefault="00FE7E44"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UND</w:t>
            </w:r>
          </w:p>
        </w:tc>
        <w:tc>
          <w:tcPr>
            <w:tcW w:w="148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1C55A72" w14:textId="77777777" w:rsidR="00FE7E44" w:rsidRPr="0078256D" w:rsidRDefault="00FE7E44" w:rsidP="0078256D">
            <w:pPr>
              <w:tabs>
                <w:tab w:val="center" w:pos="4536"/>
                <w:tab w:val="left" w:pos="4820"/>
                <w:tab w:val="right" w:pos="9072"/>
              </w:tabs>
              <w:spacing w:beforeLines="30" w:before="72" w:afterLines="30" w:after="72" w:line="360" w:lineRule="auto"/>
              <w:jc w:val="center"/>
              <w:rPr>
                <w:rStyle w:val="Forte"/>
                <w:rFonts w:ascii="Cambria" w:hAnsi="Cambria" w:cs="Segoe UI"/>
                <w:sz w:val="24"/>
                <w:szCs w:val="24"/>
                <w:lang w:eastAsia="pt-BR"/>
              </w:rPr>
            </w:pPr>
            <w:r w:rsidRPr="0078256D">
              <w:rPr>
                <w:rStyle w:val="Forte"/>
                <w:rFonts w:ascii="Cambria" w:hAnsi="Cambria" w:cs="Segoe UI"/>
                <w:sz w:val="24"/>
                <w:szCs w:val="24"/>
                <w:lang w:eastAsia="pt-BR"/>
              </w:rPr>
              <w:t>QTD</w:t>
            </w:r>
          </w:p>
        </w:tc>
      </w:tr>
      <w:tr w:rsidR="00FE7E44" w:rsidRPr="0078256D" w14:paraId="6E63566D"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17CF9E95" w14:textId="77777777" w:rsidR="00FE7E44" w:rsidRPr="0078256D" w:rsidRDefault="00FE7E44"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lang w:eastAsia="pt-BR"/>
              </w:rPr>
            </w:pPr>
            <w:r w:rsidRPr="0078256D">
              <w:rPr>
                <w:rFonts w:ascii="Cambria" w:hAnsi="Cambria" w:cs="Segoe UI"/>
                <w:sz w:val="24"/>
                <w:szCs w:val="24"/>
                <w:lang w:eastAsia="pt-BR"/>
              </w:rPr>
              <w:t>01</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13037314" w14:textId="77777777" w:rsidR="00FE7E44" w:rsidRPr="0078256D" w:rsidRDefault="00FE7E44" w:rsidP="0078256D">
            <w:pPr>
              <w:tabs>
                <w:tab w:val="center" w:pos="4536"/>
                <w:tab w:val="left" w:pos="4820"/>
                <w:tab w:val="right" w:pos="9072"/>
              </w:tabs>
              <w:spacing w:beforeLines="30" w:before="72" w:afterLines="30" w:after="72" w:line="360" w:lineRule="auto"/>
              <w:jc w:val="both"/>
              <w:rPr>
                <w:rStyle w:val="Forte"/>
                <w:rFonts w:ascii="Cambria" w:hAnsi="Cambria" w:cs="Segoe UI"/>
                <w:b w:val="0"/>
                <w:bCs w:val="0"/>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NO PERÍMETRO URBANO, INCLUINDO O TRANSPORTE DOS RESÍDUOS DO PONTO DE INSTALAÇÃO ATÉ O ATERRO SANITÁRIO DO MUNICÍPIO.</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06627B8B" w14:textId="77777777" w:rsidR="00FE7E44" w:rsidRPr="0078256D" w:rsidRDefault="00FE7E44"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vertAlign w:val="superscript"/>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0B2A3C98"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sz w:val="24"/>
                <w:szCs w:val="24"/>
              </w:rPr>
            </w:pPr>
            <w:r w:rsidRPr="0078256D">
              <w:rPr>
                <w:rFonts w:ascii="Cambria" w:hAnsi="Cambria" w:cs="Segoe UI"/>
                <w:sz w:val="24"/>
                <w:szCs w:val="24"/>
                <w:lang w:eastAsia="pt-BR"/>
              </w:rPr>
              <w:t>3480</w:t>
            </w:r>
          </w:p>
        </w:tc>
      </w:tr>
      <w:tr w:rsidR="00FE7E44" w:rsidRPr="0078256D" w14:paraId="08574BE9"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73F7912D"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02</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7B8955AB" w14:textId="77777777" w:rsidR="00FE7E44" w:rsidRPr="0078256D" w:rsidRDefault="00FE7E44"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22KM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5EA877BB"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00062F75"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960</w:t>
            </w:r>
          </w:p>
        </w:tc>
      </w:tr>
      <w:tr w:rsidR="00FE7E44" w:rsidRPr="0078256D" w14:paraId="7E7DE028"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1807EA29"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03</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02AEF717" w14:textId="77777777" w:rsidR="00FE7E44" w:rsidRPr="0078256D" w:rsidRDefault="00FE7E44"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 xml:space="preserve">CAÇAMBAS ESTACIONÁRIAS DE 5M³ COM GANCHOS PARA POLIGUINDASTES, CONFECCIONADA EM AÇO, NAS MEDIDAS APROXIMADAS DE 2650X1800X1390MM (COMPRIMENTO X ALTURA X LARGURA), PARA SEREM INSTALADAS NA ZONA RURAL, INCLUINDO O TRANSPORTE DOS RESÍDUOS DO PONTO DE INSTALAÇÃO ATÉ O ATERRO </w:t>
            </w:r>
            <w:r w:rsidRPr="0078256D">
              <w:rPr>
                <w:rFonts w:ascii="Cambria" w:hAnsi="Cambria" w:cs="Segoe UI"/>
                <w:sz w:val="24"/>
                <w:szCs w:val="24"/>
                <w:lang w:eastAsia="pt-BR"/>
              </w:rPr>
              <w:lastRenderedPageBreak/>
              <w:t>SANITÁRIO DO MUNICÍPIO, DANDO APROXIMADAMENTE 12KM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0D49E69F"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lastRenderedPageBreak/>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67212B10"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tr w:rsidR="00FE7E44" w:rsidRPr="0078256D" w14:paraId="1E06AD46"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3E0D57C4"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04</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20ECD026" w14:textId="77777777" w:rsidR="00FE7E44" w:rsidRPr="0078256D" w:rsidRDefault="00FE7E44"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44KM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37FA0265"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0D3AA633" w14:textId="77777777" w:rsidR="00FE7E44" w:rsidRPr="0078256D" w:rsidRDefault="00FE7E4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bookmarkEnd w:id="72"/>
    </w:tbl>
    <w:p w14:paraId="0132197F" w14:textId="77777777" w:rsidR="00FE7E44" w:rsidRPr="0078256D" w:rsidRDefault="00FE7E44" w:rsidP="0078256D">
      <w:pPr>
        <w:spacing w:line="360" w:lineRule="auto"/>
        <w:jc w:val="both"/>
        <w:rPr>
          <w:rFonts w:ascii="Cambria" w:hAnsi="Cambria" w:cs="Segoe UI"/>
          <w:sz w:val="24"/>
          <w:szCs w:val="24"/>
        </w:rPr>
      </w:pPr>
    </w:p>
    <w:tbl>
      <w:tblPr>
        <w:tblStyle w:val="Tabelacomgrade4"/>
        <w:tblW w:w="0" w:type="auto"/>
        <w:tblLook w:val="04A0" w:firstRow="1" w:lastRow="0" w:firstColumn="1" w:lastColumn="0" w:noHBand="0" w:noVBand="1"/>
      </w:tblPr>
      <w:tblGrid>
        <w:gridCol w:w="9202"/>
      </w:tblGrid>
      <w:tr w:rsidR="00FE7E44" w:rsidRPr="0078256D" w14:paraId="3CBCA54A" w14:textId="77777777" w:rsidTr="00894640">
        <w:tc>
          <w:tcPr>
            <w:tcW w:w="0" w:type="auto"/>
          </w:tcPr>
          <w:p w14:paraId="7A08C00D" w14:textId="77777777" w:rsidR="00FE7E44" w:rsidRPr="0078256D" w:rsidRDefault="00FE7E44" w:rsidP="0078256D">
            <w:pPr>
              <w:spacing w:line="360" w:lineRule="auto"/>
              <w:jc w:val="center"/>
              <w:rPr>
                <w:rFonts w:ascii="Cambria" w:hAnsi="Cambria" w:cs="Calibri Light"/>
                <w:b/>
                <w:bCs/>
                <w:sz w:val="24"/>
                <w:szCs w:val="24"/>
              </w:rPr>
            </w:pPr>
            <w:bookmarkStart w:id="73" w:name="_Hlk198716183"/>
            <w:r w:rsidRPr="0078256D">
              <w:rPr>
                <w:rFonts w:ascii="Cambria" w:hAnsi="Cambria" w:cs="Calibri Light"/>
                <w:b/>
                <w:bCs/>
                <w:sz w:val="24"/>
                <w:szCs w:val="24"/>
              </w:rPr>
              <w:t>LOCAIS A SEREM INSTALADAS</w:t>
            </w:r>
          </w:p>
        </w:tc>
      </w:tr>
      <w:tr w:rsidR="00FE7E44" w:rsidRPr="0078256D" w14:paraId="119745D0" w14:textId="77777777" w:rsidTr="00894640">
        <w:tc>
          <w:tcPr>
            <w:tcW w:w="0" w:type="auto"/>
          </w:tcPr>
          <w:p w14:paraId="2C1DE2EC"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sz w:val="24"/>
                <w:szCs w:val="24"/>
              </w:rPr>
              <w:t>CEMITÉRIO SANTO AGOSTINHO,</w:t>
            </w:r>
            <w:r w:rsidRPr="0078256D">
              <w:rPr>
                <w:rFonts w:ascii="Cambria" w:hAnsi="Cambria" w:cs="Calibri Light"/>
                <w:sz w:val="24"/>
                <w:szCs w:val="24"/>
              </w:rPr>
              <w:t xml:space="preserve"> NO PERÍMETRO URBANO, APROXIMADAMENTE 10 KM DE IDA E VOLTA, DESTINO FINAL NO ATERRO SANITÁRIO.</w:t>
            </w:r>
          </w:p>
        </w:tc>
      </w:tr>
      <w:tr w:rsidR="00FE7E44" w:rsidRPr="0078256D" w14:paraId="775B2F74" w14:textId="77777777" w:rsidTr="00894640">
        <w:tc>
          <w:tcPr>
            <w:tcW w:w="0" w:type="auto"/>
          </w:tcPr>
          <w:p w14:paraId="735DFA60" w14:textId="77777777" w:rsidR="00FE7E44" w:rsidRPr="0078256D" w:rsidRDefault="00FE7E44" w:rsidP="0078256D">
            <w:pPr>
              <w:spacing w:line="360" w:lineRule="auto"/>
              <w:jc w:val="both"/>
              <w:rPr>
                <w:rFonts w:ascii="Cambria" w:hAnsi="Cambria" w:cs="Calibri Light"/>
                <w:b/>
                <w:bCs/>
                <w:sz w:val="24"/>
                <w:szCs w:val="24"/>
              </w:rPr>
            </w:pPr>
            <w:r w:rsidRPr="0078256D">
              <w:rPr>
                <w:rFonts w:ascii="Cambria" w:hAnsi="Cambria" w:cs="Calibri Light"/>
                <w:b/>
                <w:bCs/>
                <w:sz w:val="24"/>
                <w:szCs w:val="24"/>
              </w:rPr>
              <w:t xml:space="preserve">CENTRO JOSE MARCELINO, </w:t>
            </w:r>
            <w:r w:rsidRPr="0078256D">
              <w:rPr>
                <w:rFonts w:ascii="Cambria" w:hAnsi="Cambria" w:cs="Calibri Light"/>
                <w:sz w:val="24"/>
                <w:szCs w:val="24"/>
              </w:rPr>
              <w:t>NA ZONA RURAL, APROXIMADAMENTE 40 KM DE IDA E VOLTA, DESTINO FINAL NO ATERRO SANITÁRIO.</w:t>
            </w:r>
          </w:p>
        </w:tc>
      </w:tr>
      <w:tr w:rsidR="00FE7E44" w:rsidRPr="0078256D" w14:paraId="11EBF7DB" w14:textId="77777777" w:rsidTr="00894640">
        <w:tc>
          <w:tcPr>
            <w:tcW w:w="0" w:type="auto"/>
          </w:tcPr>
          <w:p w14:paraId="00387BA4"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bCs/>
                <w:sz w:val="24"/>
                <w:szCs w:val="24"/>
              </w:rPr>
              <w:t>ESTADIO MUNICIPAL,</w:t>
            </w:r>
            <w:r w:rsidRPr="0078256D">
              <w:rPr>
                <w:rFonts w:ascii="Cambria" w:hAnsi="Cambria" w:cs="Calibri Light"/>
                <w:sz w:val="24"/>
                <w:szCs w:val="24"/>
              </w:rPr>
              <w:t xml:space="preserve"> NO PERÍMETRO URBANO, APROXIMADAMENTE 10 KM DE IDA E VOLTA, DESTINO FINAL NO ATERRO SANITÁRIO.</w:t>
            </w:r>
          </w:p>
        </w:tc>
      </w:tr>
      <w:tr w:rsidR="00FE7E44" w:rsidRPr="0078256D" w14:paraId="4DCD0F9C" w14:textId="77777777" w:rsidTr="00894640">
        <w:tc>
          <w:tcPr>
            <w:tcW w:w="0" w:type="auto"/>
          </w:tcPr>
          <w:p w14:paraId="249045A8"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sz w:val="24"/>
                <w:szCs w:val="24"/>
              </w:rPr>
              <w:t>FEIRA ANTÔNIO REZA À RUA CÔNEGO OLINTO,</w:t>
            </w:r>
            <w:r w:rsidRPr="0078256D">
              <w:rPr>
                <w:rFonts w:ascii="Cambria" w:hAnsi="Cambria" w:cs="Calibri Light"/>
                <w:sz w:val="24"/>
                <w:szCs w:val="24"/>
              </w:rPr>
              <w:t xml:space="preserve"> NO PERÍMETRO URBANO, APROXIMADAMENTE 10 KM DE IDA E VOLTA, DESTINO FINAL NO ATERRO SANITÁRIO.</w:t>
            </w:r>
          </w:p>
        </w:tc>
      </w:tr>
      <w:tr w:rsidR="00FE7E44" w:rsidRPr="0078256D" w14:paraId="030A8B7D" w14:textId="77777777" w:rsidTr="00894640">
        <w:tc>
          <w:tcPr>
            <w:tcW w:w="0" w:type="auto"/>
          </w:tcPr>
          <w:p w14:paraId="4EDCADF6"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sz w:val="24"/>
                <w:szCs w:val="24"/>
              </w:rPr>
              <w:t>FEIRA CELFEP, PRAÇA NICANOR QUIRINO DE OLIVEIRA,</w:t>
            </w:r>
            <w:r w:rsidRPr="0078256D">
              <w:rPr>
                <w:rFonts w:ascii="Cambria" w:hAnsi="Cambria" w:cs="Calibri Light"/>
                <w:sz w:val="24"/>
                <w:szCs w:val="24"/>
              </w:rPr>
              <w:t xml:space="preserve"> NO PERÍMETRO URBANO, APROXIMADAMENTE 10 KM DE IDA E VOLTA, DESTINO FINAL NO ATERRO SANITÁRIO.</w:t>
            </w:r>
          </w:p>
        </w:tc>
      </w:tr>
      <w:tr w:rsidR="00FE7E44" w:rsidRPr="0078256D" w14:paraId="02CDD862" w14:textId="77777777" w:rsidTr="00894640">
        <w:tc>
          <w:tcPr>
            <w:tcW w:w="0" w:type="auto"/>
          </w:tcPr>
          <w:p w14:paraId="4695FB13"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bCs/>
                <w:sz w:val="24"/>
                <w:szCs w:val="24"/>
              </w:rPr>
              <w:t>PAU TERRA,</w:t>
            </w:r>
            <w:r w:rsidRPr="0078256D">
              <w:rPr>
                <w:rFonts w:ascii="Cambria" w:hAnsi="Cambria" w:cs="Calibri Light"/>
                <w:sz w:val="24"/>
                <w:szCs w:val="24"/>
              </w:rPr>
              <w:t xml:space="preserve"> NA ZONA RURAL, APROXIMADAMENTE 44 KM IDA E VOLTA, DESTINO FINAL NO ATERRO SANITÁRIO.</w:t>
            </w:r>
          </w:p>
        </w:tc>
      </w:tr>
      <w:tr w:rsidR="00FE7E44" w:rsidRPr="0078256D" w14:paraId="56F6D505" w14:textId="77777777" w:rsidTr="00894640">
        <w:tc>
          <w:tcPr>
            <w:tcW w:w="0" w:type="auto"/>
          </w:tcPr>
          <w:p w14:paraId="2DF2CEDE"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sz w:val="24"/>
                <w:szCs w:val="24"/>
              </w:rPr>
              <w:t>PRAÇA GUARDA MOR FRANCISCO JOSÉ PINHEIRO,</w:t>
            </w:r>
            <w:r w:rsidRPr="0078256D">
              <w:rPr>
                <w:rFonts w:ascii="Cambria" w:hAnsi="Cambria" w:cs="Calibri Light"/>
                <w:sz w:val="24"/>
                <w:szCs w:val="24"/>
              </w:rPr>
              <w:t xml:space="preserve"> NO PERÍMETRO URBANO, APROXIMADAMENTE 8 KM DE IDA E VOLTA, DESTINO FINAL NO ATERRO SANITÁRIO.</w:t>
            </w:r>
          </w:p>
        </w:tc>
      </w:tr>
      <w:tr w:rsidR="00FE7E44" w:rsidRPr="0078256D" w14:paraId="626A8A3C" w14:textId="77777777" w:rsidTr="00894640">
        <w:tc>
          <w:tcPr>
            <w:tcW w:w="0" w:type="auto"/>
          </w:tcPr>
          <w:p w14:paraId="5656FE67"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sz w:val="24"/>
                <w:szCs w:val="24"/>
              </w:rPr>
              <w:t>REGIÃO DA SERRA NEGRA,</w:t>
            </w:r>
            <w:r w:rsidRPr="0078256D">
              <w:rPr>
                <w:rFonts w:ascii="Cambria" w:hAnsi="Cambria" w:cs="Calibri Light"/>
                <w:sz w:val="24"/>
                <w:szCs w:val="24"/>
              </w:rPr>
              <w:t xml:space="preserve"> NA ZONA RURAL, APROXIMADAMENTE 22 KM DE IDA E VOLTA, COM DESTINO FINAL NO ATERRO SANITÁRIO.</w:t>
            </w:r>
          </w:p>
        </w:tc>
      </w:tr>
      <w:tr w:rsidR="00FE7E44" w:rsidRPr="0078256D" w14:paraId="17130B06" w14:textId="77777777" w:rsidTr="00894640">
        <w:tc>
          <w:tcPr>
            <w:tcW w:w="0" w:type="auto"/>
          </w:tcPr>
          <w:p w14:paraId="2C461151" w14:textId="77777777" w:rsidR="00FE7E44" w:rsidRPr="0078256D" w:rsidRDefault="00FE7E44" w:rsidP="0078256D">
            <w:pPr>
              <w:spacing w:line="360" w:lineRule="auto"/>
              <w:jc w:val="both"/>
              <w:rPr>
                <w:rFonts w:ascii="Cambria" w:hAnsi="Cambria" w:cs="Calibri Light"/>
                <w:sz w:val="24"/>
                <w:szCs w:val="24"/>
              </w:rPr>
            </w:pPr>
            <w:r w:rsidRPr="0078256D">
              <w:rPr>
                <w:rFonts w:ascii="Cambria" w:hAnsi="Cambria" w:cs="Calibri Light"/>
                <w:b/>
                <w:sz w:val="24"/>
                <w:szCs w:val="24"/>
              </w:rPr>
              <w:lastRenderedPageBreak/>
              <w:t>REGIÃO DO CENTRO ESTULÂNDIA,</w:t>
            </w:r>
            <w:r w:rsidRPr="0078256D">
              <w:rPr>
                <w:rFonts w:ascii="Cambria" w:hAnsi="Cambria" w:cs="Calibri Light"/>
                <w:sz w:val="24"/>
                <w:szCs w:val="24"/>
              </w:rPr>
              <w:t xml:space="preserve"> NA ZONA RURAL, APROXIMADAMENTE 12 KM DE IDA E VOLTA, COM DESTINO FINAL NO ATERRO SANITÁRIO.</w:t>
            </w:r>
          </w:p>
        </w:tc>
      </w:tr>
    </w:tbl>
    <w:bookmarkEnd w:id="73"/>
    <w:p w14:paraId="561E73DB" w14:textId="77777777" w:rsidR="00FE7E44" w:rsidRPr="0078256D" w:rsidRDefault="00FE7E44" w:rsidP="009D74C5">
      <w:pPr>
        <w:spacing w:before="120" w:after="120" w:line="360" w:lineRule="auto"/>
        <w:jc w:val="both"/>
        <w:rPr>
          <w:rFonts w:ascii="Cambria" w:eastAsia="Times New Roman" w:hAnsi="Cambria" w:cs="Segoe UI"/>
          <w:color w:val="000000" w:themeColor="text1"/>
          <w:sz w:val="24"/>
          <w:szCs w:val="24"/>
        </w:rPr>
      </w:pPr>
      <w:r w:rsidRPr="0078256D">
        <w:rPr>
          <w:rFonts w:ascii="Cambria" w:eastAsia="Times New Roman" w:hAnsi="Cambria" w:cs="Segoe UI"/>
          <w:b/>
          <w:bCs/>
          <w:color w:val="000000" w:themeColor="text1"/>
          <w:sz w:val="24"/>
          <w:szCs w:val="24"/>
        </w:rPr>
        <w:t xml:space="preserve">Observação: </w:t>
      </w:r>
      <w:r w:rsidRPr="0078256D">
        <w:rPr>
          <w:rFonts w:ascii="Cambria" w:eastAsia="Times New Roman" w:hAnsi="Cambria" w:cs="Segoe UI"/>
          <w:color w:val="000000" w:themeColor="text1"/>
          <w:sz w:val="24"/>
          <w:szCs w:val="24"/>
        </w:rPr>
        <w:t xml:space="preserve">Além dos locais já mencionados, a Secretaria de Obras e Serviços Públicos disponibilizará caçambas para outros pontos que necessitem desse serviço dependendo da necessidade e se for em benefício do serviço público. Por fim, as caçambas deverão permanecer disponíveis no local onde se encontrão por um </w:t>
      </w:r>
      <w:r w:rsidRPr="0078256D">
        <w:rPr>
          <w:rFonts w:ascii="Cambria" w:eastAsia="Times New Roman" w:hAnsi="Cambria" w:cs="Segoe UI"/>
          <w:b/>
          <w:bCs/>
          <w:color w:val="FF0000"/>
          <w:sz w:val="24"/>
          <w:szCs w:val="24"/>
        </w:rPr>
        <w:t>período mínimo de 5 (cinco) dias</w:t>
      </w:r>
      <w:r w:rsidRPr="0078256D">
        <w:rPr>
          <w:rFonts w:ascii="Cambria" w:eastAsia="Times New Roman" w:hAnsi="Cambria" w:cs="Segoe UI"/>
          <w:color w:val="000000" w:themeColor="text1"/>
          <w:sz w:val="24"/>
          <w:szCs w:val="24"/>
        </w:rPr>
        <w:t>.</w:t>
      </w:r>
    </w:p>
    <w:tbl>
      <w:tblPr>
        <w:tblStyle w:val="Tabelacomgrade"/>
        <w:tblW w:w="9209" w:type="dxa"/>
        <w:tblLook w:val="04A0" w:firstRow="1" w:lastRow="0" w:firstColumn="1" w:lastColumn="0" w:noHBand="0" w:noVBand="1"/>
      </w:tblPr>
      <w:tblGrid>
        <w:gridCol w:w="9209"/>
      </w:tblGrid>
      <w:tr w:rsidR="00FE7E44" w:rsidRPr="0078256D" w14:paraId="2B7C5B58" w14:textId="77777777" w:rsidTr="00675FDE">
        <w:tc>
          <w:tcPr>
            <w:tcW w:w="9209" w:type="dxa"/>
            <w:shd w:val="clear" w:color="auto" w:fill="D9D9D9" w:themeFill="background1" w:themeFillShade="D9"/>
          </w:tcPr>
          <w:p w14:paraId="694F8A5F" w14:textId="77777777" w:rsidR="00FE7E44" w:rsidRPr="009D74C5" w:rsidRDefault="00FE7E44" w:rsidP="009D74C5">
            <w:pPr>
              <w:spacing w:before="120" w:after="120" w:line="360" w:lineRule="auto"/>
              <w:jc w:val="both"/>
              <w:rPr>
                <w:rFonts w:ascii="Cambria" w:hAnsi="Cambria" w:cs="Segoe UI"/>
                <w:b/>
                <w:bCs/>
                <w:sz w:val="24"/>
                <w:szCs w:val="24"/>
              </w:rPr>
            </w:pPr>
            <w:r w:rsidRPr="009D74C5">
              <w:rPr>
                <w:rFonts w:ascii="Cambria" w:hAnsi="Cambria" w:cs="Segoe UI"/>
                <w:b/>
                <w:bCs/>
                <w:sz w:val="24"/>
                <w:szCs w:val="24"/>
              </w:rPr>
              <w:t>8 – ESTIMATIVA DE VALORES</w:t>
            </w:r>
          </w:p>
        </w:tc>
      </w:tr>
    </w:tbl>
    <w:p w14:paraId="2790687B"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tbl>
      <w:tblPr>
        <w:tblStyle w:val="Tabelacomgrade"/>
        <w:tblW w:w="9209" w:type="dxa"/>
        <w:tblLook w:val="04A0" w:firstRow="1" w:lastRow="0" w:firstColumn="1" w:lastColumn="0" w:noHBand="0" w:noVBand="1"/>
      </w:tblPr>
      <w:tblGrid>
        <w:gridCol w:w="9209"/>
      </w:tblGrid>
      <w:tr w:rsidR="00FE7E44" w:rsidRPr="0078256D" w14:paraId="5B13677E" w14:textId="77777777" w:rsidTr="00675FDE">
        <w:tc>
          <w:tcPr>
            <w:tcW w:w="9209" w:type="dxa"/>
            <w:shd w:val="clear" w:color="auto" w:fill="D9D9D9" w:themeFill="background1" w:themeFillShade="D9"/>
          </w:tcPr>
          <w:p w14:paraId="6A04F40C" w14:textId="77777777" w:rsidR="00FE7E44" w:rsidRPr="009D74C5" w:rsidRDefault="00FE7E44" w:rsidP="009D74C5">
            <w:pPr>
              <w:spacing w:before="120" w:after="120" w:line="360" w:lineRule="auto"/>
              <w:jc w:val="both"/>
              <w:rPr>
                <w:rFonts w:ascii="Cambria" w:hAnsi="Cambria" w:cs="Segoe UI"/>
                <w:b/>
                <w:bCs/>
                <w:sz w:val="24"/>
                <w:szCs w:val="24"/>
              </w:rPr>
            </w:pPr>
            <w:r w:rsidRPr="009D74C5">
              <w:rPr>
                <w:rFonts w:ascii="Cambria" w:hAnsi="Cambria" w:cs="Segoe UI"/>
                <w:b/>
                <w:bCs/>
                <w:sz w:val="24"/>
                <w:szCs w:val="24"/>
              </w:rPr>
              <w:t>9 - JUSTIFICATIVA PARA O PARCELAMENTO OU NÃO DA CONTRATAÇÃO</w:t>
            </w:r>
          </w:p>
        </w:tc>
      </w:tr>
    </w:tbl>
    <w:p w14:paraId="5E5A312A"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451D05E1"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209" w:type="dxa"/>
        <w:tblLook w:val="04A0" w:firstRow="1" w:lastRow="0" w:firstColumn="1" w:lastColumn="0" w:noHBand="0" w:noVBand="1"/>
      </w:tblPr>
      <w:tblGrid>
        <w:gridCol w:w="9209"/>
      </w:tblGrid>
      <w:tr w:rsidR="00FE7E44" w:rsidRPr="0078256D" w14:paraId="4E8F4AA3" w14:textId="77777777" w:rsidTr="00675FDE">
        <w:tc>
          <w:tcPr>
            <w:tcW w:w="9209" w:type="dxa"/>
            <w:shd w:val="clear" w:color="auto" w:fill="D9D9D9" w:themeFill="background1" w:themeFillShade="D9"/>
          </w:tcPr>
          <w:p w14:paraId="0577589E" w14:textId="77777777" w:rsidR="00FE7E44" w:rsidRPr="009D74C5" w:rsidRDefault="00FE7E44" w:rsidP="009D74C5">
            <w:pPr>
              <w:spacing w:before="120" w:after="120" w:line="360" w:lineRule="auto"/>
              <w:jc w:val="both"/>
              <w:rPr>
                <w:rFonts w:ascii="Cambria" w:hAnsi="Cambria" w:cs="Segoe UI"/>
                <w:b/>
                <w:bCs/>
                <w:sz w:val="24"/>
                <w:szCs w:val="24"/>
              </w:rPr>
            </w:pPr>
            <w:r w:rsidRPr="009D74C5">
              <w:rPr>
                <w:rFonts w:ascii="Cambria" w:hAnsi="Cambria" w:cs="Segoe UI"/>
                <w:b/>
                <w:bCs/>
                <w:sz w:val="24"/>
                <w:szCs w:val="24"/>
              </w:rPr>
              <w:t>10 – CONTRATAÇÕES CORRELATAS E/OU INTERDEPENDENTES</w:t>
            </w:r>
          </w:p>
        </w:tc>
      </w:tr>
    </w:tbl>
    <w:p w14:paraId="2FDC1D86"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Não há contratações correlatas ou interdependentes.</w:t>
      </w:r>
    </w:p>
    <w:tbl>
      <w:tblPr>
        <w:tblStyle w:val="Tabelacomgrade"/>
        <w:tblW w:w="9209" w:type="dxa"/>
        <w:tblLook w:val="04A0" w:firstRow="1" w:lastRow="0" w:firstColumn="1" w:lastColumn="0" w:noHBand="0" w:noVBand="1"/>
      </w:tblPr>
      <w:tblGrid>
        <w:gridCol w:w="9209"/>
      </w:tblGrid>
      <w:tr w:rsidR="00FE7E44" w:rsidRPr="0078256D" w14:paraId="10BE2578" w14:textId="77777777" w:rsidTr="00675FDE">
        <w:tc>
          <w:tcPr>
            <w:tcW w:w="9209" w:type="dxa"/>
            <w:shd w:val="clear" w:color="auto" w:fill="D9D9D9" w:themeFill="background1" w:themeFillShade="D9"/>
          </w:tcPr>
          <w:p w14:paraId="2A657173" w14:textId="77777777" w:rsidR="00FE7E44" w:rsidRPr="009D74C5" w:rsidRDefault="00FE7E44" w:rsidP="009D74C5">
            <w:pPr>
              <w:spacing w:before="120" w:after="120" w:line="360" w:lineRule="auto"/>
              <w:jc w:val="both"/>
              <w:rPr>
                <w:rFonts w:ascii="Cambria" w:hAnsi="Cambria" w:cs="Segoe UI"/>
                <w:b/>
                <w:bCs/>
                <w:sz w:val="24"/>
                <w:szCs w:val="24"/>
              </w:rPr>
            </w:pPr>
            <w:r w:rsidRPr="009D74C5">
              <w:rPr>
                <w:rFonts w:ascii="Cambria" w:hAnsi="Cambria" w:cs="Segoe UI"/>
                <w:b/>
                <w:bCs/>
                <w:sz w:val="24"/>
                <w:szCs w:val="24"/>
              </w:rPr>
              <w:t>11 – RESULTADOS PRETENDIDOS</w:t>
            </w:r>
          </w:p>
        </w:tc>
      </w:tr>
    </w:tbl>
    <w:p w14:paraId="230218C7"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Pretende-se, com a contratação, garantir a limpeza urbana e rural.</w:t>
      </w:r>
    </w:p>
    <w:tbl>
      <w:tblPr>
        <w:tblStyle w:val="Tabelacomgrade"/>
        <w:tblW w:w="9209" w:type="dxa"/>
        <w:tblLook w:val="04A0" w:firstRow="1" w:lastRow="0" w:firstColumn="1" w:lastColumn="0" w:noHBand="0" w:noVBand="1"/>
      </w:tblPr>
      <w:tblGrid>
        <w:gridCol w:w="9209"/>
      </w:tblGrid>
      <w:tr w:rsidR="00FE7E44" w:rsidRPr="0078256D" w14:paraId="3A1C1BB6" w14:textId="77777777" w:rsidTr="00675FDE">
        <w:tc>
          <w:tcPr>
            <w:tcW w:w="9209" w:type="dxa"/>
            <w:shd w:val="clear" w:color="auto" w:fill="D9D9D9" w:themeFill="background1" w:themeFillShade="D9"/>
          </w:tcPr>
          <w:p w14:paraId="227D4065" w14:textId="77777777" w:rsidR="00FE7E44" w:rsidRPr="009D74C5" w:rsidRDefault="00FE7E44" w:rsidP="009D74C5">
            <w:pPr>
              <w:spacing w:before="120" w:after="120" w:line="360" w:lineRule="auto"/>
              <w:rPr>
                <w:rFonts w:ascii="Cambria" w:hAnsi="Cambria" w:cs="Segoe UI"/>
                <w:b/>
                <w:bCs/>
                <w:sz w:val="24"/>
                <w:szCs w:val="24"/>
              </w:rPr>
            </w:pPr>
            <w:r w:rsidRPr="009D74C5">
              <w:rPr>
                <w:rFonts w:ascii="Cambria" w:hAnsi="Cambria" w:cs="Segoe UI"/>
                <w:b/>
                <w:bCs/>
                <w:sz w:val="24"/>
                <w:szCs w:val="24"/>
              </w:rPr>
              <w:lastRenderedPageBreak/>
              <w:t>12- PROVIDÊNCIAS PREVIAMENTE À CELEBRAÇÃO DO CONTRATO</w:t>
            </w:r>
          </w:p>
        </w:tc>
      </w:tr>
    </w:tbl>
    <w:p w14:paraId="73AF4F8B"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Não serão necessárias providências previamente à celebração do contrato</w:t>
      </w:r>
    </w:p>
    <w:tbl>
      <w:tblPr>
        <w:tblStyle w:val="Tabelacomgrade"/>
        <w:tblW w:w="9209" w:type="dxa"/>
        <w:tblLook w:val="04A0" w:firstRow="1" w:lastRow="0" w:firstColumn="1" w:lastColumn="0" w:noHBand="0" w:noVBand="1"/>
      </w:tblPr>
      <w:tblGrid>
        <w:gridCol w:w="9209"/>
      </w:tblGrid>
      <w:tr w:rsidR="00FE7E44" w:rsidRPr="0078256D" w14:paraId="2B8BF643" w14:textId="77777777" w:rsidTr="00675FDE">
        <w:tc>
          <w:tcPr>
            <w:tcW w:w="9209" w:type="dxa"/>
            <w:shd w:val="clear" w:color="auto" w:fill="D9D9D9" w:themeFill="background1" w:themeFillShade="D9"/>
          </w:tcPr>
          <w:p w14:paraId="278B7172" w14:textId="77777777" w:rsidR="00FE7E44" w:rsidRPr="009D74C5" w:rsidRDefault="00FE7E44" w:rsidP="009D74C5">
            <w:pPr>
              <w:spacing w:before="120" w:after="120" w:line="360" w:lineRule="auto"/>
              <w:jc w:val="both"/>
              <w:rPr>
                <w:rFonts w:ascii="Cambria" w:hAnsi="Cambria" w:cs="Segoe UI"/>
                <w:b/>
                <w:bCs/>
                <w:sz w:val="24"/>
                <w:szCs w:val="24"/>
              </w:rPr>
            </w:pPr>
            <w:r w:rsidRPr="009D74C5">
              <w:rPr>
                <w:rFonts w:ascii="Cambria" w:hAnsi="Cambria" w:cs="Segoe UI"/>
                <w:b/>
                <w:bCs/>
                <w:sz w:val="24"/>
                <w:szCs w:val="24"/>
              </w:rPr>
              <w:t>13- POSSÍVEIS IMPACTOS AMBIENTAIS E TRATAMENTOS</w:t>
            </w:r>
          </w:p>
        </w:tc>
      </w:tr>
    </w:tbl>
    <w:p w14:paraId="637781A7"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9209" w:type="dxa"/>
        <w:tblLook w:val="04A0" w:firstRow="1" w:lastRow="0" w:firstColumn="1" w:lastColumn="0" w:noHBand="0" w:noVBand="1"/>
      </w:tblPr>
      <w:tblGrid>
        <w:gridCol w:w="9209"/>
      </w:tblGrid>
      <w:tr w:rsidR="00FE7E44" w:rsidRPr="0078256D" w14:paraId="2E78193F" w14:textId="77777777" w:rsidTr="00675FDE">
        <w:tc>
          <w:tcPr>
            <w:tcW w:w="9209" w:type="dxa"/>
            <w:shd w:val="clear" w:color="auto" w:fill="D9D9D9" w:themeFill="background1" w:themeFillShade="D9"/>
          </w:tcPr>
          <w:p w14:paraId="7AB5E0A5" w14:textId="77777777" w:rsidR="00FE7E44" w:rsidRPr="009D74C5" w:rsidRDefault="00FE7E44" w:rsidP="009D74C5">
            <w:pPr>
              <w:spacing w:before="120" w:after="120" w:line="360" w:lineRule="auto"/>
              <w:rPr>
                <w:rFonts w:ascii="Cambria" w:hAnsi="Cambria" w:cs="Segoe UI"/>
                <w:b/>
                <w:bCs/>
                <w:sz w:val="24"/>
                <w:szCs w:val="24"/>
              </w:rPr>
            </w:pPr>
            <w:r w:rsidRPr="009D74C5">
              <w:rPr>
                <w:rFonts w:ascii="Cambria" w:hAnsi="Cambria" w:cs="Segoe UI"/>
                <w:b/>
                <w:bCs/>
                <w:sz w:val="24"/>
                <w:szCs w:val="24"/>
              </w:rPr>
              <w:t>14 - DECLARAÇÃO DE VIABILIDADE</w:t>
            </w:r>
          </w:p>
        </w:tc>
      </w:tr>
    </w:tbl>
    <w:p w14:paraId="0CBF4E1C" w14:textId="77777777" w:rsidR="00FE7E44" w:rsidRPr="0078256D" w:rsidRDefault="00FE7E44" w:rsidP="009D74C5">
      <w:pPr>
        <w:spacing w:before="120" w:after="120" w:line="360" w:lineRule="auto"/>
        <w:jc w:val="both"/>
        <w:rPr>
          <w:rFonts w:ascii="Cambria" w:hAnsi="Cambria" w:cs="Segoe UI"/>
          <w:sz w:val="24"/>
          <w:szCs w:val="24"/>
        </w:rPr>
      </w:pPr>
      <w:r w:rsidRPr="0078256D">
        <w:rPr>
          <w:rFonts w:ascii="Cambria" w:hAnsi="Cambria" w:cs="Segoe UI"/>
          <w:sz w:val="24"/>
          <w:szCs w:val="24"/>
        </w:rPr>
        <w:t>Justificativa da Viabilidade: Justifica-se a necessidade de contratação de empresa para locação de caçambas estacionárias devido à demanda constante de remoção de entulhos resultantes de diversos serviços de manutenção predial e de diversos pontos como feiras, praças e eventos realizados pela prefeitura, bem como galhos, troncos e materiais provenientes dos serviços de manutenção dos jardins, inservíveis.</w:t>
      </w:r>
    </w:p>
    <w:tbl>
      <w:tblPr>
        <w:tblStyle w:val="Tabelacomgrade"/>
        <w:tblW w:w="9209" w:type="dxa"/>
        <w:tblLook w:val="04A0" w:firstRow="1" w:lastRow="0" w:firstColumn="1" w:lastColumn="0" w:noHBand="0" w:noVBand="1"/>
      </w:tblPr>
      <w:tblGrid>
        <w:gridCol w:w="9209"/>
      </w:tblGrid>
      <w:tr w:rsidR="00FE7E44" w:rsidRPr="0078256D" w14:paraId="65C8C1AD" w14:textId="77777777" w:rsidTr="00675FDE">
        <w:tc>
          <w:tcPr>
            <w:tcW w:w="9209" w:type="dxa"/>
            <w:shd w:val="clear" w:color="auto" w:fill="D9D9D9" w:themeFill="background1" w:themeFillShade="D9"/>
          </w:tcPr>
          <w:p w14:paraId="22244DC8" w14:textId="77777777" w:rsidR="00FE7E44" w:rsidRPr="009D74C5" w:rsidRDefault="00FE7E44" w:rsidP="009D74C5">
            <w:pPr>
              <w:spacing w:before="120" w:after="120" w:line="360" w:lineRule="auto"/>
              <w:rPr>
                <w:rFonts w:ascii="Cambria" w:hAnsi="Cambria" w:cs="Segoe UI"/>
                <w:b/>
                <w:bCs/>
                <w:sz w:val="24"/>
                <w:szCs w:val="24"/>
              </w:rPr>
            </w:pPr>
            <w:r w:rsidRPr="009D74C5">
              <w:rPr>
                <w:rFonts w:ascii="Cambria" w:hAnsi="Cambria" w:cs="Segoe UI"/>
                <w:b/>
                <w:bCs/>
                <w:sz w:val="24"/>
                <w:szCs w:val="24"/>
              </w:rPr>
              <w:t>15- ANEXOS</w:t>
            </w:r>
          </w:p>
        </w:tc>
      </w:tr>
    </w:tbl>
    <w:p w14:paraId="5F71E6E9" w14:textId="77777777" w:rsidR="00FE7E44" w:rsidRPr="0078256D" w:rsidRDefault="00FE7E44" w:rsidP="009D74C5">
      <w:pPr>
        <w:spacing w:before="120" w:after="120" w:line="360" w:lineRule="auto"/>
        <w:rPr>
          <w:rFonts w:ascii="Cambria" w:hAnsi="Cambria" w:cs="Segoe UI"/>
          <w:sz w:val="24"/>
          <w:szCs w:val="24"/>
        </w:rPr>
      </w:pPr>
      <w:r w:rsidRPr="0078256D">
        <w:rPr>
          <w:rFonts w:ascii="Cambria" w:hAnsi="Cambria" w:cs="Segoe UI"/>
          <w:sz w:val="24"/>
          <w:szCs w:val="24"/>
        </w:rPr>
        <w:t xml:space="preserve">São anexos do presente ETP os seguintes documentos: </w:t>
      </w:r>
    </w:p>
    <w:p w14:paraId="2FB46285" w14:textId="77777777" w:rsidR="00FE7E44" w:rsidRPr="0078256D" w:rsidRDefault="00FE7E44" w:rsidP="009D74C5">
      <w:pPr>
        <w:spacing w:before="120" w:after="120" w:line="360" w:lineRule="auto"/>
        <w:rPr>
          <w:rFonts w:ascii="Cambria" w:hAnsi="Cambria" w:cs="Segoe UI"/>
          <w:sz w:val="24"/>
          <w:szCs w:val="24"/>
        </w:rPr>
      </w:pPr>
      <w:r w:rsidRPr="0078256D">
        <w:rPr>
          <w:rFonts w:ascii="Cambria" w:hAnsi="Cambria" w:cs="Segoe UI"/>
          <w:sz w:val="24"/>
          <w:szCs w:val="24"/>
        </w:rPr>
        <w:t>Termo de Referência e Formalização da Demanda</w:t>
      </w:r>
    </w:p>
    <w:tbl>
      <w:tblPr>
        <w:tblStyle w:val="Tabelacomgrade"/>
        <w:tblW w:w="9209" w:type="dxa"/>
        <w:tblLook w:val="04A0" w:firstRow="1" w:lastRow="0" w:firstColumn="1" w:lastColumn="0" w:noHBand="0" w:noVBand="1"/>
      </w:tblPr>
      <w:tblGrid>
        <w:gridCol w:w="9209"/>
      </w:tblGrid>
      <w:tr w:rsidR="00FE7E44" w:rsidRPr="0078256D" w14:paraId="10AF60D7" w14:textId="77777777" w:rsidTr="00675FDE">
        <w:tc>
          <w:tcPr>
            <w:tcW w:w="9209" w:type="dxa"/>
            <w:shd w:val="clear" w:color="auto" w:fill="D9D9D9" w:themeFill="background1" w:themeFillShade="D9"/>
          </w:tcPr>
          <w:p w14:paraId="3634550B" w14:textId="77777777" w:rsidR="00FE7E44" w:rsidRPr="009D74C5" w:rsidRDefault="00FE7E44" w:rsidP="009D74C5">
            <w:pPr>
              <w:spacing w:before="120" w:after="120" w:line="360" w:lineRule="auto"/>
              <w:rPr>
                <w:rFonts w:ascii="Cambria" w:hAnsi="Cambria" w:cs="Segoe UI"/>
                <w:b/>
                <w:bCs/>
                <w:sz w:val="24"/>
                <w:szCs w:val="24"/>
              </w:rPr>
            </w:pPr>
            <w:r w:rsidRPr="009D74C5">
              <w:rPr>
                <w:rFonts w:ascii="Cambria" w:hAnsi="Cambria" w:cs="Segoe UI"/>
                <w:b/>
                <w:bCs/>
                <w:sz w:val="24"/>
                <w:szCs w:val="24"/>
              </w:rPr>
              <w:t>16- RESPONSÁVEIS PELA ELABORAÇÃO DO ETP</w:t>
            </w:r>
          </w:p>
        </w:tc>
      </w:tr>
    </w:tbl>
    <w:p w14:paraId="1A55B638" w14:textId="77777777" w:rsidR="009D74C5" w:rsidRDefault="009D74C5" w:rsidP="0078256D">
      <w:pPr>
        <w:spacing w:line="360" w:lineRule="auto"/>
        <w:jc w:val="center"/>
        <w:rPr>
          <w:rFonts w:ascii="Cambria" w:hAnsi="Cambria" w:cs="Segoe UI"/>
          <w:sz w:val="24"/>
          <w:szCs w:val="24"/>
        </w:rPr>
      </w:pPr>
    </w:p>
    <w:p w14:paraId="12D0F92D" w14:textId="77777777" w:rsidR="00675FDE" w:rsidRDefault="00675FDE" w:rsidP="009D74C5">
      <w:pPr>
        <w:spacing w:line="276" w:lineRule="auto"/>
        <w:jc w:val="center"/>
        <w:rPr>
          <w:rFonts w:ascii="Cambria" w:hAnsi="Cambria" w:cs="Segoe UI"/>
          <w:sz w:val="24"/>
          <w:szCs w:val="24"/>
        </w:rPr>
      </w:pPr>
    </w:p>
    <w:p w14:paraId="57AF92E5" w14:textId="175AD603" w:rsidR="00FE7E44" w:rsidRPr="0078256D" w:rsidRDefault="00FE7E44" w:rsidP="009D74C5">
      <w:pPr>
        <w:spacing w:line="276" w:lineRule="auto"/>
        <w:jc w:val="center"/>
        <w:rPr>
          <w:rFonts w:ascii="Cambria" w:hAnsi="Cambria" w:cs="Segoe UI"/>
          <w:sz w:val="24"/>
          <w:szCs w:val="24"/>
        </w:rPr>
      </w:pPr>
      <w:r w:rsidRPr="0078256D">
        <w:rPr>
          <w:rFonts w:ascii="Cambria" w:hAnsi="Cambria" w:cs="Segoe UI"/>
          <w:sz w:val="24"/>
          <w:szCs w:val="24"/>
        </w:rPr>
        <w:t xml:space="preserve">Lucas Guimarães de </w:t>
      </w:r>
      <w:proofErr w:type="spellStart"/>
      <w:r w:rsidRPr="0078256D">
        <w:rPr>
          <w:rFonts w:ascii="Cambria" w:hAnsi="Cambria" w:cs="Segoe UI"/>
          <w:sz w:val="24"/>
          <w:szCs w:val="24"/>
        </w:rPr>
        <w:t>Sartes</w:t>
      </w:r>
      <w:proofErr w:type="spellEnd"/>
    </w:p>
    <w:p w14:paraId="05A34FC9" w14:textId="77777777" w:rsidR="00FE7E44" w:rsidRPr="0078256D" w:rsidRDefault="00FE7E44" w:rsidP="009D74C5">
      <w:pPr>
        <w:spacing w:line="276" w:lineRule="auto"/>
        <w:jc w:val="center"/>
        <w:rPr>
          <w:rFonts w:ascii="Cambria" w:hAnsi="Cambria" w:cs="Segoe UI"/>
          <w:b/>
          <w:bCs/>
          <w:sz w:val="24"/>
          <w:szCs w:val="24"/>
        </w:rPr>
      </w:pPr>
      <w:r w:rsidRPr="0078256D">
        <w:rPr>
          <w:rFonts w:ascii="Cambria" w:hAnsi="Cambria" w:cs="Segoe UI"/>
          <w:b/>
          <w:bCs/>
          <w:sz w:val="24"/>
          <w:szCs w:val="24"/>
        </w:rPr>
        <w:t xml:space="preserve">Responsável pela Formalização da Demanda </w:t>
      </w:r>
    </w:p>
    <w:p w14:paraId="65387768" w14:textId="77777777" w:rsidR="00FE7E44" w:rsidRPr="0078256D" w:rsidRDefault="00FE7E44" w:rsidP="009D74C5">
      <w:pPr>
        <w:spacing w:line="276" w:lineRule="auto"/>
        <w:jc w:val="center"/>
        <w:rPr>
          <w:rFonts w:ascii="Cambria" w:hAnsi="Cambria" w:cs="Segoe UI"/>
          <w:sz w:val="24"/>
          <w:szCs w:val="24"/>
        </w:rPr>
      </w:pPr>
      <w:r w:rsidRPr="0078256D">
        <w:rPr>
          <w:rFonts w:ascii="Cambria" w:hAnsi="Cambria" w:cs="Segoe UI"/>
          <w:sz w:val="24"/>
          <w:szCs w:val="24"/>
        </w:rPr>
        <w:t>Matrícula nº: 51495809</w:t>
      </w:r>
    </w:p>
    <w:p w14:paraId="4249C31F" w14:textId="77777777" w:rsidR="00FE7E44" w:rsidRPr="0078256D" w:rsidRDefault="00FE7E44" w:rsidP="009D74C5">
      <w:pPr>
        <w:spacing w:line="276" w:lineRule="auto"/>
        <w:rPr>
          <w:rFonts w:ascii="Cambria" w:hAnsi="Cambria" w:cs="Segoe UI"/>
          <w:sz w:val="24"/>
          <w:szCs w:val="24"/>
        </w:rPr>
      </w:pPr>
    </w:p>
    <w:p w14:paraId="22CF5D25" w14:textId="77777777" w:rsidR="00FE7E44" w:rsidRPr="0078256D" w:rsidRDefault="00FE7E44" w:rsidP="009D74C5">
      <w:pPr>
        <w:spacing w:line="276" w:lineRule="auto"/>
        <w:jc w:val="center"/>
        <w:rPr>
          <w:rFonts w:ascii="Cambria" w:hAnsi="Cambria" w:cs="Segoe UI"/>
          <w:sz w:val="24"/>
          <w:szCs w:val="24"/>
        </w:rPr>
      </w:pPr>
      <w:r w:rsidRPr="0078256D">
        <w:rPr>
          <w:rFonts w:ascii="Cambria" w:hAnsi="Cambria" w:cs="Segoe UI"/>
          <w:sz w:val="24"/>
          <w:szCs w:val="24"/>
        </w:rPr>
        <w:t>Wilson Rodrigues de Lima</w:t>
      </w:r>
    </w:p>
    <w:p w14:paraId="083528F7" w14:textId="77777777" w:rsidR="00FE7E44" w:rsidRPr="0078256D" w:rsidRDefault="00FE7E44" w:rsidP="009D74C5">
      <w:pPr>
        <w:spacing w:line="276" w:lineRule="auto"/>
        <w:jc w:val="center"/>
        <w:rPr>
          <w:rFonts w:ascii="Cambria" w:hAnsi="Cambria" w:cs="Segoe UI"/>
          <w:b/>
          <w:bCs/>
          <w:sz w:val="24"/>
          <w:szCs w:val="24"/>
        </w:rPr>
      </w:pPr>
      <w:r w:rsidRPr="0078256D">
        <w:rPr>
          <w:rFonts w:ascii="Cambria" w:hAnsi="Cambria" w:cs="Segoe UI"/>
          <w:b/>
          <w:bCs/>
          <w:sz w:val="24"/>
          <w:szCs w:val="24"/>
        </w:rPr>
        <w:t xml:space="preserve">Secretário Municipal de Obras e Serviços Públicos de Piracanjuba/GO </w:t>
      </w:r>
    </w:p>
    <w:p w14:paraId="0EC83E30" w14:textId="11C8EE25" w:rsidR="00286CC8" w:rsidRPr="0078256D" w:rsidRDefault="00286CC8"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rPr>
        <w:lastRenderedPageBreak/>
        <w:t xml:space="preserve">PREGÃO ELETRÔNICO Nº </w:t>
      </w:r>
      <w:r w:rsidR="009E02CD" w:rsidRPr="0078256D">
        <w:rPr>
          <w:rFonts w:ascii="Cambria" w:hAnsi="Cambria"/>
          <w:b/>
          <w:sz w:val="24"/>
          <w:szCs w:val="24"/>
        </w:rPr>
        <w:t>008/2025</w:t>
      </w:r>
    </w:p>
    <w:p w14:paraId="33066C1D" w14:textId="14495516" w:rsidR="00286CC8" w:rsidRPr="0078256D" w:rsidRDefault="00286CC8"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rPr>
        <w:t>ANEXO III</w:t>
      </w:r>
    </w:p>
    <w:p w14:paraId="35245A74" w14:textId="2C3ECEBB" w:rsidR="00862F8B" w:rsidRPr="0078256D" w:rsidRDefault="00286CC8" w:rsidP="0078256D">
      <w:pPr>
        <w:pStyle w:val="NormalWeb"/>
        <w:spacing w:before="0" w:beforeAutospacing="0" w:after="0" w:afterAutospacing="0" w:line="360" w:lineRule="auto"/>
        <w:jc w:val="center"/>
        <w:rPr>
          <w:rFonts w:ascii="Cambria" w:hAnsi="Cambria"/>
          <w:b/>
          <w:u w:val="single"/>
        </w:rPr>
      </w:pPr>
      <w:r w:rsidRPr="0078256D">
        <w:rPr>
          <w:rFonts w:ascii="Cambria" w:hAnsi="Cambria"/>
          <w:b/>
          <w:u w:val="single"/>
        </w:rPr>
        <w:t>MODELO DE PROPOSTA COMERCIAL</w:t>
      </w:r>
    </w:p>
    <w:p w14:paraId="6AC294B2" w14:textId="1FEF351A" w:rsidR="00587220" w:rsidRPr="0078256D" w:rsidRDefault="00587220" w:rsidP="0078256D">
      <w:pPr>
        <w:tabs>
          <w:tab w:val="left" w:pos="1701"/>
        </w:tabs>
        <w:spacing w:before="240" w:after="240" w:line="360" w:lineRule="auto"/>
        <w:jc w:val="both"/>
        <w:rPr>
          <w:rFonts w:ascii="Cambria" w:hAnsi="Cambria"/>
          <w:sz w:val="24"/>
          <w:szCs w:val="24"/>
        </w:rPr>
      </w:pPr>
      <w:r w:rsidRPr="0078256D">
        <w:rPr>
          <w:rFonts w:ascii="Cambria" w:hAnsi="Cambria"/>
          <w:b/>
          <w:sz w:val="24"/>
          <w:szCs w:val="24"/>
        </w:rPr>
        <w:t>TIPO:</w:t>
      </w:r>
      <w:r w:rsidRPr="0078256D">
        <w:rPr>
          <w:rFonts w:ascii="Cambria" w:hAnsi="Cambria"/>
          <w:sz w:val="24"/>
          <w:szCs w:val="24"/>
        </w:rPr>
        <w:t xml:space="preserve"> Menor Preço </w:t>
      </w:r>
      <w:r w:rsidR="00354D60" w:rsidRPr="0078256D">
        <w:rPr>
          <w:rFonts w:ascii="Cambria" w:hAnsi="Cambria"/>
          <w:sz w:val="24"/>
          <w:szCs w:val="24"/>
        </w:rPr>
        <w:t>GLOBAL</w:t>
      </w:r>
    </w:p>
    <w:p w14:paraId="1F60F671" w14:textId="1B8FB8A2" w:rsidR="009E0F21" w:rsidRPr="0078256D" w:rsidRDefault="00587220" w:rsidP="0078256D">
      <w:pPr>
        <w:pStyle w:val="NormalWeb"/>
        <w:spacing w:line="360" w:lineRule="auto"/>
        <w:jc w:val="both"/>
        <w:rPr>
          <w:rFonts w:ascii="Cambria" w:hAnsi="Cambria"/>
          <w:bCs/>
        </w:rPr>
      </w:pPr>
      <w:r w:rsidRPr="0078256D">
        <w:rPr>
          <w:rFonts w:ascii="Cambria" w:hAnsi="Cambria"/>
          <w:b/>
          <w:bCs/>
        </w:rPr>
        <w:t>OBJETO:</w:t>
      </w:r>
      <w:r w:rsidRPr="0078256D">
        <w:rPr>
          <w:rFonts w:ascii="Cambria" w:hAnsi="Cambria"/>
          <w:bCs/>
        </w:rPr>
        <w:t xml:space="preserve"> A presente licitação tem por </w:t>
      </w:r>
      <w:r w:rsidR="009E0F21" w:rsidRPr="0078256D">
        <w:rPr>
          <w:rFonts w:ascii="Cambria" w:hAnsi="Cambria"/>
          <w:bCs/>
        </w:rPr>
        <w:t xml:space="preserve">objeto registro de preços para eventual, futura e parcelada, locação de Caçamba Estacionária </w:t>
      </w:r>
      <w:r w:rsidR="009E0F21" w:rsidRPr="0078256D">
        <w:rPr>
          <w:rFonts w:ascii="Cambria" w:hAnsi="Cambria"/>
        </w:rPr>
        <w:t xml:space="preserve">destinadas a atender as diversas demandas da </w:t>
      </w:r>
      <w:r w:rsidR="009E0F21" w:rsidRPr="0078256D">
        <w:rPr>
          <w:rFonts w:ascii="Cambria" w:hAnsi="Cambria"/>
          <w:bCs/>
        </w:rPr>
        <w:t xml:space="preserve">Secretaria Municipal de Obras e Serviços Urbanos (zona urbana e zona rural) </w:t>
      </w:r>
      <w:r w:rsidR="009E0F21" w:rsidRPr="0078256D">
        <w:rPr>
          <w:rFonts w:ascii="Cambria" w:hAnsi="Cambria"/>
        </w:rPr>
        <w:t>deste Município de Piracanjuba/GO</w:t>
      </w:r>
      <w:r w:rsidR="009E0F21" w:rsidRPr="0078256D">
        <w:rPr>
          <w:rFonts w:ascii="Cambria" w:hAnsi="Cambria"/>
          <w:color w:val="000000" w:themeColor="text1"/>
        </w:rPr>
        <w:t xml:space="preserve">, </w:t>
      </w:r>
      <w:r w:rsidR="009E0F21" w:rsidRPr="0078256D">
        <w:rPr>
          <w:rFonts w:ascii="Cambria" w:hAnsi="Cambria"/>
        </w:rPr>
        <w:t>conforme discriminações e quantidades descritas no Estudo Técnico Preliminar e Termo de Referência</w:t>
      </w:r>
      <w:r w:rsidR="009E0F21" w:rsidRPr="0078256D">
        <w:rPr>
          <w:rFonts w:ascii="Cambria" w:eastAsia="Batang" w:hAnsi="Cambria" w:cs="Arial"/>
        </w:rPr>
        <w:t xml:space="preserve">, anexos </w:t>
      </w:r>
      <w:r w:rsidR="009E0F21" w:rsidRPr="0078256D">
        <w:rPr>
          <w:rFonts w:ascii="Cambria" w:hAnsi="Cambria"/>
        </w:rPr>
        <w:t>deste Edital</w:t>
      </w:r>
      <w:r w:rsidR="009E0F21" w:rsidRPr="0078256D">
        <w:rPr>
          <w:rFonts w:ascii="Cambria" w:hAnsi="Cambria"/>
          <w:color w:val="000000" w:themeColor="text1"/>
        </w:rPr>
        <w:t xml:space="preserve">, pelo </w:t>
      </w:r>
      <w:r w:rsidR="009E0F21" w:rsidRPr="0078256D">
        <w:rPr>
          <w:rFonts w:ascii="Cambria" w:hAnsi="Cambria"/>
          <w:bCs/>
        </w:rPr>
        <w:t xml:space="preserve">período de </w:t>
      </w:r>
      <w:r w:rsidR="00DC3AF7" w:rsidRPr="0078256D">
        <w:rPr>
          <w:rFonts w:ascii="Cambria" w:hAnsi="Cambria"/>
          <w:bCs/>
        </w:rPr>
        <w:t>01 (um) ano</w:t>
      </w:r>
      <w:r w:rsidR="009E0F21" w:rsidRPr="0078256D">
        <w:rPr>
          <w:rFonts w:ascii="Cambria" w:hAnsi="Cambria"/>
          <w:bCs/>
        </w:rPr>
        <w:t>, mediante requisições expedidas por autoridade competente, conforme a necessidade e interesse público, podendo ser prorrogado nos termos da LCC 14133/2021 e suas alterações.</w:t>
      </w:r>
    </w:p>
    <w:p w14:paraId="3FABA308" w14:textId="77777777" w:rsidR="00587220" w:rsidRPr="0078256D" w:rsidRDefault="00587220" w:rsidP="0078256D">
      <w:pPr>
        <w:pStyle w:val="NormalWeb"/>
        <w:spacing w:before="240" w:after="0" w:line="360" w:lineRule="auto"/>
        <w:jc w:val="both"/>
        <w:rPr>
          <w:rFonts w:ascii="Cambria" w:hAnsi="Cambria"/>
        </w:rPr>
      </w:pPr>
      <w:r w:rsidRPr="0078256D">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78256D" w14:paraId="305E0206" w14:textId="77777777" w:rsidTr="0045551E">
        <w:tc>
          <w:tcPr>
            <w:tcW w:w="9202" w:type="dxa"/>
          </w:tcPr>
          <w:p w14:paraId="563452EC" w14:textId="01D7887A" w:rsidR="00EA1B05" w:rsidRPr="0078256D" w:rsidRDefault="00EA1B05" w:rsidP="0078256D">
            <w:pPr>
              <w:pStyle w:val="NormalWeb"/>
              <w:spacing w:before="240" w:after="0" w:line="360" w:lineRule="auto"/>
              <w:jc w:val="both"/>
              <w:rPr>
                <w:rFonts w:ascii="Cambria" w:hAnsi="Cambria"/>
                <w:b/>
                <w:bCs/>
              </w:rPr>
            </w:pPr>
            <w:r w:rsidRPr="0078256D">
              <w:rPr>
                <w:rFonts w:ascii="Cambria" w:hAnsi="Cambria"/>
                <w:b/>
                <w:bCs/>
              </w:rPr>
              <w:t>Razão Social:</w:t>
            </w:r>
          </w:p>
        </w:tc>
      </w:tr>
      <w:tr w:rsidR="006F0CDC" w:rsidRPr="0078256D" w14:paraId="510DB5A4" w14:textId="77777777" w:rsidTr="0045551E">
        <w:tc>
          <w:tcPr>
            <w:tcW w:w="9202" w:type="dxa"/>
          </w:tcPr>
          <w:p w14:paraId="0E684437" w14:textId="44395D89" w:rsidR="00EA1B05" w:rsidRPr="0078256D" w:rsidRDefault="00EA1B05" w:rsidP="0078256D">
            <w:pPr>
              <w:pStyle w:val="NormalWeb"/>
              <w:spacing w:line="360" w:lineRule="auto"/>
              <w:jc w:val="both"/>
              <w:rPr>
                <w:rFonts w:ascii="Cambria" w:hAnsi="Cambria"/>
                <w:b/>
                <w:bCs/>
              </w:rPr>
            </w:pPr>
            <w:r w:rsidRPr="0078256D">
              <w:rPr>
                <w:rFonts w:ascii="Cambria" w:hAnsi="Cambria"/>
                <w:b/>
                <w:bCs/>
              </w:rPr>
              <w:t>CNPJ:</w:t>
            </w:r>
          </w:p>
        </w:tc>
      </w:tr>
      <w:tr w:rsidR="006F0CDC" w:rsidRPr="0078256D" w14:paraId="5820CBA2" w14:textId="77777777" w:rsidTr="0045551E">
        <w:tc>
          <w:tcPr>
            <w:tcW w:w="9202" w:type="dxa"/>
          </w:tcPr>
          <w:p w14:paraId="2180754D" w14:textId="77777777" w:rsidR="00587220" w:rsidRPr="0078256D" w:rsidRDefault="00587220" w:rsidP="0078256D">
            <w:pPr>
              <w:pStyle w:val="NormalWeb"/>
              <w:spacing w:before="240" w:after="0" w:line="360" w:lineRule="auto"/>
              <w:jc w:val="both"/>
              <w:rPr>
                <w:rFonts w:ascii="Cambria" w:hAnsi="Cambria"/>
                <w:b/>
                <w:bCs/>
              </w:rPr>
            </w:pPr>
            <w:r w:rsidRPr="0078256D">
              <w:rPr>
                <w:rFonts w:ascii="Cambria" w:hAnsi="Cambria"/>
                <w:b/>
                <w:bCs/>
              </w:rPr>
              <w:t>Endereço:</w:t>
            </w:r>
          </w:p>
        </w:tc>
      </w:tr>
      <w:tr w:rsidR="006F0CDC" w:rsidRPr="0078256D" w14:paraId="44DAEF9C" w14:textId="77777777" w:rsidTr="0045551E">
        <w:tc>
          <w:tcPr>
            <w:tcW w:w="9202" w:type="dxa"/>
          </w:tcPr>
          <w:p w14:paraId="5B5AC8EC" w14:textId="1591A383" w:rsidR="00EA1B05" w:rsidRPr="0078256D" w:rsidRDefault="00EA1B05" w:rsidP="0078256D">
            <w:pPr>
              <w:pStyle w:val="NormalWeb"/>
              <w:spacing w:line="360" w:lineRule="auto"/>
              <w:jc w:val="both"/>
              <w:rPr>
                <w:rFonts w:ascii="Cambria" w:hAnsi="Cambria"/>
                <w:b/>
                <w:bCs/>
              </w:rPr>
            </w:pPr>
            <w:r w:rsidRPr="0078256D">
              <w:rPr>
                <w:rFonts w:ascii="Cambria" w:hAnsi="Cambria"/>
                <w:b/>
                <w:bCs/>
              </w:rPr>
              <w:t>Telefone:</w:t>
            </w:r>
          </w:p>
        </w:tc>
      </w:tr>
      <w:tr w:rsidR="006F0CDC" w:rsidRPr="0078256D" w14:paraId="2D4E821D" w14:textId="77777777" w:rsidTr="0045551E">
        <w:tc>
          <w:tcPr>
            <w:tcW w:w="9202" w:type="dxa"/>
          </w:tcPr>
          <w:p w14:paraId="42E02DEC" w14:textId="7135E88A" w:rsidR="00EA1B05" w:rsidRPr="0078256D" w:rsidRDefault="00EA1B05" w:rsidP="0078256D">
            <w:pPr>
              <w:pStyle w:val="NormalWeb"/>
              <w:spacing w:before="240" w:after="0" w:line="360" w:lineRule="auto"/>
              <w:jc w:val="both"/>
              <w:rPr>
                <w:rFonts w:ascii="Cambria" w:hAnsi="Cambria"/>
                <w:b/>
                <w:bCs/>
              </w:rPr>
            </w:pPr>
            <w:r w:rsidRPr="0078256D">
              <w:rPr>
                <w:rFonts w:ascii="Cambria" w:hAnsi="Cambria"/>
                <w:b/>
                <w:bCs/>
              </w:rPr>
              <w:t>E-mail:</w:t>
            </w:r>
          </w:p>
        </w:tc>
      </w:tr>
      <w:tr w:rsidR="006F0CDC" w:rsidRPr="0078256D" w14:paraId="19127CDE" w14:textId="77777777" w:rsidTr="0045551E">
        <w:tc>
          <w:tcPr>
            <w:tcW w:w="9202" w:type="dxa"/>
          </w:tcPr>
          <w:p w14:paraId="594722E4" w14:textId="78A9585E" w:rsidR="00EA1B05" w:rsidRPr="0078256D" w:rsidRDefault="00EA1B05" w:rsidP="0078256D">
            <w:pPr>
              <w:pStyle w:val="NormalWeb"/>
              <w:spacing w:before="240" w:after="0" w:line="360" w:lineRule="auto"/>
              <w:jc w:val="both"/>
              <w:rPr>
                <w:rFonts w:ascii="Cambria" w:hAnsi="Cambria"/>
                <w:b/>
                <w:bCs/>
              </w:rPr>
            </w:pPr>
            <w:r w:rsidRPr="0078256D">
              <w:rPr>
                <w:rFonts w:ascii="Cambria" w:hAnsi="Cambria"/>
                <w:b/>
                <w:bCs/>
              </w:rPr>
              <w:t>Representante Legal:</w:t>
            </w:r>
          </w:p>
        </w:tc>
      </w:tr>
      <w:tr w:rsidR="006F0CDC" w:rsidRPr="0078256D" w14:paraId="03156729" w14:textId="77777777" w:rsidTr="0045551E">
        <w:tc>
          <w:tcPr>
            <w:tcW w:w="9202" w:type="dxa"/>
          </w:tcPr>
          <w:p w14:paraId="5E411D7F" w14:textId="7A64B563" w:rsidR="00EA1B05" w:rsidRPr="0078256D" w:rsidRDefault="00EA1B05" w:rsidP="0078256D">
            <w:pPr>
              <w:pStyle w:val="NormalWeb"/>
              <w:spacing w:before="240" w:after="0" w:line="360" w:lineRule="auto"/>
              <w:jc w:val="both"/>
              <w:rPr>
                <w:rFonts w:ascii="Cambria" w:hAnsi="Cambria"/>
                <w:b/>
                <w:bCs/>
              </w:rPr>
            </w:pPr>
            <w:r w:rsidRPr="0078256D">
              <w:rPr>
                <w:rFonts w:ascii="Cambria" w:hAnsi="Cambria"/>
                <w:b/>
                <w:bCs/>
              </w:rPr>
              <w:t>CPF do Representante:</w:t>
            </w:r>
          </w:p>
        </w:tc>
      </w:tr>
    </w:tbl>
    <w:p w14:paraId="754D03AC" w14:textId="77777777" w:rsidR="00587220" w:rsidRPr="0078256D" w:rsidRDefault="00587220" w:rsidP="0078256D">
      <w:pPr>
        <w:tabs>
          <w:tab w:val="left" w:pos="1701"/>
        </w:tabs>
        <w:spacing w:before="240" w:after="240" w:line="360" w:lineRule="auto"/>
        <w:jc w:val="both"/>
        <w:rPr>
          <w:rFonts w:ascii="Cambria" w:hAnsi="Cambria"/>
          <w:sz w:val="24"/>
          <w:szCs w:val="24"/>
        </w:rPr>
      </w:pPr>
      <w:r w:rsidRPr="0078256D">
        <w:rPr>
          <w:rFonts w:ascii="Cambria" w:hAnsi="Cambria"/>
          <w:b/>
          <w:sz w:val="24"/>
          <w:szCs w:val="24"/>
        </w:rPr>
        <w:t>a)</w:t>
      </w:r>
      <w:r w:rsidRPr="0078256D">
        <w:rPr>
          <w:rFonts w:ascii="Cambria" w:hAnsi="Cambria"/>
          <w:sz w:val="24"/>
          <w:szCs w:val="24"/>
        </w:rPr>
        <w:t xml:space="preserve"> Declaro que nos preços propostos se encontram incluídos todos os tributos, encargos sociais, frete e quaisquer outros ônus que porventura possam recair sobre o fornecimento do objeto da presente licitação.</w:t>
      </w:r>
    </w:p>
    <w:p w14:paraId="2692D213" w14:textId="77777777" w:rsidR="00587220" w:rsidRPr="0078256D" w:rsidRDefault="00587220" w:rsidP="0078256D">
      <w:pPr>
        <w:tabs>
          <w:tab w:val="left" w:pos="1701"/>
        </w:tabs>
        <w:spacing w:before="240" w:after="240" w:line="360" w:lineRule="auto"/>
        <w:jc w:val="both"/>
        <w:rPr>
          <w:rFonts w:ascii="Cambria" w:hAnsi="Cambria"/>
          <w:sz w:val="24"/>
          <w:szCs w:val="24"/>
        </w:rPr>
      </w:pPr>
      <w:r w:rsidRPr="0078256D">
        <w:rPr>
          <w:rFonts w:ascii="Cambria" w:hAnsi="Cambria"/>
          <w:b/>
          <w:sz w:val="24"/>
          <w:szCs w:val="24"/>
        </w:rPr>
        <w:t>b)</w:t>
      </w:r>
      <w:r w:rsidRPr="0078256D">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Pr="0078256D" w:rsidRDefault="00587220" w:rsidP="0078256D">
      <w:pPr>
        <w:tabs>
          <w:tab w:val="left" w:pos="1701"/>
        </w:tabs>
        <w:spacing w:before="240" w:after="240" w:line="360" w:lineRule="auto"/>
        <w:jc w:val="both"/>
        <w:rPr>
          <w:rFonts w:ascii="Cambria" w:hAnsi="Cambria"/>
          <w:sz w:val="24"/>
          <w:szCs w:val="24"/>
          <w:shd w:val="clear" w:color="auto" w:fill="FFFFFF"/>
        </w:rPr>
      </w:pPr>
      <w:r w:rsidRPr="0078256D">
        <w:rPr>
          <w:rFonts w:ascii="Cambria" w:hAnsi="Cambria"/>
          <w:b/>
          <w:bCs/>
          <w:sz w:val="24"/>
          <w:szCs w:val="24"/>
        </w:rPr>
        <w:lastRenderedPageBreak/>
        <w:t>c</w:t>
      </w:r>
      <w:r w:rsidRPr="0078256D">
        <w:rPr>
          <w:rFonts w:ascii="Cambria" w:hAnsi="Cambria"/>
          <w:sz w:val="24"/>
          <w:szCs w:val="24"/>
        </w:rPr>
        <w:t xml:space="preserve">) Declaramos, </w:t>
      </w:r>
      <w:r w:rsidRPr="0078256D">
        <w:rPr>
          <w:rFonts w:ascii="Cambria" w:hAnsi="Cambria"/>
          <w:sz w:val="24"/>
          <w:szCs w:val="24"/>
          <w:shd w:val="clear" w:color="auto" w:fill="FFFFFF"/>
        </w:rPr>
        <w:t xml:space="preserve">que a proposta apresentada </w:t>
      </w:r>
      <w:r w:rsidRPr="0078256D">
        <w:rPr>
          <w:rFonts w:ascii="Cambria" w:hAnsi="Cambria"/>
          <w:sz w:val="24"/>
          <w:szCs w:val="24"/>
        </w:rPr>
        <w:t xml:space="preserve">para fins de participação nesta licitação </w:t>
      </w:r>
      <w:r w:rsidRPr="0078256D">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Style w:val="Tabelacomgrade5"/>
        <w:tblW w:w="0" w:type="auto"/>
        <w:tblInd w:w="113" w:type="dxa"/>
        <w:tblLook w:val="04A0" w:firstRow="1" w:lastRow="0" w:firstColumn="1" w:lastColumn="0" w:noHBand="0" w:noVBand="1"/>
      </w:tblPr>
      <w:tblGrid>
        <w:gridCol w:w="796"/>
        <w:gridCol w:w="5035"/>
        <w:gridCol w:w="1273"/>
        <w:gridCol w:w="1483"/>
      </w:tblGrid>
      <w:tr w:rsidR="0035535E" w:rsidRPr="0078256D" w14:paraId="630EE5A5" w14:textId="77777777" w:rsidTr="00947C65">
        <w:tc>
          <w:tcPr>
            <w:tcW w:w="7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F6D9957" w14:textId="77777777" w:rsidR="0035535E" w:rsidRPr="0078256D" w:rsidRDefault="0035535E"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ITEM</w:t>
            </w:r>
          </w:p>
        </w:tc>
        <w:tc>
          <w:tcPr>
            <w:tcW w:w="50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AA0A63A" w14:textId="77777777" w:rsidR="0035535E" w:rsidRPr="0078256D" w:rsidRDefault="0035535E"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DESCRIÇÃO</w:t>
            </w:r>
          </w:p>
        </w:tc>
        <w:tc>
          <w:tcPr>
            <w:tcW w:w="12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015D037" w14:textId="77777777" w:rsidR="0035535E" w:rsidRPr="0078256D" w:rsidRDefault="0035535E"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UND</w:t>
            </w:r>
          </w:p>
        </w:tc>
        <w:tc>
          <w:tcPr>
            <w:tcW w:w="148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0FE1C352" w14:textId="77777777" w:rsidR="0035535E" w:rsidRPr="0078256D" w:rsidRDefault="0035535E" w:rsidP="0078256D">
            <w:pPr>
              <w:tabs>
                <w:tab w:val="center" w:pos="4536"/>
                <w:tab w:val="left" w:pos="4820"/>
                <w:tab w:val="right" w:pos="9072"/>
              </w:tabs>
              <w:spacing w:beforeLines="30" w:before="72" w:afterLines="30" w:after="72" w:line="360" w:lineRule="auto"/>
              <w:jc w:val="center"/>
              <w:rPr>
                <w:rStyle w:val="Forte"/>
                <w:rFonts w:ascii="Cambria" w:hAnsi="Cambria" w:cs="Segoe UI"/>
                <w:sz w:val="24"/>
                <w:szCs w:val="24"/>
                <w:lang w:eastAsia="pt-BR"/>
              </w:rPr>
            </w:pPr>
            <w:r w:rsidRPr="0078256D">
              <w:rPr>
                <w:rStyle w:val="Forte"/>
                <w:rFonts w:ascii="Cambria" w:hAnsi="Cambria" w:cs="Segoe UI"/>
                <w:sz w:val="24"/>
                <w:szCs w:val="24"/>
                <w:lang w:eastAsia="pt-BR"/>
              </w:rPr>
              <w:t>QTD</w:t>
            </w:r>
          </w:p>
        </w:tc>
      </w:tr>
      <w:tr w:rsidR="0035535E" w:rsidRPr="0078256D" w14:paraId="1CDD0A54"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4D8CE85F" w14:textId="77777777" w:rsidR="0035535E" w:rsidRPr="0078256D" w:rsidRDefault="0035535E"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lang w:eastAsia="pt-BR"/>
              </w:rPr>
            </w:pPr>
            <w:r w:rsidRPr="0078256D">
              <w:rPr>
                <w:rFonts w:ascii="Cambria" w:hAnsi="Cambria" w:cs="Segoe UI"/>
                <w:sz w:val="24"/>
                <w:szCs w:val="24"/>
                <w:lang w:eastAsia="pt-BR"/>
              </w:rPr>
              <w:t>01</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31BB60E6" w14:textId="77777777" w:rsidR="0035535E" w:rsidRPr="0078256D" w:rsidRDefault="0035535E" w:rsidP="0078256D">
            <w:pPr>
              <w:tabs>
                <w:tab w:val="center" w:pos="4536"/>
                <w:tab w:val="left" w:pos="4820"/>
                <w:tab w:val="right" w:pos="9072"/>
              </w:tabs>
              <w:spacing w:beforeLines="30" w:before="72" w:afterLines="30" w:after="72" w:line="360" w:lineRule="auto"/>
              <w:jc w:val="both"/>
              <w:rPr>
                <w:rStyle w:val="Forte"/>
                <w:rFonts w:ascii="Cambria" w:hAnsi="Cambria" w:cs="Segoe UI"/>
                <w:b w:val="0"/>
                <w:bCs w:val="0"/>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NO PERÍMETRO URBANO, INCLUINDO O TRANSPORTE DOS RESÍDUOS DO PONTO DE INSTALAÇÃO ATÉ O ATERRO SANITÁRIO DO MUNICÍPIO.</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7C812FF7" w14:textId="77777777" w:rsidR="0035535E" w:rsidRPr="0078256D" w:rsidRDefault="0035535E"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vertAlign w:val="superscript"/>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031A23D3"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sz w:val="24"/>
                <w:szCs w:val="24"/>
              </w:rPr>
            </w:pPr>
            <w:r w:rsidRPr="0078256D">
              <w:rPr>
                <w:rFonts w:ascii="Cambria" w:hAnsi="Cambria" w:cs="Segoe UI"/>
                <w:sz w:val="24"/>
                <w:szCs w:val="24"/>
                <w:lang w:eastAsia="pt-BR"/>
              </w:rPr>
              <w:t>3480</w:t>
            </w:r>
          </w:p>
        </w:tc>
      </w:tr>
      <w:tr w:rsidR="0035535E" w:rsidRPr="0078256D" w14:paraId="7908014E"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66E20697"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02</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0823CA0B" w14:textId="77777777" w:rsidR="0035535E" w:rsidRPr="0078256D" w:rsidRDefault="0035535E"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 xml:space="preserve">CAÇAMBAS ESTACIONÁRIAS DE 5M³ COM GANCHOS PARA POLIGUINDASTES, CONFECCIONADA EM AÇO, NAS MEDIDAS APROXIMADAS DE 2650X1800X1390MM (COMPRIMENTO X ALTURA X LARGURA), PARA SEREM INSTALADAS NA ZONA RURAL, INCLUINDO O TRANSPORTE DOS RESÍDUOS </w:t>
            </w:r>
            <w:r w:rsidRPr="0078256D">
              <w:rPr>
                <w:rFonts w:ascii="Cambria" w:hAnsi="Cambria" w:cs="Segoe UI"/>
                <w:sz w:val="24"/>
                <w:szCs w:val="24"/>
                <w:lang w:eastAsia="pt-BR"/>
              </w:rPr>
              <w:lastRenderedPageBreak/>
              <w:t>DO PONTO DE INSTALAÇÃO ATÉ O ATERRO SANITÁRIO DO MUNICÍPIO, DANDO APROXIMADAMENTE 22KM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600AACC9"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lastRenderedPageBreak/>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14937BFB"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960</w:t>
            </w:r>
          </w:p>
        </w:tc>
      </w:tr>
      <w:tr w:rsidR="0035535E" w:rsidRPr="0078256D" w14:paraId="302B8068"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43270539"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03</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4B002729" w14:textId="77777777" w:rsidR="0035535E" w:rsidRPr="0078256D" w:rsidRDefault="0035535E"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12KM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5FEB265C"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5B2B88C9"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tr w:rsidR="0035535E" w:rsidRPr="0078256D" w14:paraId="125A384B"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0FE9D327"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04</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18562995" w14:textId="77777777" w:rsidR="0035535E" w:rsidRPr="0078256D" w:rsidRDefault="0035535E"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44KM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3C85E543"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77B914A7" w14:textId="77777777" w:rsidR="0035535E" w:rsidRPr="0078256D" w:rsidRDefault="0035535E"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tbl>
    <w:tbl>
      <w:tblPr>
        <w:tblStyle w:val="Tabelacomgrade4"/>
        <w:tblW w:w="0" w:type="auto"/>
        <w:tblLook w:val="04A0" w:firstRow="1" w:lastRow="0" w:firstColumn="1" w:lastColumn="0" w:noHBand="0" w:noVBand="1"/>
      </w:tblPr>
      <w:tblGrid>
        <w:gridCol w:w="9202"/>
      </w:tblGrid>
      <w:tr w:rsidR="009B1435" w:rsidRPr="0078256D" w14:paraId="1C524854" w14:textId="77777777" w:rsidTr="00894640">
        <w:tc>
          <w:tcPr>
            <w:tcW w:w="0" w:type="auto"/>
          </w:tcPr>
          <w:p w14:paraId="724A0297" w14:textId="77777777" w:rsidR="009B1435" w:rsidRPr="0078256D" w:rsidRDefault="009B1435" w:rsidP="0078256D">
            <w:pPr>
              <w:spacing w:line="360" w:lineRule="auto"/>
              <w:jc w:val="center"/>
              <w:rPr>
                <w:rFonts w:ascii="Cambria" w:hAnsi="Cambria" w:cs="Calibri Light"/>
                <w:b/>
                <w:bCs/>
                <w:sz w:val="24"/>
                <w:szCs w:val="24"/>
              </w:rPr>
            </w:pPr>
            <w:r w:rsidRPr="0078256D">
              <w:rPr>
                <w:rFonts w:ascii="Cambria" w:hAnsi="Cambria" w:cs="Calibri Light"/>
                <w:b/>
                <w:bCs/>
                <w:sz w:val="24"/>
                <w:szCs w:val="24"/>
              </w:rPr>
              <w:t>LOCAIS A SEREM INSTALADAS</w:t>
            </w:r>
          </w:p>
        </w:tc>
      </w:tr>
      <w:tr w:rsidR="009B1435" w:rsidRPr="0078256D" w14:paraId="6A2895DB" w14:textId="77777777" w:rsidTr="00894640">
        <w:tc>
          <w:tcPr>
            <w:tcW w:w="0" w:type="auto"/>
          </w:tcPr>
          <w:p w14:paraId="1BAD8088"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sz w:val="24"/>
                <w:szCs w:val="24"/>
              </w:rPr>
              <w:t>CEMITÉRIO SANTO AGOSTINHO,</w:t>
            </w:r>
            <w:r w:rsidRPr="0078256D">
              <w:rPr>
                <w:rFonts w:ascii="Cambria" w:hAnsi="Cambria" w:cs="Calibri Light"/>
                <w:sz w:val="24"/>
                <w:szCs w:val="24"/>
              </w:rPr>
              <w:t xml:space="preserve"> NO PERÍMETRO URBANO, APROXIMADAMENTE 10 KM DE IDA E VOLTA, DESTINO FINAL NO ATERRO SANITÁRIO.</w:t>
            </w:r>
          </w:p>
        </w:tc>
      </w:tr>
      <w:tr w:rsidR="009B1435" w:rsidRPr="0078256D" w14:paraId="3DCDACE6" w14:textId="77777777" w:rsidTr="00894640">
        <w:tc>
          <w:tcPr>
            <w:tcW w:w="0" w:type="auto"/>
          </w:tcPr>
          <w:p w14:paraId="3209D218" w14:textId="77777777" w:rsidR="009B1435" w:rsidRPr="0078256D" w:rsidRDefault="009B1435" w:rsidP="0078256D">
            <w:pPr>
              <w:spacing w:line="360" w:lineRule="auto"/>
              <w:jc w:val="both"/>
              <w:rPr>
                <w:rFonts w:ascii="Cambria" w:hAnsi="Cambria" w:cs="Calibri Light"/>
                <w:b/>
                <w:bCs/>
                <w:sz w:val="24"/>
                <w:szCs w:val="24"/>
              </w:rPr>
            </w:pPr>
            <w:r w:rsidRPr="0078256D">
              <w:rPr>
                <w:rFonts w:ascii="Cambria" w:hAnsi="Cambria" w:cs="Calibri Light"/>
                <w:b/>
                <w:bCs/>
                <w:sz w:val="24"/>
                <w:szCs w:val="24"/>
              </w:rPr>
              <w:t xml:space="preserve">CENTRO JOSE MARCELINO, </w:t>
            </w:r>
            <w:r w:rsidRPr="0078256D">
              <w:rPr>
                <w:rFonts w:ascii="Cambria" w:hAnsi="Cambria" w:cs="Calibri Light"/>
                <w:sz w:val="24"/>
                <w:szCs w:val="24"/>
              </w:rPr>
              <w:t>NA ZONA RURAL, APROXIMADAMENTE 40 KM DE IDA E VOLTA, DESTINO FINAL NO ATERRO SANITÁRIO.</w:t>
            </w:r>
          </w:p>
        </w:tc>
      </w:tr>
      <w:tr w:rsidR="009B1435" w:rsidRPr="0078256D" w14:paraId="32C7B901" w14:textId="77777777" w:rsidTr="00894640">
        <w:tc>
          <w:tcPr>
            <w:tcW w:w="0" w:type="auto"/>
          </w:tcPr>
          <w:p w14:paraId="166EC6A7"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bCs/>
                <w:sz w:val="24"/>
                <w:szCs w:val="24"/>
              </w:rPr>
              <w:t>ESTADIO MUNICIPAL,</w:t>
            </w:r>
            <w:r w:rsidRPr="0078256D">
              <w:rPr>
                <w:rFonts w:ascii="Cambria" w:hAnsi="Cambria" w:cs="Calibri Light"/>
                <w:sz w:val="24"/>
                <w:szCs w:val="24"/>
              </w:rPr>
              <w:t xml:space="preserve"> NO PERÍMETRO URBANO, APROXIMADAMENTE 10 KM DE IDA E VOLTA, DESTINO FINAL NO ATERRO SANITÁRIO.</w:t>
            </w:r>
          </w:p>
        </w:tc>
      </w:tr>
      <w:tr w:rsidR="009B1435" w:rsidRPr="0078256D" w14:paraId="3438F453" w14:textId="77777777" w:rsidTr="00894640">
        <w:tc>
          <w:tcPr>
            <w:tcW w:w="0" w:type="auto"/>
          </w:tcPr>
          <w:p w14:paraId="33112804"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sz w:val="24"/>
                <w:szCs w:val="24"/>
              </w:rPr>
              <w:lastRenderedPageBreak/>
              <w:t>FEIRA ANTÔNIO REZA À RUA CÔNEGO OLINTO,</w:t>
            </w:r>
            <w:r w:rsidRPr="0078256D">
              <w:rPr>
                <w:rFonts w:ascii="Cambria" w:hAnsi="Cambria" w:cs="Calibri Light"/>
                <w:sz w:val="24"/>
                <w:szCs w:val="24"/>
              </w:rPr>
              <w:t xml:space="preserve"> NO PERÍMETRO URBANO, APROXIMADAMENTE 10 KM DE IDA E VOLTA, DESTINO FINAL NO ATERRO SANITÁRIO.</w:t>
            </w:r>
          </w:p>
        </w:tc>
      </w:tr>
      <w:tr w:rsidR="009B1435" w:rsidRPr="0078256D" w14:paraId="4C78C1EE" w14:textId="77777777" w:rsidTr="00894640">
        <w:tc>
          <w:tcPr>
            <w:tcW w:w="0" w:type="auto"/>
          </w:tcPr>
          <w:p w14:paraId="0801E9F3"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sz w:val="24"/>
                <w:szCs w:val="24"/>
              </w:rPr>
              <w:t>FEIRA CELFEP, PRAÇA NICANOR QUIRINO DE OLIVEIRA,</w:t>
            </w:r>
            <w:r w:rsidRPr="0078256D">
              <w:rPr>
                <w:rFonts w:ascii="Cambria" w:hAnsi="Cambria" w:cs="Calibri Light"/>
                <w:sz w:val="24"/>
                <w:szCs w:val="24"/>
              </w:rPr>
              <w:t xml:space="preserve"> NO PERÍMETRO URBANO, APROXIMADAMENTE 10 KM DE IDA E VOLTA, DESTINO FINAL NO ATERRO SANITÁRIO.</w:t>
            </w:r>
          </w:p>
        </w:tc>
      </w:tr>
      <w:tr w:rsidR="009B1435" w:rsidRPr="0078256D" w14:paraId="5E66669C" w14:textId="77777777" w:rsidTr="00894640">
        <w:tc>
          <w:tcPr>
            <w:tcW w:w="0" w:type="auto"/>
          </w:tcPr>
          <w:p w14:paraId="4FB49935"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bCs/>
                <w:sz w:val="24"/>
                <w:szCs w:val="24"/>
              </w:rPr>
              <w:t>PAU TERRA,</w:t>
            </w:r>
            <w:r w:rsidRPr="0078256D">
              <w:rPr>
                <w:rFonts w:ascii="Cambria" w:hAnsi="Cambria" w:cs="Calibri Light"/>
                <w:sz w:val="24"/>
                <w:szCs w:val="24"/>
              </w:rPr>
              <w:t xml:space="preserve"> NA ZONA RURAL, APROXIMADAMENTE 44 KM IDA E VOLTA, DESTINO FINAL NO ATERRO SANITÁRIO.</w:t>
            </w:r>
          </w:p>
        </w:tc>
      </w:tr>
      <w:tr w:rsidR="009B1435" w:rsidRPr="0078256D" w14:paraId="2CFDB435" w14:textId="77777777" w:rsidTr="00894640">
        <w:tc>
          <w:tcPr>
            <w:tcW w:w="0" w:type="auto"/>
          </w:tcPr>
          <w:p w14:paraId="197B5F24"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sz w:val="24"/>
                <w:szCs w:val="24"/>
              </w:rPr>
              <w:t>PRAÇA GUARDA MOR FRANCISCO JOSÉ PINHEIRO,</w:t>
            </w:r>
            <w:r w:rsidRPr="0078256D">
              <w:rPr>
                <w:rFonts w:ascii="Cambria" w:hAnsi="Cambria" w:cs="Calibri Light"/>
                <w:sz w:val="24"/>
                <w:szCs w:val="24"/>
              </w:rPr>
              <w:t xml:space="preserve"> NO PERÍMETRO URBANO, APROXIMADAMENTE 8 KM DE IDA E VOLTA, DESTINO FINAL NO ATERRO SANITÁRIO.</w:t>
            </w:r>
          </w:p>
        </w:tc>
      </w:tr>
      <w:tr w:rsidR="009B1435" w:rsidRPr="0078256D" w14:paraId="723B9B64" w14:textId="77777777" w:rsidTr="00894640">
        <w:tc>
          <w:tcPr>
            <w:tcW w:w="0" w:type="auto"/>
          </w:tcPr>
          <w:p w14:paraId="1BF71DB6"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sz w:val="24"/>
                <w:szCs w:val="24"/>
              </w:rPr>
              <w:t>REGIÃO DA SERRA NEGRA,</w:t>
            </w:r>
            <w:r w:rsidRPr="0078256D">
              <w:rPr>
                <w:rFonts w:ascii="Cambria" w:hAnsi="Cambria" w:cs="Calibri Light"/>
                <w:sz w:val="24"/>
                <w:szCs w:val="24"/>
              </w:rPr>
              <w:t xml:space="preserve"> NA ZONA RURAL, APROXIMADAMENTE 22 KM DE IDA E VOLTA, COM DESTINO FINAL NO ATERRO SANITÁRIO.</w:t>
            </w:r>
          </w:p>
        </w:tc>
      </w:tr>
      <w:tr w:rsidR="009B1435" w:rsidRPr="0078256D" w14:paraId="726B3819" w14:textId="77777777" w:rsidTr="00894640">
        <w:tc>
          <w:tcPr>
            <w:tcW w:w="0" w:type="auto"/>
          </w:tcPr>
          <w:p w14:paraId="73C54815" w14:textId="77777777" w:rsidR="009B1435" w:rsidRPr="0078256D" w:rsidRDefault="009B1435" w:rsidP="0078256D">
            <w:pPr>
              <w:spacing w:line="360" w:lineRule="auto"/>
              <w:jc w:val="both"/>
              <w:rPr>
                <w:rFonts w:ascii="Cambria" w:hAnsi="Cambria" w:cs="Calibri Light"/>
                <w:sz w:val="24"/>
                <w:szCs w:val="24"/>
              </w:rPr>
            </w:pPr>
            <w:r w:rsidRPr="0078256D">
              <w:rPr>
                <w:rFonts w:ascii="Cambria" w:hAnsi="Cambria" w:cs="Calibri Light"/>
                <w:b/>
                <w:sz w:val="24"/>
                <w:szCs w:val="24"/>
              </w:rPr>
              <w:t>REGIÃO DO CENTRO ESTULÂNDIA,</w:t>
            </w:r>
            <w:r w:rsidRPr="0078256D">
              <w:rPr>
                <w:rFonts w:ascii="Cambria" w:hAnsi="Cambria" w:cs="Calibri Light"/>
                <w:sz w:val="24"/>
                <w:szCs w:val="24"/>
              </w:rPr>
              <w:t xml:space="preserve"> NA ZONA RURAL, APROXIMADAMENTE 12 KM DE IDA E VOLTA, COM DESTINO FINAL NO ATERRO SANITÁRIO.</w:t>
            </w:r>
          </w:p>
        </w:tc>
      </w:tr>
    </w:tbl>
    <w:p w14:paraId="2A84837E" w14:textId="77777777" w:rsidR="009E0F21" w:rsidRPr="0078256D" w:rsidRDefault="009E0F21" w:rsidP="0078256D">
      <w:pPr>
        <w:tabs>
          <w:tab w:val="left" w:pos="1701"/>
        </w:tabs>
        <w:spacing w:before="240" w:after="240" w:line="360" w:lineRule="auto"/>
        <w:jc w:val="both"/>
        <w:rPr>
          <w:rFonts w:ascii="Cambria" w:hAnsi="Cambria"/>
          <w:sz w:val="24"/>
          <w:szCs w:val="24"/>
        </w:rPr>
      </w:pPr>
    </w:p>
    <w:p w14:paraId="48DA0D99" w14:textId="342A7233" w:rsidR="00587220" w:rsidRPr="0078256D" w:rsidRDefault="00587220" w:rsidP="0078256D">
      <w:pPr>
        <w:tabs>
          <w:tab w:val="left" w:pos="1701"/>
        </w:tabs>
        <w:spacing w:before="240" w:after="240" w:line="360" w:lineRule="auto"/>
        <w:jc w:val="both"/>
        <w:rPr>
          <w:rFonts w:ascii="Cambria" w:hAnsi="Cambria"/>
          <w:sz w:val="24"/>
          <w:szCs w:val="24"/>
        </w:rPr>
      </w:pPr>
      <w:r w:rsidRPr="0078256D">
        <w:rPr>
          <w:rFonts w:ascii="Cambria" w:hAnsi="Cambria"/>
          <w:sz w:val="24"/>
          <w:szCs w:val="24"/>
        </w:rPr>
        <w:t>Validade da Proposta:</w:t>
      </w:r>
      <w:r w:rsidR="00874D2E" w:rsidRPr="0078256D">
        <w:rPr>
          <w:rFonts w:ascii="Cambria" w:hAnsi="Cambria"/>
          <w:sz w:val="24"/>
          <w:szCs w:val="24"/>
        </w:rPr>
        <w:t>..............................</w:t>
      </w:r>
    </w:p>
    <w:p w14:paraId="0CE23835" w14:textId="5B6BEF09" w:rsidR="00874D2E" w:rsidRPr="0078256D" w:rsidRDefault="00874D2E" w:rsidP="0078256D">
      <w:pPr>
        <w:tabs>
          <w:tab w:val="left" w:pos="1701"/>
        </w:tabs>
        <w:spacing w:before="240" w:after="240" w:line="360" w:lineRule="auto"/>
        <w:jc w:val="both"/>
        <w:rPr>
          <w:rFonts w:ascii="Cambria" w:hAnsi="Cambria"/>
          <w:sz w:val="24"/>
          <w:szCs w:val="24"/>
        </w:rPr>
      </w:pPr>
      <w:r w:rsidRPr="0078256D">
        <w:rPr>
          <w:rFonts w:ascii="Cambria" w:hAnsi="Cambria"/>
          <w:sz w:val="24"/>
          <w:szCs w:val="24"/>
        </w:rPr>
        <w:t>Condições de pagamento:......................</w:t>
      </w:r>
    </w:p>
    <w:p w14:paraId="56BE044F" w14:textId="4280E552" w:rsidR="00874D2E" w:rsidRPr="0078256D" w:rsidRDefault="00874D2E" w:rsidP="0078256D">
      <w:pPr>
        <w:tabs>
          <w:tab w:val="left" w:pos="1701"/>
        </w:tabs>
        <w:spacing w:before="240" w:after="240" w:line="360" w:lineRule="auto"/>
        <w:jc w:val="both"/>
        <w:rPr>
          <w:rFonts w:ascii="Cambria" w:hAnsi="Cambria"/>
          <w:sz w:val="24"/>
          <w:szCs w:val="24"/>
        </w:rPr>
      </w:pPr>
      <w:r w:rsidRPr="0078256D">
        <w:rPr>
          <w:rFonts w:ascii="Cambria" w:hAnsi="Cambria"/>
          <w:sz w:val="24"/>
          <w:szCs w:val="24"/>
        </w:rPr>
        <w:t>Prazo para execuç</w:t>
      </w:r>
      <w:r w:rsidR="009E0F21" w:rsidRPr="0078256D">
        <w:rPr>
          <w:rFonts w:ascii="Cambria" w:hAnsi="Cambria"/>
          <w:sz w:val="24"/>
          <w:szCs w:val="24"/>
        </w:rPr>
        <w:t>ã</w:t>
      </w:r>
      <w:r w:rsidRPr="0078256D">
        <w:rPr>
          <w:rFonts w:ascii="Cambria" w:hAnsi="Cambria"/>
          <w:sz w:val="24"/>
          <w:szCs w:val="24"/>
        </w:rPr>
        <w:t>o:................................</w:t>
      </w:r>
    </w:p>
    <w:p w14:paraId="704870D5" w14:textId="65EA5586" w:rsidR="00587220" w:rsidRPr="0078256D" w:rsidRDefault="00587220" w:rsidP="0078256D">
      <w:pPr>
        <w:tabs>
          <w:tab w:val="left" w:pos="1701"/>
        </w:tabs>
        <w:spacing w:before="240" w:after="240" w:line="360" w:lineRule="auto"/>
        <w:jc w:val="right"/>
        <w:rPr>
          <w:rFonts w:ascii="Cambria" w:hAnsi="Cambria"/>
          <w:sz w:val="24"/>
          <w:szCs w:val="24"/>
        </w:rPr>
      </w:pPr>
      <w:r w:rsidRPr="0078256D">
        <w:rPr>
          <w:rFonts w:ascii="Cambria" w:hAnsi="Cambria"/>
          <w:sz w:val="24"/>
          <w:szCs w:val="24"/>
        </w:rPr>
        <w:t>Data: __________/________________/_____________________</w:t>
      </w:r>
    </w:p>
    <w:p w14:paraId="69DFF49B" w14:textId="4FB7D2F9" w:rsidR="009E0F21" w:rsidRPr="0078256D" w:rsidRDefault="009E0F21" w:rsidP="0078256D">
      <w:pPr>
        <w:tabs>
          <w:tab w:val="left" w:pos="1701"/>
        </w:tabs>
        <w:spacing w:before="240" w:after="240" w:line="360" w:lineRule="auto"/>
        <w:jc w:val="right"/>
        <w:rPr>
          <w:rFonts w:ascii="Cambria" w:hAnsi="Cambria"/>
          <w:sz w:val="24"/>
          <w:szCs w:val="24"/>
        </w:rPr>
      </w:pPr>
    </w:p>
    <w:p w14:paraId="5A256D2D" w14:textId="77777777" w:rsidR="009E0F21" w:rsidRPr="0078256D" w:rsidRDefault="009E0F21" w:rsidP="0078256D">
      <w:pPr>
        <w:tabs>
          <w:tab w:val="left" w:pos="1701"/>
        </w:tabs>
        <w:spacing w:before="240" w:after="240" w:line="360" w:lineRule="auto"/>
        <w:jc w:val="right"/>
        <w:rPr>
          <w:rFonts w:ascii="Cambria" w:hAnsi="Cambria"/>
          <w:sz w:val="24"/>
          <w:szCs w:val="24"/>
        </w:rPr>
      </w:pPr>
    </w:p>
    <w:p w14:paraId="261D9BCF" w14:textId="68DA4591" w:rsidR="00587220" w:rsidRPr="0078256D" w:rsidRDefault="00587220" w:rsidP="0078256D">
      <w:pPr>
        <w:tabs>
          <w:tab w:val="left" w:pos="1701"/>
        </w:tabs>
        <w:spacing w:before="240" w:after="240" w:line="360" w:lineRule="auto"/>
        <w:jc w:val="center"/>
        <w:rPr>
          <w:rFonts w:ascii="Cambria" w:hAnsi="Cambria"/>
          <w:b/>
          <w:sz w:val="24"/>
          <w:szCs w:val="24"/>
        </w:rPr>
      </w:pPr>
      <w:r w:rsidRPr="0078256D">
        <w:rPr>
          <w:rFonts w:ascii="Cambria" w:hAnsi="Cambria"/>
          <w:b/>
          <w:sz w:val="24"/>
          <w:szCs w:val="24"/>
        </w:rPr>
        <w:t>Assinatura do representante legal da empresa, sobre carimbo, nome e número da identidade do responsável.</w:t>
      </w:r>
    </w:p>
    <w:p w14:paraId="18ABACEF" w14:textId="77777777" w:rsidR="009E0F21" w:rsidRPr="0078256D" w:rsidRDefault="009E0F21" w:rsidP="0078256D">
      <w:pPr>
        <w:tabs>
          <w:tab w:val="left" w:pos="1701"/>
        </w:tabs>
        <w:spacing w:before="240" w:after="240" w:line="360" w:lineRule="auto"/>
        <w:jc w:val="center"/>
        <w:rPr>
          <w:rFonts w:ascii="Cambria" w:hAnsi="Cambria"/>
          <w:b/>
          <w:sz w:val="24"/>
          <w:szCs w:val="24"/>
        </w:rPr>
      </w:pPr>
    </w:p>
    <w:p w14:paraId="64D3D3A2" w14:textId="58EF1490" w:rsidR="00286CC8" w:rsidRPr="0078256D" w:rsidRDefault="00587220" w:rsidP="0078256D">
      <w:pPr>
        <w:spacing w:before="240" w:line="360" w:lineRule="auto"/>
        <w:jc w:val="center"/>
        <w:rPr>
          <w:rFonts w:ascii="Cambria" w:hAnsi="Cambria"/>
          <w:b/>
          <w:i/>
          <w:sz w:val="24"/>
          <w:szCs w:val="24"/>
        </w:rPr>
      </w:pPr>
      <w:r w:rsidRPr="0078256D">
        <w:rPr>
          <w:rFonts w:ascii="Cambria" w:hAnsi="Cambria"/>
          <w:b/>
          <w:i/>
          <w:sz w:val="24"/>
          <w:szCs w:val="24"/>
        </w:rPr>
        <w:t>Obs.: Este documento é meramente exemplificativo devendo ser apresentado em papel timbrado da empresa licitante</w:t>
      </w:r>
    </w:p>
    <w:p w14:paraId="008DAF8F" w14:textId="30A474B2" w:rsidR="00286CC8" w:rsidRPr="0078256D" w:rsidRDefault="00286CC8" w:rsidP="0078256D">
      <w:pPr>
        <w:spacing w:line="360" w:lineRule="auto"/>
        <w:rPr>
          <w:rFonts w:ascii="Cambria" w:hAnsi="Cambria"/>
          <w:sz w:val="24"/>
          <w:szCs w:val="24"/>
        </w:rPr>
      </w:pPr>
      <w:r w:rsidRPr="0078256D">
        <w:rPr>
          <w:rFonts w:ascii="Cambria" w:hAnsi="Cambria"/>
          <w:sz w:val="24"/>
          <w:szCs w:val="24"/>
        </w:rPr>
        <w:br w:type="page"/>
      </w:r>
    </w:p>
    <w:p w14:paraId="78271EF9" w14:textId="09A248D6" w:rsidR="00286CC8" w:rsidRPr="0078256D" w:rsidRDefault="00286CC8" w:rsidP="0078256D">
      <w:pPr>
        <w:tabs>
          <w:tab w:val="left" w:pos="1701"/>
        </w:tabs>
        <w:spacing w:before="240" w:after="240" w:line="360" w:lineRule="auto"/>
        <w:jc w:val="center"/>
        <w:rPr>
          <w:rFonts w:ascii="Cambria" w:hAnsi="Cambria"/>
          <w:b/>
          <w:sz w:val="24"/>
          <w:szCs w:val="24"/>
        </w:rPr>
      </w:pPr>
      <w:r w:rsidRPr="0078256D">
        <w:rPr>
          <w:rFonts w:ascii="Cambria" w:hAnsi="Cambria"/>
          <w:b/>
          <w:sz w:val="24"/>
          <w:szCs w:val="24"/>
        </w:rPr>
        <w:lastRenderedPageBreak/>
        <w:t xml:space="preserve">PREGÃO ELETRÔNICO Nº </w:t>
      </w:r>
      <w:r w:rsidR="009E02CD" w:rsidRPr="0078256D">
        <w:rPr>
          <w:rFonts w:ascii="Cambria" w:hAnsi="Cambria"/>
          <w:b/>
          <w:sz w:val="24"/>
          <w:szCs w:val="24"/>
        </w:rPr>
        <w:t>008/2025</w:t>
      </w:r>
    </w:p>
    <w:p w14:paraId="0FDC24E8" w14:textId="02655CE7" w:rsidR="00286CC8" w:rsidRPr="0078256D" w:rsidRDefault="00286CC8" w:rsidP="0078256D">
      <w:pPr>
        <w:tabs>
          <w:tab w:val="left" w:pos="1701"/>
        </w:tabs>
        <w:spacing w:before="240" w:after="240" w:line="360" w:lineRule="auto"/>
        <w:jc w:val="center"/>
        <w:rPr>
          <w:rFonts w:ascii="Cambria" w:hAnsi="Cambria"/>
          <w:b/>
          <w:sz w:val="24"/>
          <w:szCs w:val="24"/>
        </w:rPr>
      </w:pPr>
      <w:r w:rsidRPr="0078256D">
        <w:rPr>
          <w:rFonts w:ascii="Cambria" w:hAnsi="Cambria"/>
          <w:b/>
          <w:sz w:val="24"/>
          <w:szCs w:val="24"/>
        </w:rPr>
        <w:t>ANEXO IV</w:t>
      </w:r>
    </w:p>
    <w:p w14:paraId="0B8081DF" w14:textId="77777777" w:rsidR="00286CC8" w:rsidRPr="0078256D" w:rsidRDefault="00286CC8" w:rsidP="0078256D">
      <w:pPr>
        <w:spacing w:after="240" w:line="360" w:lineRule="auto"/>
        <w:jc w:val="center"/>
        <w:rPr>
          <w:rFonts w:ascii="Cambria" w:hAnsi="Cambria"/>
          <w:b/>
          <w:sz w:val="24"/>
          <w:szCs w:val="24"/>
          <w:u w:val="single"/>
        </w:rPr>
      </w:pPr>
      <w:r w:rsidRPr="0078256D">
        <w:rPr>
          <w:rFonts w:ascii="Cambria" w:hAnsi="Cambria"/>
          <w:b/>
          <w:sz w:val="24"/>
          <w:szCs w:val="24"/>
          <w:u w:val="single"/>
        </w:rPr>
        <w:t>MODELO DE DECLARAÇÃO CONJUNTA</w:t>
      </w:r>
    </w:p>
    <w:p w14:paraId="5C02F438" w14:textId="620D0857" w:rsidR="00286CC8" w:rsidRPr="0078256D" w:rsidRDefault="00874D2E" w:rsidP="0078256D">
      <w:pPr>
        <w:tabs>
          <w:tab w:val="left" w:pos="1701"/>
        </w:tabs>
        <w:spacing w:after="0" w:line="360" w:lineRule="auto"/>
        <w:jc w:val="both"/>
        <w:rPr>
          <w:rFonts w:ascii="Cambria" w:hAnsi="Cambria"/>
          <w:b/>
          <w:bCs/>
          <w:snapToGrid w:val="0"/>
          <w:sz w:val="24"/>
          <w:szCs w:val="24"/>
        </w:rPr>
      </w:pPr>
      <w:r w:rsidRPr="0078256D">
        <w:rPr>
          <w:rFonts w:ascii="Cambria" w:hAnsi="Cambria"/>
          <w:b/>
          <w:bCs/>
          <w:snapToGrid w:val="0"/>
          <w:sz w:val="24"/>
          <w:szCs w:val="24"/>
        </w:rPr>
        <w:t xml:space="preserve">Ao </w:t>
      </w:r>
      <w:r w:rsidR="0047048E" w:rsidRPr="0078256D">
        <w:rPr>
          <w:rFonts w:ascii="Cambria" w:hAnsi="Cambria"/>
          <w:b/>
          <w:bCs/>
          <w:snapToGrid w:val="0"/>
          <w:sz w:val="24"/>
          <w:szCs w:val="24"/>
        </w:rPr>
        <w:t>Pregoeiro</w:t>
      </w:r>
      <w:r w:rsidR="00286CC8" w:rsidRPr="0078256D">
        <w:rPr>
          <w:rFonts w:ascii="Cambria" w:hAnsi="Cambria"/>
          <w:b/>
          <w:bCs/>
          <w:snapToGrid w:val="0"/>
          <w:sz w:val="24"/>
          <w:szCs w:val="24"/>
        </w:rPr>
        <w:t xml:space="preserve"> Oficial do Município de Piracanjuba</w:t>
      </w:r>
    </w:p>
    <w:p w14:paraId="785FE8A0" w14:textId="59883098" w:rsidR="00286CC8" w:rsidRPr="0078256D" w:rsidRDefault="00286CC8" w:rsidP="0078256D">
      <w:pPr>
        <w:tabs>
          <w:tab w:val="left" w:pos="1701"/>
        </w:tabs>
        <w:spacing w:after="0" w:line="360" w:lineRule="auto"/>
        <w:jc w:val="both"/>
        <w:rPr>
          <w:rFonts w:ascii="Cambria" w:hAnsi="Cambria"/>
          <w:b/>
          <w:bCs/>
          <w:snapToGrid w:val="0"/>
          <w:sz w:val="24"/>
          <w:szCs w:val="24"/>
        </w:rPr>
      </w:pPr>
      <w:r w:rsidRPr="0078256D">
        <w:rPr>
          <w:rFonts w:ascii="Cambria" w:hAnsi="Cambria"/>
          <w:b/>
          <w:bCs/>
          <w:snapToGrid w:val="0"/>
          <w:sz w:val="24"/>
          <w:szCs w:val="24"/>
        </w:rPr>
        <w:t>Pregão Eletrônico nº ____/</w:t>
      </w:r>
      <w:r w:rsidR="0045551E" w:rsidRPr="0078256D">
        <w:rPr>
          <w:rFonts w:ascii="Cambria" w:hAnsi="Cambria"/>
          <w:b/>
          <w:bCs/>
          <w:snapToGrid w:val="0"/>
          <w:sz w:val="24"/>
          <w:szCs w:val="24"/>
        </w:rPr>
        <w:t>2025</w:t>
      </w:r>
    </w:p>
    <w:p w14:paraId="126C2BA1" w14:textId="31D02357" w:rsidR="00286CC8" w:rsidRPr="0078256D" w:rsidRDefault="00286CC8" w:rsidP="0078256D">
      <w:pPr>
        <w:tabs>
          <w:tab w:val="left" w:pos="1701"/>
        </w:tabs>
        <w:spacing w:after="0" w:line="360" w:lineRule="auto"/>
        <w:jc w:val="both"/>
        <w:rPr>
          <w:rFonts w:ascii="Cambria" w:hAnsi="Cambria"/>
          <w:snapToGrid w:val="0"/>
          <w:sz w:val="24"/>
          <w:szCs w:val="24"/>
        </w:rPr>
      </w:pPr>
      <w:r w:rsidRPr="0078256D">
        <w:rPr>
          <w:rFonts w:ascii="Cambria" w:hAnsi="Cambria"/>
          <w:snapToGrid w:val="0"/>
          <w:sz w:val="24"/>
          <w:szCs w:val="24"/>
        </w:rPr>
        <w:t>Senhor</w:t>
      </w:r>
      <w:r w:rsidR="0047048E" w:rsidRPr="0078256D">
        <w:rPr>
          <w:rFonts w:ascii="Cambria" w:hAnsi="Cambria"/>
          <w:snapToGrid w:val="0"/>
          <w:sz w:val="24"/>
          <w:szCs w:val="24"/>
        </w:rPr>
        <w:t xml:space="preserve"> Pregoeiro</w:t>
      </w:r>
      <w:r w:rsidRPr="0078256D">
        <w:rPr>
          <w:rFonts w:ascii="Cambria" w:hAnsi="Cambria"/>
          <w:snapToGrid w:val="0"/>
          <w:sz w:val="24"/>
          <w:szCs w:val="24"/>
        </w:rPr>
        <w:t xml:space="preserve">, </w:t>
      </w:r>
    </w:p>
    <w:p w14:paraId="5AD2695F" w14:textId="77777777" w:rsidR="00286CC8" w:rsidRPr="0078256D" w:rsidRDefault="00286CC8" w:rsidP="0078256D">
      <w:pPr>
        <w:tabs>
          <w:tab w:val="left" w:pos="1701"/>
        </w:tabs>
        <w:spacing w:line="360" w:lineRule="auto"/>
        <w:jc w:val="both"/>
        <w:rPr>
          <w:rFonts w:ascii="Cambria" w:hAnsi="Cambria"/>
          <w:snapToGrid w:val="0"/>
          <w:sz w:val="24"/>
          <w:szCs w:val="24"/>
        </w:rPr>
      </w:pPr>
    </w:p>
    <w:p w14:paraId="55214FF4" w14:textId="1A908543" w:rsidR="00286CC8" w:rsidRPr="0078256D" w:rsidRDefault="00286CC8" w:rsidP="0078256D">
      <w:pPr>
        <w:pStyle w:val="SemEspaamento"/>
        <w:spacing w:after="240" w:line="360" w:lineRule="auto"/>
        <w:jc w:val="both"/>
        <w:rPr>
          <w:rFonts w:ascii="Cambria" w:hAnsi="Cambria"/>
          <w:sz w:val="24"/>
          <w:szCs w:val="24"/>
        </w:rPr>
      </w:pPr>
      <w:r w:rsidRPr="0078256D">
        <w:rPr>
          <w:rFonts w:ascii="Cambria" w:hAnsi="Cambria"/>
          <w:sz w:val="24"/>
          <w:szCs w:val="24"/>
        </w:rPr>
        <w:t xml:space="preserve">A Empresa </w:t>
      </w:r>
      <w:r w:rsidRPr="0078256D">
        <w:rPr>
          <w:rFonts w:ascii="Cambria" w:hAnsi="Cambria"/>
          <w:b/>
          <w:snapToGrid w:val="0"/>
          <w:sz w:val="24"/>
          <w:szCs w:val="24"/>
        </w:rPr>
        <w:t>________</w:t>
      </w:r>
      <w:r w:rsidRPr="0078256D">
        <w:rPr>
          <w:rFonts w:ascii="Cambria" w:hAnsi="Cambria"/>
          <w:sz w:val="24"/>
          <w:szCs w:val="24"/>
        </w:rPr>
        <w:t xml:space="preserve">, inscrita no CNPJ sob nº </w:t>
      </w:r>
      <w:r w:rsidRPr="0078256D">
        <w:rPr>
          <w:rFonts w:ascii="Cambria" w:hAnsi="Cambria"/>
          <w:b/>
          <w:snapToGrid w:val="0"/>
          <w:sz w:val="24"/>
          <w:szCs w:val="24"/>
        </w:rPr>
        <w:t>________</w:t>
      </w:r>
      <w:r w:rsidRPr="0078256D">
        <w:rPr>
          <w:rFonts w:ascii="Cambria" w:hAnsi="Cambria"/>
          <w:sz w:val="24"/>
          <w:szCs w:val="24"/>
        </w:rPr>
        <w:t xml:space="preserve">, </w:t>
      </w:r>
      <w:r w:rsidRPr="0078256D">
        <w:rPr>
          <w:rFonts w:ascii="Cambria" w:eastAsia="Helvetica" w:hAnsi="Cambria"/>
          <w:sz w:val="24"/>
          <w:szCs w:val="24"/>
        </w:rPr>
        <w:t>com sede</w:t>
      </w:r>
      <w:r w:rsidRPr="0078256D">
        <w:rPr>
          <w:rFonts w:ascii="Cambria" w:hAnsi="Cambria"/>
          <w:sz w:val="24"/>
          <w:szCs w:val="24"/>
        </w:rPr>
        <w:t xml:space="preserve"> na </w:t>
      </w:r>
      <w:r w:rsidRPr="0078256D">
        <w:rPr>
          <w:rFonts w:ascii="Cambria" w:hAnsi="Cambria"/>
          <w:b/>
          <w:snapToGrid w:val="0"/>
          <w:sz w:val="24"/>
          <w:szCs w:val="24"/>
        </w:rPr>
        <w:t>________</w:t>
      </w:r>
      <w:r w:rsidRPr="0078256D">
        <w:rPr>
          <w:rFonts w:ascii="Cambria" w:hAnsi="Cambria"/>
          <w:sz w:val="24"/>
          <w:szCs w:val="24"/>
        </w:rPr>
        <w:t xml:space="preserve">, por intermédio do seu Representante Legal/ Procurador </w:t>
      </w:r>
      <w:r w:rsidRPr="0078256D">
        <w:rPr>
          <w:rFonts w:ascii="Cambria" w:hAnsi="Cambria"/>
          <w:b/>
          <w:sz w:val="24"/>
          <w:szCs w:val="24"/>
        </w:rPr>
        <w:t xml:space="preserve">Sr. </w:t>
      </w:r>
      <w:r w:rsidRPr="0078256D">
        <w:rPr>
          <w:rFonts w:ascii="Cambria" w:hAnsi="Cambria"/>
          <w:b/>
          <w:snapToGrid w:val="0"/>
          <w:sz w:val="24"/>
          <w:szCs w:val="24"/>
        </w:rPr>
        <w:t>________</w:t>
      </w:r>
      <w:r w:rsidRPr="0078256D">
        <w:rPr>
          <w:rFonts w:ascii="Cambria" w:hAnsi="Cambria"/>
          <w:b/>
          <w:sz w:val="24"/>
          <w:szCs w:val="24"/>
        </w:rPr>
        <w:t xml:space="preserve">, </w:t>
      </w:r>
      <w:r w:rsidRPr="0078256D">
        <w:rPr>
          <w:rFonts w:ascii="Cambria" w:hAnsi="Cambria"/>
          <w:sz w:val="24"/>
          <w:szCs w:val="24"/>
        </w:rPr>
        <w:t xml:space="preserve">inscrito no CPF sob o nº </w:t>
      </w:r>
      <w:r w:rsidRPr="0078256D">
        <w:rPr>
          <w:rFonts w:ascii="Cambria" w:hAnsi="Cambria"/>
          <w:b/>
          <w:snapToGrid w:val="0"/>
          <w:sz w:val="24"/>
          <w:szCs w:val="24"/>
        </w:rPr>
        <w:t>________</w:t>
      </w:r>
      <w:r w:rsidRPr="0078256D">
        <w:rPr>
          <w:rFonts w:ascii="Cambria" w:hAnsi="Cambria"/>
          <w:sz w:val="24"/>
          <w:szCs w:val="24"/>
        </w:rPr>
        <w:t xml:space="preserve"> infra-assinado, para os fins de participação no </w:t>
      </w:r>
      <w:r w:rsidRPr="0078256D">
        <w:rPr>
          <w:rFonts w:ascii="Cambria" w:hAnsi="Cambria"/>
          <w:b/>
          <w:sz w:val="24"/>
          <w:szCs w:val="24"/>
        </w:rPr>
        <w:t xml:space="preserve">Pregão Eletrônico nº </w:t>
      </w:r>
      <w:r w:rsidRPr="0078256D">
        <w:rPr>
          <w:rFonts w:ascii="Cambria" w:hAnsi="Cambria"/>
          <w:b/>
          <w:snapToGrid w:val="0"/>
          <w:sz w:val="24"/>
          <w:szCs w:val="24"/>
        </w:rPr>
        <w:t>___</w:t>
      </w:r>
      <w:r w:rsidRPr="0078256D">
        <w:rPr>
          <w:rFonts w:ascii="Cambria" w:hAnsi="Cambria"/>
          <w:b/>
          <w:sz w:val="24"/>
          <w:szCs w:val="24"/>
        </w:rPr>
        <w:t>/</w:t>
      </w:r>
      <w:r w:rsidRPr="0078256D">
        <w:rPr>
          <w:rFonts w:ascii="Cambria" w:hAnsi="Cambria"/>
          <w:b/>
          <w:snapToGrid w:val="0"/>
          <w:sz w:val="24"/>
          <w:szCs w:val="24"/>
        </w:rPr>
        <w:t>________</w:t>
      </w:r>
      <w:r w:rsidRPr="0078256D">
        <w:rPr>
          <w:rFonts w:ascii="Cambria" w:hAnsi="Cambria"/>
          <w:sz w:val="24"/>
          <w:szCs w:val="24"/>
        </w:rPr>
        <w:t>:</w:t>
      </w:r>
    </w:p>
    <w:p w14:paraId="091530F6" w14:textId="784E3613" w:rsidR="00CF54D2" w:rsidRPr="0078256D" w:rsidRDefault="00CF54D2" w:rsidP="0078256D">
      <w:pPr>
        <w:spacing w:before="240" w:line="360" w:lineRule="auto"/>
        <w:ind w:left="567" w:firstLine="567"/>
        <w:jc w:val="both"/>
        <w:rPr>
          <w:rFonts w:ascii="Cambria" w:hAnsi="Cambria"/>
          <w:b/>
          <w:sz w:val="24"/>
          <w:szCs w:val="24"/>
        </w:rPr>
      </w:pPr>
      <w:r w:rsidRPr="0078256D">
        <w:rPr>
          <w:rFonts w:ascii="Cambria" w:hAnsi="Cambria"/>
          <w:b/>
          <w:sz w:val="24"/>
          <w:szCs w:val="24"/>
        </w:rPr>
        <w:t>a)</w:t>
      </w:r>
      <w:r w:rsidRPr="0078256D">
        <w:rPr>
          <w:rFonts w:ascii="Cambria" w:hAnsi="Cambria"/>
          <w:sz w:val="24"/>
          <w:szCs w:val="24"/>
        </w:rPr>
        <w:t xml:space="preserve"> </w:t>
      </w:r>
      <w:r w:rsidR="00351D65" w:rsidRPr="0078256D">
        <w:rPr>
          <w:rFonts w:ascii="Cambria" w:hAnsi="Cambria"/>
          <w:b/>
          <w:sz w:val="24"/>
          <w:szCs w:val="24"/>
        </w:rPr>
        <w:t>Declara</w:t>
      </w:r>
      <w:r w:rsidRPr="0078256D">
        <w:rPr>
          <w:rFonts w:ascii="Cambria" w:hAnsi="Cambria"/>
          <w:sz w:val="24"/>
          <w:szCs w:val="24"/>
        </w:rPr>
        <w:t xml:space="preserve">, sob pena de inabilitação, que está ciente e concorda com as condições contidas no edital e seus anexos, </w:t>
      </w:r>
      <w:r w:rsidR="00587220" w:rsidRPr="0078256D">
        <w:rPr>
          <w:rFonts w:ascii="Cambria" w:hAnsi="Cambria"/>
          <w:sz w:val="24"/>
          <w:szCs w:val="24"/>
        </w:rPr>
        <w:t>b</w:t>
      </w:r>
      <w:r w:rsidRPr="0078256D">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78256D" w:rsidRDefault="00CF54D2" w:rsidP="0078256D">
      <w:pPr>
        <w:spacing w:before="240" w:line="360" w:lineRule="auto"/>
        <w:ind w:left="567" w:firstLine="567"/>
        <w:jc w:val="both"/>
        <w:rPr>
          <w:rFonts w:ascii="Cambria" w:hAnsi="Cambria"/>
          <w:sz w:val="24"/>
          <w:szCs w:val="24"/>
        </w:rPr>
      </w:pPr>
      <w:r w:rsidRPr="0078256D">
        <w:rPr>
          <w:rFonts w:ascii="Cambria" w:hAnsi="Cambria"/>
          <w:b/>
          <w:sz w:val="24"/>
          <w:szCs w:val="24"/>
        </w:rPr>
        <w:t>b)</w:t>
      </w:r>
      <w:r w:rsidRPr="0078256D">
        <w:rPr>
          <w:rFonts w:ascii="Cambria" w:hAnsi="Cambria"/>
          <w:sz w:val="24"/>
          <w:szCs w:val="24"/>
        </w:rPr>
        <w:t xml:space="preserve"> </w:t>
      </w:r>
      <w:r w:rsidR="00351D65" w:rsidRPr="0078256D">
        <w:rPr>
          <w:rFonts w:ascii="Cambria" w:hAnsi="Cambria"/>
          <w:b/>
          <w:sz w:val="24"/>
          <w:szCs w:val="24"/>
        </w:rPr>
        <w:t>Declara</w:t>
      </w:r>
      <w:r w:rsidRPr="0078256D">
        <w:rPr>
          <w:rFonts w:ascii="Cambria" w:hAnsi="Cambria"/>
          <w:sz w:val="24"/>
          <w:szCs w:val="24"/>
        </w:rPr>
        <w:t xml:space="preserve">, sob pena de inabilitação, que </w:t>
      </w:r>
      <w:r w:rsidRPr="0078256D">
        <w:rPr>
          <w:rFonts w:ascii="Cambria" w:eastAsia="Helvetica" w:hAnsi="Cambria"/>
          <w:sz w:val="24"/>
          <w:szCs w:val="24"/>
        </w:rPr>
        <w:t xml:space="preserve">atende ao disposto no </w:t>
      </w:r>
      <w:r w:rsidRPr="0078256D">
        <w:rPr>
          <w:rFonts w:ascii="Cambria" w:hAnsi="Cambria"/>
          <w:sz w:val="24"/>
          <w:szCs w:val="24"/>
        </w:rPr>
        <w:t>inciso XXXIII, do Art. 07º da Constituição da República Federativa do Brasil de 1988</w:t>
      </w:r>
      <w:r w:rsidRPr="0078256D">
        <w:rPr>
          <w:rFonts w:ascii="Cambria" w:eastAsia="Helvetica" w:hAnsi="Cambria"/>
          <w:sz w:val="24"/>
          <w:szCs w:val="24"/>
        </w:rPr>
        <w:t xml:space="preserve">, referente à </w:t>
      </w:r>
      <w:r w:rsidRPr="0078256D">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78256D">
        <w:rPr>
          <w:rFonts w:ascii="Cambria" w:hAnsi="Cambria"/>
          <w:sz w:val="24"/>
          <w:szCs w:val="24"/>
        </w:rPr>
        <w:t>.</w:t>
      </w:r>
    </w:p>
    <w:p w14:paraId="6B1A6D3D" w14:textId="2BE7AF02" w:rsidR="00CF54D2" w:rsidRPr="0078256D" w:rsidRDefault="00CF54D2" w:rsidP="0078256D">
      <w:pPr>
        <w:spacing w:before="240" w:line="360" w:lineRule="auto"/>
        <w:ind w:left="567" w:firstLine="567"/>
        <w:jc w:val="both"/>
        <w:rPr>
          <w:rFonts w:ascii="Cambria" w:hAnsi="Cambria"/>
          <w:sz w:val="24"/>
          <w:szCs w:val="24"/>
        </w:rPr>
      </w:pPr>
      <w:r w:rsidRPr="0078256D">
        <w:rPr>
          <w:rFonts w:ascii="Cambria" w:hAnsi="Cambria"/>
          <w:b/>
          <w:bCs/>
          <w:sz w:val="24"/>
          <w:szCs w:val="24"/>
        </w:rPr>
        <w:t xml:space="preserve">c) </w:t>
      </w:r>
      <w:r w:rsidR="00351D65" w:rsidRPr="0078256D">
        <w:rPr>
          <w:rFonts w:ascii="Cambria" w:hAnsi="Cambria"/>
          <w:b/>
          <w:bCs/>
          <w:sz w:val="24"/>
          <w:szCs w:val="24"/>
        </w:rPr>
        <w:t>Declara</w:t>
      </w:r>
      <w:r w:rsidRPr="0078256D">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78256D" w:rsidRDefault="00CF54D2" w:rsidP="0078256D">
      <w:pPr>
        <w:spacing w:before="240" w:line="360" w:lineRule="auto"/>
        <w:ind w:left="567" w:firstLine="567"/>
        <w:jc w:val="both"/>
        <w:rPr>
          <w:rFonts w:ascii="Cambria" w:hAnsi="Cambria"/>
          <w:sz w:val="24"/>
          <w:szCs w:val="24"/>
        </w:rPr>
      </w:pPr>
      <w:r w:rsidRPr="0078256D">
        <w:rPr>
          <w:rFonts w:ascii="Cambria" w:hAnsi="Cambria"/>
          <w:b/>
          <w:bCs/>
          <w:sz w:val="24"/>
          <w:szCs w:val="24"/>
        </w:rPr>
        <w:t>d) Declara</w:t>
      </w:r>
      <w:r w:rsidRPr="0078256D">
        <w:rPr>
          <w:rFonts w:ascii="Cambria" w:hAnsi="Cambria"/>
          <w:sz w:val="24"/>
          <w:szCs w:val="24"/>
        </w:rPr>
        <w:t xml:space="preserve">, sob pena de inabilitação, que não foi declarada inidônea para licitar ou contratar com o Poder Público, em qualquer de suas esferas e sob as penas da lei, </w:t>
      </w:r>
      <w:r w:rsidRPr="0078256D">
        <w:rPr>
          <w:rFonts w:ascii="Cambria" w:hAnsi="Cambria"/>
          <w:sz w:val="24"/>
          <w:szCs w:val="24"/>
        </w:rPr>
        <w:lastRenderedPageBreak/>
        <w:t>que até a presente data inexistem fatos impeditivos à sua participação na presente licitação, ciente da obrigatoriedade de declarar ocorrências posteriores.</w:t>
      </w:r>
    </w:p>
    <w:p w14:paraId="23DF8233" w14:textId="26857EB2" w:rsidR="00CF54D2" w:rsidRPr="0078256D" w:rsidRDefault="00CF54D2" w:rsidP="0078256D">
      <w:pPr>
        <w:spacing w:before="240" w:line="360" w:lineRule="auto"/>
        <w:ind w:left="567" w:firstLine="567"/>
        <w:jc w:val="both"/>
        <w:rPr>
          <w:rFonts w:ascii="Cambria" w:hAnsi="Cambria"/>
          <w:sz w:val="24"/>
          <w:szCs w:val="24"/>
        </w:rPr>
      </w:pPr>
      <w:r w:rsidRPr="0078256D">
        <w:rPr>
          <w:rFonts w:ascii="Cambria" w:hAnsi="Cambria"/>
          <w:b/>
          <w:bCs/>
          <w:sz w:val="24"/>
          <w:szCs w:val="24"/>
        </w:rPr>
        <w:t>e) Declara</w:t>
      </w:r>
      <w:r w:rsidRPr="0078256D">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F017F9" w:rsidRPr="0078256D">
        <w:rPr>
          <w:rFonts w:ascii="Cambria" w:hAnsi="Cambria"/>
          <w:sz w:val="24"/>
          <w:szCs w:val="24"/>
        </w:rPr>
        <w:t>g</w:t>
      </w:r>
      <w:r w:rsidRPr="0078256D">
        <w:rPr>
          <w:rFonts w:ascii="Cambria" w:hAnsi="Cambria"/>
          <w:sz w:val="24"/>
          <w:szCs w:val="24"/>
        </w:rPr>
        <w:t>estão do contrato, ou que deles seja cônjuge, companheiro ou parente em linha reta, colateral ou por afinidade, até o terceiro grau.</w:t>
      </w:r>
    </w:p>
    <w:p w14:paraId="50929D17" w14:textId="52FA92DE" w:rsidR="00CF54D2" w:rsidRPr="0078256D" w:rsidRDefault="00CF54D2" w:rsidP="0078256D">
      <w:pPr>
        <w:spacing w:before="240" w:line="360" w:lineRule="auto"/>
        <w:ind w:left="567" w:firstLine="567"/>
        <w:jc w:val="both"/>
        <w:rPr>
          <w:rFonts w:ascii="Cambria" w:hAnsi="Cambria"/>
          <w:sz w:val="24"/>
          <w:szCs w:val="24"/>
          <w:shd w:val="clear" w:color="auto" w:fill="FFFFFF"/>
        </w:rPr>
      </w:pPr>
      <w:r w:rsidRPr="0078256D">
        <w:rPr>
          <w:rFonts w:ascii="Cambria" w:hAnsi="Cambria"/>
          <w:b/>
          <w:bCs/>
          <w:sz w:val="24"/>
          <w:szCs w:val="24"/>
        </w:rPr>
        <w:t>f)</w:t>
      </w:r>
      <w:r w:rsidRPr="0078256D">
        <w:rPr>
          <w:rFonts w:ascii="Cambria" w:hAnsi="Cambria"/>
          <w:sz w:val="24"/>
          <w:szCs w:val="24"/>
        </w:rPr>
        <w:t xml:space="preserve"> </w:t>
      </w:r>
      <w:r w:rsidRPr="0078256D">
        <w:rPr>
          <w:rFonts w:ascii="Cambria" w:hAnsi="Cambria"/>
          <w:b/>
          <w:bCs/>
          <w:sz w:val="24"/>
          <w:szCs w:val="24"/>
        </w:rPr>
        <w:t>Declara</w:t>
      </w:r>
      <w:r w:rsidRPr="0078256D">
        <w:rPr>
          <w:rFonts w:ascii="Cambria" w:hAnsi="Cambria"/>
          <w:sz w:val="24"/>
          <w:szCs w:val="24"/>
        </w:rPr>
        <w:t xml:space="preserve">, sob pena de inabilitação, </w:t>
      </w:r>
      <w:r w:rsidRPr="0078256D">
        <w:rPr>
          <w:rFonts w:ascii="Cambria" w:hAnsi="Cambria"/>
          <w:sz w:val="24"/>
          <w:szCs w:val="24"/>
          <w:shd w:val="clear" w:color="auto" w:fill="FFFFFF"/>
        </w:rPr>
        <w:t xml:space="preserve">que a proposta apresentada </w:t>
      </w:r>
      <w:r w:rsidRPr="0078256D">
        <w:rPr>
          <w:rFonts w:ascii="Cambria" w:hAnsi="Cambria"/>
          <w:sz w:val="24"/>
          <w:szCs w:val="24"/>
        </w:rPr>
        <w:t xml:space="preserve">para fins de participação nesta licitação </w:t>
      </w:r>
      <w:r w:rsidRPr="0078256D">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78256D" w:rsidRDefault="00CF54D2" w:rsidP="0078256D">
      <w:pPr>
        <w:spacing w:before="240" w:line="360" w:lineRule="auto"/>
        <w:ind w:left="567" w:firstLine="567"/>
        <w:jc w:val="both"/>
        <w:rPr>
          <w:rFonts w:ascii="Cambria" w:hAnsi="Cambria"/>
          <w:sz w:val="24"/>
          <w:szCs w:val="24"/>
        </w:rPr>
      </w:pPr>
      <w:r w:rsidRPr="0078256D">
        <w:rPr>
          <w:rFonts w:ascii="Cambria" w:hAnsi="Cambria"/>
          <w:b/>
          <w:bCs/>
          <w:sz w:val="24"/>
          <w:szCs w:val="24"/>
        </w:rPr>
        <w:t>g)</w:t>
      </w:r>
      <w:r w:rsidRPr="0078256D">
        <w:rPr>
          <w:rFonts w:ascii="Cambria" w:hAnsi="Cambria"/>
          <w:sz w:val="24"/>
          <w:szCs w:val="24"/>
        </w:rPr>
        <w:t xml:space="preserve"> </w:t>
      </w:r>
      <w:r w:rsidRPr="0078256D">
        <w:rPr>
          <w:rFonts w:ascii="Cambria" w:hAnsi="Cambria"/>
          <w:b/>
          <w:bCs/>
          <w:sz w:val="24"/>
          <w:szCs w:val="24"/>
        </w:rPr>
        <w:t>Declara</w:t>
      </w:r>
      <w:r w:rsidRPr="0078256D">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78256D" w:rsidRDefault="00F406F5" w:rsidP="0078256D">
      <w:pPr>
        <w:pStyle w:val="SemEspaamento"/>
        <w:spacing w:after="240" w:line="360" w:lineRule="auto"/>
        <w:ind w:left="567" w:firstLine="567"/>
        <w:jc w:val="both"/>
        <w:rPr>
          <w:rFonts w:ascii="Cambria" w:hAnsi="Cambria"/>
          <w:sz w:val="24"/>
          <w:szCs w:val="24"/>
        </w:rPr>
      </w:pPr>
      <w:r w:rsidRPr="0078256D">
        <w:rPr>
          <w:rFonts w:ascii="Cambria" w:hAnsi="Cambria"/>
          <w:b/>
          <w:bCs/>
          <w:sz w:val="24"/>
          <w:szCs w:val="24"/>
        </w:rPr>
        <w:t>h)</w:t>
      </w:r>
      <w:r w:rsidRPr="0078256D">
        <w:rPr>
          <w:rFonts w:ascii="Cambria" w:hAnsi="Cambria"/>
          <w:sz w:val="24"/>
          <w:szCs w:val="24"/>
        </w:rPr>
        <w:t xml:space="preserve"> </w:t>
      </w:r>
      <w:r w:rsidRPr="0078256D">
        <w:rPr>
          <w:rFonts w:ascii="Cambria" w:hAnsi="Cambria"/>
          <w:b/>
          <w:bCs/>
          <w:sz w:val="24"/>
          <w:szCs w:val="24"/>
        </w:rPr>
        <w:t>Declara</w:t>
      </w:r>
      <w:r w:rsidRPr="0078256D">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78256D" w:rsidRDefault="007D1F22" w:rsidP="0078256D">
      <w:pPr>
        <w:pStyle w:val="SemEspaamento"/>
        <w:spacing w:after="240" w:line="360" w:lineRule="auto"/>
        <w:ind w:left="567" w:firstLine="567"/>
        <w:jc w:val="both"/>
        <w:rPr>
          <w:rFonts w:ascii="Cambria" w:hAnsi="Cambria"/>
          <w:color w:val="000000" w:themeColor="text1"/>
          <w:sz w:val="24"/>
          <w:szCs w:val="24"/>
        </w:rPr>
      </w:pPr>
      <w:r w:rsidRPr="0078256D">
        <w:rPr>
          <w:rFonts w:ascii="Cambria" w:hAnsi="Cambria"/>
          <w:b/>
          <w:bCs/>
          <w:color w:val="000000" w:themeColor="text1"/>
          <w:sz w:val="24"/>
          <w:szCs w:val="24"/>
        </w:rPr>
        <w:lastRenderedPageBreak/>
        <w:t xml:space="preserve">i) Declara, </w:t>
      </w:r>
      <w:r w:rsidRPr="0078256D">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78256D" w:rsidRDefault="007D1F22" w:rsidP="0078256D">
      <w:pPr>
        <w:pStyle w:val="SemEspaamento"/>
        <w:spacing w:after="240" w:line="360" w:lineRule="auto"/>
        <w:ind w:left="567" w:firstLine="567"/>
        <w:jc w:val="both"/>
        <w:rPr>
          <w:rFonts w:ascii="Cambria" w:hAnsi="Cambria"/>
          <w:sz w:val="24"/>
          <w:szCs w:val="24"/>
        </w:rPr>
      </w:pPr>
    </w:p>
    <w:p w14:paraId="00160FEF" w14:textId="77777777" w:rsidR="00286CC8" w:rsidRPr="0078256D" w:rsidRDefault="00286CC8" w:rsidP="0078256D">
      <w:pPr>
        <w:pStyle w:val="SemEspaamento"/>
        <w:spacing w:after="240" w:line="360" w:lineRule="auto"/>
        <w:jc w:val="both"/>
        <w:rPr>
          <w:rFonts w:ascii="Cambria" w:hAnsi="Cambria"/>
          <w:sz w:val="24"/>
          <w:szCs w:val="24"/>
        </w:rPr>
      </w:pPr>
      <w:r w:rsidRPr="0078256D">
        <w:rPr>
          <w:rFonts w:ascii="Cambria" w:hAnsi="Cambria"/>
          <w:sz w:val="24"/>
          <w:szCs w:val="24"/>
        </w:rPr>
        <w:t>O signatário assume responsabilidade civil e criminal por eventual falsidade.</w:t>
      </w:r>
    </w:p>
    <w:p w14:paraId="696DFDF7" w14:textId="77777777" w:rsidR="00286CC8" w:rsidRPr="0078256D" w:rsidRDefault="00286CC8" w:rsidP="0078256D">
      <w:pPr>
        <w:pStyle w:val="SemEspaamento"/>
        <w:spacing w:line="360" w:lineRule="auto"/>
        <w:jc w:val="both"/>
        <w:rPr>
          <w:rFonts w:ascii="Cambria" w:hAnsi="Cambria"/>
          <w:sz w:val="24"/>
          <w:szCs w:val="24"/>
        </w:rPr>
      </w:pPr>
    </w:p>
    <w:p w14:paraId="3BB4EB23" w14:textId="77777777" w:rsidR="00286CC8" w:rsidRPr="0078256D" w:rsidRDefault="00286CC8" w:rsidP="0078256D">
      <w:pPr>
        <w:pStyle w:val="SemEspaamento"/>
        <w:spacing w:line="360" w:lineRule="auto"/>
        <w:jc w:val="right"/>
        <w:rPr>
          <w:rFonts w:ascii="Cambria" w:hAnsi="Cambria"/>
          <w:sz w:val="24"/>
          <w:szCs w:val="24"/>
        </w:rPr>
      </w:pPr>
      <w:r w:rsidRPr="0078256D">
        <w:rPr>
          <w:rFonts w:ascii="Cambria" w:hAnsi="Cambria"/>
          <w:sz w:val="24"/>
          <w:szCs w:val="24"/>
        </w:rPr>
        <w:t>...................... (local), ... de ............... de ........(data)</w:t>
      </w:r>
    </w:p>
    <w:p w14:paraId="6691429C" w14:textId="77777777" w:rsidR="00286CC8" w:rsidRPr="0078256D" w:rsidRDefault="00286CC8" w:rsidP="0078256D">
      <w:pPr>
        <w:pStyle w:val="SemEspaamento"/>
        <w:spacing w:line="360" w:lineRule="auto"/>
        <w:jc w:val="both"/>
        <w:rPr>
          <w:rFonts w:ascii="Cambria" w:hAnsi="Cambria"/>
          <w:sz w:val="24"/>
          <w:szCs w:val="24"/>
        </w:rPr>
      </w:pPr>
    </w:p>
    <w:p w14:paraId="6DB55780" w14:textId="77777777" w:rsidR="00286CC8" w:rsidRPr="0078256D" w:rsidRDefault="00286CC8" w:rsidP="0078256D">
      <w:pPr>
        <w:tabs>
          <w:tab w:val="left" w:pos="1701"/>
        </w:tabs>
        <w:spacing w:line="360" w:lineRule="auto"/>
        <w:jc w:val="center"/>
        <w:rPr>
          <w:rFonts w:ascii="Cambria" w:hAnsi="Cambria"/>
          <w:b/>
          <w:sz w:val="24"/>
          <w:szCs w:val="24"/>
        </w:rPr>
      </w:pPr>
      <w:r w:rsidRPr="0078256D">
        <w:rPr>
          <w:rFonts w:ascii="Cambria" w:hAnsi="Cambria"/>
          <w:b/>
          <w:sz w:val="24"/>
          <w:szCs w:val="24"/>
        </w:rPr>
        <w:t>(Nome e assinatura do representante legal da licitante Carimbo de CNPJ se houver)</w:t>
      </w:r>
    </w:p>
    <w:p w14:paraId="60EABADD" w14:textId="77777777" w:rsidR="00286CC8" w:rsidRPr="0078256D" w:rsidRDefault="00286CC8" w:rsidP="0078256D">
      <w:pPr>
        <w:tabs>
          <w:tab w:val="left" w:pos="1701"/>
        </w:tabs>
        <w:spacing w:line="360" w:lineRule="auto"/>
        <w:jc w:val="center"/>
        <w:rPr>
          <w:rFonts w:ascii="Cambria" w:hAnsi="Cambria"/>
          <w:b/>
          <w:sz w:val="24"/>
          <w:szCs w:val="24"/>
        </w:rPr>
      </w:pPr>
    </w:p>
    <w:p w14:paraId="28A606BA" w14:textId="05A9C79F" w:rsidR="00286CC8" w:rsidRPr="0078256D" w:rsidRDefault="00286CC8" w:rsidP="0078256D">
      <w:pPr>
        <w:pStyle w:val="NormalWeb"/>
        <w:spacing w:before="0" w:beforeAutospacing="0" w:after="0" w:afterAutospacing="0" w:line="360" w:lineRule="auto"/>
        <w:jc w:val="center"/>
        <w:rPr>
          <w:rFonts w:ascii="Cambria" w:hAnsi="Cambria"/>
          <w:b/>
          <w:i/>
        </w:rPr>
      </w:pPr>
      <w:r w:rsidRPr="0078256D">
        <w:rPr>
          <w:rFonts w:ascii="Cambria" w:hAnsi="Cambria"/>
          <w:b/>
          <w:i/>
        </w:rPr>
        <w:t>Obs.: Este documento é meramente exemplificativo</w:t>
      </w:r>
    </w:p>
    <w:p w14:paraId="5D5BE4B7" w14:textId="29622BF0" w:rsidR="00286CC8" w:rsidRPr="0078256D" w:rsidRDefault="00286CC8" w:rsidP="0078256D">
      <w:pPr>
        <w:pStyle w:val="NormalWeb"/>
        <w:spacing w:before="0" w:beforeAutospacing="0" w:after="0" w:afterAutospacing="0" w:line="360" w:lineRule="auto"/>
        <w:jc w:val="center"/>
        <w:rPr>
          <w:rFonts w:ascii="Cambria" w:hAnsi="Cambria"/>
          <w:b/>
          <w:i/>
        </w:rPr>
      </w:pPr>
    </w:p>
    <w:p w14:paraId="363C6B15" w14:textId="46E4D6C0" w:rsidR="00286CC8" w:rsidRPr="0078256D" w:rsidRDefault="00286CC8" w:rsidP="0078256D">
      <w:pPr>
        <w:spacing w:line="360" w:lineRule="auto"/>
        <w:rPr>
          <w:rFonts w:ascii="Cambria" w:eastAsia="Times New Roman" w:hAnsi="Cambria" w:cs="Times New Roman"/>
          <w:b/>
          <w:i/>
          <w:sz w:val="24"/>
          <w:szCs w:val="24"/>
          <w:lang w:eastAsia="pt-BR"/>
        </w:rPr>
      </w:pPr>
      <w:r w:rsidRPr="0078256D">
        <w:rPr>
          <w:rFonts w:ascii="Cambria" w:hAnsi="Cambria"/>
          <w:b/>
          <w:i/>
          <w:sz w:val="24"/>
          <w:szCs w:val="24"/>
        </w:rPr>
        <w:br w:type="page"/>
      </w:r>
    </w:p>
    <w:p w14:paraId="19E7F4E0" w14:textId="0D161DD3" w:rsidR="009D2C45" w:rsidRPr="0078256D" w:rsidRDefault="009D2C45" w:rsidP="0078256D">
      <w:pPr>
        <w:tabs>
          <w:tab w:val="left" w:pos="1701"/>
        </w:tabs>
        <w:spacing w:before="240" w:line="360" w:lineRule="auto"/>
        <w:jc w:val="center"/>
        <w:rPr>
          <w:rFonts w:ascii="Cambria" w:hAnsi="Cambria"/>
          <w:b/>
          <w:color w:val="000000" w:themeColor="text1"/>
          <w:sz w:val="24"/>
          <w:szCs w:val="24"/>
        </w:rPr>
      </w:pPr>
      <w:r w:rsidRPr="0078256D">
        <w:rPr>
          <w:rFonts w:ascii="Cambria" w:hAnsi="Cambria"/>
          <w:b/>
          <w:color w:val="000000" w:themeColor="text1"/>
          <w:sz w:val="24"/>
          <w:szCs w:val="24"/>
        </w:rPr>
        <w:lastRenderedPageBreak/>
        <w:t xml:space="preserve">PREGÃO ELETRÔNICO Nº </w:t>
      </w:r>
      <w:r w:rsidR="009E02CD" w:rsidRPr="0078256D">
        <w:rPr>
          <w:rFonts w:ascii="Cambria" w:hAnsi="Cambria"/>
          <w:b/>
          <w:color w:val="000000" w:themeColor="text1"/>
          <w:sz w:val="24"/>
          <w:szCs w:val="24"/>
        </w:rPr>
        <w:t>008/2025</w:t>
      </w:r>
    </w:p>
    <w:p w14:paraId="72AA0459" w14:textId="77777777" w:rsidR="009D2C45" w:rsidRPr="0078256D" w:rsidRDefault="009D2C45" w:rsidP="0078256D">
      <w:pPr>
        <w:tabs>
          <w:tab w:val="left" w:pos="1701"/>
        </w:tabs>
        <w:spacing w:before="240" w:line="360" w:lineRule="auto"/>
        <w:jc w:val="center"/>
        <w:rPr>
          <w:rFonts w:ascii="Cambria" w:hAnsi="Cambria"/>
          <w:b/>
          <w:color w:val="000000" w:themeColor="text1"/>
          <w:sz w:val="24"/>
          <w:szCs w:val="24"/>
        </w:rPr>
      </w:pPr>
      <w:r w:rsidRPr="0078256D">
        <w:rPr>
          <w:rFonts w:ascii="Cambria" w:hAnsi="Cambria"/>
          <w:b/>
          <w:color w:val="000000" w:themeColor="text1"/>
          <w:sz w:val="24"/>
          <w:szCs w:val="24"/>
        </w:rPr>
        <w:t>ANEXO V</w:t>
      </w:r>
    </w:p>
    <w:p w14:paraId="7F75B567" w14:textId="77777777" w:rsidR="009D2C45" w:rsidRPr="0078256D" w:rsidRDefault="009D2C45" w:rsidP="0078256D">
      <w:pPr>
        <w:tabs>
          <w:tab w:val="left" w:pos="1701"/>
        </w:tabs>
        <w:spacing w:before="240" w:line="360" w:lineRule="auto"/>
        <w:jc w:val="center"/>
        <w:rPr>
          <w:rFonts w:ascii="Cambria" w:hAnsi="Cambria"/>
          <w:b/>
          <w:color w:val="000000" w:themeColor="text1"/>
          <w:sz w:val="24"/>
          <w:szCs w:val="24"/>
        </w:rPr>
      </w:pPr>
      <w:r w:rsidRPr="0078256D">
        <w:rPr>
          <w:rFonts w:ascii="Cambria" w:hAnsi="Cambria"/>
          <w:b/>
          <w:color w:val="000000" w:themeColor="text1"/>
          <w:sz w:val="24"/>
          <w:szCs w:val="24"/>
          <w:u w:val="single"/>
        </w:rPr>
        <w:t>MODELO DE PLANILHA DE COMPOSIÇÃO DE CUSTOS</w:t>
      </w:r>
    </w:p>
    <w:p w14:paraId="61BD1FFC" w14:textId="77777777" w:rsidR="009D2C45" w:rsidRPr="0078256D" w:rsidRDefault="009D2C45" w:rsidP="0078256D">
      <w:pPr>
        <w:spacing w:line="360" w:lineRule="auto"/>
        <w:rPr>
          <w:rFonts w:ascii="Cambria" w:hAnsi="Cambria"/>
          <w:b/>
          <w:i/>
          <w:color w:val="000000" w:themeColor="text1"/>
          <w:sz w:val="24"/>
          <w:szCs w:val="24"/>
        </w:rPr>
      </w:pPr>
    </w:p>
    <w:p w14:paraId="2F80F238" w14:textId="77777777" w:rsidR="009D2C45" w:rsidRPr="0078256D" w:rsidRDefault="009D2C45" w:rsidP="0078256D">
      <w:pPr>
        <w:spacing w:line="360" w:lineRule="auto"/>
        <w:rPr>
          <w:rFonts w:ascii="Cambria" w:hAnsi="Cambria"/>
          <w:b/>
          <w:i/>
          <w:color w:val="000000" w:themeColor="text1"/>
          <w:sz w:val="24"/>
          <w:szCs w:val="24"/>
        </w:rPr>
      </w:pPr>
    </w:p>
    <w:p w14:paraId="00D928DC" w14:textId="77777777" w:rsidR="009D2C45" w:rsidRPr="0078256D" w:rsidRDefault="009D2C45" w:rsidP="0078256D">
      <w:pPr>
        <w:tabs>
          <w:tab w:val="left" w:pos="1701"/>
        </w:tabs>
        <w:spacing w:after="0" w:line="360" w:lineRule="auto"/>
        <w:rPr>
          <w:rFonts w:ascii="Cambria" w:hAnsi="Cambria"/>
          <w:b/>
          <w:bCs/>
          <w:snapToGrid w:val="0"/>
          <w:color w:val="000000" w:themeColor="text1"/>
          <w:sz w:val="24"/>
          <w:szCs w:val="24"/>
        </w:rPr>
      </w:pPr>
      <w:r w:rsidRPr="0078256D">
        <w:rPr>
          <w:rFonts w:ascii="Cambria" w:hAnsi="Cambria"/>
          <w:b/>
          <w:bCs/>
          <w:snapToGrid w:val="0"/>
          <w:color w:val="000000" w:themeColor="text1"/>
          <w:sz w:val="24"/>
          <w:szCs w:val="24"/>
        </w:rPr>
        <w:t>Pregoeiro Oficial do Município de Piracanjuba</w:t>
      </w:r>
    </w:p>
    <w:p w14:paraId="26014396" w14:textId="77777777" w:rsidR="009D2C45" w:rsidRPr="0078256D" w:rsidRDefault="009D2C45" w:rsidP="0078256D">
      <w:pPr>
        <w:tabs>
          <w:tab w:val="left" w:pos="1701"/>
        </w:tabs>
        <w:spacing w:after="0" w:line="360" w:lineRule="auto"/>
        <w:rPr>
          <w:rFonts w:ascii="Cambria" w:hAnsi="Cambria"/>
          <w:b/>
          <w:bCs/>
          <w:snapToGrid w:val="0"/>
          <w:color w:val="000000" w:themeColor="text1"/>
          <w:sz w:val="24"/>
          <w:szCs w:val="24"/>
        </w:rPr>
      </w:pPr>
      <w:r w:rsidRPr="0078256D">
        <w:rPr>
          <w:rFonts w:ascii="Cambria" w:hAnsi="Cambria"/>
          <w:b/>
          <w:bCs/>
          <w:snapToGrid w:val="0"/>
          <w:color w:val="000000" w:themeColor="text1"/>
          <w:sz w:val="24"/>
          <w:szCs w:val="24"/>
        </w:rPr>
        <w:t>Pregão Eletrônico nº ____/2025</w:t>
      </w:r>
    </w:p>
    <w:p w14:paraId="198A85CC" w14:textId="77777777" w:rsidR="009D2C45" w:rsidRPr="0078256D" w:rsidRDefault="009D2C45" w:rsidP="0078256D">
      <w:pPr>
        <w:tabs>
          <w:tab w:val="left" w:pos="1260"/>
        </w:tabs>
        <w:spacing w:line="360" w:lineRule="auto"/>
        <w:ind w:right="-427"/>
        <w:rPr>
          <w:rFonts w:ascii="Cambria" w:hAnsi="Cambria"/>
          <w:sz w:val="24"/>
          <w:szCs w:val="24"/>
        </w:rPr>
      </w:pPr>
    </w:p>
    <w:p w14:paraId="723B99D7" w14:textId="77777777" w:rsidR="009D2C45" w:rsidRPr="0078256D" w:rsidRDefault="009D2C45" w:rsidP="0078256D">
      <w:pPr>
        <w:spacing w:before="283" w:line="360" w:lineRule="auto"/>
        <w:rPr>
          <w:rFonts w:ascii="Cambria" w:hAnsi="Cambria" w:cs="Arial"/>
          <w:b/>
          <w:sz w:val="24"/>
          <w:szCs w:val="24"/>
          <w:u w:val="single"/>
        </w:rPr>
      </w:pPr>
    </w:p>
    <w:tbl>
      <w:tblPr>
        <w:tblStyle w:val="Tabelacomgrade"/>
        <w:tblW w:w="10302" w:type="dxa"/>
        <w:tblInd w:w="-650"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78256D" w14:paraId="2264A692" w14:textId="77777777" w:rsidTr="00F9128D">
        <w:trPr>
          <w:trHeight w:val="1930"/>
        </w:trPr>
        <w:tc>
          <w:tcPr>
            <w:tcW w:w="684" w:type="dxa"/>
          </w:tcPr>
          <w:p w14:paraId="7389D489" w14:textId="77777777" w:rsidR="009D2C45" w:rsidRPr="0078256D" w:rsidRDefault="009D2C45" w:rsidP="0078256D">
            <w:pPr>
              <w:spacing w:before="283" w:line="360" w:lineRule="auto"/>
              <w:jc w:val="center"/>
              <w:rPr>
                <w:rFonts w:ascii="Cambria" w:hAnsi="Cambria" w:cs="Arial"/>
                <w:b/>
                <w:sz w:val="24"/>
                <w:szCs w:val="24"/>
              </w:rPr>
            </w:pPr>
            <w:r w:rsidRPr="0078256D">
              <w:rPr>
                <w:rFonts w:ascii="Cambria" w:hAnsi="Cambria" w:cs="Arial"/>
                <w:b/>
                <w:sz w:val="24"/>
                <w:szCs w:val="24"/>
              </w:rPr>
              <w:t>Item</w:t>
            </w:r>
          </w:p>
        </w:tc>
        <w:tc>
          <w:tcPr>
            <w:tcW w:w="1230" w:type="dxa"/>
          </w:tcPr>
          <w:p w14:paraId="09AB84EF" w14:textId="77777777" w:rsidR="009D2C45" w:rsidRPr="0078256D" w:rsidRDefault="009D2C45" w:rsidP="0078256D">
            <w:pPr>
              <w:spacing w:before="283" w:line="360" w:lineRule="auto"/>
              <w:jc w:val="center"/>
              <w:rPr>
                <w:rFonts w:ascii="Cambria" w:hAnsi="Cambria" w:cs="Arial"/>
                <w:b/>
                <w:sz w:val="24"/>
                <w:szCs w:val="24"/>
              </w:rPr>
            </w:pPr>
            <w:r w:rsidRPr="0078256D">
              <w:rPr>
                <w:rFonts w:ascii="Cambria" w:hAnsi="Cambria" w:cs="Arial"/>
                <w:b/>
                <w:sz w:val="24"/>
                <w:szCs w:val="24"/>
              </w:rPr>
              <w:t xml:space="preserve">Descrição </w:t>
            </w:r>
          </w:p>
        </w:tc>
        <w:tc>
          <w:tcPr>
            <w:tcW w:w="808" w:type="dxa"/>
          </w:tcPr>
          <w:p w14:paraId="14176D5D" w14:textId="77777777" w:rsidR="009D2C45" w:rsidRPr="0078256D" w:rsidRDefault="009D2C45" w:rsidP="0078256D">
            <w:pPr>
              <w:spacing w:before="283" w:line="360" w:lineRule="auto"/>
              <w:jc w:val="center"/>
              <w:rPr>
                <w:rFonts w:ascii="Cambria" w:hAnsi="Cambria" w:cs="Arial"/>
                <w:b/>
                <w:sz w:val="24"/>
                <w:szCs w:val="24"/>
              </w:rPr>
            </w:pPr>
            <w:proofErr w:type="spellStart"/>
            <w:r w:rsidRPr="0078256D">
              <w:rPr>
                <w:rFonts w:ascii="Cambria" w:hAnsi="Cambria" w:cs="Arial"/>
                <w:b/>
                <w:sz w:val="24"/>
                <w:szCs w:val="24"/>
              </w:rPr>
              <w:t>Qtd</w:t>
            </w:r>
            <w:proofErr w:type="spellEnd"/>
          </w:p>
        </w:tc>
        <w:tc>
          <w:tcPr>
            <w:tcW w:w="855" w:type="dxa"/>
          </w:tcPr>
          <w:p w14:paraId="61CB4686" w14:textId="77777777" w:rsidR="009D2C45" w:rsidRPr="0078256D" w:rsidRDefault="009D2C45" w:rsidP="0078256D">
            <w:pPr>
              <w:spacing w:before="283" w:line="360" w:lineRule="auto"/>
              <w:jc w:val="center"/>
              <w:rPr>
                <w:rFonts w:ascii="Cambria" w:hAnsi="Cambria" w:cs="Arial"/>
                <w:b/>
                <w:sz w:val="24"/>
                <w:szCs w:val="24"/>
              </w:rPr>
            </w:pPr>
            <w:r w:rsidRPr="0078256D">
              <w:rPr>
                <w:rFonts w:ascii="Cambria" w:hAnsi="Cambria" w:cs="Arial"/>
                <w:b/>
                <w:sz w:val="24"/>
                <w:szCs w:val="24"/>
              </w:rPr>
              <w:t>Marca</w:t>
            </w:r>
          </w:p>
        </w:tc>
        <w:tc>
          <w:tcPr>
            <w:tcW w:w="1150" w:type="dxa"/>
          </w:tcPr>
          <w:p w14:paraId="4E5D764B" w14:textId="77777777" w:rsidR="009D2C45" w:rsidRPr="0078256D" w:rsidRDefault="009D2C45" w:rsidP="0078256D">
            <w:pPr>
              <w:spacing w:before="283" w:line="360" w:lineRule="auto"/>
              <w:jc w:val="center"/>
              <w:rPr>
                <w:rFonts w:ascii="Cambria" w:hAnsi="Cambria" w:cs="Arial"/>
                <w:b/>
                <w:sz w:val="24"/>
                <w:szCs w:val="24"/>
              </w:rPr>
            </w:pPr>
            <w:r w:rsidRPr="0078256D">
              <w:rPr>
                <w:rFonts w:ascii="Cambria" w:hAnsi="Cambria" w:cs="Arial"/>
                <w:b/>
                <w:sz w:val="24"/>
                <w:szCs w:val="24"/>
              </w:rPr>
              <w:t>Recursos Humano</w:t>
            </w:r>
          </w:p>
        </w:tc>
        <w:tc>
          <w:tcPr>
            <w:tcW w:w="1589" w:type="dxa"/>
          </w:tcPr>
          <w:p w14:paraId="728FFF7F" w14:textId="77777777" w:rsidR="009D2C45" w:rsidRPr="0078256D" w:rsidRDefault="009D2C45" w:rsidP="0078256D">
            <w:pPr>
              <w:spacing w:before="283" w:line="360" w:lineRule="auto"/>
              <w:jc w:val="center"/>
              <w:rPr>
                <w:rFonts w:ascii="Cambria" w:hAnsi="Cambria" w:cs="Arial"/>
                <w:b/>
                <w:sz w:val="24"/>
                <w:szCs w:val="24"/>
              </w:rPr>
            </w:pPr>
            <w:r w:rsidRPr="0078256D">
              <w:rPr>
                <w:rFonts w:ascii="Cambria" w:hAnsi="Cambria" w:cs="Arial"/>
                <w:b/>
                <w:sz w:val="24"/>
                <w:szCs w:val="24"/>
              </w:rPr>
              <w:t>Impostos, Obrigações Socias E Trabalhistas</w:t>
            </w:r>
          </w:p>
        </w:tc>
        <w:tc>
          <w:tcPr>
            <w:tcW w:w="810" w:type="dxa"/>
          </w:tcPr>
          <w:p w14:paraId="1949ACB1" w14:textId="77777777" w:rsidR="009D2C45" w:rsidRPr="0078256D" w:rsidRDefault="009D2C45" w:rsidP="0078256D">
            <w:pPr>
              <w:spacing w:before="283" w:line="360" w:lineRule="auto"/>
              <w:jc w:val="center"/>
              <w:rPr>
                <w:rFonts w:ascii="Cambria" w:hAnsi="Cambria" w:cs="Arial"/>
                <w:b/>
                <w:sz w:val="24"/>
                <w:szCs w:val="24"/>
              </w:rPr>
            </w:pPr>
            <w:r w:rsidRPr="0078256D">
              <w:rPr>
                <w:rFonts w:ascii="Cambria" w:hAnsi="Cambria" w:cs="Arial"/>
                <w:b/>
                <w:sz w:val="24"/>
                <w:szCs w:val="24"/>
              </w:rPr>
              <w:t>Lucro</w:t>
            </w:r>
          </w:p>
        </w:tc>
        <w:tc>
          <w:tcPr>
            <w:tcW w:w="1166" w:type="dxa"/>
          </w:tcPr>
          <w:p w14:paraId="3A72B806" w14:textId="77777777" w:rsidR="009D2C45" w:rsidRPr="0078256D" w:rsidRDefault="009D2C45" w:rsidP="0078256D">
            <w:pPr>
              <w:spacing w:before="283" w:line="360" w:lineRule="auto"/>
              <w:jc w:val="center"/>
              <w:rPr>
                <w:rFonts w:ascii="Cambria" w:hAnsi="Cambria" w:cs="Arial"/>
                <w:b/>
                <w:sz w:val="24"/>
                <w:szCs w:val="24"/>
              </w:rPr>
            </w:pPr>
            <w:r w:rsidRPr="0078256D">
              <w:rPr>
                <w:rFonts w:ascii="Cambria" w:hAnsi="Cambria" w:cs="Arial"/>
                <w:b/>
                <w:sz w:val="24"/>
                <w:szCs w:val="24"/>
              </w:rPr>
              <w:t>Outras Despesas</w:t>
            </w:r>
          </w:p>
        </w:tc>
        <w:tc>
          <w:tcPr>
            <w:tcW w:w="928" w:type="dxa"/>
          </w:tcPr>
          <w:p w14:paraId="5E0AA115" w14:textId="77777777" w:rsidR="009D2C45" w:rsidRPr="0078256D" w:rsidRDefault="009D2C45" w:rsidP="0078256D">
            <w:pPr>
              <w:spacing w:before="283" w:line="360" w:lineRule="auto"/>
              <w:jc w:val="center"/>
              <w:rPr>
                <w:rFonts w:ascii="Cambria" w:hAnsi="Cambria" w:cs="Arial"/>
                <w:b/>
                <w:sz w:val="24"/>
                <w:szCs w:val="24"/>
              </w:rPr>
            </w:pPr>
            <w:proofErr w:type="spellStart"/>
            <w:proofErr w:type="gramStart"/>
            <w:r w:rsidRPr="0078256D">
              <w:rPr>
                <w:rFonts w:ascii="Cambria" w:hAnsi="Cambria" w:cs="Arial"/>
                <w:b/>
                <w:sz w:val="24"/>
                <w:szCs w:val="24"/>
              </w:rPr>
              <w:t>Vl.Unit</w:t>
            </w:r>
            <w:proofErr w:type="spellEnd"/>
            <w:proofErr w:type="gramEnd"/>
          </w:p>
        </w:tc>
        <w:tc>
          <w:tcPr>
            <w:tcW w:w="1082" w:type="dxa"/>
          </w:tcPr>
          <w:p w14:paraId="58D299D7" w14:textId="77777777" w:rsidR="009D2C45" w:rsidRPr="0078256D" w:rsidRDefault="009D2C45" w:rsidP="0078256D">
            <w:pPr>
              <w:spacing w:before="283" w:line="360" w:lineRule="auto"/>
              <w:jc w:val="center"/>
              <w:rPr>
                <w:rFonts w:ascii="Cambria" w:hAnsi="Cambria" w:cs="Arial"/>
                <w:b/>
                <w:sz w:val="24"/>
                <w:szCs w:val="24"/>
              </w:rPr>
            </w:pPr>
            <w:proofErr w:type="spellStart"/>
            <w:proofErr w:type="gramStart"/>
            <w:r w:rsidRPr="0078256D">
              <w:rPr>
                <w:rFonts w:ascii="Cambria" w:hAnsi="Cambria" w:cs="Arial"/>
                <w:b/>
                <w:sz w:val="24"/>
                <w:szCs w:val="24"/>
              </w:rPr>
              <w:t>Vl.Total</w:t>
            </w:r>
            <w:proofErr w:type="spellEnd"/>
            <w:proofErr w:type="gramEnd"/>
          </w:p>
        </w:tc>
      </w:tr>
      <w:tr w:rsidR="009D2C45" w:rsidRPr="0078256D" w14:paraId="477EADD6" w14:textId="77777777" w:rsidTr="00F9128D">
        <w:trPr>
          <w:trHeight w:val="691"/>
        </w:trPr>
        <w:tc>
          <w:tcPr>
            <w:tcW w:w="684" w:type="dxa"/>
          </w:tcPr>
          <w:p w14:paraId="0A57043C" w14:textId="77777777" w:rsidR="009D2C45" w:rsidRPr="0078256D" w:rsidRDefault="009D2C45" w:rsidP="0078256D">
            <w:pPr>
              <w:spacing w:before="283" w:line="360" w:lineRule="auto"/>
              <w:jc w:val="both"/>
              <w:rPr>
                <w:rFonts w:ascii="Cambria" w:hAnsi="Cambria" w:cs="Arial"/>
                <w:b/>
                <w:sz w:val="24"/>
                <w:szCs w:val="24"/>
                <w:u w:val="single"/>
              </w:rPr>
            </w:pPr>
          </w:p>
        </w:tc>
        <w:tc>
          <w:tcPr>
            <w:tcW w:w="1230" w:type="dxa"/>
          </w:tcPr>
          <w:p w14:paraId="474A396E" w14:textId="77777777" w:rsidR="009D2C45" w:rsidRPr="0078256D" w:rsidRDefault="009D2C45" w:rsidP="0078256D">
            <w:pPr>
              <w:spacing w:before="283" w:line="360" w:lineRule="auto"/>
              <w:jc w:val="both"/>
              <w:rPr>
                <w:rFonts w:ascii="Cambria" w:hAnsi="Cambria" w:cs="Arial"/>
                <w:b/>
                <w:sz w:val="24"/>
                <w:szCs w:val="24"/>
                <w:u w:val="single"/>
              </w:rPr>
            </w:pPr>
          </w:p>
        </w:tc>
        <w:tc>
          <w:tcPr>
            <w:tcW w:w="808" w:type="dxa"/>
          </w:tcPr>
          <w:p w14:paraId="0589FD51" w14:textId="77777777" w:rsidR="009D2C45" w:rsidRPr="0078256D" w:rsidRDefault="009D2C45" w:rsidP="0078256D">
            <w:pPr>
              <w:spacing w:before="283" w:line="360" w:lineRule="auto"/>
              <w:jc w:val="both"/>
              <w:rPr>
                <w:rFonts w:ascii="Cambria" w:hAnsi="Cambria" w:cs="Arial"/>
                <w:b/>
                <w:sz w:val="24"/>
                <w:szCs w:val="24"/>
                <w:u w:val="single"/>
              </w:rPr>
            </w:pPr>
          </w:p>
        </w:tc>
        <w:tc>
          <w:tcPr>
            <w:tcW w:w="855" w:type="dxa"/>
          </w:tcPr>
          <w:p w14:paraId="19C7C36D" w14:textId="77777777" w:rsidR="009D2C45" w:rsidRPr="0078256D" w:rsidRDefault="009D2C45" w:rsidP="0078256D">
            <w:pPr>
              <w:spacing w:before="283" w:line="360" w:lineRule="auto"/>
              <w:jc w:val="both"/>
              <w:rPr>
                <w:rFonts w:ascii="Cambria" w:hAnsi="Cambria" w:cs="Arial"/>
                <w:b/>
                <w:sz w:val="24"/>
                <w:szCs w:val="24"/>
                <w:u w:val="single"/>
              </w:rPr>
            </w:pPr>
          </w:p>
        </w:tc>
        <w:tc>
          <w:tcPr>
            <w:tcW w:w="1150" w:type="dxa"/>
          </w:tcPr>
          <w:p w14:paraId="1FA0EC84" w14:textId="77777777" w:rsidR="009D2C45" w:rsidRPr="0078256D" w:rsidRDefault="009D2C45" w:rsidP="0078256D">
            <w:pPr>
              <w:spacing w:before="283" w:line="360" w:lineRule="auto"/>
              <w:jc w:val="both"/>
              <w:rPr>
                <w:rFonts w:ascii="Cambria" w:hAnsi="Cambria" w:cs="Arial"/>
                <w:b/>
                <w:sz w:val="24"/>
                <w:szCs w:val="24"/>
                <w:u w:val="single"/>
              </w:rPr>
            </w:pPr>
          </w:p>
        </w:tc>
        <w:tc>
          <w:tcPr>
            <w:tcW w:w="1589" w:type="dxa"/>
          </w:tcPr>
          <w:p w14:paraId="7B9E351A" w14:textId="77777777" w:rsidR="009D2C45" w:rsidRPr="0078256D" w:rsidRDefault="009D2C45" w:rsidP="0078256D">
            <w:pPr>
              <w:spacing w:before="283" w:line="360" w:lineRule="auto"/>
              <w:jc w:val="both"/>
              <w:rPr>
                <w:rFonts w:ascii="Cambria" w:hAnsi="Cambria" w:cs="Arial"/>
                <w:b/>
                <w:sz w:val="24"/>
                <w:szCs w:val="24"/>
                <w:u w:val="single"/>
              </w:rPr>
            </w:pPr>
          </w:p>
        </w:tc>
        <w:tc>
          <w:tcPr>
            <w:tcW w:w="810" w:type="dxa"/>
          </w:tcPr>
          <w:p w14:paraId="7F682CA3" w14:textId="77777777" w:rsidR="009D2C45" w:rsidRPr="0078256D" w:rsidRDefault="009D2C45" w:rsidP="0078256D">
            <w:pPr>
              <w:spacing w:before="283" w:line="360" w:lineRule="auto"/>
              <w:jc w:val="both"/>
              <w:rPr>
                <w:rFonts w:ascii="Cambria" w:hAnsi="Cambria" w:cs="Arial"/>
                <w:b/>
                <w:sz w:val="24"/>
                <w:szCs w:val="24"/>
                <w:u w:val="single"/>
              </w:rPr>
            </w:pPr>
          </w:p>
        </w:tc>
        <w:tc>
          <w:tcPr>
            <w:tcW w:w="1166" w:type="dxa"/>
          </w:tcPr>
          <w:p w14:paraId="5A8575B4" w14:textId="77777777" w:rsidR="009D2C45" w:rsidRPr="0078256D" w:rsidRDefault="009D2C45" w:rsidP="0078256D">
            <w:pPr>
              <w:spacing w:before="283" w:line="360" w:lineRule="auto"/>
              <w:jc w:val="both"/>
              <w:rPr>
                <w:rFonts w:ascii="Cambria" w:hAnsi="Cambria" w:cs="Arial"/>
                <w:b/>
                <w:sz w:val="24"/>
                <w:szCs w:val="24"/>
                <w:u w:val="single"/>
              </w:rPr>
            </w:pPr>
          </w:p>
        </w:tc>
        <w:tc>
          <w:tcPr>
            <w:tcW w:w="928" w:type="dxa"/>
          </w:tcPr>
          <w:p w14:paraId="4D016A68" w14:textId="77777777" w:rsidR="009D2C45" w:rsidRPr="0078256D" w:rsidRDefault="009D2C45" w:rsidP="0078256D">
            <w:pPr>
              <w:spacing w:before="283" w:line="360" w:lineRule="auto"/>
              <w:jc w:val="both"/>
              <w:rPr>
                <w:rFonts w:ascii="Cambria" w:hAnsi="Cambria" w:cs="Arial"/>
                <w:b/>
                <w:sz w:val="24"/>
                <w:szCs w:val="24"/>
                <w:u w:val="single"/>
              </w:rPr>
            </w:pPr>
          </w:p>
        </w:tc>
        <w:tc>
          <w:tcPr>
            <w:tcW w:w="1082" w:type="dxa"/>
          </w:tcPr>
          <w:p w14:paraId="4A5C06D3" w14:textId="77777777" w:rsidR="009D2C45" w:rsidRPr="0078256D" w:rsidRDefault="009D2C45" w:rsidP="0078256D">
            <w:pPr>
              <w:spacing w:before="283" w:line="360" w:lineRule="auto"/>
              <w:jc w:val="both"/>
              <w:rPr>
                <w:rFonts w:ascii="Cambria" w:hAnsi="Cambria" w:cs="Arial"/>
                <w:b/>
                <w:sz w:val="24"/>
                <w:szCs w:val="24"/>
                <w:u w:val="single"/>
              </w:rPr>
            </w:pPr>
          </w:p>
        </w:tc>
      </w:tr>
      <w:tr w:rsidR="009D2C45" w:rsidRPr="0078256D" w14:paraId="3857A9CE" w14:textId="77777777" w:rsidTr="00F9128D">
        <w:trPr>
          <w:trHeight w:val="676"/>
        </w:trPr>
        <w:tc>
          <w:tcPr>
            <w:tcW w:w="684" w:type="dxa"/>
          </w:tcPr>
          <w:p w14:paraId="61DFB4C5" w14:textId="77777777" w:rsidR="009D2C45" w:rsidRPr="0078256D" w:rsidRDefault="009D2C45" w:rsidP="0078256D">
            <w:pPr>
              <w:spacing w:before="283" w:line="360" w:lineRule="auto"/>
              <w:jc w:val="both"/>
              <w:rPr>
                <w:rFonts w:ascii="Cambria" w:hAnsi="Cambria" w:cs="Arial"/>
                <w:b/>
                <w:sz w:val="24"/>
                <w:szCs w:val="24"/>
                <w:u w:val="single"/>
              </w:rPr>
            </w:pPr>
          </w:p>
        </w:tc>
        <w:tc>
          <w:tcPr>
            <w:tcW w:w="1230" w:type="dxa"/>
          </w:tcPr>
          <w:p w14:paraId="5E26D516" w14:textId="77777777" w:rsidR="009D2C45" w:rsidRPr="0078256D" w:rsidRDefault="009D2C45" w:rsidP="0078256D">
            <w:pPr>
              <w:spacing w:before="283" w:line="360" w:lineRule="auto"/>
              <w:jc w:val="both"/>
              <w:rPr>
                <w:rFonts w:ascii="Cambria" w:hAnsi="Cambria" w:cs="Arial"/>
                <w:b/>
                <w:sz w:val="24"/>
                <w:szCs w:val="24"/>
                <w:u w:val="single"/>
              </w:rPr>
            </w:pPr>
          </w:p>
        </w:tc>
        <w:tc>
          <w:tcPr>
            <w:tcW w:w="808" w:type="dxa"/>
          </w:tcPr>
          <w:p w14:paraId="12C99FEF" w14:textId="77777777" w:rsidR="009D2C45" w:rsidRPr="0078256D" w:rsidRDefault="009D2C45" w:rsidP="0078256D">
            <w:pPr>
              <w:spacing w:before="283" w:line="360" w:lineRule="auto"/>
              <w:jc w:val="both"/>
              <w:rPr>
                <w:rFonts w:ascii="Cambria" w:hAnsi="Cambria" w:cs="Arial"/>
                <w:b/>
                <w:sz w:val="24"/>
                <w:szCs w:val="24"/>
                <w:u w:val="single"/>
              </w:rPr>
            </w:pPr>
          </w:p>
        </w:tc>
        <w:tc>
          <w:tcPr>
            <w:tcW w:w="855" w:type="dxa"/>
          </w:tcPr>
          <w:p w14:paraId="5C095FBA" w14:textId="77777777" w:rsidR="009D2C45" w:rsidRPr="0078256D" w:rsidRDefault="009D2C45" w:rsidP="0078256D">
            <w:pPr>
              <w:spacing w:before="283" w:line="360" w:lineRule="auto"/>
              <w:jc w:val="both"/>
              <w:rPr>
                <w:rFonts w:ascii="Cambria" w:hAnsi="Cambria" w:cs="Arial"/>
                <w:b/>
                <w:sz w:val="24"/>
                <w:szCs w:val="24"/>
                <w:u w:val="single"/>
              </w:rPr>
            </w:pPr>
          </w:p>
        </w:tc>
        <w:tc>
          <w:tcPr>
            <w:tcW w:w="1150" w:type="dxa"/>
          </w:tcPr>
          <w:p w14:paraId="6EAA3C7B" w14:textId="77777777" w:rsidR="009D2C45" w:rsidRPr="0078256D" w:rsidRDefault="009D2C45" w:rsidP="0078256D">
            <w:pPr>
              <w:spacing w:before="283" w:line="360" w:lineRule="auto"/>
              <w:jc w:val="both"/>
              <w:rPr>
                <w:rFonts w:ascii="Cambria" w:hAnsi="Cambria" w:cs="Arial"/>
                <w:b/>
                <w:sz w:val="24"/>
                <w:szCs w:val="24"/>
                <w:u w:val="single"/>
              </w:rPr>
            </w:pPr>
          </w:p>
        </w:tc>
        <w:tc>
          <w:tcPr>
            <w:tcW w:w="1589" w:type="dxa"/>
          </w:tcPr>
          <w:p w14:paraId="13DF39B1" w14:textId="77777777" w:rsidR="009D2C45" w:rsidRPr="0078256D" w:rsidRDefault="009D2C45" w:rsidP="0078256D">
            <w:pPr>
              <w:spacing w:before="283" w:line="360" w:lineRule="auto"/>
              <w:jc w:val="both"/>
              <w:rPr>
                <w:rFonts w:ascii="Cambria" w:hAnsi="Cambria" w:cs="Arial"/>
                <w:b/>
                <w:sz w:val="24"/>
                <w:szCs w:val="24"/>
                <w:u w:val="single"/>
              </w:rPr>
            </w:pPr>
          </w:p>
        </w:tc>
        <w:tc>
          <w:tcPr>
            <w:tcW w:w="810" w:type="dxa"/>
          </w:tcPr>
          <w:p w14:paraId="75B4EA47" w14:textId="77777777" w:rsidR="009D2C45" w:rsidRPr="0078256D" w:rsidRDefault="009D2C45" w:rsidP="0078256D">
            <w:pPr>
              <w:spacing w:before="283" w:line="360" w:lineRule="auto"/>
              <w:jc w:val="both"/>
              <w:rPr>
                <w:rFonts w:ascii="Cambria" w:hAnsi="Cambria" w:cs="Arial"/>
                <w:b/>
                <w:sz w:val="24"/>
                <w:szCs w:val="24"/>
                <w:u w:val="single"/>
              </w:rPr>
            </w:pPr>
          </w:p>
        </w:tc>
        <w:tc>
          <w:tcPr>
            <w:tcW w:w="1166" w:type="dxa"/>
          </w:tcPr>
          <w:p w14:paraId="388CA1BA" w14:textId="77777777" w:rsidR="009D2C45" w:rsidRPr="0078256D" w:rsidRDefault="009D2C45" w:rsidP="0078256D">
            <w:pPr>
              <w:spacing w:before="283" w:line="360" w:lineRule="auto"/>
              <w:jc w:val="both"/>
              <w:rPr>
                <w:rFonts w:ascii="Cambria" w:hAnsi="Cambria" w:cs="Arial"/>
                <w:b/>
                <w:sz w:val="24"/>
                <w:szCs w:val="24"/>
                <w:u w:val="single"/>
              </w:rPr>
            </w:pPr>
          </w:p>
        </w:tc>
        <w:tc>
          <w:tcPr>
            <w:tcW w:w="928" w:type="dxa"/>
          </w:tcPr>
          <w:p w14:paraId="062520D5" w14:textId="77777777" w:rsidR="009D2C45" w:rsidRPr="0078256D" w:rsidRDefault="009D2C45" w:rsidP="0078256D">
            <w:pPr>
              <w:spacing w:before="283" w:line="360" w:lineRule="auto"/>
              <w:jc w:val="both"/>
              <w:rPr>
                <w:rFonts w:ascii="Cambria" w:hAnsi="Cambria" w:cs="Arial"/>
                <w:b/>
                <w:sz w:val="24"/>
                <w:szCs w:val="24"/>
                <w:u w:val="single"/>
              </w:rPr>
            </w:pPr>
          </w:p>
        </w:tc>
        <w:tc>
          <w:tcPr>
            <w:tcW w:w="1082" w:type="dxa"/>
          </w:tcPr>
          <w:p w14:paraId="59695110" w14:textId="77777777" w:rsidR="009D2C45" w:rsidRPr="0078256D" w:rsidRDefault="009D2C45" w:rsidP="0078256D">
            <w:pPr>
              <w:spacing w:before="283" w:line="360" w:lineRule="auto"/>
              <w:jc w:val="both"/>
              <w:rPr>
                <w:rFonts w:ascii="Cambria" w:hAnsi="Cambria" w:cs="Arial"/>
                <w:b/>
                <w:sz w:val="24"/>
                <w:szCs w:val="24"/>
                <w:u w:val="single"/>
              </w:rPr>
            </w:pPr>
          </w:p>
        </w:tc>
      </w:tr>
    </w:tbl>
    <w:p w14:paraId="161A1942" w14:textId="77777777" w:rsidR="009D2C45" w:rsidRPr="0078256D" w:rsidRDefault="009D2C45" w:rsidP="0078256D">
      <w:pPr>
        <w:pStyle w:val="Ttulo"/>
        <w:spacing w:line="360" w:lineRule="auto"/>
        <w:ind w:left="708" w:right="-427" w:firstLine="708"/>
        <w:jc w:val="both"/>
        <w:rPr>
          <w:rFonts w:ascii="Cambria" w:hAnsi="Cambria"/>
          <w:b w:val="0"/>
          <w:szCs w:val="24"/>
        </w:rPr>
      </w:pPr>
    </w:p>
    <w:p w14:paraId="0247AF27" w14:textId="77777777" w:rsidR="009D2C45" w:rsidRPr="0078256D" w:rsidRDefault="009D2C45" w:rsidP="0078256D">
      <w:pPr>
        <w:pStyle w:val="Ttulo"/>
        <w:spacing w:line="360" w:lineRule="auto"/>
        <w:ind w:left="708" w:right="-427" w:firstLine="708"/>
        <w:jc w:val="both"/>
        <w:rPr>
          <w:rFonts w:ascii="Cambria" w:hAnsi="Cambria"/>
          <w:b w:val="0"/>
          <w:szCs w:val="24"/>
        </w:rPr>
      </w:pPr>
    </w:p>
    <w:p w14:paraId="13172B29" w14:textId="77777777" w:rsidR="009D2C45" w:rsidRPr="0078256D" w:rsidRDefault="009D2C45" w:rsidP="0078256D">
      <w:pPr>
        <w:pStyle w:val="SemEspaamento"/>
        <w:spacing w:line="360" w:lineRule="auto"/>
        <w:jc w:val="right"/>
        <w:rPr>
          <w:rFonts w:ascii="Cambria" w:hAnsi="Cambria"/>
          <w:color w:val="000000" w:themeColor="text1"/>
          <w:sz w:val="24"/>
          <w:szCs w:val="24"/>
        </w:rPr>
      </w:pPr>
    </w:p>
    <w:p w14:paraId="7ADF7C04" w14:textId="77777777" w:rsidR="009D2C45" w:rsidRPr="0078256D" w:rsidRDefault="009D2C45" w:rsidP="0078256D">
      <w:pPr>
        <w:pStyle w:val="SemEspaamento"/>
        <w:spacing w:line="360" w:lineRule="auto"/>
        <w:jc w:val="right"/>
        <w:rPr>
          <w:rFonts w:ascii="Cambria" w:hAnsi="Cambria"/>
          <w:color w:val="000000" w:themeColor="text1"/>
          <w:sz w:val="24"/>
          <w:szCs w:val="24"/>
        </w:rPr>
      </w:pPr>
      <w:r w:rsidRPr="0078256D">
        <w:rPr>
          <w:rFonts w:ascii="Cambria" w:hAnsi="Cambria"/>
          <w:color w:val="000000" w:themeColor="text1"/>
          <w:sz w:val="24"/>
          <w:szCs w:val="24"/>
        </w:rPr>
        <w:t>...................... (local), ... de ............... de ........(data)</w:t>
      </w:r>
    </w:p>
    <w:p w14:paraId="6AA5982B" w14:textId="77777777" w:rsidR="009D2C45" w:rsidRPr="0078256D" w:rsidRDefault="009D2C45" w:rsidP="0078256D">
      <w:pPr>
        <w:pStyle w:val="SemEspaamento"/>
        <w:spacing w:line="360" w:lineRule="auto"/>
        <w:jc w:val="both"/>
        <w:rPr>
          <w:rFonts w:ascii="Cambria" w:hAnsi="Cambria"/>
          <w:color w:val="000000" w:themeColor="text1"/>
          <w:sz w:val="24"/>
          <w:szCs w:val="24"/>
        </w:rPr>
      </w:pPr>
    </w:p>
    <w:p w14:paraId="7A71C660" w14:textId="77777777" w:rsidR="009D2C45" w:rsidRPr="0078256D" w:rsidRDefault="009D2C45" w:rsidP="004C2470">
      <w:pPr>
        <w:pStyle w:val="Ttulo"/>
        <w:spacing w:line="360" w:lineRule="auto"/>
        <w:ind w:right="-427"/>
        <w:jc w:val="left"/>
        <w:rPr>
          <w:rFonts w:ascii="Cambria" w:hAnsi="Cambria"/>
          <w:b w:val="0"/>
          <w:szCs w:val="24"/>
        </w:rPr>
      </w:pPr>
    </w:p>
    <w:p w14:paraId="79D45186" w14:textId="77777777" w:rsidR="009D2C45" w:rsidRPr="0078256D" w:rsidRDefault="009D2C45" w:rsidP="0078256D">
      <w:pPr>
        <w:tabs>
          <w:tab w:val="left" w:pos="1701"/>
        </w:tabs>
        <w:spacing w:line="360" w:lineRule="auto"/>
        <w:jc w:val="center"/>
        <w:rPr>
          <w:rFonts w:ascii="Cambria" w:hAnsi="Cambria"/>
          <w:b/>
          <w:color w:val="000000" w:themeColor="text1"/>
          <w:sz w:val="24"/>
          <w:szCs w:val="24"/>
        </w:rPr>
      </w:pPr>
      <w:r w:rsidRPr="0078256D">
        <w:rPr>
          <w:rFonts w:ascii="Cambria" w:hAnsi="Cambria"/>
          <w:b/>
          <w:color w:val="000000" w:themeColor="text1"/>
          <w:sz w:val="24"/>
          <w:szCs w:val="24"/>
        </w:rPr>
        <w:t>(Nome e assinatura do representante legal da licitante Carimbo de CNPJ se houver)</w:t>
      </w:r>
    </w:p>
    <w:p w14:paraId="61487D3C" w14:textId="77777777" w:rsidR="009D2C45" w:rsidRPr="0078256D" w:rsidRDefault="009D2C45" w:rsidP="0078256D">
      <w:pPr>
        <w:tabs>
          <w:tab w:val="left" w:pos="1701"/>
        </w:tabs>
        <w:spacing w:line="360" w:lineRule="auto"/>
        <w:jc w:val="center"/>
        <w:rPr>
          <w:rFonts w:ascii="Cambria" w:hAnsi="Cambria"/>
          <w:b/>
          <w:color w:val="000000" w:themeColor="text1"/>
          <w:sz w:val="24"/>
          <w:szCs w:val="24"/>
        </w:rPr>
      </w:pPr>
    </w:p>
    <w:p w14:paraId="34F954DE" w14:textId="77777777" w:rsidR="009D2C45" w:rsidRPr="0078256D" w:rsidRDefault="009D2C45" w:rsidP="0078256D">
      <w:pPr>
        <w:pStyle w:val="NormalWeb"/>
        <w:spacing w:before="0" w:beforeAutospacing="0" w:after="0" w:afterAutospacing="0" w:line="360" w:lineRule="auto"/>
        <w:jc w:val="center"/>
        <w:rPr>
          <w:rFonts w:ascii="Cambria" w:hAnsi="Cambria"/>
          <w:b/>
          <w:i/>
          <w:color w:val="000000" w:themeColor="text1"/>
        </w:rPr>
      </w:pPr>
      <w:r w:rsidRPr="0078256D">
        <w:rPr>
          <w:rFonts w:ascii="Cambria" w:hAnsi="Cambria"/>
          <w:b/>
          <w:i/>
          <w:color w:val="000000" w:themeColor="text1"/>
        </w:rPr>
        <w:t>Obs.: Este documento é meramente exemplificativo</w:t>
      </w:r>
    </w:p>
    <w:p w14:paraId="5C399BF8" w14:textId="77777777" w:rsidR="009D2C45" w:rsidRPr="0078256D" w:rsidRDefault="009D2C45" w:rsidP="0078256D">
      <w:pPr>
        <w:pStyle w:val="NormalWeb"/>
        <w:spacing w:before="0" w:beforeAutospacing="0" w:after="0" w:afterAutospacing="0" w:line="360" w:lineRule="auto"/>
        <w:jc w:val="center"/>
        <w:rPr>
          <w:rFonts w:ascii="Cambria" w:hAnsi="Cambria"/>
          <w:b/>
          <w:i/>
          <w:color w:val="000000" w:themeColor="text1"/>
        </w:rPr>
      </w:pPr>
    </w:p>
    <w:p w14:paraId="72AD7E98" w14:textId="1607345F" w:rsidR="00E83294" w:rsidRPr="0078256D" w:rsidRDefault="00E83294"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rPr>
        <w:lastRenderedPageBreak/>
        <w:t xml:space="preserve">PREGÃO ELETRÔNICO Nº </w:t>
      </w:r>
      <w:r w:rsidR="009E02CD" w:rsidRPr="0078256D">
        <w:rPr>
          <w:rFonts w:ascii="Cambria" w:hAnsi="Cambria"/>
          <w:b/>
          <w:sz w:val="24"/>
          <w:szCs w:val="24"/>
        </w:rPr>
        <w:t>008/2025</w:t>
      </w:r>
    </w:p>
    <w:p w14:paraId="04DE9285" w14:textId="6B6EC451" w:rsidR="00E83294" w:rsidRPr="0078256D" w:rsidRDefault="00E83294"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rPr>
        <w:t>ANEXO V</w:t>
      </w:r>
      <w:r w:rsidR="009D2C45" w:rsidRPr="0078256D">
        <w:rPr>
          <w:rFonts w:ascii="Cambria" w:hAnsi="Cambria"/>
          <w:b/>
          <w:sz w:val="24"/>
          <w:szCs w:val="24"/>
        </w:rPr>
        <w:t>I</w:t>
      </w:r>
    </w:p>
    <w:p w14:paraId="5630BBCA" w14:textId="1C4AFB54" w:rsidR="00E83294" w:rsidRPr="0078256D" w:rsidRDefault="00E83294"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u w:val="single"/>
        </w:rPr>
        <w:t>MINUTA ATA DE REGISTRO DE PREÇOS</w:t>
      </w:r>
    </w:p>
    <w:p w14:paraId="4CAA91A4" w14:textId="6CDBF2D6" w:rsidR="009E0F21" w:rsidRPr="0078256D" w:rsidRDefault="009E0F21" w:rsidP="0078256D">
      <w:pPr>
        <w:spacing w:before="240" w:line="360" w:lineRule="auto"/>
        <w:ind w:right="-1"/>
        <w:jc w:val="both"/>
        <w:rPr>
          <w:rFonts w:ascii="Cambria" w:hAnsi="Cambria"/>
          <w:bCs/>
          <w:sz w:val="24"/>
          <w:szCs w:val="24"/>
        </w:rPr>
      </w:pPr>
      <w:r w:rsidRPr="0078256D">
        <w:rPr>
          <w:rFonts w:ascii="Cambria" w:hAnsi="Cambria"/>
          <w:bCs/>
          <w:sz w:val="24"/>
          <w:szCs w:val="24"/>
        </w:rPr>
        <w:t xml:space="preserve">Objetivando registro de preços para eventual, futura e parcelada, locação de Caçamba Estacionária </w:t>
      </w:r>
      <w:r w:rsidRPr="0078256D">
        <w:rPr>
          <w:rFonts w:ascii="Cambria" w:hAnsi="Cambria"/>
          <w:sz w:val="24"/>
          <w:szCs w:val="24"/>
        </w:rPr>
        <w:t xml:space="preserve">destinadas a atender as diversas demandas da </w:t>
      </w:r>
      <w:r w:rsidRPr="0078256D">
        <w:rPr>
          <w:rFonts w:ascii="Cambria" w:hAnsi="Cambria"/>
          <w:bCs/>
          <w:sz w:val="24"/>
          <w:szCs w:val="24"/>
        </w:rPr>
        <w:t xml:space="preserve">Secretaria Municipal de Obras e Serviços Urbanos (zona urbana e zona rural) </w:t>
      </w:r>
      <w:r w:rsidRPr="0078256D">
        <w:rPr>
          <w:rFonts w:ascii="Cambria" w:hAnsi="Cambria"/>
          <w:sz w:val="24"/>
          <w:szCs w:val="24"/>
        </w:rPr>
        <w:t>deste Município de Piracanjuba/GO</w:t>
      </w:r>
      <w:r w:rsidRPr="0078256D">
        <w:rPr>
          <w:rFonts w:ascii="Cambria" w:hAnsi="Cambria"/>
          <w:color w:val="000000" w:themeColor="text1"/>
          <w:sz w:val="24"/>
          <w:szCs w:val="24"/>
        </w:rPr>
        <w:t xml:space="preserve">, </w:t>
      </w:r>
      <w:r w:rsidRPr="0078256D">
        <w:rPr>
          <w:rFonts w:ascii="Cambria" w:hAnsi="Cambria"/>
          <w:sz w:val="24"/>
          <w:szCs w:val="24"/>
        </w:rPr>
        <w:t>conforme discriminações e quantidades descritas no Estudo Técnico Preliminar e Termo de Referência</w:t>
      </w:r>
      <w:r w:rsidRPr="0078256D">
        <w:rPr>
          <w:rFonts w:ascii="Cambria" w:eastAsia="Batang" w:hAnsi="Cambria" w:cs="Arial"/>
          <w:sz w:val="24"/>
          <w:szCs w:val="24"/>
        </w:rPr>
        <w:t xml:space="preserve">, anexos </w:t>
      </w:r>
      <w:r w:rsidRPr="0078256D">
        <w:rPr>
          <w:rFonts w:ascii="Cambria" w:hAnsi="Cambria"/>
          <w:sz w:val="24"/>
          <w:szCs w:val="24"/>
        </w:rPr>
        <w:t>deste Edital</w:t>
      </w:r>
      <w:r w:rsidRPr="0078256D">
        <w:rPr>
          <w:rFonts w:ascii="Cambria" w:hAnsi="Cambria"/>
          <w:color w:val="000000" w:themeColor="text1"/>
          <w:sz w:val="24"/>
          <w:szCs w:val="24"/>
        </w:rPr>
        <w:t xml:space="preserve">, pelo </w:t>
      </w:r>
      <w:r w:rsidRPr="0078256D">
        <w:rPr>
          <w:rFonts w:ascii="Cambria" w:hAnsi="Cambria"/>
          <w:bCs/>
          <w:sz w:val="24"/>
          <w:szCs w:val="24"/>
        </w:rPr>
        <w:t xml:space="preserve">período de </w:t>
      </w:r>
      <w:r w:rsidR="00A827BD" w:rsidRPr="0078256D">
        <w:rPr>
          <w:rFonts w:ascii="Cambria" w:hAnsi="Cambria"/>
          <w:bCs/>
          <w:sz w:val="24"/>
          <w:szCs w:val="24"/>
        </w:rPr>
        <w:t>01</w:t>
      </w:r>
      <w:r w:rsidRPr="0078256D">
        <w:rPr>
          <w:rFonts w:ascii="Cambria" w:hAnsi="Cambria"/>
          <w:bCs/>
          <w:sz w:val="24"/>
          <w:szCs w:val="24"/>
        </w:rPr>
        <w:t xml:space="preserve"> (</w:t>
      </w:r>
      <w:r w:rsidR="00A827BD" w:rsidRPr="0078256D">
        <w:rPr>
          <w:rFonts w:ascii="Cambria" w:hAnsi="Cambria"/>
          <w:bCs/>
          <w:sz w:val="24"/>
          <w:szCs w:val="24"/>
        </w:rPr>
        <w:t>um</w:t>
      </w:r>
      <w:r w:rsidRPr="0078256D">
        <w:rPr>
          <w:rFonts w:ascii="Cambria" w:hAnsi="Cambria"/>
          <w:bCs/>
          <w:sz w:val="24"/>
          <w:szCs w:val="24"/>
        </w:rPr>
        <w:t xml:space="preserve">) </w:t>
      </w:r>
      <w:r w:rsidR="00A827BD" w:rsidRPr="0078256D">
        <w:rPr>
          <w:rFonts w:ascii="Cambria" w:hAnsi="Cambria"/>
          <w:bCs/>
          <w:sz w:val="24"/>
          <w:szCs w:val="24"/>
        </w:rPr>
        <w:t>ano</w:t>
      </w:r>
      <w:r w:rsidRPr="0078256D">
        <w:rPr>
          <w:rFonts w:ascii="Cambria" w:hAnsi="Cambria"/>
          <w:bCs/>
          <w:sz w:val="24"/>
          <w:szCs w:val="24"/>
        </w:rPr>
        <w:t>, mediante requisições expedidas por autoridade competente, conforme a necessidade e interesse público, podendo ser prorrogado nos termos da LCC 14133/2021 e suas alterações.</w:t>
      </w:r>
    </w:p>
    <w:p w14:paraId="26F1FF15" w14:textId="5D9D84DC" w:rsidR="00E83294" w:rsidRPr="0078256D" w:rsidRDefault="00E83294" w:rsidP="0078256D">
      <w:pPr>
        <w:spacing w:before="240" w:after="0" w:line="360" w:lineRule="auto"/>
        <w:ind w:right="-1" w:firstLine="708"/>
        <w:jc w:val="both"/>
        <w:rPr>
          <w:rFonts w:ascii="Cambria" w:eastAsia="Arial" w:hAnsi="Cambria"/>
          <w:b/>
          <w:sz w:val="24"/>
          <w:szCs w:val="24"/>
        </w:rPr>
      </w:pPr>
      <w:r w:rsidRPr="0078256D">
        <w:rPr>
          <w:rFonts w:ascii="Cambria" w:eastAsia="Arial" w:hAnsi="Cambria"/>
          <w:b/>
          <w:sz w:val="24"/>
          <w:szCs w:val="24"/>
        </w:rPr>
        <w:t xml:space="preserve">Processo nº </w:t>
      </w:r>
      <w:r w:rsidR="009E02CD" w:rsidRPr="0078256D">
        <w:rPr>
          <w:rFonts w:ascii="Cambria" w:eastAsia="Arial" w:hAnsi="Cambria"/>
          <w:b/>
          <w:sz w:val="24"/>
          <w:szCs w:val="24"/>
        </w:rPr>
        <w:t>160629/2025</w:t>
      </w:r>
    </w:p>
    <w:p w14:paraId="2CD3997A" w14:textId="5BB26BE4" w:rsidR="00E83294" w:rsidRPr="0078256D" w:rsidRDefault="00E83294" w:rsidP="0078256D">
      <w:pPr>
        <w:spacing w:before="240" w:after="0" w:line="360" w:lineRule="auto"/>
        <w:ind w:right="-1" w:firstLine="720"/>
        <w:jc w:val="both"/>
        <w:rPr>
          <w:rFonts w:ascii="Cambria" w:hAnsi="Cambria"/>
          <w:sz w:val="24"/>
          <w:szCs w:val="24"/>
        </w:rPr>
      </w:pPr>
      <w:r w:rsidRPr="0078256D">
        <w:rPr>
          <w:rFonts w:ascii="Cambria" w:eastAsia="Arial" w:hAnsi="Cambria"/>
          <w:b/>
          <w:sz w:val="24"/>
          <w:szCs w:val="24"/>
        </w:rPr>
        <w:t xml:space="preserve">Pregão Eletrônico nº </w:t>
      </w:r>
      <w:r w:rsidR="009E02CD" w:rsidRPr="0078256D">
        <w:rPr>
          <w:rFonts w:ascii="Cambria" w:eastAsia="Arial" w:hAnsi="Cambria"/>
          <w:b/>
          <w:sz w:val="24"/>
          <w:szCs w:val="24"/>
        </w:rPr>
        <w:t>008/2025</w:t>
      </w:r>
    </w:p>
    <w:p w14:paraId="4CB3B6C9" w14:textId="604320DB" w:rsidR="00E83294" w:rsidRPr="0078256D" w:rsidRDefault="00E83294" w:rsidP="0078256D">
      <w:pPr>
        <w:spacing w:before="240" w:after="0" w:line="360" w:lineRule="auto"/>
        <w:ind w:right="-1" w:firstLine="720"/>
        <w:jc w:val="both"/>
        <w:rPr>
          <w:rFonts w:ascii="Cambria" w:eastAsia="Arial" w:hAnsi="Cambria"/>
          <w:b/>
          <w:sz w:val="24"/>
          <w:szCs w:val="24"/>
        </w:rPr>
      </w:pPr>
      <w:r w:rsidRPr="0078256D">
        <w:rPr>
          <w:rFonts w:ascii="Cambria" w:eastAsia="Arial" w:hAnsi="Cambria"/>
          <w:b/>
          <w:sz w:val="24"/>
          <w:szCs w:val="24"/>
        </w:rPr>
        <w:t xml:space="preserve">Validade: </w:t>
      </w:r>
      <w:r w:rsidR="00D4419F" w:rsidRPr="0078256D">
        <w:rPr>
          <w:rFonts w:ascii="Cambria" w:eastAsia="Arial" w:hAnsi="Cambria"/>
          <w:b/>
          <w:sz w:val="24"/>
          <w:szCs w:val="24"/>
        </w:rPr>
        <w:t xml:space="preserve">1 (um) ano, </w:t>
      </w:r>
      <w:r w:rsidR="00450723" w:rsidRPr="0078256D">
        <w:rPr>
          <w:rFonts w:ascii="Cambria" w:eastAsia="Arial" w:hAnsi="Cambria"/>
          <w:b/>
          <w:sz w:val="24"/>
          <w:szCs w:val="24"/>
        </w:rPr>
        <w:t>prorrogável por igual período</w:t>
      </w:r>
      <w:r w:rsidR="009D404C" w:rsidRPr="0078256D">
        <w:rPr>
          <w:rFonts w:ascii="Cambria" w:eastAsia="Arial" w:hAnsi="Cambria"/>
          <w:b/>
          <w:sz w:val="24"/>
          <w:szCs w:val="24"/>
        </w:rPr>
        <w:t>.</w:t>
      </w:r>
    </w:p>
    <w:p w14:paraId="25781237" w14:textId="0FA213C1" w:rsidR="00E83294" w:rsidRPr="0078256D" w:rsidRDefault="00E83294" w:rsidP="0078256D">
      <w:pPr>
        <w:spacing w:beforeLines="100" w:before="240" w:afterLines="100" w:after="240" w:line="360" w:lineRule="auto"/>
        <w:ind w:right="-1"/>
        <w:jc w:val="both"/>
        <w:rPr>
          <w:rFonts w:ascii="Cambria" w:hAnsi="Cambria"/>
          <w:sz w:val="24"/>
          <w:szCs w:val="24"/>
        </w:rPr>
      </w:pPr>
      <w:r w:rsidRPr="0078256D">
        <w:rPr>
          <w:rFonts w:ascii="Cambria" w:eastAsia="Arial" w:hAnsi="Cambria"/>
          <w:sz w:val="24"/>
          <w:szCs w:val="24"/>
        </w:rPr>
        <w:t xml:space="preserve">No dia ___ de ___________ </w:t>
      </w:r>
      <w:proofErr w:type="spellStart"/>
      <w:r w:rsidRPr="0078256D">
        <w:rPr>
          <w:rFonts w:ascii="Cambria" w:eastAsia="Arial" w:hAnsi="Cambria"/>
          <w:sz w:val="24"/>
          <w:szCs w:val="24"/>
        </w:rPr>
        <w:t>de</w:t>
      </w:r>
      <w:proofErr w:type="spellEnd"/>
      <w:r w:rsidRPr="0078256D">
        <w:rPr>
          <w:rFonts w:ascii="Cambria" w:eastAsia="Arial" w:hAnsi="Cambria"/>
          <w:sz w:val="24"/>
          <w:szCs w:val="24"/>
        </w:rPr>
        <w:t xml:space="preserve"> 20__, </w:t>
      </w:r>
      <w:r w:rsidRPr="0078256D">
        <w:rPr>
          <w:rFonts w:ascii="Cambria" w:hAnsi="Cambria"/>
          <w:sz w:val="24"/>
          <w:szCs w:val="24"/>
        </w:rPr>
        <w:t xml:space="preserve">o </w:t>
      </w:r>
      <w:r w:rsidR="00874D2E" w:rsidRPr="0078256D">
        <w:rPr>
          <w:rFonts w:ascii="Cambria" w:hAnsi="Cambria"/>
          <w:sz w:val="24"/>
          <w:szCs w:val="24"/>
        </w:rPr>
        <w:t>.............................................................</w:t>
      </w:r>
      <w:r w:rsidR="00D23F12" w:rsidRPr="0078256D">
        <w:rPr>
          <w:rFonts w:ascii="Cambria" w:hAnsi="Cambria"/>
          <w:b/>
          <w:sz w:val="24"/>
          <w:szCs w:val="24"/>
        </w:rPr>
        <w:t xml:space="preserve"> DE PIRACANJUBA</w:t>
      </w:r>
      <w:r w:rsidR="00D23F12" w:rsidRPr="0078256D">
        <w:rPr>
          <w:rFonts w:ascii="Cambria" w:hAnsi="Cambria"/>
          <w:sz w:val="24"/>
          <w:szCs w:val="24"/>
        </w:rPr>
        <w:t xml:space="preserve">, Estado de Goiás, Pessoa Jurídica de Direito Público Interno, com sede na </w:t>
      </w:r>
      <w:r w:rsidR="00D23F12" w:rsidRPr="0078256D">
        <w:rPr>
          <w:rFonts w:ascii="Cambria" w:hAnsi="Cambria" w:cs="Segoe UI"/>
          <w:sz w:val="24"/>
          <w:szCs w:val="24"/>
        </w:rPr>
        <w:t>Rua Cônego Olinto, s/n, Centro – Piracanjuba/GO</w:t>
      </w:r>
      <w:r w:rsidR="00D23F12" w:rsidRPr="0078256D">
        <w:rPr>
          <w:rFonts w:ascii="Cambria" w:hAnsi="Cambria"/>
          <w:sz w:val="24"/>
          <w:szCs w:val="24"/>
        </w:rPr>
        <w:t xml:space="preserve">, inscrito no CNPJ sob o nº </w:t>
      </w:r>
      <w:r w:rsidR="00874D2E" w:rsidRPr="0078256D">
        <w:rPr>
          <w:rFonts w:ascii="Cambria" w:hAnsi="Cambria"/>
          <w:sz w:val="24"/>
          <w:szCs w:val="24"/>
        </w:rPr>
        <w:t>........................</w:t>
      </w:r>
      <w:r w:rsidR="00D23F12" w:rsidRPr="0078256D">
        <w:rPr>
          <w:rFonts w:ascii="Cambria" w:hAnsi="Cambria"/>
          <w:sz w:val="24"/>
          <w:szCs w:val="24"/>
        </w:rPr>
        <w:t xml:space="preserve">, através da </w:t>
      </w:r>
      <w:r w:rsidR="00D23F12" w:rsidRPr="0078256D">
        <w:rPr>
          <w:rFonts w:ascii="Cambria" w:hAnsi="Cambria"/>
          <w:bCs/>
          <w:sz w:val="24"/>
          <w:szCs w:val="24"/>
        </w:rPr>
        <w:t xml:space="preserve">Secretaria Municipal </w:t>
      </w:r>
      <w:r w:rsidR="00874D2E" w:rsidRPr="0078256D">
        <w:rPr>
          <w:rFonts w:ascii="Cambria" w:hAnsi="Cambria"/>
          <w:bCs/>
          <w:sz w:val="24"/>
          <w:szCs w:val="24"/>
        </w:rPr>
        <w:t>................</w:t>
      </w:r>
      <w:r w:rsidR="00D23F12" w:rsidRPr="0078256D">
        <w:rPr>
          <w:rFonts w:ascii="Cambria" w:hAnsi="Cambria"/>
          <w:bCs/>
          <w:sz w:val="24"/>
          <w:szCs w:val="24"/>
        </w:rPr>
        <w:t xml:space="preserve"> de Piracanjuba/GO</w:t>
      </w:r>
      <w:r w:rsidR="00D23F12" w:rsidRPr="0078256D">
        <w:rPr>
          <w:rFonts w:ascii="Cambria" w:hAnsi="Cambria"/>
          <w:sz w:val="24"/>
          <w:szCs w:val="24"/>
        </w:rPr>
        <w:t>, representada pel</w:t>
      </w:r>
      <w:r w:rsidR="00874D2E" w:rsidRPr="0078256D">
        <w:rPr>
          <w:rFonts w:ascii="Cambria" w:hAnsi="Cambria"/>
          <w:sz w:val="24"/>
          <w:szCs w:val="24"/>
        </w:rPr>
        <w:t>o(a)</w:t>
      </w:r>
      <w:r w:rsidR="00D23F12" w:rsidRPr="0078256D">
        <w:rPr>
          <w:rFonts w:ascii="Cambria" w:hAnsi="Cambria"/>
          <w:sz w:val="24"/>
          <w:szCs w:val="24"/>
        </w:rPr>
        <w:t xml:space="preserve"> Gestor</w:t>
      </w:r>
      <w:r w:rsidR="00874D2E" w:rsidRPr="0078256D">
        <w:rPr>
          <w:rFonts w:ascii="Cambria" w:hAnsi="Cambria"/>
          <w:sz w:val="24"/>
          <w:szCs w:val="24"/>
        </w:rPr>
        <w:t>(</w:t>
      </w:r>
      <w:r w:rsidR="00D23F12" w:rsidRPr="0078256D">
        <w:rPr>
          <w:rFonts w:ascii="Cambria" w:hAnsi="Cambria"/>
          <w:sz w:val="24"/>
          <w:szCs w:val="24"/>
        </w:rPr>
        <w:t>a</w:t>
      </w:r>
      <w:r w:rsidR="00874D2E" w:rsidRPr="0078256D">
        <w:rPr>
          <w:rFonts w:ascii="Cambria" w:hAnsi="Cambria"/>
          <w:sz w:val="24"/>
          <w:szCs w:val="24"/>
        </w:rPr>
        <w:t>)</w:t>
      </w:r>
      <w:r w:rsidR="00D23F12" w:rsidRPr="0078256D">
        <w:rPr>
          <w:rFonts w:ascii="Cambria" w:hAnsi="Cambria"/>
          <w:sz w:val="24"/>
          <w:szCs w:val="24"/>
        </w:rPr>
        <w:t xml:space="preserve"> do Fundo Municipal </w:t>
      </w:r>
      <w:r w:rsidR="00874D2E" w:rsidRPr="0078256D">
        <w:rPr>
          <w:rFonts w:ascii="Cambria" w:hAnsi="Cambria"/>
          <w:sz w:val="24"/>
          <w:szCs w:val="24"/>
        </w:rPr>
        <w:t>.................</w:t>
      </w:r>
      <w:r w:rsidR="00D23F12" w:rsidRPr="0078256D">
        <w:rPr>
          <w:rFonts w:ascii="Cambria" w:hAnsi="Cambria"/>
          <w:sz w:val="24"/>
          <w:szCs w:val="24"/>
        </w:rPr>
        <w:t xml:space="preserve">, </w:t>
      </w:r>
      <w:r w:rsidR="00D23F12" w:rsidRPr="0078256D">
        <w:rPr>
          <w:rFonts w:ascii="Cambria" w:hAnsi="Cambria"/>
          <w:b/>
          <w:sz w:val="24"/>
          <w:szCs w:val="24"/>
        </w:rPr>
        <w:t xml:space="preserve">Sra. </w:t>
      </w:r>
      <w:r w:rsidR="002B5880" w:rsidRPr="0078256D">
        <w:rPr>
          <w:rFonts w:ascii="Cambria" w:hAnsi="Cambria"/>
          <w:b/>
          <w:sz w:val="24"/>
          <w:szCs w:val="24"/>
        </w:rPr>
        <w:t>_________________________________________</w:t>
      </w:r>
      <w:r w:rsidRPr="0078256D">
        <w:rPr>
          <w:rFonts w:ascii="Cambria" w:hAnsi="Cambria"/>
          <w:sz w:val="24"/>
          <w:szCs w:val="24"/>
        </w:rPr>
        <w:t>, inscrit</w:t>
      </w:r>
      <w:r w:rsidR="006D5FED" w:rsidRPr="0078256D">
        <w:rPr>
          <w:rFonts w:ascii="Cambria" w:hAnsi="Cambria"/>
          <w:sz w:val="24"/>
          <w:szCs w:val="24"/>
        </w:rPr>
        <w:t>a</w:t>
      </w:r>
      <w:r w:rsidRPr="0078256D">
        <w:rPr>
          <w:rFonts w:ascii="Cambria" w:hAnsi="Cambria"/>
          <w:sz w:val="24"/>
          <w:szCs w:val="24"/>
        </w:rPr>
        <w:t xml:space="preserve"> no CPF sob o nº </w:t>
      </w:r>
      <w:r w:rsidR="00D23F12" w:rsidRPr="0078256D">
        <w:rPr>
          <w:rFonts w:ascii="Cambria" w:hAnsi="Cambria"/>
          <w:sz w:val="24"/>
          <w:szCs w:val="24"/>
        </w:rPr>
        <w:t>_________________</w:t>
      </w:r>
      <w:r w:rsidRPr="0078256D">
        <w:rPr>
          <w:rFonts w:ascii="Cambria" w:hAnsi="Cambria"/>
          <w:sz w:val="24"/>
          <w:szCs w:val="24"/>
        </w:rPr>
        <w:t xml:space="preserve">, </w:t>
      </w:r>
      <w:r w:rsidR="003313E4" w:rsidRPr="0078256D">
        <w:rPr>
          <w:rFonts w:ascii="Cambria" w:hAnsi="Cambria"/>
          <w:sz w:val="24"/>
          <w:szCs w:val="24"/>
        </w:rPr>
        <w:t xml:space="preserve">considerando o julgamento da licitação na modalidade pregão, na forma eletrônica, para registro de preços, processo administrativo nº </w:t>
      </w:r>
      <w:r w:rsidR="009E02CD" w:rsidRPr="0078256D">
        <w:rPr>
          <w:rFonts w:ascii="Cambria" w:hAnsi="Cambria"/>
          <w:sz w:val="24"/>
          <w:szCs w:val="24"/>
        </w:rPr>
        <w:t>160629/2025</w:t>
      </w:r>
      <w:r w:rsidR="003313E4" w:rsidRPr="0078256D">
        <w:rPr>
          <w:rFonts w:ascii="Cambria" w:hAnsi="Cambria"/>
          <w:sz w:val="24"/>
          <w:szCs w:val="24"/>
        </w:rPr>
        <w:t>, RESOLVE registrar os preços das empresas</w:t>
      </w:r>
      <w:r w:rsidR="00F04D26" w:rsidRPr="0078256D">
        <w:rPr>
          <w:rFonts w:ascii="Cambria" w:hAnsi="Cambria"/>
          <w:sz w:val="24"/>
          <w:szCs w:val="24"/>
        </w:rPr>
        <w:t xml:space="preserve"> indicadas e qualificadas nesta ATA, de acordo com a classificação por elas alcançadas e nas quantidades cotadas, atendendo as condições previstas no Edital do Pregão Eletrônico nº </w:t>
      </w:r>
      <w:r w:rsidR="009E02CD" w:rsidRPr="0078256D">
        <w:rPr>
          <w:rFonts w:ascii="Cambria" w:hAnsi="Cambria"/>
          <w:sz w:val="24"/>
          <w:szCs w:val="24"/>
        </w:rPr>
        <w:t>008/2025</w:t>
      </w:r>
      <w:r w:rsidR="00F64044" w:rsidRPr="0078256D">
        <w:rPr>
          <w:rFonts w:ascii="Cambria" w:hAnsi="Cambria"/>
          <w:sz w:val="24"/>
          <w:szCs w:val="24"/>
        </w:rPr>
        <w:t xml:space="preserve">, sujeitando-se as partes às normas constantes na Lei Federal nº 14.133, de 01 de abril de </w:t>
      </w:r>
      <w:r w:rsidR="0045551E" w:rsidRPr="0078256D">
        <w:rPr>
          <w:rFonts w:ascii="Cambria" w:hAnsi="Cambria"/>
          <w:sz w:val="24"/>
          <w:szCs w:val="24"/>
        </w:rPr>
        <w:t>2025</w:t>
      </w:r>
      <w:r w:rsidR="00F64044" w:rsidRPr="0078256D">
        <w:rPr>
          <w:rFonts w:ascii="Cambria" w:hAnsi="Cambria"/>
          <w:sz w:val="24"/>
          <w:szCs w:val="24"/>
        </w:rPr>
        <w:t xml:space="preserve"> e no Decreto Municipal nº </w:t>
      </w:r>
      <w:r w:rsidR="00330F19" w:rsidRPr="0078256D">
        <w:rPr>
          <w:rFonts w:ascii="Cambria" w:hAnsi="Cambria"/>
          <w:sz w:val="24"/>
          <w:szCs w:val="24"/>
        </w:rPr>
        <w:t xml:space="preserve">17, de 08 de janeiro de </w:t>
      </w:r>
      <w:r w:rsidR="0045551E" w:rsidRPr="0078256D">
        <w:rPr>
          <w:rFonts w:ascii="Cambria" w:hAnsi="Cambria"/>
          <w:sz w:val="24"/>
          <w:szCs w:val="24"/>
        </w:rPr>
        <w:t>2025</w:t>
      </w:r>
      <w:r w:rsidR="00330F19" w:rsidRPr="0078256D">
        <w:rPr>
          <w:rFonts w:ascii="Cambria" w:hAnsi="Cambria"/>
          <w:sz w:val="24"/>
          <w:szCs w:val="24"/>
        </w:rPr>
        <w:t>, e em conformidade com as disposições a seguir</w:t>
      </w:r>
      <w:r w:rsidRPr="0078256D">
        <w:rPr>
          <w:rFonts w:ascii="Cambria" w:eastAsia="Arial" w:hAnsi="Cambria"/>
          <w:sz w:val="24"/>
          <w:szCs w:val="24"/>
        </w:rPr>
        <w:t>:</w:t>
      </w:r>
    </w:p>
    <w:p w14:paraId="00CEE000" w14:textId="77777777" w:rsidR="00A14C24" w:rsidRDefault="00A14C24">
      <w:pPr>
        <w:rPr>
          <w:rFonts w:ascii="Cambria" w:eastAsia="Arial" w:hAnsi="Cambria"/>
          <w:b/>
          <w:sz w:val="24"/>
          <w:szCs w:val="24"/>
        </w:rPr>
      </w:pPr>
      <w:r>
        <w:rPr>
          <w:rFonts w:ascii="Cambria" w:eastAsia="Arial" w:hAnsi="Cambria"/>
          <w:b/>
          <w:sz w:val="24"/>
          <w:szCs w:val="24"/>
        </w:rPr>
        <w:br w:type="page"/>
      </w:r>
    </w:p>
    <w:p w14:paraId="0A5F8F9E" w14:textId="49EF6A53" w:rsidR="00E83294" w:rsidRPr="0078256D" w:rsidRDefault="00E83294"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lastRenderedPageBreak/>
        <w:t>DO OBJETO</w:t>
      </w:r>
    </w:p>
    <w:p w14:paraId="0F154664" w14:textId="0D9811A9" w:rsidR="00E83294" w:rsidRPr="0078256D" w:rsidRDefault="00E83294" w:rsidP="0078256D">
      <w:pPr>
        <w:spacing w:before="240" w:after="240" w:line="360" w:lineRule="auto"/>
        <w:ind w:right="-1"/>
        <w:jc w:val="both"/>
        <w:rPr>
          <w:rFonts w:ascii="Cambria" w:hAnsi="Cambria"/>
          <w:sz w:val="24"/>
          <w:szCs w:val="24"/>
        </w:rPr>
      </w:pPr>
      <w:r w:rsidRPr="0078256D">
        <w:rPr>
          <w:rFonts w:ascii="Cambria" w:eastAsia="Arial" w:hAnsi="Cambria"/>
          <w:b/>
          <w:sz w:val="24"/>
          <w:szCs w:val="24"/>
        </w:rPr>
        <w:t xml:space="preserve">CLÁUSULA PRIMEIRA: </w:t>
      </w:r>
      <w:r w:rsidR="00D05992" w:rsidRPr="0078256D">
        <w:rPr>
          <w:rFonts w:ascii="Cambria" w:hAnsi="Cambria"/>
          <w:sz w:val="24"/>
          <w:szCs w:val="24"/>
        </w:rPr>
        <w:t xml:space="preserve">O presente termo tem por </w:t>
      </w:r>
      <w:r w:rsidR="009E0F21" w:rsidRPr="0078256D">
        <w:rPr>
          <w:rFonts w:ascii="Cambria" w:hAnsi="Cambria"/>
          <w:bCs/>
          <w:sz w:val="24"/>
          <w:szCs w:val="24"/>
        </w:rPr>
        <w:t xml:space="preserve">objeto registro de preços para eventual, futura e parcelada, locação de Caçamba Estacionária </w:t>
      </w:r>
      <w:r w:rsidR="009E0F21" w:rsidRPr="0078256D">
        <w:rPr>
          <w:rFonts w:ascii="Cambria" w:hAnsi="Cambria"/>
          <w:sz w:val="24"/>
          <w:szCs w:val="24"/>
        </w:rPr>
        <w:t xml:space="preserve">destinadas a atender as diversas demandas da </w:t>
      </w:r>
      <w:r w:rsidR="009E0F21" w:rsidRPr="0078256D">
        <w:rPr>
          <w:rFonts w:ascii="Cambria" w:hAnsi="Cambria"/>
          <w:bCs/>
          <w:sz w:val="24"/>
          <w:szCs w:val="24"/>
        </w:rPr>
        <w:t xml:space="preserve">Secretaria Municipal de Obras e Serviços Urbanos (zona urbana e zona rural) </w:t>
      </w:r>
      <w:r w:rsidR="009E0F21" w:rsidRPr="0078256D">
        <w:rPr>
          <w:rFonts w:ascii="Cambria" w:hAnsi="Cambria"/>
          <w:sz w:val="24"/>
          <w:szCs w:val="24"/>
        </w:rPr>
        <w:t>deste Município de Piracanjuba/GO</w:t>
      </w:r>
      <w:r w:rsidR="009E0F21" w:rsidRPr="0078256D">
        <w:rPr>
          <w:rFonts w:ascii="Cambria" w:hAnsi="Cambria"/>
          <w:color w:val="000000" w:themeColor="text1"/>
          <w:sz w:val="24"/>
          <w:szCs w:val="24"/>
        </w:rPr>
        <w:t xml:space="preserve">, </w:t>
      </w:r>
      <w:r w:rsidR="009E0F21" w:rsidRPr="0078256D">
        <w:rPr>
          <w:rFonts w:ascii="Cambria" w:hAnsi="Cambria"/>
          <w:sz w:val="24"/>
          <w:szCs w:val="24"/>
        </w:rPr>
        <w:t>conforme discriminações e quantidades descritas no Estudo Técnico Preliminar e Termo de Referência</w:t>
      </w:r>
      <w:r w:rsidR="009E0F21" w:rsidRPr="0078256D">
        <w:rPr>
          <w:rFonts w:ascii="Cambria" w:eastAsia="Batang" w:hAnsi="Cambria" w:cs="Arial"/>
          <w:sz w:val="24"/>
          <w:szCs w:val="24"/>
        </w:rPr>
        <w:t xml:space="preserve">, anexos </w:t>
      </w:r>
      <w:r w:rsidR="009E0F21" w:rsidRPr="0078256D">
        <w:rPr>
          <w:rFonts w:ascii="Cambria" w:hAnsi="Cambria"/>
          <w:sz w:val="24"/>
          <w:szCs w:val="24"/>
        </w:rPr>
        <w:t>deste Edital</w:t>
      </w:r>
      <w:r w:rsidR="009E0F21" w:rsidRPr="0078256D">
        <w:rPr>
          <w:rFonts w:ascii="Cambria" w:hAnsi="Cambria"/>
          <w:color w:val="000000" w:themeColor="text1"/>
          <w:sz w:val="24"/>
          <w:szCs w:val="24"/>
        </w:rPr>
        <w:t xml:space="preserve">, pelo </w:t>
      </w:r>
      <w:r w:rsidR="009E0F21" w:rsidRPr="0078256D">
        <w:rPr>
          <w:rFonts w:ascii="Cambria" w:hAnsi="Cambria"/>
          <w:bCs/>
          <w:sz w:val="24"/>
          <w:szCs w:val="24"/>
        </w:rPr>
        <w:t xml:space="preserve">período de </w:t>
      </w:r>
      <w:r w:rsidR="005D04B6" w:rsidRPr="0078256D">
        <w:rPr>
          <w:rFonts w:ascii="Cambria" w:hAnsi="Cambria"/>
          <w:bCs/>
          <w:sz w:val="24"/>
          <w:szCs w:val="24"/>
        </w:rPr>
        <w:t>01 (um) ano</w:t>
      </w:r>
      <w:r w:rsidR="009E0F21" w:rsidRPr="0078256D">
        <w:rPr>
          <w:rFonts w:ascii="Cambria" w:hAnsi="Cambria"/>
          <w:bCs/>
          <w:sz w:val="24"/>
          <w:szCs w:val="24"/>
        </w:rPr>
        <w:t xml:space="preserve">, mediante requisições expedidas por autoridade competente, conforme a necessidade e interesse público, podendo ser prorrogado nos termos da LCC 14133/2021 e suas alterações, </w:t>
      </w:r>
      <w:r w:rsidR="004633C5" w:rsidRPr="0078256D">
        <w:rPr>
          <w:rFonts w:ascii="Cambria" w:hAnsi="Cambria"/>
          <w:sz w:val="24"/>
          <w:szCs w:val="24"/>
        </w:rPr>
        <w:t xml:space="preserve">proposta de preços e demais documentos, </w:t>
      </w:r>
      <w:r w:rsidR="00F56418" w:rsidRPr="0078256D">
        <w:rPr>
          <w:rFonts w:ascii="Cambria" w:hAnsi="Cambria"/>
          <w:sz w:val="24"/>
          <w:szCs w:val="24"/>
        </w:rPr>
        <w:t>Atas do Processo de licitação acima descrito, os quais integram este instrumento independentemente de transcrição, pelo prazo de validade do presente Registro de Preços.</w:t>
      </w:r>
    </w:p>
    <w:p w14:paraId="447A169F" w14:textId="6D502F15" w:rsidR="00F56418" w:rsidRPr="0078256D" w:rsidRDefault="00F56418" w:rsidP="0078256D">
      <w:pPr>
        <w:spacing w:before="240" w:after="240" w:line="360" w:lineRule="auto"/>
        <w:ind w:right="-1"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351"/>
      </w:tblGrid>
      <w:tr w:rsidR="00084470" w:rsidRPr="0078256D" w14:paraId="571D536E" w14:textId="77777777" w:rsidTr="00905F76">
        <w:trPr>
          <w:trHeight w:val="360"/>
        </w:trPr>
        <w:tc>
          <w:tcPr>
            <w:tcW w:w="9351" w:type="dxa"/>
            <w:vAlign w:val="center"/>
          </w:tcPr>
          <w:p w14:paraId="3E3A2153" w14:textId="40064FB7" w:rsidR="00E83294" w:rsidRPr="0078256D" w:rsidRDefault="00E83294" w:rsidP="0078256D">
            <w:pPr>
              <w:spacing w:after="0" w:line="360" w:lineRule="auto"/>
              <w:ind w:right="-1"/>
              <w:jc w:val="center"/>
              <w:rPr>
                <w:rFonts w:ascii="Cambria" w:hAnsi="Cambria"/>
                <w:sz w:val="24"/>
                <w:szCs w:val="24"/>
              </w:rPr>
            </w:pPr>
            <w:r w:rsidRPr="0078256D">
              <w:rPr>
                <w:rFonts w:ascii="Cambria" w:eastAsia="Arial" w:hAnsi="Cambria"/>
                <w:b/>
                <w:sz w:val="24"/>
                <w:szCs w:val="24"/>
              </w:rPr>
              <w:t>DADO</w:t>
            </w:r>
            <w:r w:rsidR="00084470" w:rsidRPr="0078256D">
              <w:rPr>
                <w:rFonts w:ascii="Cambria" w:eastAsia="Arial" w:hAnsi="Cambria"/>
                <w:b/>
                <w:sz w:val="24"/>
                <w:szCs w:val="24"/>
              </w:rPr>
              <w:t>S</w:t>
            </w:r>
            <w:r w:rsidRPr="0078256D">
              <w:rPr>
                <w:rFonts w:ascii="Cambria" w:eastAsia="Arial" w:hAnsi="Cambria"/>
                <w:b/>
                <w:sz w:val="24"/>
                <w:szCs w:val="24"/>
              </w:rPr>
              <w:t xml:space="preserve"> DA</w:t>
            </w:r>
            <w:r w:rsidR="00084470" w:rsidRPr="0078256D">
              <w:rPr>
                <w:rFonts w:ascii="Cambria" w:eastAsia="Arial" w:hAnsi="Cambria"/>
                <w:b/>
                <w:sz w:val="24"/>
                <w:szCs w:val="24"/>
              </w:rPr>
              <w:t>S</w:t>
            </w:r>
            <w:r w:rsidRPr="0078256D">
              <w:rPr>
                <w:rFonts w:ascii="Cambria" w:eastAsia="Arial" w:hAnsi="Cambria"/>
                <w:b/>
                <w:sz w:val="24"/>
                <w:szCs w:val="24"/>
              </w:rPr>
              <w:t xml:space="preserve"> EMPRESA</w:t>
            </w:r>
            <w:r w:rsidR="00084470" w:rsidRPr="0078256D">
              <w:rPr>
                <w:rFonts w:ascii="Cambria" w:eastAsia="Arial" w:hAnsi="Cambria"/>
                <w:b/>
                <w:sz w:val="24"/>
                <w:szCs w:val="24"/>
              </w:rPr>
              <w:t>S REGISTRADAS</w:t>
            </w:r>
          </w:p>
        </w:tc>
      </w:tr>
      <w:tr w:rsidR="00084470" w:rsidRPr="0078256D" w14:paraId="18444A2A"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697DC039" w14:textId="77777777" w:rsidR="00084470" w:rsidRPr="0078256D" w:rsidRDefault="00084470" w:rsidP="0078256D">
            <w:pPr>
              <w:spacing w:line="360" w:lineRule="auto"/>
              <w:ind w:right="-1"/>
              <w:rPr>
                <w:rFonts w:ascii="Cambria" w:eastAsia="Arial" w:hAnsi="Cambria"/>
                <w:b/>
                <w:sz w:val="24"/>
                <w:szCs w:val="24"/>
              </w:rPr>
            </w:pPr>
            <w:r w:rsidRPr="0078256D">
              <w:rPr>
                <w:rFonts w:ascii="Cambria" w:eastAsia="Arial" w:hAnsi="Cambria"/>
                <w:b/>
                <w:sz w:val="24"/>
                <w:szCs w:val="24"/>
              </w:rPr>
              <w:t>Razão Social:</w:t>
            </w:r>
          </w:p>
        </w:tc>
      </w:tr>
      <w:tr w:rsidR="00084470" w:rsidRPr="0078256D" w14:paraId="70D83FE8"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EDDDF9D" w14:textId="77777777" w:rsidR="00084470" w:rsidRPr="0078256D" w:rsidRDefault="00084470" w:rsidP="0078256D">
            <w:pPr>
              <w:spacing w:line="360" w:lineRule="auto"/>
              <w:ind w:right="-1"/>
              <w:rPr>
                <w:rFonts w:ascii="Cambria" w:eastAsia="Arial" w:hAnsi="Cambria"/>
                <w:b/>
                <w:sz w:val="24"/>
                <w:szCs w:val="24"/>
              </w:rPr>
            </w:pPr>
            <w:r w:rsidRPr="0078256D">
              <w:rPr>
                <w:rFonts w:ascii="Cambria" w:eastAsia="Arial" w:hAnsi="Cambria"/>
                <w:b/>
                <w:sz w:val="24"/>
                <w:szCs w:val="24"/>
              </w:rPr>
              <w:t>CNPJ:</w:t>
            </w:r>
          </w:p>
        </w:tc>
      </w:tr>
      <w:tr w:rsidR="00084470" w:rsidRPr="0078256D" w14:paraId="5190CC61"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3189820" w14:textId="77777777" w:rsidR="00084470" w:rsidRPr="0078256D" w:rsidRDefault="00084470" w:rsidP="0078256D">
            <w:pPr>
              <w:spacing w:line="360" w:lineRule="auto"/>
              <w:ind w:right="-1"/>
              <w:rPr>
                <w:rFonts w:ascii="Cambria" w:eastAsia="Arial" w:hAnsi="Cambria"/>
                <w:b/>
                <w:sz w:val="24"/>
                <w:szCs w:val="24"/>
              </w:rPr>
            </w:pPr>
            <w:r w:rsidRPr="0078256D">
              <w:rPr>
                <w:rFonts w:ascii="Cambria" w:eastAsia="Arial" w:hAnsi="Cambria"/>
                <w:b/>
                <w:sz w:val="24"/>
                <w:szCs w:val="24"/>
              </w:rPr>
              <w:t>Endereço:</w:t>
            </w:r>
          </w:p>
        </w:tc>
      </w:tr>
      <w:tr w:rsidR="00084470" w:rsidRPr="0078256D" w14:paraId="2C25FB3D"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AFD8D64" w14:textId="77777777" w:rsidR="00084470" w:rsidRPr="0078256D" w:rsidRDefault="00084470" w:rsidP="0078256D">
            <w:pPr>
              <w:spacing w:line="360" w:lineRule="auto"/>
              <w:ind w:right="-1"/>
              <w:rPr>
                <w:rFonts w:ascii="Cambria" w:eastAsia="Arial" w:hAnsi="Cambria"/>
                <w:b/>
                <w:sz w:val="24"/>
                <w:szCs w:val="24"/>
              </w:rPr>
            </w:pPr>
            <w:r w:rsidRPr="0078256D">
              <w:rPr>
                <w:rFonts w:ascii="Cambria" w:eastAsia="Arial" w:hAnsi="Cambria"/>
                <w:b/>
                <w:sz w:val="24"/>
                <w:szCs w:val="24"/>
              </w:rPr>
              <w:t>Telefone:</w:t>
            </w:r>
          </w:p>
        </w:tc>
      </w:tr>
      <w:tr w:rsidR="00084470" w:rsidRPr="0078256D" w14:paraId="2BD42DB9"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482418B2" w14:textId="77777777" w:rsidR="00084470" w:rsidRPr="0078256D" w:rsidRDefault="00084470" w:rsidP="0078256D">
            <w:pPr>
              <w:spacing w:line="360" w:lineRule="auto"/>
              <w:ind w:right="-1"/>
              <w:rPr>
                <w:rFonts w:ascii="Cambria" w:eastAsia="Arial" w:hAnsi="Cambria"/>
                <w:b/>
                <w:sz w:val="24"/>
                <w:szCs w:val="24"/>
              </w:rPr>
            </w:pPr>
            <w:r w:rsidRPr="0078256D">
              <w:rPr>
                <w:rFonts w:ascii="Cambria" w:eastAsia="Arial" w:hAnsi="Cambria"/>
                <w:b/>
                <w:sz w:val="24"/>
                <w:szCs w:val="24"/>
              </w:rPr>
              <w:t>E-mail:</w:t>
            </w:r>
          </w:p>
        </w:tc>
      </w:tr>
      <w:tr w:rsidR="00084470" w:rsidRPr="0078256D" w14:paraId="1B4135A7"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5EAC982" w14:textId="77777777" w:rsidR="00084470" w:rsidRPr="0078256D" w:rsidRDefault="00084470" w:rsidP="0078256D">
            <w:pPr>
              <w:spacing w:line="360" w:lineRule="auto"/>
              <w:ind w:right="-1"/>
              <w:rPr>
                <w:rFonts w:ascii="Cambria" w:eastAsia="Arial" w:hAnsi="Cambria"/>
                <w:b/>
                <w:sz w:val="24"/>
                <w:szCs w:val="24"/>
              </w:rPr>
            </w:pPr>
            <w:r w:rsidRPr="0078256D">
              <w:rPr>
                <w:rFonts w:ascii="Cambria" w:eastAsia="Arial" w:hAnsi="Cambria"/>
                <w:b/>
                <w:sz w:val="24"/>
                <w:szCs w:val="24"/>
              </w:rPr>
              <w:t>Representante Legal:</w:t>
            </w:r>
          </w:p>
        </w:tc>
      </w:tr>
      <w:tr w:rsidR="00084470" w:rsidRPr="0078256D" w14:paraId="29A4CA5C"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2FB40EB4" w14:textId="77777777" w:rsidR="00084470" w:rsidRPr="0078256D" w:rsidRDefault="00084470" w:rsidP="0078256D">
            <w:pPr>
              <w:spacing w:line="360" w:lineRule="auto"/>
              <w:ind w:right="-1"/>
              <w:rPr>
                <w:rFonts w:ascii="Cambria" w:eastAsia="Arial" w:hAnsi="Cambria"/>
                <w:b/>
                <w:sz w:val="24"/>
                <w:szCs w:val="24"/>
              </w:rPr>
            </w:pPr>
            <w:r w:rsidRPr="0078256D">
              <w:rPr>
                <w:rFonts w:ascii="Cambria" w:eastAsia="Arial" w:hAnsi="Cambria"/>
                <w:b/>
                <w:sz w:val="24"/>
                <w:szCs w:val="24"/>
              </w:rPr>
              <w:t>CPF do Representante:</w:t>
            </w:r>
          </w:p>
        </w:tc>
      </w:tr>
    </w:tbl>
    <w:p w14:paraId="7893396B" w14:textId="43D75D82" w:rsidR="00E83294" w:rsidRPr="0078256D" w:rsidRDefault="00DA195B" w:rsidP="0078256D">
      <w:pPr>
        <w:spacing w:before="240" w:afterLines="100" w:after="240" w:line="360" w:lineRule="auto"/>
        <w:ind w:right="-1" w:firstLine="567"/>
        <w:jc w:val="both"/>
        <w:rPr>
          <w:rFonts w:ascii="Cambria" w:hAnsi="Cambria"/>
          <w:sz w:val="24"/>
          <w:szCs w:val="24"/>
        </w:rPr>
      </w:pPr>
      <w:r w:rsidRPr="0078256D">
        <w:rPr>
          <w:rFonts w:ascii="Cambria" w:eastAsia="Arial" w:hAnsi="Cambria"/>
          <w:b/>
          <w:sz w:val="24"/>
          <w:szCs w:val="24"/>
        </w:rPr>
        <w:t>II.</w:t>
      </w:r>
      <w:r w:rsidR="00E83294" w:rsidRPr="0078256D">
        <w:rPr>
          <w:rFonts w:ascii="Cambria" w:eastAsia="Arial" w:hAnsi="Cambria"/>
          <w:b/>
          <w:sz w:val="24"/>
          <w:szCs w:val="24"/>
        </w:rPr>
        <w:t xml:space="preserve"> </w:t>
      </w:r>
      <w:r w:rsidR="00E83294" w:rsidRPr="0078256D">
        <w:rPr>
          <w:rFonts w:ascii="Cambria" w:hAnsi="Cambria"/>
          <w:sz w:val="24"/>
          <w:szCs w:val="24"/>
        </w:rPr>
        <w:t>A presente Ata de Registro de Preços constitui-se em documento vinculativo e obrigacional às partes, com característica de compromisso para futura contratação.</w:t>
      </w:r>
    </w:p>
    <w:p w14:paraId="50BFAE1C" w14:textId="77777777" w:rsidR="00A14C24" w:rsidRDefault="00A14C24">
      <w:pPr>
        <w:rPr>
          <w:rFonts w:ascii="Cambria" w:eastAsia="Arial" w:hAnsi="Cambria"/>
          <w:b/>
          <w:sz w:val="24"/>
          <w:szCs w:val="24"/>
        </w:rPr>
      </w:pPr>
      <w:r>
        <w:rPr>
          <w:rFonts w:ascii="Cambria" w:eastAsia="Arial" w:hAnsi="Cambria"/>
          <w:b/>
          <w:sz w:val="24"/>
          <w:szCs w:val="24"/>
        </w:rPr>
        <w:br w:type="page"/>
      </w:r>
    </w:p>
    <w:p w14:paraId="4E9B4CAC" w14:textId="1B741E6B" w:rsidR="00161BD1" w:rsidRPr="0078256D" w:rsidRDefault="00161BD1"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lastRenderedPageBreak/>
        <w:t>DOS PREÇOS, ESPECIFICAÇÕES E QUANTITATIVOS</w:t>
      </w:r>
    </w:p>
    <w:p w14:paraId="36D94012" w14:textId="5A1068E8" w:rsidR="00161BD1" w:rsidRPr="0078256D" w:rsidRDefault="00161BD1" w:rsidP="0078256D">
      <w:pPr>
        <w:spacing w:before="240" w:afterLines="100" w:after="240" w:line="360" w:lineRule="auto"/>
        <w:ind w:right="-1"/>
        <w:jc w:val="both"/>
        <w:rPr>
          <w:rFonts w:ascii="Cambria" w:hAnsi="Cambria"/>
          <w:sz w:val="24"/>
          <w:szCs w:val="24"/>
        </w:rPr>
      </w:pPr>
      <w:r w:rsidRPr="0078256D">
        <w:rPr>
          <w:rFonts w:ascii="Cambria" w:eastAsia="Arial" w:hAnsi="Cambria"/>
          <w:b/>
          <w:sz w:val="24"/>
          <w:szCs w:val="24"/>
        </w:rPr>
        <w:t xml:space="preserve">CLÁUSULA SEGUNDA: </w:t>
      </w:r>
      <w:r w:rsidR="00BF0618" w:rsidRPr="0078256D">
        <w:rPr>
          <w:rFonts w:ascii="Cambria" w:hAnsi="Cambria"/>
          <w:sz w:val="24"/>
          <w:szCs w:val="24"/>
        </w:rPr>
        <w:t xml:space="preserve">O preço registrado, as especificações do objeto, as quantidades de cada item, fornecedores e as demais condições ofertadas na </w:t>
      </w:r>
      <w:r w:rsidR="001A56CA" w:rsidRPr="0078256D">
        <w:rPr>
          <w:rFonts w:ascii="Cambria" w:hAnsi="Cambria"/>
          <w:sz w:val="24"/>
          <w:szCs w:val="24"/>
        </w:rPr>
        <w:t>nas propostas são as que se seguem</w:t>
      </w:r>
      <w:r w:rsidRPr="0078256D">
        <w:rPr>
          <w:rFonts w:ascii="Cambria" w:hAnsi="Cambria"/>
          <w:sz w:val="24"/>
          <w:szCs w:val="24"/>
        </w:rPr>
        <w:t>:</w:t>
      </w:r>
    </w:p>
    <w:tbl>
      <w:tblPr>
        <w:tblStyle w:val="Tabelacomgrade5"/>
        <w:tblW w:w="0" w:type="auto"/>
        <w:tblInd w:w="113" w:type="dxa"/>
        <w:tblLook w:val="04A0" w:firstRow="1" w:lastRow="0" w:firstColumn="1" w:lastColumn="0" w:noHBand="0" w:noVBand="1"/>
      </w:tblPr>
      <w:tblGrid>
        <w:gridCol w:w="796"/>
        <w:gridCol w:w="5035"/>
        <w:gridCol w:w="1273"/>
        <w:gridCol w:w="1483"/>
      </w:tblGrid>
      <w:tr w:rsidR="00923A9C" w:rsidRPr="0078256D" w14:paraId="58C571C5" w14:textId="77777777" w:rsidTr="00A14C24">
        <w:tc>
          <w:tcPr>
            <w:tcW w:w="7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0D4491A" w14:textId="77777777" w:rsidR="00923A9C" w:rsidRPr="0078256D" w:rsidRDefault="00923A9C"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ITEM</w:t>
            </w:r>
          </w:p>
        </w:tc>
        <w:tc>
          <w:tcPr>
            <w:tcW w:w="50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B05371A" w14:textId="77777777" w:rsidR="00923A9C" w:rsidRPr="0078256D" w:rsidRDefault="00923A9C"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DESCRIÇÃO</w:t>
            </w:r>
          </w:p>
        </w:tc>
        <w:tc>
          <w:tcPr>
            <w:tcW w:w="12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21FA3F4" w14:textId="77777777" w:rsidR="00923A9C" w:rsidRPr="0078256D" w:rsidRDefault="00923A9C"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UND</w:t>
            </w:r>
          </w:p>
        </w:tc>
        <w:tc>
          <w:tcPr>
            <w:tcW w:w="148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2E1BABA" w14:textId="77777777" w:rsidR="00923A9C" w:rsidRPr="0078256D" w:rsidRDefault="00923A9C" w:rsidP="0078256D">
            <w:pPr>
              <w:tabs>
                <w:tab w:val="center" w:pos="4536"/>
                <w:tab w:val="left" w:pos="4820"/>
                <w:tab w:val="right" w:pos="9072"/>
              </w:tabs>
              <w:spacing w:beforeLines="30" w:before="72" w:afterLines="30" w:after="72" w:line="360" w:lineRule="auto"/>
              <w:jc w:val="center"/>
              <w:rPr>
                <w:rStyle w:val="Forte"/>
                <w:rFonts w:ascii="Cambria" w:hAnsi="Cambria" w:cs="Segoe UI"/>
                <w:sz w:val="24"/>
                <w:szCs w:val="24"/>
                <w:lang w:eastAsia="pt-BR"/>
              </w:rPr>
            </w:pPr>
            <w:r w:rsidRPr="0078256D">
              <w:rPr>
                <w:rStyle w:val="Forte"/>
                <w:rFonts w:ascii="Cambria" w:hAnsi="Cambria" w:cs="Segoe UI"/>
                <w:sz w:val="24"/>
                <w:szCs w:val="24"/>
                <w:lang w:eastAsia="pt-BR"/>
              </w:rPr>
              <w:t>QTD</w:t>
            </w:r>
          </w:p>
        </w:tc>
      </w:tr>
      <w:tr w:rsidR="00923A9C" w:rsidRPr="0078256D" w14:paraId="2CE888AE"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29AA8AAE" w14:textId="77777777" w:rsidR="00923A9C" w:rsidRPr="0078256D" w:rsidRDefault="00923A9C"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lang w:eastAsia="pt-BR"/>
              </w:rPr>
            </w:pPr>
            <w:r w:rsidRPr="0078256D">
              <w:rPr>
                <w:rFonts w:ascii="Cambria" w:hAnsi="Cambria" w:cs="Segoe UI"/>
                <w:sz w:val="24"/>
                <w:szCs w:val="24"/>
                <w:lang w:eastAsia="pt-BR"/>
              </w:rPr>
              <w:t>01</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0E96EF35" w14:textId="77777777" w:rsidR="00923A9C" w:rsidRPr="0078256D" w:rsidRDefault="00923A9C" w:rsidP="0078256D">
            <w:pPr>
              <w:tabs>
                <w:tab w:val="center" w:pos="4536"/>
                <w:tab w:val="left" w:pos="4820"/>
                <w:tab w:val="right" w:pos="9072"/>
              </w:tabs>
              <w:spacing w:beforeLines="30" w:before="72" w:afterLines="30" w:after="72" w:line="360" w:lineRule="auto"/>
              <w:jc w:val="both"/>
              <w:rPr>
                <w:rStyle w:val="Forte"/>
                <w:rFonts w:ascii="Cambria" w:hAnsi="Cambria" w:cs="Segoe UI"/>
                <w:b w:val="0"/>
                <w:bCs w:val="0"/>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NO PERÍMETRO URBANO, INCLUINDO O TRANSPORTE DOS RESÍDUOS DO PONTO DE INSTALAÇÃO ATÉ O ATERRO SANITÁRIO DO MUNICÍPIO.</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4F638E5B" w14:textId="77777777" w:rsidR="00923A9C" w:rsidRPr="0078256D" w:rsidRDefault="00923A9C"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vertAlign w:val="superscript"/>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39592B8D"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sz w:val="24"/>
                <w:szCs w:val="24"/>
              </w:rPr>
            </w:pPr>
            <w:r w:rsidRPr="0078256D">
              <w:rPr>
                <w:rFonts w:ascii="Cambria" w:hAnsi="Cambria" w:cs="Segoe UI"/>
                <w:sz w:val="24"/>
                <w:szCs w:val="24"/>
                <w:lang w:eastAsia="pt-BR"/>
              </w:rPr>
              <w:t>3480</w:t>
            </w:r>
          </w:p>
        </w:tc>
      </w:tr>
      <w:tr w:rsidR="00923A9C" w:rsidRPr="0078256D" w14:paraId="5A501D6A"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6FD0477C"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02</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24535CCE" w14:textId="77777777" w:rsidR="00923A9C" w:rsidRPr="0078256D" w:rsidRDefault="00923A9C"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22KM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2D1C0EF2"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28763807"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960</w:t>
            </w:r>
          </w:p>
        </w:tc>
      </w:tr>
      <w:tr w:rsidR="00923A9C" w:rsidRPr="0078256D" w14:paraId="404EAEE6"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4E85402D"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03</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68FBE1ED" w14:textId="77777777" w:rsidR="00923A9C" w:rsidRPr="0078256D" w:rsidRDefault="00923A9C"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 xml:space="preserve">CAÇAMBAS ESTACIONÁRIAS DE 5M³ COM GANCHOS PARA POLIGUINDASTES, CONFECCIONADA EM AÇO, NAS MEDIDAS APROXIMADAS DE 2650X1800X1390MM </w:t>
            </w:r>
            <w:r w:rsidRPr="0078256D">
              <w:rPr>
                <w:rFonts w:ascii="Cambria" w:hAnsi="Cambria" w:cs="Segoe UI"/>
                <w:sz w:val="24"/>
                <w:szCs w:val="24"/>
                <w:lang w:eastAsia="pt-BR"/>
              </w:rPr>
              <w:lastRenderedPageBreak/>
              <w:t>(COMPRIMENTO X ALTURA X LARGURA), PARA SEREM INSTALADAS NA ZONA RURAL, INCLUINDO O TRANSPORTE DOS RESÍDUOS DO PONTO DE INSTALAÇÃO ATÉ O ATERRO SANITÁRIO DO MUNICÍPIO, DANDO APROXIMADAMENTE 12KM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22172A4D"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lastRenderedPageBreak/>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6DBE8058"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tr w:rsidR="00923A9C" w:rsidRPr="0078256D" w14:paraId="57F49B11"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25987C02"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04</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65DA1305" w14:textId="77777777" w:rsidR="00923A9C" w:rsidRPr="0078256D" w:rsidRDefault="00923A9C"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44KM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7A188CCA"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1ADE29C1" w14:textId="77777777" w:rsidR="00923A9C" w:rsidRPr="0078256D" w:rsidRDefault="00923A9C"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tbl>
    <w:tbl>
      <w:tblPr>
        <w:tblStyle w:val="Tabelacomgrade4"/>
        <w:tblW w:w="0" w:type="auto"/>
        <w:tblLook w:val="04A0" w:firstRow="1" w:lastRow="0" w:firstColumn="1" w:lastColumn="0" w:noHBand="0" w:noVBand="1"/>
      </w:tblPr>
      <w:tblGrid>
        <w:gridCol w:w="9202"/>
      </w:tblGrid>
      <w:tr w:rsidR="0064334A" w:rsidRPr="0078256D" w14:paraId="1F31AFC1" w14:textId="77777777" w:rsidTr="00894640">
        <w:tc>
          <w:tcPr>
            <w:tcW w:w="0" w:type="auto"/>
          </w:tcPr>
          <w:p w14:paraId="39EB9EA3" w14:textId="77777777" w:rsidR="0064334A" w:rsidRPr="0078256D" w:rsidRDefault="0064334A" w:rsidP="0078256D">
            <w:pPr>
              <w:spacing w:line="360" w:lineRule="auto"/>
              <w:jc w:val="center"/>
              <w:rPr>
                <w:rFonts w:ascii="Cambria" w:hAnsi="Cambria" w:cs="Calibri Light"/>
                <w:b/>
                <w:bCs/>
                <w:sz w:val="24"/>
                <w:szCs w:val="24"/>
              </w:rPr>
            </w:pPr>
            <w:bookmarkStart w:id="74" w:name="_Hlk198716618"/>
            <w:r w:rsidRPr="0078256D">
              <w:rPr>
                <w:rFonts w:ascii="Cambria" w:hAnsi="Cambria" w:cs="Calibri Light"/>
                <w:b/>
                <w:bCs/>
                <w:sz w:val="24"/>
                <w:szCs w:val="24"/>
              </w:rPr>
              <w:t>LOCAIS A SEREM INSTALADAS</w:t>
            </w:r>
          </w:p>
        </w:tc>
      </w:tr>
      <w:tr w:rsidR="0064334A" w:rsidRPr="0078256D" w14:paraId="65F1A6EE" w14:textId="77777777" w:rsidTr="00894640">
        <w:tc>
          <w:tcPr>
            <w:tcW w:w="0" w:type="auto"/>
          </w:tcPr>
          <w:p w14:paraId="50303F1A"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sz w:val="24"/>
                <w:szCs w:val="24"/>
              </w:rPr>
              <w:t>CEMITÉRIO SANTO AGOSTINHO,</w:t>
            </w:r>
            <w:r w:rsidRPr="0078256D">
              <w:rPr>
                <w:rFonts w:ascii="Cambria" w:hAnsi="Cambria" w:cs="Calibri Light"/>
                <w:sz w:val="24"/>
                <w:szCs w:val="24"/>
              </w:rPr>
              <w:t xml:space="preserve"> NO PERÍMETRO URBANO, APROXIMADAMENTE 10 KM DE IDA E VOLTA, DESTINO FINAL NO ATERRO SANITÁRIO.</w:t>
            </w:r>
          </w:p>
        </w:tc>
      </w:tr>
      <w:tr w:rsidR="0064334A" w:rsidRPr="0078256D" w14:paraId="7BE18268" w14:textId="77777777" w:rsidTr="00894640">
        <w:tc>
          <w:tcPr>
            <w:tcW w:w="0" w:type="auto"/>
          </w:tcPr>
          <w:p w14:paraId="029DD42D" w14:textId="77777777" w:rsidR="0064334A" w:rsidRPr="0078256D" w:rsidRDefault="0064334A" w:rsidP="0078256D">
            <w:pPr>
              <w:spacing w:line="360" w:lineRule="auto"/>
              <w:jc w:val="both"/>
              <w:rPr>
                <w:rFonts w:ascii="Cambria" w:hAnsi="Cambria" w:cs="Calibri Light"/>
                <w:b/>
                <w:bCs/>
                <w:sz w:val="24"/>
                <w:szCs w:val="24"/>
              </w:rPr>
            </w:pPr>
            <w:r w:rsidRPr="0078256D">
              <w:rPr>
                <w:rFonts w:ascii="Cambria" w:hAnsi="Cambria" w:cs="Calibri Light"/>
                <w:b/>
                <w:bCs/>
                <w:sz w:val="24"/>
                <w:szCs w:val="24"/>
              </w:rPr>
              <w:t xml:space="preserve">CENTRO JOSE MARCELINO, </w:t>
            </w:r>
            <w:r w:rsidRPr="0078256D">
              <w:rPr>
                <w:rFonts w:ascii="Cambria" w:hAnsi="Cambria" w:cs="Calibri Light"/>
                <w:sz w:val="24"/>
                <w:szCs w:val="24"/>
              </w:rPr>
              <w:t>NA ZONA RURAL, APROXIMADAMENTE 40 KM DE IDA E VOLTA, DESTINO FINAL NO ATERRO SANITÁRIO.</w:t>
            </w:r>
          </w:p>
        </w:tc>
      </w:tr>
      <w:tr w:rsidR="0064334A" w:rsidRPr="0078256D" w14:paraId="73796B40" w14:textId="77777777" w:rsidTr="00894640">
        <w:tc>
          <w:tcPr>
            <w:tcW w:w="0" w:type="auto"/>
          </w:tcPr>
          <w:p w14:paraId="1554DB9A"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bCs/>
                <w:sz w:val="24"/>
                <w:szCs w:val="24"/>
              </w:rPr>
              <w:t>ESTADIO MUNICIPAL,</w:t>
            </w:r>
            <w:r w:rsidRPr="0078256D">
              <w:rPr>
                <w:rFonts w:ascii="Cambria" w:hAnsi="Cambria" w:cs="Calibri Light"/>
                <w:sz w:val="24"/>
                <w:szCs w:val="24"/>
              </w:rPr>
              <w:t xml:space="preserve"> NO PERÍMETRO URBANO, APROXIMADAMENTE 10 KM DE IDA E VOLTA, DESTINO FINAL NO ATERRO SANITÁRIO.</w:t>
            </w:r>
          </w:p>
        </w:tc>
      </w:tr>
      <w:tr w:rsidR="0064334A" w:rsidRPr="0078256D" w14:paraId="6BF22146" w14:textId="77777777" w:rsidTr="00894640">
        <w:tc>
          <w:tcPr>
            <w:tcW w:w="0" w:type="auto"/>
          </w:tcPr>
          <w:p w14:paraId="14145AF5"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sz w:val="24"/>
                <w:szCs w:val="24"/>
              </w:rPr>
              <w:t>FEIRA ANTÔNIO REZA À RUA CÔNEGO OLINTO,</w:t>
            </w:r>
            <w:r w:rsidRPr="0078256D">
              <w:rPr>
                <w:rFonts w:ascii="Cambria" w:hAnsi="Cambria" w:cs="Calibri Light"/>
                <w:sz w:val="24"/>
                <w:szCs w:val="24"/>
              </w:rPr>
              <w:t xml:space="preserve"> NO PERÍMETRO URBANO, APROXIMADAMENTE 10 KM DE IDA E VOLTA, DESTINO FINAL NO ATERRO SANITÁRIO.</w:t>
            </w:r>
          </w:p>
        </w:tc>
      </w:tr>
      <w:tr w:rsidR="0064334A" w:rsidRPr="0078256D" w14:paraId="0E53319B" w14:textId="77777777" w:rsidTr="00894640">
        <w:tc>
          <w:tcPr>
            <w:tcW w:w="0" w:type="auto"/>
          </w:tcPr>
          <w:p w14:paraId="42F36414"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sz w:val="24"/>
                <w:szCs w:val="24"/>
              </w:rPr>
              <w:t>FEIRA CELFEP, PRAÇA NICANOR QUIRINO DE OLIVEIRA,</w:t>
            </w:r>
            <w:r w:rsidRPr="0078256D">
              <w:rPr>
                <w:rFonts w:ascii="Cambria" w:hAnsi="Cambria" w:cs="Calibri Light"/>
                <w:sz w:val="24"/>
                <w:szCs w:val="24"/>
              </w:rPr>
              <w:t xml:space="preserve"> NO PERÍMETRO URBANO, APROXIMADAMENTE 10 KM DE IDA E VOLTA, DESTINO FINAL NO ATERRO SANITÁRIO.</w:t>
            </w:r>
          </w:p>
        </w:tc>
      </w:tr>
      <w:tr w:rsidR="0064334A" w:rsidRPr="0078256D" w14:paraId="0415B784" w14:textId="77777777" w:rsidTr="00894640">
        <w:tc>
          <w:tcPr>
            <w:tcW w:w="0" w:type="auto"/>
          </w:tcPr>
          <w:p w14:paraId="28A2AEB9"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bCs/>
                <w:sz w:val="24"/>
                <w:szCs w:val="24"/>
              </w:rPr>
              <w:t>PAU TERRA,</w:t>
            </w:r>
            <w:r w:rsidRPr="0078256D">
              <w:rPr>
                <w:rFonts w:ascii="Cambria" w:hAnsi="Cambria" w:cs="Calibri Light"/>
                <w:sz w:val="24"/>
                <w:szCs w:val="24"/>
              </w:rPr>
              <w:t xml:space="preserve"> NA ZONA RURAL, APROXIMADAMENTE 44 KM IDA E VOLTA, DESTINO FINAL NO ATERRO SANITÁRIO.</w:t>
            </w:r>
          </w:p>
        </w:tc>
      </w:tr>
      <w:tr w:rsidR="0064334A" w:rsidRPr="0078256D" w14:paraId="0FF478E2" w14:textId="77777777" w:rsidTr="00894640">
        <w:tc>
          <w:tcPr>
            <w:tcW w:w="0" w:type="auto"/>
          </w:tcPr>
          <w:p w14:paraId="502E014B"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sz w:val="24"/>
                <w:szCs w:val="24"/>
              </w:rPr>
              <w:lastRenderedPageBreak/>
              <w:t>PRAÇA GUARDA MOR FRANCISCO JOSÉ PINHEIRO,</w:t>
            </w:r>
            <w:r w:rsidRPr="0078256D">
              <w:rPr>
                <w:rFonts w:ascii="Cambria" w:hAnsi="Cambria" w:cs="Calibri Light"/>
                <w:sz w:val="24"/>
                <w:szCs w:val="24"/>
              </w:rPr>
              <w:t xml:space="preserve"> NO PERÍMETRO URBANO, APROXIMADAMENTE 8 KM DE IDA E VOLTA, DESTINO FINAL NO ATERRO SANITÁRIO.</w:t>
            </w:r>
          </w:p>
        </w:tc>
      </w:tr>
      <w:tr w:rsidR="0064334A" w:rsidRPr="0078256D" w14:paraId="727C6926" w14:textId="77777777" w:rsidTr="00894640">
        <w:tc>
          <w:tcPr>
            <w:tcW w:w="0" w:type="auto"/>
          </w:tcPr>
          <w:p w14:paraId="30CE3963"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sz w:val="24"/>
                <w:szCs w:val="24"/>
              </w:rPr>
              <w:t>REGIÃO DA SERRA NEGRA,</w:t>
            </w:r>
            <w:r w:rsidRPr="0078256D">
              <w:rPr>
                <w:rFonts w:ascii="Cambria" w:hAnsi="Cambria" w:cs="Calibri Light"/>
                <w:sz w:val="24"/>
                <w:szCs w:val="24"/>
              </w:rPr>
              <w:t xml:space="preserve"> NA ZONA RURAL, APROXIMADAMENTE 22 KM DE IDA E VOLTA, COM DESTINO FINAL NO ATERRO SANITÁRIO.</w:t>
            </w:r>
          </w:p>
        </w:tc>
      </w:tr>
      <w:tr w:rsidR="0064334A" w:rsidRPr="0078256D" w14:paraId="4791C646" w14:textId="77777777" w:rsidTr="00894640">
        <w:tc>
          <w:tcPr>
            <w:tcW w:w="0" w:type="auto"/>
          </w:tcPr>
          <w:p w14:paraId="29DABD02" w14:textId="77777777" w:rsidR="0064334A" w:rsidRPr="0078256D" w:rsidRDefault="0064334A" w:rsidP="0078256D">
            <w:pPr>
              <w:spacing w:line="360" w:lineRule="auto"/>
              <w:jc w:val="both"/>
              <w:rPr>
                <w:rFonts w:ascii="Cambria" w:hAnsi="Cambria" w:cs="Calibri Light"/>
                <w:sz w:val="24"/>
                <w:szCs w:val="24"/>
              </w:rPr>
            </w:pPr>
            <w:r w:rsidRPr="0078256D">
              <w:rPr>
                <w:rFonts w:ascii="Cambria" w:hAnsi="Cambria" w:cs="Calibri Light"/>
                <w:b/>
                <w:sz w:val="24"/>
                <w:szCs w:val="24"/>
              </w:rPr>
              <w:t>REGIÃO DO CENTRO ESTULÂNDIA,</w:t>
            </w:r>
            <w:r w:rsidRPr="0078256D">
              <w:rPr>
                <w:rFonts w:ascii="Cambria" w:hAnsi="Cambria" w:cs="Calibri Light"/>
                <w:sz w:val="24"/>
                <w:szCs w:val="24"/>
              </w:rPr>
              <w:t xml:space="preserve"> NA ZONA RURAL, APROXIMADAMENTE 12 KM DE IDA E VOLTA, COM DESTINO FINAL NO ATERRO SANITÁRIO.</w:t>
            </w:r>
          </w:p>
        </w:tc>
      </w:tr>
    </w:tbl>
    <w:bookmarkEnd w:id="74"/>
    <w:p w14:paraId="63CAB2ED" w14:textId="72F3E10E" w:rsidR="00161BD1" w:rsidRPr="0078256D" w:rsidRDefault="00392B14" w:rsidP="0078256D">
      <w:pPr>
        <w:spacing w:before="240" w:line="360" w:lineRule="auto"/>
        <w:ind w:right="-1" w:firstLine="567"/>
        <w:jc w:val="both"/>
        <w:rPr>
          <w:rFonts w:ascii="Cambria" w:hAnsi="Cambria" w:cs="Segoe UI"/>
          <w:b/>
          <w:sz w:val="24"/>
          <w:szCs w:val="24"/>
        </w:rPr>
      </w:pPr>
      <w:r w:rsidRPr="0078256D">
        <w:rPr>
          <w:rFonts w:ascii="Cambria" w:hAnsi="Cambria" w:cs="Segoe UI"/>
          <w:b/>
          <w:bCs/>
          <w:sz w:val="24"/>
          <w:szCs w:val="24"/>
        </w:rPr>
        <w:t>I.</w:t>
      </w:r>
      <w:r w:rsidRPr="0078256D">
        <w:rPr>
          <w:rFonts w:ascii="Cambria" w:hAnsi="Cambria" w:cs="Segoe UI"/>
          <w:sz w:val="24"/>
          <w:szCs w:val="24"/>
        </w:rPr>
        <w:t xml:space="preserve"> </w:t>
      </w:r>
      <w:r w:rsidR="00161BD1" w:rsidRPr="0078256D">
        <w:rPr>
          <w:rFonts w:ascii="Cambria" w:hAnsi="Cambria" w:cs="Segoe UI"/>
          <w:sz w:val="24"/>
          <w:szCs w:val="24"/>
        </w:rPr>
        <w:t xml:space="preserve">Importa-se a presente licitação na importância total de </w:t>
      </w:r>
      <w:r w:rsidR="00161BD1" w:rsidRPr="0078256D">
        <w:rPr>
          <w:rFonts w:ascii="Cambria" w:hAnsi="Cambria" w:cs="Segoe UI"/>
          <w:b/>
          <w:sz w:val="24"/>
          <w:szCs w:val="24"/>
        </w:rPr>
        <w:t>R$ _______ (____________)</w:t>
      </w:r>
      <w:r w:rsidR="001A56CA" w:rsidRPr="0078256D">
        <w:rPr>
          <w:rFonts w:ascii="Cambria" w:hAnsi="Cambria" w:cs="Segoe UI"/>
          <w:b/>
          <w:sz w:val="24"/>
          <w:szCs w:val="24"/>
        </w:rPr>
        <w:t>.</w:t>
      </w:r>
    </w:p>
    <w:p w14:paraId="4DE75968" w14:textId="5232C2D2" w:rsidR="00161BD1" w:rsidRPr="0078256D" w:rsidRDefault="00392B14"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w:t>
      </w:r>
      <w:r w:rsidR="00DE7690" w:rsidRPr="0078256D">
        <w:rPr>
          <w:rFonts w:ascii="Cambria" w:hAnsi="Cambria"/>
          <w:b/>
          <w:bCs/>
          <w:sz w:val="24"/>
          <w:szCs w:val="24"/>
        </w:rPr>
        <w:t>I.</w:t>
      </w:r>
      <w:r w:rsidR="00DE7690" w:rsidRPr="0078256D">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78256D" w:rsidRDefault="00DE7690"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8256D">
        <w:rPr>
          <w:rFonts w:ascii="Cambria" w:hAnsi="Cambria"/>
          <w:b/>
          <w:sz w:val="24"/>
          <w:szCs w:val="24"/>
        </w:rPr>
        <w:t xml:space="preserve">DA </w:t>
      </w:r>
      <w:r w:rsidRPr="0078256D">
        <w:rPr>
          <w:rFonts w:ascii="Cambria" w:hAnsi="Cambria"/>
          <w:b/>
          <w:bCs/>
          <w:sz w:val="24"/>
          <w:szCs w:val="24"/>
        </w:rPr>
        <w:t>DOTAÇÃO E RECURSOS</w:t>
      </w:r>
    </w:p>
    <w:p w14:paraId="5FD3E029" w14:textId="3750EE84" w:rsidR="00DE7690" w:rsidRPr="0078256D" w:rsidRDefault="00DE7690" w:rsidP="0078256D">
      <w:pPr>
        <w:tabs>
          <w:tab w:val="left" w:pos="1701"/>
        </w:tabs>
        <w:spacing w:before="240" w:after="240" w:line="360" w:lineRule="auto"/>
        <w:jc w:val="both"/>
        <w:rPr>
          <w:rFonts w:ascii="Cambria" w:hAnsi="Cambria"/>
          <w:sz w:val="24"/>
          <w:szCs w:val="24"/>
        </w:rPr>
      </w:pPr>
      <w:r w:rsidRPr="0078256D">
        <w:rPr>
          <w:rFonts w:ascii="Cambria" w:hAnsi="Cambria"/>
          <w:b/>
          <w:sz w:val="24"/>
          <w:szCs w:val="24"/>
        </w:rPr>
        <w:t>CLÁUSULA TERCEIRA</w:t>
      </w:r>
      <w:r w:rsidR="00FD04F0" w:rsidRPr="0078256D">
        <w:rPr>
          <w:rFonts w:ascii="Cambria" w:hAnsi="Cambria"/>
          <w:b/>
          <w:sz w:val="24"/>
          <w:szCs w:val="24"/>
        </w:rPr>
        <w:t>:</w:t>
      </w:r>
      <w:r w:rsidRPr="0078256D">
        <w:rPr>
          <w:rFonts w:ascii="Cambria" w:hAnsi="Cambria"/>
          <w:sz w:val="24"/>
          <w:szCs w:val="24"/>
        </w:rPr>
        <w:t xml:space="preserve"> As despesas decorrentes da </w:t>
      </w:r>
      <w:r w:rsidR="008F7632" w:rsidRPr="0078256D">
        <w:rPr>
          <w:rFonts w:ascii="Cambria" w:hAnsi="Cambria"/>
          <w:sz w:val="24"/>
          <w:szCs w:val="24"/>
        </w:rPr>
        <w:t>locação</w:t>
      </w:r>
      <w:r w:rsidRPr="0078256D">
        <w:rPr>
          <w:rFonts w:ascii="Cambria" w:hAnsi="Cambria"/>
          <w:sz w:val="24"/>
          <w:szCs w:val="24"/>
        </w:rPr>
        <w:t xml:space="preserve"> do objeto desta </w:t>
      </w:r>
      <w:r w:rsidR="00FD04F0" w:rsidRPr="0078256D">
        <w:rPr>
          <w:rFonts w:ascii="Cambria" w:hAnsi="Cambria"/>
          <w:sz w:val="24"/>
          <w:szCs w:val="24"/>
        </w:rPr>
        <w:t>Ata de Registro de Preços</w:t>
      </w:r>
      <w:r w:rsidRPr="0078256D">
        <w:rPr>
          <w:rFonts w:ascii="Cambria" w:hAnsi="Cambria"/>
          <w:sz w:val="24"/>
          <w:szCs w:val="24"/>
        </w:rPr>
        <w:t xml:space="preserve"> correrão à conta dos recursos das dotações orçamentárias afeta aos </w:t>
      </w:r>
      <w:proofErr w:type="gramStart"/>
      <w:r w:rsidRPr="0078256D">
        <w:rPr>
          <w:rFonts w:ascii="Cambria" w:hAnsi="Cambria"/>
          <w:sz w:val="24"/>
          <w:szCs w:val="24"/>
        </w:rPr>
        <w:t>órgãos</w:t>
      </w:r>
      <w:r w:rsidR="008F7632" w:rsidRPr="0078256D">
        <w:rPr>
          <w:rFonts w:ascii="Cambria" w:hAnsi="Cambria"/>
          <w:sz w:val="24"/>
          <w:szCs w:val="24"/>
        </w:rPr>
        <w:t xml:space="preserve">, </w:t>
      </w:r>
      <w:r w:rsidRPr="0078256D">
        <w:rPr>
          <w:rFonts w:ascii="Cambria" w:hAnsi="Cambria"/>
          <w:sz w:val="24"/>
          <w:szCs w:val="24"/>
        </w:rPr>
        <w:t xml:space="preserve"> a</w:t>
      </w:r>
      <w:proofErr w:type="gramEnd"/>
      <w:r w:rsidRPr="0078256D">
        <w:rPr>
          <w:rFonts w:ascii="Cambria" w:hAnsi="Cambria"/>
          <w:sz w:val="24"/>
          <w:szCs w:val="24"/>
        </w:rPr>
        <w:t xml:space="preserve"> saber:</w:t>
      </w:r>
    </w:p>
    <w:p w14:paraId="6DF60045" w14:textId="77777777" w:rsidR="00627629" w:rsidRPr="0078256D" w:rsidRDefault="00627629" w:rsidP="0078256D">
      <w:pPr>
        <w:pStyle w:val="PargrafodaLista"/>
        <w:numPr>
          <w:ilvl w:val="0"/>
          <w:numId w:val="13"/>
        </w:numPr>
        <w:tabs>
          <w:tab w:val="left" w:pos="1701"/>
        </w:tabs>
        <w:spacing w:before="240" w:after="240" w:line="360" w:lineRule="auto"/>
        <w:jc w:val="both"/>
        <w:rPr>
          <w:rFonts w:ascii="Cambria" w:hAnsi="Cambria"/>
          <w:sz w:val="24"/>
          <w:szCs w:val="24"/>
        </w:rPr>
      </w:pPr>
      <w:r w:rsidRPr="0078256D">
        <w:rPr>
          <w:rFonts w:ascii="Cambria" w:hAnsi="Cambria"/>
          <w:sz w:val="24"/>
          <w:szCs w:val="24"/>
        </w:rPr>
        <w:t>068.000-68.71.13.392.1307.2017-3.3.90.39-14, Ficha 723, Fonte 100.0.</w:t>
      </w:r>
    </w:p>
    <w:p w14:paraId="0D9D1F6C" w14:textId="38007FE4" w:rsidR="00DE7690" w:rsidRPr="0078256D" w:rsidRDefault="00DE7690" w:rsidP="0078256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78256D">
        <w:rPr>
          <w:rFonts w:ascii="Cambria" w:hAnsi="Cambria"/>
          <w:b/>
          <w:sz w:val="24"/>
          <w:szCs w:val="24"/>
        </w:rPr>
        <w:t xml:space="preserve">DA </w:t>
      </w:r>
      <w:r w:rsidRPr="0078256D">
        <w:rPr>
          <w:rFonts w:ascii="Cambria" w:hAnsi="Cambria"/>
          <w:b/>
          <w:bCs/>
          <w:sz w:val="24"/>
          <w:szCs w:val="24"/>
        </w:rPr>
        <w:t>VALIDADE</w:t>
      </w:r>
      <w:r w:rsidR="00B5330F" w:rsidRPr="0078256D">
        <w:rPr>
          <w:rFonts w:ascii="Cambria" w:hAnsi="Cambria"/>
          <w:b/>
          <w:bCs/>
          <w:sz w:val="24"/>
          <w:szCs w:val="24"/>
        </w:rPr>
        <w:t>, FORMALIZAÇÃO DA ATA DE REGISTRO DE PREÇOS</w:t>
      </w:r>
      <w:r w:rsidR="00F03A8F" w:rsidRPr="0078256D">
        <w:rPr>
          <w:rFonts w:ascii="Cambria" w:hAnsi="Cambria"/>
          <w:b/>
          <w:bCs/>
          <w:sz w:val="24"/>
          <w:szCs w:val="24"/>
        </w:rPr>
        <w:t xml:space="preserve"> E CADASTRO RESERVA</w:t>
      </w:r>
    </w:p>
    <w:p w14:paraId="5FCB2E53" w14:textId="4DB3CD63" w:rsidR="00DE7690" w:rsidRPr="0078256D" w:rsidRDefault="00FD04F0"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CLÁUSULA QUARTA:</w:t>
      </w:r>
      <w:r w:rsidR="00DE7690" w:rsidRPr="0078256D">
        <w:rPr>
          <w:rFonts w:ascii="Cambria" w:hAnsi="Cambria"/>
          <w:sz w:val="24"/>
          <w:szCs w:val="24"/>
        </w:rPr>
        <w:t xml:space="preserve"> </w:t>
      </w:r>
      <w:r w:rsidR="005D04B6" w:rsidRPr="0078256D">
        <w:rPr>
          <w:rFonts w:ascii="Cambria" w:hAnsi="Cambria"/>
          <w:sz w:val="24"/>
          <w:szCs w:val="24"/>
        </w:rPr>
        <w:t xml:space="preserve">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 </w:t>
      </w:r>
      <w:r w:rsidR="00DE7690" w:rsidRPr="0078256D">
        <w:rPr>
          <w:rFonts w:ascii="Cambria" w:hAnsi="Cambria"/>
          <w:sz w:val="24"/>
          <w:szCs w:val="24"/>
        </w:rPr>
        <w:t>nos moldes estabelecidos na Lei Federal nº 14.133, de 2021.</w:t>
      </w:r>
      <w:r w:rsidR="00F03A8F" w:rsidRPr="0078256D">
        <w:rPr>
          <w:rFonts w:ascii="Cambria" w:hAnsi="Cambria"/>
          <w:sz w:val="24"/>
          <w:szCs w:val="24"/>
        </w:rPr>
        <w:t xml:space="preserve"> </w:t>
      </w:r>
    </w:p>
    <w:p w14:paraId="10BD19EB" w14:textId="6E32F178" w:rsidR="00DE7690" w:rsidRPr="0078256D" w:rsidRDefault="00FD04F0"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CLÁUSULA QUINTA:</w:t>
      </w:r>
      <w:r w:rsidRPr="0078256D">
        <w:rPr>
          <w:rFonts w:ascii="Cambria" w:hAnsi="Cambria"/>
          <w:sz w:val="24"/>
          <w:szCs w:val="24"/>
        </w:rPr>
        <w:t xml:space="preserve"> </w:t>
      </w:r>
      <w:r w:rsidR="00DE7690" w:rsidRPr="0078256D">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78256D" w:rsidRDefault="00DE7690"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I. </w:t>
      </w:r>
      <w:r w:rsidRPr="0078256D">
        <w:rPr>
          <w:rFonts w:ascii="Cambria" w:hAnsi="Cambria"/>
          <w:sz w:val="24"/>
          <w:szCs w:val="24"/>
        </w:rPr>
        <w:t>O ato de prorrogação da vigência da ata deverá indicar expressamente o prazo de prorrogação e o quantitativo renovado.</w:t>
      </w:r>
    </w:p>
    <w:p w14:paraId="0CA6408C" w14:textId="6F3E8AD0" w:rsidR="00F03A8F" w:rsidRPr="0078256D" w:rsidRDefault="00F03A8F"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lastRenderedPageBreak/>
        <w:t>CLÁUSULA SEXTA</w:t>
      </w:r>
      <w:r w:rsidRPr="0078256D">
        <w:rPr>
          <w:rFonts w:ascii="Cambria" w:hAnsi="Cambria"/>
          <w:sz w:val="24"/>
          <w:szCs w:val="24"/>
        </w:rPr>
        <w:t>: O contrato decorrente da Ata de Registro de preços</w:t>
      </w:r>
      <w:r w:rsidR="00FF1DB8" w:rsidRPr="0078256D">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78256D" w:rsidRDefault="000562B6"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CLÁUSULA SÉTIMA</w:t>
      </w:r>
      <w:r w:rsidRPr="0078256D">
        <w:rPr>
          <w:rFonts w:ascii="Cambria" w:hAnsi="Cambria"/>
          <w:sz w:val="24"/>
          <w:szCs w:val="24"/>
        </w:rPr>
        <w:t>: Na formalização de contrato ou do instrumento substituto deverá haver a indicação da disponibilidade dos créditos orçamentários respectivos.</w:t>
      </w:r>
    </w:p>
    <w:p w14:paraId="1FBA7D09" w14:textId="00FACB1E" w:rsidR="00CC5DFD" w:rsidRPr="0078256D" w:rsidRDefault="000562B6"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 xml:space="preserve">CLÁUSULA OITAVA: </w:t>
      </w:r>
      <w:r w:rsidR="00BA3489" w:rsidRPr="0078256D">
        <w:rPr>
          <w:rFonts w:ascii="Cambria" w:hAnsi="Cambria"/>
          <w:sz w:val="24"/>
          <w:szCs w:val="24"/>
        </w:rPr>
        <w:t>A contratação com os fornecedores registrados na ata será formalizada pelo órgão ou pela entidade interessada por intermédio de instrumento contratual, emissão de nota de empenho de despesa, autorização de compra</w:t>
      </w:r>
      <w:r w:rsidR="00CC5DFD" w:rsidRPr="0078256D">
        <w:rPr>
          <w:rFonts w:ascii="Cambria" w:hAnsi="Cambria"/>
          <w:sz w:val="24"/>
          <w:szCs w:val="24"/>
        </w:rPr>
        <w:t xml:space="preserve"> ou outro instrumento hábil, conforma artigo 95, da Lei Federal nº 14.133, de 2021.</w:t>
      </w:r>
    </w:p>
    <w:p w14:paraId="304EF6C5" w14:textId="4E313E90" w:rsidR="00CC5DFD" w:rsidRPr="0078256D" w:rsidRDefault="00CC5DFD"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78256D" w:rsidRDefault="005B1D90"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 xml:space="preserve">CLÁUSULA NONA: </w:t>
      </w:r>
      <w:r w:rsidRPr="0078256D">
        <w:rPr>
          <w:rFonts w:ascii="Cambria" w:hAnsi="Cambria"/>
          <w:sz w:val="24"/>
          <w:szCs w:val="24"/>
        </w:rPr>
        <w:t>Os contratos decorrentes do sistema de registro de preços poderão ser alte</w:t>
      </w:r>
      <w:r w:rsidR="00C0119D" w:rsidRPr="0078256D">
        <w:rPr>
          <w:rFonts w:ascii="Cambria" w:hAnsi="Cambria"/>
          <w:sz w:val="24"/>
          <w:szCs w:val="24"/>
        </w:rPr>
        <w:t>r</w:t>
      </w:r>
      <w:r w:rsidRPr="0078256D">
        <w:rPr>
          <w:rFonts w:ascii="Cambria" w:hAnsi="Cambria"/>
          <w:sz w:val="24"/>
          <w:szCs w:val="24"/>
        </w:rPr>
        <w:t>ados, observado o artigo 124, da Lei Federal nº 14.133, de 2021.</w:t>
      </w:r>
    </w:p>
    <w:p w14:paraId="58D18929" w14:textId="1C28AFF0" w:rsidR="005B1D90" w:rsidRPr="0078256D" w:rsidRDefault="005B1D90"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 xml:space="preserve">CLÁUSULA DÉCIMA: </w:t>
      </w:r>
      <w:r w:rsidR="009328AC" w:rsidRPr="0078256D">
        <w:rPr>
          <w:rFonts w:ascii="Cambria" w:hAnsi="Cambria"/>
          <w:sz w:val="24"/>
          <w:szCs w:val="24"/>
        </w:rPr>
        <w:t>Após a homologação da licitação, deverão ser observadas as seguintes condições para formalização da Ata de Registro de Preços:</w:t>
      </w:r>
    </w:p>
    <w:p w14:paraId="5FF25DE1" w14:textId="20D36325" w:rsidR="009328AC" w:rsidRPr="0078256D" w:rsidRDefault="009328AC"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Será incluído </w:t>
      </w:r>
      <w:r w:rsidR="002F4E6F" w:rsidRPr="0078256D">
        <w:rPr>
          <w:rFonts w:ascii="Cambria" w:hAnsi="Cambria"/>
          <w:sz w:val="24"/>
          <w:szCs w:val="24"/>
        </w:rPr>
        <w:t>na ata, na forma de anexo, o registro dos licitantes ou dos fornecedores que:</w:t>
      </w:r>
    </w:p>
    <w:p w14:paraId="688F5084" w14:textId="348D05A4" w:rsidR="002F4E6F" w:rsidRPr="0078256D" w:rsidRDefault="002F4E6F"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bCs/>
          <w:sz w:val="24"/>
          <w:szCs w:val="24"/>
        </w:rPr>
        <w:t>a)</w:t>
      </w:r>
      <w:r w:rsidRPr="0078256D">
        <w:rPr>
          <w:rFonts w:ascii="Cambria" w:hAnsi="Cambria"/>
          <w:sz w:val="24"/>
          <w:szCs w:val="24"/>
        </w:rPr>
        <w:t xml:space="preserve"> Aceitarem cotar os bens com preços iguais ao adjudicatário, observada a ordem de class</w:t>
      </w:r>
      <w:r w:rsidR="00FC1C5A" w:rsidRPr="0078256D">
        <w:rPr>
          <w:rFonts w:ascii="Cambria" w:hAnsi="Cambria"/>
          <w:sz w:val="24"/>
          <w:szCs w:val="24"/>
        </w:rPr>
        <w:t>ifica</w:t>
      </w:r>
      <w:r w:rsidRPr="0078256D">
        <w:rPr>
          <w:rFonts w:ascii="Cambria" w:hAnsi="Cambria"/>
          <w:sz w:val="24"/>
          <w:szCs w:val="24"/>
        </w:rPr>
        <w:t>ção</w:t>
      </w:r>
      <w:r w:rsidR="00FC1C5A" w:rsidRPr="0078256D">
        <w:rPr>
          <w:rFonts w:ascii="Cambria" w:hAnsi="Cambria"/>
          <w:sz w:val="24"/>
          <w:szCs w:val="24"/>
        </w:rPr>
        <w:t xml:space="preserve"> da licitação; e</w:t>
      </w:r>
    </w:p>
    <w:p w14:paraId="211E2492" w14:textId="60FA2109" w:rsidR="00FC1C5A" w:rsidRPr="0078256D" w:rsidRDefault="00FC1C5A" w:rsidP="0078256D">
      <w:pPr>
        <w:tabs>
          <w:tab w:val="left" w:pos="1701"/>
        </w:tabs>
        <w:spacing w:before="240" w:line="360" w:lineRule="auto"/>
        <w:ind w:left="567" w:firstLine="567"/>
        <w:jc w:val="both"/>
        <w:rPr>
          <w:rFonts w:ascii="Cambria" w:hAnsi="Cambria"/>
          <w:sz w:val="24"/>
          <w:szCs w:val="24"/>
        </w:rPr>
      </w:pPr>
      <w:r w:rsidRPr="0078256D">
        <w:rPr>
          <w:rFonts w:ascii="Cambria" w:hAnsi="Cambria"/>
          <w:b/>
          <w:bCs/>
          <w:sz w:val="24"/>
          <w:szCs w:val="24"/>
        </w:rPr>
        <w:t>b)</w:t>
      </w:r>
      <w:r w:rsidRPr="0078256D">
        <w:rPr>
          <w:rFonts w:ascii="Cambria" w:hAnsi="Cambria"/>
          <w:sz w:val="24"/>
          <w:szCs w:val="24"/>
        </w:rPr>
        <w:t xml:space="preserve"> Mantiverem sua proposta original.</w:t>
      </w:r>
    </w:p>
    <w:p w14:paraId="76D24C21" w14:textId="11D4B3E8" w:rsidR="00FC1C5A" w:rsidRPr="0078256D" w:rsidRDefault="00FC1C5A"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Será respeitada, nas contratações, a ordem de classificação dos licitantes ou dos fornecedores registrados</w:t>
      </w:r>
      <w:r w:rsidR="000119A4" w:rsidRPr="0078256D">
        <w:rPr>
          <w:rFonts w:ascii="Cambria" w:hAnsi="Cambria"/>
          <w:sz w:val="24"/>
          <w:szCs w:val="24"/>
        </w:rPr>
        <w:t xml:space="preserve"> na ata.</w:t>
      </w:r>
    </w:p>
    <w:p w14:paraId="28068880" w14:textId="35386BA5" w:rsidR="000119A4" w:rsidRPr="0078256D" w:rsidRDefault="000119A4"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O registro a que se refere o inciso II</w:t>
      </w:r>
      <w:r w:rsidR="00E96337" w:rsidRPr="0078256D">
        <w:rPr>
          <w:rFonts w:ascii="Cambria" w:hAnsi="Cambria"/>
          <w:sz w:val="24"/>
          <w:szCs w:val="24"/>
        </w:rPr>
        <w:t>, tem por objetivo a formação de cadastro de serva para o caso de impossibilidade de atendimento pelo signatário da ata.</w:t>
      </w:r>
    </w:p>
    <w:p w14:paraId="50865CAD" w14:textId="0DA9FC19" w:rsidR="00F70C26" w:rsidRPr="0078256D" w:rsidRDefault="00F70C26"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lastRenderedPageBreak/>
        <w:t>IV.</w:t>
      </w:r>
      <w:r w:rsidRPr="0078256D">
        <w:rPr>
          <w:rFonts w:ascii="Cambria" w:hAnsi="Cambria"/>
          <w:sz w:val="24"/>
          <w:szCs w:val="24"/>
        </w:rPr>
        <w:t xml:space="preserve"> Para fins de ordem de classificação, os licitantes ou fornecedores que aceitarem reduzir suas propostas para o preço do adjudicatário antecederão aqueles que mantiverem sua proposta original.</w:t>
      </w:r>
    </w:p>
    <w:p w14:paraId="60BB706B" w14:textId="034E109E" w:rsidR="000119A4" w:rsidRPr="0078256D" w:rsidRDefault="007B110C"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 xml:space="preserve">CLÁUSULA DÉCIMA PRIMEIRA: </w:t>
      </w:r>
      <w:r w:rsidR="00693647" w:rsidRPr="0078256D">
        <w:rPr>
          <w:rFonts w:ascii="Cambria" w:hAnsi="Cambria"/>
          <w:sz w:val="24"/>
          <w:szCs w:val="24"/>
        </w:rPr>
        <w:t>A habilitação dos licitantes que comporão o cadastro reserva a que se refere a alínea “b” do inciso I, da cláusula décima</w:t>
      </w:r>
      <w:r w:rsidR="004A3541" w:rsidRPr="0078256D">
        <w:rPr>
          <w:rFonts w:ascii="Cambria" w:hAnsi="Cambria"/>
          <w:sz w:val="24"/>
          <w:szCs w:val="24"/>
        </w:rPr>
        <w:t>,</w:t>
      </w:r>
      <w:r w:rsidR="00693647" w:rsidRPr="0078256D">
        <w:rPr>
          <w:rFonts w:ascii="Cambria" w:hAnsi="Cambria"/>
          <w:sz w:val="24"/>
          <w:szCs w:val="24"/>
        </w:rPr>
        <w:t xml:space="preserve"> somente será </w:t>
      </w:r>
      <w:r w:rsidR="004A3541" w:rsidRPr="0078256D">
        <w:rPr>
          <w:rFonts w:ascii="Cambria" w:hAnsi="Cambria"/>
          <w:sz w:val="24"/>
          <w:szCs w:val="24"/>
        </w:rPr>
        <w:t>efetuada quando houver necessidade de contratação dos licitantes remanescentes, nas seguintes hipóteses:</w:t>
      </w:r>
    </w:p>
    <w:p w14:paraId="64E01ED1" w14:textId="3C0FF4EE" w:rsidR="004A3541" w:rsidRPr="0078256D" w:rsidRDefault="004A3541"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 xml:space="preserve">I. </w:t>
      </w:r>
      <w:r w:rsidRPr="0078256D">
        <w:rPr>
          <w:rFonts w:ascii="Cambria" w:hAnsi="Cambria"/>
          <w:sz w:val="24"/>
          <w:szCs w:val="24"/>
        </w:rPr>
        <w:t>Quando o licitante vencedor não assinar a Ata de Registro de Preços, no prazo e nas condições previamente estabelecidos</w:t>
      </w:r>
      <w:r w:rsidR="00A77662" w:rsidRPr="0078256D">
        <w:rPr>
          <w:rFonts w:ascii="Cambria" w:hAnsi="Cambria"/>
          <w:sz w:val="24"/>
          <w:szCs w:val="24"/>
        </w:rPr>
        <w:t>.</w:t>
      </w:r>
    </w:p>
    <w:p w14:paraId="4B3419FD" w14:textId="5E46AFBB" w:rsidR="00A77662" w:rsidRPr="0078256D" w:rsidRDefault="00A77662"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78256D" w:rsidRDefault="00A77662"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 xml:space="preserve">CLÁUSULA DÉCIMA SEGUNDA: </w:t>
      </w:r>
      <w:r w:rsidRPr="0078256D">
        <w:rPr>
          <w:rFonts w:ascii="Cambria" w:hAnsi="Cambria"/>
          <w:sz w:val="24"/>
          <w:szCs w:val="24"/>
        </w:rPr>
        <w:t xml:space="preserve">O preço registrado com indicação dos </w:t>
      </w:r>
      <w:r w:rsidR="006A67C0" w:rsidRPr="0078256D">
        <w:rPr>
          <w:rFonts w:ascii="Cambria" w:hAnsi="Cambria"/>
          <w:sz w:val="24"/>
          <w:szCs w:val="24"/>
        </w:rPr>
        <w:t>licitantes será divulgado no Portal Nacional de Contratações Públicas e ficará disponibilizado durante a vigência</w:t>
      </w:r>
      <w:r w:rsidR="003173E9" w:rsidRPr="0078256D">
        <w:rPr>
          <w:rFonts w:ascii="Cambria" w:hAnsi="Cambria"/>
          <w:sz w:val="24"/>
          <w:szCs w:val="24"/>
        </w:rPr>
        <w:t xml:space="preserve"> da Ata de Registro de Preços.</w:t>
      </w:r>
    </w:p>
    <w:p w14:paraId="29AB723B" w14:textId="2D65ED20" w:rsidR="003173E9" w:rsidRPr="0078256D" w:rsidRDefault="003173E9"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CLÁUSULA DECIMA TERCEIRA:</w:t>
      </w:r>
      <w:r w:rsidRPr="0078256D">
        <w:rPr>
          <w:rFonts w:ascii="Cambria" w:hAnsi="Cambria"/>
          <w:sz w:val="24"/>
          <w:szCs w:val="24"/>
        </w:rPr>
        <w:t xml:space="preserve"> </w:t>
      </w:r>
      <w:r w:rsidR="002A4070" w:rsidRPr="0078256D">
        <w:rPr>
          <w:rFonts w:ascii="Cambria" w:hAnsi="Cambria"/>
          <w:sz w:val="24"/>
          <w:szCs w:val="24"/>
        </w:rPr>
        <w:t xml:space="preserve">Após a homologação da licitação, o licitante mais bem classificado </w:t>
      </w:r>
      <w:r w:rsidR="00A207DF" w:rsidRPr="0078256D">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78256D" w:rsidRDefault="00A207DF"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O prazo de convocação poderá ser prorrogado 01 (uma) vez, por igual período, mediante solicitação do licitante</w:t>
      </w:r>
      <w:r w:rsidR="00676338" w:rsidRPr="0078256D">
        <w:rPr>
          <w:rFonts w:ascii="Cambria" w:hAnsi="Cambria"/>
          <w:sz w:val="24"/>
          <w:szCs w:val="24"/>
        </w:rPr>
        <w:t>, desde que apresentada dentro do prazo, devidamente justificada, e que a justificativa seja aceita pela Administração.</w:t>
      </w:r>
    </w:p>
    <w:p w14:paraId="0EDDF8EC" w14:textId="6E91E583" w:rsidR="00676338" w:rsidRPr="0078256D" w:rsidRDefault="00676338"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CLÁUSULA DÉCIMA QUARTA:</w:t>
      </w:r>
      <w:r w:rsidRPr="0078256D">
        <w:rPr>
          <w:rFonts w:ascii="Cambria" w:hAnsi="Cambria"/>
          <w:sz w:val="24"/>
          <w:szCs w:val="24"/>
        </w:rPr>
        <w:t xml:space="preserve"> A Ata de Registro de Preços será assinada por meio de assinatura digital e disponibilizada no Sistema de Registro de Preços</w:t>
      </w:r>
      <w:r w:rsidR="000F4F07" w:rsidRPr="0078256D">
        <w:rPr>
          <w:rFonts w:ascii="Cambria" w:hAnsi="Cambria"/>
          <w:sz w:val="24"/>
          <w:szCs w:val="24"/>
        </w:rPr>
        <w:t>.</w:t>
      </w:r>
    </w:p>
    <w:p w14:paraId="6E1ECF7E" w14:textId="07A07404" w:rsidR="000F4F07" w:rsidRPr="0078256D" w:rsidRDefault="000F4F07"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CLÁUSULA DÉCIMA QUINTA:</w:t>
      </w:r>
      <w:r w:rsidRPr="0078256D">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78256D">
        <w:rPr>
          <w:rFonts w:ascii="Cambria" w:hAnsi="Cambria"/>
          <w:sz w:val="24"/>
          <w:szCs w:val="24"/>
        </w:rPr>
        <w:t xml:space="preserve">, fica facultado à Administração convocar os licitantes remanescentes do cadastro </w:t>
      </w:r>
      <w:r w:rsidR="00887906" w:rsidRPr="0078256D">
        <w:rPr>
          <w:rFonts w:ascii="Cambria" w:hAnsi="Cambria"/>
          <w:sz w:val="24"/>
          <w:szCs w:val="24"/>
        </w:rPr>
        <w:lastRenderedPageBreak/>
        <w:t>reserva, na ordem de classificação, para fazê-lo em igual prazo e condições propostas pelo primeiro classificado.</w:t>
      </w:r>
    </w:p>
    <w:p w14:paraId="318F63D1" w14:textId="3A0C5BAB" w:rsidR="00887906" w:rsidRPr="0078256D" w:rsidRDefault="00887906" w:rsidP="0078256D">
      <w:pPr>
        <w:tabs>
          <w:tab w:val="left" w:pos="1701"/>
        </w:tabs>
        <w:spacing w:before="240" w:line="360" w:lineRule="auto"/>
        <w:jc w:val="both"/>
        <w:rPr>
          <w:rFonts w:ascii="Cambria" w:hAnsi="Cambria"/>
          <w:sz w:val="24"/>
          <w:szCs w:val="24"/>
        </w:rPr>
      </w:pPr>
      <w:r w:rsidRPr="0078256D">
        <w:rPr>
          <w:rFonts w:ascii="Cambria" w:hAnsi="Cambria"/>
          <w:b/>
          <w:bCs/>
          <w:sz w:val="24"/>
          <w:szCs w:val="24"/>
        </w:rPr>
        <w:t>CLÁUSULA DÉCIMA SEXTA:</w:t>
      </w:r>
      <w:r w:rsidRPr="0078256D">
        <w:rPr>
          <w:rFonts w:ascii="Cambria" w:hAnsi="Cambria"/>
          <w:sz w:val="24"/>
          <w:szCs w:val="24"/>
        </w:rPr>
        <w:t xml:space="preserve"> </w:t>
      </w:r>
      <w:r w:rsidR="000C6FCF" w:rsidRPr="0078256D">
        <w:rPr>
          <w:rFonts w:ascii="Cambria" w:hAnsi="Cambria"/>
          <w:sz w:val="24"/>
          <w:szCs w:val="24"/>
        </w:rPr>
        <w:t>Na hipótese de nenhum dos licitantes que trata a cláusula décima, inciso I, alínea “b”, aceitar a contratação</w:t>
      </w:r>
      <w:r w:rsidR="000B294D" w:rsidRPr="0078256D">
        <w:rPr>
          <w:rFonts w:ascii="Cambria" w:hAnsi="Cambria"/>
          <w:sz w:val="24"/>
          <w:szCs w:val="24"/>
        </w:rPr>
        <w:t xml:space="preserve"> nos temos do inciso anterior, a Administração observados o valor estimado e sua eventual atualização nos termos publicitados, poderá:</w:t>
      </w:r>
    </w:p>
    <w:p w14:paraId="07257A94" w14:textId="7541FF90" w:rsidR="000B294D" w:rsidRPr="0078256D" w:rsidRDefault="000B294D"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Convocar para negociação os demais licitantes</w:t>
      </w:r>
      <w:r w:rsidR="00147285" w:rsidRPr="0078256D">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78256D" w:rsidRDefault="00147285" w:rsidP="0078256D">
      <w:pPr>
        <w:tabs>
          <w:tab w:val="left" w:pos="1701"/>
        </w:tabs>
        <w:spacing w:before="240" w:line="360" w:lineRule="auto"/>
        <w:ind w:firstLine="567"/>
        <w:jc w:val="both"/>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Adjudicar e firmar o contrato nas condições ofertadas pelos licitantes remanescentes, atendida a ordem de classificatória</w:t>
      </w:r>
      <w:r w:rsidR="007D521F" w:rsidRPr="0078256D">
        <w:rPr>
          <w:rFonts w:ascii="Cambria" w:hAnsi="Cambria"/>
          <w:sz w:val="24"/>
          <w:szCs w:val="24"/>
        </w:rPr>
        <w:t>, quando frustrada a negociação de melhor condição.</w:t>
      </w:r>
    </w:p>
    <w:p w14:paraId="02E52F7A" w14:textId="635B26D6" w:rsidR="00DE7690" w:rsidRPr="0078256D" w:rsidRDefault="00B5330F" w:rsidP="0078256D">
      <w:pPr>
        <w:tabs>
          <w:tab w:val="left" w:pos="1701"/>
        </w:tabs>
        <w:spacing w:before="240" w:line="360" w:lineRule="auto"/>
        <w:jc w:val="both"/>
        <w:rPr>
          <w:rFonts w:ascii="Cambria" w:hAnsi="Cambria"/>
          <w:sz w:val="24"/>
          <w:szCs w:val="24"/>
        </w:rPr>
      </w:pPr>
      <w:r w:rsidRPr="0078256D">
        <w:rPr>
          <w:rFonts w:ascii="Cambria" w:hAnsi="Cambria"/>
          <w:b/>
          <w:sz w:val="24"/>
          <w:szCs w:val="24"/>
        </w:rPr>
        <w:t xml:space="preserve">CLÁUSULA </w:t>
      </w:r>
      <w:r w:rsidR="007D521F" w:rsidRPr="0078256D">
        <w:rPr>
          <w:rFonts w:ascii="Cambria" w:hAnsi="Cambria"/>
          <w:b/>
          <w:sz w:val="24"/>
          <w:szCs w:val="24"/>
        </w:rPr>
        <w:t xml:space="preserve">DÉCIMA </w:t>
      </w:r>
      <w:r w:rsidR="00887906" w:rsidRPr="0078256D">
        <w:rPr>
          <w:rFonts w:ascii="Cambria" w:hAnsi="Cambria"/>
          <w:b/>
          <w:sz w:val="24"/>
          <w:szCs w:val="24"/>
        </w:rPr>
        <w:t>SÉTIMA</w:t>
      </w:r>
      <w:r w:rsidRPr="0078256D">
        <w:rPr>
          <w:rFonts w:ascii="Cambria" w:hAnsi="Cambria"/>
          <w:b/>
          <w:sz w:val="24"/>
          <w:szCs w:val="24"/>
        </w:rPr>
        <w:t>:</w:t>
      </w:r>
      <w:r w:rsidRPr="0078256D">
        <w:rPr>
          <w:rFonts w:ascii="Cambria" w:hAnsi="Cambria"/>
          <w:sz w:val="24"/>
          <w:szCs w:val="24"/>
        </w:rPr>
        <w:t xml:space="preserve"> </w:t>
      </w:r>
      <w:r w:rsidR="007D521F" w:rsidRPr="0078256D">
        <w:rPr>
          <w:rFonts w:ascii="Cambria" w:hAnsi="Cambria"/>
          <w:sz w:val="24"/>
          <w:szCs w:val="24"/>
        </w:rPr>
        <w:t>A existência de preços registrados</w:t>
      </w:r>
      <w:r w:rsidR="00C25DD1" w:rsidRPr="0078256D">
        <w:rPr>
          <w:rFonts w:ascii="Cambria" w:hAnsi="Cambria"/>
          <w:sz w:val="24"/>
          <w:szCs w:val="24"/>
        </w:rPr>
        <w:t xml:space="preserve"> implicará compromisso de fornecimento nas condições estabelecidas, mas não obrigará a administração a contratar, facultada a realização de licitação específica para</w:t>
      </w:r>
      <w:r w:rsidR="008F7632" w:rsidRPr="0078256D">
        <w:rPr>
          <w:rFonts w:ascii="Cambria" w:hAnsi="Cambria"/>
          <w:sz w:val="24"/>
          <w:szCs w:val="24"/>
        </w:rPr>
        <w:t xml:space="preserve"> locação</w:t>
      </w:r>
      <w:r w:rsidR="00C25DD1" w:rsidRPr="0078256D">
        <w:rPr>
          <w:rFonts w:ascii="Cambria" w:hAnsi="Cambria"/>
          <w:sz w:val="24"/>
          <w:szCs w:val="24"/>
        </w:rPr>
        <w:t xml:space="preserve"> pretendida, desde que devidamente justificada</w:t>
      </w:r>
      <w:r w:rsidR="00DE7690" w:rsidRPr="0078256D">
        <w:rPr>
          <w:rFonts w:ascii="Cambria" w:hAnsi="Cambria"/>
          <w:sz w:val="24"/>
          <w:szCs w:val="24"/>
        </w:rPr>
        <w:t>.</w:t>
      </w:r>
    </w:p>
    <w:p w14:paraId="430EAB31" w14:textId="61983CE1" w:rsidR="00E83294" w:rsidRPr="0078256D" w:rsidRDefault="004C47AB"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t>DAS ALTERAÇÕES OU ATUALIZAÇÕES DOS PREÇOS REGISTRADOS</w:t>
      </w:r>
    </w:p>
    <w:p w14:paraId="41C6B082" w14:textId="2EE585C1" w:rsidR="00C25DD1" w:rsidRPr="0078256D" w:rsidRDefault="00B06C44" w:rsidP="0078256D">
      <w:pPr>
        <w:pStyle w:val="Nivel2"/>
        <w:spacing w:line="360" w:lineRule="auto"/>
        <w:rPr>
          <w:sz w:val="24"/>
          <w:szCs w:val="24"/>
        </w:rPr>
      </w:pPr>
      <w:r w:rsidRPr="0078256D">
        <w:rPr>
          <w:b/>
          <w:sz w:val="24"/>
          <w:szCs w:val="24"/>
        </w:rPr>
        <w:t>CLÁUSULA DÉCIMA OITAVA:</w:t>
      </w:r>
      <w:r w:rsidRPr="0078256D">
        <w:rPr>
          <w:sz w:val="24"/>
          <w:szCs w:val="24"/>
        </w:rPr>
        <w:t xml:space="preserve"> </w:t>
      </w:r>
      <w:r w:rsidR="00C25DD1" w:rsidRPr="0078256D">
        <w:rPr>
          <w:sz w:val="24"/>
          <w:szCs w:val="24"/>
        </w:rPr>
        <w:t>Os preços registrados poderão ser alterados ou atualizados em decorrência de eventual redução dos preços pra</w:t>
      </w:r>
      <w:r w:rsidR="00C25DD1" w:rsidRPr="0078256D">
        <w:rPr>
          <w:rFonts w:eastAsia="Calibri"/>
          <w:sz w:val="24"/>
          <w:szCs w:val="24"/>
        </w:rPr>
        <w:t>ti</w:t>
      </w:r>
      <w:r w:rsidR="00C25DD1" w:rsidRPr="0078256D">
        <w:rPr>
          <w:sz w:val="24"/>
          <w:szCs w:val="24"/>
        </w:rPr>
        <w:t>cados no mercado ou de fato que eleve o custo dos bens</w:t>
      </w:r>
      <w:r w:rsidRPr="0078256D">
        <w:rPr>
          <w:sz w:val="24"/>
          <w:szCs w:val="24"/>
        </w:rPr>
        <w:t xml:space="preserve"> </w:t>
      </w:r>
      <w:r w:rsidR="00C25DD1" w:rsidRPr="0078256D">
        <w:rPr>
          <w:sz w:val="24"/>
          <w:szCs w:val="24"/>
        </w:rPr>
        <w:t>registrados, nas seguintes situações:</w:t>
      </w:r>
    </w:p>
    <w:p w14:paraId="7E6E3F4B" w14:textId="29D1316B" w:rsidR="00C25DD1" w:rsidRPr="0078256D" w:rsidRDefault="00B06C44"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C25DD1" w:rsidRPr="0078256D">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78256D">
        <w:rPr>
          <w:rFonts w:ascii="Cambria" w:hAnsi="Cambria"/>
          <w:sz w:val="24"/>
          <w:szCs w:val="24"/>
        </w:rPr>
        <w:t xml:space="preserve">Federal </w:t>
      </w:r>
      <w:r w:rsidR="00C25DD1" w:rsidRPr="0078256D">
        <w:rPr>
          <w:rFonts w:ascii="Cambria" w:hAnsi="Cambria"/>
          <w:sz w:val="24"/>
          <w:szCs w:val="24"/>
        </w:rPr>
        <w:t>nº 14.133, de 2021;</w:t>
      </w:r>
    </w:p>
    <w:p w14:paraId="667F2445" w14:textId="40ECD593" w:rsidR="00C25DD1" w:rsidRPr="0078256D" w:rsidRDefault="00B06C44"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w:t>
      </w:r>
      <w:r w:rsidR="00C25DD1" w:rsidRPr="0078256D">
        <w:rPr>
          <w:rFonts w:ascii="Cambria" w:hAnsi="Cambria"/>
          <w:sz w:val="24"/>
          <w:szCs w:val="24"/>
        </w:rPr>
        <w:t>Em caso de criação, alteração ou ex</w:t>
      </w:r>
      <w:r w:rsidR="00C25DD1" w:rsidRPr="0078256D">
        <w:rPr>
          <w:rFonts w:ascii="Cambria" w:eastAsia="Calibri" w:hAnsi="Cambria"/>
          <w:sz w:val="24"/>
          <w:szCs w:val="24"/>
        </w:rPr>
        <w:t>ti</w:t>
      </w:r>
      <w:r w:rsidR="00C25DD1" w:rsidRPr="0078256D">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78256D" w:rsidRDefault="00B06C44"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lastRenderedPageBreak/>
        <w:t>III.</w:t>
      </w:r>
      <w:r w:rsidRPr="0078256D">
        <w:rPr>
          <w:rFonts w:ascii="Cambria" w:hAnsi="Cambria"/>
          <w:sz w:val="24"/>
          <w:szCs w:val="24"/>
        </w:rPr>
        <w:t xml:space="preserve"> </w:t>
      </w:r>
      <w:r w:rsidR="00C25DD1" w:rsidRPr="0078256D">
        <w:rPr>
          <w:rFonts w:ascii="Cambria" w:hAnsi="Cambria"/>
          <w:sz w:val="24"/>
          <w:szCs w:val="24"/>
        </w:rPr>
        <w:t xml:space="preserve">Na hipótese de previsão no edital de cláusula de reajustamento ou repactuação sobre os preços registrados, nos termos da Lei </w:t>
      </w:r>
      <w:r w:rsidR="003A17C0" w:rsidRPr="0078256D">
        <w:rPr>
          <w:rFonts w:ascii="Cambria" w:hAnsi="Cambria"/>
          <w:sz w:val="24"/>
          <w:szCs w:val="24"/>
        </w:rPr>
        <w:t xml:space="preserve">Federal </w:t>
      </w:r>
      <w:r w:rsidR="00C25DD1" w:rsidRPr="0078256D">
        <w:rPr>
          <w:rFonts w:ascii="Cambria" w:hAnsi="Cambria"/>
          <w:sz w:val="24"/>
          <w:szCs w:val="24"/>
        </w:rPr>
        <w:t>nº 14.133, de 2021.</w:t>
      </w:r>
    </w:p>
    <w:p w14:paraId="1773C656" w14:textId="0EA7CFEA" w:rsidR="00C25DD1" w:rsidRPr="0078256D" w:rsidRDefault="00B06C44" w:rsidP="0078256D">
      <w:pPr>
        <w:pStyle w:val="Nvel4"/>
        <w:spacing w:line="360" w:lineRule="auto"/>
        <w:ind w:firstLine="567"/>
        <w:rPr>
          <w:rFonts w:ascii="Cambria" w:hAnsi="Cambria"/>
          <w:sz w:val="24"/>
          <w:szCs w:val="24"/>
        </w:rPr>
      </w:pPr>
      <w:r w:rsidRPr="0078256D">
        <w:rPr>
          <w:rFonts w:ascii="Cambria" w:hAnsi="Cambria"/>
          <w:b/>
          <w:bCs/>
          <w:sz w:val="24"/>
          <w:szCs w:val="24"/>
        </w:rPr>
        <w:t>a)</w:t>
      </w:r>
      <w:r w:rsidRPr="0078256D">
        <w:rPr>
          <w:rFonts w:ascii="Cambria" w:hAnsi="Cambria"/>
          <w:sz w:val="24"/>
          <w:szCs w:val="24"/>
        </w:rPr>
        <w:t xml:space="preserve"> </w:t>
      </w:r>
      <w:r w:rsidR="00C25DD1" w:rsidRPr="0078256D">
        <w:rPr>
          <w:rFonts w:ascii="Cambria" w:hAnsi="Cambria"/>
          <w:sz w:val="24"/>
          <w:szCs w:val="24"/>
        </w:rPr>
        <w:t>No caso do reajustamento, deverá ser respeitada a contagem da anualidade e o índice previstos para a contratação;</w:t>
      </w:r>
    </w:p>
    <w:p w14:paraId="4F8C83F8" w14:textId="0F09CD2B" w:rsidR="00C25DD1" w:rsidRPr="0078256D" w:rsidRDefault="00B06C44" w:rsidP="0078256D">
      <w:pPr>
        <w:pStyle w:val="Nvel4"/>
        <w:spacing w:line="360" w:lineRule="auto"/>
        <w:ind w:firstLine="567"/>
        <w:rPr>
          <w:rFonts w:ascii="Cambria" w:hAnsi="Cambria"/>
          <w:sz w:val="24"/>
          <w:szCs w:val="24"/>
        </w:rPr>
      </w:pPr>
      <w:r w:rsidRPr="0078256D">
        <w:rPr>
          <w:rFonts w:ascii="Cambria" w:hAnsi="Cambria"/>
          <w:b/>
          <w:bCs/>
          <w:sz w:val="24"/>
          <w:szCs w:val="24"/>
        </w:rPr>
        <w:t>b)</w:t>
      </w:r>
      <w:r w:rsidRPr="0078256D">
        <w:rPr>
          <w:rFonts w:ascii="Cambria" w:hAnsi="Cambria"/>
          <w:sz w:val="24"/>
          <w:szCs w:val="24"/>
        </w:rPr>
        <w:t xml:space="preserve"> </w:t>
      </w:r>
      <w:r w:rsidR="00C25DD1" w:rsidRPr="0078256D">
        <w:rPr>
          <w:rFonts w:ascii="Cambria" w:hAnsi="Cambria"/>
          <w:sz w:val="24"/>
          <w:szCs w:val="24"/>
        </w:rPr>
        <w:t>No caso da repactuação, poderá ser a pedido do interessado, conforme critérios definidos para a contratação.</w:t>
      </w:r>
    </w:p>
    <w:p w14:paraId="52D213AC" w14:textId="77E782D3" w:rsidR="00E83294" w:rsidRPr="0078256D" w:rsidRDefault="004B5FB7"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t>DA NEGOCIAÇÃO DE PREÇOS REGISTRADOS</w:t>
      </w:r>
    </w:p>
    <w:p w14:paraId="0A2742DB" w14:textId="475E062A" w:rsidR="003A17C0" w:rsidRPr="0078256D" w:rsidRDefault="003A17C0" w:rsidP="0078256D">
      <w:pPr>
        <w:pStyle w:val="Nivel2"/>
        <w:spacing w:line="360" w:lineRule="auto"/>
        <w:rPr>
          <w:sz w:val="24"/>
          <w:szCs w:val="24"/>
        </w:rPr>
      </w:pPr>
      <w:r w:rsidRPr="0078256D">
        <w:rPr>
          <w:b/>
          <w:sz w:val="24"/>
          <w:szCs w:val="24"/>
        </w:rPr>
        <w:t>CLÁUSULA DÉCIMA NONA:</w:t>
      </w:r>
      <w:r w:rsidRPr="0078256D">
        <w:rPr>
          <w:sz w:val="24"/>
          <w:szCs w:val="24"/>
        </w:rPr>
        <w:t xml:space="preserve"> Na hipótese de o preço registrado tornar-se superior ao preço pra</w:t>
      </w:r>
      <w:r w:rsidRPr="0078256D">
        <w:rPr>
          <w:rFonts w:eastAsia="Calibri"/>
          <w:sz w:val="24"/>
          <w:szCs w:val="24"/>
        </w:rPr>
        <w:t>ti</w:t>
      </w:r>
      <w:r w:rsidRPr="0078256D">
        <w:rPr>
          <w:sz w:val="24"/>
          <w:szCs w:val="24"/>
        </w:rPr>
        <w:t>cado no mercado por mo</w:t>
      </w:r>
      <w:r w:rsidRPr="0078256D">
        <w:rPr>
          <w:rFonts w:eastAsia="Calibri"/>
          <w:sz w:val="24"/>
          <w:szCs w:val="24"/>
        </w:rPr>
        <w:t>ti</w:t>
      </w:r>
      <w:r w:rsidRPr="0078256D">
        <w:rPr>
          <w:sz w:val="24"/>
          <w:szCs w:val="24"/>
        </w:rPr>
        <w:t>vo superveniente, o órgão ou en</w:t>
      </w:r>
      <w:r w:rsidRPr="0078256D">
        <w:rPr>
          <w:rFonts w:eastAsia="Calibri"/>
          <w:sz w:val="24"/>
          <w:szCs w:val="24"/>
        </w:rPr>
        <w:t>ti</w:t>
      </w:r>
      <w:r w:rsidRPr="0078256D">
        <w:rPr>
          <w:sz w:val="24"/>
          <w:szCs w:val="24"/>
        </w:rPr>
        <w:t>dade gerenciadora convocará o fornecedor para negociar a redução do preço registrado.</w:t>
      </w:r>
    </w:p>
    <w:p w14:paraId="1F3C9464" w14:textId="6658984A"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3A17C0" w:rsidRPr="0078256D">
        <w:rPr>
          <w:rFonts w:ascii="Cambria" w:hAnsi="Cambria"/>
          <w:sz w:val="24"/>
          <w:szCs w:val="24"/>
        </w:rPr>
        <w:t>Caso não aceite reduzir seu preço aos valores pra</w:t>
      </w:r>
      <w:r w:rsidR="003A17C0" w:rsidRPr="0078256D">
        <w:rPr>
          <w:rFonts w:ascii="Cambria" w:eastAsia="Calibri" w:hAnsi="Cambria"/>
          <w:sz w:val="24"/>
          <w:szCs w:val="24"/>
        </w:rPr>
        <w:t>ti</w:t>
      </w:r>
      <w:r w:rsidR="003A17C0" w:rsidRPr="0078256D">
        <w:rPr>
          <w:rFonts w:ascii="Cambria" w:hAnsi="Cambria"/>
          <w:sz w:val="24"/>
          <w:szCs w:val="24"/>
        </w:rPr>
        <w:t>cados pelo mercado, o fornecedor será liberado do compromisso assumido quanto ao item registrado, sem aplicação de penalidades administrativas.</w:t>
      </w:r>
    </w:p>
    <w:p w14:paraId="72158915" w14:textId="34B6E4F5"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w:t>
      </w:r>
      <w:r w:rsidR="003A17C0" w:rsidRPr="0078256D">
        <w:rPr>
          <w:rFonts w:ascii="Cambria" w:hAnsi="Cambria"/>
          <w:sz w:val="24"/>
          <w:szCs w:val="24"/>
        </w:rPr>
        <w:t xml:space="preserve">Na hipótese prevista no </w:t>
      </w:r>
      <w:r w:rsidR="00CD4835" w:rsidRPr="0078256D">
        <w:rPr>
          <w:rFonts w:ascii="Cambria" w:hAnsi="Cambria"/>
          <w:sz w:val="24"/>
          <w:szCs w:val="24"/>
        </w:rPr>
        <w:t>inciso</w:t>
      </w:r>
      <w:r w:rsidR="003A17C0" w:rsidRPr="0078256D">
        <w:rPr>
          <w:rFonts w:ascii="Cambria" w:hAnsi="Cambria"/>
          <w:sz w:val="24"/>
          <w:szCs w:val="24"/>
        </w:rPr>
        <w:t xml:space="preserve"> anterior, o gerenciador convocará os fornecedores do cadastro de reserva, na ordem de classificação, para verificar se aceitam reduzir seus preços aos valores de mercado e não convocará os licitantes ou fornecedores que tiveram seu registro cancelado. </w:t>
      </w:r>
    </w:p>
    <w:p w14:paraId="3F38D2C8" w14:textId="15D412E6"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w:t>
      </w:r>
      <w:r w:rsidR="003A17C0" w:rsidRPr="0078256D">
        <w:rPr>
          <w:rFonts w:ascii="Cambria" w:hAnsi="Cambria"/>
          <w:sz w:val="24"/>
          <w:szCs w:val="24"/>
        </w:rPr>
        <w:t>Se não obtiver êxito nas negociações, o órgão ou en</w:t>
      </w:r>
      <w:r w:rsidR="003A17C0" w:rsidRPr="0078256D">
        <w:rPr>
          <w:rFonts w:ascii="Cambria" w:eastAsia="Calibri" w:hAnsi="Cambria"/>
          <w:sz w:val="24"/>
          <w:szCs w:val="24"/>
        </w:rPr>
        <w:t>tid</w:t>
      </w:r>
      <w:r w:rsidR="003A17C0" w:rsidRPr="0078256D">
        <w:rPr>
          <w:rFonts w:ascii="Cambria" w:hAnsi="Cambria"/>
          <w:sz w:val="24"/>
          <w:szCs w:val="24"/>
        </w:rPr>
        <w:t>ade gerenciadora procederá ao cancelamento da ata de registro de preços, adotando as medidas cabíveis para obtenção de contratação mais vantajosa.</w:t>
      </w:r>
      <w:bookmarkStart w:id="75" w:name="reducao_preco_mercado_negociacao_frustra"/>
      <w:bookmarkEnd w:id="75"/>
    </w:p>
    <w:p w14:paraId="01FB08B8" w14:textId="3E78951E"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cs="Calibri"/>
          <w:b/>
          <w:bCs/>
          <w:sz w:val="24"/>
          <w:szCs w:val="24"/>
        </w:rPr>
        <w:t>IV.</w:t>
      </w:r>
      <w:r w:rsidRPr="0078256D">
        <w:rPr>
          <w:rFonts w:ascii="Cambria" w:hAnsi="Cambria" w:cs="Calibri"/>
          <w:sz w:val="24"/>
          <w:szCs w:val="24"/>
        </w:rPr>
        <w:t xml:space="preserve"> </w:t>
      </w:r>
      <w:r w:rsidR="003A17C0" w:rsidRPr="0078256D">
        <w:rPr>
          <w:rFonts w:ascii="Cambria" w:hAnsi="Cambria" w:cs="Calibri"/>
          <w:sz w:val="24"/>
          <w:szCs w:val="24"/>
        </w:rPr>
        <w:t>Na hipótese de</w:t>
      </w:r>
      <w:r w:rsidR="003A17C0" w:rsidRPr="0078256D">
        <w:rPr>
          <w:rFonts w:ascii="Cambria" w:hAnsi="Cambria"/>
          <w:sz w:val="24"/>
          <w:szCs w:val="24"/>
        </w:rPr>
        <w:t xml:space="preserve"> redução do preço registrado, o gerenciador comunicará aos órgãos e às en</w:t>
      </w:r>
      <w:r w:rsidR="003A17C0" w:rsidRPr="0078256D">
        <w:rPr>
          <w:rFonts w:ascii="Cambria" w:eastAsia="Calibri" w:hAnsi="Cambria"/>
          <w:sz w:val="24"/>
          <w:szCs w:val="24"/>
        </w:rPr>
        <w:t>ti</w:t>
      </w:r>
      <w:r w:rsidR="003A17C0" w:rsidRPr="0078256D">
        <w:rPr>
          <w:rFonts w:ascii="Cambria" w:hAnsi="Cambria"/>
          <w:sz w:val="24"/>
          <w:szCs w:val="24"/>
        </w:rPr>
        <w:t xml:space="preserve">dades que </w:t>
      </w:r>
      <w:r w:rsidR="003A17C0" w:rsidRPr="0078256D">
        <w:rPr>
          <w:rFonts w:ascii="Cambria" w:eastAsia="Calibri" w:hAnsi="Cambria"/>
          <w:sz w:val="24"/>
          <w:szCs w:val="24"/>
        </w:rPr>
        <w:t>ti</w:t>
      </w:r>
      <w:r w:rsidR="003A17C0" w:rsidRPr="0078256D">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78256D">
        <w:rPr>
          <w:rFonts w:ascii="Cambria" w:hAnsi="Cambria"/>
          <w:sz w:val="24"/>
          <w:szCs w:val="24"/>
        </w:rPr>
        <w:t xml:space="preserve"> Federal</w:t>
      </w:r>
      <w:r w:rsidR="003A17C0" w:rsidRPr="0078256D">
        <w:rPr>
          <w:rFonts w:ascii="Cambria" w:hAnsi="Cambria"/>
          <w:sz w:val="24"/>
          <w:szCs w:val="24"/>
        </w:rPr>
        <w:t xml:space="preserve"> nº 14.133, de 2021.</w:t>
      </w:r>
    </w:p>
    <w:p w14:paraId="168A27F4" w14:textId="51249BDF" w:rsidR="003A17C0" w:rsidRPr="0078256D" w:rsidRDefault="003A17C0" w:rsidP="0078256D">
      <w:pPr>
        <w:pStyle w:val="Nivel2"/>
        <w:spacing w:line="360" w:lineRule="auto"/>
        <w:rPr>
          <w:sz w:val="24"/>
          <w:szCs w:val="24"/>
        </w:rPr>
      </w:pPr>
      <w:r w:rsidRPr="0078256D">
        <w:rPr>
          <w:b/>
          <w:sz w:val="24"/>
          <w:szCs w:val="24"/>
        </w:rPr>
        <w:t>CLÁUSULA VIGÉSIMA:</w:t>
      </w:r>
      <w:r w:rsidRPr="0078256D">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w:t>
      </w:r>
      <w:r w:rsidRPr="0078256D">
        <w:rPr>
          <w:sz w:val="24"/>
          <w:szCs w:val="24"/>
        </w:rPr>
        <w:lastRenderedPageBreak/>
        <w:t>comprovação de fato superveniente que supostamente o impossibilite de cumprir o compromisso.</w:t>
      </w:r>
      <w:bookmarkStart w:id="76" w:name="hipotese_preco_mercado_maior"/>
      <w:bookmarkEnd w:id="76"/>
    </w:p>
    <w:p w14:paraId="4D2B7C75" w14:textId="5BDB19D1"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3A17C0" w:rsidRPr="0078256D">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77" w:name="prova_preco_mercado_maior"/>
      <w:bookmarkEnd w:id="77"/>
    </w:p>
    <w:p w14:paraId="1852638E" w14:textId="2D327719"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w:t>
      </w:r>
      <w:r w:rsidR="003A17C0" w:rsidRPr="0078256D">
        <w:rPr>
          <w:rFonts w:ascii="Cambria" w:hAnsi="Cambria"/>
          <w:sz w:val="24"/>
          <w:szCs w:val="24"/>
        </w:rPr>
        <w:t>Não hipótese de não comprovação da existência de fato superveniente que inviabilize o preço registrado, o pedido será indeferido pelo órgão ou en</w:t>
      </w:r>
      <w:r w:rsidR="003A17C0" w:rsidRPr="0078256D">
        <w:rPr>
          <w:rFonts w:ascii="Cambria" w:eastAsia="Calibri" w:hAnsi="Cambria"/>
          <w:sz w:val="24"/>
          <w:szCs w:val="24"/>
        </w:rPr>
        <w:t>ti</w:t>
      </w:r>
      <w:r w:rsidR="003A17C0" w:rsidRPr="0078256D">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78" w:name="nao_comprovacao_majoracao_mercado"/>
      <w:bookmarkEnd w:id="78"/>
    </w:p>
    <w:p w14:paraId="2BC20A44" w14:textId="67971E37"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w:t>
      </w:r>
      <w:r w:rsidR="003A17C0" w:rsidRPr="0078256D">
        <w:rPr>
          <w:rFonts w:ascii="Cambria" w:hAnsi="Cambria"/>
          <w:sz w:val="24"/>
          <w:szCs w:val="24"/>
        </w:rPr>
        <w:t xml:space="preserve">Na hipótese de cancelamento do registro do fornecedor, nos termos do </w:t>
      </w:r>
      <w:r w:rsidR="0025584D" w:rsidRPr="0078256D">
        <w:rPr>
          <w:rFonts w:ascii="Cambria" w:hAnsi="Cambria"/>
          <w:sz w:val="24"/>
          <w:szCs w:val="24"/>
        </w:rPr>
        <w:t>inciso</w:t>
      </w:r>
      <w:r w:rsidR="003A17C0" w:rsidRPr="0078256D">
        <w:rPr>
          <w:rFonts w:ascii="Cambria" w:hAnsi="Cambria"/>
          <w:sz w:val="24"/>
          <w:szCs w:val="24"/>
        </w:rPr>
        <w:t xml:space="preserve"> anterior, o gerenciador convocará os fornecedores do cadastro de reserva, na ordem de classificação, para verificar se aceitam manter seus preços registrados.</w:t>
      </w:r>
    </w:p>
    <w:p w14:paraId="4E1097B6" w14:textId="2B6F089C"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IV.</w:t>
      </w:r>
      <w:r w:rsidRPr="0078256D">
        <w:rPr>
          <w:rFonts w:ascii="Cambria" w:hAnsi="Cambria"/>
          <w:sz w:val="24"/>
          <w:szCs w:val="24"/>
        </w:rPr>
        <w:t xml:space="preserve"> </w:t>
      </w:r>
      <w:r w:rsidR="003A17C0" w:rsidRPr="0078256D">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79" w:name="majora_preco_mercado_negociacao_frustra"/>
      <w:bookmarkEnd w:id="79"/>
    </w:p>
    <w:p w14:paraId="6D99061E" w14:textId="305A557C" w:rsidR="003A17C0" w:rsidRPr="0078256D" w:rsidRDefault="00914D41"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V.</w:t>
      </w:r>
      <w:r w:rsidRPr="0078256D">
        <w:rPr>
          <w:rFonts w:ascii="Cambria" w:hAnsi="Cambria"/>
          <w:sz w:val="24"/>
          <w:szCs w:val="24"/>
        </w:rPr>
        <w:t xml:space="preserve"> </w:t>
      </w:r>
      <w:r w:rsidR="003A17C0" w:rsidRPr="0078256D">
        <w:rPr>
          <w:rFonts w:ascii="Cambria" w:hAnsi="Cambria"/>
          <w:sz w:val="24"/>
          <w:szCs w:val="24"/>
        </w:rPr>
        <w:t xml:space="preserve">Na hipótese de comprovação da majoração do preço de mercado que inviabilize o preço registrado, conforme previsto </w:t>
      </w:r>
      <w:r w:rsidR="00A64BC9" w:rsidRPr="0078256D">
        <w:rPr>
          <w:rFonts w:ascii="Cambria" w:hAnsi="Cambria"/>
          <w:sz w:val="24"/>
          <w:szCs w:val="24"/>
        </w:rPr>
        <w:t>no inciso I</w:t>
      </w:r>
      <w:r w:rsidR="003A17C0" w:rsidRPr="0078256D">
        <w:rPr>
          <w:rFonts w:ascii="Cambria" w:hAnsi="Cambria"/>
          <w:sz w:val="24"/>
          <w:szCs w:val="24"/>
        </w:rPr>
        <w:t xml:space="preserve"> o órgão ou en</w:t>
      </w:r>
      <w:r w:rsidR="003A17C0" w:rsidRPr="0078256D">
        <w:rPr>
          <w:rFonts w:ascii="Cambria" w:eastAsia="Calibri" w:hAnsi="Cambria"/>
          <w:sz w:val="24"/>
          <w:szCs w:val="24"/>
        </w:rPr>
        <w:t>ti</w:t>
      </w:r>
      <w:r w:rsidR="003A17C0" w:rsidRPr="0078256D">
        <w:rPr>
          <w:rFonts w:ascii="Cambria" w:hAnsi="Cambria"/>
          <w:sz w:val="24"/>
          <w:szCs w:val="24"/>
        </w:rPr>
        <w:t>dade gerenciadora atualizará o preço registrado, de acordo com a realidade dos valores praticados pelo mercado.</w:t>
      </w:r>
    </w:p>
    <w:p w14:paraId="228CA769" w14:textId="3EEED53C" w:rsidR="003A17C0" w:rsidRPr="0078256D" w:rsidRDefault="00A64BC9" w:rsidP="0078256D">
      <w:pPr>
        <w:spacing w:line="360" w:lineRule="auto"/>
        <w:ind w:firstLine="567"/>
        <w:jc w:val="both"/>
        <w:rPr>
          <w:rFonts w:ascii="Cambria" w:hAnsi="Cambria"/>
          <w:sz w:val="24"/>
          <w:szCs w:val="24"/>
        </w:rPr>
      </w:pPr>
      <w:r w:rsidRPr="0078256D">
        <w:rPr>
          <w:rFonts w:ascii="Cambria" w:hAnsi="Cambria"/>
          <w:b/>
          <w:sz w:val="24"/>
          <w:szCs w:val="24"/>
        </w:rPr>
        <w:t xml:space="preserve">VI. </w:t>
      </w:r>
      <w:r w:rsidR="003A17C0" w:rsidRPr="0078256D">
        <w:rPr>
          <w:rFonts w:ascii="Cambria" w:hAnsi="Cambria"/>
          <w:sz w:val="24"/>
          <w:szCs w:val="24"/>
        </w:rPr>
        <w:t>O órgão ou en</w:t>
      </w:r>
      <w:r w:rsidR="003A17C0" w:rsidRPr="0078256D">
        <w:rPr>
          <w:rFonts w:ascii="Cambria" w:eastAsia="Calibri" w:hAnsi="Cambria"/>
          <w:sz w:val="24"/>
          <w:szCs w:val="24"/>
        </w:rPr>
        <w:t>ti</w:t>
      </w:r>
      <w:r w:rsidR="003A17C0" w:rsidRPr="0078256D">
        <w:rPr>
          <w:rFonts w:ascii="Cambria" w:hAnsi="Cambria"/>
          <w:sz w:val="24"/>
          <w:szCs w:val="24"/>
        </w:rPr>
        <w:t>dade gerenciadora comunicará aos órgãos e às en</w:t>
      </w:r>
      <w:r w:rsidR="003A17C0" w:rsidRPr="0078256D">
        <w:rPr>
          <w:rFonts w:ascii="Cambria" w:eastAsia="Calibri" w:hAnsi="Cambria"/>
          <w:sz w:val="24"/>
          <w:szCs w:val="24"/>
        </w:rPr>
        <w:t>ti</w:t>
      </w:r>
      <w:r w:rsidR="003A17C0" w:rsidRPr="0078256D">
        <w:rPr>
          <w:rFonts w:ascii="Cambria" w:hAnsi="Cambria"/>
          <w:sz w:val="24"/>
          <w:szCs w:val="24"/>
        </w:rPr>
        <w:t xml:space="preserve">dades que </w:t>
      </w:r>
      <w:r w:rsidR="003A17C0" w:rsidRPr="0078256D">
        <w:rPr>
          <w:rFonts w:ascii="Cambria" w:eastAsia="Calibri" w:hAnsi="Cambria"/>
          <w:sz w:val="24"/>
          <w:szCs w:val="24"/>
        </w:rPr>
        <w:t>ti</w:t>
      </w:r>
      <w:r w:rsidR="003A17C0" w:rsidRPr="0078256D">
        <w:rPr>
          <w:rFonts w:ascii="Cambria" w:hAnsi="Cambria"/>
          <w:sz w:val="24"/>
          <w:szCs w:val="24"/>
        </w:rPr>
        <w:t>verem firmado contratos decorrentes da ata de registro de preços sobre a efe</w:t>
      </w:r>
      <w:r w:rsidR="003A17C0" w:rsidRPr="0078256D">
        <w:rPr>
          <w:rFonts w:ascii="Cambria" w:eastAsia="Calibri" w:hAnsi="Cambria"/>
          <w:sz w:val="24"/>
          <w:szCs w:val="24"/>
        </w:rPr>
        <w:t>ti</w:t>
      </w:r>
      <w:r w:rsidR="003A17C0" w:rsidRPr="0078256D">
        <w:rPr>
          <w:rFonts w:ascii="Cambria" w:hAnsi="Cambria"/>
          <w:sz w:val="24"/>
          <w:szCs w:val="24"/>
        </w:rPr>
        <w:t xml:space="preserve">va alteração do preço registrado, para que avaliem a necessidade de alteração contratual, observado o disposto no artigo 124 da Lei </w:t>
      </w:r>
      <w:r w:rsidR="0032083F" w:rsidRPr="0078256D">
        <w:rPr>
          <w:rFonts w:ascii="Cambria" w:hAnsi="Cambria"/>
          <w:sz w:val="24"/>
          <w:szCs w:val="24"/>
        </w:rPr>
        <w:t xml:space="preserve">Federal </w:t>
      </w:r>
      <w:r w:rsidR="003A17C0" w:rsidRPr="0078256D">
        <w:rPr>
          <w:rFonts w:ascii="Cambria" w:hAnsi="Cambria"/>
          <w:sz w:val="24"/>
          <w:szCs w:val="24"/>
        </w:rPr>
        <w:t>nº 14.133, de 2021</w:t>
      </w:r>
      <w:r w:rsidR="0032083F" w:rsidRPr="0078256D">
        <w:rPr>
          <w:rFonts w:ascii="Cambria" w:hAnsi="Cambria"/>
          <w:sz w:val="24"/>
          <w:szCs w:val="24"/>
        </w:rPr>
        <w:t>.</w:t>
      </w:r>
    </w:p>
    <w:p w14:paraId="06454DF5" w14:textId="5B9D99ED" w:rsidR="00E83294" w:rsidRPr="0078256D" w:rsidRDefault="004B5FB7"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78256D">
        <w:rPr>
          <w:rFonts w:ascii="Cambria" w:eastAsia="Arial" w:hAnsi="Cambria"/>
          <w:b/>
          <w:sz w:val="24"/>
          <w:szCs w:val="24"/>
        </w:rPr>
        <w:t>DO REMANEJAMENTO DAS QUANTIDADES REGISTRADAS</w:t>
      </w:r>
    </w:p>
    <w:p w14:paraId="489B16A9" w14:textId="0FA91789" w:rsidR="003D66C6" w:rsidRPr="0078256D" w:rsidRDefault="003D66C6" w:rsidP="0078256D">
      <w:pPr>
        <w:pStyle w:val="Nivel2"/>
        <w:spacing w:line="360" w:lineRule="auto"/>
        <w:rPr>
          <w:sz w:val="24"/>
          <w:szCs w:val="24"/>
        </w:rPr>
      </w:pPr>
      <w:r w:rsidRPr="0078256D">
        <w:rPr>
          <w:b/>
          <w:sz w:val="24"/>
          <w:szCs w:val="24"/>
        </w:rPr>
        <w:t>CLÁUSULA VIGÉSIMA PRIMEIRA:</w:t>
      </w:r>
      <w:r w:rsidRPr="0078256D">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78256D" w:rsidRDefault="003B2150" w:rsidP="0078256D">
      <w:pPr>
        <w:pStyle w:val="Nivel2"/>
        <w:spacing w:line="360" w:lineRule="auto"/>
        <w:rPr>
          <w:sz w:val="24"/>
          <w:szCs w:val="24"/>
        </w:rPr>
      </w:pPr>
      <w:r w:rsidRPr="0078256D">
        <w:rPr>
          <w:b/>
          <w:sz w:val="24"/>
          <w:szCs w:val="24"/>
        </w:rPr>
        <w:lastRenderedPageBreak/>
        <w:t>CLÁUSULA VIGÉSIMA SEGUNDA:</w:t>
      </w:r>
      <w:r w:rsidRPr="0078256D">
        <w:rPr>
          <w:sz w:val="24"/>
          <w:szCs w:val="24"/>
        </w:rPr>
        <w:t xml:space="preserve"> </w:t>
      </w:r>
      <w:r w:rsidR="003D66C6" w:rsidRPr="0078256D">
        <w:rPr>
          <w:sz w:val="24"/>
          <w:szCs w:val="24"/>
        </w:rPr>
        <w:t>O remanejamento somente poderá ser feito:</w:t>
      </w:r>
    </w:p>
    <w:p w14:paraId="0E4B26F9" w14:textId="2E5F62D4" w:rsidR="003D66C6" w:rsidRPr="0078256D" w:rsidRDefault="003B215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3D66C6" w:rsidRPr="0078256D">
        <w:rPr>
          <w:rFonts w:ascii="Cambria" w:hAnsi="Cambria"/>
          <w:sz w:val="24"/>
          <w:szCs w:val="24"/>
        </w:rPr>
        <w:t>De órgão ou en</w:t>
      </w:r>
      <w:r w:rsidR="003D66C6" w:rsidRPr="0078256D">
        <w:rPr>
          <w:rFonts w:ascii="Cambria" w:eastAsia="Arial" w:hAnsi="Cambria"/>
          <w:sz w:val="24"/>
          <w:szCs w:val="24"/>
        </w:rPr>
        <w:t>ti</w:t>
      </w:r>
      <w:r w:rsidR="003D66C6" w:rsidRPr="0078256D">
        <w:rPr>
          <w:rFonts w:ascii="Cambria" w:hAnsi="Cambria"/>
          <w:sz w:val="24"/>
          <w:szCs w:val="24"/>
        </w:rPr>
        <w:t>dade par</w:t>
      </w:r>
      <w:r w:rsidR="003D66C6" w:rsidRPr="0078256D">
        <w:rPr>
          <w:rFonts w:ascii="Cambria" w:eastAsia="Arial" w:hAnsi="Cambria"/>
          <w:sz w:val="24"/>
          <w:szCs w:val="24"/>
        </w:rPr>
        <w:t>ti</w:t>
      </w:r>
      <w:r w:rsidR="003D66C6" w:rsidRPr="0078256D">
        <w:rPr>
          <w:rFonts w:ascii="Cambria" w:hAnsi="Cambria"/>
          <w:sz w:val="24"/>
          <w:szCs w:val="24"/>
        </w:rPr>
        <w:t>cipante para órgão ou en</w:t>
      </w:r>
      <w:r w:rsidR="003D66C6" w:rsidRPr="0078256D">
        <w:rPr>
          <w:rFonts w:ascii="Cambria" w:eastAsia="Arial" w:hAnsi="Cambria"/>
          <w:sz w:val="24"/>
          <w:szCs w:val="24"/>
        </w:rPr>
        <w:t>ti</w:t>
      </w:r>
      <w:r w:rsidR="003D66C6" w:rsidRPr="0078256D">
        <w:rPr>
          <w:rFonts w:ascii="Cambria" w:hAnsi="Cambria"/>
          <w:sz w:val="24"/>
          <w:szCs w:val="24"/>
        </w:rPr>
        <w:t>dade par</w:t>
      </w:r>
      <w:r w:rsidR="003D66C6" w:rsidRPr="0078256D">
        <w:rPr>
          <w:rFonts w:ascii="Cambria" w:eastAsia="Arial" w:hAnsi="Cambria"/>
          <w:sz w:val="24"/>
          <w:szCs w:val="24"/>
        </w:rPr>
        <w:t>ti</w:t>
      </w:r>
      <w:r w:rsidR="003D66C6" w:rsidRPr="0078256D">
        <w:rPr>
          <w:rFonts w:ascii="Cambria" w:hAnsi="Cambria"/>
          <w:sz w:val="24"/>
          <w:szCs w:val="24"/>
        </w:rPr>
        <w:t>cipante; ou</w:t>
      </w:r>
    </w:p>
    <w:p w14:paraId="7422C8A4" w14:textId="288C864A" w:rsidR="003D66C6" w:rsidRPr="0078256D" w:rsidRDefault="003B215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w:t>
      </w:r>
      <w:r w:rsidR="003D66C6" w:rsidRPr="0078256D">
        <w:rPr>
          <w:rFonts w:ascii="Cambria" w:hAnsi="Cambria"/>
          <w:sz w:val="24"/>
          <w:szCs w:val="24"/>
        </w:rPr>
        <w:t>De órgão ou en</w:t>
      </w:r>
      <w:r w:rsidR="003D66C6" w:rsidRPr="0078256D">
        <w:rPr>
          <w:rFonts w:ascii="Cambria" w:eastAsia="Arial" w:hAnsi="Cambria"/>
          <w:sz w:val="24"/>
          <w:szCs w:val="24"/>
        </w:rPr>
        <w:t>ti</w:t>
      </w:r>
      <w:r w:rsidR="003D66C6" w:rsidRPr="0078256D">
        <w:rPr>
          <w:rFonts w:ascii="Cambria" w:hAnsi="Cambria"/>
          <w:sz w:val="24"/>
          <w:szCs w:val="24"/>
        </w:rPr>
        <w:t>dade par</w:t>
      </w:r>
      <w:r w:rsidR="003D66C6" w:rsidRPr="0078256D">
        <w:rPr>
          <w:rFonts w:ascii="Cambria" w:eastAsia="Arial" w:hAnsi="Cambria"/>
          <w:sz w:val="24"/>
          <w:szCs w:val="24"/>
        </w:rPr>
        <w:t>ti</w:t>
      </w:r>
      <w:r w:rsidR="003D66C6" w:rsidRPr="0078256D">
        <w:rPr>
          <w:rFonts w:ascii="Cambria" w:hAnsi="Cambria"/>
          <w:sz w:val="24"/>
          <w:szCs w:val="24"/>
        </w:rPr>
        <w:t>cipante para órgão ou entidade não participante.</w:t>
      </w:r>
    </w:p>
    <w:p w14:paraId="75782B08" w14:textId="22C1D8FD" w:rsidR="003D66C6" w:rsidRPr="0078256D" w:rsidRDefault="003B2150" w:rsidP="0078256D">
      <w:pPr>
        <w:pStyle w:val="Nivel2"/>
        <w:spacing w:line="360" w:lineRule="auto"/>
        <w:rPr>
          <w:sz w:val="24"/>
          <w:szCs w:val="24"/>
        </w:rPr>
      </w:pPr>
      <w:r w:rsidRPr="0078256D">
        <w:rPr>
          <w:b/>
          <w:sz w:val="24"/>
          <w:szCs w:val="24"/>
        </w:rPr>
        <w:t>CLÁUSULA VIGÉSIMA TERCEIRA:</w:t>
      </w:r>
      <w:r w:rsidRPr="0078256D">
        <w:rPr>
          <w:sz w:val="24"/>
          <w:szCs w:val="24"/>
        </w:rPr>
        <w:t xml:space="preserve"> </w:t>
      </w:r>
      <w:r w:rsidR="003D66C6" w:rsidRPr="0078256D">
        <w:rPr>
          <w:sz w:val="24"/>
          <w:szCs w:val="24"/>
        </w:rPr>
        <w:t>O órgão ou entidade gerenciadora que tiver estimado as quantidades que pretende contratar será considerado participante para efeito do remanejamento.</w:t>
      </w:r>
      <w:bookmarkStart w:id="80" w:name="gerenciador_estimador_é_partic_em_remane"/>
      <w:bookmarkEnd w:id="80"/>
    </w:p>
    <w:p w14:paraId="1E17C646" w14:textId="560A2F0C" w:rsidR="003D66C6" w:rsidRPr="0078256D" w:rsidRDefault="003B2150" w:rsidP="0078256D">
      <w:pPr>
        <w:pStyle w:val="Nivel2"/>
        <w:spacing w:line="360" w:lineRule="auto"/>
        <w:rPr>
          <w:sz w:val="24"/>
          <w:szCs w:val="24"/>
        </w:rPr>
      </w:pPr>
      <w:r w:rsidRPr="0078256D">
        <w:rPr>
          <w:b/>
          <w:sz w:val="24"/>
          <w:szCs w:val="24"/>
        </w:rPr>
        <w:t>CLÁUSULA VIGÉSIMA QUARTA:</w:t>
      </w:r>
      <w:r w:rsidRPr="0078256D">
        <w:rPr>
          <w:sz w:val="24"/>
          <w:szCs w:val="24"/>
        </w:rPr>
        <w:t xml:space="preserve"> </w:t>
      </w:r>
      <w:r w:rsidR="003D66C6" w:rsidRPr="0078256D">
        <w:rPr>
          <w:sz w:val="24"/>
          <w:szCs w:val="24"/>
        </w:rPr>
        <w:t>Na hipótese de remanejamento de órgão ou entidade participante para órgão ou entidade não participante, serão observados os limites previstos no artigo 32 do Decreto nº 11.462, de 2023.</w:t>
      </w:r>
    </w:p>
    <w:p w14:paraId="111E225B" w14:textId="5996636E" w:rsidR="003D66C6" w:rsidRPr="0078256D" w:rsidRDefault="003B2150" w:rsidP="0078256D">
      <w:pPr>
        <w:pStyle w:val="Nivel2"/>
        <w:spacing w:line="360" w:lineRule="auto"/>
        <w:rPr>
          <w:sz w:val="24"/>
          <w:szCs w:val="24"/>
        </w:rPr>
      </w:pPr>
      <w:r w:rsidRPr="0078256D">
        <w:rPr>
          <w:b/>
          <w:sz w:val="24"/>
          <w:szCs w:val="24"/>
        </w:rPr>
        <w:t>CLÁUSULA VIGÉSIMA QUINTA:</w:t>
      </w:r>
      <w:r w:rsidRPr="0078256D">
        <w:rPr>
          <w:sz w:val="24"/>
          <w:szCs w:val="24"/>
        </w:rPr>
        <w:t xml:space="preserve"> </w:t>
      </w:r>
      <w:r w:rsidR="003D66C6" w:rsidRPr="0078256D">
        <w:rPr>
          <w:sz w:val="24"/>
          <w:szCs w:val="24"/>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3BB5A942" w:rsidR="003D66C6" w:rsidRPr="0078256D" w:rsidRDefault="003B2150" w:rsidP="0078256D">
      <w:pPr>
        <w:pStyle w:val="Nivel2"/>
        <w:spacing w:line="360" w:lineRule="auto"/>
        <w:rPr>
          <w:sz w:val="24"/>
          <w:szCs w:val="24"/>
        </w:rPr>
      </w:pPr>
      <w:r w:rsidRPr="0078256D">
        <w:rPr>
          <w:b/>
          <w:sz w:val="24"/>
          <w:szCs w:val="24"/>
        </w:rPr>
        <w:t>CLÁUSULA VIGÉSIMA SEXTA:</w:t>
      </w:r>
      <w:r w:rsidRPr="0078256D">
        <w:rPr>
          <w:sz w:val="24"/>
          <w:szCs w:val="24"/>
        </w:rPr>
        <w:t xml:space="preserve"> </w:t>
      </w:r>
      <w:r w:rsidR="003D66C6" w:rsidRPr="0078256D">
        <w:rPr>
          <w:sz w:val="24"/>
          <w:szCs w:val="24"/>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1A05C365" w14:textId="16EE3EBC" w:rsidR="0032083F" w:rsidRPr="0078256D" w:rsidRDefault="003B2150" w:rsidP="0078256D">
      <w:pPr>
        <w:pStyle w:val="Nivel2"/>
        <w:spacing w:line="360" w:lineRule="auto"/>
        <w:rPr>
          <w:sz w:val="24"/>
          <w:szCs w:val="24"/>
        </w:rPr>
      </w:pPr>
      <w:r w:rsidRPr="0078256D">
        <w:rPr>
          <w:b/>
          <w:sz w:val="24"/>
          <w:szCs w:val="24"/>
        </w:rPr>
        <w:t>CLÁUSULA VIGÉSIMA SÉTIMA:</w:t>
      </w:r>
      <w:r w:rsidRPr="0078256D">
        <w:rPr>
          <w:sz w:val="24"/>
          <w:szCs w:val="24"/>
        </w:rPr>
        <w:t xml:space="preserve"> </w:t>
      </w:r>
      <w:r w:rsidR="003D66C6" w:rsidRPr="0078256D">
        <w:rPr>
          <w:sz w:val="24"/>
          <w:szCs w:val="24"/>
        </w:rPr>
        <w:t xml:space="preserve">Na hipótese da compra centralizada, não havendo indicação pelo órgão ou pela entidade gerenciadora, dos quantitativos dos participantes da compra centralizada, nos termos </w:t>
      </w:r>
      <w:r w:rsidR="00DA28D7" w:rsidRPr="0078256D">
        <w:rPr>
          <w:sz w:val="24"/>
          <w:szCs w:val="24"/>
        </w:rPr>
        <w:t>da cláusula vigésima terceira</w:t>
      </w:r>
      <w:r w:rsidR="003D66C6" w:rsidRPr="0078256D">
        <w:rPr>
          <w:sz w:val="24"/>
          <w:szCs w:val="24"/>
        </w:rPr>
        <w:t>, a distribuição das quantidades para a execução descentralizada será por meio do remanejamento.</w:t>
      </w:r>
    </w:p>
    <w:p w14:paraId="3C035BF2" w14:textId="74793C55" w:rsidR="00E83294" w:rsidRPr="0078256D" w:rsidRDefault="00B102BB"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78256D">
        <w:rPr>
          <w:rFonts w:ascii="Cambria" w:eastAsia="Arial" w:hAnsi="Cambria"/>
          <w:b/>
          <w:sz w:val="24"/>
          <w:szCs w:val="24"/>
        </w:rPr>
        <w:t>DA ADESÃO À ATA DE REGISTRO DE PREÇOS</w:t>
      </w:r>
    </w:p>
    <w:p w14:paraId="5EDD3D99" w14:textId="46183CC2" w:rsidR="00DA28D7" w:rsidRPr="0078256D" w:rsidRDefault="00DA28D7" w:rsidP="0078256D">
      <w:pPr>
        <w:pStyle w:val="Nvel2-Red"/>
        <w:spacing w:line="360" w:lineRule="auto"/>
        <w:rPr>
          <w:i w:val="0"/>
          <w:iCs w:val="0"/>
          <w:color w:val="auto"/>
          <w:sz w:val="24"/>
          <w:szCs w:val="24"/>
        </w:rPr>
      </w:pPr>
      <w:r w:rsidRPr="0078256D">
        <w:rPr>
          <w:b/>
          <w:i w:val="0"/>
          <w:iCs w:val="0"/>
          <w:color w:val="auto"/>
          <w:sz w:val="24"/>
          <w:szCs w:val="24"/>
        </w:rPr>
        <w:t>CLÁUSULA VIGÉSIMA OITAVA:</w:t>
      </w:r>
      <w:r w:rsidRPr="0078256D">
        <w:rPr>
          <w:i w:val="0"/>
          <w:iCs w:val="0"/>
          <w:color w:val="auto"/>
          <w:sz w:val="24"/>
          <w:szCs w:val="24"/>
        </w:rPr>
        <w:t xml:space="preserve"> Durante a vigência da ata, os órgãos e as entidades da Administração Pública que não participaram do procedimento de </w:t>
      </w:r>
      <w:r w:rsidR="00394548" w:rsidRPr="0078256D">
        <w:rPr>
          <w:i w:val="0"/>
          <w:iCs w:val="0"/>
          <w:color w:val="auto"/>
          <w:sz w:val="24"/>
          <w:szCs w:val="24"/>
        </w:rPr>
        <w:t>intenção de registro de preços</w:t>
      </w:r>
      <w:r w:rsidRPr="0078256D">
        <w:rPr>
          <w:i w:val="0"/>
          <w:iCs w:val="0"/>
          <w:color w:val="auto"/>
          <w:sz w:val="24"/>
          <w:szCs w:val="24"/>
        </w:rPr>
        <w:t xml:space="preserve"> poderão aderir à ata de registro de preços na condição de não participantes, observados os seguintes requisitos:</w:t>
      </w:r>
    </w:p>
    <w:p w14:paraId="6890FA16" w14:textId="0980A3CD" w:rsidR="00DA28D7" w:rsidRPr="0078256D" w:rsidRDefault="00687E21" w:rsidP="0078256D">
      <w:pPr>
        <w:pStyle w:val="Nvel3-R"/>
        <w:spacing w:line="360" w:lineRule="auto"/>
        <w:rPr>
          <w:i/>
          <w:iCs/>
          <w:color w:val="auto"/>
          <w:sz w:val="24"/>
          <w:szCs w:val="24"/>
        </w:rPr>
      </w:pPr>
      <w:r w:rsidRPr="0078256D">
        <w:rPr>
          <w:b/>
          <w:bCs/>
          <w:color w:val="auto"/>
          <w:sz w:val="24"/>
          <w:szCs w:val="24"/>
        </w:rPr>
        <w:lastRenderedPageBreak/>
        <w:t>I.</w:t>
      </w:r>
      <w:r w:rsidRPr="0078256D">
        <w:rPr>
          <w:color w:val="auto"/>
          <w:sz w:val="24"/>
          <w:szCs w:val="24"/>
        </w:rPr>
        <w:t xml:space="preserve"> A</w:t>
      </w:r>
      <w:r w:rsidR="00DA28D7" w:rsidRPr="0078256D">
        <w:rPr>
          <w:color w:val="auto"/>
          <w:sz w:val="24"/>
          <w:szCs w:val="24"/>
        </w:rPr>
        <w:t>presentação de justificativa da vantagem da adesão, inclusive em situações de provável desabastecimento ou descontinuidade de serviço público;</w:t>
      </w:r>
    </w:p>
    <w:p w14:paraId="1CD7003A" w14:textId="449B8972" w:rsidR="00DA28D7" w:rsidRPr="0078256D" w:rsidRDefault="00687E21" w:rsidP="0078256D">
      <w:pPr>
        <w:pStyle w:val="Nvel3-R"/>
        <w:spacing w:line="360" w:lineRule="auto"/>
        <w:rPr>
          <w:i/>
          <w:iCs/>
          <w:color w:val="auto"/>
          <w:sz w:val="24"/>
          <w:szCs w:val="24"/>
        </w:rPr>
      </w:pPr>
      <w:r w:rsidRPr="0078256D">
        <w:rPr>
          <w:b/>
          <w:bCs/>
          <w:color w:val="auto"/>
          <w:sz w:val="24"/>
          <w:szCs w:val="24"/>
        </w:rPr>
        <w:t>II.</w:t>
      </w:r>
      <w:r w:rsidRPr="0078256D">
        <w:rPr>
          <w:color w:val="auto"/>
          <w:sz w:val="24"/>
          <w:szCs w:val="24"/>
        </w:rPr>
        <w:t xml:space="preserve"> D</w:t>
      </w:r>
      <w:r w:rsidR="00DA28D7" w:rsidRPr="0078256D">
        <w:rPr>
          <w:color w:val="auto"/>
          <w:sz w:val="24"/>
          <w:szCs w:val="24"/>
        </w:rPr>
        <w:t xml:space="preserve">emonstração de que os valores registrados estão compatíveis com os valores praticados pelo mercado na forma do artigo 23 da Lei </w:t>
      </w:r>
      <w:r w:rsidRPr="0078256D">
        <w:rPr>
          <w:color w:val="auto"/>
          <w:sz w:val="24"/>
          <w:szCs w:val="24"/>
        </w:rPr>
        <w:t xml:space="preserve">Federal </w:t>
      </w:r>
      <w:r w:rsidR="00DA28D7" w:rsidRPr="0078256D">
        <w:rPr>
          <w:color w:val="auto"/>
          <w:sz w:val="24"/>
          <w:szCs w:val="24"/>
        </w:rPr>
        <w:t>nº 14.133, de 2021; e</w:t>
      </w:r>
    </w:p>
    <w:p w14:paraId="7F306990" w14:textId="6B2FA7F5" w:rsidR="00DA28D7" w:rsidRPr="0078256D" w:rsidRDefault="00687E21" w:rsidP="0078256D">
      <w:pPr>
        <w:pStyle w:val="Nvel3-R"/>
        <w:spacing w:line="360" w:lineRule="auto"/>
        <w:rPr>
          <w:i/>
          <w:iCs/>
          <w:color w:val="auto"/>
          <w:sz w:val="24"/>
          <w:szCs w:val="24"/>
        </w:rPr>
      </w:pPr>
      <w:r w:rsidRPr="0078256D">
        <w:rPr>
          <w:b/>
          <w:bCs/>
          <w:color w:val="auto"/>
          <w:sz w:val="24"/>
          <w:szCs w:val="24"/>
        </w:rPr>
        <w:t>III.</w:t>
      </w:r>
      <w:r w:rsidRPr="0078256D">
        <w:rPr>
          <w:color w:val="auto"/>
          <w:sz w:val="24"/>
          <w:szCs w:val="24"/>
        </w:rPr>
        <w:t xml:space="preserve"> C</w:t>
      </w:r>
      <w:r w:rsidR="00DA28D7" w:rsidRPr="0078256D">
        <w:rPr>
          <w:color w:val="auto"/>
          <w:sz w:val="24"/>
          <w:szCs w:val="24"/>
        </w:rPr>
        <w:t>onsulta e aceitação prévias do órgão ou da entidade gerenciadora e do fornecedor.</w:t>
      </w:r>
    </w:p>
    <w:p w14:paraId="7F4EB7DD" w14:textId="660EB15D" w:rsidR="00DA28D7" w:rsidRPr="0078256D" w:rsidRDefault="00DA28D7" w:rsidP="0078256D">
      <w:pPr>
        <w:pStyle w:val="Nvel2-Red"/>
        <w:spacing w:line="360" w:lineRule="auto"/>
        <w:rPr>
          <w:i w:val="0"/>
          <w:iCs w:val="0"/>
          <w:color w:val="auto"/>
          <w:sz w:val="24"/>
          <w:szCs w:val="24"/>
        </w:rPr>
      </w:pPr>
      <w:r w:rsidRPr="0078256D">
        <w:rPr>
          <w:b/>
          <w:i w:val="0"/>
          <w:iCs w:val="0"/>
          <w:color w:val="auto"/>
          <w:sz w:val="24"/>
          <w:szCs w:val="24"/>
        </w:rPr>
        <w:t xml:space="preserve">CLÁUSULA VIGÉSIMA NONA: </w:t>
      </w:r>
      <w:r w:rsidRPr="0078256D">
        <w:rPr>
          <w:i w:val="0"/>
          <w:iCs w:val="0"/>
          <w:color w:val="auto"/>
          <w:sz w:val="24"/>
          <w:szCs w:val="24"/>
        </w:rPr>
        <w:t>A autorização do órgão ou entidade gerenciadora apenas será realizada após a aceitação da adesão pelo fornecedor.</w:t>
      </w:r>
    </w:p>
    <w:p w14:paraId="09F0918C" w14:textId="1E09E25A" w:rsidR="00DA28D7" w:rsidRPr="0078256D" w:rsidRDefault="00687E21" w:rsidP="0078256D">
      <w:pPr>
        <w:pStyle w:val="Nvel3-R"/>
        <w:spacing w:line="360" w:lineRule="auto"/>
        <w:rPr>
          <w:color w:val="auto"/>
          <w:sz w:val="24"/>
          <w:szCs w:val="24"/>
        </w:rPr>
      </w:pPr>
      <w:r w:rsidRPr="0078256D">
        <w:rPr>
          <w:b/>
          <w:bCs/>
          <w:color w:val="auto"/>
          <w:sz w:val="24"/>
          <w:szCs w:val="24"/>
        </w:rPr>
        <w:t>I.</w:t>
      </w:r>
      <w:r w:rsidRPr="0078256D">
        <w:rPr>
          <w:color w:val="auto"/>
          <w:sz w:val="24"/>
          <w:szCs w:val="24"/>
        </w:rPr>
        <w:t xml:space="preserve"> </w:t>
      </w:r>
      <w:r w:rsidR="00DA28D7" w:rsidRPr="0078256D">
        <w:rPr>
          <w:color w:val="auto"/>
          <w:sz w:val="24"/>
          <w:szCs w:val="24"/>
        </w:rPr>
        <w:t>O órgão ou entidade gerenciadora poderá rejeitar adesões caso elas possam acarretar prejuízo à execução de seus próprios contratos ou à sua capacidade de gerenciamento.</w:t>
      </w:r>
    </w:p>
    <w:p w14:paraId="6D0C6FDD" w14:textId="7F178109" w:rsidR="00DA28D7" w:rsidRPr="0078256D" w:rsidRDefault="00A90CA8" w:rsidP="0078256D">
      <w:pPr>
        <w:pStyle w:val="Nvel2-Red"/>
        <w:spacing w:line="360" w:lineRule="auto"/>
        <w:rPr>
          <w:i w:val="0"/>
          <w:iCs w:val="0"/>
          <w:color w:val="auto"/>
          <w:sz w:val="24"/>
          <w:szCs w:val="24"/>
        </w:rPr>
      </w:pPr>
      <w:r w:rsidRPr="0078256D">
        <w:rPr>
          <w:b/>
          <w:i w:val="0"/>
          <w:iCs w:val="0"/>
          <w:color w:val="auto"/>
          <w:sz w:val="24"/>
          <w:szCs w:val="24"/>
        </w:rPr>
        <w:t xml:space="preserve">CLÁUSULA TRIGÉSIMA: </w:t>
      </w:r>
      <w:r w:rsidR="00DA28D7" w:rsidRPr="0078256D">
        <w:rPr>
          <w:i w:val="0"/>
          <w:iCs w:val="0"/>
          <w:color w:val="auto"/>
          <w:sz w:val="24"/>
          <w:szCs w:val="24"/>
        </w:rPr>
        <w:t xml:space="preserve">Após a autorização do órgão ou da entidade gerenciadora, o órgão ou entidade não participante deverá efetivar a </w:t>
      </w:r>
      <w:r w:rsidR="008F7632" w:rsidRPr="0078256D">
        <w:rPr>
          <w:i w:val="0"/>
          <w:iCs w:val="0"/>
          <w:color w:val="auto"/>
          <w:sz w:val="24"/>
          <w:szCs w:val="24"/>
        </w:rPr>
        <w:t>locação</w:t>
      </w:r>
      <w:r w:rsidR="00DA28D7" w:rsidRPr="0078256D">
        <w:rPr>
          <w:i w:val="0"/>
          <w:iCs w:val="0"/>
          <w:color w:val="auto"/>
          <w:sz w:val="24"/>
          <w:szCs w:val="24"/>
        </w:rPr>
        <w:t xml:space="preserve"> ou a contratação solicitada em até noventa dias, observado o prazo de vigência da ata.</w:t>
      </w:r>
    </w:p>
    <w:p w14:paraId="112C607B" w14:textId="2FC6369F" w:rsidR="00DA28D7" w:rsidRPr="0078256D" w:rsidRDefault="00A90CA8" w:rsidP="0078256D">
      <w:pPr>
        <w:pStyle w:val="Nvel2-Red"/>
        <w:spacing w:line="360" w:lineRule="auto"/>
        <w:rPr>
          <w:i w:val="0"/>
          <w:iCs w:val="0"/>
          <w:color w:val="auto"/>
          <w:sz w:val="24"/>
          <w:szCs w:val="24"/>
        </w:rPr>
      </w:pPr>
      <w:r w:rsidRPr="0078256D">
        <w:rPr>
          <w:b/>
          <w:i w:val="0"/>
          <w:iCs w:val="0"/>
          <w:color w:val="auto"/>
          <w:sz w:val="24"/>
          <w:szCs w:val="24"/>
        </w:rPr>
        <w:t xml:space="preserve">CLÁUSULA TRIGÉSIMA PRIMEIRA: </w:t>
      </w:r>
      <w:r w:rsidR="00DA28D7" w:rsidRPr="0078256D">
        <w:rPr>
          <w:i w:val="0"/>
          <w:iCs w:val="0"/>
          <w:color w:val="auto"/>
          <w:sz w:val="24"/>
          <w:szCs w:val="24"/>
        </w:rPr>
        <w:t xml:space="preserve">O prazo de que trata </w:t>
      </w:r>
      <w:r w:rsidR="000C22BF" w:rsidRPr="0078256D">
        <w:rPr>
          <w:i w:val="0"/>
          <w:iCs w:val="0"/>
          <w:color w:val="auto"/>
          <w:sz w:val="24"/>
          <w:szCs w:val="24"/>
        </w:rPr>
        <w:t>a cláusula</w:t>
      </w:r>
      <w:r w:rsidR="00DA28D7" w:rsidRPr="0078256D">
        <w:rPr>
          <w:i w:val="0"/>
          <w:iCs w:val="0"/>
          <w:color w:val="auto"/>
          <w:sz w:val="24"/>
          <w:szCs w:val="24"/>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78256D" w:rsidRDefault="00A90CA8" w:rsidP="0078256D">
      <w:pPr>
        <w:pStyle w:val="Nvel2-Red"/>
        <w:spacing w:line="360" w:lineRule="auto"/>
        <w:rPr>
          <w:i w:val="0"/>
          <w:iCs w:val="0"/>
          <w:color w:val="auto"/>
          <w:sz w:val="24"/>
          <w:szCs w:val="24"/>
        </w:rPr>
      </w:pPr>
      <w:r w:rsidRPr="0078256D">
        <w:rPr>
          <w:b/>
          <w:i w:val="0"/>
          <w:iCs w:val="0"/>
          <w:color w:val="auto"/>
          <w:sz w:val="24"/>
          <w:szCs w:val="24"/>
        </w:rPr>
        <w:t xml:space="preserve">CLÁUSULA TRIGÉSIMA SEGUNDA: </w:t>
      </w:r>
      <w:r w:rsidR="00DA28D7" w:rsidRPr="0078256D">
        <w:rPr>
          <w:i w:val="0"/>
          <w:iCs w:val="0"/>
          <w:color w:val="auto"/>
          <w:sz w:val="24"/>
          <w:szCs w:val="24"/>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78256D">
        <w:rPr>
          <w:i w:val="0"/>
          <w:iCs w:val="0"/>
          <w:color w:val="auto"/>
          <w:sz w:val="24"/>
          <w:szCs w:val="24"/>
        </w:rPr>
        <w:t xml:space="preserve">da cláusula </w:t>
      </w:r>
      <w:r w:rsidR="00031408" w:rsidRPr="0078256D">
        <w:rPr>
          <w:i w:val="0"/>
          <w:iCs w:val="0"/>
          <w:color w:val="auto"/>
          <w:sz w:val="24"/>
          <w:szCs w:val="24"/>
        </w:rPr>
        <w:t>vigésima nona</w:t>
      </w:r>
      <w:r w:rsidR="00DA28D7" w:rsidRPr="0078256D">
        <w:rPr>
          <w:i w:val="0"/>
          <w:iCs w:val="0"/>
          <w:color w:val="auto"/>
          <w:sz w:val="24"/>
          <w:szCs w:val="24"/>
        </w:rPr>
        <w:t>.</w:t>
      </w:r>
    </w:p>
    <w:p w14:paraId="76560BD6" w14:textId="4A78F310" w:rsidR="00DA28D7" w:rsidRPr="0078256D" w:rsidRDefault="00A90CA8" w:rsidP="0078256D">
      <w:pPr>
        <w:pStyle w:val="Nvel2-Red"/>
        <w:spacing w:line="360" w:lineRule="auto"/>
        <w:rPr>
          <w:i w:val="0"/>
          <w:iCs w:val="0"/>
          <w:color w:val="auto"/>
          <w:sz w:val="24"/>
          <w:szCs w:val="24"/>
        </w:rPr>
      </w:pPr>
      <w:r w:rsidRPr="0078256D">
        <w:rPr>
          <w:b/>
          <w:i w:val="0"/>
          <w:iCs w:val="0"/>
          <w:color w:val="auto"/>
          <w:sz w:val="24"/>
          <w:szCs w:val="24"/>
        </w:rPr>
        <w:t xml:space="preserve">CLÁUSULA TRIGÉSIMA TERCEIRA: </w:t>
      </w:r>
      <w:r w:rsidR="00DA28D7" w:rsidRPr="0078256D">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78256D" w:rsidRDefault="00A90CA8" w:rsidP="0078256D">
      <w:pPr>
        <w:pStyle w:val="Nvel2-Red"/>
        <w:spacing w:line="360" w:lineRule="auto"/>
        <w:rPr>
          <w:i w:val="0"/>
          <w:iCs w:val="0"/>
          <w:color w:val="auto"/>
          <w:sz w:val="24"/>
          <w:szCs w:val="24"/>
        </w:rPr>
      </w:pPr>
      <w:r w:rsidRPr="0078256D">
        <w:rPr>
          <w:b/>
          <w:i w:val="0"/>
          <w:iCs w:val="0"/>
          <w:color w:val="auto"/>
          <w:sz w:val="24"/>
          <w:szCs w:val="24"/>
        </w:rPr>
        <w:lastRenderedPageBreak/>
        <w:t>CLÁUSULA TRIGÉSIMA QUARTA:</w:t>
      </w:r>
      <w:r w:rsidR="00394548" w:rsidRPr="0078256D">
        <w:rPr>
          <w:b/>
          <w:i w:val="0"/>
          <w:iCs w:val="0"/>
          <w:color w:val="auto"/>
          <w:sz w:val="24"/>
          <w:szCs w:val="24"/>
        </w:rPr>
        <w:t xml:space="preserve"> </w:t>
      </w:r>
      <w:r w:rsidR="00DA28D7" w:rsidRPr="0078256D">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78256D" w:rsidRDefault="00394548" w:rsidP="0078256D">
      <w:pPr>
        <w:pStyle w:val="Nivel2"/>
        <w:spacing w:line="360" w:lineRule="auto"/>
        <w:rPr>
          <w:sz w:val="24"/>
          <w:szCs w:val="24"/>
        </w:rPr>
      </w:pPr>
      <w:r w:rsidRPr="0078256D">
        <w:rPr>
          <w:b/>
          <w:sz w:val="24"/>
          <w:szCs w:val="24"/>
        </w:rPr>
        <w:t xml:space="preserve">CLÁUSULA TRIGÉSIMA QUINTA: </w:t>
      </w:r>
      <w:r w:rsidR="00DA28D7" w:rsidRPr="0078256D">
        <w:rPr>
          <w:sz w:val="24"/>
          <w:szCs w:val="24"/>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78256D">
        <w:rPr>
          <w:sz w:val="24"/>
          <w:szCs w:val="24"/>
        </w:rPr>
        <w:t>a cláusula trigésima quarta</w:t>
      </w:r>
      <w:r w:rsidR="00DA28D7" w:rsidRPr="0078256D">
        <w:rPr>
          <w:sz w:val="24"/>
          <w:szCs w:val="24"/>
        </w:rPr>
        <w:t xml:space="preserve">, desde que seja destinada à execução descentralizada de programa ou projeto federal e comprovada a compatibilidade dos preços registrados com os valores praticados no mercado na forma do artigo 23 da Lei </w:t>
      </w:r>
      <w:r w:rsidR="00304CEB" w:rsidRPr="0078256D">
        <w:rPr>
          <w:sz w:val="24"/>
          <w:szCs w:val="24"/>
        </w:rPr>
        <w:t xml:space="preserve">Federal </w:t>
      </w:r>
      <w:r w:rsidR="00DA28D7" w:rsidRPr="0078256D">
        <w:rPr>
          <w:sz w:val="24"/>
          <w:szCs w:val="24"/>
        </w:rPr>
        <w:t>nº 14.133, de 2021.</w:t>
      </w:r>
    </w:p>
    <w:p w14:paraId="6785D049" w14:textId="581614CD" w:rsidR="00E83294" w:rsidRPr="0078256D" w:rsidRDefault="00394548" w:rsidP="0078256D">
      <w:pPr>
        <w:pStyle w:val="Nivel2"/>
        <w:spacing w:line="360" w:lineRule="auto"/>
        <w:rPr>
          <w:sz w:val="24"/>
          <w:szCs w:val="24"/>
        </w:rPr>
      </w:pPr>
      <w:r w:rsidRPr="0078256D">
        <w:rPr>
          <w:b/>
          <w:sz w:val="24"/>
          <w:szCs w:val="24"/>
        </w:rPr>
        <w:t xml:space="preserve">CLÁUSULA TRIGÉSIMA SEXTA: </w:t>
      </w:r>
      <w:r w:rsidR="00DA28D7" w:rsidRPr="0078256D">
        <w:rPr>
          <w:sz w:val="24"/>
          <w:szCs w:val="24"/>
        </w:rPr>
        <w:t>É vedado efetuar acréscimos nos quantitativos fixados na ata de registro de preços.</w:t>
      </w:r>
    </w:p>
    <w:p w14:paraId="13947BB4" w14:textId="3A67911A" w:rsidR="00E83294" w:rsidRPr="0078256D" w:rsidRDefault="00FB7BD7"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t>DAS PENALIDADES</w:t>
      </w:r>
    </w:p>
    <w:p w14:paraId="30555246" w14:textId="408DBB59" w:rsidR="009F14F7" w:rsidRPr="0078256D" w:rsidRDefault="009F14F7" w:rsidP="0078256D">
      <w:pPr>
        <w:pStyle w:val="Nvel3"/>
        <w:numPr>
          <w:ilvl w:val="0"/>
          <w:numId w:val="0"/>
        </w:numPr>
        <w:spacing w:line="360" w:lineRule="auto"/>
        <w:rPr>
          <w:rFonts w:ascii="Cambria" w:hAnsi="Cambria"/>
          <w:sz w:val="24"/>
          <w:szCs w:val="24"/>
        </w:rPr>
      </w:pPr>
      <w:r w:rsidRPr="0078256D">
        <w:rPr>
          <w:rFonts w:ascii="Cambria" w:hAnsi="Cambria"/>
          <w:b/>
          <w:bCs/>
          <w:sz w:val="24"/>
          <w:szCs w:val="24"/>
        </w:rPr>
        <w:t>CLÁSULA TRIGÉSIMA SÉTIMA:</w:t>
      </w:r>
      <w:r w:rsidRPr="0078256D">
        <w:rPr>
          <w:rFonts w:ascii="Cambria" w:hAnsi="Cambria"/>
          <w:sz w:val="24"/>
          <w:szCs w:val="24"/>
        </w:rPr>
        <w:t xml:space="preserve"> O descumprimento da Ata de Registro de Preços ensejará aplicação das penalidades estabelecidas no Decreto Municipal nº </w:t>
      </w:r>
      <w:r w:rsidR="00F336A5" w:rsidRPr="0078256D">
        <w:rPr>
          <w:rFonts w:ascii="Cambria" w:hAnsi="Cambria"/>
          <w:sz w:val="24"/>
          <w:szCs w:val="24"/>
        </w:rPr>
        <w:t>17</w:t>
      </w:r>
      <w:r w:rsidRPr="0078256D">
        <w:rPr>
          <w:rFonts w:ascii="Cambria" w:hAnsi="Cambria"/>
          <w:sz w:val="24"/>
          <w:szCs w:val="24"/>
        </w:rPr>
        <w:t xml:space="preserve">, de </w:t>
      </w:r>
      <w:r w:rsidR="00F336A5" w:rsidRPr="0078256D">
        <w:rPr>
          <w:rFonts w:ascii="Cambria" w:hAnsi="Cambria"/>
          <w:sz w:val="24"/>
          <w:szCs w:val="24"/>
        </w:rPr>
        <w:t>08</w:t>
      </w:r>
      <w:r w:rsidRPr="0078256D">
        <w:rPr>
          <w:rFonts w:ascii="Cambria" w:hAnsi="Cambria"/>
          <w:sz w:val="24"/>
          <w:szCs w:val="24"/>
        </w:rPr>
        <w:t xml:space="preserve"> de janeiro de </w:t>
      </w:r>
      <w:r w:rsidR="0045551E" w:rsidRPr="0078256D">
        <w:rPr>
          <w:rFonts w:ascii="Cambria" w:hAnsi="Cambria"/>
          <w:sz w:val="24"/>
          <w:szCs w:val="24"/>
        </w:rPr>
        <w:t>2025</w:t>
      </w:r>
      <w:r w:rsidR="00085FF6" w:rsidRPr="0078256D">
        <w:rPr>
          <w:rFonts w:ascii="Cambria" w:hAnsi="Cambria"/>
          <w:sz w:val="24"/>
          <w:szCs w:val="24"/>
        </w:rPr>
        <w:t xml:space="preserve">, bem como </w:t>
      </w:r>
      <w:r w:rsidRPr="0078256D">
        <w:rPr>
          <w:rFonts w:ascii="Cambria" w:hAnsi="Cambria"/>
          <w:sz w:val="24"/>
          <w:szCs w:val="24"/>
        </w:rPr>
        <w:t>o Edital do Pregão Eletrônico Registro de Preços.</w:t>
      </w:r>
    </w:p>
    <w:p w14:paraId="07902AEA" w14:textId="4FC3AFCC" w:rsidR="009F14F7" w:rsidRPr="0078256D" w:rsidRDefault="00DC4B60" w:rsidP="0078256D">
      <w:pPr>
        <w:pStyle w:val="Nvel3"/>
        <w:numPr>
          <w:ilvl w:val="0"/>
          <w:numId w:val="0"/>
        </w:numPr>
        <w:spacing w:line="360" w:lineRule="auto"/>
        <w:rPr>
          <w:rFonts w:ascii="Cambria" w:hAnsi="Cambria"/>
          <w:sz w:val="24"/>
          <w:szCs w:val="24"/>
        </w:rPr>
      </w:pPr>
      <w:r w:rsidRPr="0078256D">
        <w:rPr>
          <w:rFonts w:ascii="Cambria" w:hAnsi="Cambria"/>
          <w:b/>
          <w:bCs/>
          <w:sz w:val="24"/>
          <w:szCs w:val="24"/>
        </w:rPr>
        <w:t>CLÁSULA TRIGÉSIMA OITAVA:</w:t>
      </w:r>
      <w:r w:rsidRPr="0078256D">
        <w:rPr>
          <w:rFonts w:ascii="Cambria" w:hAnsi="Cambria"/>
          <w:sz w:val="24"/>
          <w:szCs w:val="24"/>
        </w:rPr>
        <w:t xml:space="preserve"> </w:t>
      </w:r>
      <w:r w:rsidR="009F14F7" w:rsidRPr="0078256D">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2CFF78D0" w:rsidR="009F14F7" w:rsidRPr="0078256D" w:rsidRDefault="00DC4B60" w:rsidP="0078256D">
      <w:pPr>
        <w:pStyle w:val="Nvel3"/>
        <w:numPr>
          <w:ilvl w:val="0"/>
          <w:numId w:val="0"/>
        </w:numPr>
        <w:spacing w:line="360" w:lineRule="auto"/>
        <w:rPr>
          <w:rFonts w:ascii="Cambria" w:hAnsi="Cambria"/>
          <w:sz w:val="24"/>
          <w:szCs w:val="24"/>
        </w:rPr>
      </w:pPr>
      <w:r w:rsidRPr="0078256D">
        <w:rPr>
          <w:rFonts w:ascii="Cambria" w:hAnsi="Cambria"/>
          <w:b/>
          <w:bCs/>
          <w:sz w:val="24"/>
          <w:szCs w:val="24"/>
        </w:rPr>
        <w:t>CLÁSULA TRIGÉSIMA NONA:</w:t>
      </w:r>
      <w:r w:rsidRPr="0078256D">
        <w:rPr>
          <w:rFonts w:ascii="Cambria" w:hAnsi="Cambria"/>
          <w:sz w:val="24"/>
          <w:szCs w:val="24"/>
        </w:rPr>
        <w:t xml:space="preserve"> </w:t>
      </w:r>
      <w:r w:rsidR="009F14F7" w:rsidRPr="0078256D">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78256D">
        <w:rPr>
          <w:rFonts w:ascii="Cambria" w:hAnsi="Cambria"/>
          <w:sz w:val="24"/>
          <w:szCs w:val="24"/>
        </w:rPr>
        <w:t>17</w:t>
      </w:r>
      <w:r w:rsidR="009F14F7" w:rsidRPr="0078256D">
        <w:rPr>
          <w:rFonts w:ascii="Cambria" w:hAnsi="Cambria"/>
          <w:sz w:val="24"/>
          <w:szCs w:val="24"/>
        </w:rPr>
        <w:t xml:space="preserve">, de </w:t>
      </w:r>
      <w:r w:rsidR="00085FF6" w:rsidRPr="0078256D">
        <w:rPr>
          <w:rFonts w:ascii="Cambria" w:hAnsi="Cambria"/>
          <w:sz w:val="24"/>
          <w:szCs w:val="24"/>
        </w:rPr>
        <w:t>08</w:t>
      </w:r>
      <w:r w:rsidR="009F14F7" w:rsidRPr="0078256D">
        <w:rPr>
          <w:rFonts w:ascii="Cambria" w:hAnsi="Cambria"/>
          <w:sz w:val="24"/>
          <w:szCs w:val="24"/>
        </w:rPr>
        <w:t xml:space="preserve"> de janeiro de </w:t>
      </w:r>
      <w:r w:rsidR="0045551E" w:rsidRPr="0078256D">
        <w:rPr>
          <w:rFonts w:ascii="Cambria" w:hAnsi="Cambria"/>
          <w:sz w:val="24"/>
          <w:szCs w:val="24"/>
        </w:rPr>
        <w:t>2025</w:t>
      </w:r>
      <w:r w:rsidR="009F14F7" w:rsidRPr="0078256D">
        <w:rPr>
          <w:rFonts w:ascii="Cambria" w:hAnsi="Cambria"/>
          <w:sz w:val="24"/>
          <w:szCs w:val="24"/>
        </w:rPr>
        <w:t>.</w:t>
      </w:r>
    </w:p>
    <w:p w14:paraId="496841D6" w14:textId="614A2273" w:rsidR="009F14F7" w:rsidRPr="0078256D" w:rsidRDefault="00DC4B60" w:rsidP="0078256D">
      <w:pPr>
        <w:pStyle w:val="Nivel2"/>
        <w:spacing w:line="360" w:lineRule="auto"/>
        <w:rPr>
          <w:sz w:val="24"/>
          <w:szCs w:val="24"/>
        </w:rPr>
      </w:pPr>
      <w:r w:rsidRPr="0078256D">
        <w:rPr>
          <w:b/>
          <w:bCs/>
          <w:sz w:val="24"/>
          <w:szCs w:val="24"/>
        </w:rPr>
        <w:t>CLÁSULA QUADRAGÉSIMA:</w:t>
      </w:r>
      <w:r w:rsidRPr="0078256D">
        <w:rPr>
          <w:sz w:val="24"/>
          <w:szCs w:val="24"/>
        </w:rPr>
        <w:t xml:space="preserve"> </w:t>
      </w:r>
      <w:r w:rsidR="009F14F7" w:rsidRPr="0078256D">
        <w:rPr>
          <w:sz w:val="24"/>
          <w:szCs w:val="24"/>
        </w:rPr>
        <w:t xml:space="preserve">O órgão ou entidade participante deverá comunicar ao órgão gerenciador qualquer das ocorrências previstas </w:t>
      </w:r>
      <w:r w:rsidR="00D72F48" w:rsidRPr="0078256D">
        <w:rPr>
          <w:sz w:val="24"/>
          <w:szCs w:val="24"/>
        </w:rPr>
        <w:t>no próximo capítulo desta ata</w:t>
      </w:r>
      <w:r w:rsidR="009F14F7" w:rsidRPr="0078256D">
        <w:rPr>
          <w:sz w:val="24"/>
          <w:szCs w:val="24"/>
        </w:rPr>
        <w:t>, dada a necessidade de instauração de procedimento para cancelamento do registro do fornecedor.</w:t>
      </w:r>
    </w:p>
    <w:p w14:paraId="4B44B298" w14:textId="71D186EA" w:rsidR="00D72F48" w:rsidRPr="0078256D" w:rsidRDefault="00D72F48"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lastRenderedPageBreak/>
        <w:t>DO CANCELAMENTO DO REGISTRO VENCEDOR E DOS PREÇOS REGISTRADOS</w:t>
      </w:r>
    </w:p>
    <w:p w14:paraId="5EDA8ED7" w14:textId="1A5FFC6A" w:rsidR="00F258F2" w:rsidRPr="0078256D" w:rsidRDefault="009F62D0" w:rsidP="0078256D">
      <w:pPr>
        <w:pStyle w:val="Nivel2"/>
        <w:spacing w:line="360" w:lineRule="auto"/>
        <w:rPr>
          <w:sz w:val="24"/>
          <w:szCs w:val="24"/>
        </w:rPr>
      </w:pPr>
      <w:r w:rsidRPr="0078256D">
        <w:rPr>
          <w:b/>
          <w:bCs/>
          <w:sz w:val="24"/>
          <w:szCs w:val="24"/>
        </w:rPr>
        <w:t xml:space="preserve">CLÁSULA QUADRAGÉSIMA PRIMEIRA: </w:t>
      </w:r>
      <w:r w:rsidR="00F258F2" w:rsidRPr="0078256D">
        <w:rPr>
          <w:sz w:val="24"/>
          <w:szCs w:val="24"/>
        </w:rPr>
        <w:t>O registro do fornecedor será cancelado pelo gerenciador, quando o fornecedor:</w:t>
      </w:r>
      <w:bookmarkStart w:id="81" w:name="cancelamento_do_fornecedor"/>
      <w:bookmarkEnd w:id="81"/>
    </w:p>
    <w:p w14:paraId="01A6B3CA" w14:textId="3F59F1E7" w:rsidR="00F258F2" w:rsidRPr="0078256D" w:rsidRDefault="009F62D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F258F2" w:rsidRPr="0078256D">
        <w:rPr>
          <w:rFonts w:ascii="Cambria" w:hAnsi="Cambria"/>
          <w:sz w:val="24"/>
          <w:szCs w:val="24"/>
        </w:rPr>
        <w:t>Descumprir as condições da ata de registro de preços, sem motivo justificado;</w:t>
      </w:r>
    </w:p>
    <w:p w14:paraId="734BEC26" w14:textId="590334F9" w:rsidR="00F258F2" w:rsidRPr="0078256D" w:rsidRDefault="009F62D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w:t>
      </w:r>
      <w:r w:rsidRPr="0078256D">
        <w:rPr>
          <w:rFonts w:ascii="Cambria" w:hAnsi="Cambria"/>
          <w:sz w:val="24"/>
          <w:szCs w:val="24"/>
        </w:rPr>
        <w:t xml:space="preserve"> </w:t>
      </w:r>
      <w:r w:rsidR="00F258F2" w:rsidRPr="0078256D">
        <w:rPr>
          <w:rFonts w:ascii="Cambria" w:hAnsi="Cambria"/>
          <w:sz w:val="24"/>
          <w:szCs w:val="24"/>
        </w:rPr>
        <w:t>Não re</w:t>
      </w:r>
      <w:r w:rsidR="00F258F2" w:rsidRPr="0078256D">
        <w:rPr>
          <w:rFonts w:ascii="Cambria" w:eastAsia="Arial" w:hAnsi="Cambria"/>
          <w:sz w:val="24"/>
          <w:szCs w:val="24"/>
        </w:rPr>
        <w:t>ti</w:t>
      </w:r>
      <w:r w:rsidR="00F258F2" w:rsidRPr="0078256D">
        <w:rPr>
          <w:rFonts w:ascii="Cambria" w:hAnsi="Cambria"/>
          <w:sz w:val="24"/>
          <w:szCs w:val="24"/>
        </w:rPr>
        <w:t>rar a nota de empenho, ou instrumento equivalente, no prazo estabelecido pela Administração sem justificativa razoável;</w:t>
      </w:r>
    </w:p>
    <w:p w14:paraId="42AF6E9C" w14:textId="3EC6BF19" w:rsidR="00F258F2" w:rsidRPr="0078256D" w:rsidRDefault="009F62D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w:t>
      </w:r>
      <w:r w:rsidR="00F258F2" w:rsidRPr="0078256D">
        <w:rPr>
          <w:rFonts w:ascii="Cambria" w:hAnsi="Cambria"/>
          <w:sz w:val="24"/>
          <w:szCs w:val="24"/>
        </w:rPr>
        <w:t>Não aceitar manter seu preço registrado, na hipótese prevista no artigo 27, § 2º, do Decreto nº 11.462, de 2023; ou</w:t>
      </w:r>
    </w:p>
    <w:p w14:paraId="5F331EFA" w14:textId="7C31E76B" w:rsidR="00F258F2" w:rsidRPr="0078256D" w:rsidRDefault="009F62D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IV.</w:t>
      </w:r>
      <w:r w:rsidRPr="0078256D">
        <w:rPr>
          <w:rFonts w:ascii="Cambria" w:hAnsi="Cambria"/>
          <w:sz w:val="24"/>
          <w:szCs w:val="24"/>
        </w:rPr>
        <w:t xml:space="preserve"> </w:t>
      </w:r>
      <w:r w:rsidR="00F258F2" w:rsidRPr="0078256D">
        <w:rPr>
          <w:rFonts w:ascii="Cambria" w:hAnsi="Cambria"/>
          <w:sz w:val="24"/>
          <w:szCs w:val="24"/>
        </w:rPr>
        <w:t xml:space="preserve">Sofrer sanção prevista nos incisos III ou IV do caput do artigo 156 da Lei </w:t>
      </w:r>
      <w:r w:rsidR="005B4140" w:rsidRPr="0078256D">
        <w:rPr>
          <w:rFonts w:ascii="Cambria" w:hAnsi="Cambria"/>
          <w:sz w:val="24"/>
          <w:szCs w:val="24"/>
        </w:rPr>
        <w:t xml:space="preserve">Federal </w:t>
      </w:r>
      <w:r w:rsidR="00F258F2" w:rsidRPr="0078256D">
        <w:rPr>
          <w:rFonts w:ascii="Cambria" w:hAnsi="Cambria"/>
          <w:sz w:val="24"/>
          <w:szCs w:val="24"/>
        </w:rPr>
        <w:t>nº 14.133, de 2021.</w:t>
      </w:r>
    </w:p>
    <w:p w14:paraId="47384186" w14:textId="2E80B301" w:rsidR="00F258F2" w:rsidRPr="0078256D" w:rsidRDefault="009F62D0" w:rsidP="0078256D">
      <w:pPr>
        <w:pStyle w:val="Nvel4"/>
        <w:spacing w:line="360" w:lineRule="auto"/>
        <w:ind w:firstLine="567"/>
        <w:rPr>
          <w:rFonts w:ascii="Cambria" w:hAnsi="Cambria"/>
          <w:sz w:val="24"/>
          <w:szCs w:val="24"/>
        </w:rPr>
      </w:pPr>
      <w:r w:rsidRPr="0078256D">
        <w:rPr>
          <w:rFonts w:ascii="Cambria" w:hAnsi="Cambria"/>
          <w:b/>
          <w:bCs/>
          <w:sz w:val="24"/>
          <w:szCs w:val="24"/>
        </w:rPr>
        <w:t>a)</w:t>
      </w:r>
      <w:r w:rsidRPr="0078256D">
        <w:rPr>
          <w:rFonts w:ascii="Cambria" w:hAnsi="Cambria"/>
          <w:sz w:val="24"/>
          <w:szCs w:val="24"/>
        </w:rPr>
        <w:t xml:space="preserve"> </w:t>
      </w:r>
      <w:r w:rsidR="00F258F2" w:rsidRPr="0078256D">
        <w:rPr>
          <w:rFonts w:ascii="Cambria" w:hAnsi="Cambria"/>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78256D" w:rsidRDefault="009F62D0" w:rsidP="0078256D">
      <w:pPr>
        <w:pStyle w:val="Nivel2"/>
        <w:spacing w:line="360" w:lineRule="auto"/>
        <w:rPr>
          <w:sz w:val="24"/>
          <w:szCs w:val="24"/>
        </w:rPr>
      </w:pPr>
      <w:r w:rsidRPr="0078256D">
        <w:rPr>
          <w:b/>
          <w:bCs/>
          <w:sz w:val="24"/>
          <w:szCs w:val="24"/>
        </w:rPr>
        <w:t xml:space="preserve">CLÁSULA QUADRAGÉSIMA SEGUNDA: </w:t>
      </w:r>
      <w:r w:rsidR="00F258F2" w:rsidRPr="0078256D">
        <w:rPr>
          <w:sz w:val="24"/>
          <w:szCs w:val="24"/>
        </w:rPr>
        <w:t xml:space="preserve">O cancelamento de registros nas hipóteses previstas </w:t>
      </w:r>
      <w:r w:rsidR="005B4140" w:rsidRPr="0078256D">
        <w:rPr>
          <w:sz w:val="24"/>
          <w:szCs w:val="24"/>
        </w:rPr>
        <w:t>na cláusula quadragésima primeira</w:t>
      </w:r>
      <w:r w:rsidR="00F258F2" w:rsidRPr="0078256D">
        <w:rPr>
          <w:sz w:val="24"/>
          <w:szCs w:val="24"/>
        </w:rPr>
        <w:t xml:space="preserve"> será </w:t>
      </w:r>
      <w:r w:rsidR="005B4140" w:rsidRPr="0078256D">
        <w:rPr>
          <w:sz w:val="24"/>
          <w:szCs w:val="24"/>
        </w:rPr>
        <w:t>formalizada</w:t>
      </w:r>
      <w:r w:rsidR="00F258F2" w:rsidRPr="0078256D">
        <w:rPr>
          <w:sz w:val="24"/>
          <w:szCs w:val="24"/>
        </w:rPr>
        <w:t xml:space="preserve"> por despacho do órgão ou da entidade gerenciadora, garantidos os princípios do contraditório e da ampla defesa.</w:t>
      </w:r>
    </w:p>
    <w:p w14:paraId="4C4B36B6" w14:textId="0207855D" w:rsidR="00F258F2" w:rsidRPr="0078256D" w:rsidRDefault="009F62D0" w:rsidP="0078256D">
      <w:pPr>
        <w:pStyle w:val="Nivel2"/>
        <w:spacing w:line="360" w:lineRule="auto"/>
        <w:rPr>
          <w:sz w:val="24"/>
          <w:szCs w:val="24"/>
        </w:rPr>
      </w:pPr>
      <w:r w:rsidRPr="0078256D">
        <w:rPr>
          <w:b/>
          <w:bCs/>
          <w:sz w:val="24"/>
          <w:szCs w:val="24"/>
        </w:rPr>
        <w:t xml:space="preserve">CLÁSULA QUADRAGÉSIMA TERCEIRA: </w:t>
      </w:r>
      <w:r w:rsidR="00F258F2" w:rsidRPr="0078256D">
        <w:rPr>
          <w:sz w:val="24"/>
          <w:szCs w:val="24"/>
        </w:rPr>
        <w:t>Na hipótese de cancelamento do registro do fornecedor, o órgão ou a entidade gerenciadora poderá convocar os licitantes que compõem o cadastro de reserva, observada a ordem de classificação.</w:t>
      </w:r>
    </w:p>
    <w:p w14:paraId="7C7EC24C" w14:textId="768F2DC2" w:rsidR="00F258F2" w:rsidRPr="0078256D" w:rsidRDefault="009F62D0" w:rsidP="0078256D">
      <w:pPr>
        <w:pStyle w:val="Nivel2"/>
        <w:spacing w:line="360" w:lineRule="auto"/>
        <w:rPr>
          <w:sz w:val="24"/>
          <w:szCs w:val="24"/>
        </w:rPr>
      </w:pPr>
      <w:r w:rsidRPr="0078256D">
        <w:rPr>
          <w:b/>
          <w:bCs/>
          <w:sz w:val="24"/>
          <w:szCs w:val="24"/>
        </w:rPr>
        <w:t xml:space="preserve">CLÁSULA QUADRAGÉSIMA QUARTA: </w:t>
      </w:r>
      <w:r w:rsidR="00F258F2" w:rsidRPr="0078256D">
        <w:rPr>
          <w:sz w:val="24"/>
          <w:szCs w:val="24"/>
        </w:rPr>
        <w:t>O cancelamento dos preços registrados poderá ser realizado pelo gerenciador, em determinada ata de registro de preços, total ou parcialmente, nas seguintes hipóteses, desde que devidamente comprovadas e justificadas:</w:t>
      </w:r>
      <w:bookmarkStart w:id="82" w:name="cancelamento_da_ata"/>
      <w:bookmarkEnd w:id="82"/>
      <w:r w:rsidR="00F258F2" w:rsidRPr="0078256D">
        <w:rPr>
          <w:sz w:val="24"/>
          <w:szCs w:val="24"/>
        </w:rPr>
        <w:t xml:space="preserve"> </w:t>
      </w:r>
    </w:p>
    <w:p w14:paraId="25F0EA2D" w14:textId="0FD4528F" w:rsidR="00F258F2" w:rsidRPr="0078256D" w:rsidRDefault="009F62D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F258F2" w:rsidRPr="0078256D">
        <w:rPr>
          <w:rFonts w:ascii="Cambria" w:hAnsi="Cambria"/>
          <w:sz w:val="24"/>
          <w:szCs w:val="24"/>
        </w:rPr>
        <w:t>Por razão de interesse público;</w:t>
      </w:r>
    </w:p>
    <w:p w14:paraId="265490E6" w14:textId="1F40EA18" w:rsidR="00F258F2" w:rsidRPr="0078256D" w:rsidRDefault="009F62D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lastRenderedPageBreak/>
        <w:t>II.</w:t>
      </w:r>
      <w:r w:rsidRPr="0078256D">
        <w:rPr>
          <w:rFonts w:ascii="Cambria" w:hAnsi="Cambria"/>
          <w:sz w:val="24"/>
          <w:szCs w:val="24"/>
        </w:rPr>
        <w:t xml:space="preserve"> </w:t>
      </w:r>
      <w:r w:rsidR="00F258F2" w:rsidRPr="0078256D">
        <w:rPr>
          <w:rFonts w:ascii="Cambria" w:hAnsi="Cambria"/>
          <w:sz w:val="24"/>
          <w:szCs w:val="24"/>
        </w:rPr>
        <w:t>A pedido do fornecedor, decorrente de caso fortuito ou força maior; ou</w:t>
      </w:r>
    </w:p>
    <w:p w14:paraId="15478526" w14:textId="7B83C465" w:rsidR="00F258F2" w:rsidRPr="0078256D" w:rsidRDefault="009F62D0" w:rsidP="0078256D">
      <w:pPr>
        <w:pStyle w:val="Nvel3"/>
        <w:numPr>
          <w:ilvl w:val="0"/>
          <w:numId w:val="0"/>
        </w:numPr>
        <w:spacing w:line="360" w:lineRule="auto"/>
        <w:ind w:firstLine="567"/>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w:t>
      </w:r>
      <w:r w:rsidR="00F258F2" w:rsidRPr="0078256D">
        <w:rPr>
          <w:rFonts w:ascii="Cambria" w:hAnsi="Cambria"/>
          <w:sz w:val="24"/>
          <w:szCs w:val="24"/>
        </w:rPr>
        <w:t xml:space="preserve">Se não houver êxito nas negociações, nas hipóteses em que o preço de mercado </w:t>
      </w:r>
      <w:proofErr w:type="gramStart"/>
      <w:r w:rsidR="00F258F2" w:rsidRPr="0078256D">
        <w:rPr>
          <w:rFonts w:ascii="Cambria" w:hAnsi="Cambria"/>
          <w:sz w:val="24"/>
          <w:szCs w:val="24"/>
        </w:rPr>
        <w:t>tornar-se</w:t>
      </w:r>
      <w:proofErr w:type="gramEnd"/>
      <w:r w:rsidR="00F258F2" w:rsidRPr="0078256D">
        <w:rPr>
          <w:rFonts w:ascii="Cambria" w:hAnsi="Cambria"/>
          <w:sz w:val="24"/>
          <w:szCs w:val="24"/>
        </w:rPr>
        <w:t xml:space="preserve"> superior ou inferior ao preço registrado, nos termos do Decreto Municipal nº </w:t>
      </w:r>
      <w:r w:rsidR="005665AB" w:rsidRPr="0078256D">
        <w:rPr>
          <w:rFonts w:ascii="Cambria" w:hAnsi="Cambria"/>
          <w:sz w:val="24"/>
          <w:szCs w:val="24"/>
        </w:rPr>
        <w:t>17</w:t>
      </w:r>
      <w:r w:rsidR="00F258F2" w:rsidRPr="0078256D">
        <w:rPr>
          <w:rFonts w:ascii="Cambria" w:hAnsi="Cambria"/>
          <w:sz w:val="24"/>
          <w:szCs w:val="24"/>
        </w:rPr>
        <w:t xml:space="preserve">, de </w:t>
      </w:r>
      <w:r w:rsidR="005665AB" w:rsidRPr="0078256D">
        <w:rPr>
          <w:rFonts w:ascii="Cambria" w:hAnsi="Cambria"/>
          <w:sz w:val="24"/>
          <w:szCs w:val="24"/>
        </w:rPr>
        <w:t xml:space="preserve">08 </w:t>
      </w:r>
      <w:r w:rsidR="00F258F2" w:rsidRPr="0078256D">
        <w:rPr>
          <w:rFonts w:ascii="Cambria" w:hAnsi="Cambria"/>
          <w:sz w:val="24"/>
          <w:szCs w:val="24"/>
        </w:rPr>
        <w:t xml:space="preserve">de janeiro de </w:t>
      </w:r>
      <w:r w:rsidR="0045551E" w:rsidRPr="0078256D">
        <w:rPr>
          <w:rFonts w:ascii="Cambria" w:hAnsi="Cambria"/>
          <w:sz w:val="24"/>
          <w:szCs w:val="24"/>
        </w:rPr>
        <w:t>2025</w:t>
      </w:r>
      <w:r w:rsidR="00F258F2" w:rsidRPr="0078256D">
        <w:rPr>
          <w:rFonts w:ascii="Cambria" w:hAnsi="Cambria"/>
          <w:sz w:val="24"/>
          <w:szCs w:val="24"/>
        </w:rPr>
        <w:t>.</w:t>
      </w:r>
    </w:p>
    <w:p w14:paraId="4E87D35C" w14:textId="13A2062F" w:rsidR="00E83294" w:rsidRPr="0078256D" w:rsidRDefault="00FB7BD7"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t>DOS DIREITOS E OBRIGAÇÕES DAS PARTES</w:t>
      </w:r>
    </w:p>
    <w:p w14:paraId="60A18FF0" w14:textId="3985F77A" w:rsidR="00E83294" w:rsidRPr="0078256D" w:rsidRDefault="005665AB" w:rsidP="0078256D">
      <w:pPr>
        <w:spacing w:before="240" w:afterLines="100" w:after="240" w:line="360" w:lineRule="auto"/>
        <w:ind w:right="-1"/>
        <w:jc w:val="both"/>
        <w:rPr>
          <w:rFonts w:ascii="Cambria" w:hAnsi="Cambria"/>
          <w:sz w:val="24"/>
          <w:szCs w:val="24"/>
        </w:rPr>
      </w:pPr>
      <w:r w:rsidRPr="0078256D">
        <w:rPr>
          <w:rFonts w:ascii="Cambria" w:hAnsi="Cambria"/>
          <w:b/>
          <w:bCs/>
          <w:sz w:val="24"/>
          <w:szCs w:val="24"/>
        </w:rPr>
        <w:t xml:space="preserve">CLÁSULA QUADRAGÉSIMA QUINTA: </w:t>
      </w:r>
      <w:r w:rsidR="005713A2" w:rsidRPr="0078256D">
        <w:rPr>
          <w:rFonts w:ascii="Cambria" w:hAnsi="Cambria"/>
          <w:sz w:val="24"/>
          <w:szCs w:val="24"/>
        </w:rPr>
        <w:t>Compete ao órgão Gestor:</w:t>
      </w:r>
    </w:p>
    <w:p w14:paraId="75341536" w14:textId="211D8F9C" w:rsidR="00511BE5" w:rsidRPr="0078256D" w:rsidRDefault="005713A2"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w:t>
      </w:r>
      <w:r w:rsidR="00C32B0A" w:rsidRPr="0078256D">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78256D">
        <w:rPr>
          <w:rFonts w:ascii="Cambria" w:hAnsi="Cambria"/>
          <w:sz w:val="24"/>
          <w:szCs w:val="24"/>
        </w:rPr>
        <w:t xml:space="preserve">17, de </w:t>
      </w:r>
      <w:r w:rsidR="0045551E" w:rsidRPr="0078256D">
        <w:rPr>
          <w:rFonts w:ascii="Cambria" w:hAnsi="Cambria"/>
          <w:sz w:val="24"/>
          <w:szCs w:val="24"/>
        </w:rPr>
        <w:t>2025</w:t>
      </w:r>
      <w:r w:rsidR="00511BE5" w:rsidRPr="0078256D">
        <w:rPr>
          <w:rFonts w:ascii="Cambria" w:hAnsi="Cambria"/>
          <w:sz w:val="24"/>
          <w:szCs w:val="24"/>
        </w:rPr>
        <w:t>.</w:t>
      </w:r>
    </w:p>
    <w:p w14:paraId="106E23F6" w14:textId="0EE17E69" w:rsidR="005713A2" w:rsidRPr="0078256D" w:rsidRDefault="005713A2"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 xml:space="preserve">II. </w:t>
      </w:r>
      <w:r w:rsidR="00481DDC" w:rsidRPr="0078256D">
        <w:rPr>
          <w:rFonts w:ascii="Cambria" w:hAnsi="Cambria"/>
          <w:sz w:val="24"/>
          <w:szCs w:val="24"/>
        </w:rPr>
        <w:t xml:space="preserve">O órgão </w:t>
      </w:r>
      <w:r w:rsidR="008A213D" w:rsidRPr="0078256D">
        <w:rPr>
          <w:rFonts w:ascii="Cambria" w:hAnsi="Cambria"/>
          <w:sz w:val="24"/>
          <w:szCs w:val="24"/>
        </w:rPr>
        <w:t>acompanhará, periodicamente, os preços praticados no mercado para os materiais registrados, para fins de controle e fixados do valor máximo a ser pago pela administração.</w:t>
      </w:r>
      <w:r w:rsidR="00481DDC" w:rsidRPr="0078256D">
        <w:rPr>
          <w:rFonts w:ascii="Cambria" w:hAnsi="Cambria"/>
          <w:sz w:val="24"/>
          <w:szCs w:val="24"/>
        </w:rPr>
        <w:t xml:space="preserve"> </w:t>
      </w:r>
    </w:p>
    <w:p w14:paraId="46ED7C95" w14:textId="2A3E1A25" w:rsidR="005713A2" w:rsidRPr="0078256D" w:rsidRDefault="005713A2" w:rsidP="0078256D">
      <w:pPr>
        <w:spacing w:before="240" w:afterLines="100" w:after="240" w:line="360" w:lineRule="auto"/>
        <w:ind w:left="567" w:right="-1" w:firstLine="567"/>
        <w:jc w:val="both"/>
        <w:rPr>
          <w:rFonts w:ascii="Cambria" w:hAnsi="Cambria"/>
          <w:sz w:val="24"/>
          <w:szCs w:val="24"/>
        </w:rPr>
      </w:pPr>
      <w:r w:rsidRPr="0078256D">
        <w:rPr>
          <w:rFonts w:ascii="Cambria" w:hAnsi="Cambria"/>
          <w:b/>
          <w:bCs/>
          <w:sz w:val="24"/>
          <w:szCs w:val="24"/>
        </w:rPr>
        <w:t>a)</w:t>
      </w:r>
      <w:r w:rsidR="008A213D" w:rsidRPr="0078256D">
        <w:rPr>
          <w:rFonts w:ascii="Cambria" w:hAnsi="Cambria"/>
          <w:b/>
          <w:bCs/>
          <w:sz w:val="24"/>
          <w:szCs w:val="24"/>
        </w:rPr>
        <w:t xml:space="preserve"> </w:t>
      </w:r>
      <w:r w:rsidR="008A213D" w:rsidRPr="0078256D">
        <w:rPr>
          <w:rFonts w:ascii="Cambria" w:hAnsi="Cambria"/>
          <w:sz w:val="24"/>
          <w:szCs w:val="24"/>
        </w:rPr>
        <w:t>O órgão gerenciador sempre que os órgãos e entidades usuários da ata de registro de preços necessitarem da entrega dos materiais, indicará os fornecedores e seus respectivos a serem fornecidos.</w:t>
      </w:r>
    </w:p>
    <w:p w14:paraId="2B7DC526" w14:textId="08836521" w:rsidR="00572306" w:rsidRPr="0078256D" w:rsidRDefault="00572306"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III.</w:t>
      </w:r>
      <w:r w:rsidRPr="0078256D">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78256D">
        <w:rPr>
          <w:rFonts w:ascii="Cambria" w:hAnsi="Cambria"/>
          <w:sz w:val="24"/>
          <w:szCs w:val="24"/>
        </w:rPr>
        <w:t>locação</w:t>
      </w:r>
      <w:r w:rsidRPr="0078256D">
        <w:rPr>
          <w:rFonts w:ascii="Cambria" w:hAnsi="Cambria"/>
          <w:sz w:val="24"/>
          <w:szCs w:val="24"/>
        </w:rPr>
        <w:t xml:space="preserve"> de item, respeitada a legislação relativas às licitações, em que caiba recurso ou indenização.</w:t>
      </w:r>
    </w:p>
    <w:p w14:paraId="08275060" w14:textId="7E126DC0" w:rsidR="00572306" w:rsidRPr="0078256D" w:rsidRDefault="00572306"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IV.</w:t>
      </w:r>
      <w:r w:rsidRPr="0078256D">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78256D">
        <w:rPr>
          <w:rFonts w:ascii="Cambria" w:hAnsi="Cambria"/>
          <w:sz w:val="24"/>
          <w:szCs w:val="24"/>
        </w:rPr>
        <w:t>, quando os preços apresentarem mais vantajosos para a administração e/ou existirem demandas para atendimento dos órgãos usuários.</w:t>
      </w:r>
    </w:p>
    <w:p w14:paraId="24095CE5" w14:textId="7D5E3EE2" w:rsidR="00102F17" w:rsidRPr="0078256D" w:rsidRDefault="00102F17"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V.</w:t>
      </w:r>
      <w:r w:rsidRPr="0078256D">
        <w:rPr>
          <w:rFonts w:ascii="Cambria" w:hAnsi="Cambria"/>
          <w:sz w:val="24"/>
          <w:szCs w:val="24"/>
        </w:rPr>
        <w:t xml:space="preserve"> </w:t>
      </w:r>
      <w:r w:rsidR="00FE1508" w:rsidRPr="0078256D">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78256D" w:rsidRDefault="00FE1508"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lastRenderedPageBreak/>
        <w:t>VI.</w:t>
      </w:r>
      <w:r w:rsidRPr="0078256D">
        <w:rPr>
          <w:rFonts w:ascii="Cambria" w:hAnsi="Cambria"/>
          <w:sz w:val="24"/>
          <w:szCs w:val="24"/>
        </w:rPr>
        <w:t xml:space="preserve"> Emitir autorização de compra.</w:t>
      </w:r>
    </w:p>
    <w:p w14:paraId="1EA2FD95" w14:textId="519B3214" w:rsidR="00FE1508" w:rsidRPr="0078256D" w:rsidRDefault="00FE1508"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VII.</w:t>
      </w:r>
      <w:r w:rsidRPr="0078256D">
        <w:rPr>
          <w:rFonts w:ascii="Cambria" w:hAnsi="Cambria"/>
          <w:sz w:val="24"/>
          <w:szCs w:val="24"/>
        </w:rPr>
        <w:t xml:space="preserve"> Dar preferência de contratação com o detentor de registro de preço</w:t>
      </w:r>
      <w:r w:rsidR="00312AA7" w:rsidRPr="0078256D">
        <w:rPr>
          <w:rFonts w:ascii="Cambria" w:hAnsi="Cambria"/>
          <w:sz w:val="24"/>
          <w:szCs w:val="24"/>
        </w:rPr>
        <w:t>s ou conceder igualdade de condições, no caso de contratações por outros meios permitidos pela legislação.</w:t>
      </w:r>
    </w:p>
    <w:p w14:paraId="3EE11393" w14:textId="7546A83E" w:rsidR="00312AA7" w:rsidRPr="0078256D" w:rsidRDefault="00312AA7" w:rsidP="0078256D">
      <w:pPr>
        <w:spacing w:before="240" w:afterLines="100" w:after="240" w:line="360" w:lineRule="auto"/>
        <w:ind w:right="-1"/>
        <w:jc w:val="both"/>
        <w:rPr>
          <w:rFonts w:ascii="Cambria" w:hAnsi="Cambria"/>
          <w:sz w:val="24"/>
          <w:szCs w:val="24"/>
        </w:rPr>
      </w:pPr>
      <w:r w:rsidRPr="0078256D">
        <w:rPr>
          <w:rFonts w:ascii="Cambria" w:hAnsi="Cambria"/>
          <w:b/>
          <w:bCs/>
          <w:sz w:val="24"/>
          <w:szCs w:val="24"/>
        </w:rPr>
        <w:t xml:space="preserve">CLÁSULA QUADRAGÉSIMA SEXTA: </w:t>
      </w:r>
      <w:r w:rsidR="00216BD7" w:rsidRPr="0078256D">
        <w:rPr>
          <w:rFonts w:ascii="Cambria" w:hAnsi="Cambria"/>
          <w:sz w:val="24"/>
          <w:szCs w:val="24"/>
        </w:rPr>
        <w:t>Compete aos órgãos ou entidades usuárias</w:t>
      </w:r>
      <w:r w:rsidRPr="0078256D">
        <w:rPr>
          <w:rFonts w:ascii="Cambria" w:hAnsi="Cambria"/>
          <w:sz w:val="24"/>
          <w:szCs w:val="24"/>
        </w:rPr>
        <w:t>:</w:t>
      </w:r>
    </w:p>
    <w:p w14:paraId="32B14F48" w14:textId="2BCB39B6" w:rsidR="00216BD7" w:rsidRPr="0078256D" w:rsidRDefault="00216BD7"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w:t>
      </w:r>
      <w:r w:rsidR="00385DE0" w:rsidRPr="0078256D">
        <w:rPr>
          <w:rFonts w:ascii="Cambria" w:hAnsi="Cambria"/>
          <w:b/>
          <w:bCs/>
          <w:sz w:val="24"/>
          <w:szCs w:val="24"/>
        </w:rPr>
        <w:t xml:space="preserve"> </w:t>
      </w:r>
      <w:r w:rsidR="00C10FD1" w:rsidRPr="0078256D">
        <w:rPr>
          <w:rFonts w:ascii="Cambria" w:hAnsi="Cambria"/>
          <w:sz w:val="24"/>
          <w:szCs w:val="24"/>
        </w:rPr>
        <w:t xml:space="preserve">Proporcionar ao detentor da ata todas as condições para cumprimento de suas </w:t>
      </w:r>
      <w:r w:rsidR="00BD4A14" w:rsidRPr="0078256D">
        <w:rPr>
          <w:rFonts w:ascii="Cambria" w:hAnsi="Cambria"/>
          <w:sz w:val="24"/>
          <w:szCs w:val="24"/>
        </w:rPr>
        <w:t>obrigações e entrega dos materiais dentro das normas estabelecidas no Edital.</w:t>
      </w:r>
    </w:p>
    <w:p w14:paraId="3162C533" w14:textId="308362C6" w:rsidR="00216BD7" w:rsidRPr="0078256D" w:rsidRDefault="00216BD7"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II.</w:t>
      </w:r>
      <w:r w:rsidR="00BD4A14" w:rsidRPr="0078256D">
        <w:rPr>
          <w:rFonts w:ascii="Cambria" w:hAnsi="Cambria"/>
          <w:b/>
          <w:bCs/>
          <w:sz w:val="24"/>
          <w:szCs w:val="24"/>
        </w:rPr>
        <w:t xml:space="preserve"> </w:t>
      </w:r>
      <w:r w:rsidR="00BD4A14" w:rsidRPr="0078256D">
        <w:rPr>
          <w:rFonts w:ascii="Cambria" w:hAnsi="Cambria"/>
          <w:sz w:val="24"/>
          <w:szCs w:val="24"/>
        </w:rPr>
        <w:t>Tomar conhecimento da Ata de Registro de Preços, inclusive de eventuais alterações para o correto cumprimento de suas disposições.</w:t>
      </w:r>
    </w:p>
    <w:p w14:paraId="6BE215A2" w14:textId="4622CC07" w:rsidR="00216BD7" w:rsidRPr="0078256D" w:rsidRDefault="00216BD7"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III.</w:t>
      </w:r>
      <w:r w:rsidR="00BD4A14" w:rsidRPr="0078256D">
        <w:rPr>
          <w:rFonts w:ascii="Cambria" w:hAnsi="Cambria"/>
          <w:b/>
          <w:bCs/>
          <w:sz w:val="24"/>
          <w:szCs w:val="24"/>
        </w:rPr>
        <w:t xml:space="preserve"> </w:t>
      </w:r>
      <w:r w:rsidR="00BD4A14" w:rsidRPr="0078256D">
        <w:rPr>
          <w:rFonts w:ascii="Cambria" w:hAnsi="Cambria"/>
          <w:sz w:val="24"/>
          <w:szCs w:val="24"/>
        </w:rPr>
        <w:t>Proceder à fiscalização da contratação, mediante controle do cumprimento de todas as obrigações relativas ao fornecimento, inclusive encaminhado ao órgão gerenciador qualquer irregularidade verificada.</w:t>
      </w:r>
    </w:p>
    <w:p w14:paraId="3561436C" w14:textId="5767F494" w:rsidR="00216BD7" w:rsidRPr="0078256D" w:rsidRDefault="00216BD7" w:rsidP="0078256D">
      <w:pPr>
        <w:spacing w:before="240" w:afterLines="100" w:after="240" w:line="360" w:lineRule="auto"/>
        <w:ind w:left="567" w:right="-1" w:firstLine="567"/>
        <w:jc w:val="both"/>
        <w:rPr>
          <w:rFonts w:ascii="Cambria" w:hAnsi="Cambria"/>
          <w:sz w:val="24"/>
          <w:szCs w:val="24"/>
        </w:rPr>
      </w:pPr>
      <w:r w:rsidRPr="0078256D">
        <w:rPr>
          <w:rFonts w:ascii="Cambria" w:hAnsi="Cambria"/>
          <w:b/>
          <w:bCs/>
          <w:sz w:val="24"/>
          <w:szCs w:val="24"/>
        </w:rPr>
        <w:t>a)</w:t>
      </w:r>
      <w:r w:rsidR="00BD4A14" w:rsidRPr="0078256D">
        <w:rPr>
          <w:rFonts w:ascii="Cambria" w:hAnsi="Cambria"/>
          <w:b/>
          <w:bCs/>
          <w:sz w:val="24"/>
          <w:szCs w:val="24"/>
        </w:rPr>
        <w:t xml:space="preserve"> </w:t>
      </w:r>
      <w:r w:rsidR="00BD4A14" w:rsidRPr="0078256D">
        <w:rPr>
          <w:rFonts w:ascii="Cambria" w:hAnsi="Cambria"/>
          <w:sz w:val="24"/>
          <w:szCs w:val="24"/>
        </w:rPr>
        <w:t>Cabe ao órgão participante aplicar, garantida a ampla defesa e o contraditório, as penalidades</w:t>
      </w:r>
      <w:r w:rsidR="003920BE" w:rsidRPr="0078256D">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3785C9BD" w:rsidR="00216BD7" w:rsidRPr="0078256D" w:rsidRDefault="00216BD7"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 xml:space="preserve">IV. </w:t>
      </w:r>
      <w:r w:rsidR="003920BE" w:rsidRPr="0078256D">
        <w:rPr>
          <w:rFonts w:ascii="Cambria" w:hAnsi="Cambria"/>
          <w:sz w:val="24"/>
          <w:szCs w:val="24"/>
        </w:rPr>
        <w:t>Rejeitar, no todo ou em parte, os produtos entregues em desacordo com as obrigações assumidas pelo detentor da ata.</w:t>
      </w:r>
    </w:p>
    <w:p w14:paraId="753FC38E" w14:textId="19BADF4D" w:rsidR="00572306" w:rsidRPr="0078256D" w:rsidRDefault="00A2302D" w:rsidP="0078256D">
      <w:pPr>
        <w:spacing w:before="240" w:afterLines="100" w:after="240" w:line="360" w:lineRule="auto"/>
        <w:ind w:right="-1"/>
        <w:jc w:val="both"/>
        <w:rPr>
          <w:rFonts w:ascii="Cambria" w:hAnsi="Cambria"/>
          <w:sz w:val="24"/>
          <w:szCs w:val="24"/>
        </w:rPr>
      </w:pPr>
      <w:r w:rsidRPr="0078256D">
        <w:rPr>
          <w:rFonts w:ascii="Cambria" w:hAnsi="Cambria"/>
          <w:b/>
          <w:bCs/>
          <w:sz w:val="24"/>
          <w:szCs w:val="24"/>
        </w:rPr>
        <w:t xml:space="preserve">CLÁSULA QUINQUAGÉSIMA: </w:t>
      </w:r>
      <w:r w:rsidR="00385DE0" w:rsidRPr="0078256D">
        <w:rPr>
          <w:rFonts w:ascii="Cambria" w:hAnsi="Cambria"/>
          <w:sz w:val="24"/>
          <w:szCs w:val="24"/>
        </w:rPr>
        <w:t>Compete ao compromitente da Ata:</w:t>
      </w:r>
    </w:p>
    <w:p w14:paraId="3E587C5F" w14:textId="0433AC55"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 xml:space="preserve">I. </w:t>
      </w:r>
      <w:r w:rsidR="00EF7B0D" w:rsidRPr="0078256D">
        <w:rPr>
          <w:rFonts w:ascii="Cambria" w:hAnsi="Cambria"/>
          <w:sz w:val="24"/>
          <w:szCs w:val="24"/>
        </w:rPr>
        <w:t xml:space="preserve">Entregar os produtos nas condições estabelecidas no edital e seus anexos, e atender todos os pedidos de contratação durante o período de duração do registro de preços, </w:t>
      </w:r>
      <w:r w:rsidR="0009438B" w:rsidRPr="0078256D">
        <w:rPr>
          <w:rFonts w:ascii="Cambria" w:hAnsi="Cambria"/>
          <w:sz w:val="24"/>
          <w:szCs w:val="24"/>
        </w:rPr>
        <w:t>independentemente</w:t>
      </w:r>
      <w:r w:rsidR="00EF7B0D" w:rsidRPr="0078256D">
        <w:rPr>
          <w:rFonts w:ascii="Cambria" w:hAnsi="Cambria"/>
          <w:sz w:val="24"/>
          <w:szCs w:val="24"/>
        </w:rPr>
        <w:t xml:space="preserve"> da quantidade do pedido ou de valor mínimo, de acordo com a sua capacidade de fornecimento fixada na proposta de preços de sua titularidade, observando as quantidades, prazos e locais estabelecidas pelo Órgão usuário da Ata de Registro de Preços.</w:t>
      </w:r>
    </w:p>
    <w:p w14:paraId="4092E1EE" w14:textId="47CB9351"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lastRenderedPageBreak/>
        <w:t>II.</w:t>
      </w:r>
      <w:r w:rsidR="000770FC" w:rsidRPr="0078256D">
        <w:rPr>
          <w:rFonts w:ascii="Cambria" w:hAnsi="Cambria"/>
          <w:b/>
          <w:bCs/>
          <w:sz w:val="24"/>
          <w:szCs w:val="24"/>
        </w:rPr>
        <w:t xml:space="preserve"> </w:t>
      </w:r>
      <w:r w:rsidR="000770FC" w:rsidRPr="0078256D">
        <w:rPr>
          <w:rFonts w:ascii="Cambria" w:hAnsi="Cambria"/>
          <w:sz w:val="24"/>
          <w:szCs w:val="24"/>
        </w:rPr>
        <w:t>Manter durante a vigência do registro de preços, a compatibilidade de todas as condições de habilitação e qualificação exigidas na licitação.</w:t>
      </w:r>
    </w:p>
    <w:p w14:paraId="1F149B15" w14:textId="34170F6D"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III.</w:t>
      </w:r>
      <w:r w:rsidR="000770FC" w:rsidRPr="0078256D">
        <w:rPr>
          <w:rFonts w:ascii="Cambria" w:hAnsi="Cambria"/>
          <w:b/>
          <w:bCs/>
          <w:sz w:val="24"/>
          <w:szCs w:val="24"/>
        </w:rPr>
        <w:t xml:space="preserve"> </w:t>
      </w:r>
      <w:r w:rsidR="00BC11B5" w:rsidRPr="0078256D">
        <w:rPr>
          <w:rFonts w:ascii="Cambria" w:hAnsi="Cambria"/>
          <w:sz w:val="24"/>
          <w:szCs w:val="24"/>
        </w:rPr>
        <w:t>Substituir</w:t>
      </w:r>
      <w:r w:rsidR="005A0DD0" w:rsidRPr="0078256D">
        <w:rPr>
          <w:rFonts w:ascii="Cambria" w:hAnsi="Cambria"/>
          <w:sz w:val="24"/>
          <w:szCs w:val="24"/>
        </w:rPr>
        <w:t xml:space="preserve"> os produtos recusados pelo órgão ou entidade usuária, sem qualquer ônus para a Administração no prazo máximo de </w:t>
      </w:r>
      <w:r w:rsidR="00ED63F9" w:rsidRPr="0078256D">
        <w:rPr>
          <w:rFonts w:ascii="Cambria" w:hAnsi="Cambria"/>
          <w:sz w:val="24"/>
          <w:szCs w:val="24"/>
        </w:rPr>
        <w:t>24</w:t>
      </w:r>
      <w:r w:rsidR="005A0DD0" w:rsidRPr="0078256D">
        <w:rPr>
          <w:rFonts w:ascii="Cambria" w:hAnsi="Cambria"/>
          <w:sz w:val="24"/>
          <w:szCs w:val="24"/>
        </w:rPr>
        <w:t xml:space="preserve"> (</w:t>
      </w:r>
      <w:r w:rsidR="00673B4F" w:rsidRPr="0078256D">
        <w:rPr>
          <w:rFonts w:ascii="Cambria" w:hAnsi="Cambria"/>
          <w:sz w:val="24"/>
          <w:szCs w:val="24"/>
        </w:rPr>
        <w:t>vinte e quatro</w:t>
      </w:r>
      <w:r w:rsidR="005A0DD0" w:rsidRPr="0078256D">
        <w:rPr>
          <w:rFonts w:ascii="Cambria" w:hAnsi="Cambria"/>
          <w:sz w:val="24"/>
          <w:szCs w:val="24"/>
        </w:rPr>
        <w:t>) horas, independentemente da aplicação das penalidades cabíveis.</w:t>
      </w:r>
    </w:p>
    <w:p w14:paraId="33ABE78C" w14:textId="0856402D"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IV.</w:t>
      </w:r>
      <w:r w:rsidR="005A0DD0" w:rsidRPr="0078256D">
        <w:rPr>
          <w:rFonts w:ascii="Cambria" w:hAnsi="Cambria"/>
          <w:b/>
          <w:bCs/>
          <w:sz w:val="24"/>
          <w:szCs w:val="24"/>
        </w:rPr>
        <w:t xml:space="preserve"> </w:t>
      </w:r>
      <w:r w:rsidR="00E904E3" w:rsidRPr="0078256D">
        <w:rPr>
          <w:rFonts w:ascii="Cambria" w:hAnsi="Cambria"/>
          <w:sz w:val="24"/>
          <w:szCs w:val="24"/>
        </w:rPr>
        <w:t>Ter revisado ou cancelado o registro de seus preços, quando presentes os pressupostos previstos nesta Ata de Registro de Preços.</w:t>
      </w:r>
    </w:p>
    <w:p w14:paraId="77984680" w14:textId="0B6BF72B"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V.</w:t>
      </w:r>
      <w:r w:rsidR="005A0DD0" w:rsidRPr="0078256D">
        <w:rPr>
          <w:rFonts w:ascii="Cambria" w:hAnsi="Cambria"/>
          <w:b/>
          <w:bCs/>
          <w:sz w:val="24"/>
          <w:szCs w:val="24"/>
        </w:rPr>
        <w:t xml:space="preserve"> </w:t>
      </w:r>
      <w:r w:rsidR="00E904E3" w:rsidRPr="0078256D">
        <w:rPr>
          <w:rFonts w:ascii="Cambria" w:hAnsi="Cambria"/>
          <w:sz w:val="24"/>
          <w:szCs w:val="24"/>
        </w:rPr>
        <w:t>Atender a demanda dos órgãos ou entidades usuári</w:t>
      </w:r>
      <w:r w:rsidR="00AA1D79" w:rsidRPr="0078256D">
        <w:rPr>
          <w:rFonts w:ascii="Cambria" w:hAnsi="Cambria"/>
          <w:sz w:val="24"/>
          <w:szCs w:val="24"/>
        </w:rPr>
        <w:t>os, durante a fase de negociação de revisão de preços, com preços inicialmente registrados, garantida a compensação dos valores dos produtos já entregues, caso do reconhecimento pela Administração do rompimento do equilíbrio originalmente estipulado.</w:t>
      </w:r>
    </w:p>
    <w:p w14:paraId="547F0D71" w14:textId="2D43F505"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VI.</w:t>
      </w:r>
      <w:r w:rsidR="005A0DD0" w:rsidRPr="0078256D">
        <w:rPr>
          <w:rFonts w:ascii="Cambria" w:hAnsi="Cambria"/>
          <w:b/>
          <w:bCs/>
          <w:sz w:val="24"/>
          <w:szCs w:val="24"/>
        </w:rPr>
        <w:t xml:space="preserve"> </w:t>
      </w:r>
      <w:r w:rsidR="00980D04" w:rsidRPr="0078256D">
        <w:rPr>
          <w:rFonts w:ascii="Cambria" w:hAnsi="Cambria"/>
          <w:sz w:val="24"/>
          <w:szCs w:val="24"/>
        </w:rPr>
        <w:t>Vincular-se ao preço máximo (novo preço) definido pela Administração, resultante do ato de revisão.</w:t>
      </w:r>
    </w:p>
    <w:p w14:paraId="606D6ED5" w14:textId="01B32B9D"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VII.</w:t>
      </w:r>
      <w:r w:rsidR="005A0DD0" w:rsidRPr="0078256D">
        <w:rPr>
          <w:rFonts w:ascii="Cambria" w:hAnsi="Cambria"/>
          <w:b/>
          <w:bCs/>
          <w:sz w:val="24"/>
          <w:szCs w:val="24"/>
        </w:rPr>
        <w:t xml:space="preserve"> </w:t>
      </w:r>
      <w:r w:rsidR="00980D04" w:rsidRPr="0078256D">
        <w:rPr>
          <w:rFonts w:ascii="Cambria" w:hAnsi="Cambria"/>
          <w:sz w:val="24"/>
          <w:szCs w:val="24"/>
        </w:rPr>
        <w:t>Ter direito de preferência ou, igualdade de condições caso a administração optar pela contratação dos bens ou serviços objeto de registro por outros</w:t>
      </w:r>
      <w:r w:rsidR="00676B95" w:rsidRPr="0078256D">
        <w:rPr>
          <w:rFonts w:ascii="Cambria" w:hAnsi="Cambria"/>
          <w:sz w:val="24"/>
          <w:szCs w:val="24"/>
        </w:rPr>
        <w:t xml:space="preserve"> meios facultados na legislação relativa às licitações.</w:t>
      </w:r>
    </w:p>
    <w:p w14:paraId="7CC62DB7" w14:textId="35CA2CD6"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VIII.</w:t>
      </w:r>
      <w:r w:rsidR="005A0DD0" w:rsidRPr="0078256D">
        <w:rPr>
          <w:rFonts w:ascii="Cambria" w:hAnsi="Cambria"/>
          <w:b/>
          <w:bCs/>
          <w:sz w:val="24"/>
          <w:szCs w:val="24"/>
        </w:rPr>
        <w:t xml:space="preserve"> </w:t>
      </w:r>
      <w:r w:rsidR="00676B95" w:rsidRPr="0078256D">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78256D" w:rsidRDefault="00A2302D" w:rsidP="0078256D">
      <w:pPr>
        <w:spacing w:before="240" w:afterLines="100" w:after="240" w:line="360" w:lineRule="auto"/>
        <w:ind w:right="-1" w:firstLine="567"/>
        <w:jc w:val="both"/>
        <w:rPr>
          <w:rFonts w:ascii="Cambria" w:hAnsi="Cambria"/>
          <w:sz w:val="24"/>
          <w:szCs w:val="24"/>
        </w:rPr>
      </w:pPr>
      <w:r w:rsidRPr="0078256D">
        <w:rPr>
          <w:rFonts w:ascii="Cambria" w:hAnsi="Cambria"/>
          <w:b/>
          <w:bCs/>
          <w:sz w:val="24"/>
          <w:szCs w:val="24"/>
        </w:rPr>
        <w:t>IX.</w:t>
      </w:r>
      <w:r w:rsidR="005A0DD0" w:rsidRPr="0078256D">
        <w:rPr>
          <w:rFonts w:ascii="Cambria" w:hAnsi="Cambria"/>
          <w:b/>
          <w:bCs/>
          <w:sz w:val="24"/>
          <w:szCs w:val="24"/>
        </w:rPr>
        <w:t xml:space="preserve"> </w:t>
      </w:r>
      <w:r w:rsidR="00676B95" w:rsidRPr="0078256D">
        <w:rPr>
          <w:rFonts w:ascii="Cambria" w:hAnsi="Cambria"/>
          <w:sz w:val="24"/>
          <w:szCs w:val="24"/>
        </w:rPr>
        <w:t>Receber os pagamentos respectivos nas condições pactuadas no edital e nesta Ata de Registro de Preços.</w:t>
      </w:r>
    </w:p>
    <w:p w14:paraId="311BC8E6" w14:textId="68366328" w:rsidR="00E83294" w:rsidRPr="0078256D" w:rsidRDefault="003A4B00" w:rsidP="0078256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78256D">
        <w:rPr>
          <w:rFonts w:ascii="Cambria" w:eastAsia="Arial" w:hAnsi="Cambria"/>
          <w:b/>
          <w:sz w:val="24"/>
          <w:szCs w:val="24"/>
        </w:rPr>
        <w:t>DO FORNECIMENTO, LOCAL E PRAZO DE ENTREGA</w:t>
      </w:r>
    </w:p>
    <w:p w14:paraId="35F1077D" w14:textId="27BF125A" w:rsidR="003E4827" w:rsidRPr="0078256D" w:rsidRDefault="003E4827" w:rsidP="0078256D">
      <w:pPr>
        <w:pStyle w:val="SemEspaamento"/>
        <w:spacing w:before="100" w:after="240" w:line="360" w:lineRule="auto"/>
        <w:ind w:right="-1"/>
        <w:jc w:val="both"/>
        <w:rPr>
          <w:rFonts w:ascii="Cambria" w:hAnsi="Cambria"/>
          <w:sz w:val="24"/>
          <w:szCs w:val="24"/>
        </w:rPr>
      </w:pPr>
      <w:r w:rsidRPr="0078256D">
        <w:rPr>
          <w:rFonts w:ascii="Cambria" w:hAnsi="Cambria"/>
          <w:b/>
          <w:bCs/>
          <w:sz w:val="24"/>
          <w:szCs w:val="24"/>
        </w:rPr>
        <w:t>CLÁSULA QUINQUAGÉSIMA PRIMEIRA:</w:t>
      </w:r>
      <w:r w:rsidRPr="0078256D">
        <w:rPr>
          <w:rFonts w:ascii="Cambria" w:hAnsi="Cambria" w:cs="Arial"/>
          <w:sz w:val="24"/>
          <w:szCs w:val="24"/>
        </w:rPr>
        <w:t xml:space="preserve"> </w:t>
      </w:r>
      <w:r w:rsidR="00B44BF7" w:rsidRPr="0078256D">
        <w:rPr>
          <w:rFonts w:ascii="Cambria" w:hAnsi="Cambria" w:cs="Arial"/>
          <w:sz w:val="24"/>
          <w:szCs w:val="24"/>
        </w:rPr>
        <w:t xml:space="preserve">Os produtos deverão ser </w:t>
      </w:r>
      <w:r w:rsidR="00E80FB2" w:rsidRPr="0078256D">
        <w:rPr>
          <w:rFonts w:ascii="Cambria" w:hAnsi="Cambria" w:cs="Arial"/>
          <w:sz w:val="24"/>
          <w:szCs w:val="24"/>
        </w:rPr>
        <w:t>instalados</w:t>
      </w:r>
      <w:r w:rsidR="00B44BF7" w:rsidRPr="0078256D">
        <w:rPr>
          <w:rFonts w:ascii="Cambria" w:hAnsi="Cambria" w:cs="Arial"/>
          <w:sz w:val="24"/>
          <w:szCs w:val="24"/>
        </w:rPr>
        <w:t xml:space="preserve"> em até </w:t>
      </w:r>
      <w:r w:rsidR="00C81D1C" w:rsidRPr="0078256D">
        <w:rPr>
          <w:rFonts w:ascii="Cambria" w:hAnsi="Cambria" w:cs="Arial"/>
          <w:sz w:val="24"/>
          <w:szCs w:val="24"/>
        </w:rPr>
        <w:t>0</w:t>
      </w:r>
      <w:r w:rsidR="007628A1" w:rsidRPr="0078256D">
        <w:rPr>
          <w:rFonts w:ascii="Cambria" w:hAnsi="Cambria" w:cs="Arial"/>
          <w:sz w:val="24"/>
          <w:szCs w:val="24"/>
        </w:rPr>
        <w:t>1</w:t>
      </w:r>
      <w:r w:rsidR="00B44BF7" w:rsidRPr="0078256D">
        <w:rPr>
          <w:rFonts w:ascii="Cambria" w:hAnsi="Cambria" w:cs="Arial"/>
          <w:sz w:val="24"/>
          <w:szCs w:val="24"/>
        </w:rPr>
        <w:t xml:space="preserve"> (</w:t>
      </w:r>
      <w:r w:rsidR="007628A1" w:rsidRPr="0078256D">
        <w:rPr>
          <w:rFonts w:ascii="Cambria" w:hAnsi="Cambria" w:cs="Arial"/>
          <w:sz w:val="24"/>
          <w:szCs w:val="24"/>
        </w:rPr>
        <w:t>um</w:t>
      </w:r>
      <w:r w:rsidR="00B44BF7" w:rsidRPr="0078256D">
        <w:rPr>
          <w:rFonts w:ascii="Cambria" w:hAnsi="Cambria" w:cs="Arial"/>
          <w:sz w:val="24"/>
          <w:szCs w:val="24"/>
        </w:rPr>
        <w:t>) dia út</w:t>
      </w:r>
      <w:r w:rsidR="007628A1" w:rsidRPr="0078256D">
        <w:rPr>
          <w:rFonts w:ascii="Cambria" w:hAnsi="Cambria" w:cs="Arial"/>
          <w:sz w:val="24"/>
          <w:szCs w:val="24"/>
        </w:rPr>
        <w:t>il</w:t>
      </w:r>
      <w:r w:rsidR="00B44BF7" w:rsidRPr="0078256D">
        <w:rPr>
          <w:rFonts w:ascii="Cambria" w:hAnsi="Cambria" w:cs="Arial"/>
          <w:sz w:val="24"/>
          <w:szCs w:val="24"/>
        </w:rPr>
        <w:t xml:space="preserve"> </w:t>
      </w:r>
      <w:r w:rsidR="00E80FB2" w:rsidRPr="0078256D">
        <w:rPr>
          <w:rFonts w:ascii="Cambria" w:hAnsi="Cambria" w:cs="Arial"/>
          <w:sz w:val="24"/>
          <w:szCs w:val="24"/>
        </w:rPr>
        <w:t xml:space="preserve">no local previamente indicado pela Unidade Gestora/Unidade Administrativa, </w:t>
      </w:r>
      <w:r w:rsidR="00B44BF7" w:rsidRPr="0078256D">
        <w:rPr>
          <w:rFonts w:ascii="Cambria" w:hAnsi="Cambria" w:cs="Arial"/>
          <w:sz w:val="24"/>
          <w:szCs w:val="24"/>
        </w:rPr>
        <w:t>conforme determinação dada através de Requisição/Solicitação/ Ordem de Fornecimento pela requisitante, sem ônus adicionais, tais como: transporte, alimentação, etc.</w:t>
      </w:r>
    </w:p>
    <w:p w14:paraId="2A3C92C1" w14:textId="69B34C69" w:rsidR="003E4827" w:rsidRPr="0078256D" w:rsidRDefault="00B44BF7" w:rsidP="0078256D">
      <w:pPr>
        <w:pStyle w:val="SemEspaamento"/>
        <w:spacing w:before="100" w:after="240" w:line="360" w:lineRule="auto"/>
        <w:ind w:right="-1"/>
        <w:jc w:val="both"/>
        <w:rPr>
          <w:rFonts w:ascii="Cambria" w:hAnsi="Cambria"/>
          <w:sz w:val="24"/>
          <w:szCs w:val="24"/>
        </w:rPr>
      </w:pPr>
      <w:bookmarkStart w:id="83" w:name="_Hlk160026043"/>
      <w:r w:rsidRPr="0078256D">
        <w:rPr>
          <w:rFonts w:ascii="Cambria" w:hAnsi="Cambria"/>
          <w:b/>
          <w:bCs/>
          <w:sz w:val="24"/>
          <w:szCs w:val="24"/>
        </w:rPr>
        <w:lastRenderedPageBreak/>
        <w:t>CLÁSULA QUINQUAGÉSIMA SEGUNDA</w:t>
      </w:r>
      <w:r w:rsidR="00E0756D" w:rsidRPr="0078256D">
        <w:rPr>
          <w:rFonts w:ascii="Cambria" w:hAnsi="Cambria"/>
          <w:b/>
          <w:bCs/>
          <w:sz w:val="24"/>
          <w:szCs w:val="24"/>
        </w:rPr>
        <w:t>:</w:t>
      </w:r>
      <w:r w:rsidR="003E4827" w:rsidRPr="0078256D">
        <w:rPr>
          <w:rFonts w:ascii="Cambria" w:hAnsi="Cambria"/>
          <w:sz w:val="24"/>
          <w:szCs w:val="24"/>
        </w:rPr>
        <w:t xml:space="preserve"> Os produtos serão recebidos:</w:t>
      </w:r>
    </w:p>
    <w:p w14:paraId="70D6AF95" w14:textId="77ECDA21" w:rsidR="003E4827" w:rsidRPr="0078256D" w:rsidRDefault="003E4827" w:rsidP="0078256D">
      <w:pPr>
        <w:tabs>
          <w:tab w:val="left" w:pos="1701"/>
        </w:tabs>
        <w:spacing w:before="240" w:after="240" w:line="360" w:lineRule="auto"/>
        <w:ind w:right="-1" w:firstLine="567"/>
        <w:jc w:val="both"/>
        <w:rPr>
          <w:rFonts w:ascii="Cambria" w:hAnsi="Cambria"/>
          <w:sz w:val="24"/>
          <w:szCs w:val="24"/>
        </w:rPr>
      </w:pPr>
      <w:r w:rsidRPr="0078256D">
        <w:rPr>
          <w:rFonts w:ascii="Cambria" w:hAnsi="Cambria"/>
          <w:b/>
          <w:sz w:val="24"/>
          <w:szCs w:val="24"/>
        </w:rPr>
        <w:t>I. Provisoriamente,</w:t>
      </w:r>
      <w:r w:rsidRPr="0078256D">
        <w:rPr>
          <w:rFonts w:ascii="Cambria" w:hAnsi="Cambria"/>
          <w:sz w:val="24"/>
          <w:szCs w:val="24"/>
        </w:rPr>
        <w:t xml:space="preserve"> </w:t>
      </w:r>
      <w:r w:rsidR="00F04D92" w:rsidRPr="0078256D">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78256D">
        <w:rPr>
          <w:rFonts w:ascii="Cambria" w:hAnsi="Cambria" w:cs="Arial"/>
          <w:sz w:val="24"/>
          <w:szCs w:val="24"/>
        </w:rPr>
        <w:t xml:space="preserve"> verificação de sua conformidade com as especificações constantes no termo de referência e na proposta</w:t>
      </w:r>
      <w:r w:rsidRPr="0078256D">
        <w:rPr>
          <w:rFonts w:ascii="Cambria" w:hAnsi="Cambria" w:cs="Arial"/>
          <w:sz w:val="24"/>
          <w:szCs w:val="24"/>
        </w:rPr>
        <w:t>.</w:t>
      </w:r>
    </w:p>
    <w:p w14:paraId="771ACD2E" w14:textId="6014A077" w:rsidR="003E4827" w:rsidRPr="0078256D" w:rsidRDefault="003E4827" w:rsidP="0078256D">
      <w:pPr>
        <w:tabs>
          <w:tab w:val="left" w:pos="1701"/>
        </w:tabs>
        <w:spacing w:before="240" w:after="240" w:line="360" w:lineRule="auto"/>
        <w:ind w:right="-1" w:firstLine="567"/>
        <w:jc w:val="both"/>
        <w:rPr>
          <w:rFonts w:ascii="Cambria" w:hAnsi="Cambria"/>
          <w:sz w:val="24"/>
          <w:szCs w:val="24"/>
        </w:rPr>
      </w:pPr>
      <w:r w:rsidRPr="0078256D">
        <w:rPr>
          <w:rFonts w:ascii="Cambria" w:hAnsi="Cambria"/>
          <w:b/>
          <w:sz w:val="24"/>
          <w:szCs w:val="24"/>
        </w:rPr>
        <w:t>II. Definitivamente,</w:t>
      </w:r>
      <w:r w:rsidRPr="0078256D">
        <w:rPr>
          <w:rFonts w:ascii="Cambria" w:hAnsi="Cambria"/>
          <w:sz w:val="24"/>
          <w:szCs w:val="24"/>
        </w:rPr>
        <w:t xml:space="preserve"> </w:t>
      </w:r>
      <w:r w:rsidR="006D5F2E" w:rsidRPr="0078256D">
        <w:rPr>
          <w:rFonts w:ascii="Cambria" w:hAnsi="Cambria" w:cs="Arial"/>
          <w:sz w:val="24"/>
          <w:szCs w:val="24"/>
        </w:rPr>
        <w:t>no prazo de 0</w:t>
      </w:r>
      <w:r w:rsidR="00673B4F" w:rsidRPr="0078256D">
        <w:rPr>
          <w:rFonts w:ascii="Cambria" w:hAnsi="Cambria" w:cs="Arial"/>
          <w:sz w:val="24"/>
          <w:szCs w:val="24"/>
        </w:rPr>
        <w:t>1</w:t>
      </w:r>
      <w:r w:rsidR="006D5F2E" w:rsidRPr="0078256D">
        <w:rPr>
          <w:rFonts w:ascii="Cambria" w:hAnsi="Cambria" w:cs="Arial"/>
          <w:sz w:val="24"/>
          <w:szCs w:val="24"/>
        </w:rPr>
        <w:t xml:space="preserve"> (</w:t>
      </w:r>
      <w:r w:rsidR="00673B4F" w:rsidRPr="0078256D">
        <w:rPr>
          <w:rFonts w:ascii="Cambria" w:hAnsi="Cambria" w:cs="Arial"/>
          <w:sz w:val="24"/>
          <w:szCs w:val="24"/>
        </w:rPr>
        <w:t>um</w:t>
      </w:r>
      <w:r w:rsidR="006D5F2E" w:rsidRPr="0078256D">
        <w:rPr>
          <w:rFonts w:ascii="Cambria" w:hAnsi="Cambria" w:cs="Arial"/>
          <w:sz w:val="24"/>
          <w:szCs w:val="24"/>
        </w:rPr>
        <w:t xml:space="preserve">) dia </w:t>
      </w:r>
      <w:r w:rsidR="00673B4F" w:rsidRPr="0078256D">
        <w:rPr>
          <w:rFonts w:ascii="Cambria" w:hAnsi="Cambria" w:cs="Arial"/>
          <w:sz w:val="24"/>
          <w:szCs w:val="24"/>
        </w:rPr>
        <w:t>útil</w:t>
      </w:r>
      <w:r w:rsidR="006D5F2E" w:rsidRPr="0078256D">
        <w:rPr>
          <w:rFonts w:ascii="Cambria" w:hAnsi="Cambria" w:cs="Arial"/>
          <w:sz w:val="24"/>
          <w:szCs w:val="24"/>
        </w:rPr>
        <w:t>, a contar do recebimento provisório, após a verificação da qualidade e quantidade</w:t>
      </w:r>
      <w:r w:rsidR="00E0756D" w:rsidRPr="0078256D">
        <w:rPr>
          <w:rFonts w:ascii="Cambria" w:hAnsi="Cambria" w:cs="Arial"/>
          <w:sz w:val="24"/>
          <w:szCs w:val="24"/>
        </w:rPr>
        <w:t xml:space="preserve"> do material e consequente aceitação mediante termo detalhado</w:t>
      </w:r>
      <w:r w:rsidRPr="0078256D">
        <w:rPr>
          <w:rFonts w:ascii="Cambria" w:hAnsi="Cambria" w:cs="Arial"/>
          <w:sz w:val="24"/>
          <w:szCs w:val="24"/>
        </w:rPr>
        <w:t>.</w:t>
      </w:r>
    </w:p>
    <w:p w14:paraId="5A3E46D6" w14:textId="77777777" w:rsidR="003E4827" w:rsidRPr="0078256D" w:rsidRDefault="003E4827" w:rsidP="0078256D">
      <w:pPr>
        <w:spacing w:before="240" w:after="240" w:line="360" w:lineRule="auto"/>
        <w:ind w:left="567" w:right="-1" w:firstLine="567"/>
        <w:jc w:val="both"/>
        <w:rPr>
          <w:rFonts w:ascii="Cambria" w:hAnsi="Cambria"/>
          <w:sz w:val="24"/>
          <w:szCs w:val="24"/>
        </w:rPr>
      </w:pPr>
      <w:r w:rsidRPr="0078256D">
        <w:rPr>
          <w:rFonts w:ascii="Cambria" w:hAnsi="Cambria"/>
          <w:b/>
          <w:sz w:val="24"/>
          <w:szCs w:val="24"/>
        </w:rPr>
        <w:t>a)</w:t>
      </w:r>
      <w:r w:rsidRPr="0078256D">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78256D" w:rsidRDefault="003E4827" w:rsidP="0078256D">
      <w:pPr>
        <w:spacing w:before="240" w:after="240" w:line="360" w:lineRule="auto"/>
        <w:ind w:left="567" w:right="-1" w:firstLine="567"/>
        <w:jc w:val="both"/>
        <w:rPr>
          <w:rFonts w:ascii="Cambria" w:hAnsi="Cambria"/>
          <w:sz w:val="24"/>
          <w:szCs w:val="24"/>
        </w:rPr>
      </w:pPr>
      <w:r w:rsidRPr="0078256D">
        <w:rPr>
          <w:rFonts w:ascii="Cambria" w:hAnsi="Cambria"/>
          <w:b/>
          <w:bCs/>
          <w:sz w:val="24"/>
          <w:szCs w:val="24"/>
        </w:rPr>
        <w:t>b)</w:t>
      </w:r>
      <w:r w:rsidRPr="0078256D">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3"/>
    </w:p>
    <w:p w14:paraId="33038526" w14:textId="1B86F108" w:rsidR="003E4827" w:rsidRPr="0078256D" w:rsidRDefault="00E0756D" w:rsidP="0078256D">
      <w:pPr>
        <w:pStyle w:val="SemEspaamento"/>
        <w:spacing w:before="100" w:after="240" w:line="360" w:lineRule="auto"/>
        <w:ind w:right="-1"/>
        <w:jc w:val="both"/>
        <w:rPr>
          <w:rFonts w:ascii="Cambria" w:hAnsi="Cambria"/>
          <w:b/>
          <w:iCs/>
          <w:sz w:val="24"/>
          <w:szCs w:val="24"/>
        </w:rPr>
      </w:pPr>
      <w:r w:rsidRPr="0078256D">
        <w:rPr>
          <w:rFonts w:ascii="Cambria" w:hAnsi="Cambria"/>
          <w:b/>
          <w:bCs/>
          <w:sz w:val="24"/>
          <w:szCs w:val="24"/>
        </w:rPr>
        <w:t>CLÁSULA QUINQUAGÉSIMA TERCEIRA:</w:t>
      </w:r>
      <w:r w:rsidRPr="0078256D">
        <w:rPr>
          <w:rFonts w:ascii="Cambria" w:hAnsi="Cambria"/>
          <w:sz w:val="24"/>
          <w:szCs w:val="24"/>
        </w:rPr>
        <w:t xml:space="preserve"> </w:t>
      </w:r>
      <w:r w:rsidR="003E4827" w:rsidRPr="0078256D">
        <w:rPr>
          <w:rFonts w:ascii="Cambria" w:hAnsi="Cambria"/>
          <w:sz w:val="24"/>
          <w:szCs w:val="24"/>
        </w:rPr>
        <w:t xml:space="preserve">Os objetos deste contrato </w:t>
      </w:r>
      <w:r w:rsidR="003E4827" w:rsidRPr="0078256D">
        <w:rPr>
          <w:rFonts w:ascii="Cambria" w:hAnsi="Cambria"/>
          <w:iCs/>
          <w:sz w:val="24"/>
          <w:szCs w:val="24"/>
        </w:rPr>
        <w:t>serão solicitados conforme a necessidade d</w:t>
      </w:r>
      <w:r w:rsidR="005C4188" w:rsidRPr="0078256D">
        <w:rPr>
          <w:rFonts w:ascii="Cambria" w:hAnsi="Cambria"/>
          <w:iCs/>
          <w:sz w:val="24"/>
          <w:szCs w:val="24"/>
        </w:rPr>
        <w:t>a Secretaria Municipal de Obras e Serviços Urbanos (zona urbana e zona rural)</w:t>
      </w:r>
      <w:r w:rsidR="00E80FB2" w:rsidRPr="0078256D">
        <w:rPr>
          <w:rFonts w:ascii="Cambria" w:hAnsi="Cambria"/>
          <w:sz w:val="24"/>
          <w:szCs w:val="24"/>
        </w:rPr>
        <w:t xml:space="preserve"> </w:t>
      </w:r>
      <w:r w:rsidR="003E4827" w:rsidRPr="0078256D">
        <w:rPr>
          <w:rFonts w:ascii="Cambria" w:hAnsi="Cambria"/>
          <w:sz w:val="24"/>
          <w:szCs w:val="24"/>
        </w:rPr>
        <w:t>de Piracanjuba/GO</w:t>
      </w:r>
      <w:r w:rsidR="003E4827" w:rsidRPr="0078256D">
        <w:rPr>
          <w:rFonts w:ascii="Cambria" w:hAnsi="Cambria"/>
          <w:iCs/>
          <w:sz w:val="24"/>
          <w:szCs w:val="24"/>
        </w:rPr>
        <w:t>,</w:t>
      </w:r>
      <w:r w:rsidR="003E4827" w:rsidRPr="0078256D">
        <w:rPr>
          <w:rFonts w:ascii="Cambria" w:hAnsi="Cambria"/>
          <w:sz w:val="24"/>
          <w:szCs w:val="24"/>
        </w:rPr>
        <w:t xml:space="preserve"> após a assinatura</w:t>
      </w:r>
      <w:r w:rsidR="003E4827" w:rsidRPr="0078256D">
        <w:rPr>
          <w:rFonts w:ascii="Cambria" w:hAnsi="Cambria"/>
          <w:iCs/>
          <w:sz w:val="24"/>
          <w:szCs w:val="24"/>
        </w:rPr>
        <w:t xml:space="preserve"> e publicação do </w:t>
      </w:r>
      <w:r w:rsidRPr="0078256D">
        <w:rPr>
          <w:rFonts w:ascii="Cambria" w:hAnsi="Cambria"/>
          <w:iCs/>
          <w:sz w:val="24"/>
          <w:szCs w:val="24"/>
        </w:rPr>
        <w:t>instrumento contratual</w:t>
      </w:r>
      <w:r w:rsidR="003E4827" w:rsidRPr="0078256D">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78256D" w:rsidRDefault="00E0756D" w:rsidP="0078256D">
      <w:pPr>
        <w:pStyle w:val="SemEspaamento"/>
        <w:spacing w:before="100" w:after="240" w:line="360" w:lineRule="auto"/>
        <w:ind w:right="-1"/>
        <w:jc w:val="both"/>
        <w:rPr>
          <w:rFonts w:ascii="Cambria" w:hAnsi="Cambria"/>
          <w:sz w:val="24"/>
          <w:szCs w:val="24"/>
        </w:rPr>
      </w:pPr>
      <w:r w:rsidRPr="0078256D">
        <w:rPr>
          <w:rFonts w:ascii="Cambria" w:hAnsi="Cambria"/>
          <w:b/>
          <w:bCs/>
          <w:sz w:val="24"/>
          <w:szCs w:val="24"/>
        </w:rPr>
        <w:t>CLÁSULA QUINQUAGÉSIMA QUARTA:</w:t>
      </w:r>
      <w:r w:rsidRPr="0078256D">
        <w:rPr>
          <w:rFonts w:ascii="Cambria" w:hAnsi="Cambria"/>
          <w:sz w:val="24"/>
          <w:szCs w:val="24"/>
        </w:rPr>
        <w:t xml:space="preserve"> </w:t>
      </w:r>
      <w:r w:rsidR="003E4827" w:rsidRPr="0078256D">
        <w:rPr>
          <w:rFonts w:ascii="Cambria" w:hAnsi="Cambria"/>
          <w:sz w:val="24"/>
          <w:szCs w:val="24"/>
        </w:rPr>
        <w:t>A não execução do objeto dest</w:t>
      </w:r>
      <w:r w:rsidRPr="0078256D">
        <w:rPr>
          <w:rFonts w:ascii="Cambria" w:hAnsi="Cambria"/>
          <w:sz w:val="24"/>
          <w:szCs w:val="24"/>
        </w:rPr>
        <w:t>a</w:t>
      </w:r>
      <w:r w:rsidR="003E4827" w:rsidRPr="0078256D">
        <w:rPr>
          <w:rFonts w:ascii="Cambria" w:hAnsi="Cambria"/>
          <w:sz w:val="24"/>
          <w:szCs w:val="24"/>
        </w:rPr>
        <w:t xml:space="preserve"> </w:t>
      </w:r>
      <w:r w:rsidRPr="0078256D">
        <w:rPr>
          <w:rFonts w:ascii="Cambria" w:hAnsi="Cambria"/>
          <w:sz w:val="24"/>
          <w:szCs w:val="24"/>
        </w:rPr>
        <w:t>Ata de Registro de preços</w:t>
      </w:r>
      <w:r w:rsidR="003E4827" w:rsidRPr="0078256D">
        <w:rPr>
          <w:rFonts w:ascii="Cambria" w:hAnsi="Cambria"/>
          <w:sz w:val="24"/>
          <w:szCs w:val="24"/>
        </w:rPr>
        <w:t xml:space="preserve"> será motivo de aplicação das penalidades previstas </w:t>
      </w:r>
      <w:r w:rsidRPr="0078256D">
        <w:rPr>
          <w:rFonts w:ascii="Cambria" w:hAnsi="Cambria"/>
          <w:sz w:val="24"/>
          <w:szCs w:val="24"/>
        </w:rPr>
        <w:t>nesta</w:t>
      </w:r>
      <w:r w:rsidR="003E4827" w:rsidRPr="0078256D">
        <w:rPr>
          <w:rFonts w:ascii="Cambria" w:hAnsi="Cambria"/>
          <w:sz w:val="24"/>
          <w:szCs w:val="24"/>
        </w:rPr>
        <w:t>, bem como nas sanções elencadas no Instrumento Convocatório do Pregão, e ainda conforme rege a Lei Federal nº 14.133, de 2021.</w:t>
      </w:r>
    </w:p>
    <w:p w14:paraId="1111534B" w14:textId="582463BC" w:rsidR="003E4827" w:rsidRPr="0078256D" w:rsidRDefault="00E0756D" w:rsidP="0078256D">
      <w:pPr>
        <w:pStyle w:val="SemEspaamento"/>
        <w:spacing w:before="100" w:after="240" w:line="360" w:lineRule="auto"/>
        <w:ind w:right="-1"/>
        <w:jc w:val="both"/>
        <w:rPr>
          <w:rFonts w:ascii="Cambria" w:hAnsi="Cambria"/>
          <w:sz w:val="24"/>
          <w:szCs w:val="24"/>
        </w:rPr>
      </w:pPr>
      <w:r w:rsidRPr="0078256D">
        <w:rPr>
          <w:rFonts w:ascii="Cambria" w:hAnsi="Cambria"/>
          <w:b/>
          <w:bCs/>
          <w:sz w:val="24"/>
          <w:szCs w:val="24"/>
        </w:rPr>
        <w:t>CLÁSULA QUINQUAGÉSIMA QUINTA:</w:t>
      </w:r>
      <w:r w:rsidRPr="0078256D">
        <w:rPr>
          <w:rFonts w:ascii="Cambria" w:hAnsi="Cambria"/>
          <w:sz w:val="24"/>
          <w:szCs w:val="24"/>
        </w:rPr>
        <w:t xml:space="preserve"> </w:t>
      </w:r>
      <w:r w:rsidR="003E4827" w:rsidRPr="0078256D">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4D6FEFE3" w14:textId="77777777" w:rsidR="00D00631" w:rsidRDefault="00D00631">
      <w:pPr>
        <w:rPr>
          <w:rFonts w:ascii="Cambria" w:hAnsi="Cambria"/>
          <w:b/>
          <w:sz w:val="24"/>
          <w:szCs w:val="24"/>
        </w:rPr>
      </w:pPr>
      <w:r>
        <w:rPr>
          <w:rFonts w:ascii="Cambria" w:hAnsi="Cambria"/>
          <w:b/>
          <w:sz w:val="24"/>
          <w:szCs w:val="24"/>
        </w:rPr>
        <w:br w:type="page"/>
      </w:r>
    </w:p>
    <w:p w14:paraId="01014DE1" w14:textId="2D771BBD" w:rsidR="00E83294" w:rsidRPr="0078256D" w:rsidRDefault="003A4B00"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78256D">
        <w:rPr>
          <w:rFonts w:ascii="Cambria" w:hAnsi="Cambria"/>
          <w:b/>
          <w:sz w:val="24"/>
          <w:szCs w:val="24"/>
        </w:rPr>
        <w:lastRenderedPageBreak/>
        <w:t>DO PAGAMENTO</w:t>
      </w:r>
    </w:p>
    <w:p w14:paraId="76F211D9" w14:textId="6B71D49D" w:rsidR="000D5665" w:rsidRPr="0078256D" w:rsidRDefault="000D5665" w:rsidP="0078256D">
      <w:pPr>
        <w:spacing w:after="240" w:line="360" w:lineRule="auto"/>
        <w:ind w:right="-1"/>
        <w:jc w:val="both"/>
        <w:rPr>
          <w:rFonts w:ascii="Cambria" w:hAnsi="Cambria"/>
          <w:sz w:val="24"/>
          <w:szCs w:val="24"/>
        </w:rPr>
      </w:pPr>
      <w:r w:rsidRPr="0078256D">
        <w:rPr>
          <w:rFonts w:ascii="Cambria" w:hAnsi="Cambria"/>
          <w:b/>
          <w:bCs/>
          <w:sz w:val="24"/>
          <w:szCs w:val="24"/>
        </w:rPr>
        <w:t xml:space="preserve">CLÁSULA QUINQUAGÉSIMA SEXTA: </w:t>
      </w:r>
      <w:r w:rsidR="006624D3" w:rsidRPr="0078256D">
        <w:rPr>
          <w:rFonts w:ascii="Cambria" w:hAnsi="Cambria"/>
          <w:sz w:val="24"/>
          <w:szCs w:val="24"/>
        </w:rPr>
        <w:t xml:space="preserve">A forma de pagamento será de </w:t>
      </w:r>
      <w:r w:rsidR="00E80FB2" w:rsidRPr="0078256D">
        <w:rPr>
          <w:rFonts w:ascii="Cambria" w:hAnsi="Cambria"/>
          <w:sz w:val="24"/>
          <w:szCs w:val="24"/>
        </w:rPr>
        <w:t xml:space="preserve">até </w:t>
      </w:r>
      <w:r w:rsidR="006624D3" w:rsidRPr="0078256D">
        <w:rPr>
          <w:rFonts w:ascii="Cambria" w:hAnsi="Cambria"/>
          <w:sz w:val="24"/>
          <w:szCs w:val="24"/>
        </w:rPr>
        <w:t xml:space="preserve">30 (trinta) dias, após a protocolização da Nota Fiscal, entregues na Secretaria Municipal de </w:t>
      </w:r>
      <w:r w:rsidR="008F7632" w:rsidRPr="0078256D">
        <w:rPr>
          <w:rFonts w:ascii="Cambria" w:hAnsi="Cambria"/>
          <w:sz w:val="24"/>
          <w:szCs w:val="24"/>
        </w:rPr>
        <w:t>Finanças</w:t>
      </w:r>
      <w:r w:rsidR="006624D3" w:rsidRPr="0078256D">
        <w:rPr>
          <w:rFonts w:ascii="Cambria" w:hAnsi="Cambria"/>
          <w:sz w:val="24"/>
          <w:szCs w:val="24"/>
        </w:rPr>
        <w:t xml:space="preserve"> de Piracanjuba/GO, com sede na </w:t>
      </w:r>
      <w:r w:rsidR="006624D3" w:rsidRPr="0078256D">
        <w:rPr>
          <w:rFonts w:ascii="Cambria" w:hAnsi="Cambria" w:cs="Arial"/>
          <w:sz w:val="24"/>
          <w:szCs w:val="24"/>
        </w:rPr>
        <w:t>Rua Cônego Olinto, nº 120, Centro – Piracanjuba/GO</w:t>
      </w:r>
      <w:r w:rsidR="00E80FB2" w:rsidRPr="0078256D">
        <w:rPr>
          <w:rFonts w:ascii="Cambria" w:hAnsi="Cambria"/>
          <w:sz w:val="24"/>
          <w:szCs w:val="24"/>
        </w:rPr>
        <w:t>.</w:t>
      </w:r>
    </w:p>
    <w:p w14:paraId="0B967B9C" w14:textId="405EA6A6" w:rsidR="000D5665" w:rsidRPr="0078256D" w:rsidRDefault="00A91527" w:rsidP="0078256D">
      <w:pPr>
        <w:spacing w:after="240" w:line="360" w:lineRule="auto"/>
        <w:ind w:right="-1" w:firstLine="567"/>
        <w:jc w:val="both"/>
        <w:rPr>
          <w:rFonts w:ascii="Cambria" w:hAnsi="Cambria"/>
          <w:bCs/>
          <w:sz w:val="24"/>
          <w:szCs w:val="24"/>
        </w:rPr>
      </w:pPr>
      <w:r w:rsidRPr="0078256D">
        <w:rPr>
          <w:rFonts w:ascii="Cambria" w:hAnsi="Cambria"/>
          <w:b/>
          <w:sz w:val="24"/>
          <w:szCs w:val="24"/>
        </w:rPr>
        <w:t xml:space="preserve">I. </w:t>
      </w:r>
      <w:r w:rsidR="000D5665" w:rsidRPr="0078256D">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78256D">
        <w:rPr>
          <w:rFonts w:ascii="Cambria" w:hAnsi="Cambria"/>
          <w:bCs/>
          <w:sz w:val="24"/>
          <w:szCs w:val="24"/>
        </w:rPr>
        <w:t>licitante</w:t>
      </w:r>
      <w:r w:rsidR="000D5665" w:rsidRPr="0078256D">
        <w:rPr>
          <w:rFonts w:ascii="Cambria" w:hAnsi="Cambria"/>
          <w:bCs/>
          <w:sz w:val="24"/>
          <w:szCs w:val="24"/>
        </w:rPr>
        <w:t xml:space="preserve"> para emissão de Nota Fiscal no que </w:t>
      </w:r>
      <w:proofErr w:type="spellStart"/>
      <w:r w:rsidR="000D5665" w:rsidRPr="0078256D">
        <w:rPr>
          <w:rFonts w:ascii="Cambria" w:hAnsi="Cambria"/>
          <w:bCs/>
          <w:sz w:val="24"/>
          <w:szCs w:val="24"/>
        </w:rPr>
        <w:t>pertine</w:t>
      </w:r>
      <w:proofErr w:type="spellEnd"/>
      <w:r w:rsidR="000D5665" w:rsidRPr="0078256D">
        <w:rPr>
          <w:rFonts w:ascii="Cambria" w:hAnsi="Cambria"/>
          <w:bCs/>
          <w:sz w:val="24"/>
          <w:szCs w:val="24"/>
        </w:rPr>
        <w:t xml:space="preserve"> a parcela incontroversa da execução do objeto para efeito de liquidação e pagamento.</w:t>
      </w:r>
    </w:p>
    <w:p w14:paraId="2710C025" w14:textId="61375C60" w:rsidR="000D5665" w:rsidRPr="0078256D" w:rsidRDefault="00A91527" w:rsidP="0078256D">
      <w:pPr>
        <w:spacing w:after="240" w:line="360" w:lineRule="auto"/>
        <w:ind w:right="-1" w:firstLine="567"/>
        <w:jc w:val="both"/>
        <w:rPr>
          <w:rFonts w:ascii="Cambria" w:hAnsi="Cambria"/>
          <w:bCs/>
          <w:sz w:val="24"/>
          <w:szCs w:val="24"/>
        </w:rPr>
      </w:pPr>
      <w:r w:rsidRPr="0078256D">
        <w:rPr>
          <w:rFonts w:ascii="Cambria" w:hAnsi="Cambria"/>
          <w:b/>
          <w:sz w:val="24"/>
          <w:szCs w:val="24"/>
        </w:rPr>
        <w:t xml:space="preserve">II. </w:t>
      </w:r>
      <w:r w:rsidR="000D5665" w:rsidRPr="0078256D">
        <w:rPr>
          <w:rFonts w:ascii="Cambria" w:hAnsi="Cambria"/>
          <w:bCs/>
          <w:sz w:val="24"/>
          <w:szCs w:val="24"/>
        </w:rPr>
        <w:t xml:space="preserve">Nenhum pagamento será efetuado ao </w:t>
      </w:r>
      <w:r w:rsidRPr="0078256D">
        <w:rPr>
          <w:rFonts w:ascii="Cambria" w:hAnsi="Cambria"/>
          <w:bCs/>
          <w:sz w:val="24"/>
          <w:szCs w:val="24"/>
        </w:rPr>
        <w:t>licitante</w:t>
      </w:r>
      <w:r w:rsidR="000D5665" w:rsidRPr="0078256D">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78256D" w:rsidRDefault="00A91527" w:rsidP="0078256D">
      <w:pPr>
        <w:spacing w:after="240" w:line="360" w:lineRule="auto"/>
        <w:ind w:right="-1" w:firstLine="567"/>
        <w:jc w:val="both"/>
        <w:rPr>
          <w:rFonts w:ascii="Cambria" w:hAnsi="Cambria"/>
          <w:bCs/>
          <w:sz w:val="24"/>
          <w:szCs w:val="24"/>
        </w:rPr>
      </w:pPr>
      <w:r w:rsidRPr="0078256D">
        <w:rPr>
          <w:rFonts w:ascii="Cambria" w:hAnsi="Cambria"/>
          <w:b/>
          <w:sz w:val="24"/>
          <w:szCs w:val="24"/>
        </w:rPr>
        <w:t>III.</w:t>
      </w:r>
      <w:r w:rsidR="000D5665" w:rsidRPr="0078256D">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78256D">
        <w:rPr>
          <w:rFonts w:ascii="Cambria" w:hAnsi="Cambria"/>
          <w:bCs/>
          <w:sz w:val="24"/>
          <w:szCs w:val="24"/>
        </w:rPr>
        <w:t>O órgão</w:t>
      </w:r>
      <w:r w:rsidR="000D5665" w:rsidRPr="0078256D">
        <w:rPr>
          <w:rFonts w:ascii="Cambria" w:hAnsi="Cambria"/>
          <w:bCs/>
          <w:sz w:val="24"/>
          <w:szCs w:val="24"/>
        </w:rPr>
        <w:t xml:space="preserve"> </w:t>
      </w:r>
      <w:r w:rsidR="00DB0646" w:rsidRPr="0078256D">
        <w:rPr>
          <w:rFonts w:ascii="Cambria" w:hAnsi="Cambria"/>
          <w:bCs/>
          <w:sz w:val="24"/>
          <w:szCs w:val="24"/>
        </w:rPr>
        <w:t xml:space="preserve">gerenciador </w:t>
      </w:r>
      <w:r w:rsidR="000D5665" w:rsidRPr="0078256D">
        <w:rPr>
          <w:rFonts w:ascii="Cambria" w:hAnsi="Cambria"/>
          <w:bCs/>
          <w:sz w:val="24"/>
          <w:szCs w:val="24"/>
        </w:rPr>
        <w:t>não efetuará pagamento por meio de títulos de cobrança bancária.</w:t>
      </w:r>
    </w:p>
    <w:p w14:paraId="70A17ADB" w14:textId="30561A7A" w:rsidR="000D5665" w:rsidRPr="0078256D" w:rsidRDefault="00A91527" w:rsidP="0078256D">
      <w:pPr>
        <w:spacing w:after="240" w:line="360" w:lineRule="auto"/>
        <w:ind w:right="-1" w:firstLine="567"/>
        <w:jc w:val="both"/>
        <w:rPr>
          <w:rFonts w:ascii="Cambria" w:hAnsi="Cambria"/>
          <w:bCs/>
          <w:sz w:val="24"/>
          <w:szCs w:val="24"/>
        </w:rPr>
      </w:pPr>
      <w:r w:rsidRPr="0078256D">
        <w:rPr>
          <w:rFonts w:ascii="Cambria" w:hAnsi="Cambria"/>
          <w:b/>
          <w:sz w:val="24"/>
          <w:szCs w:val="24"/>
        </w:rPr>
        <w:t>IV.</w:t>
      </w:r>
      <w:r w:rsidR="000D5665" w:rsidRPr="0078256D">
        <w:rPr>
          <w:rFonts w:ascii="Cambria" w:hAnsi="Cambria"/>
          <w:bCs/>
          <w:sz w:val="24"/>
          <w:szCs w:val="24"/>
        </w:rPr>
        <w:t xml:space="preserve"> No caso de incorreção nos documentos apresentados, inclusive na Nota Fiscal/ Fatura, serão devolvidos a </w:t>
      </w:r>
      <w:r w:rsidR="00DB0646" w:rsidRPr="0078256D">
        <w:rPr>
          <w:rFonts w:ascii="Cambria" w:hAnsi="Cambria"/>
          <w:bCs/>
          <w:sz w:val="24"/>
          <w:szCs w:val="24"/>
        </w:rPr>
        <w:t>licitante</w:t>
      </w:r>
      <w:r w:rsidR="000D5665" w:rsidRPr="0078256D">
        <w:rPr>
          <w:rFonts w:ascii="Cambria" w:hAnsi="Cambria"/>
          <w:bCs/>
          <w:sz w:val="24"/>
          <w:szCs w:val="24"/>
        </w:rPr>
        <w:t xml:space="preserve"> para correções necessárias, não respondendo </w:t>
      </w:r>
      <w:r w:rsidR="00DB0646" w:rsidRPr="0078256D">
        <w:rPr>
          <w:rFonts w:ascii="Cambria" w:hAnsi="Cambria"/>
          <w:bCs/>
          <w:sz w:val="24"/>
          <w:szCs w:val="24"/>
        </w:rPr>
        <w:t>o órgão gerenciador</w:t>
      </w:r>
      <w:r w:rsidR="000D5665" w:rsidRPr="0078256D">
        <w:rPr>
          <w:rFonts w:ascii="Cambria" w:hAnsi="Cambria"/>
          <w:bCs/>
          <w:sz w:val="24"/>
          <w:szCs w:val="24"/>
        </w:rPr>
        <w:t xml:space="preserve"> por quaisquer encargos resultantes de atrasos na liquidação dos pagamentos correspondentes, quando este se der por culpa da </w:t>
      </w:r>
      <w:r w:rsidR="00DB0646" w:rsidRPr="0078256D">
        <w:rPr>
          <w:rFonts w:ascii="Cambria" w:hAnsi="Cambria"/>
          <w:bCs/>
          <w:sz w:val="24"/>
          <w:szCs w:val="24"/>
        </w:rPr>
        <w:t>licitante</w:t>
      </w:r>
      <w:r w:rsidR="000D5665" w:rsidRPr="0078256D">
        <w:rPr>
          <w:rFonts w:ascii="Cambria" w:hAnsi="Cambria"/>
          <w:bCs/>
          <w:sz w:val="24"/>
          <w:szCs w:val="24"/>
        </w:rPr>
        <w:t xml:space="preserve">. Nesta hipótese, o prazo para pagamento iniciar-se-á após a comprovação da regularização da situação, não acarretando qualquer ônus para a </w:t>
      </w:r>
      <w:r w:rsidR="004D3B27" w:rsidRPr="0078256D">
        <w:rPr>
          <w:rFonts w:ascii="Cambria" w:hAnsi="Cambria"/>
          <w:bCs/>
          <w:sz w:val="24"/>
          <w:szCs w:val="24"/>
        </w:rPr>
        <w:t>administração</w:t>
      </w:r>
      <w:r w:rsidR="000D5665" w:rsidRPr="0078256D">
        <w:rPr>
          <w:rFonts w:ascii="Cambria" w:hAnsi="Cambria"/>
          <w:bCs/>
          <w:sz w:val="24"/>
          <w:szCs w:val="24"/>
        </w:rPr>
        <w:t>.</w:t>
      </w:r>
    </w:p>
    <w:p w14:paraId="7DF30530" w14:textId="4B19BB84" w:rsidR="000D5665" w:rsidRPr="0078256D" w:rsidRDefault="00A91527" w:rsidP="0078256D">
      <w:pPr>
        <w:spacing w:after="240" w:line="360" w:lineRule="auto"/>
        <w:ind w:right="-1" w:firstLine="567"/>
        <w:jc w:val="both"/>
        <w:rPr>
          <w:rFonts w:ascii="Cambria" w:hAnsi="Cambria"/>
          <w:bCs/>
          <w:sz w:val="24"/>
          <w:szCs w:val="24"/>
        </w:rPr>
      </w:pPr>
      <w:r w:rsidRPr="0078256D">
        <w:rPr>
          <w:rFonts w:ascii="Cambria" w:hAnsi="Cambria"/>
          <w:b/>
          <w:sz w:val="24"/>
          <w:szCs w:val="24"/>
        </w:rPr>
        <w:t>V.</w:t>
      </w:r>
      <w:r w:rsidR="000D5665" w:rsidRPr="0078256D">
        <w:rPr>
          <w:rFonts w:ascii="Cambria" w:hAnsi="Cambria"/>
          <w:bCs/>
          <w:sz w:val="24"/>
          <w:szCs w:val="24"/>
        </w:rPr>
        <w:t xml:space="preserve"> A liberação do pagamento ficará condicionada a consulta prévia ao Sistema de Cadastro de Fornecedores da Prefeitura para verificação da situação da </w:t>
      </w:r>
      <w:r w:rsidR="004D3B27" w:rsidRPr="0078256D">
        <w:rPr>
          <w:rFonts w:ascii="Cambria" w:hAnsi="Cambria"/>
          <w:bCs/>
          <w:sz w:val="24"/>
          <w:szCs w:val="24"/>
        </w:rPr>
        <w:t>licitante</w:t>
      </w:r>
      <w:r w:rsidR="000D5665" w:rsidRPr="0078256D">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41F11C62" w:rsidR="000D5665" w:rsidRPr="0078256D" w:rsidRDefault="00A91527" w:rsidP="0078256D">
      <w:pPr>
        <w:pStyle w:val="NormalWeb"/>
        <w:spacing w:line="360" w:lineRule="auto"/>
        <w:ind w:right="-1" w:firstLine="567"/>
        <w:jc w:val="both"/>
        <w:rPr>
          <w:rFonts w:ascii="Cambria" w:hAnsi="Cambria"/>
        </w:rPr>
      </w:pPr>
      <w:r w:rsidRPr="0078256D">
        <w:rPr>
          <w:rFonts w:ascii="Cambria" w:hAnsi="Cambria"/>
          <w:b/>
        </w:rPr>
        <w:lastRenderedPageBreak/>
        <w:t>VI.</w:t>
      </w:r>
      <w:r w:rsidR="000D5665" w:rsidRPr="0078256D">
        <w:rPr>
          <w:rFonts w:ascii="Cambria" w:hAnsi="Cambria"/>
          <w:b/>
        </w:rPr>
        <w:t xml:space="preserve"> </w:t>
      </w:r>
      <w:r w:rsidR="000D5665" w:rsidRPr="0078256D">
        <w:rPr>
          <w:rFonts w:ascii="Cambria" w:hAnsi="Cambria"/>
        </w:rPr>
        <w:t>O pagamento será efetuado pelo total do item fornecido, constante da ordem de fornecimento, acompanhada da Nota Fiscal.</w:t>
      </w:r>
    </w:p>
    <w:p w14:paraId="7869B488" w14:textId="776DBBD1" w:rsidR="000D5665" w:rsidRPr="0078256D" w:rsidRDefault="00A91527" w:rsidP="0078256D">
      <w:pPr>
        <w:pStyle w:val="Nivel2"/>
        <w:spacing w:line="360" w:lineRule="auto"/>
        <w:rPr>
          <w:sz w:val="24"/>
          <w:szCs w:val="24"/>
        </w:rPr>
      </w:pPr>
      <w:r w:rsidRPr="0078256D">
        <w:rPr>
          <w:b/>
          <w:bCs/>
          <w:sz w:val="24"/>
          <w:szCs w:val="24"/>
        </w:rPr>
        <w:t xml:space="preserve">CLÁSULA QUINQUAGÉSIMA SÉTIMA: </w:t>
      </w:r>
      <w:r w:rsidR="000D5665" w:rsidRPr="0078256D">
        <w:rPr>
          <w:sz w:val="24"/>
          <w:szCs w:val="24"/>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78256D" w:rsidRDefault="000D5665" w:rsidP="0078256D">
      <w:pPr>
        <w:pStyle w:val="Nivel3"/>
        <w:spacing w:before="0" w:after="0" w:line="360" w:lineRule="auto"/>
        <w:rPr>
          <w:sz w:val="24"/>
          <w:szCs w:val="24"/>
        </w:rPr>
      </w:pPr>
      <w:r w:rsidRPr="0078256D">
        <w:rPr>
          <w:b/>
          <w:bCs/>
          <w:sz w:val="24"/>
          <w:szCs w:val="24"/>
        </w:rPr>
        <w:t>I.</w:t>
      </w:r>
      <w:r w:rsidRPr="0078256D">
        <w:rPr>
          <w:sz w:val="24"/>
          <w:szCs w:val="24"/>
        </w:rPr>
        <w:t xml:space="preserve"> o prazo de validade;</w:t>
      </w:r>
    </w:p>
    <w:p w14:paraId="4A565163" w14:textId="77777777" w:rsidR="000D5665" w:rsidRPr="0078256D" w:rsidRDefault="000D5665" w:rsidP="0078256D">
      <w:pPr>
        <w:pStyle w:val="Nivel3"/>
        <w:spacing w:before="0" w:after="0" w:line="360" w:lineRule="auto"/>
        <w:rPr>
          <w:sz w:val="24"/>
          <w:szCs w:val="24"/>
        </w:rPr>
      </w:pPr>
      <w:r w:rsidRPr="0078256D">
        <w:rPr>
          <w:b/>
          <w:bCs/>
          <w:sz w:val="24"/>
          <w:szCs w:val="24"/>
        </w:rPr>
        <w:t>II.</w:t>
      </w:r>
      <w:r w:rsidRPr="0078256D">
        <w:rPr>
          <w:sz w:val="24"/>
          <w:szCs w:val="24"/>
        </w:rPr>
        <w:t xml:space="preserve"> a data da emissão; </w:t>
      </w:r>
    </w:p>
    <w:p w14:paraId="6C7D1409" w14:textId="63D40774" w:rsidR="000D5665" w:rsidRPr="0078256D" w:rsidRDefault="000D5665" w:rsidP="0078256D">
      <w:pPr>
        <w:pStyle w:val="Nivel3"/>
        <w:spacing w:before="0" w:after="0" w:line="360" w:lineRule="auto"/>
        <w:rPr>
          <w:sz w:val="24"/>
          <w:szCs w:val="24"/>
        </w:rPr>
      </w:pPr>
      <w:r w:rsidRPr="0078256D">
        <w:rPr>
          <w:b/>
          <w:bCs/>
          <w:sz w:val="24"/>
          <w:szCs w:val="24"/>
        </w:rPr>
        <w:t>III.</w:t>
      </w:r>
      <w:r w:rsidRPr="0078256D">
        <w:rPr>
          <w:sz w:val="24"/>
          <w:szCs w:val="24"/>
        </w:rPr>
        <w:t xml:space="preserve"> os dados </w:t>
      </w:r>
      <w:r w:rsidR="006D7324" w:rsidRPr="0078256D">
        <w:rPr>
          <w:sz w:val="24"/>
          <w:szCs w:val="24"/>
        </w:rPr>
        <w:t>da Ata de Registro de preços</w:t>
      </w:r>
      <w:r w:rsidRPr="0078256D">
        <w:rPr>
          <w:sz w:val="24"/>
          <w:szCs w:val="24"/>
        </w:rPr>
        <w:t xml:space="preserve"> e do órgão contratante; </w:t>
      </w:r>
    </w:p>
    <w:p w14:paraId="15768BA4" w14:textId="13245865" w:rsidR="000D5665" w:rsidRPr="0078256D" w:rsidRDefault="000D5665" w:rsidP="0078256D">
      <w:pPr>
        <w:pStyle w:val="Nivel3"/>
        <w:spacing w:before="0" w:after="0" w:line="360" w:lineRule="auto"/>
        <w:rPr>
          <w:sz w:val="24"/>
          <w:szCs w:val="24"/>
        </w:rPr>
      </w:pPr>
      <w:r w:rsidRPr="0078256D">
        <w:rPr>
          <w:b/>
          <w:bCs/>
          <w:sz w:val="24"/>
          <w:szCs w:val="24"/>
        </w:rPr>
        <w:t>IV.</w:t>
      </w:r>
      <w:r w:rsidRPr="0078256D">
        <w:rPr>
          <w:sz w:val="24"/>
          <w:szCs w:val="24"/>
        </w:rPr>
        <w:t xml:space="preserve"> o período respectivo de execução d</w:t>
      </w:r>
      <w:r w:rsidR="006D7324" w:rsidRPr="0078256D">
        <w:rPr>
          <w:sz w:val="24"/>
          <w:szCs w:val="24"/>
        </w:rPr>
        <w:t>a</w:t>
      </w:r>
      <w:r w:rsidRPr="0078256D">
        <w:rPr>
          <w:sz w:val="24"/>
          <w:szCs w:val="24"/>
        </w:rPr>
        <w:t xml:space="preserve"> </w:t>
      </w:r>
      <w:r w:rsidR="006D7324" w:rsidRPr="0078256D">
        <w:rPr>
          <w:sz w:val="24"/>
          <w:szCs w:val="24"/>
        </w:rPr>
        <w:t>Ata de Registro de Preços</w:t>
      </w:r>
      <w:r w:rsidRPr="0078256D">
        <w:rPr>
          <w:sz w:val="24"/>
          <w:szCs w:val="24"/>
        </w:rPr>
        <w:t xml:space="preserve">; </w:t>
      </w:r>
    </w:p>
    <w:p w14:paraId="7FD7DB7B" w14:textId="77777777" w:rsidR="000D5665" w:rsidRPr="0078256D" w:rsidRDefault="000D5665" w:rsidP="0078256D">
      <w:pPr>
        <w:pStyle w:val="Nivel3"/>
        <w:spacing w:before="0" w:after="0" w:line="360" w:lineRule="auto"/>
        <w:rPr>
          <w:sz w:val="24"/>
          <w:szCs w:val="24"/>
        </w:rPr>
      </w:pPr>
      <w:r w:rsidRPr="0078256D">
        <w:rPr>
          <w:b/>
          <w:bCs/>
          <w:sz w:val="24"/>
          <w:szCs w:val="24"/>
        </w:rPr>
        <w:t>V.</w:t>
      </w:r>
      <w:r w:rsidRPr="0078256D">
        <w:rPr>
          <w:sz w:val="24"/>
          <w:szCs w:val="24"/>
        </w:rPr>
        <w:t xml:space="preserve"> o valor a pagar; e </w:t>
      </w:r>
    </w:p>
    <w:p w14:paraId="1CDE6668" w14:textId="02D5C7BB" w:rsidR="000D5665" w:rsidRPr="0078256D" w:rsidRDefault="000D5665" w:rsidP="0078256D">
      <w:pPr>
        <w:pStyle w:val="SemEspaamento"/>
        <w:spacing w:line="360" w:lineRule="auto"/>
        <w:ind w:right="-1" w:firstLine="567"/>
        <w:jc w:val="both"/>
        <w:rPr>
          <w:rFonts w:ascii="Cambria" w:hAnsi="Cambria"/>
          <w:sz w:val="24"/>
          <w:szCs w:val="24"/>
        </w:rPr>
      </w:pPr>
      <w:r w:rsidRPr="0078256D">
        <w:rPr>
          <w:rFonts w:ascii="Cambria" w:hAnsi="Cambria"/>
          <w:b/>
          <w:bCs/>
          <w:sz w:val="24"/>
          <w:szCs w:val="24"/>
        </w:rPr>
        <w:t>VI.</w:t>
      </w:r>
      <w:r w:rsidRPr="0078256D">
        <w:rPr>
          <w:rFonts w:ascii="Cambria" w:hAnsi="Cambria"/>
          <w:sz w:val="24"/>
          <w:szCs w:val="24"/>
        </w:rPr>
        <w:t xml:space="preserve"> eventual destaque do valor de retenções tributárias cabíveis.</w:t>
      </w:r>
    </w:p>
    <w:p w14:paraId="460E6413" w14:textId="77777777" w:rsidR="00E83294" w:rsidRPr="0078256D" w:rsidRDefault="00E83294"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78256D">
        <w:rPr>
          <w:rFonts w:ascii="Cambria" w:eastAsia="Arial" w:hAnsi="Cambria"/>
          <w:b/>
          <w:sz w:val="24"/>
          <w:szCs w:val="24"/>
        </w:rPr>
        <w:t>DAS DISPOSIÇÕES FINAIS</w:t>
      </w:r>
    </w:p>
    <w:p w14:paraId="3121FECD" w14:textId="40B130F7" w:rsidR="00E83294" w:rsidRPr="0078256D" w:rsidRDefault="006D7324" w:rsidP="0078256D">
      <w:pPr>
        <w:spacing w:before="240" w:afterLines="100" w:after="240" w:line="360" w:lineRule="auto"/>
        <w:ind w:right="-1"/>
        <w:jc w:val="both"/>
        <w:rPr>
          <w:rFonts w:ascii="Cambria" w:hAnsi="Cambria"/>
          <w:sz w:val="24"/>
          <w:szCs w:val="24"/>
        </w:rPr>
      </w:pPr>
      <w:r w:rsidRPr="0078256D">
        <w:rPr>
          <w:rFonts w:ascii="Cambria" w:hAnsi="Cambria"/>
          <w:b/>
          <w:bCs/>
          <w:sz w:val="24"/>
          <w:szCs w:val="24"/>
        </w:rPr>
        <w:t>CLÁSULA QUINQUAGÉSIMA OITAVA</w:t>
      </w:r>
      <w:r w:rsidR="00E83294" w:rsidRPr="0078256D">
        <w:rPr>
          <w:rFonts w:ascii="Cambria" w:eastAsia="Arial" w:hAnsi="Cambria"/>
          <w:b/>
          <w:sz w:val="24"/>
          <w:szCs w:val="24"/>
        </w:rPr>
        <w:t xml:space="preserve">: </w:t>
      </w:r>
      <w:r w:rsidR="00E83294" w:rsidRPr="0078256D">
        <w:rPr>
          <w:rFonts w:ascii="Cambria" w:hAnsi="Cambria"/>
          <w:sz w:val="24"/>
          <w:szCs w:val="24"/>
        </w:rPr>
        <w:t xml:space="preserve">As omissões desta Ata e as dúvidas oriundas de sua interpretação serão sanadas de acordo com o que dispuserem o Edital do Pregão Eletrônico nº </w:t>
      </w:r>
      <w:r w:rsidR="009E02CD" w:rsidRPr="0078256D">
        <w:rPr>
          <w:rFonts w:ascii="Cambria" w:hAnsi="Cambria"/>
          <w:sz w:val="24"/>
          <w:szCs w:val="24"/>
        </w:rPr>
        <w:t>008/2025</w:t>
      </w:r>
      <w:r w:rsidR="00E83294" w:rsidRPr="0078256D">
        <w:rPr>
          <w:rFonts w:ascii="Cambria" w:hAnsi="Cambria"/>
          <w:sz w:val="24"/>
          <w:szCs w:val="24"/>
        </w:rPr>
        <w:t xml:space="preserve"> e a proposta apresentada pela </w:t>
      </w:r>
      <w:r w:rsidR="000B7C6D" w:rsidRPr="0078256D">
        <w:rPr>
          <w:rFonts w:ascii="Cambria" w:hAnsi="Cambria"/>
          <w:sz w:val="24"/>
          <w:szCs w:val="24"/>
        </w:rPr>
        <w:t>licitante</w:t>
      </w:r>
      <w:r w:rsidR="00E83294" w:rsidRPr="0078256D">
        <w:rPr>
          <w:rFonts w:ascii="Cambria" w:hAnsi="Cambria"/>
          <w:sz w:val="24"/>
          <w:szCs w:val="24"/>
        </w:rPr>
        <w:t>, prevalecendo, em caso de conflito, as disposições do Edital sobre a da proposta.</w:t>
      </w:r>
    </w:p>
    <w:p w14:paraId="0038C668" w14:textId="46DC2014" w:rsidR="00E83294" w:rsidRPr="0078256D" w:rsidRDefault="000B7C6D" w:rsidP="0078256D">
      <w:pPr>
        <w:spacing w:afterLines="100" w:after="240" w:line="360" w:lineRule="auto"/>
        <w:ind w:right="-1"/>
        <w:jc w:val="both"/>
        <w:rPr>
          <w:rFonts w:ascii="Cambria" w:hAnsi="Cambria"/>
          <w:sz w:val="24"/>
          <w:szCs w:val="24"/>
        </w:rPr>
      </w:pPr>
      <w:r w:rsidRPr="0078256D">
        <w:rPr>
          <w:rFonts w:ascii="Cambria" w:hAnsi="Cambria"/>
          <w:b/>
          <w:bCs/>
          <w:sz w:val="24"/>
          <w:szCs w:val="24"/>
        </w:rPr>
        <w:t>CLÁSULA QUINQUAGÉSIMA NONA</w:t>
      </w:r>
      <w:r w:rsidR="00E83294" w:rsidRPr="0078256D">
        <w:rPr>
          <w:rFonts w:ascii="Cambria" w:eastAsia="Arial" w:hAnsi="Cambria"/>
          <w:b/>
          <w:sz w:val="24"/>
          <w:szCs w:val="24"/>
        </w:rPr>
        <w:t xml:space="preserve">: </w:t>
      </w:r>
      <w:r w:rsidR="00E83294" w:rsidRPr="0078256D">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9E02CD" w:rsidRPr="0078256D">
        <w:rPr>
          <w:rFonts w:ascii="Cambria" w:hAnsi="Cambria"/>
          <w:sz w:val="24"/>
          <w:szCs w:val="24"/>
        </w:rPr>
        <w:t>008/2025</w:t>
      </w:r>
      <w:r w:rsidR="00E83294" w:rsidRPr="0078256D">
        <w:rPr>
          <w:rFonts w:ascii="Cambria" w:hAnsi="Cambria"/>
          <w:sz w:val="24"/>
          <w:szCs w:val="24"/>
        </w:rPr>
        <w:t xml:space="preserve">, conforme decisão da </w:t>
      </w:r>
      <w:r w:rsidRPr="0078256D">
        <w:rPr>
          <w:rFonts w:ascii="Cambria" w:hAnsi="Cambria"/>
          <w:sz w:val="24"/>
          <w:szCs w:val="24"/>
        </w:rPr>
        <w:t xml:space="preserve">Agente de Contratação/ </w:t>
      </w:r>
      <w:r w:rsidR="0047048E" w:rsidRPr="0078256D">
        <w:rPr>
          <w:rFonts w:ascii="Cambria" w:hAnsi="Cambria"/>
          <w:sz w:val="24"/>
          <w:szCs w:val="24"/>
        </w:rPr>
        <w:t>Pregoeiro</w:t>
      </w:r>
      <w:r w:rsidR="00E83294" w:rsidRPr="0078256D">
        <w:rPr>
          <w:rFonts w:ascii="Cambria" w:hAnsi="Cambria"/>
          <w:sz w:val="24"/>
          <w:szCs w:val="24"/>
        </w:rPr>
        <w:t xml:space="preserve"> do Município, lavrada em Ata de Sessão Eletrônica datada de __ </w:t>
      </w:r>
      <w:proofErr w:type="spellStart"/>
      <w:r w:rsidR="00E83294" w:rsidRPr="0078256D">
        <w:rPr>
          <w:rFonts w:ascii="Cambria" w:hAnsi="Cambria"/>
          <w:sz w:val="24"/>
          <w:szCs w:val="24"/>
        </w:rPr>
        <w:t>de</w:t>
      </w:r>
      <w:proofErr w:type="spellEnd"/>
      <w:r w:rsidR="00E83294" w:rsidRPr="0078256D">
        <w:rPr>
          <w:rFonts w:ascii="Cambria" w:hAnsi="Cambria"/>
          <w:sz w:val="24"/>
          <w:szCs w:val="24"/>
        </w:rPr>
        <w:t xml:space="preserve"> ____________ </w:t>
      </w:r>
      <w:proofErr w:type="spellStart"/>
      <w:r w:rsidR="00E83294" w:rsidRPr="0078256D">
        <w:rPr>
          <w:rFonts w:ascii="Cambria" w:hAnsi="Cambria"/>
          <w:sz w:val="24"/>
          <w:szCs w:val="24"/>
        </w:rPr>
        <w:t>de</w:t>
      </w:r>
      <w:proofErr w:type="spellEnd"/>
      <w:r w:rsidR="00E83294" w:rsidRPr="0078256D">
        <w:rPr>
          <w:rFonts w:ascii="Cambria" w:hAnsi="Cambria"/>
          <w:sz w:val="24"/>
          <w:szCs w:val="24"/>
        </w:rPr>
        <w:t xml:space="preserve"> 20___, e Termo de Homologação exarado pel</w:t>
      </w:r>
      <w:r w:rsidR="00D65436" w:rsidRPr="0078256D">
        <w:rPr>
          <w:rFonts w:ascii="Cambria" w:hAnsi="Cambria"/>
          <w:sz w:val="24"/>
          <w:szCs w:val="24"/>
        </w:rPr>
        <w:t>a</w:t>
      </w:r>
      <w:r w:rsidR="00E83294" w:rsidRPr="0078256D">
        <w:rPr>
          <w:rFonts w:ascii="Cambria" w:hAnsi="Cambria"/>
          <w:sz w:val="24"/>
          <w:szCs w:val="24"/>
        </w:rPr>
        <w:t xml:space="preserve"> atual Prefeit</w:t>
      </w:r>
      <w:r w:rsidR="00D65436" w:rsidRPr="0078256D">
        <w:rPr>
          <w:rFonts w:ascii="Cambria" w:hAnsi="Cambria"/>
          <w:sz w:val="24"/>
          <w:szCs w:val="24"/>
        </w:rPr>
        <w:t>a.</w:t>
      </w:r>
    </w:p>
    <w:p w14:paraId="1D2045A5" w14:textId="61D9A717" w:rsidR="00E83294" w:rsidRPr="0078256D" w:rsidRDefault="00E83294" w:rsidP="0078256D">
      <w:pPr>
        <w:spacing w:afterLines="100" w:after="240" w:line="360" w:lineRule="auto"/>
        <w:ind w:right="-1"/>
        <w:jc w:val="both"/>
        <w:rPr>
          <w:rFonts w:ascii="Cambria" w:hAnsi="Cambria"/>
          <w:sz w:val="24"/>
          <w:szCs w:val="24"/>
        </w:rPr>
      </w:pPr>
      <w:r w:rsidRPr="0078256D">
        <w:rPr>
          <w:rFonts w:ascii="Cambria" w:eastAsia="Arial" w:hAnsi="Cambria"/>
          <w:b/>
          <w:sz w:val="24"/>
          <w:szCs w:val="24"/>
        </w:rPr>
        <w:t xml:space="preserve">CLÁUSULA </w:t>
      </w:r>
      <w:hyperlink r:id="rId33" w:history="1">
        <w:r w:rsidR="000B7C6D" w:rsidRPr="0078256D">
          <w:rPr>
            <w:rFonts w:ascii="Cambria" w:hAnsi="Cambria" w:cs="Arial"/>
            <w:b/>
            <w:bCs/>
            <w:sz w:val="24"/>
            <w:szCs w:val="24"/>
          </w:rPr>
          <w:t>SEPTUAGÉSIMA</w:t>
        </w:r>
      </w:hyperlink>
      <w:r w:rsidRPr="0078256D">
        <w:rPr>
          <w:rFonts w:ascii="Cambria" w:eastAsia="Arial" w:hAnsi="Cambria"/>
          <w:b/>
          <w:sz w:val="24"/>
          <w:szCs w:val="24"/>
        </w:rPr>
        <w:t xml:space="preserve">: </w:t>
      </w:r>
      <w:r w:rsidRPr="0078256D">
        <w:rPr>
          <w:rFonts w:ascii="Cambria" w:hAnsi="Cambria"/>
          <w:sz w:val="24"/>
          <w:szCs w:val="24"/>
        </w:rPr>
        <w:t xml:space="preserve">Caberá </w:t>
      </w:r>
      <w:r w:rsidR="005C4188" w:rsidRPr="0078256D">
        <w:rPr>
          <w:rFonts w:ascii="Cambria" w:hAnsi="Cambria"/>
          <w:sz w:val="24"/>
          <w:szCs w:val="24"/>
        </w:rPr>
        <w:t>a Secretaria Municipal de Obras e Serviços Urbanos (zona rural e zona urbano)</w:t>
      </w:r>
      <w:r w:rsidRPr="0078256D">
        <w:rPr>
          <w:rFonts w:ascii="Cambria" w:hAnsi="Cambria"/>
          <w:sz w:val="24"/>
          <w:szCs w:val="24"/>
        </w:rPr>
        <w:t xml:space="preserve"> de Piracanjuba/GO o gerenciamento da presente Ata de Registro de Preços nos termos da legislação vigente. </w:t>
      </w:r>
    </w:p>
    <w:p w14:paraId="2F4C6753" w14:textId="77777777" w:rsidR="00D00631" w:rsidRDefault="00D00631">
      <w:pPr>
        <w:rPr>
          <w:rFonts w:ascii="Cambria" w:eastAsia="Arial" w:hAnsi="Cambria"/>
          <w:b/>
          <w:sz w:val="24"/>
          <w:szCs w:val="24"/>
        </w:rPr>
      </w:pPr>
      <w:r>
        <w:rPr>
          <w:rFonts w:ascii="Cambria" w:eastAsia="Arial" w:hAnsi="Cambria"/>
          <w:b/>
          <w:sz w:val="24"/>
          <w:szCs w:val="24"/>
        </w:rPr>
        <w:br w:type="page"/>
      </w:r>
    </w:p>
    <w:p w14:paraId="0A0D4302" w14:textId="5A52A337" w:rsidR="009F62D0" w:rsidRPr="0078256D" w:rsidRDefault="009F62D0"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78256D">
        <w:rPr>
          <w:rFonts w:ascii="Cambria" w:eastAsia="Arial" w:hAnsi="Cambria"/>
          <w:b/>
          <w:sz w:val="24"/>
          <w:szCs w:val="24"/>
        </w:rPr>
        <w:lastRenderedPageBreak/>
        <w:t>DO FORO</w:t>
      </w:r>
    </w:p>
    <w:p w14:paraId="35F92317" w14:textId="7073A1A3" w:rsidR="00E83294" w:rsidRPr="0078256D" w:rsidRDefault="00E83294" w:rsidP="0078256D">
      <w:pPr>
        <w:spacing w:afterLines="100" w:after="240" w:line="360" w:lineRule="auto"/>
        <w:ind w:right="-1"/>
        <w:jc w:val="both"/>
        <w:rPr>
          <w:rFonts w:ascii="Cambria" w:hAnsi="Cambria"/>
          <w:sz w:val="24"/>
          <w:szCs w:val="24"/>
        </w:rPr>
      </w:pPr>
      <w:r w:rsidRPr="0078256D">
        <w:rPr>
          <w:rFonts w:ascii="Cambria" w:eastAsia="Arial" w:hAnsi="Cambria"/>
          <w:b/>
          <w:sz w:val="24"/>
          <w:szCs w:val="24"/>
        </w:rPr>
        <w:t xml:space="preserve">CLÁUSULA </w:t>
      </w:r>
      <w:hyperlink r:id="rId34" w:history="1">
        <w:r w:rsidR="008437FB" w:rsidRPr="0078256D">
          <w:rPr>
            <w:rFonts w:ascii="Cambria" w:hAnsi="Cambria" w:cs="Arial"/>
            <w:b/>
            <w:bCs/>
            <w:sz w:val="24"/>
            <w:szCs w:val="24"/>
          </w:rPr>
          <w:t>SEPTUAGÉSIMA</w:t>
        </w:r>
      </w:hyperlink>
      <w:r w:rsidRPr="0078256D">
        <w:rPr>
          <w:rFonts w:ascii="Cambria" w:eastAsia="Arial" w:hAnsi="Cambria"/>
          <w:b/>
          <w:sz w:val="24"/>
          <w:szCs w:val="24"/>
        </w:rPr>
        <w:t xml:space="preserve"> </w:t>
      </w:r>
      <w:r w:rsidR="008437FB" w:rsidRPr="0078256D">
        <w:rPr>
          <w:rFonts w:ascii="Cambria" w:eastAsia="Arial" w:hAnsi="Cambria"/>
          <w:b/>
          <w:sz w:val="24"/>
          <w:szCs w:val="24"/>
        </w:rPr>
        <w:t>PRIMEIRA</w:t>
      </w:r>
      <w:r w:rsidRPr="0078256D">
        <w:rPr>
          <w:rFonts w:ascii="Cambria" w:eastAsia="Arial" w:hAnsi="Cambria"/>
          <w:b/>
          <w:sz w:val="24"/>
          <w:szCs w:val="24"/>
        </w:rPr>
        <w:t xml:space="preserve">: </w:t>
      </w:r>
      <w:r w:rsidRPr="0078256D">
        <w:rPr>
          <w:rFonts w:ascii="Cambria" w:hAnsi="Cambria"/>
          <w:sz w:val="24"/>
          <w:szCs w:val="24"/>
        </w:rPr>
        <w:t xml:space="preserve">Fica eleito o foro da Comarca </w:t>
      </w:r>
      <w:r w:rsidR="008437FB" w:rsidRPr="0078256D">
        <w:rPr>
          <w:rFonts w:ascii="Cambria" w:hAnsi="Cambria"/>
          <w:sz w:val="24"/>
          <w:szCs w:val="24"/>
        </w:rPr>
        <w:t>de Pir</w:t>
      </w:r>
      <w:r w:rsidR="00F6177B" w:rsidRPr="0078256D">
        <w:rPr>
          <w:rFonts w:ascii="Cambria" w:hAnsi="Cambria"/>
          <w:sz w:val="24"/>
          <w:szCs w:val="24"/>
        </w:rPr>
        <w:t>a</w:t>
      </w:r>
      <w:r w:rsidR="008437FB" w:rsidRPr="0078256D">
        <w:rPr>
          <w:rFonts w:ascii="Cambria" w:hAnsi="Cambria"/>
          <w:sz w:val="24"/>
          <w:szCs w:val="24"/>
        </w:rPr>
        <w:t>canjuba</w:t>
      </w:r>
      <w:r w:rsidRPr="0078256D">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78256D" w:rsidRDefault="00E83294" w:rsidP="0078256D">
      <w:pPr>
        <w:pStyle w:val="NormalWeb"/>
        <w:spacing w:before="0" w:beforeAutospacing="0" w:after="0" w:afterAutospacing="0" w:line="360" w:lineRule="auto"/>
        <w:ind w:right="-1"/>
        <w:jc w:val="right"/>
        <w:rPr>
          <w:rFonts w:ascii="Cambria" w:hAnsi="Cambria"/>
          <w:b/>
        </w:rPr>
      </w:pPr>
      <w:r w:rsidRPr="0078256D">
        <w:rPr>
          <w:rFonts w:ascii="Cambria" w:hAnsi="Cambria"/>
        </w:rPr>
        <w:t xml:space="preserve">Piracanjuba/ GO, aos _____ dias do mês de ___________ </w:t>
      </w:r>
      <w:proofErr w:type="spellStart"/>
      <w:r w:rsidRPr="0078256D">
        <w:rPr>
          <w:rFonts w:ascii="Cambria" w:hAnsi="Cambria"/>
        </w:rPr>
        <w:t>de</w:t>
      </w:r>
      <w:proofErr w:type="spellEnd"/>
      <w:r w:rsidRPr="0078256D">
        <w:rPr>
          <w:rFonts w:ascii="Cambria" w:hAnsi="Cambria"/>
        </w:rPr>
        <w:t xml:space="preserve"> 20__</w:t>
      </w:r>
    </w:p>
    <w:p w14:paraId="5A530D7F" w14:textId="77777777" w:rsidR="004418B7" w:rsidRPr="0078256D" w:rsidRDefault="004418B7" w:rsidP="0078256D">
      <w:pPr>
        <w:spacing w:after="0" w:line="360" w:lineRule="auto"/>
        <w:ind w:right="-1"/>
        <w:jc w:val="center"/>
        <w:rPr>
          <w:rFonts w:ascii="Cambria" w:hAnsi="Cambria"/>
          <w:b/>
          <w:sz w:val="24"/>
          <w:szCs w:val="24"/>
        </w:rPr>
      </w:pPr>
    </w:p>
    <w:p w14:paraId="01D453F8" w14:textId="710989C4" w:rsidR="00E83294" w:rsidRPr="0078256D" w:rsidRDefault="00F03BF8" w:rsidP="0078256D">
      <w:pPr>
        <w:spacing w:after="0" w:line="360" w:lineRule="auto"/>
        <w:ind w:right="-1"/>
        <w:jc w:val="center"/>
        <w:rPr>
          <w:rFonts w:ascii="Cambria" w:hAnsi="Cambria"/>
          <w:b/>
          <w:sz w:val="24"/>
          <w:szCs w:val="24"/>
        </w:rPr>
      </w:pPr>
      <w:r w:rsidRPr="0078256D">
        <w:rPr>
          <w:rFonts w:ascii="Cambria" w:hAnsi="Cambria"/>
          <w:b/>
          <w:sz w:val="24"/>
          <w:szCs w:val="24"/>
        </w:rPr>
        <w:t>_________________________________________________</w:t>
      </w:r>
    </w:p>
    <w:p w14:paraId="7F8205AD" w14:textId="3F399475" w:rsidR="00E83294" w:rsidRPr="0078256D" w:rsidRDefault="00E83294" w:rsidP="0078256D">
      <w:pPr>
        <w:spacing w:afterLines="50" w:after="120" w:line="360" w:lineRule="auto"/>
        <w:ind w:right="-1"/>
        <w:contextualSpacing/>
        <w:jc w:val="center"/>
        <w:rPr>
          <w:rFonts w:ascii="Cambria" w:eastAsia="Arial" w:hAnsi="Cambria"/>
          <w:sz w:val="24"/>
          <w:szCs w:val="24"/>
        </w:rPr>
      </w:pPr>
      <w:r w:rsidRPr="0078256D">
        <w:rPr>
          <w:rFonts w:ascii="Cambria" w:eastAsia="Arial" w:hAnsi="Cambria"/>
          <w:sz w:val="24"/>
          <w:szCs w:val="24"/>
        </w:rPr>
        <w:t>Contratante</w:t>
      </w:r>
    </w:p>
    <w:p w14:paraId="687F50D7" w14:textId="77777777" w:rsidR="004418B7" w:rsidRPr="0078256D" w:rsidRDefault="004418B7" w:rsidP="0078256D">
      <w:pPr>
        <w:spacing w:afterLines="50" w:after="120" w:line="360" w:lineRule="auto"/>
        <w:ind w:right="-1"/>
        <w:contextualSpacing/>
        <w:jc w:val="center"/>
        <w:rPr>
          <w:rFonts w:ascii="Cambria" w:eastAsia="Arial" w:hAnsi="Cambria"/>
          <w:sz w:val="24"/>
          <w:szCs w:val="24"/>
        </w:rPr>
      </w:pPr>
    </w:p>
    <w:p w14:paraId="0DBC18F8" w14:textId="77777777" w:rsidR="009C4220" w:rsidRPr="0078256D" w:rsidRDefault="009C4220" w:rsidP="0078256D">
      <w:pPr>
        <w:spacing w:after="0" w:line="360" w:lineRule="auto"/>
        <w:jc w:val="center"/>
        <w:rPr>
          <w:rFonts w:ascii="Cambria" w:hAnsi="Cambria"/>
          <w:sz w:val="24"/>
          <w:szCs w:val="24"/>
        </w:rPr>
      </w:pPr>
      <w:r w:rsidRPr="0078256D">
        <w:rPr>
          <w:rFonts w:ascii="Cambria" w:hAnsi="Cambria"/>
          <w:b/>
          <w:sz w:val="24"/>
          <w:szCs w:val="24"/>
        </w:rPr>
        <w:t>__________________________________</w:t>
      </w:r>
    </w:p>
    <w:p w14:paraId="079BFEBB" w14:textId="616175AC" w:rsidR="008437FB" w:rsidRPr="0078256D" w:rsidRDefault="009C4220" w:rsidP="0078256D">
      <w:pPr>
        <w:tabs>
          <w:tab w:val="left" w:pos="1701"/>
        </w:tabs>
        <w:spacing w:after="0" w:line="360" w:lineRule="auto"/>
        <w:jc w:val="center"/>
        <w:rPr>
          <w:rFonts w:ascii="Cambria" w:hAnsi="Cambria"/>
          <w:bCs/>
          <w:sz w:val="24"/>
          <w:szCs w:val="24"/>
        </w:rPr>
      </w:pPr>
      <w:r w:rsidRPr="0078256D">
        <w:rPr>
          <w:rFonts w:ascii="Cambria" w:hAnsi="Cambria"/>
          <w:bCs/>
          <w:sz w:val="24"/>
          <w:szCs w:val="24"/>
        </w:rPr>
        <w:t>Contratada</w:t>
      </w:r>
    </w:p>
    <w:p w14:paraId="7AEA5541" w14:textId="43F56445" w:rsidR="00E83294" w:rsidRPr="0078256D" w:rsidRDefault="00E83294" w:rsidP="0078256D">
      <w:pPr>
        <w:spacing w:line="360" w:lineRule="auto"/>
        <w:rPr>
          <w:rFonts w:ascii="Cambria" w:hAnsi="Cambria"/>
          <w:b/>
          <w:sz w:val="24"/>
          <w:szCs w:val="24"/>
        </w:rPr>
      </w:pPr>
      <w:r w:rsidRPr="0078256D">
        <w:rPr>
          <w:rFonts w:ascii="Cambria" w:hAnsi="Cambria"/>
          <w:b/>
          <w:sz w:val="24"/>
          <w:szCs w:val="24"/>
        </w:rPr>
        <w:br w:type="page"/>
      </w:r>
    </w:p>
    <w:p w14:paraId="644C9003" w14:textId="3B7A2D63" w:rsidR="002617EC" w:rsidRPr="0078256D" w:rsidRDefault="002617EC"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rPr>
        <w:lastRenderedPageBreak/>
        <w:t xml:space="preserve">PREGÃO ELETRÔNICO Nº </w:t>
      </w:r>
      <w:r w:rsidR="009E02CD" w:rsidRPr="0078256D">
        <w:rPr>
          <w:rFonts w:ascii="Cambria" w:hAnsi="Cambria"/>
          <w:b/>
          <w:sz w:val="24"/>
          <w:szCs w:val="24"/>
        </w:rPr>
        <w:t>008/2025</w:t>
      </w:r>
    </w:p>
    <w:p w14:paraId="683DBC19" w14:textId="79061A1E" w:rsidR="002617EC" w:rsidRPr="0078256D" w:rsidRDefault="002617EC" w:rsidP="0078256D">
      <w:pPr>
        <w:tabs>
          <w:tab w:val="left" w:pos="1701"/>
        </w:tabs>
        <w:spacing w:before="240" w:line="360" w:lineRule="auto"/>
        <w:jc w:val="center"/>
        <w:rPr>
          <w:rFonts w:ascii="Cambria" w:hAnsi="Cambria"/>
          <w:b/>
          <w:sz w:val="24"/>
          <w:szCs w:val="24"/>
        </w:rPr>
      </w:pPr>
      <w:r w:rsidRPr="0078256D">
        <w:rPr>
          <w:rFonts w:ascii="Cambria" w:hAnsi="Cambria"/>
          <w:b/>
          <w:sz w:val="24"/>
          <w:szCs w:val="24"/>
        </w:rPr>
        <w:t>ANEXO V</w:t>
      </w:r>
      <w:r w:rsidR="00E83294" w:rsidRPr="0078256D">
        <w:rPr>
          <w:rFonts w:ascii="Cambria" w:hAnsi="Cambria"/>
          <w:b/>
          <w:sz w:val="24"/>
          <w:szCs w:val="24"/>
        </w:rPr>
        <w:t>I</w:t>
      </w:r>
      <w:r w:rsidR="009D2C45" w:rsidRPr="0078256D">
        <w:rPr>
          <w:rFonts w:ascii="Cambria" w:hAnsi="Cambria"/>
          <w:b/>
          <w:sz w:val="24"/>
          <w:szCs w:val="24"/>
        </w:rPr>
        <w:t>I</w:t>
      </w:r>
    </w:p>
    <w:p w14:paraId="2365F256" w14:textId="182AB6EC" w:rsidR="002617EC" w:rsidRPr="0078256D" w:rsidRDefault="002617EC" w:rsidP="0078256D">
      <w:pPr>
        <w:tabs>
          <w:tab w:val="left" w:pos="3390"/>
        </w:tabs>
        <w:spacing w:before="240" w:after="240" w:line="360" w:lineRule="auto"/>
        <w:jc w:val="center"/>
        <w:rPr>
          <w:rFonts w:ascii="Cambria" w:hAnsi="Cambria"/>
          <w:b/>
          <w:sz w:val="24"/>
          <w:szCs w:val="24"/>
          <w:u w:val="single"/>
        </w:rPr>
      </w:pPr>
      <w:r w:rsidRPr="0078256D">
        <w:rPr>
          <w:rFonts w:ascii="Cambria" w:hAnsi="Cambria"/>
          <w:b/>
          <w:sz w:val="24"/>
          <w:szCs w:val="24"/>
          <w:u w:val="single"/>
        </w:rPr>
        <w:t xml:space="preserve">MINUTA DE CONTRATO DE </w:t>
      </w:r>
      <w:r w:rsidR="00F03BF8" w:rsidRPr="0078256D">
        <w:rPr>
          <w:rFonts w:ascii="Cambria" w:hAnsi="Cambria"/>
          <w:b/>
          <w:sz w:val="24"/>
          <w:szCs w:val="24"/>
          <w:u w:val="single"/>
        </w:rPr>
        <w:t>LOCAÇÃO</w:t>
      </w:r>
      <w:r w:rsidR="00D65436" w:rsidRPr="0078256D">
        <w:rPr>
          <w:rFonts w:ascii="Cambria" w:hAnsi="Cambria"/>
          <w:b/>
          <w:sz w:val="24"/>
          <w:szCs w:val="24"/>
          <w:u w:val="single"/>
        </w:rPr>
        <w:t xml:space="preserve"> nº ................/2025</w:t>
      </w:r>
    </w:p>
    <w:p w14:paraId="190E8C42" w14:textId="424E2A84" w:rsidR="002617EC" w:rsidRPr="0078256D" w:rsidRDefault="002617EC" w:rsidP="0078256D">
      <w:pPr>
        <w:spacing w:before="240" w:after="240" w:line="360" w:lineRule="auto"/>
        <w:ind w:left="4536" w:right="-1"/>
        <w:jc w:val="both"/>
        <w:rPr>
          <w:rFonts w:ascii="Cambria" w:hAnsi="Cambria"/>
          <w:sz w:val="24"/>
          <w:szCs w:val="24"/>
        </w:rPr>
      </w:pPr>
      <w:r w:rsidRPr="0078256D">
        <w:rPr>
          <w:rFonts w:ascii="Cambria" w:hAnsi="Cambria"/>
          <w:sz w:val="24"/>
          <w:szCs w:val="24"/>
        </w:rPr>
        <w:t xml:space="preserve">Contrato que entre si celebram o </w:t>
      </w:r>
      <w:r w:rsidR="00E9587D" w:rsidRPr="0078256D">
        <w:rPr>
          <w:rFonts w:ascii="Cambria" w:hAnsi="Cambria"/>
          <w:sz w:val="24"/>
          <w:szCs w:val="24"/>
        </w:rPr>
        <w:t>...........................</w:t>
      </w:r>
      <w:r w:rsidR="000D5079" w:rsidRPr="0078256D">
        <w:rPr>
          <w:rFonts w:ascii="Cambria" w:hAnsi="Cambria"/>
          <w:b/>
          <w:sz w:val="24"/>
          <w:szCs w:val="24"/>
        </w:rPr>
        <w:t xml:space="preserve"> </w:t>
      </w:r>
      <w:r w:rsidRPr="0078256D">
        <w:rPr>
          <w:rFonts w:ascii="Cambria" w:hAnsi="Cambria"/>
          <w:sz w:val="24"/>
          <w:szCs w:val="24"/>
        </w:rPr>
        <w:t xml:space="preserve">e a Empresa </w:t>
      </w:r>
      <w:r w:rsidRPr="0078256D">
        <w:rPr>
          <w:rFonts w:ascii="Cambria" w:eastAsia="Arial" w:hAnsi="Cambria" w:cs="Arial"/>
          <w:b/>
          <w:sz w:val="24"/>
          <w:szCs w:val="24"/>
        </w:rPr>
        <w:t>_________________</w:t>
      </w:r>
      <w:r w:rsidRPr="0078256D">
        <w:rPr>
          <w:rFonts w:ascii="Cambria" w:hAnsi="Cambria"/>
          <w:sz w:val="24"/>
          <w:szCs w:val="24"/>
        </w:rPr>
        <w:t>, na forma abaixo:</w:t>
      </w:r>
    </w:p>
    <w:p w14:paraId="5E279099" w14:textId="6A828841" w:rsidR="002617EC" w:rsidRPr="0078256D" w:rsidRDefault="002617EC" w:rsidP="0078256D">
      <w:pPr>
        <w:pStyle w:val="NormalWeb"/>
        <w:spacing w:line="360" w:lineRule="auto"/>
        <w:ind w:right="-1"/>
        <w:jc w:val="both"/>
        <w:rPr>
          <w:rFonts w:ascii="Cambria" w:hAnsi="Cambria"/>
        </w:rPr>
      </w:pPr>
      <w:r w:rsidRPr="0078256D">
        <w:rPr>
          <w:rFonts w:ascii="Cambria" w:hAnsi="Cambria"/>
          <w:b/>
        </w:rPr>
        <w:t>CONTRATANTE</w:t>
      </w:r>
      <w:r w:rsidRPr="0078256D">
        <w:rPr>
          <w:rFonts w:ascii="Cambria" w:hAnsi="Cambria"/>
        </w:rPr>
        <w:t xml:space="preserve">: </w:t>
      </w:r>
      <w:r w:rsidR="00E9587D" w:rsidRPr="0078256D">
        <w:rPr>
          <w:rFonts w:ascii="Cambria" w:hAnsi="Cambria"/>
        </w:rPr>
        <w:t>.......................................................</w:t>
      </w:r>
      <w:r w:rsidR="00F16BA1" w:rsidRPr="0078256D">
        <w:rPr>
          <w:rFonts w:ascii="Cambria" w:hAnsi="Cambria"/>
        </w:rPr>
        <w:t xml:space="preserve">, Pessoa Jurídica de Direito Público, inscrita no CNPJ sob o nº </w:t>
      </w:r>
      <w:r w:rsidR="00E9587D" w:rsidRPr="0078256D">
        <w:rPr>
          <w:rFonts w:ascii="Cambria" w:hAnsi="Cambria"/>
        </w:rPr>
        <w:t>..........................................</w:t>
      </w:r>
      <w:r w:rsidR="00F16BA1" w:rsidRPr="0078256D">
        <w:rPr>
          <w:rFonts w:ascii="Cambria" w:hAnsi="Cambria"/>
        </w:rPr>
        <w:t xml:space="preserve">, com sede </w:t>
      </w:r>
      <w:r w:rsidR="00E9587D" w:rsidRPr="0078256D">
        <w:rPr>
          <w:rFonts w:ascii="Cambria" w:hAnsi="Cambria"/>
        </w:rPr>
        <w:t>.......................</w:t>
      </w:r>
      <w:r w:rsidR="00F16BA1" w:rsidRPr="0078256D">
        <w:rPr>
          <w:rFonts w:ascii="Cambria" w:hAnsi="Cambria" w:cs="Segoe UI"/>
        </w:rPr>
        <w:t xml:space="preserve"> Piracanjuba/GO</w:t>
      </w:r>
      <w:r w:rsidR="00F16BA1" w:rsidRPr="0078256D">
        <w:rPr>
          <w:rFonts w:ascii="Cambria" w:hAnsi="Cambria"/>
        </w:rPr>
        <w:t xml:space="preserve">, neste ato representado por sua atual </w:t>
      </w:r>
      <w:r w:rsidR="00E9587D" w:rsidRPr="0078256D">
        <w:rPr>
          <w:rFonts w:ascii="Cambria" w:hAnsi="Cambria"/>
        </w:rPr>
        <w:t>....................</w:t>
      </w:r>
      <w:r w:rsidR="00F16BA1" w:rsidRPr="0078256D">
        <w:rPr>
          <w:rFonts w:ascii="Cambria" w:hAnsi="Cambria"/>
          <w:b/>
        </w:rPr>
        <w:t xml:space="preserve"> </w:t>
      </w:r>
      <w:r w:rsidR="00F03BF8" w:rsidRPr="0078256D">
        <w:rPr>
          <w:rFonts w:ascii="Cambria" w:hAnsi="Cambria"/>
          <w:b/>
        </w:rPr>
        <w:t>____________________________</w:t>
      </w:r>
      <w:r w:rsidR="00F16BA1" w:rsidRPr="0078256D">
        <w:rPr>
          <w:rFonts w:ascii="Cambria" w:hAnsi="Cambria"/>
        </w:rPr>
        <w:t>, brasileira, inscrita no CPF sob o nº ____________, residente e domiciliado nesta cidade</w:t>
      </w:r>
      <w:r w:rsidRPr="0078256D">
        <w:rPr>
          <w:rFonts w:ascii="Cambria" w:hAnsi="Cambria"/>
        </w:rPr>
        <w:t>.</w:t>
      </w:r>
    </w:p>
    <w:p w14:paraId="2EE32882" w14:textId="77777777" w:rsidR="002617EC" w:rsidRPr="0078256D" w:rsidRDefault="002617EC" w:rsidP="0078256D">
      <w:pPr>
        <w:pStyle w:val="NormalWeb"/>
        <w:spacing w:line="360" w:lineRule="auto"/>
        <w:ind w:right="-1"/>
        <w:jc w:val="both"/>
        <w:rPr>
          <w:rFonts w:ascii="Cambria" w:hAnsi="Cambria"/>
        </w:rPr>
      </w:pPr>
      <w:r w:rsidRPr="0078256D">
        <w:rPr>
          <w:rFonts w:ascii="Cambria" w:hAnsi="Cambria"/>
          <w:b/>
        </w:rPr>
        <w:t>CONTRATADO</w:t>
      </w:r>
      <w:r w:rsidRPr="0078256D">
        <w:rPr>
          <w:rFonts w:ascii="Cambria" w:hAnsi="Cambria"/>
        </w:rPr>
        <w:t xml:space="preserve">: </w:t>
      </w:r>
      <w:r w:rsidRPr="0078256D">
        <w:rPr>
          <w:rFonts w:ascii="Cambria" w:hAnsi="Cambria"/>
          <w:b/>
        </w:rPr>
        <w:t xml:space="preserve">_______________________, </w:t>
      </w:r>
      <w:r w:rsidRPr="0078256D">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p>
    <w:p w14:paraId="5B95BE6B" w14:textId="4548FC51" w:rsidR="002617EC" w:rsidRPr="0078256D" w:rsidRDefault="002617EC" w:rsidP="0078256D">
      <w:pPr>
        <w:pStyle w:val="NormalWeb"/>
        <w:spacing w:line="360" w:lineRule="auto"/>
        <w:ind w:right="-1"/>
        <w:jc w:val="both"/>
        <w:rPr>
          <w:rFonts w:ascii="Cambria" w:hAnsi="Cambria"/>
        </w:rPr>
      </w:pPr>
      <w:r w:rsidRPr="0078256D">
        <w:rPr>
          <w:rFonts w:ascii="Cambria" w:hAnsi="Cambria"/>
        </w:rPr>
        <w:t xml:space="preserve">O </w:t>
      </w:r>
      <w:r w:rsidRPr="0078256D">
        <w:rPr>
          <w:rFonts w:ascii="Cambria" w:hAnsi="Cambria"/>
          <w:b/>
        </w:rPr>
        <w:t>CONTRATANTE</w:t>
      </w:r>
      <w:r w:rsidRPr="0078256D">
        <w:rPr>
          <w:rFonts w:ascii="Cambria" w:hAnsi="Cambria"/>
        </w:rPr>
        <w:t xml:space="preserve"> e o </w:t>
      </w:r>
      <w:r w:rsidRPr="0078256D">
        <w:rPr>
          <w:rFonts w:ascii="Cambria" w:hAnsi="Cambria"/>
          <w:b/>
        </w:rPr>
        <w:t>CONTRATADO</w:t>
      </w:r>
      <w:r w:rsidRPr="0078256D">
        <w:rPr>
          <w:rFonts w:ascii="Cambria" w:hAnsi="Cambria"/>
        </w:rPr>
        <w:t xml:space="preserve">, acima especificados, têm entre si ajustados o presente Contrato de </w:t>
      </w:r>
      <w:r w:rsidR="00F03BF8" w:rsidRPr="0078256D">
        <w:rPr>
          <w:rFonts w:ascii="Cambria" w:hAnsi="Cambria"/>
        </w:rPr>
        <w:t>Locação</w:t>
      </w:r>
      <w:r w:rsidRPr="0078256D">
        <w:rPr>
          <w:rFonts w:ascii="Cambria" w:hAnsi="Cambria"/>
        </w:rPr>
        <w:t xml:space="preserve">, conforme autorização constante do </w:t>
      </w:r>
      <w:r w:rsidRPr="0078256D">
        <w:rPr>
          <w:rFonts w:ascii="Cambria" w:eastAsia="Arial" w:hAnsi="Cambria"/>
        </w:rPr>
        <w:t>Pregão Eletrônico</w:t>
      </w:r>
      <w:r w:rsidRPr="0078256D">
        <w:rPr>
          <w:rFonts w:ascii="Cambria" w:hAnsi="Cambria"/>
        </w:rPr>
        <w:t xml:space="preserve"> nº </w:t>
      </w:r>
      <w:r w:rsidR="009E02CD" w:rsidRPr="0078256D">
        <w:rPr>
          <w:rFonts w:ascii="Cambria" w:hAnsi="Cambria"/>
        </w:rPr>
        <w:t>008/2025</w:t>
      </w:r>
      <w:r w:rsidRPr="0078256D">
        <w:rPr>
          <w:rFonts w:ascii="Cambria" w:hAnsi="Cambria"/>
        </w:rPr>
        <w:t xml:space="preserve"> e do Despacho Homologatório expedido em __ de ______________ </w:t>
      </w:r>
      <w:proofErr w:type="spellStart"/>
      <w:r w:rsidRPr="0078256D">
        <w:rPr>
          <w:rFonts w:ascii="Cambria" w:hAnsi="Cambria"/>
        </w:rPr>
        <w:t>de</w:t>
      </w:r>
      <w:proofErr w:type="spellEnd"/>
      <w:r w:rsidRPr="0078256D">
        <w:rPr>
          <w:rFonts w:ascii="Cambria" w:hAnsi="Cambria"/>
        </w:rPr>
        <w:t xml:space="preserve"> 20__, Processo Administrativo n° </w:t>
      </w:r>
      <w:r w:rsidR="009E02CD" w:rsidRPr="0078256D">
        <w:rPr>
          <w:rFonts w:ascii="Cambria" w:hAnsi="Cambria"/>
        </w:rPr>
        <w:t>160629/2025</w:t>
      </w:r>
      <w:r w:rsidRPr="0078256D">
        <w:rPr>
          <w:rFonts w:ascii="Cambria" w:hAnsi="Cambria"/>
        </w:rPr>
        <w:t xml:space="preserve"> regulado pelos preceitos de direito público e especialmente pela Lei Federal nº </w:t>
      </w:r>
      <w:r w:rsidR="00A31785" w:rsidRPr="0078256D">
        <w:rPr>
          <w:rFonts w:ascii="Cambria" w:hAnsi="Cambria"/>
        </w:rPr>
        <w:t>14.133</w:t>
      </w:r>
      <w:r w:rsidRPr="0078256D">
        <w:rPr>
          <w:rFonts w:ascii="Cambria" w:hAnsi="Cambria"/>
        </w:rPr>
        <w:t xml:space="preserve">, de </w:t>
      </w:r>
      <w:r w:rsidR="00A31785" w:rsidRPr="0078256D">
        <w:rPr>
          <w:rFonts w:ascii="Cambria" w:hAnsi="Cambria"/>
        </w:rPr>
        <w:t>01 de abril de 2021</w:t>
      </w:r>
      <w:r w:rsidRPr="0078256D">
        <w:rPr>
          <w:rFonts w:ascii="Cambria" w:hAnsi="Cambria"/>
        </w:rPr>
        <w:t xml:space="preserve">, </w:t>
      </w:r>
      <w:r w:rsidR="00A31785" w:rsidRPr="0078256D">
        <w:rPr>
          <w:rFonts w:ascii="Cambria" w:hAnsi="Cambria"/>
        </w:rPr>
        <w:t>e demais legislação aplicável</w:t>
      </w:r>
      <w:r w:rsidRPr="0078256D">
        <w:rPr>
          <w:rFonts w:ascii="Cambria" w:hAnsi="Cambria"/>
        </w:rPr>
        <w:t>, bem como mediante as seguintes Cláusulas e condições.</w:t>
      </w:r>
    </w:p>
    <w:p w14:paraId="1AB6FBBF" w14:textId="4D5ADDDB" w:rsidR="002617EC" w:rsidRPr="0078256D" w:rsidRDefault="002617EC"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jc w:val="both"/>
        <w:rPr>
          <w:rFonts w:ascii="Cambria" w:hAnsi="Cambria"/>
          <w:b/>
          <w:sz w:val="24"/>
          <w:szCs w:val="24"/>
        </w:rPr>
      </w:pPr>
      <w:r w:rsidRPr="0078256D">
        <w:rPr>
          <w:rFonts w:ascii="Cambria" w:hAnsi="Cambria"/>
          <w:b/>
          <w:sz w:val="24"/>
          <w:szCs w:val="24"/>
        </w:rPr>
        <w:t>CLÁUSULA PRIMEIRA – DO OBJETO</w:t>
      </w:r>
    </w:p>
    <w:p w14:paraId="2AF7CDA4" w14:textId="1633603D" w:rsidR="00BE1F74" w:rsidRPr="0078256D" w:rsidRDefault="002617EC" w:rsidP="0078256D">
      <w:pPr>
        <w:pStyle w:val="NormalWeb"/>
        <w:spacing w:line="360" w:lineRule="auto"/>
        <w:jc w:val="both"/>
        <w:rPr>
          <w:rFonts w:ascii="Cambria" w:hAnsi="Cambria"/>
        </w:rPr>
      </w:pPr>
      <w:r w:rsidRPr="0078256D">
        <w:rPr>
          <w:rFonts w:ascii="Cambria" w:hAnsi="Cambria"/>
          <w:b/>
        </w:rPr>
        <w:t>1.1</w:t>
      </w:r>
      <w:r w:rsidRPr="0078256D">
        <w:rPr>
          <w:rFonts w:ascii="Cambria" w:hAnsi="Cambria"/>
        </w:rPr>
        <w:t xml:space="preserve"> O presente Contrato tem por </w:t>
      </w:r>
      <w:r w:rsidR="007628A1" w:rsidRPr="0078256D">
        <w:rPr>
          <w:rFonts w:ascii="Cambria" w:hAnsi="Cambria"/>
          <w:bCs/>
        </w:rPr>
        <w:t xml:space="preserve">objeto registro de preços para eventual, futura e parcelada, locação de Caçamba Estacionária </w:t>
      </w:r>
      <w:r w:rsidR="007628A1" w:rsidRPr="0078256D">
        <w:rPr>
          <w:rFonts w:ascii="Cambria" w:hAnsi="Cambria"/>
        </w:rPr>
        <w:t xml:space="preserve">destinadas a atender as diversas demandas da </w:t>
      </w:r>
      <w:r w:rsidR="007628A1" w:rsidRPr="0078256D">
        <w:rPr>
          <w:rFonts w:ascii="Cambria" w:hAnsi="Cambria"/>
          <w:bCs/>
        </w:rPr>
        <w:t xml:space="preserve">Secretaria Municipal de Obras e Serviços Urbanos (zona urbana e zona rural) </w:t>
      </w:r>
      <w:r w:rsidR="007628A1" w:rsidRPr="0078256D">
        <w:rPr>
          <w:rFonts w:ascii="Cambria" w:hAnsi="Cambria"/>
        </w:rPr>
        <w:t>deste Município de Piracanjuba/GO</w:t>
      </w:r>
      <w:r w:rsidR="007628A1" w:rsidRPr="0078256D">
        <w:rPr>
          <w:rFonts w:ascii="Cambria" w:hAnsi="Cambria"/>
          <w:color w:val="000000" w:themeColor="text1"/>
        </w:rPr>
        <w:t xml:space="preserve">, </w:t>
      </w:r>
      <w:r w:rsidR="007628A1" w:rsidRPr="0078256D">
        <w:rPr>
          <w:rFonts w:ascii="Cambria" w:hAnsi="Cambria"/>
        </w:rPr>
        <w:t>conforme discriminações e quantidades descritas no Estudo Técnico Preliminar e Termo de Referência</w:t>
      </w:r>
      <w:r w:rsidR="007628A1" w:rsidRPr="0078256D">
        <w:rPr>
          <w:rFonts w:ascii="Cambria" w:eastAsia="Batang" w:hAnsi="Cambria" w:cs="Arial"/>
        </w:rPr>
        <w:t xml:space="preserve">, anexos </w:t>
      </w:r>
      <w:r w:rsidR="007628A1" w:rsidRPr="0078256D">
        <w:rPr>
          <w:rFonts w:ascii="Cambria" w:hAnsi="Cambria"/>
        </w:rPr>
        <w:t>deste Edital</w:t>
      </w:r>
      <w:r w:rsidR="007628A1" w:rsidRPr="0078256D">
        <w:rPr>
          <w:rFonts w:ascii="Cambria" w:hAnsi="Cambria"/>
          <w:color w:val="000000" w:themeColor="text1"/>
        </w:rPr>
        <w:t xml:space="preserve">, pelo </w:t>
      </w:r>
      <w:r w:rsidR="007628A1" w:rsidRPr="0078256D">
        <w:rPr>
          <w:rFonts w:ascii="Cambria" w:hAnsi="Cambria"/>
          <w:bCs/>
        </w:rPr>
        <w:t xml:space="preserve">período de </w:t>
      </w:r>
      <w:r w:rsidR="00B80245" w:rsidRPr="0078256D">
        <w:rPr>
          <w:rFonts w:ascii="Cambria" w:hAnsi="Cambria"/>
          <w:bCs/>
        </w:rPr>
        <w:t>01 (um) ano</w:t>
      </w:r>
      <w:r w:rsidR="007628A1" w:rsidRPr="0078256D">
        <w:rPr>
          <w:rFonts w:ascii="Cambria" w:hAnsi="Cambria"/>
          <w:bCs/>
        </w:rPr>
        <w:t xml:space="preserve">, mediante requisições expedidas por autoridade competente, conforme a necessidade e interesse público, podendo ser prorrogado nos termos da LCC 14133/2021 e suas </w:t>
      </w:r>
      <w:r w:rsidR="007628A1" w:rsidRPr="0078256D">
        <w:rPr>
          <w:rFonts w:ascii="Cambria" w:hAnsi="Cambria"/>
          <w:bCs/>
        </w:rPr>
        <w:lastRenderedPageBreak/>
        <w:t>alterações</w:t>
      </w:r>
      <w:r w:rsidR="00BE1F74" w:rsidRPr="0078256D">
        <w:rPr>
          <w:rFonts w:ascii="Cambria" w:hAnsi="Cambria"/>
        </w:rPr>
        <w:t>, proposta de preços e demais documentos, Atas do Processo de licitação acima descrito, os quais integram este instrumento independentemente de transcrição</w:t>
      </w:r>
    </w:p>
    <w:p w14:paraId="70E6B200" w14:textId="410D1D4D" w:rsidR="002617EC" w:rsidRPr="0078256D" w:rsidRDefault="002617EC" w:rsidP="0078256D">
      <w:pPr>
        <w:spacing w:before="240" w:line="360" w:lineRule="auto"/>
        <w:ind w:right="-1"/>
        <w:jc w:val="both"/>
        <w:rPr>
          <w:rFonts w:ascii="Cambria" w:hAnsi="Cambria"/>
          <w:sz w:val="24"/>
          <w:szCs w:val="24"/>
        </w:rPr>
      </w:pPr>
      <w:r w:rsidRPr="0078256D">
        <w:rPr>
          <w:rFonts w:ascii="Cambria" w:hAnsi="Cambria"/>
          <w:b/>
          <w:sz w:val="24"/>
          <w:szCs w:val="24"/>
        </w:rPr>
        <w:t>1.2</w:t>
      </w:r>
      <w:r w:rsidRPr="0078256D">
        <w:rPr>
          <w:rFonts w:ascii="Cambria" w:hAnsi="Cambria"/>
          <w:sz w:val="24"/>
          <w:szCs w:val="24"/>
        </w:rPr>
        <w:t xml:space="preserve"> Fazem parte integrante deste Contrato, independentemente de sua transcrição, o </w:t>
      </w:r>
      <w:r w:rsidR="00565C11" w:rsidRPr="0078256D">
        <w:rPr>
          <w:rFonts w:ascii="Cambria" w:hAnsi="Cambria"/>
          <w:sz w:val="24"/>
          <w:szCs w:val="24"/>
        </w:rPr>
        <w:t xml:space="preserve">Termo de Referência, o </w:t>
      </w:r>
      <w:r w:rsidRPr="0078256D">
        <w:rPr>
          <w:rFonts w:ascii="Cambria" w:hAnsi="Cambria"/>
          <w:sz w:val="24"/>
          <w:szCs w:val="24"/>
        </w:rPr>
        <w:t xml:space="preserve">Edital de Pregão Eletrônico nº </w:t>
      </w:r>
      <w:r w:rsidR="009E02CD" w:rsidRPr="0078256D">
        <w:rPr>
          <w:rFonts w:ascii="Cambria" w:hAnsi="Cambria"/>
          <w:sz w:val="24"/>
          <w:szCs w:val="24"/>
        </w:rPr>
        <w:t>008/2025</w:t>
      </w:r>
      <w:r w:rsidRPr="0078256D">
        <w:rPr>
          <w:rFonts w:ascii="Cambria" w:hAnsi="Cambria"/>
          <w:sz w:val="24"/>
          <w:szCs w:val="24"/>
        </w:rPr>
        <w:t xml:space="preserve"> a Proposta de Preços </w:t>
      </w:r>
      <w:r w:rsidR="00565C11" w:rsidRPr="0078256D">
        <w:rPr>
          <w:rFonts w:ascii="Cambria" w:hAnsi="Cambria"/>
          <w:sz w:val="24"/>
          <w:szCs w:val="24"/>
        </w:rPr>
        <w:t xml:space="preserve">Realinhada do Contratado e/ou Planilha de Composição de Custos e Formação de Preços </w:t>
      </w:r>
      <w:r w:rsidRPr="0078256D">
        <w:rPr>
          <w:rFonts w:ascii="Cambria" w:hAnsi="Cambria"/>
          <w:sz w:val="24"/>
          <w:szCs w:val="24"/>
        </w:rPr>
        <w:t xml:space="preserve">e outros documentos utilizados no julgamento da respectiva licitação, sendo vinculado o Edital a este Contrato, conforme </w:t>
      </w:r>
      <w:r w:rsidR="00E257E5" w:rsidRPr="0078256D">
        <w:rPr>
          <w:rFonts w:ascii="Cambria" w:hAnsi="Cambria"/>
          <w:sz w:val="24"/>
          <w:szCs w:val="24"/>
        </w:rPr>
        <w:t>inciso I e II, do artigo 92, da Lei Federal nº 14.133, de 2021</w:t>
      </w:r>
      <w:r w:rsidRPr="0078256D">
        <w:rPr>
          <w:rFonts w:ascii="Cambria" w:hAnsi="Cambria"/>
          <w:sz w:val="24"/>
          <w:szCs w:val="24"/>
        </w:rPr>
        <w:t>.</w:t>
      </w:r>
    </w:p>
    <w:p w14:paraId="5D478ABB" w14:textId="77777777" w:rsidR="002617EC" w:rsidRPr="0078256D" w:rsidRDefault="002617EC"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8256D">
        <w:rPr>
          <w:rFonts w:ascii="Cambria" w:hAnsi="Cambria"/>
          <w:b/>
          <w:sz w:val="24"/>
          <w:szCs w:val="24"/>
        </w:rPr>
        <w:t>CLÁUSULA SEGUNDA</w:t>
      </w:r>
      <w:r w:rsidRPr="0078256D">
        <w:rPr>
          <w:rFonts w:ascii="Cambria" w:hAnsi="Cambria"/>
          <w:sz w:val="24"/>
          <w:szCs w:val="24"/>
        </w:rPr>
        <w:t xml:space="preserve"> – </w:t>
      </w:r>
      <w:r w:rsidRPr="0078256D">
        <w:rPr>
          <w:rFonts w:ascii="Cambria" w:hAnsi="Cambria"/>
          <w:b/>
          <w:sz w:val="24"/>
          <w:szCs w:val="24"/>
        </w:rPr>
        <w:t>DA ESPECIFICAÇÃO E DO PREÇO</w:t>
      </w:r>
    </w:p>
    <w:p w14:paraId="1CA214F5" w14:textId="1596E9D4" w:rsidR="002617EC" w:rsidRPr="0078256D" w:rsidRDefault="002617EC" w:rsidP="0078256D">
      <w:pPr>
        <w:spacing w:before="120" w:after="240" w:line="360" w:lineRule="auto"/>
        <w:ind w:right="-1"/>
        <w:jc w:val="both"/>
        <w:rPr>
          <w:rFonts w:ascii="Cambria" w:hAnsi="Cambria"/>
          <w:sz w:val="24"/>
          <w:szCs w:val="24"/>
        </w:rPr>
      </w:pPr>
      <w:r w:rsidRPr="0078256D">
        <w:rPr>
          <w:rFonts w:ascii="Cambria" w:hAnsi="Cambria"/>
          <w:b/>
          <w:sz w:val="24"/>
          <w:szCs w:val="24"/>
        </w:rPr>
        <w:t>2.1</w:t>
      </w:r>
      <w:r w:rsidRPr="0078256D">
        <w:rPr>
          <w:rFonts w:ascii="Cambria" w:hAnsi="Cambria"/>
          <w:sz w:val="24"/>
          <w:szCs w:val="24"/>
        </w:rPr>
        <w:t xml:space="preserve"> O </w:t>
      </w:r>
      <w:r w:rsidRPr="0078256D">
        <w:rPr>
          <w:rFonts w:ascii="Cambria" w:hAnsi="Cambria"/>
          <w:b/>
          <w:sz w:val="24"/>
          <w:szCs w:val="24"/>
        </w:rPr>
        <w:t>CONTRATANTE</w:t>
      </w:r>
      <w:r w:rsidRPr="0078256D">
        <w:rPr>
          <w:rFonts w:ascii="Cambria" w:hAnsi="Cambria"/>
          <w:sz w:val="24"/>
          <w:szCs w:val="24"/>
        </w:rPr>
        <w:t xml:space="preserve"> se obriga a pagar à </w:t>
      </w:r>
      <w:r w:rsidRPr="0078256D">
        <w:rPr>
          <w:rFonts w:ascii="Cambria" w:hAnsi="Cambria"/>
          <w:b/>
          <w:sz w:val="24"/>
          <w:szCs w:val="24"/>
        </w:rPr>
        <w:t>CONTRATADA</w:t>
      </w:r>
      <w:r w:rsidRPr="0078256D">
        <w:rPr>
          <w:rFonts w:ascii="Cambria" w:hAnsi="Cambria"/>
          <w:sz w:val="24"/>
          <w:szCs w:val="24"/>
        </w:rPr>
        <w:t>, pelo fornecimento do objeto do presente contrato, os preços conforme abaixo especificados:</w:t>
      </w:r>
    </w:p>
    <w:tbl>
      <w:tblPr>
        <w:tblStyle w:val="Tabelacomgrade5"/>
        <w:tblW w:w="0" w:type="auto"/>
        <w:tblInd w:w="113" w:type="dxa"/>
        <w:tblLook w:val="04A0" w:firstRow="1" w:lastRow="0" w:firstColumn="1" w:lastColumn="0" w:noHBand="0" w:noVBand="1"/>
      </w:tblPr>
      <w:tblGrid>
        <w:gridCol w:w="796"/>
        <w:gridCol w:w="5035"/>
        <w:gridCol w:w="1273"/>
        <w:gridCol w:w="1483"/>
      </w:tblGrid>
      <w:tr w:rsidR="008C4134" w:rsidRPr="0078256D" w14:paraId="1D19EE6C" w14:textId="77777777" w:rsidTr="00CA5725">
        <w:tc>
          <w:tcPr>
            <w:tcW w:w="7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92C112C" w14:textId="77777777" w:rsidR="008C4134" w:rsidRPr="0078256D" w:rsidRDefault="008C4134"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ITEM</w:t>
            </w:r>
          </w:p>
        </w:tc>
        <w:tc>
          <w:tcPr>
            <w:tcW w:w="50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A9B7B9B" w14:textId="77777777" w:rsidR="008C4134" w:rsidRPr="0078256D" w:rsidRDefault="008C4134"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DESCRIÇÃO</w:t>
            </w:r>
          </w:p>
        </w:tc>
        <w:tc>
          <w:tcPr>
            <w:tcW w:w="12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9E1D31B" w14:textId="77777777" w:rsidR="008C4134" w:rsidRPr="0078256D" w:rsidRDefault="008C4134" w:rsidP="0078256D">
            <w:pPr>
              <w:tabs>
                <w:tab w:val="center" w:pos="4536"/>
                <w:tab w:val="left" w:pos="4820"/>
                <w:tab w:val="right" w:pos="9072"/>
              </w:tabs>
              <w:spacing w:beforeLines="30" w:before="72" w:afterLines="30" w:after="72" w:line="360" w:lineRule="auto"/>
              <w:jc w:val="center"/>
              <w:rPr>
                <w:rStyle w:val="Forte"/>
                <w:rFonts w:ascii="Cambria" w:hAnsi="Cambria" w:cs="Segoe UI"/>
                <w:bCs w:val="0"/>
                <w:sz w:val="24"/>
                <w:szCs w:val="24"/>
                <w:lang w:eastAsia="pt-BR"/>
              </w:rPr>
            </w:pPr>
            <w:r w:rsidRPr="0078256D">
              <w:rPr>
                <w:rStyle w:val="Forte"/>
                <w:rFonts w:ascii="Cambria" w:hAnsi="Cambria" w:cs="Segoe UI"/>
                <w:sz w:val="24"/>
                <w:szCs w:val="24"/>
                <w:lang w:eastAsia="pt-BR"/>
              </w:rPr>
              <w:t>UND</w:t>
            </w:r>
          </w:p>
        </w:tc>
        <w:tc>
          <w:tcPr>
            <w:tcW w:w="148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76C9EED" w14:textId="77777777" w:rsidR="008C4134" w:rsidRPr="0078256D" w:rsidRDefault="008C4134" w:rsidP="0078256D">
            <w:pPr>
              <w:tabs>
                <w:tab w:val="center" w:pos="4536"/>
                <w:tab w:val="left" w:pos="4820"/>
                <w:tab w:val="right" w:pos="9072"/>
              </w:tabs>
              <w:spacing w:beforeLines="30" w:before="72" w:afterLines="30" w:after="72" w:line="360" w:lineRule="auto"/>
              <w:jc w:val="center"/>
              <w:rPr>
                <w:rStyle w:val="Forte"/>
                <w:rFonts w:ascii="Cambria" w:hAnsi="Cambria" w:cs="Segoe UI"/>
                <w:sz w:val="24"/>
                <w:szCs w:val="24"/>
                <w:lang w:eastAsia="pt-BR"/>
              </w:rPr>
            </w:pPr>
            <w:r w:rsidRPr="0078256D">
              <w:rPr>
                <w:rStyle w:val="Forte"/>
                <w:rFonts w:ascii="Cambria" w:hAnsi="Cambria" w:cs="Segoe UI"/>
                <w:sz w:val="24"/>
                <w:szCs w:val="24"/>
                <w:lang w:eastAsia="pt-BR"/>
              </w:rPr>
              <w:t>QTD</w:t>
            </w:r>
          </w:p>
        </w:tc>
      </w:tr>
      <w:tr w:rsidR="008C4134" w:rsidRPr="0078256D" w14:paraId="3EFA78E2"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06DC76AF" w14:textId="77777777" w:rsidR="008C4134" w:rsidRPr="0078256D" w:rsidRDefault="008C4134"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lang w:eastAsia="pt-BR"/>
              </w:rPr>
            </w:pPr>
            <w:r w:rsidRPr="0078256D">
              <w:rPr>
                <w:rFonts w:ascii="Cambria" w:hAnsi="Cambria" w:cs="Segoe UI"/>
                <w:sz w:val="24"/>
                <w:szCs w:val="24"/>
                <w:lang w:eastAsia="pt-BR"/>
              </w:rPr>
              <w:t>01</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52C1DC0F" w14:textId="77777777" w:rsidR="008C4134" w:rsidRPr="0078256D" w:rsidRDefault="008C4134" w:rsidP="0078256D">
            <w:pPr>
              <w:tabs>
                <w:tab w:val="center" w:pos="4536"/>
                <w:tab w:val="left" w:pos="4820"/>
                <w:tab w:val="right" w:pos="9072"/>
              </w:tabs>
              <w:spacing w:beforeLines="30" w:before="72" w:afterLines="30" w:after="72" w:line="360" w:lineRule="auto"/>
              <w:jc w:val="both"/>
              <w:rPr>
                <w:rStyle w:val="Forte"/>
                <w:rFonts w:ascii="Cambria" w:hAnsi="Cambria" w:cs="Segoe UI"/>
                <w:b w:val="0"/>
                <w:bCs w:val="0"/>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NO PERÍMETRO URBANO, INCLUINDO O TRANSPORTE DOS RESÍDUOS DO PONTO DE INSTALAÇÃO ATÉ O ATERRO SANITÁRIO DO MUNICÍPIO.</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72240609" w14:textId="77777777" w:rsidR="008C4134" w:rsidRPr="0078256D" w:rsidRDefault="008C4134" w:rsidP="0078256D">
            <w:pPr>
              <w:tabs>
                <w:tab w:val="center" w:pos="4536"/>
                <w:tab w:val="left" w:pos="4820"/>
                <w:tab w:val="right" w:pos="9072"/>
              </w:tabs>
              <w:spacing w:beforeLines="30" w:before="72" w:afterLines="30" w:after="72" w:line="360" w:lineRule="auto"/>
              <w:jc w:val="center"/>
              <w:rPr>
                <w:rStyle w:val="Forte"/>
                <w:rFonts w:ascii="Cambria" w:hAnsi="Cambria" w:cs="Segoe UI"/>
                <w:b w:val="0"/>
                <w:bCs w:val="0"/>
                <w:sz w:val="24"/>
                <w:szCs w:val="24"/>
                <w:vertAlign w:val="superscript"/>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6B087842"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sz w:val="24"/>
                <w:szCs w:val="24"/>
              </w:rPr>
            </w:pPr>
            <w:r w:rsidRPr="0078256D">
              <w:rPr>
                <w:rFonts w:ascii="Cambria" w:hAnsi="Cambria" w:cs="Segoe UI"/>
                <w:sz w:val="24"/>
                <w:szCs w:val="24"/>
                <w:lang w:eastAsia="pt-BR"/>
              </w:rPr>
              <w:t>3480</w:t>
            </w:r>
          </w:p>
        </w:tc>
      </w:tr>
      <w:tr w:rsidR="008C4134" w:rsidRPr="0078256D" w14:paraId="48C40B13"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29FC4826"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02</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4E68AFAC" w14:textId="77777777" w:rsidR="008C4134" w:rsidRPr="0078256D" w:rsidRDefault="008C4134"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 xml:space="preserve">CAÇAMBAS ESTACIONÁRIAS DE 5M³ COM GANCHOS PARA POLIGUINDASTES, CONFECCIONADA EM AÇO, NAS MEDIDAS APROXIMADAS DE 2650X1800X1390MM (COMPRIMENTO X ALTURA X LARGURA), PARA SEREM INSTALADAS NA ZONA RURAL, INCLUINDO O TRANSPORTE DOS RESÍDUOS DO PONTO DE INSTALAÇÃO ATÉ O ATERRO </w:t>
            </w:r>
            <w:r w:rsidRPr="0078256D">
              <w:rPr>
                <w:rFonts w:ascii="Cambria" w:hAnsi="Cambria" w:cs="Segoe UI"/>
                <w:sz w:val="24"/>
                <w:szCs w:val="24"/>
                <w:lang w:eastAsia="pt-BR"/>
              </w:rPr>
              <w:lastRenderedPageBreak/>
              <w:t>SANITÁRIO DO MUNICÍPIO, DANDO APROXIMADAMENTE 22KM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21283978"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lastRenderedPageBreak/>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1F317E39"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960</w:t>
            </w:r>
          </w:p>
        </w:tc>
      </w:tr>
      <w:tr w:rsidR="008C4134" w:rsidRPr="0078256D" w14:paraId="799863E8"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23E9C4DA"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03</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5A3196B7" w14:textId="77777777" w:rsidR="008C4134" w:rsidRPr="0078256D" w:rsidRDefault="008C4134"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12KM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3B6FDB2C"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4D380804"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tr w:rsidR="008C4134" w:rsidRPr="0078256D" w14:paraId="73A9EBF4" w14:textId="77777777" w:rsidTr="00894640">
        <w:tc>
          <w:tcPr>
            <w:tcW w:w="703" w:type="dxa"/>
            <w:tcBorders>
              <w:top w:val="single" w:sz="4" w:space="0" w:color="000000"/>
              <w:left w:val="single" w:sz="4" w:space="0" w:color="000000"/>
              <w:bottom w:val="single" w:sz="4" w:space="0" w:color="000000"/>
              <w:right w:val="single" w:sz="4" w:space="0" w:color="000000"/>
            </w:tcBorders>
            <w:vAlign w:val="center"/>
            <w:hideMark/>
          </w:tcPr>
          <w:p w14:paraId="663DAF0B"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04</w:t>
            </w:r>
          </w:p>
        </w:tc>
        <w:tc>
          <w:tcPr>
            <w:tcW w:w="5035" w:type="dxa"/>
            <w:tcBorders>
              <w:top w:val="single" w:sz="4" w:space="0" w:color="000000"/>
              <w:left w:val="single" w:sz="4" w:space="0" w:color="000000"/>
              <w:bottom w:val="single" w:sz="4" w:space="0" w:color="000000"/>
              <w:right w:val="single" w:sz="4" w:space="0" w:color="000000"/>
            </w:tcBorders>
            <w:vAlign w:val="center"/>
            <w:hideMark/>
          </w:tcPr>
          <w:p w14:paraId="67712B42" w14:textId="77777777" w:rsidR="008C4134" w:rsidRPr="0078256D" w:rsidRDefault="008C4134" w:rsidP="0078256D">
            <w:pPr>
              <w:tabs>
                <w:tab w:val="center" w:pos="4536"/>
                <w:tab w:val="left" w:pos="4820"/>
                <w:tab w:val="right" w:pos="9072"/>
              </w:tabs>
              <w:spacing w:beforeLines="30" w:before="72" w:afterLines="30" w:after="72" w:line="360" w:lineRule="auto"/>
              <w:jc w:val="both"/>
              <w:rPr>
                <w:rFonts w:ascii="Cambria" w:hAnsi="Cambria" w:cs="Segoe UI"/>
                <w:sz w:val="24"/>
                <w:szCs w:val="24"/>
                <w:lang w:eastAsia="pt-BR"/>
              </w:rPr>
            </w:pPr>
            <w:r w:rsidRPr="0078256D">
              <w:rPr>
                <w:rFonts w:ascii="Cambria" w:hAnsi="Cambria" w:cs="Segoe UI"/>
                <w:sz w:val="24"/>
                <w:szCs w:val="24"/>
                <w:lang w:eastAsia="pt-BR"/>
              </w:rPr>
              <w:t>CAÇAMBAS ESTACIONÁRIAS DE 5M³ COM GANCHOS PARA POLIGUINDASTES, CONFECCIONADA EM AÇO, NAS MEDIDAS APROXIMADAS DE 2650X1800X1390MM (COMPRIMENTO X ALTURA X LARGURA), PARA SEREM INSTALADAS NA ZONA RURAL, INCLUINDO O TRANSPORTE DOS RESÍDUOS DO PONTO DE INSTALAÇÃO ATÉ O ATERRO SANITÁRIO DO MUNICÍPIO, DANDO APROXIMADAMENTE 44KM IDA E VOLTA.</w:t>
            </w:r>
          </w:p>
        </w:tc>
        <w:tc>
          <w:tcPr>
            <w:tcW w:w="1273" w:type="dxa"/>
            <w:tcBorders>
              <w:top w:val="single" w:sz="4" w:space="0" w:color="000000"/>
              <w:left w:val="single" w:sz="4" w:space="0" w:color="000000"/>
              <w:bottom w:val="single" w:sz="4" w:space="0" w:color="000000"/>
              <w:right w:val="single" w:sz="4" w:space="0" w:color="000000"/>
            </w:tcBorders>
            <w:vAlign w:val="center"/>
            <w:hideMark/>
          </w:tcPr>
          <w:p w14:paraId="7B958340"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sz w:val="24"/>
                <w:szCs w:val="24"/>
                <w:lang w:eastAsia="pt-BR"/>
              </w:rPr>
              <w:t>M</w:t>
            </w:r>
            <w:r w:rsidRPr="0078256D">
              <w:rPr>
                <w:rFonts w:ascii="Cambria" w:hAnsi="Cambria"/>
                <w:sz w:val="24"/>
                <w:szCs w:val="24"/>
                <w:vertAlign w:val="superscript"/>
                <w:lang w:eastAsia="pt-BR"/>
              </w:rPr>
              <w:t>3</w:t>
            </w:r>
          </w:p>
        </w:tc>
        <w:tc>
          <w:tcPr>
            <w:tcW w:w="1483" w:type="dxa"/>
            <w:tcBorders>
              <w:top w:val="single" w:sz="4" w:space="0" w:color="000000"/>
              <w:left w:val="single" w:sz="4" w:space="0" w:color="000000"/>
              <w:bottom w:val="single" w:sz="4" w:space="0" w:color="000000"/>
              <w:right w:val="single" w:sz="4" w:space="0" w:color="000000"/>
            </w:tcBorders>
            <w:vAlign w:val="center"/>
            <w:hideMark/>
          </w:tcPr>
          <w:p w14:paraId="31D92D41" w14:textId="77777777" w:rsidR="008C4134" w:rsidRPr="0078256D" w:rsidRDefault="008C4134" w:rsidP="0078256D">
            <w:pPr>
              <w:tabs>
                <w:tab w:val="center" w:pos="4536"/>
                <w:tab w:val="left" w:pos="4820"/>
                <w:tab w:val="right" w:pos="9072"/>
              </w:tabs>
              <w:spacing w:beforeLines="30" w:before="72" w:afterLines="30" w:after="72" w:line="360" w:lineRule="auto"/>
              <w:jc w:val="center"/>
              <w:rPr>
                <w:rFonts w:ascii="Cambria" w:hAnsi="Cambria" w:cs="Segoe UI"/>
                <w:sz w:val="24"/>
                <w:szCs w:val="24"/>
                <w:lang w:eastAsia="pt-BR"/>
              </w:rPr>
            </w:pPr>
            <w:r w:rsidRPr="0078256D">
              <w:rPr>
                <w:rFonts w:ascii="Cambria" w:hAnsi="Cambria" w:cs="Segoe UI"/>
                <w:sz w:val="24"/>
                <w:szCs w:val="24"/>
                <w:lang w:eastAsia="pt-BR"/>
              </w:rPr>
              <w:t>500</w:t>
            </w:r>
          </w:p>
        </w:tc>
      </w:tr>
    </w:tbl>
    <w:tbl>
      <w:tblPr>
        <w:tblStyle w:val="Tabelacomgrade4"/>
        <w:tblW w:w="0" w:type="auto"/>
        <w:tblLook w:val="04A0" w:firstRow="1" w:lastRow="0" w:firstColumn="1" w:lastColumn="0" w:noHBand="0" w:noVBand="1"/>
      </w:tblPr>
      <w:tblGrid>
        <w:gridCol w:w="9202"/>
      </w:tblGrid>
      <w:tr w:rsidR="008C4134" w:rsidRPr="0078256D" w14:paraId="2EDC5CA8" w14:textId="77777777" w:rsidTr="00894640">
        <w:tc>
          <w:tcPr>
            <w:tcW w:w="0" w:type="auto"/>
          </w:tcPr>
          <w:p w14:paraId="3638748F" w14:textId="77777777" w:rsidR="008C4134" w:rsidRPr="0078256D" w:rsidRDefault="008C4134" w:rsidP="0078256D">
            <w:pPr>
              <w:spacing w:line="360" w:lineRule="auto"/>
              <w:jc w:val="center"/>
              <w:rPr>
                <w:rFonts w:ascii="Cambria" w:hAnsi="Cambria" w:cs="Calibri Light"/>
                <w:b/>
                <w:bCs/>
                <w:sz w:val="24"/>
                <w:szCs w:val="24"/>
              </w:rPr>
            </w:pPr>
            <w:r w:rsidRPr="0078256D">
              <w:rPr>
                <w:rFonts w:ascii="Cambria" w:hAnsi="Cambria" w:cs="Calibri Light"/>
                <w:b/>
                <w:bCs/>
                <w:sz w:val="24"/>
                <w:szCs w:val="24"/>
              </w:rPr>
              <w:t>LOCAIS A SEREM INSTALADAS</w:t>
            </w:r>
          </w:p>
        </w:tc>
      </w:tr>
      <w:tr w:rsidR="008C4134" w:rsidRPr="0078256D" w14:paraId="3A123ADC" w14:textId="77777777" w:rsidTr="00894640">
        <w:tc>
          <w:tcPr>
            <w:tcW w:w="0" w:type="auto"/>
          </w:tcPr>
          <w:p w14:paraId="56DB672E"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sz w:val="24"/>
                <w:szCs w:val="24"/>
              </w:rPr>
              <w:t>CEMITÉRIO SANTO AGOSTINHO,</w:t>
            </w:r>
            <w:r w:rsidRPr="0078256D">
              <w:rPr>
                <w:rFonts w:ascii="Cambria" w:hAnsi="Cambria" w:cs="Calibri Light"/>
                <w:sz w:val="24"/>
                <w:szCs w:val="24"/>
              </w:rPr>
              <w:t xml:space="preserve"> NO PERÍMETRO URBANO, APROXIMADAMENTE 10 KM DE IDA E VOLTA, DESTINO FINAL NO ATERRO SANITÁRIO.</w:t>
            </w:r>
          </w:p>
        </w:tc>
      </w:tr>
      <w:tr w:rsidR="008C4134" w:rsidRPr="0078256D" w14:paraId="1980D254" w14:textId="77777777" w:rsidTr="00894640">
        <w:tc>
          <w:tcPr>
            <w:tcW w:w="0" w:type="auto"/>
          </w:tcPr>
          <w:p w14:paraId="6868DA05" w14:textId="77777777" w:rsidR="008C4134" w:rsidRPr="0078256D" w:rsidRDefault="008C4134" w:rsidP="0078256D">
            <w:pPr>
              <w:spacing w:line="360" w:lineRule="auto"/>
              <w:jc w:val="both"/>
              <w:rPr>
                <w:rFonts w:ascii="Cambria" w:hAnsi="Cambria" w:cs="Calibri Light"/>
                <w:b/>
                <w:bCs/>
                <w:sz w:val="24"/>
                <w:szCs w:val="24"/>
              </w:rPr>
            </w:pPr>
            <w:r w:rsidRPr="0078256D">
              <w:rPr>
                <w:rFonts w:ascii="Cambria" w:hAnsi="Cambria" w:cs="Calibri Light"/>
                <w:b/>
                <w:bCs/>
                <w:sz w:val="24"/>
                <w:szCs w:val="24"/>
              </w:rPr>
              <w:t xml:space="preserve">CENTRO JOSE MARCELINO, </w:t>
            </w:r>
            <w:r w:rsidRPr="0078256D">
              <w:rPr>
                <w:rFonts w:ascii="Cambria" w:hAnsi="Cambria" w:cs="Calibri Light"/>
                <w:sz w:val="24"/>
                <w:szCs w:val="24"/>
              </w:rPr>
              <w:t>NA ZONA RURAL, APROXIMADAMENTE 40 KM DE IDA E VOLTA, DESTINO FINAL NO ATERRO SANITÁRIO.</w:t>
            </w:r>
          </w:p>
        </w:tc>
      </w:tr>
      <w:tr w:rsidR="008C4134" w:rsidRPr="0078256D" w14:paraId="03224C0E" w14:textId="77777777" w:rsidTr="00894640">
        <w:tc>
          <w:tcPr>
            <w:tcW w:w="0" w:type="auto"/>
          </w:tcPr>
          <w:p w14:paraId="7E119231"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bCs/>
                <w:sz w:val="24"/>
                <w:szCs w:val="24"/>
              </w:rPr>
              <w:t>ESTADIO MUNICIPAL,</w:t>
            </w:r>
            <w:r w:rsidRPr="0078256D">
              <w:rPr>
                <w:rFonts w:ascii="Cambria" w:hAnsi="Cambria" w:cs="Calibri Light"/>
                <w:sz w:val="24"/>
                <w:szCs w:val="24"/>
              </w:rPr>
              <w:t xml:space="preserve"> NO PERÍMETRO URBANO, APROXIMADAMENTE 10 KM DE IDA E VOLTA, DESTINO FINAL NO ATERRO SANITÁRIO.</w:t>
            </w:r>
          </w:p>
        </w:tc>
      </w:tr>
      <w:tr w:rsidR="008C4134" w:rsidRPr="0078256D" w14:paraId="1B5BCA71" w14:textId="77777777" w:rsidTr="00894640">
        <w:tc>
          <w:tcPr>
            <w:tcW w:w="0" w:type="auto"/>
          </w:tcPr>
          <w:p w14:paraId="55CC5814"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sz w:val="24"/>
                <w:szCs w:val="24"/>
              </w:rPr>
              <w:lastRenderedPageBreak/>
              <w:t>FEIRA ANTÔNIO REZA À RUA CÔNEGO OLINTO,</w:t>
            </w:r>
            <w:r w:rsidRPr="0078256D">
              <w:rPr>
                <w:rFonts w:ascii="Cambria" w:hAnsi="Cambria" w:cs="Calibri Light"/>
                <w:sz w:val="24"/>
                <w:szCs w:val="24"/>
              </w:rPr>
              <w:t xml:space="preserve"> NO PERÍMETRO URBANO, APROXIMADAMENTE 10 KM DE IDA E VOLTA, DESTINO FINAL NO ATERRO SANITÁRIO.</w:t>
            </w:r>
          </w:p>
        </w:tc>
      </w:tr>
      <w:tr w:rsidR="008C4134" w:rsidRPr="0078256D" w14:paraId="5169521A" w14:textId="77777777" w:rsidTr="00894640">
        <w:tc>
          <w:tcPr>
            <w:tcW w:w="0" w:type="auto"/>
          </w:tcPr>
          <w:p w14:paraId="2B720CFF"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sz w:val="24"/>
                <w:szCs w:val="24"/>
              </w:rPr>
              <w:t>FEIRA CELFEP, PRAÇA NICANOR QUIRINO DE OLIVEIRA,</w:t>
            </w:r>
            <w:r w:rsidRPr="0078256D">
              <w:rPr>
                <w:rFonts w:ascii="Cambria" w:hAnsi="Cambria" w:cs="Calibri Light"/>
                <w:sz w:val="24"/>
                <w:szCs w:val="24"/>
              </w:rPr>
              <w:t xml:space="preserve"> NO PERÍMETRO URBANO, APROXIMADAMENTE 10 KM DE IDA E VOLTA, DESTINO FINAL NO ATERRO SANITÁRIO.</w:t>
            </w:r>
          </w:p>
        </w:tc>
      </w:tr>
      <w:tr w:rsidR="008C4134" w:rsidRPr="0078256D" w14:paraId="46E53126" w14:textId="77777777" w:rsidTr="00894640">
        <w:tc>
          <w:tcPr>
            <w:tcW w:w="0" w:type="auto"/>
          </w:tcPr>
          <w:p w14:paraId="507F8384"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bCs/>
                <w:sz w:val="24"/>
                <w:szCs w:val="24"/>
              </w:rPr>
              <w:t>PAU TERRA,</w:t>
            </w:r>
            <w:r w:rsidRPr="0078256D">
              <w:rPr>
                <w:rFonts w:ascii="Cambria" w:hAnsi="Cambria" w:cs="Calibri Light"/>
                <w:sz w:val="24"/>
                <w:szCs w:val="24"/>
              </w:rPr>
              <w:t xml:space="preserve"> NA ZONA RURAL, APROXIMADAMENTE 44 KM IDA E VOLTA, DESTINO FINAL NO ATERRO SANITÁRIO.</w:t>
            </w:r>
          </w:p>
        </w:tc>
      </w:tr>
      <w:tr w:rsidR="008C4134" w:rsidRPr="0078256D" w14:paraId="2122D26A" w14:textId="77777777" w:rsidTr="00894640">
        <w:tc>
          <w:tcPr>
            <w:tcW w:w="0" w:type="auto"/>
          </w:tcPr>
          <w:p w14:paraId="619B629C"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sz w:val="24"/>
                <w:szCs w:val="24"/>
              </w:rPr>
              <w:t>PRAÇA GUARDA MOR FRANCISCO JOSÉ PINHEIRO,</w:t>
            </w:r>
            <w:r w:rsidRPr="0078256D">
              <w:rPr>
                <w:rFonts w:ascii="Cambria" w:hAnsi="Cambria" w:cs="Calibri Light"/>
                <w:sz w:val="24"/>
                <w:szCs w:val="24"/>
              </w:rPr>
              <w:t xml:space="preserve"> NO PERÍMETRO URBANO, APROXIMADAMENTE 8 KM DE IDA E VOLTA, DESTINO FINAL NO ATERRO SANITÁRIO.</w:t>
            </w:r>
          </w:p>
        </w:tc>
      </w:tr>
      <w:tr w:rsidR="008C4134" w:rsidRPr="0078256D" w14:paraId="1E1B89CB" w14:textId="77777777" w:rsidTr="00894640">
        <w:tc>
          <w:tcPr>
            <w:tcW w:w="0" w:type="auto"/>
          </w:tcPr>
          <w:p w14:paraId="4FEEFAE2"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sz w:val="24"/>
                <w:szCs w:val="24"/>
              </w:rPr>
              <w:t>REGIÃO DA SERRA NEGRA,</w:t>
            </w:r>
            <w:r w:rsidRPr="0078256D">
              <w:rPr>
                <w:rFonts w:ascii="Cambria" w:hAnsi="Cambria" w:cs="Calibri Light"/>
                <w:sz w:val="24"/>
                <w:szCs w:val="24"/>
              </w:rPr>
              <w:t xml:space="preserve"> NA ZONA RURAL, APROXIMADAMENTE 22 KM DE IDA E VOLTA, COM DESTINO FINAL NO ATERRO SANITÁRIO.</w:t>
            </w:r>
          </w:p>
        </w:tc>
      </w:tr>
      <w:tr w:rsidR="008C4134" w:rsidRPr="0078256D" w14:paraId="118CF451" w14:textId="77777777" w:rsidTr="00894640">
        <w:tc>
          <w:tcPr>
            <w:tcW w:w="0" w:type="auto"/>
          </w:tcPr>
          <w:p w14:paraId="2181F47C" w14:textId="77777777" w:rsidR="008C4134" w:rsidRPr="0078256D" w:rsidRDefault="008C4134" w:rsidP="0078256D">
            <w:pPr>
              <w:spacing w:line="360" w:lineRule="auto"/>
              <w:jc w:val="both"/>
              <w:rPr>
                <w:rFonts w:ascii="Cambria" w:hAnsi="Cambria" w:cs="Calibri Light"/>
                <w:sz w:val="24"/>
                <w:szCs w:val="24"/>
              </w:rPr>
            </w:pPr>
            <w:r w:rsidRPr="0078256D">
              <w:rPr>
                <w:rFonts w:ascii="Cambria" w:hAnsi="Cambria" w:cs="Calibri Light"/>
                <w:b/>
                <w:sz w:val="24"/>
                <w:szCs w:val="24"/>
              </w:rPr>
              <w:t>REGIÃO DO CENTRO ESTULÂNDIA,</w:t>
            </w:r>
            <w:r w:rsidRPr="0078256D">
              <w:rPr>
                <w:rFonts w:ascii="Cambria" w:hAnsi="Cambria" w:cs="Calibri Light"/>
                <w:sz w:val="24"/>
                <w:szCs w:val="24"/>
              </w:rPr>
              <w:t xml:space="preserve"> NA ZONA RURAL, APROXIMADAMENTE 12 KM DE IDA E VOLTA, COM DESTINO FINAL NO ATERRO SANITÁRIO.</w:t>
            </w:r>
          </w:p>
        </w:tc>
      </w:tr>
    </w:tbl>
    <w:p w14:paraId="69A42740" w14:textId="77777777" w:rsidR="007628A1" w:rsidRPr="0078256D" w:rsidRDefault="007628A1" w:rsidP="0078256D">
      <w:pPr>
        <w:spacing w:before="120" w:after="240" w:line="360" w:lineRule="auto"/>
        <w:ind w:right="-1"/>
        <w:jc w:val="both"/>
        <w:rPr>
          <w:rFonts w:ascii="Cambria" w:hAnsi="Cambria"/>
          <w:sz w:val="24"/>
          <w:szCs w:val="24"/>
        </w:rPr>
      </w:pPr>
    </w:p>
    <w:p w14:paraId="2A920062" w14:textId="77777777" w:rsidR="002617EC" w:rsidRPr="0078256D" w:rsidRDefault="002617EC"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jc w:val="both"/>
        <w:rPr>
          <w:rFonts w:ascii="Cambria" w:eastAsia="Calibri" w:hAnsi="Cambria"/>
          <w:sz w:val="24"/>
          <w:szCs w:val="24"/>
        </w:rPr>
      </w:pPr>
      <w:r w:rsidRPr="0078256D">
        <w:rPr>
          <w:rFonts w:ascii="Cambria" w:hAnsi="Cambria"/>
          <w:b/>
          <w:sz w:val="24"/>
          <w:szCs w:val="24"/>
        </w:rPr>
        <w:t xml:space="preserve">CLÁUSULA TERCEIRA – DA VIGÊNCIA </w:t>
      </w:r>
    </w:p>
    <w:p w14:paraId="3E257177" w14:textId="30B86971" w:rsidR="002617EC" w:rsidRPr="0078256D" w:rsidRDefault="002617EC" w:rsidP="0078256D">
      <w:pPr>
        <w:shd w:val="clear" w:color="auto" w:fill="FFFFFF"/>
        <w:spacing w:before="240" w:after="240" w:line="360" w:lineRule="auto"/>
        <w:ind w:right="-1"/>
        <w:jc w:val="both"/>
        <w:rPr>
          <w:rFonts w:ascii="Cambria" w:hAnsi="Cambria"/>
          <w:sz w:val="24"/>
          <w:szCs w:val="24"/>
        </w:rPr>
      </w:pPr>
      <w:r w:rsidRPr="0078256D">
        <w:rPr>
          <w:rFonts w:ascii="Cambria" w:hAnsi="Cambria"/>
          <w:b/>
          <w:sz w:val="24"/>
          <w:szCs w:val="24"/>
        </w:rPr>
        <w:t xml:space="preserve">3.1 </w:t>
      </w:r>
      <w:r w:rsidR="002A35C8" w:rsidRPr="0078256D">
        <w:rPr>
          <w:rFonts w:ascii="Cambria" w:hAnsi="Cambria"/>
          <w:sz w:val="24"/>
          <w:szCs w:val="24"/>
        </w:rPr>
        <w:t xml:space="preserve">O prazo de vigência da contratação </w:t>
      </w:r>
      <w:r w:rsidR="00BE1F74" w:rsidRPr="0078256D">
        <w:rPr>
          <w:rFonts w:ascii="Cambria" w:hAnsi="Cambria"/>
          <w:sz w:val="24"/>
          <w:szCs w:val="24"/>
        </w:rPr>
        <w:t>será a partir de sua publicação e termino em 31/12/2025</w:t>
      </w:r>
      <w:r w:rsidR="006641BA" w:rsidRPr="0078256D">
        <w:rPr>
          <w:rFonts w:ascii="Cambria" w:hAnsi="Cambria"/>
          <w:sz w:val="24"/>
          <w:szCs w:val="24"/>
        </w:rPr>
        <w:t xml:space="preserve">, prorrogável nos termos dos artigos </w:t>
      </w:r>
      <w:r w:rsidR="00BC4A4F" w:rsidRPr="0078256D">
        <w:rPr>
          <w:rFonts w:ascii="Cambria" w:hAnsi="Cambria"/>
          <w:sz w:val="24"/>
          <w:szCs w:val="24"/>
        </w:rPr>
        <w:t>106 e 107, ambos da Lei Federal nº 14.133, de 2021.</w:t>
      </w:r>
    </w:p>
    <w:p w14:paraId="7F0EC91B" w14:textId="10E36B5E" w:rsidR="00BC4A4F" w:rsidRPr="0078256D" w:rsidRDefault="00BC4A4F" w:rsidP="0078256D">
      <w:pPr>
        <w:shd w:val="clear" w:color="auto" w:fill="FFFFFF"/>
        <w:spacing w:before="240" w:after="240" w:line="360" w:lineRule="auto"/>
        <w:ind w:right="-1" w:firstLine="567"/>
        <w:jc w:val="both"/>
        <w:rPr>
          <w:rFonts w:ascii="Cambria" w:hAnsi="Cambria"/>
          <w:sz w:val="24"/>
          <w:szCs w:val="24"/>
        </w:rPr>
      </w:pPr>
      <w:r w:rsidRPr="0078256D">
        <w:rPr>
          <w:rFonts w:ascii="Cambria" w:hAnsi="Cambria"/>
          <w:b/>
          <w:bCs/>
          <w:sz w:val="24"/>
          <w:szCs w:val="24"/>
        </w:rPr>
        <w:t>I.</w:t>
      </w:r>
      <w:r w:rsidRPr="0078256D">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78256D" w:rsidRDefault="00D21865" w:rsidP="0078256D">
      <w:pPr>
        <w:shd w:val="clear" w:color="auto" w:fill="FFFFFF"/>
        <w:spacing w:before="240" w:after="240" w:line="360" w:lineRule="auto"/>
        <w:ind w:right="-1"/>
        <w:jc w:val="both"/>
        <w:rPr>
          <w:rFonts w:ascii="Cambria" w:hAnsi="Cambria"/>
          <w:sz w:val="24"/>
          <w:szCs w:val="24"/>
        </w:rPr>
      </w:pPr>
      <w:r w:rsidRPr="0078256D">
        <w:rPr>
          <w:rFonts w:ascii="Cambria" w:hAnsi="Cambria"/>
          <w:b/>
          <w:bCs/>
          <w:sz w:val="24"/>
          <w:szCs w:val="24"/>
        </w:rPr>
        <w:t>3.2</w:t>
      </w:r>
      <w:r w:rsidRPr="0078256D">
        <w:rPr>
          <w:rFonts w:ascii="Cambria" w:hAnsi="Cambria"/>
          <w:sz w:val="24"/>
          <w:szCs w:val="24"/>
        </w:rPr>
        <w:t xml:space="preserve"> O contratado não tem direito subjetivo à prorrogação contratual.</w:t>
      </w:r>
    </w:p>
    <w:p w14:paraId="0AAC006E" w14:textId="5786C835" w:rsidR="00D21865" w:rsidRPr="0078256D" w:rsidRDefault="00D21865" w:rsidP="0078256D">
      <w:pPr>
        <w:shd w:val="clear" w:color="auto" w:fill="FFFFFF"/>
        <w:spacing w:before="240" w:after="240" w:line="360" w:lineRule="auto"/>
        <w:ind w:right="-1"/>
        <w:jc w:val="both"/>
        <w:rPr>
          <w:rFonts w:ascii="Cambria" w:hAnsi="Cambria"/>
          <w:sz w:val="24"/>
          <w:szCs w:val="24"/>
        </w:rPr>
      </w:pPr>
      <w:r w:rsidRPr="0078256D">
        <w:rPr>
          <w:rFonts w:ascii="Cambria" w:hAnsi="Cambria"/>
          <w:b/>
          <w:bCs/>
          <w:sz w:val="24"/>
          <w:szCs w:val="24"/>
        </w:rPr>
        <w:t>3.3</w:t>
      </w:r>
      <w:r w:rsidRPr="0078256D">
        <w:rPr>
          <w:rFonts w:ascii="Cambria" w:hAnsi="Cambria"/>
          <w:sz w:val="24"/>
          <w:szCs w:val="24"/>
        </w:rPr>
        <w:t xml:space="preserve"> </w:t>
      </w:r>
      <w:r w:rsidR="006D7C27" w:rsidRPr="0078256D">
        <w:rPr>
          <w:rFonts w:ascii="Cambria" w:hAnsi="Cambria"/>
          <w:sz w:val="24"/>
          <w:szCs w:val="24"/>
        </w:rPr>
        <w:t xml:space="preserve">A prorrogação de contrato </w:t>
      </w:r>
      <w:r w:rsidR="007F56C4" w:rsidRPr="0078256D">
        <w:rPr>
          <w:rFonts w:ascii="Cambria" w:hAnsi="Cambria"/>
          <w:sz w:val="24"/>
          <w:szCs w:val="24"/>
        </w:rPr>
        <w:t>deverá ser promovida mediante prorrogação contratual.</w:t>
      </w:r>
    </w:p>
    <w:p w14:paraId="6F84AAF9" w14:textId="57B28366" w:rsidR="007F56C4" w:rsidRPr="0078256D" w:rsidRDefault="007F56C4" w:rsidP="0078256D">
      <w:pPr>
        <w:shd w:val="clear" w:color="auto" w:fill="FFFFFF"/>
        <w:spacing w:before="240" w:after="240" w:line="360" w:lineRule="auto"/>
        <w:ind w:right="-1"/>
        <w:jc w:val="both"/>
        <w:rPr>
          <w:rFonts w:ascii="Cambria" w:hAnsi="Cambria"/>
          <w:b/>
          <w:sz w:val="24"/>
          <w:szCs w:val="24"/>
        </w:rPr>
      </w:pPr>
      <w:r w:rsidRPr="0078256D">
        <w:rPr>
          <w:rFonts w:ascii="Cambria" w:hAnsi="Cambria"/>
          <w:b/>
          <w:sz w:val="24"/>
          <w:szCs w:val="24"/>
        </w:rPr>
        <w:t xml:space="preserve">3.4 </w:t>
      </w:r>
      <w:r w:rsidRPr="0078256D">
        <w:rPr>
          <w:rFonts w:ascii="Cambria" w:hAnsi="Cambria"/>
          <w:bCs/>
          <w:sz w:val="24"/>
          <w:szCs w:val="24"/>
        </w:rPr>
        <w:t xml:space="preserve">O </w:t>
      </w:r>
      <w:r w:rsidR="00D3227C" w:rsidRPr="0078256D">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78256D">
        <w:rPr>
          <w:rFonts w:ascii="Cambria" w:hAnsi="Cambria"/>
          <w:bCs/>
          <w:sz w:val="24"/>
          <w:szCs w:val="24"/>
        </w:rPr>
        <w:t>úblico, observadas as abrangências de aplicação.</w:t>
      </w:r>
    </w:p>
    <w:p w14:paraId="041137B3" w14:textId="77777777" w:rsidR="003E146C" w:rsidRDefault="003E146C">
      <w:pPr>
        <w:rPr>
          <w:rFonts w:ascii="Cambria" w:hAnsi="Cambria"/>
          <w:b/>
          <w:sz w:val="24"/>
          <w:szCs w:val="24"/>
        </w:rPr>
      </w:pPr>
      <w:r>
        <w:rPr>
          <w:rFonts w:ascii="Cambria" w:hAnsi="Cambria"/>
          <w:b/>
          <w:sz w:val="24"/>
          <w:szCs w:val="24"/>
        </w:rPr>
        <w:br w:type="page"/>
      </w:r>
    </w:p>
    <w:p w14:paraId="3D7EAF1B" w14:textId="4FCCEF9D" w:rsidR="002617EC" w:rsidRPr="0078256D" w:rsidRDefault="002617EC"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b/>
          <w:sz w:val="24"/>
          <w:szCs w:val="24"/>
        </w:rPr>
      </w:pPr>
      <w:r w:rsidRPr="0078256D">
        <w:rPr>
          <w:rFonts w:ascii="Cambria" w:hAnsi="Cambria"/>
          <w:b/>
          <w:sz w:val="24"/>
          <w:szCs w:val="24"/>
        </w:rPr>
        <w:lastRenderedPageBreak/>
        <w:t xml:space="preserve">CLÁUSULA QUARTA – DO LOCAL E PRAZO PARA </w:t>
      </w:r>
      <w:r w:rsidR="00907A9B" w:rsidRPr="0078256D">
        <w:rPr>
          <w:rFonts w:ascii="Cambria" w:hAnsi="Cambria"/>
          <w:b/>
          <w:sz w:val="24"/>
          <w:szCs w:val="24"/>
        </w:rPr>
        <w:t>EXECUÇÃO</w:t>
      </w:r>
      <w:r w:rsidRPr="0078256D">
        <w:rPr>
          <w:rFonts w:ascii="Cambria" w:hAnsi="Cambria"/>
          <w:b/>
          <w:sz w:val="24"/>
          <w:szCs w:val="24"/>
        </w:rPr>
        <w:t xml:space="preserve"> </w:t>
      </w:r>
    </w:p>
    <w:p w14:paraId="462F90D8" w14:textId="208622F1" w:rsidR="00B070AE" w:rsidRPr="0078256D" w:rsidRDefault="00B070AE" w:rsidP="0078256D">
      <w:pPr>
        <w:pStyle w:val="SemEspaamento"/>
        <w:spacing w:before="100" w:after="240" w:line="360" w:lineRule="auto"/>
        <w:ind w:right="-1"/>
        <w:jc w:val="both"/>
        <w:rPr>
          <w:rFonts w:ascii="Cambria" w:hAnsi="Cambria"/>
          <w:sz w:val="24"/>
          <w:szCs w:val="24"/>
        </w:rPr>
      </w:pPr>
      <w:r w:rsidRPr="0078256D">
        <w:rPr>
          <w:rFonts w:ascii="Cambria" w:hAnsi="Cambria" w:cs="Arial"/>
          <w:b/>
          <w:bCs/>
          <w:sz w:val="24"/>
          <w:szCs w:val="24"/>
        </w:rPr>
        <w:t>4.1</w:t>
      </w:r>
      <w:r w:rsidRPr="0078256D">
        <w:rPr>
          <w:rFonts w:ascii="Cambria" w:hAnsi="Cambria" w:cs="Arial"/>
          <w:sz w:val="24"/>
          <w:szCs w:val="24"/>
        </w:rPr>
        <w:t xml:space="preserve"> </w:t>
      </w:r>
      <w:r w:rsidR="00F437F7" w:rsidRPr="0078256D">
        <w:rPr>
          <w:rFonts w:ascii="Cambria" w:hAnsi="Cambria" w:cs="Arial"/>
          <w:sz w:val="24"/>
          <w:szCs w:val="24"/>
        </w:rPr>
        <w:t xml:space="preserve">Os produtos deverão ser </w:t>
      </w:r>
      <w:proofErr w:type="gramStart"/>
      <w:r w:rsidR="00BE1F74" w:rsidRPr="0078256D">
        <w:rPr>
          <w:rFonts w:ascii="Cambria" w:hAnsi="Cambria" w:cs="Arial"/>
          <w:sz w:val="24"/>
          <w:szCs w:val="24"/>
        </w:rPr>
        <w:t xml:space="preserve">instalados </w:t>
      </w:r>
      <w:r w:rsidR="00F437F7" w:rsidRPr="0078256D">
        <w:rPr>
          <w:rFonts w:ascii="Cambria" w:hAnsi="Cambria" w:cs="Arial"/>
          <w:sz w:val="24"/>
          <w:szCs w:val="24"/>
        </w:rPr>
        <w:t xml:space="preserve"> em</w:t>
      </w:r>
      <w:proofErr w:type="gramEnd"/>
      <w:r w:rsidR="00F437F7" w:rsidRPr="0078256D">
        <w:rPr>
          <w:rFonts w:ascii="Cambria" w:hAnsi="Cambria" w:cs="Arial"/>
          <w:sz w:val="24"/>
          <w:szCs w:val="24"/>
        </w:rPr>
        <w:t xml:space="preserve"> até </w:t>
      </w:r>
      <w:r w:rsidR="00334151" w:rsidRPr="0078256D">
        <w:rPr>
          <w:rFonts w:ascii="Cambria" w:hAnsi="Cambria" w:cs="Arial"/>
          <w:sz w:val="24"/>
          <w:szCs w:val="24"/>
        </w:rPr>
        <w:t>0</w:t>
      </w:r>
      <w:r w:rsidR="007628A1" w:rsidRPr="0078256D">
        <w:rPr>
          <w:rFonts w:ascii="Cambria" w:hAnsi="Cambria" w:cs="Arial"/>
          <w:sz w:val="24"/>
          <w:szCs w:val="24"/>
        </w:rPr>
        <w:t>1</w:t>
      </w:r>
      <w:r w:rsidR="00F437F7" w:rsidRPr="0078256D">
        <w:rPr>
          <w:rFonts w:ascii="Cambria" w:hAnsi="Cambria" w:cs="Arial"/>
          <w:sz w:val="24"/>
          <w:szCs w:val="24"/>
        </w:rPr>
        <w:t xml:space="preserve"> (</w:t>
      </w:r>
      <w:r w:rsidR="007628A1" w:rsidRPr="0078256D">
        <w:rPr>
          <w:rFonts w:ascii="Cambria" w:hAnsi="Cambria" w:cs="Arial"/>
          <w:sz w:val="24"/>
          <w:szCs w:val="24"/>
        </w:rPr>
        <w:t>um</w:t>
      </w:r>
      <w:r w:rsidR="00F437F7" w:rsidRPr="0078256D">
        <w:rPr>
          <w:rFonts w:ascii="Cambria" w:hAnsi="Cambria" w:cs="Arial"/>
          <w:sz w:val="24"/>
          <w:szCs w:val="24"/>
        </w:rPr>
        <w:t>) dia út</w:t>
      </w:r>
      <w:r w:rsidR="007628A1" w:rsidRPr="0078256D">
        <w:rPr>
          <w:rFonts w:ascii="Cambria" w:hAnsi="Cambria" w:cs="Arial"/>
          <w:sz w:val="24"/>
          <w:szCs w:val="24"/>
        </w:rPr>
        <w:t>il</w:t>
      </w:r>
      <w:r w:rsidR="00F437F7" w:rsidRPr="0078256D">
        <w:rPr>
          <w:rFonts w:ascii="Cambria" w:hAnsi="Cambria" w:cs="Arial"/>
          <w:sz w:val="24"/>
          <w:szCs w:val="24"/>
        </w:rPr>
        <w:t xml:space="preserve"> </w:t>
      </w:r>
      <w:r w:rsidR="00BE1F74" w:rsidRPr="0078256D">
        <w:rPr>
          <w:rFonts w:ascii="Cambria" w:hAnsi="Cambria" w:cs="Arial"/>
          <w:sz w:val="24"/>
          <w:szCs w:val="24"/>
        </w:rPr>
        <w:t xml:space="preserve">no local previamente indicado pela Unidade Gestora/Administrativa, </w:t>
      </w:r>
      <w:r w:rsidR="00F437F7" w:rsidRPr="0078256D">
        <w:rPr>
          <w:rFonts w:ascii="Cambria" w:hAnsi="Cambria" w:cs="Arial"/>
          <w:sz w:val="24"/>
          <w:szCs w:val="24"/>
        </w:rPr>
        <w:t>conforme determinação dada através de Requisição/Solicitação/ Ordem de Fornecimento pela requisitante, sem ônus adicionais, tais como: transporte, alimentação, etc</w:t>
      </w:r>
      <w:r w:rsidRPr="0078256D">
        <w:rPr>
          <w:rFonts w:ascii="Cambria" w:hAnsi="Cambria"/>
          <w:sz w:val="24"/>
          <w:szCs w:val="24"/>
        </w:rPr>
        <w:t>.</w:t>
      </w:r>
    </w:p>
    <w:p w14:paraId="5BFF1388" w14:textId="0A36A194" w:rsidR="00B070AE" w:rsidRPr="0078256D" w:rsidRDefault="00B070AE" w:rsidP="0078256D">
      <w:pPr>
        <w:pStyle w:val="SemEspaamento"/>
        <w:spacing w:before="100" w:after="240" w:line="360" w:lineRule="auto"/>
        <w:ind w:right="-1"/>
        <w:jc w:val="both"/>
        <w:rPr>
          <w:rFonts w:ascii="Cambria" w:hAnsi="Cambria"/>
          <w:sz w:val="24"/>
          <w:szCs w:val="24"/>
        </w:rPr>
      </w:pPr>
      <w:r w:rsidRPr="0078256D">
        <w:rPr>
          <w:rFonts w:ascii="Cambria" w:hAnsi="Cambria"/>
          <w:b/>
          <w:sz w:val="24"/>
          <w:szCs w:val="24"/>
        </w:rPr>
        <w:t>4.</w:t>
      </w:r>
      <w:r w:rsidR="00F437F7" w:rsidRPr="0078256D">
        <w:rPr>
          <w:rFonts w:ascii="Cambria" w:hAnsi="Cambria"/>
          <w:b/>
          <w:sz w:val="24"/>
          <w:szCs w:val="24"/>
        </w:rPr>
        <w:t>2</w:t>
      </w:r>
      <w:r w:rsidRPr="0078256D">
        <w:rPr>
          <w:rFonts w:ascii="Cambria" w:hAnsi="Cambria"/>
          <w:b/>
          <w:sz w:val="24"/>
          <w:szCs w:val="24"/>
        </w:rPr>
        <w:t>.</w:t>
      </w:r>
      <w:r w:rsidRPr="0078256D">
        <w:rPr>
          <w:rFonts w:ascii="Cambria" w:hAnsi="Cambria"/>
          <w:sz w:val="24"/>
          <w:szCs w:val="24"/>
        </w:rPr>
        <w:t xml:space="preserve"> Os produtos serão recebidos:</w:t>
      </w:r>
    </w:p>
    <w:p w14:paraId="3FBC1806" w14:textId="77777777" w:rsidR="00F437F7" w:rsidRPr="0078256D" w:rsidRDefault="00F437F7" w:rsidP="0078256D">
      <w:pPr>
        <w:tabs>
          <w:tab w:val="left" w:pos="1701"/>
        </w:tabs>
        <w:spacing w:before="240" w:after="240" w:line="360" w:lineRule="auto"/>
        <w:ind w:right="-1" w:firstLine="567"/>
        <w:jc w:val="both"/>
        <w:rPr>
          <w:rFonts w:ascii="Cambria" w:hAnsi="Cambria"/>
          <w:sz w:val="24"/>
          <w:szCs w:val="24"/>
        </w:rPr>
      </w:pPr>
      <w:r w:rsidRPr="0078256D">
        <w:rPr>
          <w:rFonts w:ascii="Cambria" w:hAnsi="Cambria"/>
          <w:b/>
          <w:sz w:val="24"/>
          <w:szCs w:val="24"/>
        </w:rPr>
        <w:t>I. Provisoriamente,</w:t>
      </w:r>
      <w:r w:rsidRPr="0078256D">
        <w:rPr>
          <w:rFonts w:ascii="Cambria" w:hAnsi="Cambria"/>
          <w:sz w:val="24"/>
          <w:szCs w:val="24"/>
        </w:rPr>
        <w:t xml:space="preserve"> </w:t>
      </w:r>
      <w:r w:rsidRPr="0078256D">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2DF2642A" w14:textId="2869A47B" w:rsidR="00F437F7" w:rsidRPr="0078256D" w:rsidRDefault="00F437F7" w:rsidP="0078256D">
      <w:pPr>
        <w:tabs>
          <w:tab w:val="left" w:pos="1701"/>
        </w:tabs>
        <w:spacing w:before="240" w:after="240" w:line="360" w:lineRule="auto"/>
        <w:ind w:right="-1" w:firstLine="567"/>
        <w:jc w:val="both"/>
        <w:rPr>
          <w:rFonts w:ascii="Cambria" w:hAnsi="Cambria"/>
          <w:sz w:val="24"/>
          <w:szCs w:val="24"/>
        </w:rPr>
      </w:pPr>
      <w:r w:rsidRPr="0078256D">
        <w:rPr>
          <w:rFonts w:ascii="Cambria" w:hAnsi="Cambria"/>
          <w:b/>
          <w:sz w:val="24"/>
          <w:szCs w:val="24"/>
        </w:rPr>
        <w:t>II. Definitivamente,</w:t>
      </w:r>
      <w:r w:rsidRPr="0078256D">
        <w:rPr>
          <w:rFonts w:ascii="Cambria" w:hAnsi="Cambria"/>
          <w:sz w:val="24"/>
          <w:szCs w:val="24"/>
        </w:rPr>
        <w:t xml:space="preserve"> </w:t>
      </w:r>
      <w:r w:rsidRPr="0078256D">
        <w:rPr>
          <w:rFonts w:ascii="Cambria" w:hAnsi="Cambria" w:cs="Arial"/>
          <w:sz w:val="24"/>
          <w:szCs w:val="24"/>
        </w:rPr>
        <w:t>no prazo de 0</w:t>
      </w:r>
      <w:r w:rsidR="00B24C72" w:rsidRPr="0078256D">
        <w:rPr>
          <w:rFonts w:ascii="Cambria" w:hAnsi="Cambria" w:cs="Arial"/>
          <w:sz w:val="24"/>
          <w:szCs w:val="24"/>
        </w:rPr>
        <w:t>1</w:t>
      </w:r>
      <w:r w:rsidRPr="0078256D">
        <w:rPr>
          <w:rFonts w:ascii="Cambria" w:hAnsi="Cambria" w:cs="Arial"/>
          <w:sz w:val="24"/>
          <w:szCs w:val="24"/>
        </w:rPr>
        <w:t xml:space="preserve"> (</w:t>
      </w:r>
      <w:r w:rsidR="00B24C72" w:rsidRPr="0078256D">
        <w:rPr>
          <w:rFonts w:ascii="Cambria" w:hAnsi="Cambria" w:cs="Arial"/>
          <w:sz w:val="24"/>
          <w:szCs w:val="24"/>
        </w:rPr>
        <w:t>um</w:t>
      </w:r>
      <w:r w:rsidRPr="0078256D">
        <w:rPr>
          <w:rFonts w:ascii="Cambria" w:hAnsi="Cambria" w:cs="Arial"/>
          <w:sz w:val="24"/>
          <w:szCs w:val="24"/>
        </w:rPr>
        <w:t xml:space="preserve">) dia </w:t>
      </w:r>
      <w:r w:rsidR="00B24C72" w:rsidRPr="0078256D">
        <w:rPr>
          <w:rFonts w:ascii="Cambria" w:hAnsi="Cambria" w:cs="Arial"/>
          <w:sz w:val="24"/>
          <w:szCs w:val="24"/>
        </w:rPr>
        <w:t>útil</w:t>
      </w:r>
      <w:r w:rsidRPr="0078256D">
        <w:rPr>
          <w:rFonts w:ascii="Cambria" w:hAnsi="Cambria" w:cs="Arial"/>
          <w:sz w:val="24"/>
          <w:szCs w:val="24"/>
        </w:rPr>
        <w:t>, a contar do recebimento provisório, após a verificação da qualidade e quantidade do material e consequente aceitação mediante termo detalhado.</w:t>
      </w:r>
    </w:p>
    <w:p w14:paraId="46F96BC2" w14:textId="77777777" w:rsidR="00F437F7" w:rsidRPr="0078256D" w:rsidRDefault="00F437F7" w:rsidP="0078256D">
      <w:pPr>
        <w:spacing w:before="240" w:after="240" w:line="360" w:lineRule="auto"/>
        <w:ind w:left="567" w:right="-1" w:firstLine="567"/>
        <w:jc w:val="both"/>
        <w:rPr>
          <w:rFonts w:ascii="Cambria" w:hAnsi="Cambria"/>
          <w:sz w:val="24"/>
          <w:szCs w:val="24"/>
        </w:rPr>
      </w:pPr>
      <w:r w:rsidRPr="0078256D">
        <w:rPr>
          <w:rFonts w:ascii="Cambria" w:hAnsi="Cambria"/>
          <w:b/>
          <w:sz w:val="24"/>
          <w:szCs w:val="24"/>
        </w:rPr>
        <w:t>a)</w:t>
      </w:r>
      <w:r w:rsidRPr="0078256D">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9E216E2" w14:textId="2D319C40" w:rsidR="00F44FCE" w:rsidRPr="0078256D" w:rsidRDefault="00F437F7" w:rsidP="0078256D">
      <w:pPr>
        <w:spacing w:before="240" w:after="240" w:line="360" w:lineRule="auto"/>
        <w:ind w:left="567" w:right="-1" w:firstLine="567"/>
        <w:jc w:val="both"/>
        <w:rPr>
          <w:rFonts w:ascii="Cambria" w:hAnsi="Cambria"/>
          <w:sz w:val="24"/>
          <w:szCs w:val="24"/>
        </w:rPr>
      </w:pPr>
      <w:r w:rsidRPr="0078256D">
        <w:rPr>
          <w:rFonts w:ascii="Cambria" w:hAnsi="Cambria"/>
          <w:b/>
          <w:bCs/>
          <w:sz w:val="24"/>
          <w:szCs w:val="24"/>
        </w:rPr>
        <w:t>b)</w:t>
      </w:r>
      <w:r w:rsidRPr="0078256D">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7E5FC104" w:rsidR="002617EC" w:rsidRPr="0078256D" w:rsidRDefault="002617EC" w:rsidP="0078256D">
      <w:pPr>
        <w:pStyle w:val="SemEspaamento"/>
        <w:spacing w:before="100" w:after="240" w:line="360" w:lineRule="auto"/>
        <w:ind w:right="-1"/>
        <w:jc w:val="both"/>
        <w:rPr>
          <w:rFonts w:ascii="Cambria" w:hAnsi="Cambria"/>
          <w:b/>
          <w:iCs/>
          <w:sz w:val="24"/>
          <w:szCs w:val="24"/>
        </w:rPr>
      </w:pPr>
      <w:r w:rsidRPr="0078256D">
        <w:rPr>
          <w:rFonts w:ascii="Cambria" w:hAnsi="Cambria"/>
          <w:b/>
          <w:bCs/>
          <w:sz w:val="24"/>
          <w:szCs w:val="24"/>
        </w:rPr>
        <w:t>4.</w:t>
      </w:r>
      <w:r w:rsidR="00F437F7" w:rsidRPr="0078256D">
        <w:rPr>
          <w:rFonts w:ascii="Cambria" w:hAnsi="Cambria"/>
          <w:b/>
          <w:bCs/>
          <w:sz w:val="24"/>
          <w:szCs w:val="24"/>
        </w:rPr>
        <w:t>3</w:t>
      </w:r>
      <w:r w:rsidRPr="0078256D">
        <w:rPr>
          <w:rFonts w:ascii="Cambria" w:hAnsi="Cambria"/>
          <w:sz w:val="24"/>
          <w:szCs w:val="24"/>
        </w:rPr>
        <w:t xml:space="preserve"> Os </w:t>
      </w:r>
      <w:r w:rsidR="00C60081" w:rsidRPr="0078256D">
        <w:rPr>
          <w:rFonts w:ascii="Cambria" w:hAnsi="Cambria"/>
          <w:sz w:val="24"/>
          <w:szCs w:val="24"/>
        </w:rPr>
        <w:t>objetos deste contrato</w:t>
      </w:r>
      <w:r w:rsidRPr="0078256D">
        <w:rPr>
          <w:rFonts w:ascii="Cambria" w:hAnsi="Cambria"/>
          <w:sz w:val="24"/>
          <w:szCs w:val="24"/>
        </w:rPr>
        <w:t xml:space="preserve"> </w:t>
      </w:r>
      <w:r w:rsidRPr="0078256D">
        <w:rPr>
          <w:rFonts w:ascii="Cambria" w:hAnsi="Cambria"/>
          <w:iCs/>
          <w:sz w:val="24"/>
          <w:szCs w:val="24"/>
        </w:rPr>
        <w:t>serão solicitados conforme a necessidade d</w:t>
      </w:r>
      <w:r w:rsidR="007628A1" w:rsidRPr="0078256D">
        <w:rPr>
          <w:rFonts w:ascii="Cambria" w:hAnsi="Cambria"/>
          <w:iCs/>
          <w:sz w:val="24"/>
          <w:szCs w:val="24"/>
        </w:rPr>
        <w:t xml:space="preserve">a Secretaria Municipal de Obras e Serviços Urbanos </w:t>
      </w:r>
      <w:r w:rsidRPr="0078256D">
        <w:rPr>
          <w:rFonts w:ascii="Cambria" w:hAnsi="Cambria"/>
          <w:sz w:val="24"/>
          <w:szCs w:val="24"/>
        </w:rPr>
        <w:t>de Piracanjuba/GO</w:t>
      </w:r>
      <w:r w:rsidRPr="0078256D">
        <w:rPr>
          <w:rFonts w:ascii="Cambria" w:hAnsi="Cambria"/>
          <w:iCs/>
          <w:sz w:val="24"/>
          <w:szCs w:val="24"/>
        </w:rPr>
        <w:t>,</w:t>
      </w:r>
      <w:r w:rsidRPr="0078256D">
        <w:rPr>
          <w:rFonts w:ascii="Cambria" w:hAnsi="Cambria"/>
          <w:sz w:val="24"/>
          <w:szCs w:val="24"/>
        </w:rPr>
        <w:t xml:space="preserve"> após a assinatura</w:t>
      </w:r>
      <w:r w:rsidRPr="0078256D">
        <w:rPr>
          <w:rFonts w:ascii="Cambria" w:hAnsi="Cambria"/>
          <w:iCs/>
          <w:sz w:val="24"/>
          <w:szCs w:val="24"/>
        </w:rPr>
        <w:t xml:space="preserve"> e publicação do Contrato, e apresentação de requisição/solicitação devidamente assinada, com identificação do respectivo servidor público municipal competente.</w:t>
      </w:r>
    </w:p>
    <w:p w14:paraId="32C74D30" w14:textId="624216E4" w:rsidR="002617EC" w:rsidRPr="0078256D" w:rsidRDefault="002617EC" w:rsidP="0078256D">
      <w:pPr>
        <w:pStyle w:val="SemEspaamento"/>
        <w:spacing w:before="100" w:after="240" w:line="360" w:lineRule="auto"/>
        <w:ind w:right="-1"/>
        <w:jc w:val="both"/>
        <w:rPr>
          <w:rFonts w:ascii="Cambria" w:hAnsi="Cambria"/>
          <w:sz w:val="24"/>
          <w:szCs w:val="24"/>
        </w:rPr>
      </w:pPr>
      <w:r w:rsidRPr="0078256D">
        <w:rPr>
          <w:rFonts w:ascii="Cambria" w:hAnsi="Cambria"/>
          <w:b/>
          <w:sz w:val="24"/>
          <w:szCs w:val="24"/>
        </w:rPr>
        <w:t>4.</w:t>
      </w:r>
      <w:r w:rsidR="000C08BB" w:rsidRPr="0078256D">
        <w:rPr>
          <w:rFonts w:ascii="Cambria" w:hAnsi="Cambria"/>
          <w:b/>
          <w:sz w:val="24"/>
          <w:szCs w:val="24"/>
        </w:rPr>
        <w:t>4</w:t>
      </w:r>
      <w:r w:rsidRPr="0078256D">
        <w:rPr>
          <w:rFonts w:ascii="Cambria" w:hAnsi="Cambria"/>
          <w:sz w:val="24"/>
          <w:szCs w:val="24"/>
        </w:rPr>
        <w:t xml:space="preserve"> A não </w:t>
      </w:r>
      <w:r w:rsidR="006D46A0" w:rsidRPr="0078256D">
        <w:rPr>
          <w:rFonts w:ascii="Cambria" w:hAnsi="Cambria"/>
          <w:sz w:val="24"/>
          <w:szCs w:val="24"/>
        </w:rPr>
        <w:t>execução do objeto deste contrato</w:t>
      </w:r>
      <w:r w:rsidRPr="0078256D">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78256D">
        <w:rPr>
          <w:rFonts w:ascii="Cambria" w:hAnsi="Cambria"/>
          <w:sz w:val="24"/>
          <w:szCs w:val="24"/>
        </w:rPr>
        <w:t>14.133, de 2021</w:t>
      </w:r>
      <w:r w:rsidRPr="0078256D">
        <w:rPr>
          <w:rFonts w:ascii="Cambria" w:hAnsi="Cambria"/>
          <w:sz w:val="24"/>
          <w:szCs w:val="24"/>
        </w:rPr>
        <w:t>.</w:t>
      </w:r>
    </w:p>
    <w:p w14:paraId="22E8F0B9" w14:textId="51361D4F" w:rsidR="002617EC" w:rsidRPr="0078256D" w:rsidRDefault="002617EC" w:rsidP="0078256D">
      <w:pPr>
        <w:pStyle w:val="SemEspaamento"/>
        <w:spacing w:before="100" w:after="240" w:line="360" w:lineRule="auto"/>
        <w:ind w:right="-1"/>
        <w:jc w:val="both"/>
        <w:rPr>
          <w:rFonts w:ascii="Cambria" w:hAnsi="Cambria"/>
          <w:sz w:val="24"/>
          <w:szCs w:val="24"/>
        </w:rPr>
      </w:pPr>
      <w:r w:rsidRPr="0078256D">
        <w:rPr>
          <w:rFonts w:ascii="Cambria" w:hAnsi="Cambria"/>
          <w:b/>
          <w:sz w:val="24"/>
          <w:szCs w:val="24"/>
        </w:rPr>
        <w:lastRenderedPageBreak/>
        <w:t>4.</w:t>
      </w:r>
      <w:r w:rsidR="000C08BB" w:rsidRPr="0078256D">
        <w:rPr>
          <w:rFonts w:ascii="Cambria" w:hAnsi="Cambria"/>
          <w:b/>
          <w:sz w:val="24"/>
          <w:szCs w:val="24"/>
        </w:rPr>
        <w:t>5</w:t>
      </w:r>
      <w:r w:rsidRPr="0078256D">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78256D" w:rsidRDefault="002617EC"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8256D">
        <w:rPr>
          <w:rFonts w:ascii="Cambria" w:hAnsi="Cambria"/>
          <w:b/>
          <w:sz w:val="24"/>
          <w:szCs w:val="24"/>
        </w:rPr>
        <w:t>CLÁUSULA QUINTA – DO PAGAMENTO</w:t>
      </w:r>
      <w:r w:rsidRPr="0078256D">
        <w:rPr>
          <w:rFonts w:ascii="Cambria" w:hAnsi="Cambria"/>
          <w:sz w:val="24"/>
          <w:szCs w:val="24"/>
        </w:rPr>
        <w:t xml:space="preserve"> </w:t>
      </w:r>
      <w:r w:rsidRPr="0078256D">
        <w:rPr>
          <w:rFonts w:ascii="Cambria" w:hAnsi="Cambria"/>
          <w:b/>
          <w:sz w:val="24"/>
          <w:szCs w:val="24"/>
        </w:rPr>
        <w:t xml:space="preserve">E </w:t>
      </w:r>
      <w:r w:rsidR="005D2490" w:rsidRPr="0078256D">
        <w:rPr>
          <w:rFonts w:ascii="Cambria" w:hAnsi="Cambria"/>
          <w:b/>
          <w:sz w:val="24"/>
          <w:szCs w:val="24"/>
        </w:rPr>
        <w:t>PRECIFICAÇÃO</w:t>
      </w:r>
    </w:p>
    <w:p w14:paraId="6D205E28" w14:textId="5438AD03" w:rsidR="002617EC" w:rsidRPr="0078256D" w:rsidRDefault="002617EC" w:rsidP="0078256D">
      <w:pPr>
        <w:spacing w:after="240" w:line="360" w:lineRule="auto"/>
        <w:ind w:right="-1"/>
        <w:jc w:val="both"/>
        <w:rPr>
          <w:rFonts w:ascii="Cambria" w:hAnsi="Cambria"/>
          <w:sz w:val="24"/>
          <w:szCs w:val="24"/>
        </w:rPr>
      </w:pPr>
      <w:r w:rsidRPr="0078256D">
        <w:rPr>
          <w:rFonts w:ascii="Cambria" w:hAnsi="Cambria"/>
          <w:b/>
          <w:sz w:val="24"/>
          <w:szCs w:val="24"/>
        </w:rPr>
        <w:t>5.1</w:t>
      </w:r>
      <w:r w:rsidRPr="0078256D">
        <w:rPr>
          <w:rFonts w:ascii="Cambria" w:hAnsi="Cambria"/>
          <w:sz w:val="24"/>
          <w:szCs w:val="24"/>
        </w:rPr>
        <w:t xml:space="preserve"> </w:t>
      </w:r>
      <w:r w:rsidR="005623CF" w:rsidRPr="0078256D">
        <w:rPr>
          <w:rFonts w:ascii="Cambria" w:hAnsi="Cambria"/>
          <w:sz w:val="24"/>
          <w:szCs w:val="24"/>
        </w:rPr>
        <w:t xml:space="preserve">A forma de pagamento será de </w:t>
      </w:r>
      <w:r w:rsidR="00BE1F74" w:rsidRPr="0078256D">
        <w:rPr>
          <w:rFonts w:ascii="Cambria" w:hAnsi="Cambria"/>
          <w:sz w:val="24"/>
          <w:szCs w:val="24"/>
        </w:rPr>
        <w:t xml:space="preserve">até </w:t>
      </w:r>
      <w:r w:rsidR="005623CF" w:rsidRPr="0078256D">
        <w:rPr>
          <w:rFonts w:ascii="Cambria" w:hAnsi="Cambria"/>
          <w:sz w:val="24"/>
          <w:szCs w:val="24"/>
        </w:rPr>
        <w:t xml:space="preserve">30 (trinta) dias, após a protocolização da Nota Fiscal, entregues na Secretaria Municipal de </w:t>
      </w:r>
      <w:r w:rsidR="00BE1F74" w:rsidRPr="0078256D">
        <w:rPr>
          <w:rFonts w:ascii="Cambria" w:hAnsi="Cambria"/>
          <w:sz w:val="24"/>
          <w:szCs w:val="24"/>
        </w:rPr>
        <w:t>Finanças</w:t>
      </w:r>
      <w:r w:rsidR="005623CF" w:rsidRPr="0078256D">
        <w:rPr>
          <w:rFonts w:ascii="Cambria" w:hAnsi="Cambria"/>
          <w:sz w:val="24"/>
          <w:szCs w:val="24"/>
        </w:rPr>
        <w:t xml:space="preserve"> de Piracanjuba/GO</w:t>
      </w:r>
      <w:r w:rsidR="00BE1F74" w:rsidRPr="0078256D">
        <w:rPr>
          <w:rFonts w:ascii="Cambria" w:hAnsi="Cambria"/>
          <w:sz w:val="24"/>
          <w:szCs w:val="24"/>
        </w:rPr>
        <w:t>.</w:t>
      </w:r>
    </w:p>
    <w:p w14:paraId="0DC90411" w14:textId="77777777" w:rsidR="002617EC" w:rsidRPr="0078256D" w:rsidRDefault="002617EC" w:rsidP="0078256D">
      <w:pPr>
        <w:spacing w:after="240" w:line="360" w:lineRule="auto"/>
        <w:ind w:left="567" w:right="-1"/>
        <w:jc w:val="both"/>
        <w:rPr>
          <w:rFonts w:ascii="Cambria" w:hAnsi="Cambria"/>
          <w:sz w:val="24"/>
          <w:szCs w:val="24"/>
        </w:rPr>
      </w:pPr>
      <w:r w:rsidRPr="0078256D">
        <w:rPr>
          <w:rFonts w:ascii="Cambria" w:hAnsi="Cambria"/>
          <w:b/>
          <w:sz w:val="24"/>
          <w:szCs w:val="24"/>
        </w:rPr>
        <w:t>I.</w:t>
      </w:r>
      <w:r w:rsidRPr="0078256D">
        <w:rPr>
          <w:rFonts w:ascii="Cambria" w:hAnsi="Cambria"/>
          <w:sz w:val="24"/>
          <w:szCs w:val="24"/>
        </w:rPr>
        <w:t xml:space="preserve"> Sendo o valor total do contrato de </w:t>
      </w:r>
      <w:r w:rsidRPr="0078256D">
        <w:rPr>
          <w:rFonts w:ascii="Cambria" w:hAnsi="Cambria"/>
          <w:b/>
          <w:sz w:val="24"/>
          <w:szCs w:val="24"/>
        </w:rPr>
        <w:t>R$ __________ (________).</w:t>
      </w:r>
    </w:p>
    <w:p w14:paraId="314D5783" w14:textId="217F3961" w:rsidR="005F60F3" w:rsidRPr="0078256D" w:rsidRDefault="007D23F0" w:rsidP="0078256D">
      <w:pPr>
        <w:spacing w:after="240" w:line="360" w:lineRule="auto"/>
        <w:ind w:right="-1"/>
        <w:jc w:val="both"/>
        <w:rPr>
          <w:rFonts w:ascii="Cambria" w:hAnsi="Cambria"/>
          <w:bCs/>
          <w:sz w:val="24"/>
          <w:szCs w:val="24"/>
        </w:rPr>
      </w:pPr>
      <w:r w:rsidRPr="0078256D">
        <w:rPr>
          <w:rFonts w:ascii="Cambria" w:hAnsi="Cambria"/>
          <w:b/>
          <w:sz w:val="24"/>
          <w:szCs w:val="24"/>
        </w:rPr>
        <w:t xml:space="preserve">5.2 </w:t>
      </w:r>
      <w:r w:rsidRPr="0078256D">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78256D">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78256D" w:rsidRDefault="005F3074" w:rsidP="0078256D">
      <w:pPr>
        <w:spacing w:after="240" w:line="360" w:lineRule="auto"/>
        <w:ind w:right="-1"/>
        <w:jc w:val="both"/>
        <w:rPr>
          <w:rFonts w:ascii="Cambria" w:hAnsi="Cambria"/>
          <w:bCs/>
          <w:sz w:val="24"/>
          <w:szCs w:val="24"/>
        </w:rPr>
      </w:pPr>
      <w:r w:rsidRPr="0078256D">
        <w:rPr>
          <w:rFonts w:ascii="Cambria" w:hAnsi="Cambria"/>
          <w:b/>
          <w:sz w:val="24"/>
          <w:szCs w:val="24"/>
        </w:rPr>
        <w:t>5.3</w:t>
      </w:r>
      <w:r w:rsidRPr="0078256D">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78256D" w:rsidRDefault="00C51A6E" w:rsidP="0078256D">
      <w:pPr>
        <w:spacing w:after="240" w:line="360" w:lineRule="auto"/>
        <w:ind w:right="-1"/>
        <w:jc w:val="both"/>
        <w:rPr>
          <w:rFonts w:ascii="Cambria" w:hAnsi="Cambria"/>
          <w:bCs/>
          <w:sz w:val="24"/>
          <w:szCs w:val="24"/>
        </w:rPr>
      </w:pPr>
      <w:r w:rsidRPr="0078256D">
        <w:rPr>
          <w:rFonts w:ascii="Cambria" w:hAnsi="Cambria"/>
          <w:b/>
          <w:sz w:val="24"/>
          <w:szCs w:val="24"/>
        </w:rPr>
        <w:t>5.4</w:t>
      </w:r>
      <w:r w:rsidRPr="0078256D">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w:t>
      </w:r>
      <w:proofErr w:type="spellStart"/>
      <w:r w:rsidRPr="0078256D">
        <w:rPr>
          <w:rFonts w:ascii="Cambria" w:hAnsi="Cambria"/>
          <w:bCs/>
          <w:sz w:val="24"/>
          <w:szCs w:val="24"/>
        </w:rPr>
        <w:t>pertine</w:t>
      </w:r>
      <w:proofErr w:type="spellEnd"/>
      <w:r w:rsidRPr="0078256D">
        <w:rPr>
          <w:rFonts w:ascii="Cambria" w:hAnsi="Cambria"/>
          <w:bCs/>
          <w:sz w:val="24"/>
          <w:szCs w:val="24"/>
        </w:rPr>
        <w:t xml:space="preserve"> a</w:t>
      </w:r>
      <w:r w:rsidR="005B1793" w:rsidRPr="0078256D">
        <w:rPr>
          <w:rFonts w:ascii="Cambria" w:hAnsi="Cambria"/>
          <w:bCs/>
          <w:sz w:val="24"/>
          <w:szCs w:val="24"/>
        </w:rPr>
        <w:t xml:space="preserve"> parcela incontroversa da execução do objeto para efeito de liquidação e pagamento.</w:t>
      </w:r>
    </w:p>
    <w:p w14:paraId="7DE86A76" w14:textId="62224B58" w:rsidR="004E3B64" w:rsidRPr="0078256D" w:rsidRDefault="004E3B64" w:rsidP="0078256D">
      <w:pPr>
        <w:spacing w:after="240" w:line="360" w:lineRule="auto"/>
        <w:ind w:right="-1"/>
        <w:jc w:val="both"/>
        <w:rPr>
          <w:rFonts w:ascii="Cambria" w:hAnsi="Cambria"/>
          <w:bCs/>
          <w:sz w:val="24"/>
          <w:szCs w:val="24"/>
        </w:rPr>
      </w:pPr>
      <w:r w:rsidRPr="0078256D">
        <w:rPr>
          <w:rFonts w:ascii="Cambria" w:hAnsi="Cambria"/>
          <w:b/>
          <w:sz w:val="24"/>
          <w:szCs w:val="24"/>
        </w:rPr>
        <w:t>5.5</w:t>
      </w:r>
      <w:r w:rsidRPr="0078256D">
        <w:rPr>
          <w:rFonts w:ascii="Cambria" w:hAnsi="Cambria"/>
          <w:bCs/>
          <w:sz w:val="24"/>
          <w:szCs w:val="24"/>
        </w:rPr>
        <w:t xml:space="preserve"> Nenhum pagamento será efetuado ao Contratado</w:t>
      </w:r>
      <w:r w:rsidR="0075519D" w:rsidRPr="0078256D">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78256D" w:rsidRDefault="0075519D" w:rsidP="0078256D">
      <w:pPr>
        <w:spacing w:after="240" w:line="360" w:lineRule="auto"/>
        <w:ind w:right="-1"/>
        <w:jc w:val="both"/>
        <w:rPr>
          <w:rFonts w:ascii="Cambria" w:hAnsi="Cambria"/>
          <w:bCs/>
          <w:sz w:val="24"/>
          <w:szCs w:val="24"/>
        </w:rPr>
      </w:pPr>
      <w:r w:rsidRPr="0078256D">
        <w:rPr>
          <w:rFonts w:ascii="Cambria" w:hAnsi="Cambria"/>
          <w:b/>
          <w:sz w:val="24"/>
          <w:szCs w:val="24"/>
        </w:rPr>
        <w:t>5.6</w:t>
      </w:r>
      <w:r w:rsidRPr="0078256D">
        <w:rPr>
          <w:rFonts w:ascii="Cambria" w:hAnsi="Cambria"/>
          <w:bCs/>
          <w:sz w:val="24"/>
          <w:szCs w:val="24"/>
        </w:rPr>
        <w:t xml:space="preserve"> O pagamento via Ordem Bancária, creditado na instituição bancária eleita pela Contratada, que deverá indicar </w:t>
      </w:r>
      <w:r w:rsidR="00B042D7" w:rsidRPr="0078256D">
        <w:rPr>
          <w:rFonts w:ascii="Cambria" w:hAnsi="Cambria"/>
          <w:bCs/>
          <w:sz w:val="24"/>
          <w:szCs w:val="24"/>
        </w:rPr>
        <w:t>na Nota Fiscal Eletrônica o banco, número da conta corrente e agencia com a qual opera. A Contratante não efetuará pagamento por meio de títulos de cobrança bancária.</w:t>
      </w:r>
    </w:p>
    <w:p w14:paraId="1178F004" w14:textId="5FE30FF9" w:rsidR="00B042D7" w:rsidRPr="0078256D" w:rsidRDefault="00B042D7" w:rsidP="0078256D">
      <w:pPr>
        <w:spacing w:after="240" w:line="360" w:lineRule="auto"/>
        <w:ind w:right="-1"/>
        <w:jc w:val="both"/>
        <w:rPr>
          <w:rFonts w:ascii="Cambria" w:hAnsi="Cambria"/>
          <w:bCs/>
          <w:sz w:val="24"/>
          <w:szCs w:val="24"/>
        </w:rPr>
      </w:pPr>
      <w:r w:rsidRPr="0078256D">
        <w:rPr>
          <w:rFonts w:ascii="Cambria" w:hAnsi="Cambria"/>
          <w:b/>
          <w:sz w:val="24"/>
          <w:szCs w:val="24"/>
        </w:rPr>
        <w:lastRenderedPageBreak/>
        <w:t>5.7</w:t>
      </w:r>
      <w:r w:rsidRPr="0078256D">
        <w:rPr>
          <w:rFonts w:ascii="Cambria" w:hAnsi="Cambria"/>
          <w:bCs/>
          <w:sz w:val="24"/>
          <w:szCs w:val="24"/>
        </w:rPr>
        <w:t xml:space="preserve"> No caso de incorreção</w:t>
      </w:r>
      <w:r w:rsidR="00B2368D" w:rsidRPr="0078256D">
        <w:rPr>
          <w:rFonts w:ascii="Cambria" w:hAnsi="Cambria"/>
          <w:bCs/>
          <w:sz w:val="24"/>
          <w:szCs w:val="24"/>
        </w:rPr>
        <w:t xml:space="preserve"> nos documentos apresentados, inclusive na Nota Fiscal/ Fatura, serão devolvidos a Contratada para correções necessárias</w:t>
      </w:r>
      <w:r w:rsidR="00B4131C" w:rsidRPr="0078256D">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78256D">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78256D" w:rsidRDefault="0021322F" w:rsidP="0078256D">
      <w:pPr>
        <w:spacing w:after="240" w:line="360" w:lineRule="auto"/>
        <w:ind w:right="-1"/>
        <w:jc w:val="both"/>
        <w:rPr>
          <w:rFonts w:ascii="Cambria" w:hAnsi="Cambria"/>
          <w:bCs/>
          <w:sz w:val="24"/>
          <w:szCs w:val="24"/>
        </w:rPr>
      </w:pPr>
      <w:r w:rsidRPr="0078256D">
        <w:rPr>
          <w:rFonts w:ascii="Cambria" w:hAnsi="Cambria"/>
          <w:b/>
          <w:sz w:val="24"/>
          <w:szCs w:val="24"/>
        </w:rPr>
        <w:t>5.8</w:t>
      </w:r>
      <w:r w:rsidRPr="0078256D">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78256D">
        <w:rPr>
          <w:rFonts w:ascii="Cambria" w:hAnsi="Cambria"/>
          <w:bCs/>
          <w:sz w:val="24"/>
          <w:szCs w:val="24"/>
        </w:rPr>
        <w:t xml:space="preserve"> aos autos do processo.</w:t>
      </w:r>
    </w:p>
    <w:p w14:paraId="6D3BB806" w14:textId="41CB7CF7" w:rsidR="002617EC" w:rsidRPr="0078256D" w:rsidRDefault="0016279A" w:rsidP="0078256D">
      <w:pPr>
        <w:pStyle w:val="NormalWeb"/>
        <w:spacing w:line="360" w:lineRule="auto"/>
        <w:ind w:right="-1"/>
        <w:jc w:val="both"/>
        <w:rPr>
          <w:rFonts w:ascii="Cambria" w:hAnsi="Cambria"/>
        </w:rPr>
      </w:pPr>
      <w:r w:rsidRPr="0078256D">
        <w:rPr>
          <w:rFonts w:ascii="Cambria" w:hAnsi="Cambria"/>
          <w:b/>
        </w:rPr>
        <w:t xml:space="preserve">5.9 </w:t>
      </w:r>
      <w:r w:rsidR="002617EC" w:rsidRPr="0078256D">
        <w:rPr>
          <w:rFonts w:ascii="Cambria" w:hAnsi="Cambria"/>
        </w:rPr>
        <w:t>O pagamento será efetuado pelo total do item fornecido, constante da ordem de fornecimento, acompanhada da Nota Fiscal.</w:t>
      </w:r>
    </w:p>
    <w:p w14:paraId="21111924" w14:textId="5E596660" w:rsidR="0016279A" w:rsidRPr="0078256D" w:rsidRDefault="0016279A" w:rsidP="0078256D">
      <w:pPr>
        <w:pStyle w:val="Nivel2"/>
        <w:spacing w:line="360" w:lineRule="auto"/>
        <w:rPr>
          <w:sz w:val="24"/>
          <w:szCs w:val="24"/>
        </w:rPr>
      </w:pPr>
      <w:r w:rsidRPr="0078256D">
        <w:rPr>
          <w:b/>
          <w:bCs/>
          <w:sz w:val="24"/>
          <w:szCs w:val="24"/>
        </w:rPr>
        <w:t>5.10</w:t>
      </w:r>
      <w:r w:rsidRPr="0078256D">
        <w:rPr>
          <w:sz w:val="24"/>
          <w:szCs w:val="24"/>
        </w:rPr>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78256D" w:rsidRDefault="006E4238" w:rsidP="0078256D">
      <w:pPr>
        <w:pStyle w:val="Nivel3"/>
        <w:spacing w:line="360" w:lineRule="auto"/>
        <w:rPr>
          <w:sz w:val="24"/>
          <w:szCs w:val="24"/>
        </w:rPr>
      </w:pPr>
      <w:r w:rsidRPr="0078256D">
        <w:rPr>
          <w:b/>
          <w:bCs/>
          <w:sz w:val="24"/>
          <w:szCs w:val="24"/>
        </w:rPr>
        <w:t>I.</w:t>
      </w:r>
      <w:r w:rsidR="0016279A" w:rsidRPr="0078256D">
        <w:rPr>
          <w:sz w:val="24"/>
          <w:szCs w:val="24"/>
        </w:rPr>
        <w:t xml:space="preserve"> o prazo de validade;</w:t>
      </w:r>
    </w:p>
    <w:p w14:paraId="5E8DC217" w14:textId="736FD2CD" w:rsidR="0016279A" w:rsidRPr="0078256D" w:rsidRDefault="006E4238" w:rsidP="0078256D">
      <w:pPr>
        <w:pStyle w:val="Nivel3"/>
        <w:spacing w:line="360" w:lineRule="auto"/>
        <w:rPr>
          <w:sz w:val="24"/>
          <w:szCs w:val="24"/>
        </w:rPr>
      </w:pPr>
      <w:r w:rsidRPr="0078256D">
        <w:rPr>
          <w:b/>
          <w:bCs/>
          <w:sz w:val="24"/>
          <w:szCs w:val="24"/>
        </w:rPr>
        <w:t>II.</w:t>
      </w:r>
      <w:r w:rsidR="0016279A" w:rsidRPr="0078256D">
        <w:rPr>
          <w:sz w:val="24"/>
          <w:szCs w:val="24"/>
        </w:rPr>
        <w:t xml:space="preserve"> a data da emissão; </w:t>
      </w:r>
    </w:p>
    <w:p w14:paraId="7F5BDBB2" w14:textId="732119B8" w:rsidR="0016279A" w:rsidRPr="0078256D" w:rsidRDefault="006E4238" w:rsidP="0078256D">
      <w:pPr>
        <w:pStyle w:val="Nivel3"/>
        <w:spacing w:line="360" w:lineRule="auto"/>
        <w:rPr>
          <w:sz w:val="24"/>
          <w:szCs w:val="24"/>
        </w:rPr>
      </w:pPr>
      <w:r w:rsidRPr="0078256D">
        <w:rPr>
          <w:b/>
          <w:bCs/>
          <w:sz w:val="24"/>
          <w:szCs w:val="24"/>
        </w:rPr>
        <w:t>III.</w:t>
      </w:r>
      <w:r w:rsidR="0016279A" w:rsidRPr="0078256D">
        <w:rPr>
          <w:sz w:val="24"/>
          <w:szCs w:val="24"/>
        </w:rPr>
        <w:t xml:space="preserve"> os dados do contrato e do órgão contratante; </w:t>
      </w:r>
    </w:p>
    <w:p w14:paraId="020838B9" w14:textId="71814CE5" w:rsidR="0016279A" w:rsidRPr="0078256D" w:rsidRDefault="006E4238" w:rsidP="0078256D">
      <w:pPr>
        <w:pStyle w:val="Nivel3"/>
        <w:spacing w:line="360" w:lineRule="auto"/>
        <w:rPr>
          <w:sz w:val="24"/>
          <w:szCs w:val="24"/>
        </w:rPr>
      </w:pPr>
      <w:r w:rsidRPr="0078256D">
        <w:rPr>
          <w:b/>
          <w:bCs/>
          <w:sz w:val="24"/>
          <w:szCs w:val="24"/>
        </w:rPr>
        <w:t>IV.</w:t>
      </w:r>
      <w:r w:rsidR="0016279A" w:rsidRPr="0078256D">
        <w:rPr>
          <w:sz w:val="24"/>
          <w:szCs w:val="24"/>
        </w:rPr>
        <w:t xml:space="preserve"> o período respectivo de execução do contrato; </w:t>
      </w:r>
    </w:p>
    <w:p w14:paraId="1074CAD5" w14:textId="3198BD8F" w:rsidR="0016279A" w:rsidRPr="0078256D" w:rsidRDefault="006E4238" w:rsidP="0078256D">
      <w:pPr>
        <w:pStyle w:val="Nivel3"/>
        <w:spacing w:line="360" w:lineRule="auto"/>
        <w:rPr>
          <w:sz w:val="24"/>
          <w:szCs w:val="24"/>
        </w:rPr>
      </w:pPr>
      <w:r w:rsidRPr="0078256D">
        <w:rPr>
          <w:b/>
          <w:bCs/>
          <w:sz w:val="24"/>
          <w:szCs w:val="24"/>
        </w:rPr>
        <w:t>V.</w:t>
      </w:r>
      <w:r w:rsidR="0016279A" w:rsidRPr="0078256D">
        <w:rPr>
          <w:sz w:val="24"/>
          <w:szCs w:val="24"/>
        </w:rPr>
        <w:t xml:space="preserve"> o valor a pagar; e </w:t>
      </w:r>
    </w:p>
    <w:p w14:paraId="6B95F4A4" w14:textId="29FDA142" w:rsidR="0016279A" w:rsidRPr="0078256D" w:rsidRDefault="006E4238" w:rsidP="0078256D">
      <w:pPr>
        <w:pStyle w:val="Nivel3"/>
        <w:spacing w:line="360" w:lineRule="auto"/>
        <w:rPr>
          <w:sz w:val="24"/>
          <w:szCs w:val="24"/>
        </w:rPr>
      </w:pPr>
      <w:r w:rsidRPr="0078256D">
        <w:rPr>
          <w:b/>
          <w:bCs/>
          <w:sz w:val="24"/>
          <w:szCs w:val="24"/>
        </w:rPr>
        <w:t>VI.</w:t>
      </w:r>
      <w:r w:rsidR="0016279A" w:rsidRPr="0078256D">
        <w:rPr>
          <w:sz w:val="24"/>
          <w:szCs w:val="24"/>
        </w:rPr>
        <w:t xml:space="preserve"> eventual destaque do valor de retenções tributárias cabíveis.</w:t>
      </w:r>
    </w:p>
    <w:p w14:paraId="2198D8AD" w14:textId="39587276" w:rsidR="00D471F9" w:rsidRPr="0078256D" w:rsidRDefault="00D471F9"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8256D">
        <w:rPr>
          <w:rFonts w:ascii="Cambria" w:hAnsi="Cambria"/>
          <w:b/>
          <w:sz w:val="24"/>
          <w:szCs w:val="24"/>
        </w:rPr>
        <w:t xml:space="preserve">CLÁUSULA SEXTA </w:t>
      </w:r>
      <w:r w:rsidRPr="0078256D">
        <w:rPr>
          <w:rFonts w:ascii="Cambria" w:hAnsi="Cambria"/>
          <w:sz w:val="24"/>
          <w:szCs w:val="24"/>
        </w:rPr>
        <w:t xml:space="preserve">– </w:t>
      </w:r>
      <w:r w:rsidRPr="0078256D">
        <w:rPr>
          <w:rFonts w:ascii="Cambria" w:hAnsi="Cambria"/>
          <w:b/>
          <w:sz w:val="24"/>
          <w:szCs w:val="24"/>
        </w:rPr>
        <w:t>DO REAJUST</w:t>
      </w:r>
      <w:r w:rsidR="00C2249D" w:rsidRPr="0078256D">
        <w:rPr>
          <w:rFonts w:ascii="Cambria" w:hAnsi="Cambria"/>
          <w:b/>
          <w:sz w:val="24"/>
          <w:szCs w:val="24"/>
        </w:rPr>
        <w:t>E</w:t>
      </w:r>
    </w:p>
    <w:p w14:paraId="022017E7" w14:textId="5A633B22" w:rsidR="00D471F9" w:rsidRPr="0078256D" w:rsidRDefault="00D471F9" w:rsidP="0078256D">
      <w:pPr>
        <w:pStyle w:val="Nivel3"/>
        <w:spacing w:line="360" w:lineRule="auto"/>
        <w:ind w:firstLine="0"/>
        <w:rPr>
          <w:sz w:val="24"/>
          <w:szCs w:val="24"/>
        </w:rPr>
      </w:pPr>
      <w:r w:rsidRPr="0078256D">
        <w:rPr>
          <w:b/>
          <w:bCs/>
          <w:sz w:val="24"/>
          <w:szCs w:val="24"/>
        </w:rPr>
        <w:t>6.1</w:t>
      </w:r>
      <w:r w:rsidRPr="0078256D">
        <w:rPr>
          <w:sz w:val="24"/>
          <w:szCs w:val="24"/>
        </w:rPr>
        <w:t xml:space="preserve"> </w:t>
      </w:r>
      <w:r w:rsidR="00C2249D" w:rsidRPr="0078256D">
        <w:rPr>
          <w:sz w:val="24"/>
          <w:szCs w:val="24"/>
        </w:rPr>
        <w:t xml:space="preserve">Os preços inicialmente contratados são fixos e irreajustáveis </w:t>
      </w:r>
      <w:r w:rsidR="003E785B" w:rsidRPr="0078256D">
        <w:rPr>
          <w:sz w:val="24"/>
          <w:szCs w:val="24"/>
        </w:rPr>
        <w:t xml:space="preserve">no prazo de um ano contado da data do orçamento estimado, em </w:t>
      </w:r>
      <w:r w:rsidR="00200596" w:rsidRPr="0078256D">
        <w:rPr>
          <w:sz w:val="24"/>
          <w:szCs w:val="24"/>
        </w:rPr>
        <w:t>04 de novembro</w:t>
      </w:r>
      <w:r w:rsidR="003E785B" w:rsidRPr="0078256D">
        <w:rPr>
          <w:sz w:val="24"/>
          <w:szCs w:val="24"/>
        </w:rPr>
        <w:t xml:space="preserve"> de </w:t>
      </w:r>
      <w:r w:rsidR="0045551E" w:rsidRPr="0078256D">
        <w:rPr>
          <w:sz w:val="24"/>
          <w:szCs w:val="24"/>
        </w:rPr>
        <w:t>2025</w:t>
      </w:r>
      <w:r w:rsidR="003E785B" w:rsidRPr="0078256D">
        <w:rPr>
          <w:sz w:val="24"/>
          <w:szCs w:val="24"/>
        </w:rPr>
        <w:t>, nos termos do inciso V, do artigo 92, da Lei Federal nº 14.133, de 2021.</w:t>
      </w:r>
    </w:p>
    <w:p w14:paraId="28A76165" w14:textId="0E8E8B02" w:rsidR="003E785B" w:rsidRPr="0078256D" w:rsidRDefault="003E785B" w:rsidP="0078256D">
      <w:pPr>
        <w:pStyle w:val="Nivel3"/>
        <w:spacing w:line="360" w:lineRule="auto"/>
        <w:ind w:firstLine="0"/>
        <w:rPr>
          <w:sz w:val="24"/>
          <w:szCs w:val="24"/>
        </w:rPr>
      </w:pPr>
      <w:r w:rsidRPr="0078256D">
        <w:rPr>
          <w:b/>
          <w:bCs/>
          <w:sz w:val="24"/>
          <w:szCs w:val="24"/>
        </w:rPr>
        <w:lastRenderedPageBreak/>
        <w:t>6.2</w:t>
      </w:r>
      <w:r w:rsidRPr="0078256D">
        <w:rPr>
          <w:sz w:val="24"/>
          <w:szCs w:val="24"/>
        </w:rPr>
        <w:t xml:space="preserve"> Após o interregno de um ano, e independentemente de pedido do contratado, os preços iniciais serão reajustados, mediante a aplicação, pelo contratante, do índice IPCA</w:t>
      </w:r>
      <w:r w:rsidR="005627C6" w:rsidRPr="0078256D">
        <w:rPr>
          <w:sz w:val="24"/>
          <w:szCs w:val="24"/>
        </w:rPr>
        <w:t>, exclusivamente para as obrigações iniciadas e concluídas após a ocorrência da anualidade.</w:t>
      </w:r>
    </w:p>
    <w:p w14:paraId="0D777B9C" w14:textId="207C4D6D" w:rsidR="005627C6" w:rsidRPr="0078256D" w:rsidRDefault="005627C6" w:rsidP="0078256D">
      <w:pPr>
        <w:pStyle w:val="Nivel3"/>
        <w:spacing w:line="360" w:lineRule="auto"/>
        <w:ind w:firstLine="0"/>
        <w:rPr>
          <w:sz w:val="24"/>
          <w:szCs w:val="24"/>
        </w:rPr>
      </w:pPr>
      <w:r w:rsidRPr="0078256D">
        <w:rPr>
          <w:b/>
          <w:bCs/>
          <w:sz w:val="24"/>
          <w:szCs w:val="24"/>
        </w:rPr>
        <w:t>6.3</w:t>
      </w:r>
      <w:r w:rsidRPr="0078256D">
        <w:rPr>
          <w:sz w:val="24"/>
          <w:szCs w:val="24"/>
        </w:rPr>
        <w:t xml:space="preserve"> Nos reajustes subsequentes ao primeiro, o interregno </w:t>
      </w:r>
      <w:r w:rsidR="00C20156" w:rsidRPr="0078256D">
        <w:rPr>
          <w:sz w:val="24"/>
          <w:szCs w:val="24"/>
        </w:rPr>
        <w:t>mínimo de um ano será contado a partir dos efeitos financeiros do último reajuste.</w:t>
      </w:r>
    </w:p>
    <w:p w14:paraId="5BB2FF4D" w14:textId="567E8E7E" w:rsidR="00C20156" w:rsidRPr="0078256D" w:rsidRDefault="00C20156" w:rsidP="0078256D">
      <w:pPr>
        <w:pStyle w:val="Nivel3"/>
        <w:spacing w:line="360" w:lineRule="auto"/>
        <w:ind w:firstLine="0"/>
        <w:rPr>
          <w:sz w:val="24"/>
          <w:szCs w:val="24"/>
        </w:rPr>
      </w:pPr>
      <w:r w:rsidRPr="0078256D">
        <w:rPr>
          <w:b/>
          <w:bCs/>
          <w:sz w:val="24"/>
          <w:szCs w:val="24"/>
        </w:rPr>
        <w:t>6.4</w:t>
      </w:r>
      <w:r w:rsidRPr="0078256D">
        <w:rPr>
          <w:sz w:val="24"/>
          <w:szCs w:val="24"/>
        </w:rPr>
        <w:t xml:space="preserve"> No</w:t>
      </w:r>
      <w:r w:rsidR="003D0AEC" w:rsidRPr="0078256D">
        <w:rPr>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78256D">
        <w:rPr>
          <w:sz w:val="24"/>
          <w:szCs w:val="24"/>
        </w:rPr>
        <w:t xml:space="preserve"> tão logo seja divulgada o índice definitivo.</w:t>
      </w:r>
    </w:p>
    <w:p w14:paraId="502D53EF" w14:textId="144310E2" w:rsidR="006366AB" w:rsidRPr="0078256D" w:rsidRDefault="006366AB" w:rsidP="0078256D">
      <w:pPr>
        <w:pStyle w:val="Nivel3"/>
        <w:spacing w:line="360" w:lineRule="auto"/>
        <w:ind w:firstLine="0"/>
        <w:rPr>
          <w:sz w:val="24"/>
          <w:szCs w:val="24"/>
        </w:rPr>
      </w:pPr>
      <w:r w:rsidRPr="0078256D">
        <w:rPr>
          <w:b/>
          <w:bCs/>
          <w:sz w:val="24"/>
          <w:szCs w:val="24"/>
        </w:rPr>
        <w:t>6.5</w:t>
      </w:r>
      <w:r w:rsidRPr="0078256D">
        <w:rPr>
          <w:sz w:val="24"/>
          <w:szCs w:val="24"/>
        </w:rPr>
        <w:t xml:space="preserve"> Na aferição final, o índice utilizado para reajuste será obrigatoriamente definitivo.</w:t>
      </w:r>
    </w:p>
    <w:p w14:paraId="6BEB5D74" w14:textId="46FEECB1" w:rsidR="006366AB" w:rsidRPr="0078256D" w:rsidRDefault="006366AB" w:rsidP="0078256D">
      <w:pPr>
        <w:pStyle w:val="Nivel3"/>
        <w:spacing w:line="360" w:lineRule="auto"/>
        <w:ind w:firstLine="0"/>
        <w:rPr>
          <w:sz w:val="24"/>
          <w:szCs w:val="24"/>
        </w:rPr>
      </w:pPr>
      <w:r w:rsidRPr="0078256D">
        <w:rPr>
          <w:b/>
          <w:bCs/>
          <w:sz w:val="24"/>
          <w:szCs w:val="24"/>
        </w:rPr>
        <w:t>6.6</w:t>
      </w:r>
      <w:r w:rsidRPr="0078256D">
        <w:rPr>
          <w:sz w:val="24"/>
          <w:szCs w:val="24"/>
        </w:rPr>
        <w:t xml:space="preserve"> </w:t>
      </w:r>
      <w:r w:rsidR="00484ABC" w:rsidRPr="0078256D">
        <w:rPr>
          <w:sz w:val="24"/>
          <w:szCs w:val="24"/>
        </w:rPr>
        <w:t>Caso o índice estabelecido para reajustamento venha a ser extinto</w:t>
      </w:r>
      <w:r w:rsidR="00555BE7" w:rsidRPr="0078256D">
        <w:rPr>
          <w:sz w:val="24"/>
          <w:szCs w:val="24"/>
        </w:rPr>
        <w:t xml:space="preserve"> ou de qualquer forma não possa mais ser utilizado, será adotado, em substituição, o que vier a ser determinado por legislação então e vigor.</w:t>
      </w:r>
    </w:p>
    <w:p w14:paraId="3CCB1D7D" w14:textId="7283850C" w:rsidR="00555BE7" w:rsidRPr="0078256D" w:rsidRDefault="00555BE7" w:rsidP="0078256D">
      <w:pPr>
        <w:pStyle w:val="Nivel3"/>
        <w:spacing w:line="360" w:lineRule="auto"/>
        <w:ind w:firstLine="0"/>
        <w:rPr>
          <w:sz w:val="24"/>
          <w:szCs w:val="24"/>
        </w:rPr>
      </w:pPr>
      <w:r w:rsidRPr="0078256D">
        <w:rPr>
          <w:b/>
          <w:bCs/>
          <w:sz w:val="24"/>
          <w:szCs w:val="24"/>
        </w:rPr>
        <w:t>6.7</w:t>
      </w:r>
      <w:r w:rsidRPr="0078256D">
        <w:rPr>
          <w:sz w:val="24"/>
          <w:szCs w:val="24"/>
        </w:rPr>
        <w:t xml:space="preserve"> Na ausência de previsão legal quanto ao índice substituto, as partes elegerão novo índice oficial, para reajustamento do preço do valor remanescente, por meio de termo aditivo.</w:t>
      </w:r>
    </w:p>
    <w:p w14:paraId="3A942175" w14:textId="0BFCDA9B" w:rsidR="00555BE7" w:rsidRPr="0078256D" w:rsidRDefault="00555BE7" w:rsidP="0078256D">
      <w:pPr>
        <w:pStyle w:val="Nivel3"/>
        <w:spacing w:line="360" w:lineRule="auto"/>
        <w:ind w:firstLine="0"/>
        <w:rPr>
          <w:sz w:val="24"/>
          <w:szCs w:val="24"/>
        </w:rPr>
      </w:pPr>
      <w:r w:rsidRPr="0078256D">
        <w:rPr>
          <w:b/>
          <w:bCs/>
          <w:sz w:val="24"/>
          <w:szCs w:val="24"/>
        </w:rPr>
        <w:t>6.8</w:t>
      </w:r>
      <w:r w:rsidRPr="0078256D">
        <w:rPr>
          <w:sz w:val="24"/>
          <w:szCs w:val="24"/>
        </w:rPr>
        <w:t xml:space="preserve"> O reajuste será realizado por apostilamento.</w:t>
      </w:r>
    </w:p>
    <w:p w14:paraId="205B9EDE" w14:textId="1EAC4F29" w:rsidR="002617EC" w:rsidRPr="0078256D" w:rsidRDefault="002617EC"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8256D">
        <w:rPr>
          <w:rFonts w:ascii="Cambria" w:hAnsi="Cambria"/>
          <w:b/>
          <w:sz w:val="24"/>
          <w:szCs w:val="24"/>
        </w:rPr>
        <w:t>CLÁUSULA S</w:t>
      </w:r>
      <w:r w:rsidR="00576028" w:rsidRPr="0078256D">
        <w:rPr>
          <w:rFonts w:ascii="Cambria" w:hAnsi="Cambria"/>
          <w:b/>
          <w:sz w:val="24"/>
          <w:szCs w:val="24"/>
        </w:rPr>
        <w:t>ÉTIMA</w:t>
      </w:r>
      <w:r w:rsidRPr="0078256D">
        <w:rPr>
          <w:rFonts w:ascii="Cambria" w:hAnsi="Cambria"/>
          <w:b/>
          <w:sz w:val="24"/>
          <w:szCs w:val="24"/>
        </w:rPr>
        <w:t xml:space="preserve"> </w:t>
      </w:r>
      <w:r w:rsidRPr="0078256D">
        <w:rPr>
          <w:rFonts w:ascii="Cambria" w:hAnsi="Cambria"/>
          <w:sz w:val="24"/>
          <w:szCs w:val="24"/>
        </w:rPr>
        <w:t xml:space="preserve">– </w:t>
      </w:r>
      <w:r w:rsidR="00576028" w:rsidRPr="0078256D">
        <w:rPr>
          <w:rFonts w:ascii="Cambria" w:hAnsi="Cambria"/>
          <w:b/>
          <w:sz w:val="24"/>
          <w:szCs w:val="24"/>
        </w:rPr>
        <w:t>DAS OBRIGAÇÕES DO CONTRATANTE</w:t>
      </w:r>
    </w:p>
    <w:p w14:paraId="2F37D721" w14:textId="0C37F6B4" w:rsidR="00576028" w:rsidRPr="0078256D" w:rsidRDefault="00C67F1E" w:rsidP="0078256D">
      <w:pPr>
        <w:pStyle w:val="Nivel2"/>
        <w:spacing w:line="360" w:lineRule="auto"/>
        <w:rPr>
          <w:b/>
          <w:bCs/>
          <w:sz w:val="24"/>
          <w:szCs w:val="24"/>
        </w:rPr>
      </w:pPr>
      <w:r w:rsidRPr="0078256D">
        <w:rPr>
          <w:b/>
          <w:bCs/>
          <w:sz w:val="24"/>
          <w:szCs w:val="24"/>
        </w:rPr>
        <w:t>7.1</w:t>
      </w:r>
      <w:r w:rsidRPr="0078256D">
        <w:rPr>
          <w:sz w:val="24"/>
          <w:szCs w:val="24"/>
        </w:rPr>
        <w:t xml:space="preserve"> </w:t>
      </w:r>
      <w:r w:rsidR="00576028" w:rsidRPr="0078256D">
        <w:rPr>
          <w:sz w:val="24"/>
          <w:szCs w:val="24"/>
        </w:rPr>
        <w:t xml:space="preserve">São obrigações do Contratante, nos termos dos incisos X, XI e XIV do artigo 92, da </w:t>
      </w:r>
      <w:r w:rsidR="00E20732" w:rsidRPr="0078256D">
        <w:rPr>
          <w:sz w:val="24"/>
          <w:szCs w:val="24"/>
        </w:rPr>
        <w:t>Lei Federal</w:t>
      </w:r>
      <w:r w:rsidR="00576028" w:rsidRPr="0078256D">
        <w:rPr>
          <w:sz w:val="24"/>
          <w:szCs w:val="24"/>
        </w:rPr>
        <w:t xml:space="preserve"> nº 14.133</w:t>
      </w:r>
      <w:r w:rsidR="00E20732" w:rsidRPr="0078256D">
        <w:rPr>
          <w:sz w:val="24"/>
          <w:szCs w:val="24"/>
        </w:rPr>
        <w:t>, de 2021</w:t>
      </w:r>
      <w:r w:rsidR="00576028" w:rsidRPr="0078256D">
        <w:rPr>
          <w:sz w:val="24"/>
          <w:szCs w:val="24"/>
        </w:rPr>
        <w:t>:</w:t>
      </w:r>
    </w:p>
    <w:p w14:paraId="0C44E508" w14:textId="494A85B3" w:rsidR="00576028" w:rsidRPr="0078256D" w:rsidRDefault="00C67F1E" w:rsidP="0078256D">
      <w:pPr>
        <w:pStyle w:val="Nivel2"/>
        <w:spacing w:line="360" w:lineRule="auto"/>
        <w:ind w:firstLine="567"/>
        <w:rPr>
          <w:sz w:val="24"/>
          <w:szCs w:val="24"/>
        </w:rPr>
      </w:pPr>
      <w:r w:rsidRPr="0078256D">
        <w:rPr>
          <w:b/>
          <w:bCs/>
          <w:sz w:val="24"/>
          <w:szCs w:val="24"/>
        </w:rPr>
        <w:t>I.</w:t>
      </w:r>
      <w:r w:rsidRPr="0078256D">
        <w:rPr>
          <w:sz w:val="24"/>
          <w:szCs w:val="24"/>
        </w:rPr>
        <w:t xml:space="preserve"> </w:t>
      </w:r>
      <w:r w:rsidR="00576028" w:rsidRPr="0078256D">
        <w:rPr>
          <w:sz w:val="24"/>
          <w:szCs w:val="24"/>
        </w:rPr>
        <w:t>Exigir o cumprimento de todas as obrigações assumidas pelo Contratado, de acordo com o contrato e seus anexos;</w:t>
      </w:r>
    </w:p>
    <w:p w14:paraId="4A1327CA" w14:textId="429DA285" w:rsidR="00576028" w:rsidRPr="0078256D" w:rsidRDefault="00C67F1E" w:rsidP="0078256D">
      <w:pPr>
        <w:pStyle w:val="Nivel2"/>
        <w:spacing w:line="360" w:lineRule="auto"/>
        <w:ind w:firstLine="567"/>
        <w:rPr>
          <w:sz w:val="24"/>
          <w:szCs w:val="24"/>
        </w:rPr>
      </w:pPr>
      <w:r w:rsidRPr="0078256D">
        <w:rPr>
          <w:b/>
          <w:bCs/>
          <w:sz w:val="24"/>
          <w:szCs w:val="24"/>
        </w:rPr>
        <w:t>II.</w:t>
      </w:r>
      <w:r w:rsidRPr="0078256D">
        <w:rPr>
          <w:sz w:val="24"/>
          <w:szCs w:val="24"/>
        </w:rPr>
        <w:t xml:space="preserve"> </w:t>
      </w:r>
      <w:r w:rsidR="00576028" w:rsidRPr="0078256D">
        <w:rPr>
          <w:sz w:val="24"/>
          <w:szCs w:val="24"/>
        </w:rPr>
        <w:t>Receber o objeto no prazo e condições estabelecidas no Termo de Referência;</w:t>
      </w:r>
    </w:p>
    <w:p w14:paraId="5BEA5FF3" w14:textId="2FF4175E" w:rsidR="00576028" w:rsidRPr="0078256D" w:rsidRDefault="00C67F1E" w:rsidP="0078256D">
      <w:pPr>
        <w:pStyle w:val="Nivel2"/>
        <w:spacing w:line="360" w:lineRule="auto"/>
        <w:ind w:firstLine="567"/>
        <w:rPr>
          <w:sz w:val="24"/>
          <w:szCs w:val="24"/>
        </w:rPr>
      </w:pPr>
      <w:r w:rsidRPr="0078256D">
        <w:rPr>
          <w:b/>
          <w:bCs/>
          <w:sz w:val="24"/>
          <w:szCs w:val="24"/>
        </w:rPr>
        <w:t>III.</w:t>
      </w:r>
      <w:r w:rsidRPr="0078256D">
        <w:rPr>
          <w:sz w:val="24"/>
          <w:szCs w:val="24"/>
        </w:rPr>
        <w:t xml:space="preserve"> </w:t>
      </w:r>
      <w:r w:rsidR="00576028" w:rsidRPr="0078256D">
        <w:rPr>
          <w:sz w:val="24"/>
          <w:szCs w:val="24"/>
        </w:rPr>
        <w:t>Notificar o Contratado, por escrito, sobre vícios, defeitos ou incorreções verificadas no objeto fornecido, para que seja por ele substituído, reparado ou corrigido, no total ou em parte, às suas expensas;</w:t>
      </w:r>
    </w:p>
    <w:p w14:paraId="496FD8E0" w14:textId="445B6A15" w:rsidR="00576028" w:rsidRPr="0078256D" w:rsidRDefault="00C67F1E" w:rsidP="0078256D">
      <w:pPr>
        <w:pStyle w:val="Nivel2"/>
        <w:spacing w:line="360" w:lineRule="auto"/>
        <w:ind w:firstLine="567"/>
        <w:rPr>
          <w:sz w:val="24"/>
          <w:szCs w:val="24"/>
        </w:rPr>
      </w:pPr>
      <w:r w:rsidRPr="0078256D">
        <w:rPr>
          <w:b/>
          <w:bCs/>
          <w:sz w:val="24"/>
          <w:szCs w:val="24"/>
        </w:rPr>
        <w:lastRenderedPageBreak/>
        <w:t>IV.</w:t>
      </w:r>
      <w:r w:rsidRPr="0078256D">
        <w:rPr>
          <w:sz w:val="24"/>
          <w:szCs w:val="24"/>
        </w:rPr>
        <w:t xml:space="preserve"> </w:t>
      </w:r>
      <w:r w:rsidR="00576028" w:rsidRPr="0078256D">
        <w:rPr>
          <w:sz w:val="24"/>
          <w:szCs w:val="24"/>
        </w:rPr>
        <w:t>Acompanhar e fiscalizar a execução do contrato e o cumprimento das obrigações pelo Contratado;</w:t>
      </w:r>
    </w:p>
    <w:p w14:paraId="62DFDCEB" w14:textId="434AB0AF" w:rsidR="00576028" w:rsidRPr="0078256D" w:rsidRDefault="00C67F1E" w:rsidP="0078256D">
      <w:pPr>
        <w:pStyle w:val="Nivel2"/>
        <w:spacing w:line="360" w:lineRule="auto"/>
        <w:ind w:firstLine="567"/>
        <w:rPr>
          <w:sz w:val="24"/>
          <w:szCs w:val="24"/>
        </w:rPr>
      </w:pPr>
      <w:r w:rsidRPr="0078256D">
        <w:rPr>
          <w:b/>
          <w:bCs/>
          <w:sz w:val="24"/>
          <w:szCs w:val="24"/>
        </w:rPr>
        <w:t>V.</w:t>
      </w:r>
      <w:r w:rsidRPr="0078256D">
        <w:rPr>
          <w:sz w:val="24"/>
          <w:szCs w:val="24"/>
        </w:rPr>
        <w:t xml:space="preserve"> </w:t>
      </w:r>
      <w:r w:rsidR="00576028" w:rsidRPr="0078256D">
        <w:rPr>
          <w:sz w:val="24"/>
          <w:szCs w:val="24"/>
        </w:rPr>
        <w:t>Efetuar o pagamento ao Contratado do valor correspondente ao fornecimento do objeto, no prazo, forma e condições estabelecidos no presente Contrato e no Termo de Referência.</w:t>
      </w:r>
    </w:p>
    <w:p w14:paraId="412B1184" w14:textId="1114004E" w:rsidR="00576028" w:rsidRPr="0078256D" w:rsidRDefault="00C67F1E" w:rsidP="0078256D">
      <w:pPr>
        <w:pStyle w:val="Nivel2"/>
        <w:spacing w:line="360" w:lineRule="auto"/>
        <w:ind w:firstLine="567"/>
        <w:rPr>
          <w:sz w:val="24"/>
          <w:szCs w:val="24"/>
        </w:rPr>
      </w:pPr>
      <w:r w:rsidRPr="0078256D">
        <w:rPr>
          <w:b/>
          <w:bCs/>
          <w:sz w:val="24"/>
          <w:szCs w:val="24"/>
        </w:rPr>
        <w:t>VI.</w:t>
      </w:r>
      <w:r w:rsidRPr="0078256D">
        <w:rPr>
          <w:sz w:val="24"/>
          <w:szCs w:val="24"/>
        </w:rPr>
        <w:t xml:space="preserve"> </w:t>
      </w:r>
      <w:r w:rsidR="00576028" w:rsidRPr="0078256D">
        <w:rPr>
          <w:sz w:val="24"/>
          <w:szCs w:val="24"/>
        </w:rPr>
        <w:t xml:space="preserve">Aplicar ao Contratado as sanções previstas na lei e neste Contrato; </w:t>
      </w:r>
    </w:p>
    <w:p w14:paraId="2C4BCF3E" w14:textId="7A32C6AB" w:rsidR="00576028" w:rsidRPr="0078256D" w:rsidRDefault="00C67F1E" w:rsidP="0078256D">
      <w:pPr>
        <w:pStyle w:val="Nivel2"/>
        <w:spacing w:line="360" w:lineRule="auto"/>
        <w:ind w:firstLine="567"/>
        <w:rPr>
          <w:sz w:val="24"/>
          <w:szCs w:val="24"/>
        </w:rPr>
      </w:pPr>
      <w:r w:rsidRPr="0078256D">
        <w:rPr>
          <w:b/>
          <w:bCs/>
          <w:sz w:val="24"/>
          <w:szCs w:val="24"/>
        </w:rPr>
        <w:t>VII.</w:t>
      </w:r>
      <w:r w:rsidRPr="0078256D">
        <w:rPr>
          <w:sz w:val="24"/>
          <w:szCs w:val="24"/>
        </w:rPr>
        <w:t xml:space="preserve"> </w:t>
      </w:r>
      <w:r w:rsidR="00576028" w:rsidRPr="0078256D">
        <w:rPr>
          <w:sz w:val="24"/>
          <w:szCs w:val="24"/>
        </w:rPr>
        <w:t>Cientificar o órgão de representação judicial da Procuradoria Geral para adoção das medidas cabíveis quando do descumprimento de obrigações pelo Contratado;</w:t>
      </w:r>
    </w:p>
    <w:p w14:paraId="735A52A4" w14:textId="013E20C8" w:rsidR="00576028" w:rsidRPr="0078256D" w:rsidRDefault="00C67F1E" w:rsidP="0078256D">
      <w:pPr>
        <w:pStyle w:val="Nivel2"/>
        <w:spacing w:line="360" w:lineRule="auto"/>
        <w:ind w:firstLine="567"/>
        <w:rPr>
          <w:sz w:val="24"/>
          <w:szCs w:val="24"/>
        </w:rPr>
      </w:pPr>
      <w:r w:rsidRPr="0078256D">
        <w:rPr>
          <w:b/>
          <w:bCs/>
          <w:sz w:val="24"/>
          <w:szCs w:val="24"/>
        </w:rPr>
        <w:t>VIII.</w:t>
      </w:r>
      <w:r w:rsidRPr="0078256D">
        <w:rPr>
          <w:sz w:val="24"/>
          <w:szCs w:val="24"/>
        </w:rPr>
        <w:t xml:space="preserve"> </w:t>
      </w:r>
      <w:r w:rsidR="00576028" w:rsidRPr="0078256D">
        <w:rPr>
          <w:sz w:val="24"/>
          <w:szCs w:val="24"/>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B21449A" w14:textId="42BC4DF8" w:rsidR="00576028" w:rsidRPr="0078256D" w:rsidRDefault="00C67F1E" w:rsidP="0078256D">
      <w:pPr>
        <w:pStyle w:val="Nivel2"/>
        <w:spacing w:line="360" w:lineRule="auto"/>
        <w:ind w:firstLine="567"/>
        <w:rPr>
          <w:sz w:val="24"/>
          <w:szCs w:val="24"/>
        </w:rPr>
      </w:pPr>
      <w:r w:rsidRPr="0078256D">
        <w:rPr>
          <w:b/>
          <w:bCs/>
          <w:sz w:val="24"/>
          <w:szCs w:val="24"/>
        </w:rPr>
        <w:t>IX.</w:t>
      </w:r>
      <w:r w:rsidRPr="0078256D">
        <w:rPr>
          <w:sz w:val="24"/>
          <w:szCs w:val="24"/>
        </w:rPr>
        <w:t xml:space="preserve"> </w:t>
      </w:r>
      <w:r w:rsidR="00576028" w:rsidRPr="0078256D">
        <w:rPr>
          <w:sz w:val="24"/>
          <w:szCs w:val="24"/>
        </w:rPr>
        <w:t xml:space="preserve">A Administração terá o prazo de 60 dias, a contar da data do protocolo do requerimento para decidir, admitida a prorrogação motivada, por igual período. </w:t>
      </w:r>
    </w:p>
    <w:p w14:paraId="7651BEDB" w14:textId="629D7DE0" w:rsidR="00576028" w:rsidRPr="0078256D" w:rsidRDefault="00C67F1E" w:rsidP="0078256D">
      <w:pPr>
        <w:pStyle w:val="Nivel2"/>
        <w:spacing w:line="360" w:lineRule="auto"/>
        <w:ind w:firstLine="567"/>
        <w:rPr>
          <w:sz w:val="24"/>
          <w:szCs w:val="24"/>
        </w:rPr>
      </w:pPr>
      <w:r w:rsidRPr="0078256D">
        <w:rPr>
          <w:b/>
          <w:bCs/>
          <w:sz w:val="24"/>
          <w:szCs w:val="24"/>
        </w:rPr>
        <w:t>X.</w:t>
      </w:r>
      <w:r w:rsidRPr="0078256D">
        <w:rPr>
          <w:sz w:val="24"/>
          <w:szCs w:val="24"/>
        </w:rPr>
        <w:t xml:space="preserve"> </w:t>
      </w:r>
      <w:r w:rsidR="00576028" w:rsidRPr="0078256D">
        <w:rPr>
          <w:sz w:val="24"/>
          <w:szCs w:val="24"/>
        </w:rPr>
        <w:t>Responder eventuais pedidos de reestabelecimento do equilíbrio econômico-financeiro feitos pelo contratado no prazo máximo de 60 dias.</w:t>
      </w:r>
    </w:p>
    <w:p w14:paraId="3913BB97" w14:textId="3D548A2B" w:rsidR="00576028" w:rsidRPr="0078256D" w:rsidRDefault="00C67F1E" w:rsidP="0078256D">
      <w:pPr>
        <w:pStyle w:val="Nivel2"/>
        <w:spacing w:line="360" w:lineRule="auto"/>
        <w:ind w:firstLine="567"/>
        <w:rPr>
          <w:sz w:val="24"/>
          <w:szCs w:val="24"/>
        </w:rPr>
      </w:pPr>
      <w:r w:rsidRPr="0078256D">
        <w:rPr>
          <w:b/>
          <w:bCs/>
          <w:sz w:val="24"/>
          <w:szCs w:val="24"/>
        </w:rPr>
        <w:t>XI.</w:t>
      </w:r>
      <w:r w:rsidRPr="0078256D">
        <w:rPr>
          <w:sz w:val="24"/>
          <w:szCs w:val="24"/>
        </w:rPr>
        <w:t xml:space="preserve"> </w:t>
      </w:r>
      <w:r w:rsidR="00576028" w:rsidRPr="0078256D">
        <w:rPr>
          <w:sz w:val="24"/>
          <w:szCs w:val="24"/>
        </w:rPr>
        <w:t>Notificar os emitentes das garantias quanto ao início de processo administrativo para apuração de descumprimento de cláusulas contratuais.</w:t>
      </w:r>
    </w:p>
    <w:p w14:paraId="4554A9B8" w14:textId="153A882B" w:rsidR="002617EC" w:rsidRPr="0078256D" w:rsidRDefault="00C67F1E" w:rsidP="0078256D">
      <w:pPr>
        <w:pStyle w:val="SemEspaamento"/>
        <w:spacing w:before="100" w:after="240" w:line="360" w:lineRule="auto"/>
        <w:ind w:right="-1" w:firstLine="567"/>
        <w:jc w:val="both"/>
        <w:rPr>
          <w:rFonts w:ascii="Cambria" w:hAnsi="Cambria"/>
          <w:sz w:val="24"/>
          <w:szCs w:val="24"/>
        </w:rPr>
      </w:pPr>
      <w:r w:rsidRPr="0078256D">
        <w:rPr>
          <w:rFonts w:ascii="Cambria" w:hAnsi="Cambria"/>
          <w:b/>
          <w:bCs/>
          <w:sz w:val="24"/>
          <w:szCs w:val="24"/>
        </w:rPr>
        <w:t>XII.</w:t>
      </w:r>
      <w:r w:rsidRPr="0078256D">
        <w:rPr>
          <w:rFonts w:ascii="Cambria" w:hAnsi="Cambria"/>
          <w:sz w:val="24"/>
          <w:szCs w:val="24"/>
        </w:rPr>
        <w:t xml:space="preserve"> </w:t>
      </w:r>
      <w:r w:rsidR="00576028" w:rsidRPr="0078256D">
        <w:rPr>
          <w:rFonts w:ascii="Cambria" w:hAnsi="Cambria"/>
          <w:sz w:val="24"/>
          <w:szCs w:val="24"/>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7CBE8EA4" w14:textId="03BE32BB" w:rsidR="0017054A" w:rsidRPr="0078256D" w:rsidRDefault="0017054A" w:rsidP="0078256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78256D">
        <w:rPr>
          <w:rFonts w:ascii="Cambria" w:hAnsi="Cambria"/>
          <w:b/>
          <w:sz w:val="24"/>
          <w:szCs w:val="24"/>
        </w:rPr>
        <w:t xml:space="preserve">CLÁUSULA OITAVA </w:t>
      </w:r>
      <w:r w:rsidRPr="0078256D">
        <w:rPr>
          <w:rFonts w:ascii="Cambria" w:hAnsi="Cambria"/>
          <w:sz w:val="24"/>
          <w:szCs w:val="24"/>
        </w:rPr>
        <w:t xml:space="preserve">– </w:t>
      </w:r>
      <w:r w:rsidRPr="0078256D">
        <w:rPr>
          <w:rFonts w:ascii="Cambria" w:hAnsi="Cambria"/>
          <w:b/>
          <w:sz w:val="24"/>
          <w:szCs w:val="24"/>
        </w:rPr>
        <w:t>DAS OBRIGAÇÕES DO CONTRATADO</w:t>
      </w:r>
    </w:p>
    <w:p w14:paraId="36F33A8A" w14:textId="42B8AA0B" w:rsidR="0017054A" w:rsidRPr="0078256D" w:rsidRDefault="004D04CA" w:rsidP="0078256D">
      <w:pPr>
        <w:pStyle w:val="Nivel2"/>
        <w:spacing w:line="360" w:lineRule="auto"/>
        <w:rPr>
          <w:sz w:val="24"/>
          <w:szCs w:val="24"/>
        </w:rPr>
      </w:pPr>
      <w:r w:rsidRPr="0078256D">
        <w:rPr>
          <w:b/>
          <w:bCs/>
          <w:sz w:val="24"/>
          <w:szCs w:val="24"/>
        </w:rPr>
        <w:t>8</w:t>
      </w:r>
      <w:r w:rsidR="0017054A" w:rsidRPr="0078256D">
        <w:rPr>
          <w:b/>
          <w:bCs/>
          <w:sz w:val="24"/>
          <w:szCs w:val="24"/>
        </w:rPr>
        <w:t>.1</w:t>
      </w:r>
      <w:r w:rsidR="0017054A" w:rsidRPr="0078256D">
        <w:rPr>
          <w:sz w:val="24"/>
          <w:szCs w:val="24"/>
        </w:rPr>
        <w:t xml:space="preserve"> O Contratado deve cumprir todas as obrigações constantes deste Contrato e em seus anexos, assumindo como exclusivamente seus os riscos e as despesas decorrentes da boa e </w:t>
      </w:r>
      <w:r w:rsidR="0017054A" w:rsidRPr="0078256D">
        <w:rPr>
          <w:sz w:val="24"/>
          <w:szCs w:val="24"/>
        </w:rPr>
        <w:lastRenderedPageBreak/>
        <w:t xml:space="preserve">perfeita execução do objeto, observando, ainda, as obrigações a seguir dispostas, nos termos dos incisos XIV, XVI e XVII do artigo 92, da </w:t>
      </w:r>
      <w:r w:rsidR="00EE2482" w:rsidRPr="0078256D">
        <w:rPr>
          <w:sz w:val="24"/>
          <w:szCs w:val="24"/>
        </w:rPr>
        <w:t>Lei Federal nº 14.133, de 2021</w:t>
      </w:r>
      <w:r w:rsidR="0017054A" w:rsidRPr="0078256D">
        <w:rPr>
          <w:sz w:val="24"/>
          <w:szCs w:val="24"/>
        </w:rPr>
        <w:t>:</w:t>
      </w:r>
    </w:p>
    <w:p w14:paraId="2C19A2F7" w14:textId="4499C819" w:rsidR="0017054A" w:rsidRPr="0078256D" w:rsidRDefault="0017054A" w:rsidP="0078256D">
      <w:pPr>
        <w:pStyle w:val="Nivel2"/>
        <w:spacing w:line="360" w:lineRule="auto"/>
        <w:ind w:firstLine="567"/>
        <w:rPr>
          <w:sz w:val="24"/>
          <w:szCs w:val="24"/>
        </w:rPr>
      </w:pPr>
      <w:r w:rsidRPr="0078256D">
        <w:rPr>
          <w:b/>
          <w:bCs/>
          <w:sz w:val="24"/>
          <w:szCs w:val="24"/>
        </w:rPr>
        <w:t>I.</w:t>
      </w:r>
      <w:r w:rsidRPr="0078256D">
        <w:rPr>
          <w:sz w:val="24"/>
          <w:szCs w:val="24"/>
        </w:rPr>
        <w:t xml:space="preserve"> Responsabilizar-se pelos vícios e danos decorrentes do objeto, de acordo com o Código de Defesa do Consumidor (</w:t>
      </w:r>
      <w:hyperlink r:id="rId35" w:history="1">
        <w:r w:rsidRPr="0078256D">
          <w:rPr>
            <w:rStyle w:val="Hyperlink"/>
            <w:color w:val="auto"/>
            <w:sz w:val="24"/>
            <w:szCs w:val="24"/>
            <w:u w:val="none"/>
          </w:rPr>
          <w:t>Lei nº 8.078, de 1990</w:t>
        </w:r>
      </w:hyperlink>
      <w:r w:rsidRPr="0078256D">
        <w:rPr>
          <w:sz w:val="24"/>
          <w:szCs w:val="24"/>
        </w:rPr>
        <w:t>);</w:t>
      </w:r>
    </w:p>
    <w:p w14:paraId="6E8DA79B" w14:textId="14233D06" w:rsidR="0017054A" w:rsidRPr="0078256D" w:rsidRDefault="0017054A" w:rsidP="0078256D">
      <w:pPr>
        <w:pStyle w:val="Nivel2"/>
        <w:spacing w:line="360" w:lineRule="auto"/>
        <w:ind w:firstLine="567"/>
        <w:rPr>
          <w:sz w:val="24"/>
          <w:szCs w:val="24"/>
        </w:rPr>
      </w:pPr>
      <w:r w:rsidRPr="0078256D">
        <w:rPr>
          <w:b/>
          <w:bCs/>
          <w:sz w:val="24"/>
          <w:szCs w:val="24"/>
        </w:rPr>
        <w:t>II.</w:t>
      </w:r>
      <w:r w:rsidRPr="0078256D">
        <w:rPr>
          <w:sz w:val="24"/>
          <w:szCs w:val="24"/>
        </w:rPr>
        <w:t xml:space="preserve"> Comunicar ao contratante, no prazo máximo de </w:t>
      </w:r>
      <w:r w:rsidR="00837A26" w:rsidRPr="0078256D">
        <w:rPr>
          <w:sz w:val="24"/>
          <w:szCs w:val="24"/>
        </w:rPr>
        <w:t>0</w:t>
      </w:r>
      <w:r w:rsidR="00354B8E" w:rsidRPr="0078256D">
        <w:rPr>
          <w:sz w:val="24"/>
          <w:szCs w:val="24"/>
        </w:rPr>
        <w:t>1</w:t>
      </w:r>
      <w:r w:rsidRPr="0078256D">
        <w:rPr>
          <w:sz w:val="24"/>
          <w:szCs w:val="24"/>
        </w:rPr>
        <w:t xml:space="preserve"> (</w:t>
      </w:r>
      <w:r w:rsidR="00354B8E" w:rsidRPr="0078256D">
        <w:rPr>
          <w:sz w:val="24"/>
          <w:szCs w:val="24"/>
        </w:rPr>
        <w:t>um</w:t>
      </w:r>
      <w:r w:rsidRPr="0078256D">
        <w:rPr>
          <w:sz w:val="24"/>
          <w:szCs w:val="24"/>
        </w:rPr>
        <w:t xml:space="preserve">) </w:t>
      </w:r>
      <w:r w:rsidR="00837A26" w:rsidRPr="0078256D">
        <w:rPr>
          <w:sz w:val="24"/>
          <w:szCs w:val="24"/>
        </w:rPr>
        <w:t>dia</w:t>
      </w:r>
      <w:r w:rsidRPr="0078256D">
        <w:rPr>
          <w:sz w:val="24"/>
          <w:szCs w:val="24"/>
        </w:rPr>
        <w:t xml:space="preserve"> que antecede a data da entrega, os motivos que impossibilitem o cumprimento do prazo previsto, com a devida comprovação;</w:t>
      </w:r>
    </w:p>
    <w:p w14:paraId="4B63E942" w14:textId="04628EEC" w:rsidR="0017054A" w:rsidRPr="0078256D" w:rsidRDefault="0017054A" w:rsidP="0078256D">
      <w:pPr>
        <w:pStyle w:val="Nivel2"/>
        <w:spacing w:line="360" w:lineRule="auto"/>
        <w:ind w:firstLine="567"/>
        <w:rPr>
          <w:sz w:val="24"/>
          <w:szCs w:val="24"/>
        </w:rPr>
      </w:pPr>
      <w:r w:rsidRPr="0078256D">
        <w:rPr>
          <w:b/>
          <w:bCs/>
          <w:sz w:val="24"/>
          <w:szCs w:val="24"/>
        </w:rPr>
        <w:t>III.</w:t>
      </w:r>
      <w:r w:rsidRPr="0078256D">
        <w:rPr>
          <w:sz w:val="24"/>
          <w:szCs w:val="24"/>
        </w:rPr>
        <w:t xml:space="preserve"> Atender às determinações regulares emitidas pelo fiscal ou gestor do contrato ou autoridade superior (inciso II, do </w:t>
      </w:r>
      <w:hyperlink r:id="rId36" w:anchor="art137" w:history="1">
        <w:r w:rsidRPr="0078256D">
          <w:rPr>
            <w:rStyle w:val="Hyperlink"/>
            <w:color w:val="auto"/>
            <w:sz w:val="24"/>
            <w:szCs w:val="24"/>
            <w:u w:val="none"/>
          </w:rPr>
          <w:t xml:space="preserve">artigo 137, da </w:t>
        </w:r>
        <w:r w:rsidR="00017B18" w:rsidRPr="0078256D">
          <w:rPr>
            <w:sz w:val="24"/>
            <w:szCs w:val="24"/>
          </w:rPr>
          <w:t>Lei Federal nº 14.133, de 2021</w:t>
        </w:r>
      </w:hyperlink>
      <w:r w:rsidRPr="0078256D">
        <w:rPr>
          <w:sz w:val="24"/>
          <w:szCs w:val="24"/>
        </w:rPr>
        <w:t>) e prestar todo esclarecimento ou informação por eles solicitados;</w:t>
      </w:r>
    </w:p>
    <w:p w14:paraId="52F85DDF" w14:textId="649BBABA" w:rsidR="0017054A" w:rsidRPr="0078256D" w:rsidRDefault="0017054A" w:rsidP="0078256D">
      <w:pPr>
        <w:pStyle w:val="Nivel2"/>
        <w:spacing w:line="360" w:lineRule="auto"/>
        <w:ind w:firstLine="567"/>
        <w:rPr>
          <w:sz w:val="24"/>
          <w:szCs w:val="24"/>
        </w:rPr>
      </w:pPr>
      <w:r w:rsidRPr="0078256D">
        <w:rPr>
          <w:b/>
          <w:bCs/>
          <w:sz w:val="24"/>
          <w:szCs w:val="24"/>
        </w:rPr>
        <w:t>IV.</w:t>
      </w:r>
      <w:r w:rsidRPr="0078256D">
        <w:rPr>
          <w:sz w:val="24"/>
          <w:szCs w:val="24"/>
        </w:rPr>
        <w:t xml:space="preserve"> Reparar, corrigir, remover, reconstruir ou substituir, às suas expensas, no total ou em parte, no prazo </w:t>
      </w:r>
      <w:r w:rsidR="00236423" w:rsidRPr="0078256D">
        <w:rPr>
          <w:sz w:val="24"/>
          <w:szCs w:val="24"/>
        </w:rPr>
        <w:t xml:space="preserve">de </w:t>
      </w:r>
      <w:r w:rsidR="00200596" w:rsidRPr="0078256D">
        <w:rPr>
          <w:sz w:val="24"/>
          <w:szCs w:val="24"/>
        </w:rPr>
        <w:t>01</w:t>
      </w:r>
      <w:r w:rsidR="00CB5389" w:rsidRPr="0078256D">
        <w:rPr>
          <w:sz w:val="24"/>
          <w:szCs w:val="24"/>
        </w:rPr>
        <w:t xml:space="preserve"> (</w:t>
      </w:r>
      <w:r w:rsidR="00200596" w:rsidRPr="0078256D">
        <w:rPr>
          <w:sz w:val="24"/>
          <w:szCs w:val="24"/>
        </w:rPr>
        <w:t>um</w:t>
      </w:r>
      <w:r w:rsidR="00CB5389" w:rsidRPr="0078256D">
        <w:rPr>
          <w:sz w:val="24"/>
          <w:szCs w:val="24"/>
        </w:rPr>
        <w:t>)</w:t>
      </w:r>
      <w:r w:rsidR="00200596" w:rsidRPr="0078256D">
        <w:rPr>
          <w:sz w:val="24"/>
          <w:szCs w:val="24"/>
        </w:rPr>
        <w:t xml:space="preserve"> dia</w:t>
      </w:r>
      <w:r w:rsidR="00CB5389" w:rsidRPr="0078256D">
        <w:rPr>
          <w:sz w:val="24"/>
          <w:szCs w:val="24"/>
        </w:rPr>
        <w:t xml:space="preserve"> conforme </w:t>
      </w:r>
      <w:r w:rsidRPr="0078256D">
        <w:rPr>
          <w:sz w:val="24"/>
          <w:szCs w:val="24"/>
        </w:rPr>
        <w:t>fixado pelo fiscal do contrato, os bens nos quais se verificarem vícios, defeitos ou incorreções resultantes da execução ou dos materiais empregados;</w:t>
      </w:r>
    </w:p>
    <w:p w14:paraId="1D360623" w14:textId="419D9B1F" w:rsidR="0017054A" w:rsidRPr="0078256D" w:rsidRDefault="0017054A" w:rsidP="0078256D">
      <w:pPr>
        <w:pStyle w:val="Nivel2"/>
        <w:spacing w:line="360" w:lineRule="auto"/>
        <w:ind w:firstLine="567"/>
        <w:rPr>
          <w:sz w:val="24"/>
          <w:szCs w:val="24"/>
        </w:rPr>
      </w:pPr>
      <w:r w:rsidRPr="0078256D">
        <w:rPr>
          <w:b/>
          <w:bCs/>
          <w:sz w:val="24"/>
          <w:szCs w:val="24"/>
        </w:rPr>
        <w:t>V.</w:t>
      </w:r>
      <w:r w:rsidRPr="0078256D">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3C962330" w14:textId="76293418" w:rsidR="0017054A" w:rsidRPr="0078256D" w:rsidRDefault="0017054A" w:rsidP="0078256D">
      <w:pPr>
        <w:pStyle w:val="Nivel2"/>
        <w:spacing w:line="360" w:lineRule="auto"/>
        <w:ind w:firstLine="567"/>
        <w:rPr>
          <w:sz w:val="24"/>
          <w:szCs w:val="24"/>
        </w:rPr>
      </w:pPr>
      <w:r w:rsidRPr="0078256D">
        <w:rPr>
          <w:b/>
          <w:bCs/>
          <w:sz w:val="24"/>
          <w:szCs w:val="24"/>
        </w:rPr>
        <w:t>VI.</w:t>
      </w:r>
      <w:r w:rsidRPr="0078256D">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78256D" w:rsidRDefault="0017054A" w:rsidP="0078256D">
      <w:pPr>
        <w:pStyle w:val="Nivel2"/>
        <w:spacing w:line="360" w:lineRule="auto"/>
        <w:ind w:left="567" w:firstLine="567"/>
        <w:rPr>
          <w:sz w:val="24"/>
          <w:szCs w:val="24"/>
        </w:rPr>
      </w:pPr>
      <w:r w:rsidRPr="0078256D">
        <w:rPr>
          <w:b/>
          <w:bCs/>
          <w:sz w:val="24"/>
          <w:szCs w:val="24"/>
        </w:rPr>
        <w:t>a)</w:t>
      </w:r>
      <w:r w:rsidRPr="0078256D">
        <w:rPr>
          <w:sz w:val="24"/>
          <w:szCs w:val="24"/>
        </w:rPr>
        <w:t xml:space="preserve"> prova de regularidade relativa à Seguridade Social; </w:t>
      </w:r>
    </w:p>
    <w:p w14:paraId="72078BF8" w14:textId="6D37BF4F" w:rsidR="0017054A" w:rsidRPr="0078256D" w:rsidRDefault="0017054A" w:rsidP="0078256D">
      <w:pPr>
        <w:pStyle w:val="Nivel2"/>
        <w:spacing w:line="360" w:lineRule="auto"/>
        <w:ind w:left="567" w:firstLine="567"/>
        <w:rPr>
          <w:sz w:val="24"/>
          <w:szCs w:val="24"/>
        </w:rPr>
      </w:pPr>
      <w:r w:rsidRPr="0078256D">
        <w:rPr>
          <w:b/>
          <w:bCs/>
          <w:sz w:val="24"/>
          <w:szCs w:val="24"/>
        </w:rPr>
        <w:t>b)</w:t>
      </w:r>
      <w:r w:rsidRPr="0078256D">
        <w:rPr>
          <w:sz w:val="24"/>
          <w:szCs w:val="24"/>
        </w:rPr>
        <w:t xml:space="preserve"> certidão conjunta relativa aos tributos federais e à Dívida Ativa da União; </w:t>
      </w:r>
    </w:p>
    <w:p w14:paraId="2691ACAB" w14:textId="2E2456EB" w:rsidR="0017054A" w:rsidRPr="0078256D" w:rsidRDefault="0017054A" w:rsidP="0078256D">
      <w:pPr>
        <w:pStyle w:val="Nivel2"/>
        <w:spacing w:line="360" w:lineRule="auto"/>
        <w:ind w:left="567" w:firstLine="567"/>
        <w:rPr>
          <w:sz w:val="24"/>
          <w:szCs w:val="24"/>
        </w:rPr>
      </w:pPr>
      <w:r w:rsidRPr="0078256D">
        <w:rPr>
          <w:b/>
          <w:bCs/>
          <w:sz w:val="24"/>
          <w:szCs w:val="24"/>
        </w:rPr>
        <w:t>c)</w:t>
      </w:r>
      <w:r w:rsidRPr="0078256D">
        <w:rPr>
          <w:sz w:val="24"/>
          <w:szCs w:val="24"/>
        </w:rPr>
        <w:t xml:space="preserve"> certidões que comprovem a regularidade perante a Fazenda Estadual ou Distrital do domicílio ou sede do contratado; </w:t>
      </w:r>
    </w:p>
    <w:p w14:paraId="3D99F476" w14:textId="54B85194" w:rsidR="0017054A" w:rsidRPr="0078256D" w:rsidRDefault="0017054A" w:rsidP="0078256D">
      <w:pPr>
        <w:pStyle w:val="Nivel2"/>
        <w:spacing w:line="360" w:lineRule="auto"/>
        <w:ind w:left="567" w:firstLine="567"/>
        <w:rPr>
          <w:sz w:val="24"/>
          <w:szCs w:val="24"/>
        </w:rPr>
      </w:pPr>
      <w:r w:rsidRPr="0078256D">
        <w:rPr>
          <w:b/>
          <w:bCs/>
          <w:sz w:val="24"/>
          <w:szCs w:val="24"/>
        </w:rPr>
        <w:lastRenderedPageBreak/>
        <w:t>d)</w:t>
      </w:r>
      <w:r w:rsidRPr="0078256D">
        <w:rPr>
          <w:sz w:val="24"/>
          <w:szCs w:val="24"/>
        </w:rPr>
        <w:t xml:space="preserve"> Certidão de Regularidade do FGTS – CRF; e </w:t>
      </w:r>
    </w:p>
    <w:p w14:paraId="564432A0" w14:textId="283A381C" w:rsidR="0017054A" w:rsidRPr="0078256D" w:rsidRDefault="0017054A" w:rsidP="0078256D">
      <w:pPr>
        <w:pStyle w:val="Nivel2"/>
        <w:spacing w:line="360" w:lineRule="auto"/>
        <w:ind w:left="567" w:firstLine="567"/>
        <w:rPr>
          <w:sz w:val="24"/>
          <w:szCs w:val="24"/>
        </w:rPr>
      </w:pPr>
      <w:r w:rsidRPr="0078256D">
        <w:rPr>
          <w:b/>
          <w:bCs/>
          <w:sz w:val="24"/>
          <w:szCs w:val="24"/>
        </w:rPr>
        <w:t>e)</w:t>
      </w:r>
      <w:r w:rsidRPr="0078256D">
        <w:rPr>
          <w:sz w:val="24"/>
          <w:szCs w:val="24"/>
        </w:rPr>
        <w:t xml:space="preserve"> Certidão Negativa de Débitos Trabalhistas – CNDT; </w:t>
      </w:r>
    </w:p>
    <w:p w14:paraId="11570336" w14:textId="21FB595A" w:rsidR="0017054A" w:rsidRPr="0078256D" w:rsidRDefault="0017054A" w:rsidP="0078256D">
      <w:pPr>
        <w:pStyle w:val="Nivel2"/>
        <w:spacing w:line="360" w:lineRule="auto"/>
        <w:ind w:firstLine="567"/>
        <w:rPr>
          <w:sz w:val="24"/>
          <w:szCs w:val="24"/>
        </w:rPr>
      </w:pPr>
      <w:r w:rsidRPr="0078256D">
        <w:rPr>
          <w:b/>
          <w:bCs/>
          <w:sz w:val="24"/>
          <w:szCs w:val="24"/>
        </w:rPr>
        <w:t>VII.</w:t>
      </w:r>
      <w:r w:rsidRPr="0078256D">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7D10799D" w:rsidR="0017054A" w:rsidRPr="0078256D" w:rsidRDefault="0017054A" w:rsidP="0078256D">
      <w:pPr>
        <w:pStyle w:val="Nivel2"/>
        <w:spacing w:line="360" w:lineRule="auto"/>
        <w:ind w:firstLine="567"/>
        <w:rPr>
          <w:sz w:val="24"/>
          <w:szCs w:val="24"/>
        </w:rPr>
      </w:pPr>
      <w:r w:rsidRPr="0078256D">
        <w:rPr>
          <w:b/>
          <w:bCs/>
          <w:sz w:val="24"/>
          <w:szCs w:val="24"/>
        </w:rPr>
        <w:t>VIII.</w:t>
      </w:r>
      <w:r w:rsidRPr="0078256D">
        <w:rPr>
          <w:sz w:val="24"/>
          <w:szCs w:val="24"/>
        </w:rPr>
        <w:t xml:space="preserve"> Comunicar ao Fiscal do contrato, no prazo de 24 (vinte e quatro) horas, qualquer ocorrência anormal ou acidente que se verifique no local da execução do objeto contratual.</w:t>
      </w:r>
    </w:p>
    <w:p w14:paraId="222B4328" w14:textId="43CFF1CA" w:rsidR="0017054A" w:rsidRPr="0078256D" w:rsidRDefault="0017054A" w:rsidP="0078256D">
      <w:pPr>
        <w:pStyle w:val="Nivel2"/>
        <w:spacing w:line="360" w:lineRule="auto"/>
        <w:ind w:firstLine="567"/>
        <w:rPr>
          <w:sz w:val="24"/>
          <w:szCs w:val="24"/>
        </w:rPr>
      </w:pPr>
      <w:r w:rsidRPr="0078256D">
        <w:rPr>
          <w:b/>
          <w:bCs/>
          <w:sz w:val="24"/>
          <w:szCs w:val="24"/>
        </w:rPr>
        <w:t>IX.</w:t>
      </w:r>
      <w:r w:rsidRPr="0078256D">
        <w:rPr>
          <w:sz w:val="24"/>
          <w:szCs w:val="24"/>
        </w:rPr>
        <w:t xml:space="preserve"> Paralisar, por determinação do contratante, qualquer atividade que não esteja sendo executada de acordo com a boa técnica ou que ponha em risco a segurança de pessoas ou bens de terceiros.</w:t>
      </w:r>
    </w:p>
    <w:p w14:paraId="70BC179E" w14:textId="3E33997F" w:rsidR="0017054A" w:rsidRPr="0078256D" w:rsidRDefault="0017054A" w:rsidP="0078256D">
      <w:pPr>
        <w:pStyle w:val="Nivel2"/>
        <w:spacing w:line="360" w:lineRule="auto"/>
        <w:ind w:firstLine="567"/>
        <w:rPr>
          <w:sz w:val="24"/>
          <w:szCs w:val="24"/>
        </w:rPr>
      </w:pPr>
      <w:r w:rsidRPr="0078256D">
        <w:rPr>
          <w:b/>
          <w:bCs/>
          <w:sz w:val="24"/>
          <w:szCs w:val="24"/>
        </w:rPr>
        <w:t>X.</w:t>
      </w:r>
      <w:r w:rsidRPr="0078256D">
        <w:rPr>
          <w:sz w:val="24"/>
          <w:szCs w:val="24"/>
        </w:rPr>
        <w:t xml:space="preserve"> Manter durante toda a vigência do contrato, em compatibilidade com as obrigações assumidas, todas as condições exigidas para habilitação na licitação; </w:t>
      </w:r>
    </w:p>
    <w:p w14:paraId="7AE2EA2D" w14:textId="67B722EF" w:rsidR="0017054A" w:rsidRPr="0078256D" w:rsidRDefault="0017054A" w:rsidP="0078256D">
      <w:pPr>
        <w:pStyle w:val="Nivel2"/>
        <w:spacing w:line="360" w:lineRule="auto"/>
        <w:ind w:firstLine="567"/>
        <w:rPr>
          <w:b/>
          <w:bCs/>
          <w:sz w:val="24"/>
          <w:szCs w:val="24"/>
        </w:rPr>
      </w:pPr>
      <w:r w:rsidRPr="0078256D">
        <w:rPr>
          <w:b/>
          <w:bCs/>
          <w:sz w:val="24"/>
          <w:szCs w:val="24"/>
        </w:rPr>
        <w:t>XI.</w:t>
      </w:r>
      <w:r w:rsidRPr="0078256D">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37" w:anchor="art116" w:history="1">
        <w:r w:rsidRPr="0078256D">
          <w:rPr>
            <w:rStyle w:val="Hyperlink"/>
            <w:color w:val="auto"/>
            <w:sz w:val="24"/>
            <w:szCs w:val="24"/>
            <w:u w:val="none"/>
          </w:rPr>
          <w:t xml:space="preserve">artigo 116, da </w:t>
        </w:r>
        <w:r w:rsidR="00017B18" w:rsidRPr="0078256D">
          <w:rPr>
            <w:sz w:val="24"/>
            <w:szCs w:val="24"/>
          </w:rPr>
          <w:t>Lei Federal nº 14.133, de 2021</w:t>
        </w:r>
      </w:hyperlink>
      <w:r w:rsidRPr="0078256D">
        <w:rPr>
          <w:sz w:val="24"/>
          <w:szCs w:val="24"/>
        </w:rPr>
        <w:t>);</w:t>
      </w:r>
    </w:p>
    <w:p w14:paraId="6E3EC232" w14:textId="30C3B878" w:rsidR="0017054A" w:rsidRPr="0078256D" w:rsidRDefault="0017054A" w:rsidP="0078256D">
      <w:pPr>
        <w:pStyle w:val="Nivel2"/>
        <w:spacing w:line="360" w:lineRule="auto"/>
        <w:ind w:firstLine="567"/>
        <w:rPr>
          <w:sz w:val="24"/>
          <w:szCs w:val="24"/>
        </w:rPr>
      </w:pPr>
      <w:r w:rsidRPr="0078256D">
        <w:rPr>
          <w:b/>
          <w:bCs/>
          <w:sz w:val="24"/>
          <w:szCs w:val="24"/>
        </w:rPr>
        <w:t>XII.</w:t>
      </w:r>
      <w:r w:rsidRPr="0078256D">
        <w:rPr>
          <w:sz w:val="24"/>
          <w:szCs w:val="24"/>
        </w:rPr>
        <w:t xml:space="preserve"> Comprovar a reserva de cargos a que se refere a cláusula acima, no prazo fixado pelo fiscal do contrato, com a indicação dos empregados que preencheram as referidas vagas (§ único, do </w:t>
      </w:r>
      <w:hyperlink r:id="rId38" w:anchor="art116" w:history="1">
        <w:r w:rsidRPr="0078256D">
          <w:rPr>
            <w:rStyle w:val="Hyperlink"/>
            <w:color w:val="auto"/>
            <w:sz w:val="24"/>
            <w:szCs w:val="24"/>
            <w:u w:val="none"/>
          </w:rPr>
          <w:t xml:space="preserve">artigo 116, da </w:t>
        </w:r>
        <w:r w:rsidR="00017B18" w:rsidRPr="0078256D">
          <w:rPr>
            <w:sz w:val="24"/>
            <w:szCs w:val="24"/>
          </w:rPr>
          <w:t>Lei Federal nº 14.133, de 2021</w:t>
        </w:r>
      </w:hyperlink>
      <w:r w:rsidRPr="0078256D">
        <w:rPr>
          <w:sz w:val="24"/>
          <w:szCs w:val="24"/>
        </w:rPr>
        <w:t>);</w:t>
      </w:r>
    </w:p>
    <w:p w14:paraId="78ACF01F" w14:textId="3FAB90A1" w:rsidR="0017054A" w:rsidRPr="0078256D" w:rsidRDefault="0017054A" w:rsidP="0078256D">
      <w:pPr>
        <w:pStyle w:val="Nivel2"/>
        <w:spacing w:line="360" w:lineRule="auto"/>
        <w:ind w:firstLine="567"/>
        <w:rPr>
          <w:sz w:val="24"/>
          <w:szCs w:val="24"/>
        </w:rPr>
      </w:pPr>
      <w:r w:rsidRPr="0078256D">
        <w:rPr>
          <w:b/>
          <w:bCs/>
          <w:sz w:val="24"/>
          <w:szCs w:val="24"/>
        </w:rPr>
        <w:t>XIII.</w:t>
      </w:r>
      <w:r w:rsidRPr="0078256D">
        <w:rPr>
          <w:sz w:val="24"/>
          <w:szCs w:val="24"/>
        </w:rPr>
        <w:t xml:space="preserve"> Guardar sigilo sobre todas as informações obtidas em decorrência do cumprimento do contrato; </w:t>
      </w:r>
    </w:p>
    <w:p w14:paraId="1D84CE20" w14:textId="21392DA6" w:rsidR="0017054A" w:rsidRPr="0078256D" w:rsidRDefault="00E20732" w:rsidP="0078256D">
      <w:pPr>
        <w:pStyle w:val="Nivel2"/>
        <w:spacing w:line="360" w:lineRule="auto"/>
        <w:ind w:firstLine="567"/>
        <w:rPr>
          <w:sz w:val="24"/>
          <w:szCs w:val="24"/>
        </w:rPr>
      </w:pPr>
      <w:r w:rsidRPr="0078256D">
        <w:rPr>
          <w:b/>
          <w:bCs/>
          <w:sz w:val="24"/>
          <w:szCs w:val="24"/>
        </w:rPr>
        <w:t>XIV.</w:t>
      </w:r>
      <w:r w:rsidRPr="0078256D">
        <w:rPr>
          <w:sz w:val="24"/>
          <w:szCs w:val="24"/>
        </w:rPr>
        <w:t xml:space="preserve"> </w:t>
      </w:r>
      <w:r w:rsidR="0017054A" w:rsidRPr="0078256D">
        <w:rPr>
          <w:sz w:val="24"/>
          <w:szCs w:val="24"/>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w:t>
      </w:r>
      <w:r w:rsidR="0017054A" w:rsidRPr="0078256D">
        <w:rPr>
          <w:sz w:val="24"/>
          <w:szCs w:val="24"/>
        </w:rPr>
        <w:lastRenderedPageBreak/>
        <w:t xml:space="preserve">algum dos eventos arrolados na alínea “d”, do inciso II, do </w:t>
      </w:r>
      <w:hyperlink r:id="rId39" w:anchor="art124" w:history="1">
        <w:r w:rsidR="0017054A" w:rsidRPr="0078256D">
          <w:rPr>
            <w:rStyle w:val="Hyperlink"/>
            <w:color w:val="auto"/>
            <w:sz w:val="24"/>
            <w:szCs w:val="24"/>
            <w:u w:val="none"/>
          </w:rPr>
          <w:t xml:space="preserve">artigo 124, da </w:t>
        </w:r>
        <w:r w:rsidR="00017B18" w:rsidRPr="0078256D">
          <w:rPr>
            <w:sz w:val="24"/>
            <w:szCs w:val="24"/>
          </w:rPr>
          <w:t>Lei Federal nº 14.133, de 2021</w:t>
        </w:r>
        <w:r w:rsidR="0017054A" w:rsidRPr="0078256D">
          <w:rPr>
            <w:rStyle w:val="Hyperlink"/>
            <w:color w:val="auto"/>
            <w:sz w:val="24"/>
            <w:szCs w:val="24"/>
            <w:u w:val="none"/>
          </w:rPr>
          <w:t>.</w:t>
        </w:r>
      </w:hyperlink>
    </w:p>
    <w:p w14:paraId="0AE454A8" w14:textId="01442B79" w:rsidR="0017054A" w:rsidRPr="0078256D" w:rsidRDefault="00E20732" w:rsidP="0078256D">
      <w:pPr>
        <w:pStyle w:val="Nivel2"/>
        <w:spacing w:line="360" w:lineRule="auto"/>
        <w:ind w:firstLine="567"/>
        <w:rPr>
          <w:sz w:val="24"/>
          <w:szCs w:val="24"/>
        </w:rPr>
      </w:pPr>
      <w:r w:rsidRPr="0078256D">
        <w:rPr>
          <w:b/>
          <w:bCs/>
          <w:sz w:val="24"/>
          <w:szCs w:val="24"/>
        </w:rPr>
        <w:t>XV.</w:t>
      </w:r>
      <w:r w:rsidRPr="0078256D">
        <w:rPr>
          <w:sz w:val="24"/>
          <w:szCs w:val="24"/>
        </w:rPr>
        <w:t xml:space="preserve"> </w:t>
      </w:r>
      <w:r w:rsidR="0017054A" w:rsidRPr="0078256D">
        <w:rPr>
          <w:sz w:val="24"/>
          <w:szCs w:val="24"/>
        </w:rPr>
        <w:t>Cumprir, além dos postulados legais vigentes de âmbito federal, estadual ou municipal, as normas de segurança do contratante</w:t>
      </w:r>
      <w:r w:rsidR="00017B18" w:rsidRPr="0078256D">
        <w:rPr>
          <w:sz w:val="24"/>
          <w:szCs w:val="24"/>
        </w:rPr>
        <w:t>.</w:t>
      </w:r>
    </w:p>
    <w:p w14:paraId="48D84AA4" w14:textId="2685C199" w:rsidR="00EF0431" w:rsidRPr="0078256D" w:rsidRDefault="00EF0431"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78256D">
        <w:rPr>
          <w:rFonts w:ascii="Cambria" w:hAnsi="Cambria"/>
          <w:b/>
        </w:rPr>
        <w:t>CLÁUSULA NONA – DAS INFRAÇÕES E SANÇÕES ADMINISTRATIVAS </w:t>
      </w:r>
    </w:p>
    <w:p w14:paraId="2B1031C3" w14:textId="109BEEF2" w:rsidR="00D369CB" w:rsidRPr="0078256D" w:rsidRDefault="00B66F6A" w:rsidP="0078256D">
      <w:pPr>
        <w:pStyle w:val="Nivel2"/>
        <w:spacing w:line="360" w:lineRule="auto"/>
        <w:rPr>
          <w:sz w:val="24"/>
          <w:szCs w:val="24"/>
        </w:rPr>
      </w:pPr>
      <w:r w:rsidRPr="0078256D">
        <w:rPr>
          <w:b/>
          <w:bCs/>
          <w:sz w:val="24"/>
          <w:szCs w:val="24"/>
        </w:rPr>
        <w:t>9.1</w:t>
      </w:r>
      <w:r w:rsidRPr="0078256D">
        <w:rPr>
          <w:sz w:val="24"/>
          <w:szCs w:val="24"/>
        </w:rPr>
        <w:t xml:space="preserve"> </w:t>
      </w:r>
      <w:r w:rsidR="00D369CB" w:rsidRPr="0078256D">
        <w:rPr>
          <w:sz w:val="24"/>
          <w:szCs w:val="24"/>
        </w:rPr>
        <w:t xml:space="preserve">Comete infração administrativa, nos termos da </w:t>
      </w:r>
      <w:hyperlink r:id="rId40"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r w:rsidR="00D369CB" w:rsidRPr="0078256D">
        <w:rPr>
          <w:sz w:val="24"/>
          <w:szCs w:val="24"/>
        </w:rPr>
        <w:t>, o contratado que:</w:t>
      </w:r>
    </w:p>
    <w:p w14:paraId="2751D44B" w14:textId="2F1AD08B" w:rsidR="00D369CB" w:rsidRPr="0078256D" w:rsidRDefault="00EF2795" w:rsidP="0078256D">
      <w:pPr>
        <w:pStyle w:val="Nivel2"/>
        <w:spacing w:line="360" w:lineRule="auto"/>
        <w:ind w:firstLine="567"/>
        <w:rPr>
          <w:sz w:val="24"/>
          <w:szCs w:val="24"/>
        </w:rPr>
      </w:pPr>
      <w:r w:rsidRPr="0078256D">
        <w:rPr>
          <w:b/>
          <w:bCs/>
          <w:sz w:val="24"/>
          <w:szCs w:val="24"/>
        </w:rPr>
        <w:t>I.</w:t>
      </w:r>
      <w:r w:rsidR="00D369CB" w:rsidRPr="0078256D">
        <w:rPr>
          <w:sz w:val="24"/>
          <w:szCs w:val="24"/>
        </w:rPr>
        <w:t xml:space="preserve"> der causa à inexecução parcial do contrato;</w:t>
      </w:r>
    </w:p>
    <w:p w14:paraId="0949FB8B" w14:textId="109F8AEA" w:rsidR="00D369CB" w:rsidRPr="0078256D" w:rsidRDefault="00EF2795" w:rsidP="0078256D">
      <w:pPr>
        <w:pStyle w:val="Nivel2"/>
        <w:spacing w:line="360" w:lineRule="auto"/>
        <w:ind w:firstLine="567"/>
        <w:rPr>
          <w:sz w:val="24"/>
          <w:szCs w:val="24"/>
        </w:rPr>
      </w:pPr>
      <w:r w:rsidRPr="0078256D">
        <w:rPr>
          <w:b/>
          <w:bCs/>
          <w:sz w:val="24"/>
          <w:szCs w:val="24"/>
        </w:rPr>
        <w:t>II.</w:t>
      </w:r>
      <w:r w:rsidR="00D369CB" w:rsidRPr="0078256D">
        <w:rPr>
          <w:sz w:val="24"/>
          <w:szCs w:val="24"/>
        </w:rPr>
        <w:t xml:space="preserve"> der causa à inexecução parcial do contrato que cause grave dano à Administração ou ao funcionamento dos serviços públicos ou ao interesse coletivo;</w:t>
      </w:r>
    </w:p>
    <w:p w14:paraId="7643C31B" w14:textId="55EDFCB6" w:rsidR="00D369CB" w:rsidRPr="0078256D" w:rsidRDefault="00EF2795" w:rsidP="0078256D">
      <w:pPr>
        <w:pStyle w:val="Nivel2"/>
        <w:spacing w:line="360" w:lineRule="auto"/>
        <w:ind w:firstLine="567"/>
        <w:rPr>
          <w:sz w:val="24"/>
          <w:szCs w:val="24"/>
        </w:rPr>
      </w:pPr>
      <w:r w:rsidRPr="0078256D">
        <w:rPr>
          <w:b/>
          <w:bCs/>
          <w:sz w:val="24"/>
          <w:szCs w:val="24"/>
        </w:rPr>
        <w:t>III.</w:t>
      </w:r>
      <w:r w:rsidR="00D369CB" w:rsidRPr="0078256D">
        <w:rPr>
          <w:sz w:val="24"/>
          <w:szCs w:val="24"/>
        </w:rPr>
        <w:t xml:space="preserve"> der causa à inexecução total do contrato;</w:t>
      </w:r>
    </w:p>
    <w:p w14:paraId="20A0EB2E" w14:textId="5D6AACD7" w:rsidR="00D369CB" w:rsidRPr="0078256D" w:rsidRDefault="00EF2795" w:rsidP="0078256D">
      <w:pPr>
        <w:pStyle w:val="Nivel2"/>
        <w:spacing w:line="360" w:lineRule="auto"/>
        <w:ind w:firstLine="567"/>
        <w:rPr>
          <w:sz w:val="24"/>
          <w:szCs w:val="24"/>
        </w:rPr>
      </w:pPr>
      <w:r w:rsidRPr="0078256D">
        <w:rPr>
          <w:b/>
          <w:bCs/>
          <w:sz w:val="24"/>
          <w:szCs w:val="24"/>
        </w:rPr>
        <w:t>IV.</w:t>
      </w:r>
      <w:r w:rsidR="00D369CB" w:rsidRPr="0078256D">
        <w:rPr>
          <w:sz w:val="24"/>
          <w:szCs w:val="24"/>
        </w:rPr>
        <w:t xml:space="preserve"> ensejar o retardamento da execução ou da entrega do objeto da contratação sem motivo justificado;</w:t>
      </w:r>
    </w:p>
    <w:p w14:paraId="586B0DAA" w14:textId="693E9E2C" w:rsidR="00D369CB" w:rsidRPr="0078256D" w:rsidRDefault="00EF2795" w:rsidP="0078256D">
      <w:pPr>
        <w:pStyle w:val="Nivel2"/>
        <w:spacing w:line="360" w:lineRule="auto"/>
        <w:ind w:firstLine="567"/>
        <w:rPr>
          <w:sz w:val="24"/>
          <w:szCs w:val="24"/>
        </w:rPr>
      </w:pPr>
      <w:r w:rsidRPr="0078256D">
        <w:rPr>
          <w:b/>
          <w:bCs/>
          <w:sz w:val="24"/>
          <w:szCs w:val="24"/>
        </w:rPr>
        <w:t>V.</w:t>
      </w:r>
      <w:r w:rsidR="00D369CB" w:rsidRPr="0078256D">
        <w:rPr>
          <w:sz w:val="24"/>
          <w:szCs w:val="24"/>
        </w:rPr>
        <w:t xml:space="preserve"> apresentar documentação falsa ou prestar declaração falsa durante a execução do contrato;</w:t>
      </w:r>
    </w:p>
    <w:p w14:paraId="1DF81750" w14:textId="1EDE31AC" w:rsidR="00D369CB" w:rsidRPr="0078256D" w:rsidRDefault="00EF2795" w:rsidP="0078256D">
      <w:pPr>
        <w:pStyle w:val="Nivel2"/>
        <w:spacing w:line="360" w:lineRule="auto"/>
        <w:ind w:firstLine="567"/>
        <w:rPr>
          <w:sz w:val="24"/>
          <w:szCs w:val="24"/>
        </w:rPr>
      </w:pPr>
      <w:r w:rsidRPr="0078256D">
        <w:rPr>
          <w:b/>
          <w:bCs/>
          <w:sz w:val="24"/>
          <w:szCs w:val="24"/>
        </w:rPr>
        <w:t>VI.</w:t>
      </w:r>
      <w:r w:rsidR="00D369CB" w:rsidRPr="0078256D">
        <w:rPr>
          <w:sz w:val="24"/>
          <w:szCs w:val="24"/>
        </w:rPr>
        <w:t xml:space="preserve"> praticar ato fraudulento na execução do contrato;</w:t>
      </w:r>
    </w:p>
    <w:p w14:paraId="51A328C2" w14:textId="2905A2B5" w:rsidR="00D369CB" w:rsidRPr="0078256D" w:rsidRDefault="00EF2795" w:rsidP="0078256D">
      <w:pPr>
        <w:pStyle w:val="Nivel2"/>
        <w:spacing w:line="360" w:lineRule="auto"/>
        <w:ind w:firstLine="567"/>
        <w:rPr>
          <w:sz w:val="24"/>
          <w:szCs w:val="24"/>
        </w:rPr>
      </w:pPr>
      <w:r w:rsidRPr="0078256D">
        <w:rPr>
          <w:b/>
          <w:bCs/>
          <w:sz w:val="24"/>
          <w:szCs w:val="24"/>
        </w:rPr>
        <w:t>VII.</w:t>
      </w:r>
      <w:r w:rsidR="00D369CB" w:rsidRPr="0078256D">
        <w:rPr>
          <w:sz w:val="24"/>
          <w:szCs w:val="24"/>
        </w:rPr>
        <w:t xml:space="preserve"> comportar-se de modo inidôneo ou cometer fraude de qualquer natureza;</w:t>
      </w:r>
    </w:p>
    <w:p w14:paraId="7B5F8C5D" w14:textId="55C2CE44" w:rsidR="00D369CB" w:rsidRPr="0078256D" w:rsidRDefault="00EF2795" w:rsidP="0078256D">
      <w:pPr>
        <w:pStyle w:val="Nivel2"/>
        <w:spacing w:line="360" w:lineRule="auto"/>
        <w:ind w:firstLine="567"/>
        <w:rPr>
          <w:sz w:val="24"/>
          <w:szCs w:val="24"/>
        </w:rPr>
      </w:pPr>
      <w:r w:rsidRPr="0078256D">
        <w:rPr>
          <w:b/>
          <w:bCs/>
          <w:sz w:val="24"/>
          <w:szCs w:val="24"/>
        </w:rPr>
        <w:t>VIII.</w:t>
      </w:r>
      <w:r w:rsidR="00D369CB" w:rsidRPr="0078256D">
        <w:rPr>
          <w:sz w:val="24"/>
          <w:szCs w:val="24"/>
        </w:rPr>
        <w:t xml:space="preserve"> praticar ato lesivo previsto no </w:t>
      </w:r>
      <w:hyperlink r:id="rId41" w:anchor="art5" w:history="1">
        <w:r w:rsidR="00D369CB" w:rsidRPr="0078256D">
          <w:rPr>
            <w:rStyle w:val="Hyperlink"/>
            <w:color w:val="auto"/>
            <w:sz w:val="24"/>
            <w:szCs w:val="24"/>
            <w:u w:val="none"/>
          </w:rPr>
          <w:t>artigo 5º da lei nº 12.846/13</w:t>
        </w:r>
      </w:hyperlink>
      <w:r w:rsidR="00D369CB" w:rsidRPr="0078256D">
        <w:rPr>
          <w:sz w:val="24"/>
          <w:szCs w:val="24"/>
        </w:rPr>
        <w:t>.</w:t>
      </w:r>
    </w:p>
    <w:p w14:paraId="1B98CF96" w14:textId="7D6E5786" w:rsidR="00D369CB" w:rsidRPr="0078256D" w:rsidRDefault="00B66F6A" w:rsidP="0078256D">
      <w:pPr>
        <w:pStyle w:val="Nivel2"/>
        <w:spacing w:line="360" w:lineRule="auto"/>
        <w:rPr>
          <w:sz w:val="24"/>
          <w:szCs w:val="24"/>
        </w:rPr>
      </w:pPr>
      <w:r w:rsidRPr="0078256D">
        <w:rPr>
          <w:b/>
          <w:bCs/>
          <w:sz w:val="24"/>
          <w:szCs w:val="24"/>
        </w:rPr>
        <w:t>9</w:t>
      </w:r>
      <w:r w:rsidR="00EF2795" w:rsidRPr="0078256D">
        <w:rPr>
          <w:b/>
          <w:bCs/>
          <w:sz w:val="24"/>
          <w:szCs w:val="24"/>
        </w:rPr>
        <w:t>.</w:t>
      </w:r>
      <w:r w:rsidRPr="0078256D">
        <w:rPr>
          <w:b/>
          <w:bCs/>
          <w:sz w:val="24"/>
          <w:szCs w:val="24"/>
        </w:rPr>
        <w:t>2</w:t>
      </w:r>
      <w:r w:rsidRPr="0078256D">
        <w:rPr>
          <w:sz w:val="24"/>
          <w:szCs w:val="24"/>
        </w:rPr>
        <w:t xml:space="preserve"> </w:t>
      </w:r>
      <w:r w:rsidR="00D369CB" w:rsidRPr="0078256D">
        <w:rPr>
          <w:sz w:val="24"/>
          <w:szCs w:val="24"/>
        </w:rPr>
        <w:t>Serão aplicadas ao contratado que incorrer nas infrações acima descritas as seguintes sanções:</w:t>
      </w:r>
    </w:p>
    <w:p w14:paraId="6D4B2ACF" w14:textId="77777777" w:rsidR="00387744" w:rsidRPr="0078256D" w:rsidRDefault="00387744" w:rsidP="0078256D">
      <w:pPr>
        <w:suppressAutoHyphens/>
        <w:spacing w:before="120" w:after="120" w:line="360" w:lineRule="auto"/>
        <w:ind w:firstLine="567"/>
        <w:jc w:val="both"/>
        <w:rPr>
          <w:rFonts w:ascii="Cambria" w:eastAsia="Arial" w:hAnsi="Cambria" w:cs="Arial"/>
          <w:sz w:val="24"/>
          <w:szCs w:val="24"/>
        </w:rPr>
      </w:pPr>
      <w:r w:rsidRPr="0078256D">
        <w:rPr>
          <w:rFonts w:ascii="Cambria" w:eastAsia="Arial" w:hAnsi="Cambria" w:cs="Arial"/>
          <w:b/>
          <w:bCs/>
          <w:sz w:val="24"/>
          <w:szCs w:val="24"/>
        </w:rPr>
        <w:t>I.</w:t>
      </w:r>
      <w:r w:rsidRPr="0078256D">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42" w:anchor="art156§2" w:history="1">
        <w:r w:rsidRPr="0078256D">
          <w:rPr>
            <w:rStyle w:val="Hyperlink"/>
            <w:rFonts w:ascii="Cambria" w:eastAsia="Arial" w:hAnsi="Cambria" w:cs="Arial"/>
            <w:color w:val="auto"/>
            <w:sz w:val="24"/>
            <w:szCs w:val="24"/>
            <w:u w:val="none"/>
          </w:rPr>
          <w:t xml:space="preserve">artigo 156, da </w:t>
        </w:r>
        <w:hyperlink r:id="rId43" w:history="1">
          <w:r w:rsidRPr="0078256D">
            <w:rPr>
              <w:rStyle w:val="Hyperlink"/>
              <w:rFonts w:ascii="Cambria" w:hAnsi="Cambria"/>
              <w:color w:val="auto"/>
              <w:sz w:val="24"/>
              <w:szCs w:val="24"/>
              <w:u w:val="none"/>
            </w:rPr>
            <w:t>Lei</w:t>
          </w:r>
        </w:hyperlink>
        <w:r w:rsidRPr="0078256D">
          <w:rPr>
            <w:rStyle w:val="Hyperlink"/>
            <w:rFonts w:ascii="Cambria" w:hAnsi="Cambria"/>
            <w:color w:val="auto"/>
            <w:sz w:val="24"/>
            <w:szCs w:val="24"/>
            <w:u w:val="none"/>
          </w:rPr>
          <w:t xml:space="preserve"> Federal nº 14.133, de 2021</w:t>
        </w:r>
      </w:hyperlink>
      <w:r w:rsidRPr="0078256D">
        <w:rPr>
          <w:rFonts w:ascii="Cambria" w:eastAsia="Arial" w:hAnsi="Cambria" w:cs="Arial"/>
          <w:sz w:val="24"/>
          <w:szCs w:val="24"/>
        </w:rPr>
        <w:t>);</w:t>
      </w:r>
    </w:p>
    <w:p w14:paraId="77B6441A" w14:textId="77777777" w:rsidR="00387744" w:rsidRPr="0078256D" w:rsidRDefault="00387744" w:rsidP="0078256D">
      <w:pPr>
        <w:suppressAutoHyphens/>
        <w:spacing w:before="120" w:after="120" w:line="360" w:lineRule="auto"/>
        <w:ind w:firstLine="567"/>
        <w:jc w:val="both"/>
        <w:rPr>
          <w:rFonts w:ascii="Cambria" w:eastAsia="Arial" w:hAnsi="Cambria" w:cs="Arial"/>
          <w:sz w:val="24"/>
          <w:szCs w:val="24"/>
        </w:rPr>
      </w:pPr>
      <w:r w:rsidRPr="0078256D">
        <w:rPr>
          <w:rFonts w:ascii="Cambria" w:eastAsia="Arial" w:hAnsi="Cambria" w:cs="Arial"/>
          <w:b/>
          <w:bCs/>
          <w:sz w:val="24"/>
          <w:szCs w:val="24"/>
        </w:rPr>
        <w:lastRenderedPageBreak/>
        <w:t>II.</w:t>
      </w:r>
      <w:r w:rsidRPr="0078256D">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4" w:anchor="art156§4" w:history="1">
        <w:r w:rsidRPr="0078256D">
          <w:rPr>
            <w:rStyle w:val="Hyperlink"/>
            <w:rFonts w:ascii="Cambria" w:eastAsia="Arial" w:hAnsi="Cambria" w:cs="Arial"/>
            <w:color w:val="auto"/>
            <w:sz w:val="24"/>
            <w:szCs w:val="24"/>
            <w:u w:val="none"/>
          </w:rPr>
          <w:t xml:space="preserve">artigo 156, da </w:t>
        </w:r>
        <w:hyperlink r:id="rId45" w:history="1">
          <w:r w:rsidRPr="0078256D">
            <w:rPr>
              <w:rStyle w:val="Hyperlink"/>
              <w:rFonts w:ascii="Cambria" w:hAnsi="Cambria"/>
              <w:color w:val="auto"/>
              <w:sz w:val="24"/>
              <w:szCs w:val="24"/>
              <w:u w:val="none"/>
            </w:rPr>
            <w:t>Lei</w:t>
          </w:r>
        </w:hyperlink>
        <w:r w:rsidRPr="0078256D">
          <w:rPr>
            <w:rStyle w:val="Hyperlink"/>
            <w:rFonts w:ascii="Cambria" w:hAnsi="Cambria"/>
            <w:color w:val="auto"/>
            <w:sz w:val="24"/>
            <w:szCs w:val="24"/>
            <w:u w:val="none"/>
          </w:rPr>
          <w:t xml:space="preserve"> Federal nº 14.133, de 2021</w:t>
        </w:r>
      </w:hyperlink>
      <w:r w:rsidRPr="0078256D">
        <w:rPr>
          <w:rFonts w:ascii="Cambria" w:eastAsia="Arial" w:hAnsi="Cambria" w:cs="Arial"/>
          <w:sz w:val="24"/>
          <w:szCs w:val="24"/>
        </w:rPr>
        <w:t>);</w:t>
      </w:r>
    </w:p>
    <w:p w14:paraId="54E75B0C" w14:textId="77777777" w:rsidR="00387744" w:rsidRPr="0078256D" w:rsidRDefault="00387744" w:rsidP="0078256D">
      <w:pPr>
        <w:suppressAutoHyphens/>
        <w:spacing w:before="120" w:after="120" w:line="360" w:lineRule="auto"/>
        <w:ind w:firstLine="567"/>
        <w:jc w:val="both"/>
        <w:rPr>
          <w:rFonts w:ascii="Cambria" w:eastAsia="Arial" w:hAnsi="Cambria" w:cs="Arial"/>
          <w:sz w:val="24"/>
          <w:szCs w:val="24"/>
        </w:rPr>
      </w:pPr>
      <w:r w:rsidRPr="0078256D">
        <w:rPr>
          <w:rFonts w:ascii="Cambria" w:eastAsia="Arial" w:hAnsi="Cambria" w:cs="Arial"/>
          <w:b/>
          <w:bCs/>
          <w:sz w:val="24"/>
          <w:szCs w:val="24"/>
        </w:rPr>
        <w:t>III.</w:t>
      </w:r>
      <w:r w:rsidRPr="0078256D">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6" w:anchor="art156§5" w:history="1">
        <w:r w:rsidRPr="0078256D">
          <w:rPr>
            <w:rStyle w:val="Hyperlink"/>
            <w:rFonts w:ascii="Cambria" w:eastAsia="Arial" w:hAnsi="Cambria" w:cs="Arial"/>
            <w:color w:val="auto"/>
            <w:sz w:val="24"/>
            <w:szCs w:val="24"/>
            <w:u w:val="none"/>
          </w:rPr>
          <w:t xml:space="preserve">artigo 156, §5º, da </w:t>
        </w:r>
        <w:hyperlink r:id="rId47" w:history="1">
          <w:r w:rsidRPr="0078256D">
            <w:rPr>
              <w:rStyle w:val="Hyperlink"/>
              <w:rFonts w:ascii="Cambria" w:hAnsi="Cambria"/>
              <w:color w:val="auto"/>
              <w:sz w:val="24"/>
              <w:szCs w:val="24"/>
              <w:u w:val="none"/>
            </w:rPr>
            <w:t>Lei</w:t>
          </w:r>
        </w:hyperlink>
        <w:r w:rsidRPr="0078256D">
          <w:rPr>
            <w:rStyle w:val="Hyperlink"/>
            <w:rFonts w:ascii="Cambria" w:hAnsi="Cambria"/>
            <w:color w:val="auto"/>
            <w:sz w:val="24"/>
            <w:szCs w:val="24"/>
            <w:u w:val="none"/>
          </w:rPr>
          <w:t xml:space="preserve"> Federal nº 14.133, de 2021</w:t>
        </w:r>
      </w:hyperlink>
      <w:r w:rsidRPr="0078256D">
        <w:rPr>
          <w:rFonts w:ascii="Cambria" w:eastAsia="Arial" w:hAnsi="Cambria" w:cs="Arial"/>
          <w:sz w:val="24"/>
          <w:szCs w:val="24"/>
        </w:rPr>
        <w:t>).</w:t>
      </w:r>
    </w:p>
    <w:p w14:paraId="1C61FD1C" w14:textId="492CC0A5" w:rsidR="00D369CB" w:rsidRPr="0078256D" w:rsidRDefault="00CF5908" w:rsidP="0078256D">
      <w:pPr>
        <w:suppressAutoHyphens/>
        <w:spacing w:before="120" w:after="120" w:line="360" w:lineRule="auto"/>
        <w:ind w:firstLine="567"/>
        <w:jc w:val="both"/>
        <w:rPr>
          <w:rFonts w:ascii="Cambria" w:eastAsia="Arial" w:hAnsi="Cambria" w:cs="Arial"/>
          <w:sz w:val="24"/>
          <w:szCs w:val="24"/>
        </w:rPr>
      </w:pPr>
      <w:r w:rsidRPr="0078256D">
        <w:rPr>
          <w:rFonts w:ascii="Cambria" w:eastAsia="Arial" w:hAnsi="Cambria" w:cs="Arial"/>
          <w:b/>
          <w:bCs/>
          <w:sz w:val="24"/>
          <w:szCs w:val="24"/>
        </w:rPr>
        <w:t>IV.</w:t>
      </w:r>
      <w:r w:rsidR="00D369CB" w:rsidRPr="0078256D">
        <w:rPr>
          <w:rFonts w:ascii="Cambria" w:eastAsia="Arial" w:hAnsi="Cambria" w:cs="Arial"/>
          <w:sz w:val="24"/>
          <w:szCs w:val="24"/>
        </w:rPr>
        <w:t xml:space="preserve"> Multa:</w:t>
      </w:r>
    </w:p>
    <w:p w14:paraId="507CEDDC" w14:textId="52E4E273" w:rsidR="00D369CB" w:rsidRPr="0078256D" w:rsidRDefault="00DC046D" w:rsidP="0078256D">
      <w:pPr>
        <w:suppressAutoHyphens/>
        <w:spacing w:before="120" w:after="120" w:line="360" w:lineRule="auto"/>
        <w:ind w:left="567" w:firstLine="567"/>
        <w:jc w:val="both"/>
        <w:rPr>
          <w:rFonts w:ascii="Cambria" w:eastAsia="Arial" w:hAnsi="Cambria" w:cs="Arial"/>
          <w:sz w:val="24"/>
          <w:szCs w:val="24"/>
        </w:rPr>
      </w:pPr>
      <w:r w:rsidRPr="0078256D">
        <w:rPr>
          <w:rFonts w:ascii="Cambria" w:eastAsia="Arial" w:hAnsi="Cambria" w:cs="Arial"/>
          <w:b/>
          <w:bCs/>
          <w:sz w:val="24"/>
          <w:szCs w:val="24"/>
        </w:rPr>
        <w:t>a)</w:t>
      </w:r>
      <w:r w:rsidRPr="0078256D">
        <w:rPr>
          <w:rFonts w:ascii="Cambria" w:eastAsia="Arial" w:hAnsi="Cambria" w:cs="Arial"/>
          <w:sz w:val="24"/>
          <w:szCs w:val="24"/>
        </w:rPr>
        <w:t xml:space="preserve"> Moratória de 1,5 (</w:t>
      </w:r>
      <w:proofErr w:type="gramStart"/>
      <w:r w:rsidRPr="0078256D">
        <w:rPr>
          <w:rFonts w:ascii="Cambria" w:eastAsia="Arial" w:hAnsi="Cambria" w:cs="Arial"/>
          <w:sz w:val="24"/>
          <w:szCs w:val="24"/>
        </w:rPr>
        <w:t>um vírgula</w:t>
      </w:r>
      <w:proofErr w:type="gramEnd"/>
      <w:r w:rsidRPr="0078256D">
        <w:rPr>
          <w:rFonts w:ascii="Cambria" w:eastAsia="Arial" w:hAnsi="Cambria" w:cs="Arial"/>
          <w:sz w:val="24"/>
          <w:szCs w:val="24"/>
        </w:rPr>
        <w:t xml:space="preserve"> cinco por cento) por dia de atraso injustificado sobre o valor da parcela inadimplida</w:t>
      </w:r>
      <w:r w:rsidR="006B4DD2" w:rsidRPr="0078256D">
        <w:rPr>
          <w:rFonts w:ascii="Cambria" w:eastAsia="Arial" w:hAnsi="Cambria" w:cs="Arial"/>
          <w:sz w:val="24"/>
          <w:szCs w:val="24"/>
        </w:rPr>
        <w:t>, até o limite de 20 (vinte) dias;</w:t>
      </w:r>
    </w:p>
    <w:p w14:paraId="31D04A38" w14:textId="3E3CB773" w:rsidR="006B4DD2" w:rsidRPr="0078256D" w:rsidRDefault="006B4DD2" w:rsidP="0078256D">
      <w:pPr>
        <w:suppressAutoHyphens/>
        <w:spacing w:before="120" w:after="120" w:line="360" w:lineRule="auto"/>
        <w:ind w:left="1134" w:firstLine="567"/>
        <w:jc w:val="both"/>
        <w:rPr>
          <w:rFonts w:ascii="Cambria" w:eastAsia="Arial" w:hAnsi="Cambria" w:cs="Arial"/>
          <w:sz w:val="24"/>
          <w:szCs w:val="24"/>
        </w:rPr>
      </w:pPr>
      <w:r w:rsidRPr="0078256D">
        <w:rPr>
          <w:rFonts w:ascii="Cambria" w:eastAsia="Arial" w:hAnsi="Cambria" w:cs="Arial"/>
          <w:b/>
          <w:bCs/>
          <w:sz w:val="24"/>
          <w:szCs w:val="24"/>
        </w:rPr>
        <w:t>1.</w:t>
      </w:r>
      <w:r w:rsidRPr="0078256D">
        <w:rPr>
          <w:rFonts w:ascii="Cambria" w:eastAsia="Arial" w:hAnsi="Cambria" w:cs="Arial"/>
          <w:sz w:val="24"/>
          <w:szCs w:val="24"/>
        </w:rPr>
        <w:t xml:space="preserve"> </w:t>
      </w:r>
      <w:r w:rsidR="00177CAC" w:rsidRPr="0078256D">
        <w:rPr>
          <w:rFonts w:ascii="Cambria" w:eastAsia="Arial" w:hAnsi="Cambria" w:cs="Arial"/>
          <w:sz w:val="24"/>
          <w:szCs w:val="24"/>
        </w:rPr>
        <w:t xml:space="preserve">O atraso superior a 20 (vinte) dias autoriza a Administração a promover a extinção do contrato por descumprimento ou cumprimento irregular de suas cláusulas, </w:t>
      </w:r>
      <w:r w:rsidR="00D75848" w:rsidRPr="0078256D">
        <w:rPr>
          <w:rFonts w:ascii="Cambria" w:eastAsia="Arial" w:hAnsi="Cambria" w:cs="Arial"/>
          <w:sz w:val="24"/>
          <w:szCs w:val="24"/>
        </w:rPr>
        <w:t>conforme dispõe o inciso I, do art. 137</w:t>
      </w:r>
      <w:r w:rsidR="001C3A28" w:rsidRPr="0078256D">
        <w:rPr>
          <w:rFonts w:ascii="Cambria" w:eastAsia="Arial" w:hAnsi="Cambria" w:cs="Arial"/>
          <w:sz w:val="24"/>
          <w:szCs w:val="24"/>
        </w:rPr>
        <w:t>, da Lei Federal nº 14.133, de 2021.</w:t>
      </w:r>
    </w:p>
    <w:p w14:paraId="3A568082" w14:textId="5A9E0185" w:rsidR="001C3A28" w:rsidRPr="0078256D" w:rsidRDefault="001C3A28" w:rsidP="0078256D">
      <w:pPr>
        <w:suppressAutoHyphens/>
        <w:spacing w:before="120" w:after="120" w:line="360" w:lineRule="auto"/>
        <w:ind w:left="567" w:firstLine="567"/>
        <w:jc w:val="both"/>
        <w:rPr>
          <w:rFonts w:ascii="Cambria" w:eastAsia="Arial" w:hAnsi="Cambria" w:cs="Arial"/>
          <w:sz w:val="24"/>
          <w:szCs w:val="24"/>
        </w:rPr>
      </w:pPr>
      <w:r w:rsidRPr="0078256D">
        <w:rPr>
          <w:rFonts w:ascii="Cambria" w:eastAsia="Arial" w:hAnsi="Cambria" w:cs="Arial"/>
          <w:b/>
          <w:bCs/>
          <w:sz w:val="24"/>
          <w:szCs w:val="24"/>
        </w:rPr>
        <w:t xml:space="preserve">b) </w:t>
      </w:r>
      <w:r w:rsidRPr="0078256D">
        <w:rPr>
          <w:rFonts w:ascii="Cambria" w:eastAsia="Arial" w:hAnsi="Cambria" w:cs="Arial"/>
          <w:sz w:val="24"/>
          <w:szCs w:val="24"/>
        </w:rPr>
        <w:t>Compensatória de 30% (trinta por cento) sobre o valor total do contrato, no caso de inexecução total do objeto.</w:t>
      </w:r>
    </w:p>
    <w:p w14:paraId="7AAD2441" w14:textId="1978EBB3" w:rsidR="001C3A28" w:rsidRPr="0078256D" w:rsidRDefault="001C3A28" w:rsidP="0078256D">
      <w:pPr>
        <w:suppressAutoHyphens/>
        <w:spacing w:before="120" w:after="120" w:line="360" w:lineRule="auto"/>
        <w:ind w:left="567" w:firstLine="567"/>
        <w:jc w:val="both"/>
        <w:rPr>
          <w:rFonts w:ascii="Cambria" w:eastAsia="Arial" w:hAnsi="Cambria" w:cs="Arial"/>
          <w:sz w:val="24"/>
          <w:szCs w:val="24"/>
        </w:rPr>
      </w:pPr>
      <w:r w:rsidRPr="0078256D">
        <w:rPr>
          <w:rFonts w:ascii="Cambria" w:eastAsia="Arial" w:hAnsi="Cambria" w:cs="Arial"/>
          <w:b/>
          <w:bCs/>
          <w:sz w:val="24"/>
          <w:szCs w:val="24"/>
        </w:rPr>
        <w:t>c)</w:t>
      </w:r>
      <w:r w:rsidRPr="0078256D">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3BDE42A" w14:textId="46E65C43" w:rsidR="00D369CB" w:rsidRPr="0078256D" w:rsidRDefault="001C3A28" w:rsidP="0078256D">
      <w:pPr>
        <w:pStyle w:val="Nivel2"/>
        <w:spacing w:line="360" w:lineRule="auto"/>
        <w:rPr>
          <w:sz w:val="24"/>
          <w:szCs w:val="24"/>
        </w:rPr>
      </w:pPr>
      <w:r w:rsidRPr="0078256D">
        <w:rPr>
          <w:b/>
          <w:bCs/>
          <w:sz w:val="24"/>
          <w:szCs w:val="24"/>
        </w:rPr>
        <w:t>9.3</w:t>
      </w:r>
      <w:r w:rsidR="00D369CB" w:rsidRPr="0078256D">
        <w:rPr>
          <w:sz w:val="24"/>
          <w:szCs w:val="24"/>
        </w:rPr>
        <w:t xml:space="preserve"> A aplicação das sanções previstas neste Contrato não exclui, em hipótese alguma, a obrigação de reparação integral do dano causado ao Contratante (§ 9º do </w:t>
      </w:r>
      <w:hyperlink r:id="rId48" w:anchor="art156§9" w:history="1">
        <w:r w:rsidR="00D369CB" w:rsidRPr="0078256D">
          <w:rPr>
            <w:rStyle w:val="Hyperlink"/>
            <w:color w:val="auto"/>
            <w:sz w:val="24"/>
            <w:szCs w:val="24"/>
            <w:u w:val="none"/>
          </w:rPr>
          <w:t xml:space="preserve">artigo 156, da </w:t>
        </w:r>
        <w:hyperlink r:id="rId49"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hyperlink>
      <w:r w:rsidR="00D369CB" w:rsidRPr="0078256D">
        <w:rPr>
          <w:sz w:val="24"/>
          <w:szCs w:val="24"/>
        </w:rPr>
        <w:t>)</w:t>
      </w:r>
    </w:p>
    <w:p w14:paraId="06E717E5" w14:textId="29D1FE24" w:rsidR="00D369CB" w:rsidRPr="0078256D" w:rsidRDefault="001C3A28" w:rsidP="0078256D">
      <w:pPr>
        <w:pStyle w:val="Nivel3"/>
        <w:spacing w:line="360" w:lineRule="auto"/>
        <w:ind w:firstLine="0"/>
        <w:rPr>
          <w:b/>
          <w:bCs/>
          <w:sz w:val="24"/>
          <w:szCs w:val="24"/>
        </w:rPr>
      </w:pPr>
      <w:r w:rsidRPr="0078256D">
        <w:rPr>
          <w:b/>
          <w:bCs/>
          <w:sz w:val="24"/>
          <w:szCs w:val="24"/>
        </w:rPr>
        <w:t>9.4</w:t>
      </w:r>
      <w:r w:rsidR="00D369CB" w:rsidRPr="0078256D">
        <w:rPr>
          <w:b/>
          <w:bCs/>
          <w:sz w:val="24"/>
          <w:szCs w:val="24"/>
        </w:rPr>
        <w:t xml:space="preserve"> </w:t>
      </w:r>
      <w:r w:rsidR="00D369CB" w:rsidRPr="0078256D">
        <w:rPr>
          <w:sz w:val="24"/>
          <w:szCs w:val="24"/>
        </w:rPr>
        <w:t xml:space="preserve">Todas as sanções previstas neste Contrato poderão ser aplicadas cumulativamente com a multa (§ 7º, do </w:t>
      </w:r>
      <w:hyperlink r:id="rId50" w:anchor="art156§7" w:history="1">
        <w:r w:rsidR="00D369CB" w:rsidRPr="0078256D">
          <w:rPr>
            <w:rStyle w:val="Hyperlink"/>
            <w:color w:val="auto"/>
            <w:sz w:val="24"/>
            <w:szCs w:val="24"/>
            <w:u w:val="none"/>
          </w:rPr>
          <w:t xml:space="preserve">artigo 156, da </w:t>
        </w:r>
        <w:hyperlink r:id="rId51"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hyperlink>
      <w:r w:rsidR="00D369CB" w:rsidRPr="0078256D">
        <w:rPr>
          <w:sz w:val="24"/>
          <w:szCs w:val="24"/>
        </w:rPr>
        <w:t>).</w:t>
      </w:r>
    </w:p>
    <w:p w14:paraId="6A8C7099" w14:textId="0B11975D" w:rsidR="00D369CB" w:rsidRPr="0078256D" w:rsidRDefault="001C3A28" w:rsidP="0078256D">
      <w:pPr>
        <w:pStyle w:val="Nivel3"/>
        <w:spacing w:line="360" w:lineRule="auto"/>
        <w:ind w:firstLine="0"/>
        <w:rPr>
          <w:sz w:val="24"/>
          <w:szCs w:val="24"/>
        </w:rPr>
      </w:pPr>
      <w:r w:rsidRPr="0078256D">
        <w:rPr>
          <w:b/>
          <w:bCs/>
          <w:sz w:val="24"/>
          <w:szCs w:val="24"/>
        </w:rPr>
        <w:lastRenderedPageBreak/>
        <w:t>9.5</w:t>
      </w:r>
      <w:r w:rsidR="00D369CB" w:rsidRPr="0078256D">
        <w:rPr>
          <w:sz w:val="24"/>
          <w:szCs w:val="24"/>
        </w:rPr>
        <w:t xml:space="preserve"> Antes da aplicação da multa será facultada a defesa do interessado no prazo de 15 (quinze) dias úteis, contado da data de sua intimação (</w:t>
      </w:r>
      <w:hyperlink r:id="rId52" w:anchor="art157" w:history="1">
        <w:r w:rsidR="00D369CB" w:rsidRPr="0078256D">
          <w:rPr>
            <w:rStyle w:val="Hyperlink"/>
            <w:b/>
            <w:bCs/>
            <w:color w:val="auto"/>
            <w:sz w:val="24"/>
            <w:szCs w:val="24"/>
            <w:u w:val="none"/>
          </w:rPr>
          <w:t xml:space="preserve">artigo 157, da </w:t>
        </w:r>
        <w:hyperlink r:id="rId53" w:history="1">
          <w:r w:rsidR="000342BA" w:rsidRPr="0078256D">
            <w:rPr>
              <w:rStyle w:val="Hyperlink"/>
              <w:b/>
              <w:bCs/>
              <w:color w:val="auto"/>
              <w:sz w:val="24"/>
              <w:szCs w:val="24"/>
              <w:u w:val="none"/>
            </w:rPr>
            <w:t>Lei</w:t>
          </w:r>
        </w:hyperlink>
        <w:r w:rsidR="000342BA" w:rsidRPr="0078256D">
          <w:rPr>
            <w:rStyle w:val="Hyperlink"/>
            <w:b/>
            <w:bCs/>
            <w:color w:val="auto"/>
            <w:sz w:val="24"/>
            <w:szCs w:val="24"/>
            <w:u w:val="none"/>
          </w:rPr>
          <w:t xml:space="preserve"> Federal nº 14.133, de 2021</w:t>
        </w:r>
      </w:hyperlink>
      <w:r w:rsidR="00D369CB" w:rsidRPr="0078256D">
        <w:rPr>
          <w:sz w:val="24"/>
          <w:szCs w:val="24"/>
        </w:rPr>
        <w:t>)</w:t>
      </w:r>
    </w:p>
    <w:p w14:paraId="28C89791" w14:textId="4C0B9982" w:rsidR="00D369CB" w:rsidRPr="0078256D" w:rsidRDefault="001C3A28" w:rsidP="0078256D">
      <w:pPr>
        <w:pStyle w:val="Nivel3"/>
        <w:spacing w:line="360" w:lineRule="auto"/>
        <w:ind w:firstLine="0"/>
        <w:rPr>
          <w:sz w:val="24"/>
          <w:szCs w:val="24"/>
        </w:rPr>
      </w:pPr>
      <w:r w:rsidRPr="0078256D">
        <w:rPr>
          <w:b/>
          <w:bCs/>
          <w:sz w:val="24"/>
          <w:szCs w:val="24"/>
        </w:rPr>
        <w:t>9.6</w:t>
      </w:r>
      <w:r w:rsidR="00D369CB" w:rsidRPr="0078256D">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4" w:anchor="art156§8" w:history="1">
        <w:r w:rsidR="00D369CB" w:rsidRPr="0078256D">
          <w:rPr>
            <w:rStyle w:val="Hyperlink"/>
            <w:b/>
            <w:bCs/>
            <w:color w:val="auto"/>
            <w:sz w:val="24"/>
            <w:szCs w:val="24"/>
            <w:u w:val="none"/>
          </w:rPr>
          <w:t xml:space="preserve">artigo 156, da </w:t>
        </w:r>
        <w:hyperlink r:id="rId55" w:history="1">
          <w:r w:rsidR="000342BA" w:rsidRPr="0078256D">
            <w:rPr>
              <w:rStyle w:val="Hyperlink"/>
              <w:b/>
              <w:bCs/>
              <w:color w:val="auto"/>
              <w:sz w:val="24"/>
              <w:szCs w:val="24"/>
              <w:u w:val="none"/>
            </w:rPr>
            <w:t>Lei</w:t>
          </w:r>
        </w:hyperlink>
        <w:r w:rsidR="000342BA" w:rsidRPr="0078256D">
          <w:rPr>
            <w:rStyle w:val="Hyperlink"/>
            <w:b/>
            <w:bCs/>
            <w:color w:val="auto"/>
            <w:sz w:val="24"/>
            <w:szCs w:val="24"/>
            <w:u w:val="none"/>
          </w:rPr>
          <w:t xml:space="preserve"> Federal nº 14.133, de 2021</w:t>
        </w:r>
      </w:hyperlink>
      <w:r w:rsidR="00D369CB" w:rsidRPr="0078256D">
        <w:rPr>
          <w:sz w:val="24"/>
          <w:szCs w:val="24"/>
        </w:rPr>
        <w:t>).</w:t>
      </w:r>
    </w:p>
    <w:p w14:paraId="326B646D" w14:textId="59279B37" w:rsidR="00D369CB" w:rsidRPr="0078256D" w:rsidRDefault="001C3A28" w:rsidP="0078256D">
      <w:pPr>
        <w:pStyle w:val="Nivel3"/>
        <w:spacing w:line="360" w:lineRule="auto"/>
        <w:rPr>
          <w:sz w:val="24"/>
          <w:szCs w:val="24"/>
        </w:rPr>
      </w:pPr>
      <w:r w:rsidRPr="0078256D">
        <w:rPr>
          <w:b/>
          <w:bCs/>
          <w:sz w:val="24"/>
          <w:szCs w:val="24"/>
        </w:rPr>
        <w:t>I.</w:t>
      </w:r>
      <w:r w:rsidRPr="0078256D">
        <w:rPr>
          <w:sz w:val="24"/>
          <w:szCs w:val="24"/>
        </w:rPr>
        <w:t xml:space="preserve"> </w:t>
      </w:r>
      <w:r w:rsidR="00D369CB" w:rsidRPr="0078256D">
        <w:rPr>
          <w:sz w:val="24"/>
          <w:szCs w:val="24"/>
        </w:rPr>
        <w:t xml:space="preserve">Previamente ao encaminhamento à cobrança judicial, a multa poderá ser recolhida administrativamente no prazo máximo de </w:t>
      </w:r>
      <w:r w:rsidR="00A23B72" w:rsidRPr="0078256D">
        <w:rPr>
          <w:sz w:val="24"/>
          <w:szCs w:val="24"/>
        </w:rPr>
        <w:t>15</w:t>
      </w:r>
      <w:r w:rsidR="00D369CB" w:rsidRPr="0078256D">
        <w:rPr>
          <w:sz w:val="24"/>
          <w:szCs w:val="24"/>
        </w:rPr>
        <w:t xml:space="preserve"> (</w:t>
      </w:r>
      <w:r w:rsidR="00A23B72" w:rsidRPr="0078256D">
        <w:rPr>
          <w:sz w:val="24"/>
          <w:szCs w:val="24"/>
        </w:rPr>
        <w:t>quinze</w:t>
      </w:r>
      <w:r w:rsidR="00D369CB" w:rsidRPr="0078256D">
        <w:rPr>
          <w:sz w:val="24"/>
          <w:szCs w:val="24"/>
        </w:rPr>
        <w:t>)</w:t>
      </w:r>
      <w:r w:rsidR="00D369CB" w:rsidRPr="0078256D">
        <w:rPr>
          <w:i/>
          <w:iCs/>
          <w:sz w:val="24"/>
          <w:szCs w:val="24"/>
        </w:rPr>
        <w:t xml:space="preserve"> </w:t>
      </w:r>
      <w:r w:rsidR="00D369CB" w:rsidRPr="0078256D">
        <w:rPr>
          <w:sz w:val="24"/>
          <w:szCs w:val="24"/>
        </w:rPr>
        <w:t>dias, a contar da data do recebimento da comunicação enviada pela autoridade competente.</w:t>
      </w:r>
      <w:bookmarkStart w:id="84" w:name="_Hlk78351618"/>
      <w:bookmarkEnd w:id="84"/>
    </w:p>
    <w:p w14:paraId="5CF87FC4" w14:textId="7A1C6BA1" w:rsidR="00D369CB" w:rsidRPr="0078256D" w:rsidRDefault="001C3A28" w:rsidP="0078256D">
      <w:pPr>
        <w:pStyle w:val="Nivel2"/>
        <w:spacing w:line="360" w:lineRule="auto"/>
        <w:rPr>
          <w:sz w:val="24"/>
          <w:szCs w:val="24"/>
        </w:rPr>
      </w:pPr>
      <w:r w:rsidRPr="0078256D">
        <w:rPr>
          <w:b/>
          <w:bCs/>
          <w:sz w:val="24"/>
          <w:szCs w:val="24"/>
        </w:rPr>
        <w:t>9.7</w:t>
      </w:r>
      <w:r w:rsidR="00D369CB" w:rsidRPr="0078256D">
        <w:rPr>
          <w:sz w:val="24"/>
          <w:szCs w:val="24"/>
        </w:rPr>
        <w:t xml:space="preserve"> A aplicação das sanções realizar-se-á em processo administrativo que assegure o contraditório e a ampla defesa ao Contratado, observando-se o procedimento previsto no caput e parágrafos do </w:t>
      </w:r>
      <w:hyperlink r:id="rId56" w:anchor="art158" w:history="1">
        <w:r w:rsidR="00D369CB" w:rsidRPr="0078256D">
          <w:rPr>
            <w:rStyle w:val="Hyperlink"/>
            <w:color w:val="auto"/>
            <w:sz w:val="24"/>
            <w:szCs w:val="24"/>
            <w:u w:val="none"/>
          </w:rPr>
          <w:t xml:space="preserve">artigo 158 da </w:t>
        </w:r>
        <w:hyperlink r:id="rId57"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hyperlink>
      <w:r w:rsidR="00D369CB" w:rsidRPr="0078256D">
        <w:rPr>
          <w:sz w:val="24"/>
          <w:szCs w:val="24"/>
        </w:rPr>
        <w:t>, para as penalidades de impedimento de licitar e contratar e de declaração de inidoneidade para licitar ou contratar.</w:t>
      </w:r>
    </w:p>
    <w:p w14:paraId="444A57B2" w14:textId="7D9473FB" w:rsidR="00D369CB" w:rsidRPr="0078256D" w:rsidRDefault="001C3A28" w:rsidP="0078256D">
      <w:pPr>
        <w:pStyle w:val="Nivel2"/>
        <w:spacing w:line="360" w:lineRule="auto"/>
        <w:rPr>
          <w:sz w:val="24"/>
          <w:szCs w:val="24"/>
        </w:rPr>
      </w:pPr>
      <w:r w:rsidRPr="0078256D">
        <w:rPr>
          <w:b/>
          <w:bCs/>
          <w:sz w:val="24"/>
          <w:szCs w:val="24"/>
        </w:rPr>
        <w:t>9.8</w:t>
      </w:r>
      <w:r w:rsidR="00D369CB" w:rsidRPr="0078256D">
        <w:rPr>
          <w:sz w:val="24"/>
          <w:szCs w:val="24"/>
        </w:rPr>
        <w:t xml:space="preserve"> Na aplicação das sanções serão considerados (§ 1º, do </w:t>
      </w:r>
      <w:hyperlink r:id="rId58" w:anchor="art156§1" w:history="1">
        <w:r w:rsidR="00D369CB" w:rsidRPr="0078256D">
          <w:rPr>
            <w:rStyle w:val="Hyperlink"/>
            <w:color w:val="auto"/>
            <w:sz w:val="24"/>
            <w:szCs w:val="24"/>
            <w:u w:val="none"/>
          </w:rPr>
          <w:t xml:space="preserve">artigo 156, da </w:t>
        </w:r>
        <w:hyperlink r:id="rId59"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hyperlink>
      <w:r w:rsidR="00D369CB" w:rsidRPr="0078256D">
        <w:rPr>
          <w:sz w:val="24"/>
          <w:szCs w:val="24"/>
        </w:rPr>
        <w:t>):</w:t>
      </w:r>
    </w:p>
    <w:p w14:paraId="73132B2B" w14:textId="0BEF7E9E" w:rsidR="00D369CB" w:rsidRPr="0078256D" w:rsidRDefault="005841E7" w:rsidP="0078256D">
      <w:pPr>
        <w:suppressAutoHyphens/>
        <w:spacing w:before="120" w:after="120" w:line="360" w:lineRule="auto"/>
        <w:ind w:firstLine="567"/>
        <w:contextualSpacing/>
        <w:jc w:val="both"/>
        <w:rPr>
          <w:rFonts w:ascii="Cambria" w:eastAsia="Arial" w:hAnsi="Cambria" w:cs="Arial"/>
          <w:sz w:val="24"/>
          <w:szCs w:val="24"/>
        </w:rPr>
      </w:pPr>
      <w:r w:rsidRPr="0078256D">
        <w:rPr>
          <w:rFonts w:ascii="Cambria" w:eastAsia="Arial" w:hAnsi="Cambria" w:cs="Arial"/>
          <w:b/>
          <w:bCs/>
          <w:sz w:val="24"/>
          <w:szCs w:val="24"/>
        </w:rPr>
        <w:t>I.</w:t>
      </w:r>
      <w:r w:rsidR="00D369CB" w:rsidRPr="0078256D">
        <w:rPr>
          <w:rFonts w:ascii="Cambria" w:eastAsia="Arial" w:hAnsi="Cambria" w:cs="Arial"/>
          <w:sz w:val="24"/>
          <w:szCs w:val="24"/>
        </w:rPr>
        <w:t xml:space="preserve"> a natureza e a gravidade da infração cometida;</w:t>
      </w:r>
    </w:p>
    <w:p w14:paraId="416BF2DA" w14:textId="3B16D1B3" w:rsidR="00D369CB" w:rsidRPr="0078256D" w:rsidRDefault="005841E7" w:rsidP="0078256D">
      <w:pPr>
        <w:suppressAutoHyphens/>
        <w:spacing w:before="120" w:after="120" w:line="360" w:lineRule="auto"/>
        <w:ind w:firstLine="567"/>
        <w:contextualSpacing/>
        <w:jc w:val="both"/>
        <w:rPr>
          <w:rFonts w:ascii="Cambria" w:eastAsia="Arial" w:hAnsi="Cambria" w:cs="Arial"/>
          <w:sz w:val="24"/>
          <w:szCs w:val="24"/>
        </w:rPr>
      </w:pPr>
      <w:r w:rsidRPr="0078256D">
        <w:rPr>
          <w:rFonts w:ascii="Cambria" w:eastAsia="Arial" w:hAnsi="Cambria" w:cs="Arial"/>
          <w:b/>
          <w:bCs/>
          <w:sz w:val="24"/>
          <w:szCs w:val="24"/>
        </w:rPr>
        <w:t>II.</w:t>
      </w:r>
      <w:r w:rsidR="00D369CB" w:rsidRPr="0078256D">
        <w:rPr>
          <w:rFonts w:ascii="Cambria" w:eastAsia="Arial" w:hAnsi="Cambria" w:cs="Arial"/>
          <w:sz w:val="24"/>
          <w:szCs w:val="24"/>
        </w:rPr>
        <w:t xml:space="preserve"> as peculiaridades do caso concreto;</w:t>
      </w:r>
    </w:p>
    <w:p w14:paraId="65507421" w14:textId="16CFD966" w:rsidR="00D369CB" w:rsidRPr="0078256D" w:rsidRDefault="005841E7" w:rsidP="0078256D">
      <w:pPr>
        <w:suppressAutoHyphens/>
        <w:spacing w:before="120" w:after="120" w:line="360" w:lineRule="auto"/>
        <w:ind w:firstLine="567"/>
        <w:contextualSpacing/>
        <w:jc w:val="both"/>
        <w:rPr>
          <w:rFonts w:ascii="Cambria" w:eastAsia="Arial" w:hAnsi="Cambria" w:cs="Arial"/>
          <w:sz w:val="24"/>
          <w:szCs w:val="24"/>
        </w:rPr>
      </w:pPr>
      <w:r w:rsidRPr="0078256D">
        <w:rPr>
          <w:rFonts w:ascii="Cambria" w:eastAsia="Arial" w:hAnsi="Cambria" w:cs="Arial"/>
          <w:b/>
          <w:bCs/>
          <w:sz w:val="24"/>
          <w:szCs w:val="24"/>
        </w:rPr>
        <w:t>III.</w:t>
      </w:r>
      <w:r w:rsidR="00D369CB" w:rsidRPr="0078256D">
        <w:rPr>
          <w:rFonts w:ascii="Cambria" w:eastAsia="Arial" w:hAnsi="Cambria" w:cs="Arial"/>
          <w:sz w:val="24"/>
          <w:szCs w:val="24"/>
        </w:rPr>
        <w:t xml:space="preserve"> as circunstâncias agravantes ou atenuantes;</w:t>
      </w:r>
    </w:p>
    <w:p w14:paraId="5A83F525" w14:textId="65C8CFFE" w:rsidR="00D369CB" w:rsidRPr="0078256D" w:rsidRDefault="005841E7" w:rsidP="0078256D">
      <w:pPr>
        <w:suppressAutoHyphens/>
        <w:spacing w:before="120" w:after="120" w:line="360" w:lineRule="auto"/>
        <w:ind w:firstLine="567"/>
        <w:contextualSpacing/>
        <w:jc w:val="both"/>
        <w:rPr>
          <w:rFonts w:ascii="Cambria" w:eastAsia="Arial" w:hAnsi="Cambria" w:cs="Arial"/>
          <w:sz w:val="24"/>
          <w:szCs w:val="24"/>
        </w:rPr>
      </w:pPr>
      <w:r w:rsidRPr="0078256D">
        <w:rPr>
          <w:rFonts w:ascii="Cambria" w:eastAsia="Arial" w:hAnsi="Cambria" w:cs="Arial"/>
          <w:b/>
          <w:bCs/>
          <w:sz w:val="24"/>
          <w:szCs w:val="24"/>
        </w:rPr>
        <w:t>IV.</w:t>
      </w:r>
      <w:r w:rsidR="00D369CB" w:rsidRPr="0078256D">
        <w:rPr>
          <w:rFonts w:ascii="Cambria" w:eastAsia="Arial" w:hAnsi="Cambria" w:cs="Arial"/>
          <w:sz w:val="24"/>
          <w:szCs w:val="24"/>
        </w:rPr>
        <w:t xml:space="preserve"> os danos que dela provierem para o Contratante;</w:t>
      </w:r>
    </w:p>
    <w:p w14:paraId="13608082" w14:textId="38AEF15F" w:rsidR="00D369CB" w:rsidRPr="0078256D" w:rsidRDefault="005841E7" w:rsidP="0078256D">
      <w:pPr>
        <w:suppressAutoHyphens/>
        <w:spacing w:before="120" w:after="120" w:line="360" w:lineRule="auto"/>
        <w:ind w:firstLine="567"/>
        <w:contextualSpacing/>
        <w:jc w:val="both"/>
        <w:rPr>
          <w:rFonts w:ascii="Cambria" w:eastAsia="Arial" w:hAnsi="Cambria" w:cs="Arial"/>
          <w:sz w:val="24"/>
          <w:szCs w:val="24"/>
        </w:rPr>
      </w:pPr>
      <w:r w:rsidRPr="0078256D">
        <w:rPr>
          <w:rFonts w:ascii="Cambria" w:eastAsia="Arial" w:hAnsi="Cambria" w:cs="Arial"/>
          <w:b/>
          <w:bCs/>
          <w:sz w:val="24"/>
          <w:szCs w:val="24"/>
        </w:rPr>
        <w:t>V.</w:t>
      </w:r>
      <w:r w:rsidRPr="0078256D">
        <w:rPr>
          <w:rFonts w:ascii="Cambria" w:eastAsia="Arial" w:hAnsi="Cambria" w:cs="Arial"/>
          <w:sz w:val="24"/>
          <w:szCs w:val="24"/>
        </w:rPr>
        <w:t xml:space="preserve"> </w:t>
      </w:r>
      <w:r w:rsidR="00D369CB" w:rsidRPr="0078256D">
        <w:rPr>
          <w:rFonts w:ascii="Cambria" w:eastAsia="Arial" w:hAnsi="Cambria" w:cs="Arial"/>
          <w:sz w:val="24"/>
          <w:szCs w:val="24"/>
        </w:rPr>
        <w:t>a implantação ou o aperfeiçoamento de programa de integridade, conforme normas e orientações dos órgãos de controle.</w:t>
      </w:r>
    </w:p>
    <w:p w14:paraId="782EBC90" w14:textId="3EA84A34" w:rsidR="00D369CB" w:rsidRPr="0078256D" w:rsidRDefault="005841E7" w:rsidP="0078256D">
      <w:pPr>
        <w:pStyle w:val="Nivel2"/>
        <w:spacing w:line="360" w:lineRule="auto"/>
        <w:rPr>
          <w:sz w:val="24"/>
          <w:szCs w:val="24"/>
        </w:rPr>
      </w:pPr>
      <w:r w:rsidRPr="0078256D">
        <w:rPr>
          <w:b/>
          <w:bCs/>
          <w:sz w:val="24"/>
          <w:szCs w:val="24"/>
        </w:rPr>
        <w:t>9.9</w:t>
      </w:r>
      <w:r w:rsidR="00D369CB" w:rsidRPr="0078256D">
        <w:rPr>
          <w:sz w:val="24"/>
          <w:szCs w:val="24"/>
        </w:rPr>
        <w:t xml:space="preserve"> Os atos previstos como infrações administrativas na </w:t>
      </w:r>
      <w:hyperlink r:id="rId60"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r w:rsidR="00D369CB" w:rsidRPr="0078256D">
        <w:rPr>
          <w:sz w:val="24"/>
          <w:szCs w:val="24"/>
        </w:rPr>
        <w:t xml:space="preserve">, ou em outras leis de licitações e contratos da Administração Pública que também sejam tipificados como atos lesivos na </w:t>
      </w:r>
      <w:hyperlink r:id="rId61" w:history="1">
        <w:r w:rsidR="00D369CB" w:rsidRPr="0078256D">
          <w:rPr>
            <w:rStyle w:val="Hyperlink"/>
            <w:color w:val="auto"/>
            <w:sz w:val="24"/>
            <w:szCs w:val="24"/>
            <w:u w:val="none"/>
          </w:rPr>
          <w:t>Lei nº 12.846, de 2013</w:t>
        </w:r>
      </w:hyperlink>
      <w:r w:rsidR="00D369CB" w:rsidRPr="0078256D">
        <w:rPr>
          <w:sz w:val="24"/>
          <w:szCs w:val="24"/>
        </w:rPr>
        <w:t>, serão apurados e julgados conjuntamente, nos mesmos autos, observados o rito procedimental e autoridade competente definidos na referida Lei (</w:t>
      </w:r>
      <w:hyperlink r:id="rId62" w:history="1">
        <w:r w:rsidR="00D369CB" w:rsidRPr="0078256D">
          <w:rPr>
            <w:rStyle w:val="Hyperlink"/>
            <w:color w:val="auto"/>
            <w:sz w:val="24"/>
            <w:szCs w:val="24"/>
            <w:u w:val="none"/>
          </w:rPr>
          <w:t>artigo 159</w:t>
        </w:r>
      </w:hyperlink>
      <w:r w:rsidR="00D369CB" w:rsidRPr="0078256D">
        <w:rPr>
          <w:sz w:val="24"/>
          <w:szCs w:val="24"/>
        </w:rPr>
        <w:t>).</w:t>
      </w:r>
    </w:p>
    <w:p w14:paraId="3404C923" w14:textId="19E06DF4" w:rsidR="00D369CB" w:rsidRPr="0078256D" w:rsidRDefault="005841E7" w:rsidP="0078256D">
      <w:pPr>
        <w:pStyle w:val="Nivel2"/>
        <w:spacing w:line="360" w:lineRule="auto"/>
        <w:rPr>
          <w:i/>
          <w:iCs/>
          <w:sz w:val="24"/>
          <w:szCs w:val="24"/>
        </w:rPr>
      </w:pPr>
      <w:r w:rsidRPr="0078256D">
        <w:rPr>
          <w:b/>
          <w:bCs/>
          <w:sz w:val="24"/>
          <w:szCs w:val="24"/>
        </w:rPr>
        <w:lastRenderedPageBreak/>
        <w:t>9.10</w:t>
      </w:r>
      <w:r w:rsidR="00D369CB" w:rsidRPr="0078256D">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3" w:anchor="art160" w:history="1">
        <w:r w:rsidR="00D369CB" w:rsidRPr="0078256D">
          <w:rPr>
            <w:rStyle w:val="Hyperlink"/>
            <w:color w:val="auto"/>
            <w:sz w:val="24"/>
            <w:szCs w:val="24"/>
            <w:u w:val="none"/>
          </w:rPr>
          <w:t xml:space="preserve">artigo 160, da </w:t>
        </w:r>
        <w:hyperlink r:id="rId64"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hyperlink>
      <w:r w:rsidR="00D369CB" w:rsidRPr="0078256D">
        <w:rPr>
          <w:sz w:val="24"/>
          <w:szCs w:val="24"/>
        </w:rPr>
        <w:t>).</w:t>
      </w:r>
    </w:p>
    <w:p w14:paraId="36A5220D" w14:textId="40B0B7AF" w:rsidR="00D369CB" w:rsidRPr="0078256D" w:rsidRDefault="005841E7" w:rsidP="0078256D">
      <w:pPr>
        <w:pStyle w:val="Nivel2"/>
        <w:spacing w:line="360" w:lineRule="auto"/>
        <w:rPr>
          <w:i/>
          <w:iCs/>
          <w:sz w:val="24"/>
          <w:szCs w:val="24"/>
        </w:rPr>
      </w:pPr>
      <w:r w:rsidRPr="0078256D">
        <w:rPr>
          <w:b/>
          <w:bCs/>
          <w:sz w:val="24"/>
          <w:szCs w:val="24"/>
        </w:rPr>
        <w:t>9.11</w:t>
      </w:r>
      <w:r w:rsidR="00D369CB" w:rsidRPr="0078256D">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w:t>
      </w:r>
      <w:r w:rsidR="00A23B72" w:rsidRPr="0078256D">
        <w:rPr>
          <w:sz w:val="24"/>
          <w:szCs w:val="24"/>
        </w:rPr>
        <w:t>CEIS</w:t>
      </w:r>
      <w:r w:rsidR="00D369CB" w:rsidRPr="0078256D">
        <w:rPr>
          <w:sz w:val="24"/>
          <w:szCs w:val="24"/>
        </w:rPr>
        <w:t>) e no Cadastro Nacional de Empresas Punidas (</w:t>
      </w:r>
      <w:r w:rsidR="005D666F" w:rsidRPr="0078256D">
        <w:rPr>
          <w:sz w:val="24"/>
          <w:szCs w:val="24"/>
        </w:rPr>
        <w:t>CNEP</w:t>
      </w:r>
      <w:r w:rsidR="00D369CB" w:rsidRPr="0078256D">
        <w:rPr>
          <w:sz w:val="24"/>
          <w:szCs w:val="24"/>
        </w:rPr>
        <w:t>), instituídos no âmbito do Poder Executivo Federal. (</w:t>
      </w:r>
      <w:hyperlink r:id="rId65" w:anchor="art161" w:history="1">
        <w:r w:rsidR="00D369CB" w:rsidRPr="0078256D">
          <w:rPr>
            <w:rStyle w:val="Hyperlink"/>
            <w:color w:val="auto"/>
            <w:sz w:val="24"/>
            <w:szCs w:val="24"/>
            <w:u w:val="none"/>
          </w:rPr>
          <w:t xml:space="preserve">Artigo 161, da </w:t>
        </w:r>
        <w:hyperlink r:id="rId66"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hyperlink>
      <w:r w:rsidR="00D369CB" w:rsidRPr="0078256D">
        <w:rPr>
          <w:sz w:val="24"/>
          <w:szCs w:val="24"/>
        </w:rPr>
        <w:t>).</w:t>
      </w:r>
    </w:p>
    <w:p w14:paraId="78181A7F" w14:textId="257D1CAA" w:rsidR="00D369CB" w:rsidRPr="0078256D" w:rsidRDefault="005841E7" w:rsidP="0078256D">
      <w:pPr>
        <w:pStyle w:val="Nivel2"/>
        <w:spacing w:line="360" w:lineRule="auto"/>
        <w:rPr>
          <w:i/>
          <w:iCs/>
          <w:sz w:val="24"/>
          <w:szCs w:val="24"/>
        </w:rPr>
      </w:pPr>
      <w:r w:rsidRPr="0078256D">
        <w:rPr>
          <w:b/>
          <w:bCs/>
          <w:sz w:val="24"/>
          <w:szCs w:val="24"/>
        </w:rPr>
        <w:t>9.12</w:t>
      </w:r>
      <w:r w:rsidR="00D369CB" w:rsidRPr="0078256D">
        <w:rPr>
          <w:sz w:val="24"/>
          <w:szCs w:val="24"/>
        </w:rPr>
        <w:t xml:space="preserve"> As sanções de impedimento de licitar e contratar e declaração de inidoneidade para licitar ou contratar são passíveis de reabilitação na forma do </w:t>
      </w:r>
      <w:hyperlink r:id="rId67" w:anchor="163" w:history="1">
        <w:r w:rsidR="00D369CB" w:rsidRPr="0078256D">
          <w:rPr>
            <w:rStyle w:val="Hyperlink"/>
            <w:color w:val="auto"/>
            <w:sz w:val="24"/>
            <w:szCs w:val="24"/>
            <w:u w:val="none"/>
          </w:rPr>
          <w:t>artigo 163 da</w:t>
        </w:r>
        <w:r w:rsidR="00D369CB" w:rsidRPr="0078256D">
          <w:rPr>
            <w:rStyle w:val="Hyperlink"/>
            <w:color w:val="auto"/>
            <w:sz w:val="24"/>
            <w:szCs w:val="24"/>
          </w:rPr>
          <w:t xml:space="preserve"> </w:t>
        </w:r>
        <w:hyperlink r:id="rId68" w:history="1">
          <w:r w:rsidR="000342BA" w:rsidRPr="0078256D">
            <w:rPr>
              <w:rStyle w:val="Hyperlink"/>
              <w:color w:val="auto"/>
              <w:sz w:val="24"/>
              <w:szCs w:val="24"/>
              <w:u w:val="none"/>
            </w:rPr>
            <w:t>Lei</w:t>
          </w:r>
        </w:hyperlink>
        <w:r w:rsidR="000342BA" w:rsidRPr="0078256D">
          <w:rPr>
            <w:rStyle w:val="Hyperlink"/>
            <w:color w:val="auto"/>
            <w:sz w:val="24"/>
            <w:szCs w:val="24"/>
            <w:u w:val="none"/>
          </w:rPr>
          <w:t xml:space="preserve"> Federal nº 14.133, de 2021</w:t>
        </w:r>
      </w:hyperlink>
      <w:r w:rsidR="00D369CB" w:rsidRPr="0078256D">
        <w:rPr>
          <w:sz w:val="24"/>
          <w:szCs w:val="24"/>
        </w:rPr>
        <w:t>.</w:t>
      </w:r>
    </w:p>
    <w:p w14:paraId="4FBD68CE" w14:textId="38791B53" w:rsidR="00D369CB" w:rsidRPr="0078256D" w:rsidRDefault="005841E7" w:rsidP="0078256D">
      <w:pPr>
        <w:pStyle w:val="Nivel2"/>
        <w:spacing w:line="360" w:lineRule="auto"/>
        <w:rPr>
          <w:sz w:val="24"/>
          <w:szCs w:val="24"/>
        </w:rPr>
      </w:pPr>
      <w:r w:rsidRPr="0078256D">
        <w:rPr>
          <w:b/>
          <w:bCs/>
          <w:sz w:val="24"/>
          <w:szCs w:val="24"/>
        </w:rPr>
        <w:t>9.13</w:t>
      </w:r>
      <w:r w:rsidR="00D369CB" w:rsidRPr="0078256D">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2D94F98" w14:textId="066674B9" w:rsidR="00EF0431" w:rsidRPr="0078256D" w:rsidRDefault="00EF0431"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lang w:eastAsia="ar-SA"/>
        </w:rPr>
      </w:pPr>
      <w:r w:rsidRPr="0078256D">
        <w:rPr>
          <w:rFonts w:ascii="Cambria" w:hAnsi="Cambria"/>
          <w:b/>
        </w:rPr>
        <w:t xml:space="preserve">CLÁUSULA DÉCIMA – </w:t>
      </w:r>
      <w:r w:rsidR="00BE663B" w:rsidRPr="0078256D">
        <w:rPr>
          <w:rFonts w:ascii="Cambria" w:hAnsi="Cambria"/>
          <w:b/>
        </w:rPr>
        <w:t>DA EXTINÇÃO CONTRATUAL</w:t>
      </w:r>
      <w:r w:rsidRPr="0078256D">
        <w:rPr>
          <w:rFonts w:ascii="Cambria" w:hAnsi="Cambria"/>
          <w:b/>
        </w:rPr>
        <w:t> </w:t>
      </w:r>
    </w:p>
    <w:p w14:paraId="75B65E40" w14:textId="47E1EB59" w:rsidR="00D369CB" w:rsidRPr="0078256D" w:rsidRDefault="002E1C5B" w:rsidP="0078256D">
      <w:pPr>
        <w:pStyle w:val="Nivel2"/>
        <w:spacing w:line="360" w:lineRule="auto"/>
        <w:rPr>
          <w:sz w:val="24"/>
          <w:szCs w:val="24"/>
        </w:rPr>
      </w:pPr>
      <w:r w:rsidRPr="0078256D">
        <w:rPr>
          <w:b/>
          <w:bCs/>
          <w:sz w:val="24"/>
          <w:szCs w:val="24"/>
        </w:rPr>
        <w:t>10.1</w:t>
      </w:r>
      <w:r w:rsidR="00D369CB" w:rsidRPr="0078256D">
        <w:rPr>
          <w:sz w:val="24"/>
          <w:szCs w:val="24"/>
        </w:rPr>
        <w:t xml:space="preserve"> O contrato será extinto quando cumpridas as obrigações de ambas as partes, ainda que isso ocorra antes do prazo estipulado para tanto.</w:t>
      </w:r>
    </w:p>
    <w:p w14:paraId="704AAE17" w14:textId="6AF7D928" w:rsidR="00D369CB" w:rsidRPr="0078256D" w:rsidRDefault="002E1C5B" w:rsidP="0078256D">
      <w:pPr>
        <w:pStyle w:val="Nivel2"/>
        <w:spacing w:line="360" w:lineRule="auto"/>
        <w:rPr>
          <w:sz w:val="24"/>
          <w:szCs w:val="24"/>
        </w:rPr>
      </w:pPr>
      <w:r w:rsidRPr="0078256D">
        <w:rPr>
          <w:b/>
          <w:bCs/>
          <w:sz w:val="24"/>
          <w:szCs w:val="24"/>
        </w:rPr>
        <w:t>10.2</w:t>
      </w:r>
      <w:r w:rsidR="00D369CB" w:rsidRPr="0078256D">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78256D" w:rsidRDefault="002E1C5B" w:rsidP="0078256D">
      <w:pPr>
        <w:pStyle w:val="Nivel3"/>
        <w:spacing w:line="360" w:lineRule="auto"/>
        <w:rPr>
          <w:i/>
          <w:iCs/>
          <w:sz w:val="24"/>
          <w:szCs w:val="24"/>
        </w:rPr>
      </w:pPr>
      <w:r w:rsidRPr="0078256D">
        <w:rPr>
          <w:b/>
          <w:bCs/>
          <w:sz w:val="24"/>
          <w:szCs w:val="24"/>
        </w:rPr>
        <w:lastRenderedPageBreak/>
        <w:t>I.</w:t>
      </w:r>
      <w:r w:rsidRPr="0078256D">
        <w:rPr>
          <w:sz w:val="24"/>
          <w:szCs w:val="24"/>
        </w:rPr>
        <w:t xml:space="preserve"> </w:t>
      </w:r>
      <w:r w:rsidR="00D369CB" w:rsidRPr="0078256D">
        <w:rPr>
          <w:sz w:val="24"/>
          <w:szCs w:val="24"/>
        </w:rPr>
        <w:t>Quando a não conclusão do contrato referida no item anterior decorrer de culpa do contratado:</w:t>
      </w:r>
    </w:p>
    <w:p w14:paraId="7D90E52E" w14:textId="639C5942" w:rsidR="00D369CB" w:rsidRPr="0078256D" w:rsidRDefault="00D369CB" w:rsidP="0078256D">
      <w:pPr>
        <w:suppressAutoHyphens/>
        <w:spacing w:before="120" w:after="120" w:line="360" w:lineRule="auto"/>
        <w:ind w:left="567" w:firstLine="567"/>
        <w:jc w:val="both"/>
        <w:rPr>
          <w:rFonts w:ascii="Cambria" w:eastAsia="Arial" w:hAnsi="Cambria" w:cs="Arial"/>
          <w:sz w:val="24"/>
          <w:szCs w:val="24"/>
        </w:rPr>
      </w:pPr>
      <w:r w:rsidRPr="0078256D">
        <w:rPr>
          <w:rFonts w:ascii="Cambria" w:eastAsia="Arial" w:hAnsi="Cambria" w:cs="Arial"/>
          <w:b/>
          <w:bCs/>
          <w:sz w:val="24"/>
          <w:szCs w:val="24"/>
        </w:rPr>
        <w:t>a)</w:t>
      </w:r>
      <w:r w:rsidRPr="0078256D">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78256D" w:rsidRDefault="00D369CB" w:rsidP="0078256D">
      <w:pPr>
        <w:suppressAutoHyphens/>
        <w:spacing w:before="120" w:after="120" w:line="360" w:lineRule="auto"/>
        <w:ind w:left="567" w:firstLine="567"/>
        <w:jc w:val="both"/>
        <w:rPr>
          <w:rFonts w:ascii="Cambria" w:eastAsia="Arial" w:hAnsi="Cambria" w:cs="Arial"/>
          <w:sz w:val="24"/>
          <w:szCs w:val="24"/>
        </w:rPr>
      </w:pPr>
      <w:r w:rsidRPr="0078256D">
        <w:rPr>
          <w:rFonts w:ascii="Cambria" w:eastAsia="Arial" w:hAnsi="Cambria" w:cs="Arial"/>
          <w:b/>
          <w:bCs/>
          <w:sz w:val="24"/>
          <w:szCs w:val="24"/>
        </w:rPr>
        <w:t>b)</w:t>
      </w:r>
      <w:r w:rsidRPr="0078256D">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78256D" w:rsidRDefault="008B36FF" w:rsidP="0078256D">
      <w:pPr>
        <w:pStyle w:val="Nivel2"/>
        <w:spacing w:line="360" w:lineRule="auto"/>
        <w:rPr>
          <w:sz w:val="24"/>
          <w:szCs w:val="24"/>
        </w:rPr>
      </w:pPr>
      <w:r w:rsidRPr="0078256D">
        <w:rPr>
          <w:b/>
          <w:bCs/>
          <w:sz w:val="24"/>
          <w:szCs w:val="24"/>
        </w:rPr>
        <w:t>10.3</w:t>
      </w:r>
      <w:r w:rsidR="00D369CB" w:rsidRPr="0078256D">
        <w:rPr>
          <w:sz w:val="24"/>
          <w:szCs w:val="24"/>
        </w:rPr>
        <w:t xml:space="preserve"> O contrato também será extinto quando vencido o prazo nele estipulado, independentemente de terem sido cumpridas ou não as obrigações de ambas as partes contraentes.</w:t>
      </w:r>
    </w:p>
    <w:p w14:paraId="737A3E46" w14:textId="12844C55" w:rsidR="00D369CB" w:rsidRPr="0078256D" w:rsidRDefault="008B36FF" w:rsidP="0078256D">
      <w:pPr>
        <w:pStyle w:val="Nivel3"/>
        <w:spacing w:line="360" w:lineRule="auto"/>
        <w:ind w:firstLine="0"/>
        <w:rPr>
          <w:i/>
          <w:iCs/>
          <w:sz w:val="24"/>
          <w:szCs w:val="24"/>
        </w:rPr>
      </w:pPr>
      <w:r w:rsidRPr="0078256D">
        <w:rPr>
          <w:b/>
          <w:bCs/>
          <w:sz w:val="24"/>
          <w:szCs w:val="24"/>
        </w:rPr>
        <w:t>10.4</w:t>
      </w:r>
      <w:r w:rsidR="00D369CB" w:rsidRPr="0078256D">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78256D" w:rsidRDefault="008B36FF" w:rsidP="0078256D">
      <w:pPr>
        <w:pStyle w:val="Nivel3"/>
        <w:spacing w:line="360" w:lineRule="auto"/>
        <w:rPr>
          <w:i/>
          <w:iCs/>
          <w:sz w:val="24"/>
          <w:szCs w:val="24"/>
        </w:rPr>
      </w:pPr>
      <w:r w:rsidRPr="0078256D">
        <w:rPr>
          <w:b/>
          <w:bCs/>
          <w:sz w:val="24"/>
          <w:szCs w:val="24"/>
        </w:rPr>
        <w:t>I.</w:t>
      </w:r>
      <w:r w:rsidR="00D369CB" w:rsidRPr="0078256D">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78256D" w:rsidRDefault="008B36FF" w:rsidP="0078256D">
      <w:pPr>
        <w:pStyle w:val="Nivel3"/>
        <w:spacing w:line="360" w:lineRule="auto"/>
        <w:rPr>
          <w:i/>
          <w:iCs/>
          <w:sz w:val="24"/>
          <w:szCs w:val="24"/>
        </w:rPr>
      </w:pPr>
      <w:r w:rsidRPr="0078256D">
        <w:rPr>
          <w:b/>
          <w:bCs/>
          <w:sz w:val="24"/>
          <w:szCs w:val="24"/>
        </w:rPr>
        <w:t>II.</w:t>
      </w:r>
      <w:r w:rsidR="00D369CB" w:rsidRPr="0078256D">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78256D" w:rsidRDefault="008B36FF" w:rsidP="0078256D">
      <w:pPr>
        <w:pStyle w:val="Nivel2"/>
        <w:spacing w:line="360" w:lineRule="auto"/>
        <w:rPr>
          <w:sz w:val="24"/>
          <w:szCs w:val="24"/>
        </w:rPr>
      </w:pPr>
      <w:r w:rsidRPr="0078256D">
        <w:rPr>
          <w:b/>
          <w:bCs/>
          <w:sz w:val="24"/>
          <w:szCs w:val="24"/>
        </w:rPr>
        <w:t>10.5</w:t>
      </w:r>
      <w:r w:rsidR="00D369CB" w:rsidRPr="0078256D">
        <w:rPr>
          <w:sz w:val="24"/>
          <w:szCs w:val="24"/>
        </w:rPr>
        <w:t xml:space="preserve"> O contrato poderá ser extinto antes de cumpridas as obrigações nele estipuladas, ou antes do prazo nele fixado, por algum dos motivos previstos no artigo 137, da </w:t>
      </w:r>
      <w:hyperlink r:id="rId69" w:history="1">
        <w:r w:rsidR="006D4136" w:rsidRPr="0078256D">
          <w:rPr>
            <w:rStyle w:val="Hyperlink"/>
            <w:color w:val="auto"/>
            <w:sz w:val="24"/>
            <w:szCs w:val="24"/>
            <w:u w:val="none"/>
          </w:rPr>
          <w:t>Lei</w:t>
        </w:r>
      </w:hyperlink>
      <w:r w:rsidR="006D4136" w:rsidRPr="0078256D">
        <w:rPr>
          <w:rStyle w:val="Hyperlink"/>
          <w:color w:val="auto"/>
          <w:sz w:val="24"/>
          <w:szCs w:val="24"/>
          <w:u w:val="none"/>
        </w:rPr>
        <w:t xml:space="preserve"> Federal nº 14.133, de 2021</w:t>
      </w:r>
      <w:r w:rsidR="00D369CB" w:rsidRPr="0078256D">
        <w:rPr>
          <w:sz w:val="24"/>
          <w:szCs w:val="24"/>
        </w:rPr>
        <w:t xml:space="preserve">, bem como amigavelmente, assegurados o contraditório e a ampla defesa. Conforme os artigos 138 e 139, ambos da </w:t>
      </w:r>
      <w:hyperlink r:id="rId70" w:history="1">
        <w:r w:rsidR="006D4136" w:rsidRPr="0078256D">
          <w:rPr>
            <w:rStyle w:val="Hyperlink"/>
            <w:color w:val="auto"/>
            <w:sz w:val="24"/>
            <w:szCs w:val="24"/>
            <w:u w:val="none"/>
          </w:rPr>
          <w:t>Lei</w:t>
        </w:r>
      </w:hyperlink>
      <w:r w:rsidR="006D4136" w:rsidRPr="0078256D">
        <w:rPr>
          <w:rStyle w:val="Hyperlink"/>
          <w:color w:val="auto"/>
          <w:sz w:val="24"/>
          <w:szCs w:val="24"/>
          <w:u w:val="none"/>
        </w:rPr>
        <w:t xml:space="preserve"> Federal nº 14.133, de 2021</w:t>
      </w:r>
      <w:r w:rsidR="00D369CB" w:rsidRPr="0078256D">
        <w:rPr>
          <w:sz w:val="24"/>
          <w:szCs w:val="24"/>
        </w:rPr>
        <w:t>.</w:t>
      </w:r>
    </w:p>
    <w:p w14:paraId="689DDE53" w14:textId="02409AC3" w:rsidR="00D369CB" w:rsidRPr="0078256D" w:rsidRDefault="008B36FF" w:rsidP="0078256D">
      <w:pPr>
        <w:pStyle w:val="Nivel3"/>
        <w:spacing w:line="360" w:lineRule="auto"/>
        <w:ind w:firstLine="0"/>
        <w:rPr>
          <w:sz w:val="24"/>
          <w:szCs w:val="24"/>
        </w:rPr>
      </w:pPr>
      <w:r w:rsidRPr="0078256D">
        <w:rPr>
          <w:b/>
          <w:bCs/>
          <w:sz w:val="24"/>
          <w:szCs w:val="24"/>
        </w:rPr>
        <w:t>10.6</w:t>
      </w:r>
      <w:r w:rsidR="00D369CB" w:rsidRPr="0078256D">
        <w:rPr>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78256D" w:rsidRDefault="008B36FF" w:rsidP="0078256D">
      <w:pPr>
        <w:pStyle w:val="Nivel3"/>
        <w:spacing w:line="360" w:lineRule="auto"/>
        <w:rPr>
          <w:sz w:val="24"/>
          <w:szCs w:val="24"/>
        </w:rPr>
      </w:pPr>
      <w:r w:rsidRPr="0078256D">
        <w:rPr>
          <w:b/>
          <w:bCs/>
          <w:sz w:val="24"/>
          <w:szCs w:val="24"/>
        </w:rPr>
        <w:t>I.</w:t>
      </w:r>
      <w:r w:rsidR="00D369CB" w:rsidRPr="0078256D">
        <w:rPr>
          <w:sz w:val="24"/>
          <w:szCs w:val="24"/>
        </w:rPr>
        <w:t xml:space="preserve"> Se a operação implicar mudança da pessoa jurídica contratada, deverá ser formalizado termo aditivo para alteração subjetiva.</w:t>
      </w:r>
    </w:p>
    <w:p w14:paraId="0C0B1BA8" w14:textId="6D013EDC" w:rsidR="00D369CB" w:rsidRPr="0078256D" w:rsidRDefault="008B36FF" w:rsidP="0078256D">
      <w:pPr>
        <w:pStyle w:val="Nivel2"/>
        <w:spacing w:line="360" w:lineRule="auto"/>
        <w:rPr>
          <w:sz w:val="24"/>
          <w:szCs w:val="24"/>
        </w:rPr>
      </w:pPr>
      <w:r w:rsidRPr="0078256D">
        <w:rPr>
          <w:b/>
          <w:bCs/>
          <w:sz w:val="24"/>
          <w:szCs w:val="24"/>
        </w:rPr>
        <w:t>10.7</w:t>
      </w:r>
      <w:r w:rsidR="004A62D9" w:rsidRPr="0078256D">
        <w:rPr>
          <w:sz w:val="24"/>
          <w:szCs w:val="24"/>
        </w:rPr>
        <w:t xml:space="preserve"> </w:t>
      </w:r>
      <w:r w:rsidR="00D369CB" w:rsidRPr="0078256D">
        <w:rPr>
          <w:sz w:val="24"/>
          <w:szCs w:val="24"/>
        </w:rPr>
        <w:t>O termo de extinção, sempre que possível, será precedido:</w:t>
      </w:r>
    </w:p>
    <w:p w14:paraId="2130BEDF" w14:textId="7CF3B6CD" w:rsidR="00D369CB" w:rsidRPr="0078256D" w:rsidRDefault="004A62D9" w:rsidP="0078256D">
      <w:pPr>
        <w:pStyle w:val="Nivel3"/>
        <w:spacing w:line="360" w:lineRule="auto"/>
        <w:rPr>
          <w:sz w:val="24"/>
          <w:szCs w:val="24"/>
        </w:rPr>
      </w:pPr>
      <w:r w:rsidRPr="0078256D">
        <w:rPr>
          <w:b/>
          <w:bCs/>
          <w:sz w:val="24"/>
          <w:szCs w:val="24"/>
        </w:rPr>
        <w:lastRenderedPageBreak/>
        <w:t>I.</w:t>
      </w:r>
      <w:r w:rsidR="00D369CB" w:rsidRPr="0078256D">
        <w:rPr>
          <w:sz w:val="24"/>
          <w:szCs w:val="24"/>
        </w:rPr>
        <w:t xml:space="preserve"> Balanço dos eventos contratuais já cumpridos ou parcialmente cumpridos;</w:t>
      </w:r>
    </w:p>
    <w:p w14:paraId="66172562" w14:textId="0B57F6BA" w:rsidR="00D369CB" w:rsidRPr="0078256D" w:rsidRDefault="004A62D9" w:rsidP="0078256D">
      <w:pPr>
        <w:pStyle w:val="Nivel3"/>
        <w:spacing w:line="360" w:lineRule="auto"/>
        <w:rPr>
          <w:sz w:val="24"/>
          <w:szCs w:val="24"/>
        </w:rPr>
      </w:pPr>
      <w:r w:rsidRPr="0078256D">
        <w:rPr>
          <w:b/>
          <w:bCs/>
          <w:sz w:val="24"/>
          <w:szCs w:val="24"/>
        </w:rPr>
        <w:t>II.</w:t>
      </w:r>
      <w:r w:rsidR="00D369CB" w:rsidRPr="0078256D">
        <w:rPr>
          <w:sz w:val="24"/>
          <w:szCs w:val="24"/>
        </w:rPr>
        <w:t xml:space="preserve"> Relação dos pagamentos já efetuados e ainda devidos;</w:t>
      </w:r>
    </w:p>
    <w:p w14:paraId="21021F88" w14:textId="1C16840E" w:rsidR="00D369CB" w:rsidRPr="0078256D" w:rsidRDefault="004A62D9" w:rsidP="0078256D">
      <w:pPr>
        <w:pStyle w:val="Nivel3"/>
        <w:spacing w:line="360" w:lineRule="auto"/>
        <w:rPr>
          <w:sz w:val="24"/>
          <w:szCs w:val="24"/>
        </w:rPr>
      </w:pPr>
      <w:r w:rsidRPr="0078256D">
        <w:rPr>
          <w:b/>
          <w:bCs/>
          <w:sz w:val="24"/>
          <w:szCs w:val="24"/>
        </w:rPr>
        <w:t>III.</w:t>
      </w:r>
      <w:r w:rsidR="00D369CB" w:rsidRPr="0078256D">
        <w:rPr>
          <w:sz w:val="24"/>
          <w:szCs w:val="24"/>
        </w:rPr>
        <w:t xml:space="preserve"> Indenizações e multas.</w:t>
      </w:r>
    </w:p>
    <w:p w14:paraId="698072B4" w14:textId="438CC510" w:rsidR="00D369CB" w:rsidRPr="0078256D" w:rsidRDefault="004A62D9" w:rsidP="0078256D">
      <w:pPr>
        <w:pStyle w:val="Nivel2"/>
        <w:spacing w:line="360" w:lineRule="auto"/>
        <w:rPr>
          <w:sz w:val="24"/>
          <w:szCs w:val="24"/>
        </w:rPr>
      </w:pPr>
      <w:r w:rsidRPr="0078256D">
        <w:rPr>
          <w:b/>
          <w:bCs/>
          <w:sz w:val="24"/>
          <w:szCs w:val="24"/>
        </w:rPr>
        <w:t>10.8</w:t>
      </w:r>
      <w:r w:rsidR="00D369CB" w:rsidRPr="0078256D">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1" w:history="1">
        <w:r w:rsidR="006D4136" w:rsidRPr="0078256D">
          <w:rPr>
            <w:rStyle w:val="Hyperlink"/>
            <w:color w:val="auto"/>
            <w:sz w:val="24"/>
            <w:szCs w:val="24"/>
            <w:u w:val="none"/>
          </w:rPr>
          <w:t>Lei</w:t>
        </w:r>
      </w:hyperlink>
      <w:r w:rsidR="006D4136" w:rsidRPr="0078256D">
        <w:rPr>
          <w:rStyle w:val="Hyperlink"/>
          <w:color w:val="auto"/>
          <w:sz w:val="24"/>
          <w:szCs w:val="24"/>
          <w:u w:val="none"/>
        </w:rPr>
        <w:t xml:space="preserve"> Federal nº 14.133, de 2021</w:t>
      </w:r>
      <w:r w:rsidR="00D369CB" w:rsidRPr="0078256D">
        <w:rPr>
          <w:sz w:val="24"/>
          <w:szCs w:val="24"/>
        </w:rPr>
        <w:t xml:space="preserve">). </w:t>
      </w:r>
    </w:p>
    <w:p w14:paraId="7FBD5C79" w14:textId="2640592C" w:rsidR="00D369CB" w:rsidRPr="0078256D" w:rsidRDefault="004A62D9" w:rsidP="0078256D">
      <w:pPr>
        <w:pStyle w:val="Nivel2"/>
        <w:spacing w:line="360" w:lineRule="auto"/>
        <w:rPr>
          <w:sz w:val="24"/>
          <w:szCs w:val="24"/>
        </w:rPr>
      </w:pPr>
      <w:r w:rsidRPr="0078256D">
        <w:rPr>
          <w:b/>
          <w:bCs/>
          <w:sz w:val="24"/>
          <w:szCs w:val="24"/>
        </w:rPr>
        <w:t>10.9</w:t>
      </w:r>
      <w:r w:rsidR="00D369CB" w:rsidRPr="0078256D">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2" w:history="1">
        <w:r w:rsidR="006D4136" w:rsidRPr="0078256D">
          <w:rPr>
            <w:rStyle w:val="Hyperlink"/>
            <w:color w:val="auto"/>
            <w:sz w:val="24"/>
            <w:szCs w:val="24"/>
            <w:u w:val="none"/>
          </w:rPr>
          <w:t>Lei</w:t>
        </w:r>
      </w:hyperlink>
      <w:r w:rsidR="006D4136" w:rsidRPr="0078256D">
        <w:rPr>
          <w:rStyle w:val="Hyperlink"/>
          <w:color w:val="auto"/>
          <w:sz w:val="24"/>
          <w:szCs w:val="24"/>
          <w:u w:val="none"/>
        </w:rPr>
        <w:t xml:space="preserve"> Federal nº 14.133, de 2021</w:t>
      </w:r>
      <w:r w:rsidR="00D369CB" w:rsidRPr="0078256D">
        <w:rPr>
          <w:sz w:val="24"/>
          <w:szCs w:val="24"/>
        </w:rPr>
        <w:t>).</w:t>
      </w:r>
    </w:p>
    <w:p w14:paraId="20115A26" w14:textId="7CACECAF" w:rsidR="002617EC" w:rsidRPr="0078256D" w:rsidRDefault="002617EC"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78256D">
        <w:rPr>
          <w:rFonts w:ascii="Cambria" w:hAnsi="Cambria"/>
          <w:b/>
        </w:rPr>
        <w:t xml:space="preserve">CLÁUSULA </w:t>
      </w:r>
      <w:r w:rsidR="00BE663B" w:rsidRPr="0078256D">
        <w:rPr>
          <w:rFonts w:ascii="Cambria" w:hAnsi="Cambria"/>
          <w:b/>
        </w:rPr>
        <w:t>DÉCIMA PRIMEIRA</w:t>
      </w:r>
      <w:r w:rsidRPr="0078256D">
        <w:rPr>
          <w:rFonts w:ascii="Cambria" w:hAnsi="Cambria"/>
          <w:b/>
        </w:rPr>
        <w:t xml:space="preserve"> – DA DOTAÇÃO ORÇAMENTÁRIA </w:t>
      </w:r>
    </w:p>
    <w:p w14:paraId="4E55ABAE" w14:textId="60261705" w:rsidR="00D369CB" w:rsidRPr="0078256D" w:rsidRDefault="004A62D9" w:rsidP="0078256D">
      <w:pPr>
        <w:pStyle w:val="Nivel2"/>
        <w:spacing w:line="360" w:lineRule="auto"/>
        <w:rPr>
          <w:sz w:val="24"/>
          <w:szCs w:val="24"/>
        </w:rPr>
      </w:pPr>
      <w:r w:rsidRPr="0078256D">
        <w:rPr>
          <w:b/>
          <w:bCs/>
          <w:sz w:val="24"/>
          <w:szCs w:val="24"/>
        </w:rPr>
        <w:t>11.1</w:t>
      </w:r>
      <w:r w:rsidR="00D369CB" w:rsidRPr="0078256D">
        <w:rPr>
          <w:sz w:val="24"/>
          <w:szCs w:val="24"/>
        </w:rPr>
        <w:t xml:space="preserve"> As despesas decorrentes da presente contratação correrão à conta de recursos específicos consignados na Lei Orçamentária Anual, na dotação abaixo discriminada:</w:t>
      </w:r>
    </w:p>
    <w:p w14:paraId="5DC45930" w14:textId="77777777" w:rsidR="00627629" w:rsidRPr="0078256D" w:rsidRDefault="00627629" w:rsidP="0078256D">
      <w:pPr>
        <w:pStyle w:val="PargrafodaLista"/>
        <w:numPr>
          <w:ilvl w:val="0"/>
          <w:numId w:val="13"/>
        </w:numPr>
        <w:tabs>
          <w:tab w:val="left" w:pos="1701"/>
        </w:tabs>
        <w:spacing w:before="240" w:after="240" w:line="360" w:lineRule="auto"/>
        <w:jc w:val="both"/>
        <w:rPr>
          <w:rFonts w:ascii="Cambria" w:hAnsi="Cambria"/>
          <w:sz w:val="24"/>
          <w:szCs w:val="24"/>
        </w:rPr>
      </w:pPr>
      <w:r w:rsidRPr="0078256D">
        <w:rPr>
          <w:rFonts w:ascii="Cambria" w:hAnsi="Cambria"/>
          <w:sz w:val="24"/>
          <w:szCs w:val="24"/>
        </w:rPr>
        <w:t>068.000-68.71.13.392.1307.2017-3.3.90.39-14, Ficha 723, Fonte 100.0.</w:t>
      </w:r>
    </w:p>
    <w:p w14:paraId="08A22062" w14:textId="1197BE0F" w:rsidR="00D369CB" w:rsidRPr="0078256D" w:rsidRDefault="004A62D9" w:rsidP="0078256D">
      <w:pPr>
        <w:pStyle w:val="Nivel2"/>
        <w:spacing w:line="360" w:lineRule="auto"/>
        <w:rPr>
          <w:sz w:val="24"/>
          <w:szCs w:val="24"/>
        </w:rPr>
      </w:pPr>
      <w:r w:rsidRPr="0078256D">
        <w:rPr>
          <w:b/>
          <w:bCs/>
          <w:sz w:val="24"/>
          <w:szCs w:val="24"/>
        </w:rPr>
        <w:t>11.2</w:t>
      </w:r>
      <w:r w:rsidR="00D369CB" w:rsidRPr="0078256D">
        <w:rPr>
          <w:sz w:val="24"/>
          <w:szCs w:val="24"/>
        </w:rPr>
        <w:t xml:space="preserve"> A dotação relativa aos exercícios financeiros subsequentes será indicada após aprovação da Lei Orçamentária respectiva e liberação dos créditos correspondentes, mediante apostilamento.</w:t>
      </w:r>
    </w:p>
    <w:p w14:paraId="1E8D9A03" w14:textId="3290590F" w:rsidR="002617EC" w:rsidRPr="0078256D" w:rsidRDefault="002617EC"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rPr>
      </w:pPr>
      <w:r w:rsidRPr="0078256D">
        <w:rPr>
          <w:rFonts w:ascii="Cambria" w:hAnsi="Cambria"/>
          <w:b/>
        </w:rPr>
        <w:t xml:space="preserve">CLÁUSULA </w:t>
      </w:r>
      <w:r w:rsidR="00BE663B" w:rsidRPr="0078256D">
        <w:rPr>
          <w:rFonts w:ascii="Cambria" w:hAnsi="Cambria"/>
          <w:b/>
        </w:rPr>
        <w:t>DÉCIMA SEGUNDA</w:t>
      </w:r>
      <w:r w:rsidRPr="0078256D">
        <w:rPr>
          <w:rFonts w:ascii="Cambria" w:hAnsi="Cambria"/>
          <w:b/>
        </w:rPr>
        <w:t xml:space="preserve"> – </w:t>
      </w:r>
      <w:r w:rsidR="00BE663B" w:rsidRPr="0078256D">
        <w:rPr>
          <w:rFonts w:ascii="Cambria" w:hAnsi="Cambria"/>
          <w:b/>
        </w:rPr>
        <w:t>DOS CASOS OMISSOS</w:t>
      </w:r>
    </w:p>
    <w:p w14:paraId="0B8EC483" w14:textId="7AD61648" w:rsidR="00D369CB" w:rsidRPr="0078256D" w:rsidRDefault="004A62D9" w:rsidP="0078256D">
      <w:pPr>
        <w:tabs>
          <w:tab w:val="left" w:pos="3119"/>
        </w:tabs>
        <w:spacing w:after="240" w:line="360" w:lineRule="auto"/>
        <w:ind w:right="-1"/>
        <w:jc w:val="both"/>
        <w:rPr>
          <w:rFonts w:ascii="Cambria" w:hAnsi="Cambria"/>
          <w:sz w:val="24"/>
          <w:szCs w:val="24"/>
        </w:rPr>
      </w:pPr>
      <w:r w:rsidRPr="0078256D">
        <w:rPr>
          <w:rFonts w:ascii="Cambria" w:hAnsi="Cambria"/>
          <w:b/>
          <w:bCs/>
          <w:sz w:val="24"/>
          <w:szCs w:val="24"/>
        </w:rPr>
        <w:t>12.1</w:t>
      </w:r>
      <w:r w:rsidR="00D369CB" w:rsidRPr="0078256D">
        <w:rPr>
          <w:rFonts w:ascii="Cambria" w:hAnsi="Cambria"/>
          <w:sz w:val="24"/>
          <w:szCs w:val="24"/>
        </w:rPr>
        <w:t xml:space="preserve"> Os casos omissos serão decididos pelo contratante, segundo as disposições contidas na </w:t>
      </w:r>
      <w:hyperlink r:id="rId73" w:history="1">
        <w:r w:rsidR="006D4136" w:rsidRPr="0078256D">
          <w:rPr>
            <w:rStyle w:val="Hyperlink"/>
            <w:rFonts w:ascii="Cambria" w:hAnsi="Cambria"/>
            <w:color w:val="auto"/>
            <w:sz w:val="24"/>
            <w:szCs w:val="24"/>
            <w:u w:val="none"/>
          </w:rPr>
          <w:t>Lei</w:t>
        </w:r>
      </w:hyperlink>
      <w:r w:rsidR="006D4136" w:rsidRPr="0078256D">
        <w:rPr>
          <w:rStyle w:val="Hyperlink"/>
          <w:rFonts w:ascii="Cambria" w:hAnsi="Cambria"/>
          <w:color w:val="auto"/>
          <w:sz w:val="24"/>
          <w:szCs w:val="24"/>
          <w:u w:val="none"/>
        </w:rPr>
        <w:t xml:space="preserve"> Federal nº 14.133, de 2021</w:t>
      </w:r>
      <w:r w:rsidR="00D369CB" w:rsidRPr="0078256D">
        <w:rPr>
          <w:rFonts w:ascii="Cambria" w:hAnsi="Cambria"/>
          <w:sz w:val="24"/>
          <w:szCs w:val="24"/>
        </w:rPr>
        <w:t xml:space="preserve">, e demais normas federais aplicáveis e, subsidiariamente, segundo as disposições contidas na </w:t>
      </w:r>
      <w:hyperlink r:id="rId74" w:history="1">
        <w:r w:rsidR="00D369CB" w:rsidRPr="0078256D">
          <w:rPr>
            <w:rStyle w:val="Hyperlink"/>
            <w:rFonts w:ascii="Cambria" w:hAnsi="Cambria"/>
            <w:color w:val="auto"/>
            <w:sz w:val="24"/>
            <w:szCs w:val="24"/>
            <w:u w:val="none"/>
          </w:rPr>
          <w:t>Lei nº 8.078, de 1990 – Código de Defesa do Consumidor</w:t>
        </w:r>
      </w:hyperlink>
      <w:r w:rsidR="00D369CB" w:rsidRPr="0078256D">
        <w:rPr>
          <w:rFonts w:ascii="Cambria" w:hAnsi="Cambria"/>
          <w:sz w:val="24"/>
          <w:szCs w:val="24"/>
        </w:rPr>
        <w:t xml:space="preserve"> – e normas e princípios gerais dos contratos.</w:t>
      </w:r>
    </w:p>
    <w:p w14:paraId="46C9C02C" w14:textId="77777777" w:rsidR="003E146C" w:rsidRDefault="003E146C">
      <w:pPr>
        <w:rPr>
          <w:rFonts w:ascii="Cambria" w:eastAsia="Times New Roman" w:hAnsi="Cambria" w:cs="Times New Roman"/>
          <w:b/>
          <w:sz w:val="24"/>
          <w:szCs w:val="24"/>
          <w:lang w:eastAsia="pt-BR"/>
        </w:rPr>
      </w:pPr>
      <w:r>
        <w:rPr>
          <w:rFonts w:ascii="Cambria" w:hAnsi="Cambria"/>
          <w:b/>
        </w:rPr>
        <w:br w:type="page"/>
      </w:r>
    </w:p>
    <w:p w14:paraId="35438530" w14:textId="23928374" w:rsidR="002617EC" w:rsidRPr="0078256D" w:rsidRDefault="002617EC"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78256D">
        <w:rPr>
          <w:rFonts w:ascii="Cambria" w:hAnsi="Cambria"/>
          <w:b/>
        </w:rPr>
        <w:lastRenderedPageBreak/>
        <w:t xml:space="preserve">CLÁUSULA </w:t>
      </w:r>
      <w:r w:rsidR="00BE663B" w:rsidRPr="0078256D">
        <w:rPr>
          <w:rFonts w:ascii="Cambria" w:hAnsi="Cambria"/>
          <w:b/>
        </w:rPr>
        <w:t>DÉCIMA TERCEIRA</w:t>
      </w:r>
      <w:r w:rsidRPr="0078256D">
        <w:rPr>
          <w:rFonts w:ascii="Cambria" w:hAnsi="Cambria"/>
          <w:b/>
        </w:rPr>
        <w:t xml:space="preserve"> – </w:t>
      </w:r>
      <w:r w:rsidR="00D369CB" w:rsidRPr="0078256D">
        <w:rPr>
          <w:rFonts w:ascii="Cambria" w:hAnsi="Cambria"/>
          <w:b/>
        </w:rPr>
        <w:t>DAS ALTERAÇÕES</w:t>
      </w:r>
      <w:r w:rsidRPr="0078256D">
        <w:rPr>
          <w:rFonts w:ascii="Cambria" w:hAnsi="Cambria"/>
          <w:b/>
        </w:rPr>
        <w:t> </w:t>
      </w:r>
    </w:p>
    <w:p w14:paraId="43F84E53" w14:textId="7D52885B" w:rsidR="00D369CB" w:rsidRPr="0078256D" w:rsidRDefault="004A62D9" w:rsidP="0078256D">
      <w:pPr>
        <w:pStyle w:val="Nivel2"/>
        <w:spacing w:line="360" w:lineRule="auto"/>
        <w:rPr>
          <w:sz w:val="24"/>
          <w:szCs w:val="24"/>
        </w:rPr>
      </w:pPr>
      <w:r w:rsidRPr="0078256D">
        <w:rPr>
          <w:b/>
          <w:bCs/>
          <w:sz w:val="24"/>
          <w:szCs w:val="24"/>
        </w:rPr>
        <w:t>13.1</w:t>
      </w:r>
      <w:r w:rsidR="00D369CB" w:rsidRPr="0078256D">
        <w:rPr>
          <w:sz w:val="24"/>
          <w:szCs w:val="24"/>
        </w:rPr>
        <w:t xml:space="preserve"> Eventuais alterações contratuais reger-se-ão pela disciplina do </w:t>
      </w:r>
      <w:hyperlink r:id="rId75" w:anchor="art124" w:history="1">
        <w:r w:rsidR="00D369CB" w:rsidRPr="0078256D">
          <w:rPr>
            <w:rStyle w:val="Hyperlink"/>
            <w:color w:val="auto"/>
            <w:sz w:val="24"/>
            <w:szCs w:val="24"/>
            <w:u w:val="none"/>
          </w:rPr>
          <w:t xml:space="preserve">artigo 124 e seguintes da </w:t>
        </w:r>
        <w:hyperlink r:id="rId76" w:history="1">
          <w:r w:rsidR="006D4136" w:rsidRPr="0078256D">
            <w:rPr>
              <w:rStyle w:val="Hyperlink"/>
              <w:color w:val="auto"/>
              <w:sz w:val="24"/>
              <w:szCs w:val="24"/>
              <w:u w:val="none"/>
            </w:rPr>
            <w:t>Lei</w:t>
          </w:r>
        </w:hyperlink>
        <w:r w:rsidR="006D4136" w:rsidRPr="0078256D">
          <w:rPr>
            <w:rStyle w:val="Hyperlink"/>
            <w:color w:val="auto"/>
            <w:sz w:val="24"/>
            <w:szCs w:val="24"/>
            <w:u w:val="none"/>
          </w:rPr>
          <w:t xml:space="preserve"> Federal nº 14.133, de 2021</w:t>
        </w:r>
      </w:hyperlink>
      <w:r w:rsidR="006D4136" w:rsidRPr="0078256D">
        <w:rPr>
          <w:rStyle w:val="Hyperlink"/>
          <w:color w:val="auto"/>
          <w:sz w:val="24"/>
          <w:szCs w:val="24"/>
          <w:u w:val="none"/>
        </w:rPr>
        <w:t>.</w:t>
      </w:r>
    </w:p>
    <w:p w14:paraId="27E1A7DC" w14:textId="64234E63" w:rsidR="00D369CB" w:rsidRPr="0078256D" w:rsidRDefault="004A62D9" w:rsidP="0078256D">
      <w:pPr>
        <w:pStyle w:val="Nivel2"/>
        <w:spacing w:line="360" w:lineRule="auto"/>
        <w:rPr>
          <w:sz w:val="24"/>
          <w:szCs w:val="24"/>
        </w:rPr>
      </w:pPr>
      <w:r w:rsidRPr="0078256D">
        <w:rPr>
          <w:b/>
          <w:bCs/>
          <w:sz w:val="24"/>
          <w:szCs w:val="24"/>
        </w:rPr>
        <w:t>13.2</w:t>
      </w:r>
      <w:r w:rsidR="00D369CB" w:rsidRPr="0078256D">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16F1775E" w14:textId="01C2C741" w:rsidR="00D369CB" w:rsidRPr="0078256D" w:rsidRDefault="004A62D9" w:rsidP="0078256D">
      <w:pPr>
        <w:pStyle w:val="Nivel2"/>
        <w:spacing w:line="360" w:lineRule="auto"/>
        <w:rPr>
          <w:sz w:val="24"/>
          <w:szCs w:val="24"/>
        </w:rPr>
      </w:pPr>
      <w:r w:rsidRPr="0078256D">
        <w:rPr>
          <w:b/>
          <w:bCs/>
          <w:sz w:val="24"/>
          <w:szCs w:val="24"/>
        </w:rPr>
        <w:t>13.3</w:t>
      </w:r>
      <w:r w:rsidR="00D369CB" w:rsidRPr="0078256D">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77" w:history="1">
        <w:r w:rsidR="006D4136" w:rsidRPr="0078256D">
          <w:rPr>
            <w:rStyle w:val="Hyperlink"/>
            <w:color w:val="auto"/>
            <w:sz w:val="24"/>
            <w:szCs w:val="24"/>
            <w:u w:val="none"/>
          </w:rPr>
          <w:t>Lei</w:t>
        </w:r>
      </w:hyperlink>
      <w:r w:rsidR="006D4136" w:rsidRPr="0078256D">
        <w:rPr>
          <w:rStyle w:val="Hyperlink"/>
          <w:color w:val="auto"/>
          <w:sz w:val="24"/>
          <w:szCs w:val="24"/>
          <w:u w:val="none"/>
        </w:rPr>
        <w:t xml:space="preserve"> Federal nº 14.133, de 2021</w:t>
      </w:r>
      <w:r w:rsidR="00D369CB" w:rsidRPr="0078256D">
        <w:rPr>
          <w:sz w:val="24"/>
          <w:szCs w:val="24"/>
        </w:rPr>
        <w:t>).</w:t>
      </w:r>
    </w:p>
    <w:p w14:paraId="487D1FD3" w14:textId="0A5FCA9B" w:rsidR="00D369CB" w:rsidRPr="0078256D" w:rsidRDefault="004A62D9" w:rsidP="0078256D">
      <w:pPr>
        <w:pStyle w:val="Nivel2"/>
        <w:spacing w:line="360" w:lineRule="auto"/>
        <w:rPr>
          <w:rStyle w:val="Hyperlink"/>
          <w:color w:val="auto"/>
          <w:sz w:val="24"/>
          <w:szCs w:val="24"/>
          <w:u w:val="none"/>
        </w:rPr>
      </w:pPr>
      <w:r w:rsidRPr="0078256D">
        <w:rPr>
          <w:b/>
          <w:bCs/>
          <w:sz w:val="24"/>
          <w:szCs w:val="24"/>
        </w:rPr>
        <w:t>13.4</w:t>
      </w:r>
      <w:r w:rsidR="00D369CB" w:rsidRPr="0078256D">
        <w:rPr>
          <w:sz w:val="24"/>
          <w:szCs w:val="24"/>
        </w:rPr>
        <w:t xml:space="preserve"> Registros que não caracterizam alteração do contrato podem ser realizados por simples apostila, dispensada a celebração de termo aditivo, na forma do </w:t>
      </w:r>
      <w:hyperlink r:id="rId78" w:anchor="art136" w:history="1">
        <w:r w:rsidR="00D369CB" w:rsidRPr="0078256D">
          <w:rPr>
            <w:rStyle w:val="Hyperlink"/>
            <w:color w:val="auto"/>
            <w:sz w:val="24"/>
            <w:szCs w:val="24"/>
            <w:u w:val="none"/>
          </w:rPr>
          <w:t xml:space="preserve">artigo 136 da </w:t>
        </w:r>
        <w:hyperlink r:id="rId79" w:history="1">
          <w:r w:rsidR="006D4136" w:rsidRPr="0078256D">
            <w:rPr>
              <w:rStyle w:val="Hyperlink"/>
              <w:color w:val="auto"/>
              <w:sz w:val="24"/>
              <w:szCs w:val="24"/>
              <w:u w:val="none"/>
            </w:rPr>
            <w:t>Lei</w:t>
          </w:r>
        </w:hyperlink>
        <w:r w:rsidR="006D4136" w:rsidRPr="0078256D">
          <w:rPr>
            <w:rStyle w:val="Hyperlink"/>
            <w:color w:val="auto"/>
            <w:sz w:val="24"/>
            <w:szCs w:val="24"/>
            <w:u w:val="none"/>
          </w:rPr>
          <w:t xml:space="preserve"> Federal nº 14.133, de 2021</w:t>
        </w:r>
      </w:hyperlink>
      <w:r w:rsidR="006D4136" w:rsidRPr="0078256D">
        <w:rPr>
          <w:rStyle w:val="Hyperlink"/>
          <w:color w:val="auto"/>
          <w:sz w:val="24"/>
          <w:szCs w:val="24"/>
          <w:u w:val="none"/>
        </w:rPr>
        <w:t>.</w:t>
      </w:r>
    </w:p>
    <w:p w14:paraId="7FBC4415" w14:textId="78E995AE" w:rsidR="002617EC" w:rsidRPr="0078256D" w:rsidRDefault="002617EC"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78256D">
        <w:rPr>
          <w:rFonts w:ascii="Cambria" w:hAnsi="Cambria"/>
          <w:b/>
        </w:rPr>
        <w:t>CLÁUSULA DÉCIMA</w:t>
      </w:r>
      <w:r w:rsidR="00D369CB" w:rsidRPr="0078256D">
        <w:rPr>
          <w:rFonts w:ascii="Cambria" w:hAnsi="Cambria"/>
          <w:b/>
        </w:rPr>
        <w:t xml:space="preserve"> QUARTA</w:t>
      </w:r>
      <w:r w:rsidRPr="0078256D">
        <w:rPr>
          <w:rFonts w:ascii="Cambria" w:hAnsi="Cambria"/>
          <w:b/>
        </w:rPr>
        <w:t xml:space="preserve"> – </w:t>
      </w:r>
      <w:r w:rsidR="00D369CB" w:rsidRPr="0078256D">
        <w:rPr>
          <w:rFonts w:ascii="Cambria" w:hAnsi="Cambria"/>
          <w:b/>
        </w:rPr>
        <w:t>DA PUBLICAÇÃO</w:t>
      </w:r>
      <w:r w:rsidRPr="0078256D">
        <w:rPr>
          <w:rFonts w:ascii="Cambria" w:hAnsi="Cambria"/>
          <w:b/>
        </w:rPr>
        <w:t> </w:t>
      </w:r>
    </w:p>
    <w:p w14:paraId="2F4D45B8" w14:textId="3181488B" w:rsidR="00D369CB" w:rsidRPr="0078256D" w:rsidRDefault="004A62D9" w:rsidP="0078256D">
      <w:pPr>
        <w:tabs>
          <w:tab w:val="left" w:pos="3119"/>
        </w:tabs>
        <w:spacing w:before="240" w:after="240" w:line="360" w:lineRule="auto"/>
        <w:ind w:right="-1"/>
        <w:jc w:val="both"/>
        <w:rPr>
          <w:rFonts w:ascii="Cambria" w:hAnsi="Cambria"/>
          <w:sz w:val="24"/>
          <w:szCs w:val="24"/>
        </w:rPr>
      </w:pPr>
      <w:r w:rsidRPr="0078256D">
        <w:rPr>
          <w:rFonts w:ascii="Cambria" w:hAnsi="Cambria"/>
          <w:b/>
          <w:bCs/>
          <w:sz w:val="24"/>
          <w:szCs w:val="24"/>
        </w:rPr>
        <w:t>14.1</w:t>
      </w:r>
      <w:r w:rsidR="00D369CB" w:rsidRPr="0078256D">
        <w:rPr>
          <w:rFonts w:ascii="Cambria" w:hAnsi="Cambria"/>
          <w:sz w:val="24"/>
          <w:szCs w:val="24"/>
        </w:rPr>
        <w:t xml:space="preserve"> Incumbirá ao contratante divulgar o presente instrumento no Portal Nacional de Contratações Públicas (PNCP), na forma prevista no </w:t>
      </w:r>
      <w:hyperlink r:id="rId80" w:anchor="art94" w:history="1">
        <w:r w:rsidR="00D369CB" w:rsidRPr="0078256D">
          <w:rPr>
            <w:rStyle w:val="Hyperlink"/>
            <w:rFonts w:ascii="Cambria" w:hAnsi="Cambria"/>
            <w:color w:val="auto"/>
            <w:sz w:val="24"/>
            <w:szCs w:val="24"/>
            <w:u w:val="none"/>
          </w:rPr>
          <w:t xml:space="preserve">artigo 94 da </w:t>
        </w:r>
        <w:hyperlink r:id="rId81" w:history="1">
          <w:r w:rsidR="006D4136" w:rsidRPr="0078256D">
            <w:rPr>
              <w:rStyle w:val="Hyperlink"/>
              <w:rFonts w:ascii="Cambria" w:hAnsi="Cambria"/>
              <w:color w:val="auto"/>
              <w:sz w:val="24"/>
              <w:szCs w:val="24"/>
              <w:u w:val="none"/>
            </w:rPr>
            <w:t>Lei</w:t>
          </w:r>
        </w:hyperlink>
        <w:r w:rsidR="006D4136" w:rsidRPr="0078256D">
          <w:rPr>
            <w:rStyle w:val="Hyperlink"/>
            <w:rFonts w:ascii="Cambria" w:hAnsi="Cambria"/>
            <w:color w:val="auto"/>
            <w:sz w:val="24"/>
            <w:szCs w:val="24"/>
            <w:u w:val="none"/>
          </w:rPr>
          <w:t xml:space="preserve"> Federal nº 14.133, de 2021</w:t>
        </w:r>
      </w:hyperlink>
      <w:r w:rsidR="00D369CB" w:rsidRPr="0078256D">
        <w:rPr>
          <w:rFonts w:ascii="Cambria" w:hAnsi="Cambria"/>
          <w:sz w:val="24"/>
          <w:szCs w:val="24"/>
        </w:rPr>
        <w:t xml:space="preserve">, bem como no respectivo sítio oficial na Internet, em atenção ao caput, do artigo 91, da </w:t>
      </w:r>
      <w:hyperlink r:id="rId82" w:history="1">
        <w:r w:rsidR="006D4136" w:rsidRPr="0078256D">
          <w:rPr>
            <w:rStyle w:val="Hyperlink"/>
            <w:rFonts w:ascii="Cambria" w:hAnsi="Cambria"/>
            <w:color w:val="auto"/>
            <w:sz w:val="24"/>
            <w:szCs w:val="24"/>
            <w:u w:val="none"/>
          </w:rPr>
          <w:t>Lei</w:t>
        </w:r>
      </w:hyperlink>
      <w:r w:rsidR="006D4136" w:rsidRPr="0078256D">
        <w:rPr>
          <w:rStyle w:val="Hyperlink"/>
          <w:rFonts w:ascii="Cambria" w:hAnsi="Cambria"/>
          <w:color w:val="auto"/>
          <w:sz w:val="24"/>
          <w:szCs w:val="24"/>
          <w:u w:val="none"/>
        </w:rPr>
        <w:t xml:space="preserve"> Federal nº 14.133, de 2021,</w:t>
      </w:r>
      <w:r w:rsidR="00D369CB" w:rsidRPr="0078256D">
        <w:rPr>
          <w:rFonts w:ascii="Cambria" w:hAnsi="Cambria"/>
          <w:sz w:val="24"/>
          <w:szCs w:val="24"/>
        </w:rPr>
        <w:t xml:space="preserve"> e ao  § 2º, do </w:t>
      </w:r>
      <w:hyperlink r:id="rId83" w:anchor="art8§2" w:history="1">
        <w:r w:rsidR="00D369CB" w:rsidRPr="0078256D">
          <w:rPr>
            <w:rStyle w:val="Hyperlink"/>
            <w:rFonts w:ascii="Cambria" w:hAnsi="Cambria"/>
            <w:color w:val="auto"/>
            <w:sz w:val="24"/>
            <w:szCs w:val="24"/>
            <w:u w:val="none"/>
          </w:rPr>
          <w:t>artigo 8º, da Lei n. 12.527, de 2011</w:t>
        </w:r>
      </w:hyperlink>
      <w:r w:rsidR="00D369CB" w:rsidRPr="0078256D">
        <w:rPr>
          <w:rFonts w:ascii="Cambria" w:hAnsi="Cambria"/>
          <w:sz w:val="24"/>
          <w:szCs w:val="24"/>
        </w:rPr>
        <w:t xml:space="preserve">, c/c o inciso V, do § 3º, do </w:t>
      </w:r>
      <w:hyperlink r:id="rId84" w:anchor="art7§3" w:history="1">
        <w:r w:rsidR="00D369CB" w:rsidRPr="0078256D">
          <w:rPr>
            <w:rStyle w:val="Hyperlink"/>
            <w:rFonts w:ascii="Cambria" w:hAnsi="Cambria"/>
            <w:color w:val="auto"/>
            <w:sz w:val="24"/>
            <w:szCs w:val="24"/>
            <w:u w:val="none"/>
          </w:rPr>
          <w:t>artigo 7º, do Decreto n</w:t>
        </w:r>
        <w:r w:rsidR="007941DF" w:rsidRPr="0078256D">
          <w:rPr>
            <w:rStyle w:val="Hyperlink"/>
            <w:rFonts w:ascii="Cambria" w:hAnsi="Cambria"/>
            <w:color w:val="auto"/>
            <w:sz w:val="24"/>
            <w:szCs w:val="24"/>
            <w:u w:val="none"/>
          </w:rPr>
          <w:t>º</w:t>
        </w:r>
        <w:r w:rsidR="00D369CB" w:rsidRPr="0078256D">
          <w:rPr>
            <w:rStyle w:val="Hyperlink"/>
            <w:rFonts w:ascii="Cambria" w:hAnsi="Cambria"/>
            <w:color w:val="auto"/>
            <w:sz w:val="24"/>
            <w:szCs w:val="24"/>
            <w:u w:val="none"/>
          </w:rPr>
          <w:t xml:space="preserve"> 7.724, de 2012</w:t>
        </w:r>
      </w:hyperlink>
      <w:r w:rsidR="00D369CB" w:rsidRPr="0078256D">
        <w:rPr>
          <w:rFonts w:ascii="Cambria" w:hAnsi="Cambria"/>
          <w:sz w:val="24"/>
          <w:szCs w:val="24"/>
        </w:rPr>
        <w:t>.</w:t>
      </w:r>
    </w:p>
    <w:p w14:paraId="258F4193" w14:textId="68F5511D" w:rsidR="007941DF" w:rsidRPr="0078256D" w:rsidRDefault="007941DF"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78256D">
        <w:rPr>
          <w:rFonts w:ascii="Cambria" w:hAnsi="Cambria"/>
          <w:b/>
        </w:rPr>
        <w:t xml:space="preserve">CLÁUSULA DÉCIMA QUINTA – DA </w:t>
      </w:r>
      <w:r w:rsidR="00C34557" w:rsidRPr="0078256D">
        <w:rPr>
          <w:rFonts w:ascii="Cambria" w:hAnsi="Cambria"/>
          <w:b/>
        </w:rPr>
        <w:t>GESTÃO E FISCALIZAÇÃO DO CONTRATO</w:t>
      </w:r>
      <w:r w:rsidRPr="0078256D">
        <w:rPr>
          <w:rFonts w:ascii="Cambria" w:hAnsi="Cambria"/>
          <w:b/>
        </w:rPr>
        <w:t> </w:t>
      </w:r>
    </w:p>
    <w:p w14:paraId="40F31863" w14:textId="6D794F4B"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
          <w:b/>
          <w:bCs/>
          <w:sz w:val="24"/>
          <w:szCs w:val="24"/>
        </w:rPr>
        <w:t>15.1</w:t>
      </w:r>
      <w:r w:rsidRPr="0078256D">
        <w:rPr>
          <w:rFonts w:ascii="Cambria" w:hAnsi="Cambria" w:cs="Calibri"/>
          <w:sz w:val="24"/>
          <w:szCs w:val="24"/>
        </w:rPr>
        <w:t xml:space="preserve"> O </w:t>
      </w:r>
      <w:r w:rsidR="007941DF" w:rsidRPr="0078256D">
        <w:rPr>
          <w:rFonts w:ascii="Cambria" w:hAnsi="Cambria" w:cs="Calibri"/>
          <w:sz w:val="24"/>
          <w:szCs w:val="24"/>
        </w:rPr>
        <w:t>contrato deverá ser executado fielmente pelas partes, de acordo com as cláusulas avençadas e as normas</w:t>
      </w:r>
      <w:r w:rsidRPr="0078256D">
        <w:rPr>
          <w:rFonts w:ascii="Cambria" w:hAnsi="Cambria" w:cs="Calibri"/>
          <w:sz w:val="24"/>
          <w:szCs w:val="24"/>
        </w:rPr>
        <w:t xml:space="preserve"> </w:t>
      </w:r>
      <w:r w:rsidR="007941DF" w:rsidRPr="0078256D">
        <w:rPr>
          <w:rFonts w:ascii="Cambria" w:hAnsi="Cambria" w:cs="Calibri"/>
          <w:sz w:val="24"/>
          <w:szCs w:val="24"/>
        </w:rPr>
        <w:t>da Lei nº 14.133, de 2021, e cada parte responderá pelas consequências de sua inexecução total ou parcial.</w:t>
      </w:r>
    </w:p>
    <w:p w14:paraId="7C4F5DC6" w14:textId="47CBFC24"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lastRenderedPageBreak/>
        <w:t>15.2</w:t>
      </w:r>
      <w:r w:rsidR="007941DF" w:rsidRPr="0078256D">
        <w:rPr>
          <w:rFonts w:ascii="Cambria" w:hAnsi="Cambria" w:cs="Calibri,Bold"/>
          <w:b/>
          <w:bCs/>
          <w:sz w:val="24"/>
          <w:szCs w:val="24"/>
        </w:rPr>
        <w:t xml:space="preserve"> </w:t>
      </w:r>
      <w:r w:rsidR="007941DF" w:rsidRPr="0078256D">
        <w:rPr>
          <w:rFonts w:ascii="Cambria" w:hAnsi="Cambria" w:cs="Calibri"/>
          <w:sz w:val="24"/>
          <w:szCs w:val="24"/>
        </w:rPr>
        <w:t>Em caso de impedimento, ordem de paralisação ou suspensão do contrato, o cronograma de execução será</w:t>
      </w:r>
      <w:r w:rsidRPr="0078256D">
        <w:rPr>
          <w:rFonts w:ascii="Cambria" w:hAnsi="Cambria" w:cs="Calibri"/>
          <w:sz w:val="24"/>
          <w:szCs w:val="24"/>
        </w:rPr>
        <w:t xml:space="preserve"> </w:t>
      </w:r>
      <w:r w:rsidR="007941DF" w:rsidRPr="0078256D">
        <w:rPr>
          <w:rFonts w:ascii="Cambria" w:hAnsi="Cambria" w:cs="Calibri"/>
          <w:sz w:val="24"/>
          <w:szCs w:val="24"/>
        </w:rPr>
        <w:t>prorrogado automaticamente pelo tempo correspondente, anotadas tais circunstâncias mediante simples</w:t>
      </w:r>
      <w:r w:rsidRPr="0078256D">
        <w:rPr>
          <w:rFonts w:ascii="Cambria" w:hAnsi="Cambria" w:cs="Calibri"/>
          <w:sz w:val="24"/>
          <w:szCs w:val="24"/>
        </w:rPr>
        <w:t xml:space="preserve"> </w:t>
      </w:r>
      <w:r w:rsidR="007941DF" w:rsidRPr="0078256D">
        <w:rPr>
          <w:rFonts w:ascii="Cambria" w:hAnsi="Cambria" w:cs="Calibri"/>
          <w:sz w:val="24"/>
          <w:szCs w:val="24"/>
        </w:rPr>
        <w:t>apostila</w:t>
      </w:r>
      <w:r w:rsidRPr="0078256D">
        <w:rPr>
          <w:rFonts w:ascii="Cambria" w:hAnsi="Cambria" w:cs="Calibri"/>
          <w:sz w:val="24"/>
          <w:szCs w:val="24"/>
        </w:rPr>
        <w:t>mento</w:t>
      </w:r>
      <w:r w:rsidR="007941DF" w:rsidRPr="0078256D">
        <w:rPr>
          <w:rFonts w:ascii="Cambria" w:hAnsi="Cambria" w:cs="Calibri"/>
          <w:sz w:val="24"/>
          <w:szCs w:val="24"/>
        </w:rPr>
        <w:t>.</w:t>
      </w:r>
    </w:p>
    <w:p w14:paraId="61A68708" w14:textId="20989D67"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15.3</w:t>
      </w:r>
      <w:r w:rsidR="007941DF" w:rsidRPr="0078256D">
        <w:rPr>
          <w:rFonts w:ascii="Cambria" w:hAnsi="Cambria" w:cs="Calibri,Bold"/>
          <w:b/>
          <w:bCs/>
          <w:sz w:val="24"/>
          <w:szCs w:val="24"/>
        </w:rPr>
        <w:t xml:space="preserve"> </w:t>
      </w:r>
      <w:r w:rsidR="007941DF" w:rsidRPr="0078256D">
        <w:rPr>
          <w:rFonts w:ascii="Cambria" w:hAnsi="Cambria" w:cs="Calibri"/>
          <w:sz w:val="24"/>
          <w:szCs w:val="24"/>
        </w:rPr>
        <w:t xml:space="preserve">As comunicações entre o </w:t>
      </w:r>
      <w:r w:rsidR="006D087C" w:rsidRPr="0078256D">
        <w:rPr>
          <w:rFonts w:ascii="Cambria" w:hAnsi="Cambria" w:cs="Calibri,Bold"/>
          <w:sz w:val="24"/>
          <w:szCs w:val="24"/>
        </w:rPr>
        <w:t>contratante</w:t>
      </w:r>
      <w:r w:rsidR="007941DF" w:rsidRPr="0078256D">
        <w:rPr>
          <w:rFonts w:ascii="Cambria" w:hAnsi="Cambria" w:cs="Calibri,Bold"/>
          <w:b/>
          <w:bCs/>
          <w:sz w:val="24"/>
          <w:szCs w:val="24"/>
        </w:rPr>
        <w:t xml:space="preserve"> </w:t>
      </w:r>
      <w:r w:rsidR="007941DF" w:rsidRPr="0078256D">
        <w:rPr>
          <w:rFonts w:ascii="Cambria" w:hAnsi="Cambria" w:cs="Calibri"/>
          <w:sz w:val="24"/>
          <w:szCs w:val="24"/>
        </w:rPr>
        <w:t xml:space="preserve">e o(a) </w:t>
      </w:r>
      <w:r w:rsidR="006D087C" w:rsidRPr="0078256D">
        <w:rPr>
          <w:rFonts w:ascii="Cambria" w:hAnsi="Cambria" w:cs="Calibri,Bold"/>
          <w:sz w:val="24"/>
          <w:szCs w:val="24"/>
        </w:rPr>
        <w:t>contratado(a)</w:t>
      </w:r>
      <w:r w:rsidR="006D087C" w:rsidRPr="0078256D">
        <w:rPr>
          <w:rFonts w:ascii="Cambria" w:hAnsi="Cambria" w:cs="Calibri,Bold"/>
          <w:b/>
          <w:bCs/>
          <w:sz w:val="24"/>
          <w:szCs w:val="24"/>
        </w:rPr>
        <w:t xml:space="preserve"> </w:t>
      </w:r>
      <w:r w:rsidR="007941DF" w:rsidRPr="0078256D">
        <w:rPr>
          <w:rFonts w:ascii="Cambria" w:hAnsi="Cambria" w:cs="Calibri"/>
          <w:sz w:val="24"/>
          <w:szCs w:val="24"/>
        </w:rPr>
        <w:t>devem ser realizadas por escrito sempre</w:t>
      </w:r>
      <w:r w:rsidRPr="0078256D">
        <w:rPr>
          <w:rFonts w:ascii="Cambria" w:hAnsi="Cambria" w:cs="Calibri"/>
          <w:sz w:val="24"/>
          <w:szCs w:val="24"/>
        </w:rPr>
        <w:t xml:space="preserve"> </w:t>
      </w:r>
      <w:r w:rsidR="007941DF" w:rsidRPr="0078256D">
        <w:rPr>
          <w:rFonts w:ascii="Cambria" w:hAnsi="Cambria" w:cs="Calibri"/>
          <w:sz w:val="24"/>
          <w:szCs w:val="24"/>
        </w:rPr>
        <w:t>que o ato exigir tal formalidade, admitindo-se o uso de mensagem eletrônica para esse fim.</w:t>
      </w:r>
    </w:p>
    <w:p w14:paraId="5D9BD35B" w14:textId="1BAEB088"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15.4</w:t>
      </w:r>
      <w:r w:rsidR="007941DF" w:rsidRPr="0078256D">
        <w:rPr>
          <w:rFonts w:ascii="Cambria" w:hAnsi="Cambria" w:cs="Calibri,Bold"/>
          <w:b/>
          <w:bCs/>
          <w:sz w:val="24"/>
          <w:szCs w:val="24"/>
        </w:rPr>
        <w:t xml:space="preserve"> </w:t>
      </w:r>
      <w:r w:rsidR="007941DF" w:rsidRPr="0078256D">
        <w:rPr>
          <w:rFonts w:ascii="Cambria" w:hAnsi="Cambria" w:cs="Calibri"/>
          <w:sz w:val="24"/>
          <w:szCs w:val="24"/>
        </w:rPr>
        <w:t xml:space="preserve">O </w:t>
      </w:r>
      <w:r w:rsidR="006D087C" w:rsidRPr="0078256D">
        <w:rPr>
          <w:rFonts w:ascii="Cambria" w:hAnsi="Cambria" w:cs="Calibri,Bold"/>
          <w:sz w:val="24"/>
          <w:szCs w:val="24"/>
        </w:rPr>
        <w:t>contratante</w:t>
      </w:r>
      <w:r w:rsidR="007941DF" w:rsidRPr="0078256D">
        <w:rPr>
          <w:rFonts w:ascii="Cambria" w:hAnsi="Cambria" w:cs="Calibri,Bold"/>
          <w:b/>
          <w:bCs/>
          <w:sz w:val="24"/>
          <w:szCs w:val="24"/>
        </w:rPr>
        <w:t xml:space="preserve"> </w:t>
      </w:r>
      <w:r w:rsidR="007941DF" w:rsidRPr="0078256D">
        <w:rPr>
          <w:rFonts w:ascii="Cambria" w:hAnsi="Cambria" w:cs="Calibri"/>
          <w:sz w:val="24"/>
          <w:szCs w:val="24"/>
        </w:rPr>
        <w:t xml:space="preserve">poderá convocar o representante do(a) </w:t>
      </w:r>
      <w:r w:rsidR="006D087C" w:rsidRPr="0078256D">
        <w:rPr>
          <w:rFonts w:ascii="Cambria" w:hAnsi="Cambria" w:cs="Calibri,Bold"/>
          <w:sz w:val="24"/>
          <w:szCs w:val="24"/>
        </w:rPr>
        <w:t>contratado(a)</w:t>
      </w:r>
      <w:r w:rsidR="006D087C" w:rsidRPr="0078256D">
        <w:rPr>
          <w:rFonts w:ascii="Cambria" w:hAnsi="Cambria" w:cs="Calibri,Bold"/>
          <w:b/>
          <w:bCs/>
          <w:sz w:val="24"/>
          <w:szCs w:val="24"/>
        </w:rPr>
        <w:t xml:space="preserve"> </w:t>
      </w:r>
      <w:r w:rsidR="007941DF" w:rsidRPr="0078256D">
        <w:rPr>
          <w:rFonts w:ascii="Cambria" w:hAnsi="Cambria" w:cs="Calibri"/>
          <w:sz w:val="24"/>
          <w:szCs w:val="24"/>
        </w:rPr>
        <w:t>para adoção de providências</w:t>
      </w:r>
      <w:r w:rsidRPr="0078256D">
        <w:rPr>
          <w:rFonts w:ascii="Cambria" w:hAnsi="Cambria" w:cs="Calibri"/>
          <w:sz w:val="24"/>
          <w:szCs w:val="24"/>
        </w:rPr>
        <w:t xml:space="preserve"> </w:t>
      </w:r>
      <w:r w:rsidR="007941DF" w:rsidRPr="0078256D">
        <w:rPr>
          <w:rFonts w:ascii="Cambria" w:hAnsi="Cambria" w:cs="Calibri"/>
          <w:sz w:val="24"/>
          <w:szCs w:val="24"/>
        </w:rPr>
        <w:t>que devam ser cumpridas de imediato.</w:t>
      </w:r>
    </w:p>
    <w:p w14:paraId="5C0AC10F" w14:textId="7A1730E1"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 xml:space="preserve">15.5 </w:t>
      </w:r>
      <w:r w:rsidR="007941DF" w:rsidRPr="0078256D">
        <w:rPr>
          <w:rFonts w:ascii="Cambria" w:hAnsi="Cambria" w:cs="Calibri"/>
          <w:sz w:val="24"/>
          <w:szCs w:val="24"/>
        </w:rPr>
        <w:t>A execução do contrato deverá ser acompanhada e fiscalizada pelo(s) fiscal(</w:t>
      </w:r>
      <w:proofErr w:type="spellStart"/>
      <w:r w:rsidR="007941DF" w:rsidRPr="0078256D">
        <w:rPr>
          <w:rFonts w:ascii="Cambria" w:hAnsi="Cambria" w:cs="Calibri"/>
          <w:sz w:val="24"/>
          <w:szCs w:val="24"/>
        </w:rPr>
        <w:t>is</w:t>
      </w:r>
      <w:proofErr w:type="spellEnd"/>
      <w:r w:rsidR="007941DF" w:rsidRPr="0078256D">
        <w:rPr>
          <w:rFonts w:ascii="Cambria" w:hAnsi="Cambria" w:cs="Calibri"/>
          <w:sz w:val="24"/>
          <w:szCs w:val="24"/>
        </w:rPr>
        <w:t>) do contrato, ou pelos</w:t>
      </w:r>
      <w:r w:rsidRPr="0078256D">
        <w:rPr>
          <w:rFonts w:ascii="Cambria" w:hAnsi="Cambria" w:cs="Calibri"/>
          <w:sz w:val="24"/>
          <w:szCs w:val="24"/>
        </w:rPr>
        <w:t xml:space="preserve"> </w:t>
      </w:r>
      <w:r w:rsidR="007941DF" w:rsidRPr="0078256D">
        <w:rPr>
          <w:rFonts w:ascii="Cambria" w:hAnsi="Cambria" w:cs="Calibri"/>
          <w:sz w:val="24"/>
          <w:szCs w:val="24"/>
        </w:rPr>
        <w:t>respectivos substitutos (Lei nº 14.133, de 2021, art. 117, caput).</w:t>
      </w:r>
    </w:p>
    <w:p w14:paraId="4895E766" w14:textId="1D94E531"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15.6</w:t>
      </w:r>
      <w:r w:rsidR="007941DF" w:rsidRPr="0078256D">
        <w:rPr>
          <w:rFonts w:ascii="Cambria" w:hAnsi="Cambria" w:cs="Calibri,Bold"/>
          <w:b/>
          <w:bCs/>
          <w:sz w:val="24"/>
          <w:szCs w:val="24"/>
        </w:rPr>
        <w:t xml:space="preserve"> </w:t>
      </w:r>
      <w:r w:rsidR="007941DF" w:rsidRPr="0078256D">
        <w:rPr>
          <w:rFonts w:ascii="Cambria" w:hAnsi="Cambria" w:cs="Calibri"/>
          <w:sz w:val="24"/>
          <w:szCs w:val="24"/>
        </w:rPr>
        <w:t>O fiscal do contrato acompanhará a execução do contrato, para que sejam cumpridas todas as condições</w:t>
      </w:r>
      <w:r w:rsidRPr="0078256D">
        <w:rPr>
          <w:rFonts w:ascii="Cambria" w:hAnsi="Cambria" w:cs="Calibri"/>
          <w:sz w:val="24"/>
          <w:szCs w:val="24"/>
        </w:rPr>
        <w:t xml:space="preserve"> </w:t>
      </w:r>
      <w:r w:rsidR="007941DF" w:rsidRPr="0078256D">
        <w:rPr>
          <w:rFonts w:ascii="Cambria" w:hAnsi="Cambria" w:cs="Calibri"/>
          <w:sz w:val="24"/>
          <w:szCs w:val="24"/>
        </w:rPr>
        <w:t>estabelecidas no contrato, de modo a assegurar os melhores resultados para a Administração;</w:t>
      </w:r>
    </w:p>
    <w:p w14:paraId="6670E3BD" w14:textId="389E455D"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15.7</w:t>
      </w:r>
      <w:r w:rsidR="007941DF" w:rsidRPr="0078256D">
        <w:rPr>
          <w:rFonts w:ascii="Cambria" w:hAnsi="Cambria" w:cs="Calibri,Bold"/>
          <w:b/>
          <w:bCs/>
          <w:sz w:val="24"/>
          <w:szCs w:val="24"/>
        </w:rPr>
        <w:t xml:space="preserve"> </w:t>
      </w:r>
      <w:r w:rsidR="007941DF" w:rsidRPr="0078256D">
        <w:rPr>
          <w:rFonts w:ascii="Cambria" w:hAnsi="Cambria" w:cs="Calibri"/>
          <w:sz w:val="24"/>
          <w:szCs w:val="24"/>
        </w:rPr>
        <w:t>O fiscal do contrato anotará no histórico de gerenciamento do contrato todas as ocorrências relacionadas à</w:t>
      </w:r>
      <w:r w:rsidRPr="0078256D">
        <w:rPr>
          <w:rFonts w:ascii="Cambria" w:hAnsi="Cambria" w:cs="Calibri"/>
          <w:sz w:val="24"/>
          <w:szCs w:val="24"/>
        </w:rPr>
        <w:t xml:space="preserve"> </w:t>
      </w:r>
      <w:r w:rsidR="007941DF" w:rsidRPr="0078256D">
        <w:rPr>
          <w:rFonts w:ascii="Cambria" w:hAnsi="Cambria" w:cs="Calibri"/>
          <w:sz w:val="24"/>
          <w:szCs w:val="24"/>
        </w:rPr>
        <w:t>execução do contrato, com a descrição do que for necessário para a regularização das faltas ou dos defeitos</w:t>
      </w:r>
      <w:r w:rsidRPr="0078256D">
        <w:rPr>
          <w:rFonts w:ascii="Cambria" w:hAnsi="Cambria" w:cs="Calibri"/>
          <w:sz w:val="24"/>
          <w:szCs w:val="24"/>
        </w:rPr>
        <w:t xml:space="preserve"> </w:t>
      </w:r>
      <w:r w:rsidR="007941DF" w:rsidRPr="0078256D">
        <w:rPr>
          <w:rFonts w:ascii="Cambria" w:hAnsi="Cambria" w:cs="Calibri"/>
          <w:sz w:val="24"/>
          <w:szCs w:val="24"/>
        </w:rPr>
        <w:t>observados;</w:t>
      </w:r>
    </w:p>
    <w:p w14:paraId="3CB5EA8E" w14:textId="5BD3264C"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15.8</w:t>
      </w:r>
      <w:r w:rsidR="007941DF" w:rsidRPr="0078256D">
        <w:rPr>
          <w:rFonts w:ascii="Cambria" w:hAnsi="Cambria" w:cs="Calibri,Bold"/>
          <w:b/>
          <w:bCs/>
          <w:sz w:val="24"/>
          <w:szCs w:val="24"/>
        </w:rPr>
        <w:t xml:space="preserve"> </w:t>
      </w:r>
      <w:r w:rsidR="007941DF" w:rsidRPr="0078256D">
        <w:rPr>
          <w:rFonts w:ascii="Cambria" w:hAnsi="Cambria" w:cs="Calibri"/>
          <w:sz w:val="24"/>
          <w:szCs w:val="24"/>
        </w:rPr>
        <w:t>Identificada qualquer inexatidão ou irregularidade, o fiscal técnico do contrato emitirá notificações para a</w:t>
      </w:r>
      <w:r w:rsidRPr="0078256D">
        <w:rPr>
          <w:rFonts w:ascii="Cambria" w:hAnsi="Cambria" w:cs="Calibri"/>
          <w:sz w:val="24"/>
          <w:szCs w:val="24"/>
        </w:rPr>
        <w:t xml:space="preserve"> </w:t>
      </w:r>
      <w:r w:rsidR="007941DF" w:rsidRPr="0078256D">
        <w:rPr>
          <w:rFonts w:ascii="Cambria" w:hAnsi="Cambria" w:cs="Calibri"/>
          <w:sz w:val="24"/>
          <w:szCs w:val="24"/>
        </w:rPr>
        <w:t>correção da execução do contrato, determinando prazo para a correção.</w:t>
      </w:r>
    </w:p>
    <w:p w14:paraId="23D18881" w14:textId="587485EF"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15.9</w:t>
      </w:r>
      <w:r w:rsidR="007941DF" w:rsidRPr="0078256D">
        <w:rPr>
          <w:rFonts w:ascii="Cambria" w:hAnsi="Cambria" w:cs="Calibri,Bold"/>
          <w:b/>
          <w:bCs/>
          <w:sz w:val="24"/>
          <w:szCs w:val="24"/>
        </w:rPr>
        <w:t xml:space="preserve"> </w:t>
      </w:r>
      <w:r w:rsidR="007941DF" w:rsidRPr="0078256D">
        <w:rPr>
          <w:rFonts w:ascii="Cambria" w:hAnsi="Cambria" w:cs="Calibri"/>
          <w:sz w:val="24"/>
          <w:szCs w:val="24"/>
        </w:rPr>
        <w:t xml:space="preserve">O gestor do contrato verificará a manutenção das condições de habilitação do(a) </w:t>
      </w:r>
      <w:r w:rsidR="006D087C" w:rsidRPr="0078256D">
        <w:rPr>
          <w:rFonts w:ascii="Cambria" w:hAnsi="Cambria" w:cs="Calibri,Bold"/>
          <w:sz w:val="24"/>
          <w:szCs w:val="24"/>
        </w:rPr>
        <w:t>contratado(a)</w:t>
      </w:r>
      <w:r w:rsidR="006D087C" w:rsidRPr="0078256D">
        <w:rPr>
          <w:rFonts w:ascii="Cambria" w:hAnsi="Cambria" w:cs="Calibri"/>
          <w:sz w:val="24"/>
          <w:szCs w:val="24"/>
        </w:rPr>
        <w:t xml:space="preserve">, </w:t>
      </w:r>
      <w:r w:rsidR="007941DF" w:rsidRPr="0078256D">
        <w:rPr>
          <w:rFonts w:ascii="Cambria" w:hAnsi="Cambria" w:cs="Calibri"/>
          <w:sz w:val="24"/>
          <w:szCs w:val="24"/>
        </w:rPr>
        <w:t>acompanhará o empenho, o pagamento, as glosas e a formalização de apostilamento e termos aditivos,</w:t>
      </w:r>
      <w:r w:rsidRPr="0078256D">
        <w:rPr>
          <w:rFonts w:ascii="Cambria" w:hAnsi="Cambria" w:cs="Calibri"/>
          <w:sz w:val="24"/>
          <w:szCs w:val="24"/>
        </w:rPr>
        <w:t xml:space="preserve"> </w:t>
      </w:r>
      <w:r w:rsidR="007941DF" w:rsidRPr="0078256D">
        <w:rPr>
          <w:rFonts w:ascii="Cambria" w:hAnsi="Cambria" w:cs="Calibri"/>
          <w:sz w:val="24"/>
          <w:szCs w:val="24"/>
        </w:rPr>
        <w:t>solicitando quaisquer documentos comprobatórios pertinentes, caso necessário;</w:t>
      </w:r>
    </w:p>
    <w:p w14:paraId="48B32160" w14:textId="1B419AE3"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15.10</w:t>
      </w:r>
      <w:r w:rsidR="007941DF" w:rsidRPr="0078256D">
        <w:rPr>
          <w:rFonts w:ascii="Cambria" w:hAnsi="Cambria" w:cs="Calibri,Bold"/>
          <w:b/>
          <w:bCs/>
          <w:sz w:val="24"/>
          <w:szCs w:val="24"/>
        </w:rPr>
        <w:t xml:space="preserve"> </w:t>
      </w:r>
      <w:r w:rsidR="007941DF" w:rsidRPr="0078256D">
        <w:rPr>
          <w:rFonts w:ascii="Cambria" w:hAnsi="Cambria" w:cs="Calibri"/>
          <w:sz w:val="24"/>
          <w:szCs w:val="24"/>
        </w:rPr>
        <w:t>Caso ocorra descumprimento das obrigações contratuais, o fiscal do contrato atuará tempestivamente na</w:t>
      </w:r>
      <w:r w:rsidRPr="0078256D">
        <w:rPr>
          <w:rFonts w:ascii="Cambria" w:hAnsi="Cambria" w:cs="Calibri"/>
          <w:sz w:val="24"/>
          <w:szCs w:val="24"/>
        </w:rPr>
        <w:t xml:space="preserve"> </w:t>
      </w:r>
      <w:r w:rsidR="007941DF" w:rsidRPr="0078256D">
        <w:rPr>
          <w:rFonts w:ascii="Cambria" w:hAnsi="Cambria" w:cs="Calibri"/>
          <w:sz w:val="24"/>
          <w:szCs w:val="24"/>
        </w:rPr>
        <w:t>solução do problema, reportando ao gestor do contrato para que tome as providências cabíveis, quando</w:t>
      </w:r>
      <w:r w:rsidRPr="0078256D">
        <w:rPr>
          <w:rFonts w:ascii="Cambria" w:hAnsi="Cambria" w:cs="Calibri"/>
          <w:sz w:val="24"/>
          <w:szCs w:val="24"/>
        </w:rPr>
        <w:t xml:space="preserve"> </w:t>
      </w:r>
      <w:r w:rsidR="007941DF" w:rsidRPr="0078256D">
        <w:rPr>
          <w:rFonts w:ascii="Cambria" w:hAnsi="Cambria" w:cs="Calibri"/>
          <w:sz w:val="24"/>
          <w:szCs w:val="24"/>
        </w:rPr>
        <w:t>ultrapassar a sua competência;</w:t>
      </w:r>
    </w:p>
    <w:p w14:paraId="711AE889" w14:textId="4C11DEF4"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lastRenderedPageBreak/>
        <w:t>15.11</w:t>
      </w:r>
      <w:r w:rsidR="007941DF" w:rsidRPr="0078256D">
        <w:rPr>
          <w:rFonts w:ascii="Cambria" w:hAnsi="Cambria" w:cs="Calibri,Bold"/>
          <w:b/>
          <w:bCs/>
          <w:sz w:val="24"/>
          <w:szCs w:val="24"/>
        </w:rPr>
        <w:t xml:space="preserve"> </w:t>
      </w:r>
      <w:r w:rsidR="007941DF" w:rsidRPr="0078256D">
        <w:rPr>
          <w:rFonts w:ascii="Cambria" w:hAnsi="Cambria" w:cs="Calibri"/>
          <w:sz w:val="24"/>
          <w:szCs w:val="24"/>
        </w:rPr>
        <w:t>O gestor do contrato coordenará a atualização do processo de acompanhamento e fiscalização do contrato</w:t>
      </w:r>
      <w:r w:rsidRPr="0078256D">
        <w:rPr>
          <w:rFonts w:ascii="Cambria" w:hAnsi="Cambria" w:cs="Calibri"/>
          <w:sz w:val="24"/>
          <w:szCs w:val="24"/>
        </w:rPr>
        <w:t xml:space="preserve"> </w:t>
      </w:r>
      <w:r w:rsidR="007941DF" w:rsidRPr="0078256D">
        <w:rPr>
          <w:rFonts w:ascii="Cambria" w:hAnsi="Cambria" w:cs="Calibri"/>
          <w:sz w:val="24"/>
          <w:szCs w:val="24"/>
        </w:rPr>
        <w:t>contendo todos os registros formais da execução no histórico de gerenciamento do contrato, a exemplo da</w:t>
      </w:r>
      <w:r w:rsidRPr="0078256D">
        <w:rPr>
          <w:rFonts w:ascii="Cambria" w:hAnsi="Cambria" w:cs="Calibri"/>
          <w:sz w:val="24"/>
          <w:szCs w:val="24"/>
        </w:rPr>
        <w:t xml:space="preserve"> </w:t>
      </w:r>
      <w:r w:rsidR="007941DF" w:rsidRPr="0078256D">
        <w:rPr>
          <w:rFonts w:ascii="Cambria" w:hAnsi="Cambria" w:cs="Calibri"/>
          <w:sz w:val="24"/>
          <w:szCs w:val="24"/>
        </w:rPr>
        <w:t>ordem de serviço, do registro de ocorrências, das alterações e das prorrogações contratuais, elaborando</w:t>
      </w:r>
      <w:r w:rsidRPr="0078256D">
        <w:rPr>
          <w:rFonts w:ascii="Cambria" w:hAnsi="Cambria" w:cs="Calibri"/>
          <w:sz w:val="24"/>
          <w:szCs w:val="24"/>
        </w:rPr>
        <w:t xml:space="preserve"> </w:t>
      </w:r>
      <w:r w:rsidR="007941DF" w:rsidRPr="0078256D">
        <w:rPr>
          <w:rFonts w:ascii="Cambria" w:hAnsi="Cambria" w:cs="Calibri"/>
          <w:sz w:val="24"/>
          <w:szCs w:val="24"/>
        </w:rPr>
        <w:t>relatório com vistas à verificação da necessidade de adequações do contrato para fins de atendimento da</w:t>
      </w:r>
      <w:r w:rsidRPr="0078256D">
        <w:rPr>
          <w:rFonts w:ascii="Cambria" w:hAnsi="Cambria" w:cs="Calibri"/>
          <w:sz w:val="24"/>
          <w:szCs w:val="24"/>
        </w:rPr>
        <w:t xml:space="preserve"> </w:t>
      </w:r>
      <w:r w:rsidR="007941DF" w:rsidRPr="0078256D">
        <w:rPr>
          <w:rFonts w:ascii="Cambria" w:hAnsi="Cambria" w:cs="Calibri"/>
          <w:sz w:val="24"/>
          <w:szCs w:val="24"/>
        </w:rPr>
        <w:t>finalidade da administração.</w:t>
      </w:r>
    </w:p>
    <w:p w14:paraId="6A561989" w14:textId="070573D6" w:rsidR="007941DF" w:rsidRPr="0078256D" w:rsidRDefault="00C34557"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15.12</w:t>
      </w:r>
      <w:r w:rsidR="007941DF" w:rsidRPr="0078256D">
        <w:rPr>
          <w:rFonts w:ascii="Cambria" w:hAnsi="Cambria" w:cs="Calibri,Bold"/>
          <w:b/>
          <w:bCs/>
          <w:sz w:val="24"/>
          <w:szCs w:val="24"/>
        </w:rPr>
        <w:t xml:space="preserve"> </w:t>
      </w:r>
      <w:r w:rsidR="007941DF" w:rsidRPr="0078256D">
        <w:rPr>
          <w:rFonts w:ascii="Cambria" w:hAnsi="Cambria" w:cs="Calibri"/>
          <w:sz w:val="24"/>
          <w:szCs w:val="24"/>
        </w:rPr>
        <w:t>O gestor do contrato acompanhará os registros realizados pelos fiscais do contrato, de todas as ocorrências</w:t>
      </w:r>
      <w:r w:rsidRPr="0078256D">
        <w:rPr>
          <w:rFonts w:ascii="Cambria" w:hAnsi="Cambria" w:cs="Calibri"/>
          <w:sz w:val="24"/>
          <w:szCs w:val="24"/>
        </w:rPr>
        <w:t xml:space="preserve"> </w:t>
      </w:r>
      <w:r w:rsidR="007941DF" w:rsidRPr="0078256D">
        <w:rPr>
          <w:rFonts w:ascii="Cambria" w:hAnsi="Cambria" w:cs="Calibri"/>
          <w:sz w:val="24"/>
          <w:szCs w:val="24"/>
        </w:rPr>
        <w:t>relacionadas à execução do contrato e as medidas adotadas, informando, se for o caso, à autoridade</w:t>
      </w:r>
      <w:r w:rsidRPr="0078256D">
        <w:rPr>
          <w:rFonts w:ascii="Cambria" w:hAnsi="Cambria" w:cs="Calibri"/>
          <w:sz w:val="24"/>
          <w:szCs w:val="24"/>
        </w:rPr>
        <w:t xml:space="preserve"> </w:t>
      </w:r>
      <w:r w:rsidR="007941DF" w:rsidRPr="0078256D">
        <w:rPr>
          <w:rFonts w:ascii="Cambria" w:hAnsi="Cambria" w:cs="Calibri"/>
          <w:sz w:val="24"/>
          <w:szCs w:val="24"/>
        </w:rPr>
        <w:t>superior àquelas que ultrapassarem a sua competência;</w:t>
      </w:r>
    </w:p>
    <w:p w14:paraId="2054495D" w14:textId="6DE24FFE" w:rsidR="007941DF" w:rsidRPr="0078256D" w:rsidRDefault="00F54C91"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15.13</w:t>
      </w:r>
      <w:r w:rsidR="007941DF" w:rsidRPr="0078256D">
        <w:rPr>
          <w:rFonts w:ascii="Cambria" w:hAnsi="Cambria" w:cs="Calibri,Bold"/>
          <w:b/>
          <w:bCs/>
          <w:sz w:val="24"/>
          <w:szCs w:val="24"/>
        </w:rPr>
        <w:t xml:space="preserve"> </w:t>
      </w:r>
      <w:r w:rsidR="007941DF" w:rsidRPr="0078256D">
        <w:rPr>
          <w:rFonts w:ascii="Cambria" w:hAnsi="Cambria" w:cs="Calibri"/>
          <w:sz w:val="24"/>
          <w:szCs w:val="24"/>
        </w:rPr>
        <w:t>O gestor do contrato e os fiscais do contrato na execução das suas atividades deverão observar as diretrizes</w:t>
      </w:r>
      <w:r w:rsidRPr="0078256D">
        <w:rPr>
          <w:rFonts w:ascii="Cambria" w:hAnsi="Cambria" w:cs="Calibri"/>
          <w:sz w:val="24"/>
          <w:szCs w:val="24"/>
        </w:rPr>
        <w:t xml:space="preserve"> </w:t>
      </w:r>
      <w:r w:rsidR="007941DF" w:rsidRPr="0078256D">
        <w:rPr>
          <w:rFonts w:ascii="Cambria" w:hAnsi="Cambria" w:cs="Calibri"/>
          <w:sz w:val="24"/>
          <w:szCs w:val="24"/>
        </w:rPr>
        <w:t xml:space="preserve">estabelecidas </w:t>
      </w:r>
      <w:r w:rsidR="005D5A8F" w:rsidRPr="0078256D">
        <w:rPr>
          <w:rFonts w:ascii="Cambria" w:hAnsi="Cambria" w:cs="Calibri"/>
          <w:sz w:val="24"/>
          <w:szCs w:val="24"/>
        </w:rPr>
        <w:t xml:space="preserve">na </w:t>
      </w:r>
      <w:r w:rsidR="007941DF" w:rsidRPr="0078256D">
        <w:rPr>
          <w:rFonts w:ascii="Cambria" w:hAnsi="Cambria" w:cs="Calibri"/>
          <w:sz w:val="24"/>
          <w:szCs w:val="24"/>
        </w:rPr>
        <w:t xml:space="preserve">Lei </w:t>
      </w:r>
      <w:r w:rsidR="005D5A8F" w:rsidRPr="0078256D">
        <w:rPr>
          <w:rFonts w:ascii="Cambria" w:hAnsi="Cambria" w:cs="Calibri"/>
          <w:sz w:val="24"/>
          <w:szCs w:val="24"/>
        </w:rPr>
        <w:t xml:space="preserve">Federal </w:t>
      </w:r>
      <w:r w:rsidR="007941DF" w:rsidRPr="0078256D">
        <w:rPr>
          <w:rFonts w:ascii="Cambria" w:hAnsi="Cambria" w:cs="Calibri"/>
          <w:sz w:val="24"/>
          <w:szCs w:val="24"/>
        </w:rPr>
        <w:t>nº 14.133</w:t>
      </w:r>
      <w:r w:rsidR="005D5A8F" w:rsidRPr="0078256D">
        <w:rPr>
          <w:rFonts w:ascii="Cambria" w:hAnsi="Cambria" w:cs="Calibri"/>
          <w:sz w:val="24"/>
          <w:szCs w:val="24"/>
        </w:rPr>
        <w:t>, de 2021</w:t>
      </w:r>
      <w:r w:rsidR="007941DF" w:rsidRPr="0078256D">
        <w:rPr>
          <w:rFonts w:ascii="Cambria" w:hAnsi="Cambria" w:cs="Calibri"/>
          <w:sz w:val="24"/>
          <w:szCs w:val="24"/>
        </w:rPr>
        <w:t>;</w:t>
      </w:r>
    </w:p>
    <w:p w14:paraId="5CA1E10A" w14:textId="56A3862A" w:rsidR="007941DF" w:rsidRPr="0078256D" w:rsidRDefault="00F54C91" w:rsidP="0078256D">
      <w:pPr>
        <w:autoSpaceDE w:val="0"/>
        <w:autoSpaceDN w:val="0"/>
        <w:adjustRightInd w:val="0"/>
        <w:spacing w:before="240" w:line="360" w:lineRule="auto"/>
        <w:jc w:val="both"/>
        <w:rPr>
          <w:rFonts w:ascii="Cambria" w:hAnsi="Cambria" w:cs="Calibri"/>
          <w:sz w:val="24"/>
          <w:szCs w:val="24"/>
        </w:rPr>
      </w:pPr>
      <w:r w:rsidRPr="0078256D">
        <w:rPr>
          <w:rFonts w:ascii="Cambria" w:hAnsi="Cambria" w:cs="Calibri,Bold"/>
          <w:b/>
          <w:bCs/>
          <w:sz w:val="24"/>
          <w:szCs w:val="24"/>
        </w:rPr>
        <w:t xml:space="preserve">15.14 </w:t>
      </w:r>
      <w:r w:rsidR="007941DF" w:rsidRPr="0078256D">
        <w:rPr>
          <w:rFonts w:ascii="Cambria" w:hAnsi="Cambria" w:cs="Calibri"/>
          <w:sz w:val="24"/>
          <w:szCs w:val="24"/>
        </w:rPr>
        <w:t xml:space="preserve">A fiscalização de que trata este item não exclui nem reduz a responsabilidade do(a) </w:t>
      </w:r>
      <w:r w:rsidR="006D087C" w:rsidRPr="0078256D">
        <w:rPr>
          <w:rFonts w:ascii="Cambria" w:hAnsi="Cambria" w:cs="Calibri,Bold"/>
          <w:sz w:val="24"/>
          <w:szCs w:val="24"/>
        </w:rPr>
        <w:t>contratado(a)</w:t>
      </w:r>
      <w:r w:rsidR="006D087C" w:rsidRPr="0078256D">
        <w:rPr>
          <w:rFonts w:ascii="Cambria" w:hAnsi="Cambria" w:cs="Calibri"/>
          <w:sz w:val="24"/>
          <w:szCs w:val="24"/>
        </w:rPr>
        <w:t xml:space="preserve">, </w:t>
      </w:r>
      <w:r w:rsidR="007941DF" w:rsidRPr="0078256D">
        <w:rPr>
          <w:rFonts w:ascii="Cambria" w:hAnsi="Cambria" w:cs="Calibri"/>
          <w:sz w:val="24"/>
          <w:szCs w:val="24"/>
        </w:rPr>
        <w:t>inclusive perante terceiros, por qualquer irregularidade, ainda que resultante de imperfeições técnicas,</w:t>
      </w:r>
      <w:r w:rsidRPr="0078256D">
        <w:rPr>
          <w:rFonts w:ascii="Cambria" w:hAnsi="Cambria" w:cs="Calibri"/>
          <w:sz w:val="24"/>
          <w:szCs w:val="24"/>
        </w:rPr>
        <w:t xml:space="preserve"> </w:t>
      </w:r>
      <w:r w:rsidR="007941DF" w:rsidRPr="0078256D">
        <w:rPr>
          <w:rFonts w:ascii="Cambria" w:hAnsi="Cambria" w:cs="Calibri"/>
          <w:sz w:val="24"/>
          <w:szCs w:val="24"/>
        </w:rPr>
        <w:t>vícios redibitórios, ou emprego de material inadequado de qualidade inferior, e, na ocorrência desta, não</w:t>
      </w:r>
      <w:r w:rsidRPr="0078256D">
        <w:rPr>
          <w:rFonts w:ascii="Cambria" w:hAnsi="Cambria" w:cs="Calibri"/>
          <w:sz w:val="24"/>
          <w:szCs w:val="24"/>
        </w:rPr>
        <w:t xml:space="preserve"> </w:t>
      </w:r>
      <w:r w:rsidR="007941DF" w:rsidRPr="0078256D">
        <w:rPr>
          <w:rFonts w:ascii="Cambria" w:hAnsi="Cambria" w:cs="Calibri"/>
          <w:sz w:val="24"/>
          <w:szCs w:val="24"/>
        </w:rPr>
        <w:t>implica em corresponsabilidade da Administração ou de seus agentes e prepostos, de conformidade com o</w:t>
      </w:r>
      <w:r w:rsidRPr="0078256D">
        <w:rPr>
          <w:rFonts w:ascii="Cambria" w:hAnsi="Cambria" w:cs="Calibri"/>
          <w:sz w:val="24"/>
          <w:szCs w:val="24"/>
        </w:rPr>
        <w:t xml:space="preserve"> </w:t>
      </w:r>
      <w:r w:rsidR="007941DF" w:rsidRPr="0078256D">
        <w:rPr>
          <w:rFonts w:ascii="Cambria" w:hAnsi="Cambria" w:cs="Calibri"/>
          <w:sz w:val="24"/>
          <w:szCs w:val="24"/>
        </w:rPr>
        <w:t xml:space="preserve">art. 120 da </w:t>
      </w:r>
      <w:r w:rsidR="005D5A8F" w:rsidRPr="0078256D">
        <w:rPr>
          <w:rFonts w:ascii="Cambria" w:hAnsi="Cambria" w:cs="Calibri"/>
          <w:sz w:val="24"/>
          <w:szCs w:val="24"/>
        </w:rPr>
        <w:t>Lei Federal nº 14.133, de 2021</w:t>
      </w:r>
      <w:r w:rsidR="007941DF" w:rsidRPr="0078256D">
        <w:rPr>
          <w:rFonts w:ascii="Cambria" w:hAnsi="Cambria" w:cs="Calibri"/>
          <w:sz w:val="24"/>
          <w:szCs w:val="24"/>
        </w:rPr>
        <w:t>.</w:t>
      </w:r>
    </w:p>
    <w:p w14:paraId="1CD187FB" w14:textId="33845D4A" w:rsidR="00D369CB" w:rsidRPr="0078256D" w:rsidRDefault="00D369CB" w:rsidP="0078256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78256D">
        <w:rPr>
          <w:rFonts w:ascii="Cambria" w:hAnsi="Cambria"/>
          <w:b/>
        </w:rPr>
        <w:t xml:space="preserve">CLÁUSULA DÉCIMA </w:t>
      </w:r>
      <w:r w:rsidR="005D5A8F" w:rsidRPr="0078256D">
        <w:rPr>
          <w:rFonts w:ascii="Cambria" w:hAnsi="Cambria"/>
          <w:b/>
        </w:rPr>
        <w:t>SEXTA</w:t>
      </w:r>
      <w:r w:rsidRPr="0078256D">
        <w:rPr>
          <w:rFonts w:ascii="Cambria" w:hAnsi="Cambria"/>
          <w:b/>
        </w:rPr>
        <w:t xml:space="preserve"> – DO FORO </w:t>
      </w:r>
    </w:p>
    <w:p w14:paraId="748CC9DE" w14:textId="0BA6E733" w:rsidR="002617EC" w:rsidRPr="0078256D" w:rsidRDefault="002617EC" w:rsidP="0078256D">
      <w:pPr>
        <w:tabs>
          <w:tab w:val="left" w:pos="3119"/>
        </w:tabs>
        <w:spacing w:before="240" w:after="240" w:line="360" w:lineRule="auto"/>
        <w:ind w:right="-1"/>
        <w:jc w:val="both"/>
        <w:rPr>
          <w:rFonts w:ascii="Cambria" w:hAnsi="Cambria"/>
          <w:sz w:val="24"/>
          <w:szCs w:val="24"/>
        </w:rPr>
      </w:pPr>
      <w:r w:rsidRPr="0078256D">
        <w:rPr>
          <w:rFonts w:ascii="Cambria" w:hAnsi="Cambria"/>
          <w:b/>
          <w:sz w:val="24"/>
          <w:szCs w:val="24"/>
        </w:rPr>
        <w:t>1</w:t>
      </w:r>
      <w:r w:rsidR="005D5A8F" w:rsidRPr="0078256D">
        <w:rPr>
          <w:rFonts w:ascii="Cambria" w:hAnsi="Cambria"/>
          <w:b/>
          <w:sz w:val="24"/>
          <w:szCs w:val="24"/>
        </w:rPr>
        <w:t>6</w:t>
      </w:r>
      <w:r w:rsidRPr="0078256D">
        <w:rPr>
          <w:rFonts w:ascii="Cambria" w:hAnsi="Cambria"/>
          <w:b/>
          <w:sz w:val="24"/>
          <w:szCs w:val="24"/>
        </w:rPr>
        <w:t>.1</w:t>
      </w:r>
      <w:r w:rsidRPr="0078256D">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40F6096" w14:textId="5A944F12" w:rsidR="00286CC8" w:rsidRPr="0078256D" w:rsidRDefault="002617EC" w:rsidP="0078256D">
      <w:pPr>
        <w:pStyle w:val="NormalWeb"/>
        <w:spacing w:before="240" w:beforeAutospacing="0" w:after="240" w:afterAutospacing="0" w:line="360" w:lineRule="auto"/>
        <w:jc w:val="both"/>
        <w:rPr>
          <w:rFonts w:ascii="Cambria" w:hAnsi="Cambria"/>
        </w:rPr>
      </w:pPr>
      <w:r w:rsidRPr="0078256D">
        <w:rPr>
          <w:rFonts w:ascii="Cambria" w:hAnsi="Cambria"/>
          <w:b/>
        </w:rPr>
        <w:t>1</w:t>
      </w:r>
      <w:r w:rsidR="005D5A8F" w:rsidRPr="0078256D">
        <w:rPr>
          <w:rFonts w:ascii="Cambria" w:hAnsi="Cambria"/>
          <w:b/>
        </w:rPr>
        <w:t>6</w:t>
      </w:r>
      <w:r w:rsidRPr="0078256D">
        <w:rPr>
          <w:rFonts w:ascii="Cambria" w:hAnsi="Cambria"/>
          <w:b/>
        </w:rPr>
        <w:t>.2</w:t>
      </w:r>
      <w:r w:rsidRPr="0078256D">
        <w:rPr>
          <w:rFonts w:ascii="Cambria" w:hAnsi="Cambria"/>
        </w:rPr>
        <w:t xml:space="preserve"> E por estarem de acordo, depois de lido e achado conforme o presente termo, lavrado em 03 (três) vias de igual teor e forma, assinam as partes abaixo</w:t>
      </w:r>
      <w:r w:rsidR="005D5A8F" w:rsidRPr="0078256D">
        <w:rPr>
          <w:rFonts w:ascii="Cambria" w:hAnsi="Cambria"/>
        </w:rPr>
        <w:t>:</w:t>
      </w:r>
    </w:p>
    <w:p w14:paraId="666AEBB4" w14:textId="5BF46FD7" w:rsidR="00AA11FF" w:rsidRPr="0078256D" w:rsidRDefault="005D5A8F" w:rsidP="0078256D">
      <w:pPr>
        <w:pStyle w:val="NormalWeb"/>
        <w:spacing w:before="0" w:beforeAutospacing="0" w:after="0" w:afterAutospacing="0" w:line="360" w:lineRule="auto"/>
        <w:jc w:val="right"/>
        <w:rPr>
          <w:rFonts w:ascii="Cambria" w:hAnsi="Cambria"/>
          <w:b/>
          <w:bCs/>
        </w:rPr>
        <w:sectPr w:rsidR="00AA11FF" w:rsidRPr="0078256D" w:rsidSect="005D3294">
          <w:headerReference w:type="even" r:id="rId85"/>
          <w:headerReference w:type="default" r:id="rId86"/>
          <w:footerReference w:type="default" r:id="rId87"/>
          <w:headerReference w:type="first" r:id="rId88"/>
          <w:type w:val="continuous"/>
          <w:pgSz w:w="11906" w:h="16838"/>
          <w:pgMar w:top="441" w:right="1134" w:bottom="567" w:left="1560" w:header="426" w:footer="474" w:gutter="0"/>
          <w:cols w:space="708"/>
          <w:docGrid w:linePitch="360"/>
        </w:sectPr>
      </w:pPr>
      <w:r w:rsidRPr="0078256D">
        <w:rPr>
          <w:rFonts w:ascii="Cambria" w:hAnsi="Cambria"/>
        </w:rPr>
        <w:t xml:space="preserve">Piracanjuba/GO, aos ____ dias do mês de _______ do ano de </w:t>
      </w:r>
      <w:r w:rsidR="0045551E" w:rsidRPr="0078256D">
        <w:rPr>
          <w:rFonts w:ascii="Cambria" w:hAnsi="Cambria"/>
        </w:rPr>
        <w:t>2025</w:t>
      </w:r>
    </w:p>
    <w:p w14:paraId="760C61FE" w14:textId="77777777" w:rsidR="009615F7" w:rsidRPr="0078256D" w:rsidRDefault="009615F7" w:rsidP="0078256D">
      <w:pPr>
        <w:pStyle w:val="NormalWeb"/>
        <w:spacing w:before="0" w:beforeAutospacing="0" w:after="0" w:afterAutospacing="0" w:line="360" w:lineRule="auto"/>
        <w:jc w:val="center"/>
        <w:rPr>
          <w:rFonts w:ascii="Cambria" w:hAnsi="Cambria"/>
          <w:b/>
          <w:bCs/>
        </w:rPr>
      </w:pPr>
    </w:p>
    <w:p w14:paraId="0F3FD063" w14:textId="32600F3B" w:rsidR="005D5A8F" w:rsidRPr="0078256D" w:rsidRDefault="00720CDD" w:rsidP="0078256D">
      <w:pPr>
        <w:pStyle w:val="NormalWeb"/>
        <w:spacing w:before="0" w:beforeAutospacing="0" w:after="0" w:afterAutospacing="0" w:line="360" w:lineRule="auto"/>
        <w:jc w:val="center"/>
        <w:rPr>
          <w:rFonts w:ascii="Cambria" w:hAnsi="Cambria"/>
          <w:b/>
          <w:bCs/>
        </w:rPr>
      </w:pPr>
      <w:r w:rsidRPr="0078256D">
        <w:rPr>
          <w:rFonts w:ascii="Cambria" w:hAnsi="Cambria"/>
          <w:b/>
          <w:bCs/>
        </w:rPr>
        <w:t>____________________________________________</w:t>
      </w:r>
    </w:p>
    <w:p w14:paraId="13147444" w14:textId="278FEF81" w:rsidR="001702DE" w:rsidRPr="0078256D" w:rsidRDefault="001702DE" w:rsidP="0078256D">
      <w:pPr>
        <w:pStyle w:val="NormalWeb"/>
        <w:spacing w:before="0" w:beforeAutospacing="0" w:after="0" w:afterAutospacing="0" w:line="360" w:lineRule="auto"/>
        <w:jc w:val="center"/>
        <w:rPr>
          <w:rFonts w:ascii="Cambria" w:hAnsi="Cambria"/>
        </w:rPr>
      </w:pPr>
      <w:r w:rsidRPr="0078256D">
        <w:rPr>
          <w:rFonts w:ascii="Cambria" w:hAnsi="Cambria"/>
        </w:rPr>
        <w:lastRenderedPageBreak/>
        <w:t>Contratante</w:t>
      </w:r>
    </w:p>
    <w:p w14:paraId="5492BDDB" w14:textId="77777777" w:rsidR="00E76A4B" w:rsidRPr="0078256D" w:rsidRDefault="00E76A4B" w:rsidP="0078256D">
      <w:pPr>
        <w:spacing w:line="360" w:lineRule="auto"/>
        <w:jc w:val="center"/>
        <w:rPr>
          <w:rFonts w:ascii="Cambria" w:hAnsi="Cambria"/>
          <w:sz w:val="24"/>
          <w:szCs w:val="24"/>
        </w:rPr>
      </w:pPr>
      <w:r w:rsidRPr="0078256D">
        <w:rPr>
          <w:rFonts w:ascii="Cambria" w:eastAsia="Times New Roman" w:hAnsi="Cambria" w:cs="Times New Roman"/>
          <w:sz w:val="24"/>
          <w:szCs w:val="24"/>
          <w:lang w:eastAsia="pt-BR"/>
        </w:rPr>
        <w:t>______________________________________</w:t>
      </w:r>
    </w:p>
    <w:p w14:paraId="73A67604" w14:textId="0536EEA7" w:rsidR="00E76A4B" w:rsidRPr="0078256D" w:rsidRDefault="00E76A4B" w:rsidP="0078256D">
      <w:pPr>
        <w:spacing w:line="360" w:lineRule="auto"/>
        <w:jc w:val="center"/>
        <w:rPr>
          <w:rFonts w:ascii="Cambria" w:eastAsia="Times New Roman" w:hAnsi="Cambria" w:cs="Times New Roman"/>
          <w:sz w:val="24"/>
          <w:szCs w:val="24"/>
          <w:lang w:eastAsia="pt-BR"/>
        </w:rPr>
      </w:pPr>
      <w:r w:rsidRPr="0078256D">
        <w:rPr>
          <w:rFonts w:ascii="Cambria" w:eastAsia="Times New Roman" w:hAnsi="Cambria" w:cs="Times New Roman"/>
          <w:sz w:val="24"/>
          <w:szCs w:val="24"/>
          <w:lang w:eastAsia="pt-BR"/>
        </w:rPr>
        <w:t>Contratada</w:t>
      </w:r>
    </w:p>
    <w:p w14:paraId="3ADD7444" w14:textId="20F9CF0E" w:rsidR="00CE2346" w:rsidRPr="0078256D" w:rsidRDefault="00CE2346" w:rsidP="0078256D">
      <w:pPr>
        <w:spacing w:line="360" w:lineRule="auto"/>
        <w:jc w:val="both"/>
        <w:rPr>
          <w:rFonts w:ascii="Cambria" w:eastAsia="Times New Roman" w:hAnsi="Cambria" w:cs="Times New Roman"/>
          <w:b/>
          <w:bCs/>
          <w:sz w:val="24"/>
          <w:szCs w:val="24"/>
          <w:lang w:eastAsia="pt-BR"/>
        </w:rPr>
      </w:pPr>
      <w:r w:rsidRPr="0078256D">
        <w:rPr>
          <w:rFonts w:ascii="Cambria" w:eastAsia="Times New Roman" w:hAnsi="Cambria" w:cs="Times New Roman"/>
          <w:b/>
          <w:bCs/>
          <w:sz w:val="24"/>
          <w:szCs w:val="24"/>
          <w:lang w:eastAsia="pt-BR"/>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
        <w:gridCol w:w="8788"/>
      </w:tblGrid>
      <w:tr w:rsidR="00CE2346" w:rsidRPr="0078256D" w14:paraId="22B43328" w14:textId="77777777" w:rsidTr="00CE2346">
        <w:tc>
          <w:tcPr>
            <w:tcW w:w="4601" w:type="dxa"/>
          </w:tcPr>
          <w:p w14:paraId="247BBFD6" w14:textId="05DA59DA" w:rsidR="00CE2346" w:rsidRPr="0078256D" w:rsidRDefault="00CE2346" w:rsidP="0078256D">
            <w:pPr>
              <w:spacing w:line="360" w:lineRule="auto"/>
              <w:jc w:val="both"/>
              <w:rPr>
                <w:rFonts w:ascii="Cambria" w:hAnsi="Cambria"/>
                <w:b/>
                <w:bCs/>
                <w:sz w:val="24"/>
                <w:szCs w:val="24"/>
              </w:rPr>
            </w:pPr>
            <w:r w:rsidRPr="0078256D">
              <w:rPr>
                <w:rFonts w:ascii="Cambria" w:hAnsi="Cambria"/>
                <w:b/>
                <w:bCs/>
                <w:sz w:val="24"/>
                <w:szCs w:val="24"/>
              </w:rPr>
              <w:t>01)</w:t>
            </w:r>
          </w:p>
        </w:tc>
        <w:tc>
          <w:tcPr>
            <w:tcW w:w="4601" w:type="dxa"/>
          </w:tcPr>
          <w:p w14:paraId="3BFE300C" w14:textId="77777777" w:rsidR="00CE2346" w:rsidRPr="0078256D" w:rsidRDefault="00CE2346" w:rsidP="0078256D">
            <w:pPr>
              <w:spacing w:line="360" w:lineRule="auto"/>
              <w:jc w:val="both"/>
              <w:rPr>
                <w:rFonts w:ascii="Cambria" w:hAnsi="Cambria"/>
                <w:b/>
                <w:bCs/>
                <w:sz w:val="24"/>
                <w:szCs w:val="24"/>
              </w:rPr>
            </w:pPr>
            <w:r w:rsidRPr="0078256D">
              <w:rPr>
                <w:rFonts w:ascii="Cambria" w:hAnsi="Cambria"/>
                <w:b/>
                <w:bCs/>
                <w:sz w:val="24"/>
                <w:szCs w:val="24"/>
              </w:rPr>
              <w:t>02)</w:t>
            </w:r>
          </w:p>
          <w:p w14:paraId="30958E1F" w14:textId="257C5B98" w:rsidR="009D2C45" w:rsidRPr="0078256D" w:rsidRDefault="009D2C45" w:rsidP="0078256D">
            <w:pPr>
              <w:spacing w:line="360" w:lineRule="auto"/>
              <w:jc w:val="both"/>
              <w:rPr>
                <w:rFonts w:ascii="Cambria" w:hAnsi="Cambria"/>
                <w:b/>
                <w:bCs/>
                <w:sz w:val="24"/>
                <w:szCs w:val="24"/>
              </w:rPr>
            </w:pPr>
          </w:p>
          <w:p w14:paraId="2ED2AABD" w14:textId="62ECEA4D" w:rsidR="003B1595" w:rsidRPr="0078256D" w:rsidRDefault="003B1595" w:rsidP="0078256D">
            <w:pPr>
              <w:spacing w:line="360" w:lineRule="auto"/>
              <w:jc w:val="both"/>
              <w:rPr>
                <w:rFonts w:ascii="Cambria" w:hAnsi="Cambria"/>
                <w:b/>
                <w:bCs/>
                <w:sz w:val="24"/>
                <w:szCs w:val="24"/>
              </w:rPr>
            </w:pPr>
          </w:p>
          <w:p w14:paraId="35E57D6A" w14:textId="4009257F" w:rsidR="003B1595" w:rsidRPr="0078256D" w:rsidRDefault="003B1595" w:rsidP="0078256D">
            <w:pPr>
              <w:spacing w:line="360" w:lineRule="auto"/>
              <w:jc w:val="both"/>
              <w:rPr>
                <w:rFonts w:ascii="Cambria" w:hAnsi="Cambria"/>
                <w:b/>
                <w:bCs/>
                <w:sz w:val="24"/>
                <w:szCs w:val="24"/>
              </w:rPr>
            </w:pPr>
          </w:p>
          <w:p w14:paraId="39F058BF" w14:textId="54896888" w:rsidR="003B1595" w:rsidRPr="0078256D" w:rsidRDefault="003B1595" w:rsidP="0078256D">
            <w:pPr>
              <w:spacing w:line="360" w:lineRule="auto"/>
              <w:jc w:val="both"/>
              <w:rPr>
                <w:rFonts w:ascii="Cambria" w:hAnsi="Cambria"/>
                <w:b/>
                <w:bCs/>
                <w:sz w:val="24"/>
                <w:szCs w:val="24"/>
              </w:rPr>
            </w:pPr>
          </w:p>
          <w:p w14:paraId="367C1EBF" w14:textId="52B44A18" w:rsidR="003B1595" w:rsidRPr="0078256D" w:rsidRDefault="003B1595" w:rsidP="0078256D">
            <w:pPr>
              <w:spacing w:line="360" w:lineRule="auto"/>
              <w:jc w:val="both"/>
              <w:rPr>
                <w:rFonts w:ascii="Cambria" w:hAnsi="Cambria"/>
                <w:b/>
                <w:bCs/>
                <w:sz w:val="24"/>
                <w:szCs w:val="24"/>
              </w:rPr>
            </w:pPr>
          </w:p>
          <w:p w14:paraId="698B6A36" w14:textId="02CD3046" w:rsidR="003B1595" w:rsidRPr="0078256D" w:rsidRDefault="003B1595" w:rsidP="0078256D">
            <w:pPr>
              <w:spacing w:line="360" w:lineRule="auto"/>
              <w:jc w:val="both"/>
              <w:rPr>
                <w:rFonts w:ascii="Cambria" w:hAnsi="Cambria"/>
                <w:b/>
                <w:bCs/>
                <w:sz w:val="24"/>
                <w:szCs w:val="24"/>
              </w:rPr>
            </w:pPr>
          </w:p>
          <w:p w14:paraId="14C1942C" w14:textId="615E0BF0" w:rsidR="00885357" w:rsidRPr="0078256D" w:rsidRDefault="00885357" w:rsidP="0078256D">
            <w:pPr>
              <w:spacing w:line="360" w:lineRule="auto"/>
              <w:jc w:val="both"/>
              <w:rPr>
                <w:rFonts w:ascii="Cambria" w:hAnsi="Cambria"/>
                <w:b/>
                <w:bCs/>
                <w:sz w:val="24"/>
                <w:szCs w:val="24"/>
              </w:rPr>
            </w:pPr>
          </w:p>
          <w:p w14:paraId="6FFCF09E" w14:textId="55A7D5F5" w:rsidR="00885357" w:rsidRPr="0078256D" w:rsidRDefault="00885357" w:rsidP="0078256D">
            <w:pPr>
              <w:spacing w:line="360" w:lineRule="auto"/>
              <w:jc w:val="both"/>
              <w:rPr>
                <w:rFonts w:ascii="Cambria" w:hAnsi="Cambria"/>
                <w:b/>
                <w:bCs/>
                <w:sz w:val="24"/>
                <w:szCs w:val="24"/>
              </w:rPr>
            </w:pPr>
          </w:p>
          <w:p w14:paraId="22C7FBE3" w14:textId="6D16EBCF" w:rsidR="00885357" w:rsidRPr="0078256D" w:rsidRDefault="00885357" w:rsidP="0078256D">
            <w:pPr>
              <w:spacing w:line="360" w:lineRule="auto"/>
              <w:jc w:val="both"/>
              <w:rPr>
                <w:rFonts w:ascii="Cambria" w:hAnsi="Cambria"/>
                <w:b/>
                <w:bCs/>
                <w:sz w:val="24"/>
                <w:szCs w:val="24"/>
              </w:rPr>
            </w:pPr>
          </w:p>
          <w:p w14:paraId="236154D2" w14:textId="67FFB010" w:rsidR="00885357" w:rsidRPr="0078256D" w:rsidRDefault="00885357" w:rsidP="0078256D">
            <w:pPr>
              <w:spacing w:line="360" w:lineRule="auto"/>
              <w:jc w:val="both"/>
              <w:rPr>
                <w:rFonts w:ascii="Cambria" w:hAnsi="Cambria"/>
                <w:b/>
                <w:bCs/>
                <w:sz w:val="24"/>
                <w:szCs w:val="24"/>
              </w:rPr>
            </w:pPr>
          </w:p>
          <w:p w14:paraId="5712435B" w14:textId="72AEE953" w:rsidR="00885357" w:rsidRPr="0078256D" w:rsidRDefault="00885357" w:rsidP="0078256D">
            <w:pPr>
              <w:spacing w:line="360" w:lineRule="auto"/>
              <w:jc w:val="both"/>
              <w:rPr>
                <w:rFonts w:ascii="Cambria" w:hAnsi="Cambria"/>
                <w:b/>
                <w:bCs/>
                <w:sz w:val="24"/>
                <w:szCs w:val="24"/>
              </w:rPr>
            </w:pPr>
          </w:p>
          <w:p w14:paraId="3B3A0B3D" w14:textId="3CCE0731" w:rsidR="00885357" w:rsidRPr="0078256D" w:rsidRDefault="00885357" w:rsidP="0078256D">
            <w:pPr>
              <w:spacing w:line="360" w:lineRule="auto"/>
              <w:jc w:val="both"/>
              <w:rPr>
                <w:rFonts w:ascii="Cambria" w:hAnsi="Cambria"/>
                <w:b/>
                <w:bCs/>
                <w:sz w:val="24"/>
                <w:szCs w:val="24"/>
              </w:rPr>
            </w:pPr>
          </w:p>
          <w:p w14:paraId="46F6A915" w14:textId="7FC17300" w:rsidR="00885357" w:rsidRPr="0078256D" w:rsidRDefault="00885357" w:rsidP="0078256D">
            <w:pPr>
              <w:spacing w:line="360" w:lineRule="auto"/>
              <w:jc w:val="both"/>
              <w:rPr>
                <w:rFonts w:ascii="Cambria" w:hAnsi="Cambria"/>
                <w:b/>
                <w:bCs/>
                <w:sz w:val="24"/>
                <w:szCs w:val="24"/>
              </w:rPr>
            </w:pPr>
          </w:p>
          <w:p w14:paraId="3B65C82D" w14:textId="4ABD45E2" w:rsidR="00885357" w:rsidRPr="0078256D" w:rsidRDefault="00885357" w:rsidP="0078256D">
            <w:pPr>
              <w:spacing w:line="360" w:lineRule="auto"/>
              <w:jc w:val="both"/>
              <w:rPr>
                <w:rFonts w:ascii="Cambria" w:hAnsi="Cambria"/>
                <w:b/>
                <w:bCs/>
                <w:sz w:val="24"/>
                <w:szCs w:val="24"/>
              </w:rPr>
            </w:pPr>
          </w:p>
          <w:p w14:paraId="5A2EB948" w14:textId="4D86D240" w:rsidR="00885357" w:rsidRPr="0078256D" w:rsidRDefault="00885357" w:rsidP="0078256D">
            <w:pPr>
              <w:spacing w:line="360" w:lineRule="auto"/>
              <w:jc w:val="both"/>
              <w:rPr>
                <w:rFonts w:ascii="Cambria" w:hAnsi="Cambria"/>
                <w:b/>
                <w:bCs/>
                <w:sz w:val="24"/>
                <w:szCs w:val="24"/>
              </w:rPr>
            </w:pPr>
          </w:p>
          <w:p w14:paraId="483CCBF3" w14:textId="5F68F5ED" w:rsidR="00885357" w:rsidRPr="0078256D" w:rsidRDefault="00885357" w:rsidP="0078256D">
            <w:pPr>
              <w:spacing w:line="360" w:lineRule="auto"/>
              <w:jc w:val="both"/>
              <w:rPr>
                <w:rFonts w:ascii="Cambria" w:hAnsi="Cambria"/>
                <w:b/>
                <w:bCs/>
                <w:sz w:val="24"/>
                <w:szCs w:val="24"/>
              </w:rPr>
            </w:pPr>
          </w:p>
          <w:p w14:paraId="58AF7E55" w14:textId="5F8E58AC" w:rsidR="00885357" w:rsidRPr="0078256D" w:rsidRDefault="00885357" w:rsidP="0078256D">
            <w:pPr>
              <w:spacing w:line="360" w:lineRule="auto"/>
              <w:jc w:val="both"/>
              <w:rPr>
                <w:rFonts w:ascii="Cambria" w:hAnsi="Cambria"/>
                <w:b/>
                <w:bCs/>
                <w:sz w:val="24"/>
                <w:szCs w:val="24"/>
              </w:rPr>
            </w:pPr>
          </w:p>
          <w:p w14:paraId="72EC977F" w14:textId="797CDB3E" w:rsidR="00885357" w:rsidRPr="0078256D" w:rsidRDefault="00885357" w:rsidP="0078256D">
            <w:pPr>
              <w:spacing w:line="360" w:lineRule="auto"/>
              <w:jc w:val="both"/>
              <w:rPr>
                <w:rFonts w:ascii="Cambria" w:hAnsi="Cambria"/>
                <w:b/>
                <w:bCs/>
                <w:sz w:val="24"/>
                <w:szCs w:val="24"/>
              </w:rPr>
            </w:pPr>
          </w:p>
          <w:p w14:paraId="45F3E052" w14:textId="37F17AF0" w:rsidR="00885357" w:rsidRPr="0078256D" w:rsidRDefault="00885357" w:rsidP="0078256D">
            <w:pPr>
              <w:spacing w:line="360" w:lineRule="auto"/>
              <w:jc w:val="both"/>
              <w:rPr>
                <w:rFonts w:ascii="Cambria" w:hAnsi="Cambria"/>
                <w:b/>
                <w:bCs/>
                <w:sz w:val="24"/>
                <w:szCs w:val="24"/>
              </w:rPr>
            </w:pPr>
          </w:p>
          <w:p w14:paraId="46061829" w14:textId="72D9C7F7" w:rsidR="00885357" w:rsidRPr="0078256D" w:rsidRDefault="00885357" w:rsidP="0078256D">
            <w:pPr>
              <w:spacing w:line="360" w:lineRule="auto"/>
              <w:jc w:val="both"/>
              <w:rPr>
                <w:rFonts w:ascii="Cambria" w:hAnsi="Cambria"/>
                <w:b/>
                <w:bCs/>
                <w:sz w:val="24"/>
                <w:szCs w:val="24"/>
              </w:rPr>
            </w:pPr>
          </w:p>
          <w:p w14:paraId="27D93E3A" w14:textId="5434F556" w:rsidR="00885357" w:rsidRPr="0078256D" w:rsidRDefault="00885357" w:rsidP="0078256D">
            <w:pPr>
              <w:spacing w:line="360" w:lineRule="auto"/>
              <w:jc w:val="both"/>
              <w:rPr>
                <w:rFonts w:ascii="Cambria" w:hAnsi="Cambria"/>
                <w:b/>
                <w:bCs/>
                <w:sz w:val="24"/>
                <w:szCs w:val="24"/>
              </w:rPr>
            </w:pPr>
          </w:p>
          <w:p w14:paraId="0EB4BBE9" w14:textId="4699A10D" w:rsidR="00885357" w:rsidRPr="0078256D" w:rsidRDefault="00885357" w:rsidP="0078256D">
            <w:pPr>
              <w:spacing w:line="360" w:lineRule="auto"/>
              <w:jc w:val="both"/>
              <w:rPr>
                <w:rFonts w:ascii="Cambria" w:hAnsi="Cambria"/>
                <w:b/>
                <w:bCs/>
                <w:sz w:val="24"/>
                <w:szCs w:val="24"/>
              </w:rPr>
            </w:pPr>
          </w:p>
          <w:p w14:paraId="0EC44D89" w14:textId="1BDF4422" w:rsidR="00885357" w:rsidRPr="0078256D" w:rsidRDefault="00885357" w:rsidP="0078256D">
            <w:pPr>
              <w:spacing w:line="360" w:lineRule="auto"/>
              <w:jc w:val="both"/>
              <w:rPr>
                <w:rFonts w:ascii="Cambria" w:hAnsi="Cambria"/>
                <w:b/>
                <w:bCs/>
                <w:sz w:val="24"/>
                <w:szCs w:val="24"/>
              </w:rPr>
            </w:pPr>
          </w:p>
          <w:p w14:paraId="5F458B24" w14:textId="09F7C62A" w:rsidR="00885357" w:rsidRPr="0078256D" w:rsidRDefault="00885357" w:rsidP="0078256D">
            <w:pPr>
              <w:spacing w:line="360" w:lineRule="auto"/>
              <w:jc w:val="both"/>
              <w:rPr>
                <w:rFonts w:ascii="Cambria" w:hAnsi="Cambria"/>
                <w:b/>
                <w:bCs/>
                <w:sz w:val="24"/>
                <w:szCs w:val="24"/>
              </w:rPr>
            </w:pPr>
          </w:p>
          <w:p w14:paraId="0A2F3C21" w14:textId="77777777" w:rsidR="009D2C45" w:rsidRPr="0078256D" w:rsidRDefault="009D2C45" w:rsidP="0078256D">
            <w:pPr>
              <w:spacing w:line="360" w:lineRule="auto"/>
              <w:jc w:val="both"/>
              <w:rPr>
                <w:rFonts w:ascii="Cambria" w:hAnsi="Cambria"/>
                <w:b/>
                <w:bCs/>
                <w:sz w:val="24"/>
                <w:szCs w:val="24"/>
              </w:rPr>
            </w:pPr>
          </w:p>
          <w:p w14:paraId="0A83CA5E"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7CF740D3" w14:textId="77777777" w:rsidR="009D2C45" w:rsidRPr="0078256D" w:rsidRDefault="009D2C45" w:rsidP="0078256D">
            <w:pPr>
              <w:pStyle w:val="Ttulo"/>
              <w:spacing w:line="360" w:lineRule="auto"/>
              <w:ind w:left="59" w:right="114"/>
              <w:rPr>
                <w:rFonts w:ascii="Cambria" w:hAnsi="Cambria"/>
                <w:szCs w:val="24"/>
              </w:rPr>
            </w:pPr>
            <w:bookmarkStart w:id="85" w:name="_Hlk194649076"/>
            <w:r w:rsidRPr="0078256D">
              <w:rPr>
                <w:rFonts w:ascii="Cambria" w:hAnsi="Cambria"/>
                <w:szCs w:val="24"/>
              </w:rPr>
              <w:t>ANEXO</w:t>
            </w:r>
            <w:r w:rsidRPr="0078256D">
              <w:rPr>
                <w:rFonts w:ascii="Cambria" w:hAnsi="Cambria"/>
                <w:spacing w:val="14"/>
                <w:szCs w:val="24"/>
              </w:rPr>
              <w:t xml:space="preserve"> </w:t>
            </w:r>
            <w:r w:rsidRPr="0078256D">
              <w:rPr>
                <w:rFonts w:ascii="Cambria" w:hAnsi="Cambria"/>
                <w:spacing w:val="-10"/>
                <w:szCs w:val="24"/>
              </w:rPr>
              <w:t>VIII</w:t>
            </w:r>
          </w:p>
          <w:p w14:paraId="347EE633" w14:textId="77777777" w:rsidR="009D2C45" w:rsidRPr="0078256D" w:rsidRDefault="009D2C45" w:rsidP="0078256D">
            <w:pPr>
              <w:pStyle w:val="Corpodetexto"/>
              <w:spacing w:before="2" w:line="360" w:lineRule="auto"/>
              <w:ind w:right="114"/>
              <w:rPr>
                <w:rFonts w:ascii="Cambria" w:hAnsi="Cambria"/>
                <w:b/>
                <w:sz w:val="24"/>
                <w:szCs w:val="24"/>
              </w:rPr>
            </w:pPr>
            <w:r w:rsidRPr="0078256D">
              <w:rPr>
                <w:rFonts w:ascii="Cambria" w:hAnsi="Cambria"/>
                <w:b/>
                <w:noProof/>
                <w:sz w:val="24"/>
                <w:szCs w:val="24"/>
              </w:rPr>
              <mc:AlternateContent>
                <mc:Choice Requires="wps">
                  <w:drawing>
                    <wp:anchor distT="0" distB="0" distL="0" distR="0" simplePos="0" relativeHeight="251661312" behindDoc="1" locked="0" layoutInCell="1" allowOverlap="1" wp14:anchorId="40111F0C" wp14:editId="6BE0F0FD">
                      <wp:simplePos x="0" y="0"/>
                      <wp:positionH relativeFrom="page">
                        <wp:posOffset>1318260</wp:posOffset>
                      </wp:positionH>
                      <wp:positionV relativeFrom="paragraph">
                        <wp:posOffset>125095</wp:posOffset>
                      </wp:positionV>
                      <wp:extent cx="60579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365760"/>
                              </a:xfrm>
                              <a:prstGeom prst="rect">
                                <a:avLst/>
                              </a:prstGeom>
                              <a:solidFill>
                                <a:srgbClr val="C5D8F0"/>
                              </a:solidFill>
                              <a:ln w="6350">
                                <a:solidFill>
                                  <a:srgbClr val="000000"/>
                                </a:solidFill>
                                <a:prstDash val="solid"/>
                              </a:ln>
                            </wps:spPr>
                            <wps:txbx>
                              <w:txbxContent>
                                <w:p w14:paraId="51227DC0" w14:textId="77777777" w:rsidR="005C4188" w:rsidRDefault="005C4188"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0111F0C" id="Textbox 2" o:spid="_x0000_s1027" type="#_x0000_t202" style="position:absolute;margin-left:103.8pt;margin-top:9.85pt;width:477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" fillcolor="#c5d8f0" strokeweight=".5pt">
                      <v:path arrowok="t"/>
                      <v:textbox inset="0,0,0,0">
                        <w:txbxContent>
                          <w:p w14:paraId="51227DC0" w14:textId="77777777" w:rsidR="005C4188" w:rsidRDefault="005C4188"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p w14:paraId="0351FCA3" w14:textId="77777777" w:rsidR="009D2C45" w:rsidRPr="0078256D" w:rsidRDefault="009D2C45" w:rsidP="0078256D">
            <w:pPr>
              <w:pStyle w:val="Corpodetexto"/>
              <w:spacing w:line="360" w:lineRule="auto"/>
              <w:ind w:right="114"/>
              <w:rPr>
                <w:rFonts w:ascii="Cambria" w:hAnsi="Cambria"/>
                <w:b/>
                <w:sz w:val="24"/>
                <w:szCs w:val="24"/>
              </w:rPr>
            </w:pPr>
          </w:p>
          <w:p w14:paraId="7B559EFA" w14:textId="77777777" w:rsidR="009D2C45" w:rsidRPr="0078256D" w:rsidRDefault="009D2C45" w:rsidP="0078256D">
            <w:pPr>
              <w:pStyle w:val="Corpodetexto"/>
              <w:spacing w:before="155"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9"/>
              <w:gridCol w:w="879"/>
              <w:gridCol w:w="1461"/>
              <w:gridCol w:w="1024"/>
              <w:gridCol w:w="1144"/>
              <w:gridCol w:w="667"/>
              <w:gridCol w:w="539"/>
              <w:gridCol w:w="464"/>
              <w:gridCol w:w="970"/>
              <w:gridCol w:w="1017"/>
            </w:tblGrid>
            <w:tr w:rsidR="009D2C45" w:rsidRPr="0078256D" w14:paraId="7B372B4F" w14:textId="6F27D331" w:rsidTr="009D2C45">
              <w:trPr>
                <w:trHeight w:val="338"/>
              </w:trPr>
              <w:tc>
                <w:tcPr>
                  <w:tcW w:w="20" w:type="dxa"/>
                  <w:vMerge w:val="restart"/>
                  <w:tcBorders>
                    <w:top w:val="nil"/>
                    <w:left w:val="nil"/>
                  </w:tcBorders>
                </w:tcPr>
                <w:p w14:paraId="1EC0CBA5" w14:textId="77777777" w:rsidR="009D2C45" w:rsidRPr="0078256D" w:rsidRDefault="009D2C45" w:rsidP="0078256D">
                  <w:pPr>
                    <w:pStyle w:val="TableParagraph"/>
                    <w:spacing w:line="360" w:lineRule="auto"/>
                    <w:ind w:right="114"/>
                    <w:rPr>
                      <w:rFonts w:ascii="Cambria" w:hAnsi="Cambria"/>
                      <w:sz w:val="24"/>
                      <w:szCs w:val="24"/>
                    </w:rPr>
                  </w:pPr>
                </w:p>
              </w:tc>
              <w:tc>
                <w:tcPr>
                  <w:tcW w:w="4917" w:type="dxa"/>
                  <w:gridSpan w:val="4"/>
                  <w:shd w:val="clear" w:color="auto" w:fill="C5D8F0"/>
                </w:tcPr>
                <w:p w14:paraId="655135DB" w14:textId="77777777" w:rsidR="009D2C45" w:rsidRPr="0078256D" w:rsidRDefault="009D2C45" w:rsidP="0078256D">
                  <w:pPr>
                    <w:pStyle w:val="TableParagraph"/>
                    <w:spacing w:before="13" w:line="360" w:lineRule="auto"/>
                    <w:ind w:left="21" w:right="114"/>
                    <w:rPr>
                      <w:rFonts w:ascii="Cambria" w:hAnsi="Cambria"/>
                      <w:b/>
                      <w:sz w:val="24"/>
                      <w:szCs w:val="24"/>
                    </w:rPr>
                  </w:pPr>
                  <w:r w:rsidRPr="0078256D">
                    <w:rPr>
                      <w:rFonts w:ascii="Cambria" w:hAnsi="Cambria"/>
                      <w:b/>
                      <w:spacing w:val="-2"/>
                      <w:w w:val="105"/>
                      <w:sz w:val="24"/>
                      <w:szCs w:val="24"/>
                    </w:rPr>
                    <w:t>Identificação</w:t>
                  </w:r>
                </w:p>
              </w:tc>
              <w:tc>
                <w:tcPr>
                  <w:tcW w:w="1491" w:type="dxa"/>
                  <w:gridSpan w:val="3"/>
                  <w:shd w:val="clear" w:color="auto" w:fill="C5D8F0"/>
                </w:tcPr>
                <w:p w14:paraId="778C063F" w14:textId="77777777" w:rsidR="009D2C45" w:rsidRPr="0078256D" w:rsidRDefault="009D2C45" w:rsidP="0078256D">
                  <w:pPr>
                    <w:pStyle w:val="TableParagraph"/>
                    <w:spacing w:before="13" w:line="360" w:lineRule="auto"/>
                    <w:ind w:left="420" w:right="114"/>
                    <w:rPr>
                      <w:rFonts w:ascii="Cambria" w:hAnsi="Cambria"/>
                      <w:b/>
                      <w:sz w:val="24"/>
                      <w:szCs w:val="24"/>
                    </w:rPr>
                  </w:pPr>
                  <w:r w:rsidRPr="0078256D">
                    <w:rPr>
                      <w:rFonts w:ascii="Cambria" w:hAnsi="Cambria"/>
                      <w:b/>
                      <w:spacing w:val="-2"/>
                      <w:sz w:val="24"/>
                      <w:szCs w:val="24"/>
                    </w:rPr>
                    <w:t>Avaliação</w:t>
                  </w:r>
                </w:p>
              </w:tc>
              <w:tc>
                <w:tcPr>
                  <w:tcW w:w="1950" w:type="dxa"/>
                  <w:gridSpan w:val="2"/>
                  <w:shd w:val="clear" w:color="auto" w:fill="C5D8F0"/>
                </w:tcPr>
                <w:p w14:paraId="51D88A1C" w14:textId="77777777" w:rsidR="009D2C45" w:rsidRPr="0078256D" w:rsidRDefault="009D2C45" w:rsidP="0078256D">
                  <w:pPr>
                    <w:pStyle w:val="TableParagraph"/>
                    <w:spacing w:before="13" w:line="360" w:lineRule="auto"/>
                    <w:ind w:left="657" w:right="114"/>
                    <w:rPr>
                      <w:rFonts w:ascii="Cambria" w:hAnsi="Cambria"/>
                      <w:b/>
                      <w:sz w:val="24"/>
                      <w:szCs w:val="24"/>
                    </w:rPr>
                  </w:pPr>
                  <w:r w:rsidRPr="0078256D">
                    <w:rPr>
                      <w:rFonts w:ascii="Cambria" w:hAnsi="Cambria"/>
                      <w:b/>
                      <w:sz w:val="24"/>
                      <w:szCs w:val="24"/>
                    </w:rPr>
                    <w:t>Tratamento ao</w:t>
                  </w:r>
                  <w:r w:rsidRPr="0078256D">
                    <w:rPr>
                      <w:rFonts w:ascii="Cambria" w:hAnsi="Cambria"/>
                      <w:b/>
                      <w:spacing w:val="-1"/>
                      <w:sz w:val="24"/>
                      <w:szCs w:val="24"/>
                    </w:rPr>
                    <w:t xml:space="preserve"> </w:t>
                  </w:r>
                  <w:r w:rsidRPr="0078256D">
                    <w:rPr>
                      <w:rFonts w:ascii="Cambria" w:hAnsi="Cambria"/>
                      <w:b/>
                      <w:spacing w:val="-4"/>
                      <w:sz w:val="24"/>
                      <w:szCs w:val="24"/>
                    </w:rPr>
                    <w:t>Risco</w:t>
                  </w:r>
                </w:p>
              </w:tc>
            </w:tr>
            <w:tr w:rsidR="009D2C45" w:rsidRPr="0078256D" w14:paraId="6B806464" w14:textId="77777777" w:rsidTr="009D2C45">
              <w:trPr>
                <w:trHeight w:val="695"/>
              </w:trPr>
              <w:tc>
                <w:tcPr>
                  <w:tcW w:w="20" w:type="dxa"/>
                  <w:vMerge/>
                  <w:tcBorders>
                    <w:top w:val="nil"/>
                    <w:left w:val="nil"/>
                  </w:tcBorders>
                </w:tcPr>
                <w:p w14:paraId="0E857F6C" w14:textId="77777777" w:rsidR="009D2C45" w:rsidRPr="0078256D" w:rsidRDefault="009D2C45" w:rsidP="0078256D">
                  <w:pPr>
                    <w:spacing w:line="360" w:lineRule="auto"/>
                    <w:ind w:right="114"/>
                    <w:rPr>
                      <w:rFonts w:ascii="Cambria" w:hAnsi="Cambria"/>
                      <w:sz w:val="24"/>
                      <w:szCs w:val="24"/>
                    </w:rPr>
                  </w:pPr>
                </w:p>
              </w:tc>
              <w:tc>
                <w:tcPr>
                  <w:tcW w:w="1126" w:type="dxa"/>
                  <w:shd w:val="clear" w:color="auto" w:fill="C5D8F0"/>
                </w:tcPr>
                <w:p w14:paraId="32760051" w14:textId="77777777" w:rsidR="009D2C45" w:rsidRPr="0078256D" w:rsidRDefault="009D2C45" w:rsidP="0078256D">
                  <w:pPr>
                    <w:pStyle w:val="TableParagraph"/>
                    <w:spacing w:before="72" w:line="360" w:lineRule="auto"/>
                    <w:ind w:right="114"/>
                    <w:rPr>
                      <w:rFonts w:ascii="Cambria" w:hAnsi="Cambria"/>
                      <w:b/>
                      <w:sz w:val="24"/>
                      <w:szCs w:val="24"/>
                    </w:rPr>
                  </w:pPr>
                </w:p>
                <w:p w14:paraId="73F6F219" w14:textId="77777777" w:rsidR="009D2C45" w:rsidRPr="0078256D" w:rsidRDefault="009D2C45" w:rsidP="0078256D">
                  <w:pPr>
                    <w:pStyle w:val="TableParagraph"/>
                    <w:spacing w:line="360" w:lineRule="auto"/>
                    <w:ind w:left="22" w:right="114"/>
                    <w:rPr>
                      <w:rFonts w:ascii="Cambria" w:hAnsi="Cambria"/>
                      <w:sz w:val="24"/>
                      <w:szCs w:val="24"/>
                    </w:rPr>
                  </w:pPr>
                  <w:r w:rsidRPr="0078256D">
                    <w:rPr>
                      <w:rFonts w:ascii="Cambria" w:hAnsi="Cambria"/>
                      <w:spacing w:val="-2"/>
                      <w:sz w:val="24"/>
                      <w:szCs w:val="24"/>
                    </w:rPr>
                    <w:t>Fases</w:t>
                  </w:r>
                </w:p>
              </w:tc>
              <w:tc>
                <w:tcPr>
                  <w:tcW w:w="1658" w:type="dxa"/>
                  <w:shd w:val="clear" w:color="auto" w:fill="C5D8F0"/>
                </w:tcPr>
                <w:p w14:paraId="63B29EA5" w14:textId="77777777" w:rsidR="009D2C45" w:rsidRPr="0078256D" w:rsidRDefault="009D2C45" w:rsidP="0078256D">
                  <w:pPr>
                    <w:pStyle w:val="TableParagraph"/>
                    <w:spacing w:before="72" w:line="360" w:lineRule="auto"/>
                    <w:ind w:right="114"/>
                    <w:rPr>
                      <w:rFonts w:ascii="Cambria" w:hAnsi="Cambria"/>
                      <w:b/>
                      <w:sz w:val="24"/>
                      <w:szCs w:val="24"/>
                    </w:rPr>
                  </w:pPr>
                </w:p>
                <w:p w14:paraId="567CF9A1" w14:textId="77777777" w:rsidR="009D2C45" w:rsidRPr="0078256D" w:rsidRDefault="009D2C45" w:rsidP="0078256D">
                  <w:pPr>
                    <w:pStyle w:val="TableParagraph"/>
                    <w:spacing w:line="360" w:lineRule="auto"/>
                    <w:ind w:left="831" w:right="114"/>
                    <w:rPr>
                      <w:rFonts w:ascii="Cambria" w:hAnsi="Cambria"/>
                      <w:sz w:val="24"/>
                      <w:szCs w:val="24"/>
                    </w:rPr>
                  </w:pPr>
                  <w:r w:rsidRPr="0078256D">
                    <w:rPr>
                      <w:rFonts w:ascii="Cambria" w:hAnsi="Cambria"/>
                      <w:sz w:val="24"/>
                      <w:szCs w:val="24"/>
                    </w:rPr>
                    <w:t>Evento</w:t>
                  </w:r>
                  <w:r w:rsidRPr="0078256D">
                    <w:rPr>
                      <w:rFonts w:ascii="Cambria" w:hAnsi="Cambria"/>
                      <w:spacing w:val="6"/>
                      <w:sz w:val="24"/>
                      <w:szCs w:val="24"/>
                    </w:rPr>
                    <w:t xml:space="preserve"> </w:t>
                  </w:r>
                  <w:r w:rsidRPr="0078256D">
                    <w:rPr>
                      <w:rFonts w:ascii="Cambria" w:hAnsi="Cambria"/>
                      <w:sz w:val="24"/>
                      <w:szCs w:val="24"/>
                    </w:rPr>
                    <w:t>de</w:t>
                  </w:r>
                  <w:r w:rsidRPr="0078256D">
                    <w:rPr>
                      <w:rFonts w:ascii="Cambria" w:hAnsi="Cambria"/>
                      <w:spacing w:val="7"/>
                      <w:sz w:val="24"/>
                      <w:szCs w:val="24"/>
                    </w:rPr>
                    <w:t xml:space="preserve"> </w:t>
                  </w:r>
                  <w:r w:rsidRPr="0078256D">
                    <w:rPr>
                      <w:rFonts w:ascii="Cambria" w:hAnsi="Cambria"/>
                      <w:spacing w:val="-2"/>
                      <w:sz w:val="24"/>
                      <w:szCs w:val="24"/>
                    </w:rPr>
                    <w:t>Risco</w:t>
                  </w:r>
                </w:p>
              </w:tc>
              <w:tc>
                <w:tcPr>
                  <w:tcW w:w="1027" w:type="dxa"/>
                  <w:shd w:val="clear" w:color="auto" w:fill="C5D8F0"/>
                </w:tcPr>
                <w:p w14:paraId="13817F97" w14:textId="77777777" w:rsidR="009D2C45" w:rsidRPr="0078256D" w:rsidRDefault="009D2C45" w:rsidP="0078256D">
                  <w:pPr>
                    <w:pStyle w:val="TableParagraph"/>
                    <w:spacing w:before="72" w:line="360" w:lineRule="auto"/>
                    <w:ind w:right="114"/>
                    <w:rPr>
                      <w:rFonts w:ascii="Cambria" w:hAnsi="Cambria"/>
                      <w:b/>
                      <w:sz w:val="24"/>
                      <w:szCs w:val="24"/>
                    </w:rPr>
                  </w:pPr>
                </w:p>
                <w:p w14:paraId="6A087F1F" w14:textId="77777777" w:rsidR="009D2C45" w:rsidRPr="0078256D" w:rsidRDefault="009D2C45" w:rsidP="0078256D">
                  <w:pPr>
                    <w:pStyle w:val="TableParagraph"/>
                    <w:spacing w:line="360" w:lineRule="auto"/>
                    <w:ind w:left="543" w:right="114"/>
                    <w:rPr>
                      <w:rFonts w:ascii="Cambria" w:hAnsi="Cambria"/>
                      <w:sz w:val="24"/>
                      <w:szCs w:val="24"/>
                    </w:rPr>
                  </w:pPr>
                  <w:r w:rsidRPr="0078256D">
                    <w:rPr>
                      <w:rFonts w:ascii="Cambria" w:hAnsi="Cambria"/>
                      <w:spacing w:val="-2"/>
                      <w:sz w:val="24"/>
                      <w:szCs w:val="24"/>
                    </w:rPr>
                    <w:t>Causas</w:t>
                  </w:r>
                </w:p>
              </w:tc>
              <w:tc>
                <w:tcPr>
                  <w:tcW w:w="1106" w:type="dxa"/>
                  <w:shd w:val="clear" w:color="auto" w:fill="C5D8F0"/>
                </w:tcPr>
                <w:p w14:paraId="6301BC19" w14:textId="77777777" w:rsidR="009D2C45" w:rsidRPr="0078256D" w:rsidRDefault="009D2C45" w:rsidP="0078256D">
                  <w:pPr>
                    <w:pStyle w:val="TableParagraph"/>
                    <w:spacing w:before="72" w:line="360" w:lineRule="auto"/>
                    <w:ind w:right="114"/>
                    <w:rPr>
                      <w:rFonts w:ascii="Cambria" w:hAnsi="Cambria"/>
                      <w:b/>
                      <w:sz w:val="24"/>
                      <w:szCs w:val="24"/>
                    </w:rPr>
                  </w:pPr>
                </w:p>
                <w:p w14:paraId="549A043D" w14:textId="77777777" w:rsidR="009D2C45" w:rsidRPr="0078256D" w:rsidRDefault="009D2C45" w:rsidP="0078256D">
                  <w:pPr>
                    <w:pStyle w:val="TableParagraph"/>
                    <w:spacing w:line="360" w:lineRule="auto"/>
                    <w:ind w:left="207" w:right="114"/>
                    <w:rPr>
                      <w:rFonts w:ascii="Cambria" w:hAnsi="Cambria"/>
                      <w:sz w:val="24"/>
                      <w:szCs w:val="24"/>
                    </w:rPr>
                  </w:pPr>
                  <w:r w:rsidRPr="0078256D">
                    <w:rPr>
                      <w:rFonts w:ascii="Cambria" w:hAnsi="Cambria"/>
                      <w:spacing w:val="-2"/>
                      <w:sz w:val="24"/>
                      <w:szCs w:val="24"/>
                    </w:rPr>
                    <w:t>Consequências</w:t>
                  </w:r>
                </w:p>
              </w:tc>
              <w:tc>
                <w:tcPr>
                  <w:tcW w:w="554" w:type="dxa"/>
                  <w:shd w:val="clear" w:color="auto" w:fill="C5D8F0"/>
                </w:tcPr>
                <w:p w14:paraId="33A18D59" w14:textId="77777777" w:rsidR="009D2C45" w:rsidRPr="0078256D" w:rsidRDefault="009D2C45" w:rsidP="0078256D">
                  <w:pPr>
                    <w:pStyle w:val="TableParagraph"/>
                    <w:spacing w:before="72" w:line="360" w:lineRule="auto"/>
                    <w:ind w:right="114"/>
                    <w:rPr>
                      <w:rFonts w:ascii="Cambria" w:hAnsi="Cambria"/>
                      <w:b/>
                      <w:sz w:val="24"/>
                      <w:szCs w:val="24"/>
                    </w:rPr>
                  </w:pPr>
                </w:p>
                <w:p w14:paraId="57B86C77" w14:textId="77777777" w:rsidR="009D2C45" w:rsidRPr="0078256D" w:rsidRDefault="009D2C45" w:rsidP="0078256D">
                  <w:pPr>
                    <w:pStyle w:val="TableParagraph"/>
                    <w:spacing w:line="360" w:lineRule="auto"/>
                    <w:ind w:left="12" w:right="114"/>
                    <w:rPr>
                      <w:rFonts w:ascii="Cambria" w:hAnsi="Cambria"/>
                      <w:sz w:val="24"/>
                      <w:szCs w:val="24"/>
                    </w:rPr>
                  </w:pPr>
                  <w:r w:rsidRPr="0078256D">
                    <w:rPr>
                      <w:rFonts w:ascii="Cambria" w:hAnsi="Cambria"/>
                      <w:sz w:val="24"/>
                      <w:szCs w:val="24"/>
                    </w:rPr>
                    <w:t>Probabilid</w:t>
                  </w:r>
                  <w:r w:rsidRPr="0078256D">
                    <w:rPr>
                      <w:rFonts w:ascii="Cambria" w:hAnsi="Cambria"/>
                      <w:spacing w:val="1"/>
                      <w:sz w:val="24"/>
                      <w:szCs w:val="24"/>
                    </w:rPr>
                    <w:t xml:space="preserve"> </w:t>
                  </w:r>
                  <w:r w:rsidRPr="0078256D">
                    <w:rPr>
                      <w:rFonts w:ascii="Cambria" w:hAnsi="Cambria"/>
                      <w:spacing w:val="-5"/>
                      <w:sz w:val="24"/>
                      <w:szCs w:val="24"/>
                    </w:rPr>
                    <w:t>ade</w:t>
                  </w:r>
                </w:p>
              </w:tc>
              <w:tc>
                <w:tcPr>
                  <w:tcW w:w="463" w:type="dxa"/>
                  <w:shd w:val="clear" w:color="auto" w:fill="C5D8F0"/>
                </w:tcPr>
                <w:p w14:paraId="592608F7" w14:textId="77777777" w:rsidR="009D2C45" w:rsidRPr="0078256D" w:rsidRDefault="009D2C45" w:rsidP="0078256D">
                  <w:pPr>
                    <w:pStyle w:val="TableParagraph"/>
                    <w:spacing w:before="72" w:line="360" w:lineRule="auto"/>
                    <w:ind w:right="114"/>
                    <w:rPr>
                      <w:rFonts w:ascii="Cambria" w:hAnsi="Cambria"/>
                      <w:b/>
                      <w:sz w:val="24"/>
                      <w:szCs w:val="24"/>
                    </w:rPr>
                  </w:pPr>
                </w:p>
                <w:p w14:paraId="2332CF9D" w14:textId="77777777" w:rsidR="009D2C45" w:rsidRPr="0078256D" w:rsidRDefault="009D2C45" w:rsidP="0078256D">
                  <w:pPr>
                    <w:pStyle w:val="TableParagraph"/>
                    <w:spacing w:line="360" w:lineRule="auto"/>
                    <w:ind w:left="23" w:right="114"/>
                    <w:rPr>
                      <w:rFonts w:ascii="Cambria" w:hAnsi="Cambria"/>
                      <w:sz w:val="24"/>
                      <w:szCs w:val="24"/>
                    </w:rPr>
                  </w:pPr>
                  <w:r w:rsidRPr="0078256D">
                    <w:rPr>
                      <w:rFonts w:ascii="Cambria" w:hAnsi="Cambria"/>
                      <w:spacing w:val="-2"/>
                      <w:sz w:val="24"/>
                      <w:szCs w:val="24"/>
                    </w:rPr>
                    <w:t>Impacto</w:t>
                  </w:r>
                </w:p>
              </w:tc>
              <w:tc>
                <w:tcPr>
                  <w:tcW w:w="474" w:type="dxa"/>
                  <w:shd w:val="clear" w:color="auto" w:fill="C5D8F0"/>
                </w:tcPr>
                <w:p w14:paraId="6F537261" w14:textId="77777777" w:rsidR="009D2C45" w:rsidRPr="0078256D" w:rsidRDefault="009D2C45" w:rsidP="0078256D">
                  <w:pPr>
                    <w:pStyle w:val="TableParagraph"/>
                    <w:spacing w:before="1" w:line="360" w:lineRule="auto"/>
                    <w:ind w:left="170" w:right="114" w:hanging="58"/>
                    <w:rPr>
                      <w:rFonts w:ascii="Cambria" w:hAnsi="Cambria"/>
                      <w:sz w:val="24"/>
                      <w:szCs w:val="24"/>
                    </w:rPr>
                  </w:pPr>
                  <w:r w:rsidRPr="0078256D">
                    <w:rPr>
                      <w:rFonts w:ascii="Cambria" w:hAnsi="Cambria"/>
                      <w:sz w:val="24"/>
                      <w:szCs w:val="24"/>
                    </w:rPr>
                    <w:t>Nível</w:t>
                  </w:r>
                  <w:r w:rsidRPr="0078256D">
                    <w:rPr>
                      <w:rFonts w:ascii="Cambria" w:hAnsi="Cambria"/>
                      <w:spacing w:val="-9"/>
                      <w:sz w:val="24"/>
                      <w:szCs w:val="24"/>
                    </w:rPr>
                    <w:t xml:space="preserve"> </w:t>
                  </w:r>
                  <w:r w:rsidRPr="0078256D">
                    <w:rPr>
                      <w:rFonts w:ascii="Cambria" w:hAnsi="Cambria"/>
                      <w:sz w:val="24"/>
                      <w:szCs w:val="24"/>
                    </w:rPr>
                    <w:t>de</w:t>
                  </w:r>
                  <w:r w:rsidRPr="0078256D">
                    <w:rPr>
                      <w:rFonts w:ascii="Cambria" w:hAnsi="Cambria"/>
                      <w:spacing w:val="40"/>
                      <w:sz w:val="24"/>
                      <w:szCs w:val="24"/>
                    </w:rPr>
                    <w:t xml:space="preserve"> </w:t>
                  </w:r>
                  <w:r w:rsidRPr="0078256D">
                    <w:rPr>
                      <w:rFonts w:ascii="Cambria" w:hAnsi="Cambria"/>
                      <w:spacing w:val="-2"/>
                      <w:sz w:val="24"/>
                      <w:szCs w:val="24"/>
                    </w:rPr>
                    <w:t>Risco</w:t>
                  </w:r>
                </w:p>
                <w:p w14:paraId="6F57E3DA" w14:textId="77777777" w:rsidR="009D2C45" w:rsidRPr="0078256D" w:rsidRDefault="009D2C45" w:rsidP="0078256D">
                  <w:pPr>
                    <w:pStyle w:val="TableParagraph"/>
                    <w:spacing w:before="1" w:line="360" w:lineRule="auto"/>
                    <w:ind w:left="171" w:right="114"/>
                    <w:rPr>
                      <w:rFonts w:ascii="Cambria" w:hAnsi="Cambria"/>
                      <w:sz w:val="24"/>
                      <w:szCs w:val="24"/>
                    </w:rPr>
                  </w:pPr>
                  <w:r w:rsidRPr="0078256D">
                    <w:rPr>
                      <w:rFonts w:ascii="Cambria" w:hAnsi="Cambria"/>
                      <w:sz w:val="24"/>
                      <w:szCs w:val="24"/>
                    </w:rPr>
                    <w:t>(P)</w:t>
                  </w:r>
                  <w:r w:rsidRPr="0078256D">
                    <w:rPr>
                      <w:rFonts w:ascii="Cambria" w:hAnsi="Cambria"/>
                      <w:spacing w:val="5"/>
                      <w:sz w:val="24"/>
                      <w:szCs w:val="24"/>
                    </w:rPr>
                    <w:t xml:space="preserve"> </w:t>
                  </w:r>
                  <w:r w:rsidRPr="0078256D">
                    <w:rPr>
                      <w:rFonts w:ascii="Cambria" w:hAnsi="Cambria"/>
                      <w:spacing w:val="-4"/>
                      <w:sz w:val="24"/>
                      <w:szCs w:val="24"/>
                    </w:rPr>
                    <w:t>x(I)</w:t>
                  </w:r>
                </w:p>
              </w:tc>
              <w:tc>
                <w:tcPr>
                  <w:tcW w:w="931" w:type="dxa"/>
                  <w:shd w:val="clear" w:color="auto" w:fill="C5D8F0"/>
                </w:tcPr>
                <w:p w14:paraId="19CD22B3" w14:textId="77777777" w:rsidR="009D2C45" w:rsidRPr="0078256D" w:rsidRDefault="009D2C45" w:rsidP="0078256D">
                  <w:pPr>
                    <w:pStyle w:val="TableParagraph"/>
                    <w:spacing w:before="191" w:line="360" w:lineRule="auto"/>
                    <w:ind w:left="53" w:right="114"/>
                    <w:rPr>
                      <w:rFonts w:ascii="Cambria" w:hAnsi="Cambria"/>
                      <w:sz w:val="24"/>
                      <w:szCs w:val="24"/>
                    </w:rPr>
                  </w:pPr>
                  <w:r w:rsidRPr="0078256D">
                    <w:rPr>
                      <w:rFonts w:ascii="Cambria" w:hAnsi="Cambria"/>
                      <w:sz w:val="24"/>
                      <w:szCs w:val="24"/>
                    </w:rPr>
                    <w:t>Resposta</w:t>
                  </w:r>
                  <w:r w:rsidRPr="0078256D">
                    <w:rPr>
                      <w:rFonts w:ascii="Cambria" w:hAnsi="Cambria"/>
                      <w:spacing w:val="-4"/>
                      <w:sz w:val="24"/>
                      <w:szCs w:val="24"/>
                    </w:rPr>
                    <w:t xml:space="preserve"> </w:t>
                  </w:r>
                  <w:r w:rsidRPr="0078256D">
                    <w:rPr>
                      <w:rFonts w:ascii="Cambria" w:hAnsi="Cambria"/>
                      <w:sz w:val="24"/>
                      <w:szCs w:val="24"/>
                    </w:rPr>
                    <w:t>ao</w:t>
                  </w:r>
                  <w:r w:rsidRPr="0078256D">
                    <w:rPr>
                      <w:rFonts w:ascii="Cambria" w:hAnsi="Cambria"/>
                      <w:spacing w:val="-1"/>
                      <w:sz w:val="24"/>
                      <w:szCs w:val="24"/>
                    </w:rPr>
                    <w:t xml:space="preserve"> </w:t>
                  </w:r>
                  <w:r w:rsidRPr="0078256D">
                    <w:rPr>
                      <w:rFonts w:ascii="Cambria" w:hAnsi="Cambria"/>
                      <w:sz w:val="24"/>
                      <w:szCs w:val="24"/>
                    </w:rPr>
                    <w:t>Evento de</w:t>
                  </w:r>
                  <w:r w:rsidRPr="0078256D">
                    <w:rPr>
                      <w:rFonts w:ascii="Cambria" w:hAnsi="Cambria"/>
                      <w:spacing w:val="-2"/>
                      <w:sz w:val="24"/>
                      <w:szCs w:val="24"/>
                    </w:rPr>
                    <w:t xml:space="preserve"> Risco</w:t>
                  </w:r>
                </w:p>
              </w:tc>
              <w:tc>
                <w:tcPr>
                  <w:tcW w:w="1019" w:type="dxa"/>
                  <w:shd w:val="clear" w:color="auto" w:fill="C5D8F0"/>
                </w:tcPr>
                <w:p w14:paraId="6DB8F448" w14:textId="77777777" w:rsidR="009D2C45" w:rsidRPr="0078256D" w:rsidRDefault="009D2C45" w:rsidP="0078256D">
                  <w:pPr>
                    <w:pStyle w:val="TableParagraph"/>
                    <w:spacing w:before="191" w:line="360" w:lineRule="auto"/>
                    <w:ind w:left="40" w:right="114"/>
                    <w:rPr>
                      <w:rFonts w:ascii="Cambria" w:hAnsi="Cambria"/>
                      <w:sz w:val="24"/>
                      <w:szCs w:val="24"/>
                    </w:rPr>
                  </w:pPr>
                  <w:r w:rsidRPr="0078256D">
                    <w:rPr>
                      <w:rFonts w:ascii="Cambria" w:hAnsi="Cambria"/>
                      <w:sz w:val="24"/>
                      <w:szCs w:val="24"/>
                    </w:rPr>
                    <w:t>Responsável</w:t>
                  </w:r>
                  <w:r w:rsidRPr="0078256D">
                    <w:rPr>
                      <w:rFonts w:ascii="Cambria" w:hAnsi="Cambria"/>
                      <w:spacing w:val="-7"/>
                      <w:sz w:val="24"/>
                      <w:szCs w:val="24"/>
                    </w:rPr>
                    <w:t xml:space="preserve"> </w:t>
                  </w:r>
                </w:p>
              </w:tc>
            </w:tr>
            <w:tr w:rsidR="009D2C45" w:rsidRPr="0078256D" w14:paraId="2CE8ECD9" w14:textId="77777777" w:rsidTr="009D2C45">
              <w:trPr>
                <w:trHeight w:val="2124"/>
              </w:trPr>
              <w:tc>
                <w:tcPr>
                  <w:tcW w:w="20" w:type="dxa"/>
                </w:tcPr>
                <w:p w14:paraId="37984272" w14:textId="77777777" w:rsidR="009D2C45" w:rsidRPr="0078256D" w:rsidRDefault="009D2C45" w:rsidP="0078256D">
                  <w:pPr>
                    <w:pStyle w:val="TableParagraph"/>
                    <w:spacing w:line="360" w:lineRule="auto"/>
                    <w:ind w:right="114"/>
                    <w:rPr>
                      <w:rFonts w:ascii="Cambria" w:hAnsi="Cambria"/>
                      <w:b/>
                      <w:sz w:val="24"/>
                      <w:szCs w:val="24"/>
                    </w:rPr>
                  </w:pPr>
                </w:p>
                <w:p w14:paraId="6739DB77" w14:textId="77777777" w:rsidR="009D2C45" w:rsidRPr="0078256D" w:rsidRDefault="009D2C45" w:rsidP="0078256D">
                  <w:pPr>
                    <w:pStyle w:val="TableParagraph"/>
                    <w:spacing w:line="360" w:lineRule="auto"/>
                    <w:ind w:right="114"/>
                    <w:rPr>
                      <w:rFonts w:ascii="Cambria" w:hAnsi="Cambria"/>
                      <w:b/>
                      <w:sz w:val="24"/>
                      <w:szCs w:val="24"/>
                    </w:rPr>
                  </w:pPr>
                </w:p>
                <w:p w14:paraId="31A54C15" w14:textId="77777777" w:rsidR="009D2C45" w:rsidRPr="0078256D" w:rsidRDefault="009D2C45" w:rsidP="0078256D">
                  <w:pPr>
                    <w:pStyle w:val="TableParagraph"/>
                    <w:spacing w:line="360" w:lineRule="auto"/>
                    <w:ind w:right="114"/>
                    <w:rPr>
                      <w:rFonts w:ascii="Cambria" w:hAnsi="Cambria"/>
                      <w:b/>
                      <w:sz w:val="24"/>
                      <w:szCs w:val="24"/>
                    </w:rPr>
                  </w:pPr>
                </w:p>
                <w:p w14:paraId="2D649207" w14:textId="77777777" w:rsidR="009D2C45" w:rsidRPr="0078256D" w:rsidRDefault="009D2C45" w:rsidP="0078256D">
                  <w:pPr>
                    <w:pStyle w:val="TableParagraph"/>
                    <w:spacing w:line="360" w:lineRule="auto"/>
                    <w:ind w:right="114"/>
                    <w:rPr>
                      <w:rFonts w:ascii="Cambria" w:hAnsi="Cambria"/>
                      <w:b/>
                      <w:sz w:val="24"/>
                      <w:szCs w:val="24"/>
                    </w:rPr>
                  </w:pPr>
                </w:p>
                <w:p w14:paraId="0642EC91" w14:textId="77777777" w:rsidR="009D2C45" w:rsidRPr="0078256D" w:rsidRDefault="009D2C45" w:rsidP="0078256D">
                  <w:pPr>
                    <w:pStyle w:val="TableParagraph"/>
                    <w:spacing w:before="23" w:line="360" w:lineRule="auto"/>
                    <w:ind w:right="114"/>
                    <w:rPr>
                      <w:rFonts w:ascii="Cambria" w:hAnsi="Cambria"/>
                      <w:b/>
                      <w:sz w:val="24"/>
                      <w:szCs w:val="24"/>
                    </w:rPr>
                  </w:pPr>
                </w:p>
                <w:p w14:paraId="507A17DE" w14:textId="77777777" w:rsidR="009D2C45" w:rsidRPr="0078256D" w:rsidRDefault="009D2C45" w:rsidP="0078256D">
                  <w:pPr>
                    <w:pStyle w:val="TableParagraph"/>
                    <w:spacing w:line="360" w:lineRule="auto"/>
                    <w:ind w:left="195" w:right="114"/>
                    <w:rPr>
                      <w:rFonts w:ascii="Cambria" w:hAnsi="Cambria"/>
                      <w:sz w:val="24"/>
                      <w:szCs w:val="24"/>
                    </w:rPr>
                  </w:pPr>
                  <w:r w:rsidRPr="0078256D">
                    <w:rPr>
                      <w:rFonts w:ascii="Cambria" w:hAnsi="Cambria"/>
                      <w:spacing w:val="-10"/>
                      <w:sz w:val="24"/>
                      <w:szCs w:val="24"/>
                    </w:rPr>
                    <w:t>1</w:t>
                  </w:r>
                </w:p>
              </w:tc>
              <w:tc>
                <w:tcPr>
                  <w:tcW w:w="1126" w:type="dxa"/>
                </w:tcPr>
                <w:p w14:paraId="76F28B64" w14:textId="77777777" w:rsidR="009D2C45" w:rsidRPr="0078256D" w:rsidRDefault="009D2C45" w:rsidP="0078256D">
                  <w:pPr>
                    <w:pStyle w:val="TableParagraph"/>
                    <w:spacing w:line="360" w:lineRule="auto"/>
                    <w:ind w:right="114"/>
                    <w:rPr>
                      <w:rFonts w:ascii="Cambria" w:hAnsi="Cambria"/>
                      <w:b/>
                      <w:sz w:val="24"/>
                      <w:szCs w:val="24"/>
                    </w:rPr>
                  </w:pPr>
                </w:p>
                <w:p w14:paraId="51DA832C" w14:textId="77777777" w:rsidR="009D2C45" w:rsidRPr="0078256D" w:rsidRDefault="009D2C45" w:rsidP="0078256D">
                  <w:pPr>
                    <w:pStyle w:val="TableParagraph"/>
                    <w:spacing w:line="360" w:lineRule="auto"/>
                    <w:ind w:right="114"/>
                    <w:rPr>
                      <w:rFonts w:ascii="Cambria" w:hAnsi="Cambria"/>
                      <w:b/>
                      <w:sz w:val="24"/>
                      <w:szCs w:val="24"/>
                    </w:rPr>
                  </w:pPr>
                </w:p>
                <w:p w14:paraId="46E714F6" w14:textId="77777777" w:rsidR="009D2C45" w:rsidRPr="0078256D" w:rsidRDefault="009D2C45" w:rsidP="0078256D">
                  <w:pPr>
                    <w:pStyle w:val="TableParagraph"/>
                    <w:spacing w:line="360" w:lineRule="auto"/>
                    <w:ind w:right="114"/>
                    <w:rPr>
                      <w:rFonts w:ascii="Cambria" w:hAnsi="Cambria"/>
                      <w:b/>
                      <w:sz w:val="24"/>
                      <w:szCs w:val="24"/>
                    </w:rPr>
                  </w:pPr>
                </w:p>
                <w:p w14:paraId="2A1C0360" w14:textId="77777777" w:rsidR="009D2C45" w:rsidRPr="0078256D" w:rsidRDefault="009D2C45" w:rsidP="0078256D">
                  <w:pPr>
                    <w:pStyle w:val="TableParagraph"/>
                    <w:spacing w:line="360" w:lineRule="auto"/>
                    <w:ind w:right="114"/>
                    <w:rPr>
                      <w:rFonts w:ascii="Cambria" w:hAnsi="Cambria"/>
                      <w:b/>
                      <w:sz w:val="24"/>
                      <w:szCs w:val="24"/>
                    </w:rPr>
                  </w:pPr>
                </w:p>
                <w:p w14:paraId="0FBA43D5" w14:textId="77777777" w:rsidR="009D2C45" w:rsidRPr="0078256D" w:rsidRDefault="009D2C45" w:rsidP="0078256D">
                  <w:pPr>
                    <w:pStyle w:val="TableParagraph"/>
                    <w:spacing w:before="23" w:line="360" w:lineRule="auto"/>
                    <w:ind w:right="114"/>
                    <w:rPr>
                      <w:rFonts w:ascii="Cambria" w:hAnsi="Cambria"/>
                      <w:b/>
                      <w:sz w:val="24"/>
                      <w:szCs w:val="24"/>
                    </w:rPr>
                  </w:pPr>
                </w:p>
                <w:p w14:paraId="77C90091" w14:textId="77777777" w:rsidR="009D2C45" w:rsidRPr="0078256D" w:rsidRDefault="009D2C45" w:rsidP="0078256D">
                  <w:pPr>
                    <w:pStyle w:val="TableParagraph"/>
                    <w:spacing w:line="360" w:lineRule="auto"/>
                    <w:ind w:left="22" w:right="114"/>
                    <w:rPr>
                      <w:rFonts w:ascii="Cambria" w:hAnsi="Cambria"/>
                      <w:sz w:val="24"/>
                      <w:szCs w:val="24"/>
                    </w:rPr>
                  </w:pPr>
                  <w:r w:rsidRPr="0078256D">
                    <w:rPr>
                      <w:rFonts w:ascii="Cambria" w:hAnsi="Cambria"/>
                      <w:spacing w:val="-2"/>
                      <w:w w:val="105"/>
                      <w:sz w:val="24"/>
                      <w:szCs w:val="24"/>
                    </w:rPr>
                    <w:t>Planejamento</w:t>
                  </w:r>
                </w:p>
              </w:tc>
              <w:tc>
                <w:tcPr>
                  <w:tcW w:w="1658" w:type="dxa"/>
                </w:tcPr>
                <w:p w14:paraId="7527B1BC" w14:textId="77777777" w:rsidR="009D2C45" w:rsidRPr="0078256D" w:rsidRDefault="009D2C45" w:rsidP="0078256D">
                  <w:pPr>
                    <w:pStyle w:val="TableParagraph"/>
                    <w:spacing w:line="360" w:lineRule="auto"/>
                    <w:ind w:right="114"/>
                    <w:rPr>
                      <w:rFonts w:ascii="Cambria" w:hAnsi="Cambria"/>
                      <w:b/>
                      <w:sz w:val="24"/>
                      <w:szCs w:val="24"/>
                    </w:rPr>
                  </w:pPr>
                </w:p>
                <w:p w14:paraId="0EDA6B44" w14:textId="77777777" w:rsidR="009D2C45" w:rsidRPr="0078256D" w:rsidRDefault="009D2C45" w:rsidP="0078256D">
                  <w:pPr>
                    <w:pStyle w:val="TableParagraph"/>
                    <w:spacing w:line="360" w:lineRule="auto"/>
                    <w:ind w:right="114"/>
                    <w:rPr>
                      <w:rFonts w:ascii="Cambria" w:hAnsi="Cambria"/>
                      <w:b/>
                      <w:sz w:val="24"/>
                      <w:szCs w:val="24"/>
                    </w:rPr>
                  </w:pPr>
                </w:p>
                <w:p w14:paraId="6C51CDD1" w14:textId="77777777" w:rsidR="009D2C45" w:rsidRPr="0078256D" w:rsidRDefault="009D2C45" w:rsidP="0078256D">
                  <w:pPr>
                    <w:pStyle w:val="TableParagraph"/>
                    <w:spacing w:line="360" w:lineRule="auto"/>
                    <w:ind w:right="114"/>
                    <w:rPr>
                      <w:rFonts w:ascii="Cambria" w:hAnsi="Cambria"/>
                      <w:b/>
                      <w:sz w:val="24"/>
                      <w:szCs w:val="24"/>
                    </w:rPr>
                  </w:pPr>
                </w:p>
                <w:p w14:paraId="1951BB05" w14:textId="77777777" w:rsidR="009D2C45" w:rsidRPr="0078256D" w:rsidRDefault="009D2C45" w:rsidP="0078256D">
                  <w:pPr>
                    <w:pStyle w:val="TableParagraph"/>
                    <w:spacing w:before="69" w:line="360" w:lineRule="auto"/>
                    <w:ind w:right="114"/>
                    <w:rPr>
                      <w:rFonts w:ascii="Cambria" w:hAnsi="Cambria"/>
                      <w:b/>
                      <w:sz w:val="24"/>
                      <w:szCs w:val="24"/>
                    </w:rPr>
                  </w:pPr>
                </w:p>
                <w:p w14:paraId="6F807E76" w14:textId="77777777" w:rsidR="009D2C45" w:rsidRPr="0078256D" w:rsidRDefault="009D2C45" w:rsidP="0078256D">
                  <w:pPr>
                    <w:pStyle w:val="TableParagraph"/>
                    <w:spacing w:line="360" w:lineRule="auto"/>
                    <w:ind w:left="955" w:right="114" w:hanging="648"/>
                    <w:rPr>
                      <w:rFonts w:ascii="Cambria" w:hAnsi="Cambria"/>
                      <w:sz w:val="24"/>
                      <w:szCs w:val="24"/>
                    </w:rPr>
                  </w:pPr>
                  <w:r w:rsidRPr="0078256D">
                    <w:rPr>
                      <w:rFonts w:ascii="Cambria" w:hAnsi="Cambria"/>
                      <w:sz w:val="24"/>
                      <w:szCs w:val="24"/>
                    </w:rPr>
                    <w:t>Erro</w:t>
                  </w:r>
                  <w:r w:rsidRPr="0078256D">
                    <w:rPr>
                      <w:rFonts w:ascii="Cambria" w:hAnsi="Cambria"/>
                      <w:spacing w:val="-6"/>
                      <w:sz w:val="24"/>
                      <w:szCs w:val="24"/>
                    </w:rPr>
                    <w:t xml:space="preserve"> </w:t>
                  </w:r>
                  <w:r w:rsidRPr="0078256D">
                    <w:rPr>
                      <w:rFonts w:ascii="Cambria" w:hAnsi="Cambria"/>
                      <w:sz w:val="24"/>
                      <w:szCs w:val="24"/>
                    </w:rPr>
                    <w:t>na</w:t>
                  </w:r>
                  <w:r w:rsidRPr="0078256D">
                    <w:rPr>
                      <w:rFonts w:ascii="Cambria" w:hAnsi="Cambria"/>
                      <w:spacing w:val="-5"/>
                      <w:sz w:val="24"/>
                      <w:szCs w:val="24"/>
                    </w:rPr>
                    <w:t xml:space="preserve"> </w:t>
                  </w:r>
                  <w:r w:rsidRPr="0078256D">
                    <w:rPr>
                      <w:rFonts w:ascii="Cambria" w:hAnsi="Cambria"/>
                      <w:sz w:val="24"/>
                      <w:szCs w:val="24"/>
                    </w:rPr>
                    <w:t>Elaboração</w:t>
                  </w:r>
                  <w:r w:rsidRPr="0078256D">
                    <w:rPr>
                      <w:rFonts w:ascii="Cambria" w:hAnsi="Cambria"/>
                      <w:spacing w:val="-2"/>
                      <w:sz w:val="24"/>
                      <w:szCs w:val="24"/>
                    </w:rPr>
                    <w:t xml:space="preserve"> </w:t>
                  </w:r>
                  <w:r w:rsidRPr="0078256D">
                    <w:rPr>
                      <w:rFonts w:ascii="Cambria" w:hAnsi="Cambria"/>
                      <w:sz w:val="24"/>
                      <w:szCs w:val="24"/>
                    </w:rPr>
                    <w:t>do</w:t>
                  </w:r>
                  <w:r w:rsidRPr="0078256D">
                    <w:rPr>
                      <w:rFonts w:ascii="Cambria" w:hAnsi="Cambria"/>
                      <w:spacing w:val="-8"/>
                      <w:sz w:val="24"/>
                      <w:szCs w:val="24"/>
                    </w:rPr>
                    <w:t xml:space="preserve"> </w:t>
                  </w:r>
                  <w:r w:rsidRPr="0078256D">
                    <w:rPr>
                      <w:rFonts w:ascii="Cambria" w:hAnsi="Cambria"/>
                      <w:sz w:val="24"/>
                      <w:szCs w:val="24"/>
                    </w:rPr>
                    <w:t>Termo</w:t>
                  </w:r>
                  <w:r w:rsidRPr="0078256D">
                    <w:rPr>
                      <w:rFonts w:ascii="Cambria" w:hAnsi="Cambria"/>
                      <w:spacing w:val="-5"/>
                      <w:sz w:val="24"/>
                      <w:szCs w:val="24"/>
                    </w:rPr>
                    <w:t xml:space="preserve"> </w:t>
                  </w:r>
                  <w:r w:rsidRPr="0078256D">
                    <w:rPr>
                      <w:rFonts w:ascii="Cambria" w:hAnsi="Cambria"/>
                      <w:sz w:val="24"/>
                      <w:szCs w:val="24"/>
                    </w:rPr>
                    <w:t>de</w:t>
                  </w:r>
                  <w:r w:rsidRPr="0078256D">
                    <w:rPr>
                      <w:rFonts w:ascii="Cambria" w:hAnsi="Cambria"/>
                      <w:spacing w:val="40"/>
                      <w:sz w:val="24"/>
                      <w:szCs w:val="24"/>
                    </w:rPr>
                    <w:t xml:space="preserve"> </w:t>
                  </w:r>
                  <w:r w:rsidRPr="0078256D">
                    <w:rPr>
                      <w:rFonts w:ascii="Cambria" w:hAnsi="Cambria"/>
                      <w:spacing w:val="-2"/>
                      <w:sz w:val="24"/>
                      <w:szCs w:val="24"/>
                    </w:rPr>
                    <w:t>Referência</w:t>
                  </w:r>
                </w:p>
              </w:tc>
              <w:tc>
                <w:tcPr>
                  <w:tcW w:w="1027" w:type="dxa"/>
                </w:tcPr>
                <w:p w14:paraId="2F80784B" w14:textId="77777777" w:rsidR="009D2C45" w:rsidRPr="0078256D" w:rsidRDefault="009D2C45" w:rsidP="0078256D">
                  <w:pPr>
                    <w:pStyle w:val="TableParagraph"/>
                    <w:spacing w:line="360" w:lineRule="auto"/>
                    <w:ind w:left="218" w:right="114" w:hanging="4"/>
                    <w:rPr>
                      <w:rFonts w:ascii="Cambria" w:hAnsi="Cambria"/>
                      <w:sz w:val="24"/>
                      <w:szCs w:val="24"/>
                    </w:rPr>
                  </w:pPr>
                  <w:r w:rsidRPr="0078256D">
                    <w:rPr>
                      <w:rFonts w:ascii="Cambria" w:hAnsi="Cambria"/>
                      <w:w w:val="105"/>
                      <w:sz w:val="24"/>
                      <w:szCs w:val="24"/>
                    </w:rPr>
                    <w:t>Falta</w:t>
                  </w:r>
                  <w:r w:rsidRPr="0078256D">
                    <w:rPr>
                      <w:rFonts w:ascii="Cambria" w:hAnsi="Cambria"/>
                      <w:spacing w:val="-3"/>
                      <w:w w:val="105"/>
                      <w:sz w:val="24"/>
                      <w:szCs w:val="24"/>
                    </w:rPr>
                    <w:t xml:space="preserve"> </w:t>
                  </w:r>
                  <w:r w:rsidRPr="0078256D">
                    <w:rPr>
                      <w:rFonts w:ascii="Cambria" w:hAnsi="Cambria"/>
                      <w:w w:val="105"/>
                      <w:sz w:val="24"/>
                      <w:szCs w:val="24"/>
                    </w:rPr>
                    <w:t>de</w:t>
                  </w:r>
                  <w:r w:rsidRPr="0078256D">
                    <w:rPr>
                      <w:rFonts w:ascii="Cambria" w:hAnsi="Cambria"/>
                      <w:spacing w:val="40"/>
                      <w:w w:val="105"/>
                      <w:sz w:val="24"/>
                      <w:szCs w:val="24"/>
                    </w:rPr>
                    <w:t xml:space="preserve"> </w:t>
                  </w:r>
                  <w:r w:rsidRPr="0078256D">
                    <w:rPr>
                      <w:rFonts w:ascii="Cambria" w:hAnsi="Cambria"/>
                      <w:spacing w:val="-2"/>
                      <w:w w:val="105"/>
                      <w:sz w:val="24"/>
                      <w:szCs w:val="24"/>
                    </w:rPr>
                    <w:t>Conhecimento</w:t>
                  </w:r>
                  <w:r w:rsidRPr="0078256D">
                    <w:rPr>
                      <w:rFonts w:ascii="Cambria" w:hAnsi="Cambria"/>
                      <w:spacing w:val="40"/>
                      <w:w w:val="105"/>
                      <w:sz w:val="24"/>
                      <w:szCs w:val="24"/>
                    </w:rPr>
                    <w:t xml:space="preserve"> </w:t>
                  </w:r>
                  <w:r w:rsidRPr="0078256D">
                    <w:rPr>
                      <w:rFonts w:ascii="Cambria" w:hAnsi="Cambria"/>
                      <w:w w:val="105"/>
                      <w:sz w:val="24"/>
                      <w:szCs w:val="24"/>
                    </w:rPr>
                    <w:t>Falta de tempo</w:t>
                  </w:r>
                  <w:r w:rsidRPr="0078256D">
                    <w:rPr>
                      <w:rFonts w:ascii="Cambria" w:hAnsi="Cambria"/>
                      <w:spacing w:val="40"/>
                      <w:w w:val="105"/>
                      <w:sz w:val="24"/>
                      <w:szCs w:val="24"/>
                    </w:rPr>
                    <w:t xml:space="preserve"> </w:t>
                  </w:r>
                  <w:r w:rsidRPr="0078256D">
                    <w:rPr>
                      <w:rFonts w:ascii="Cambria" w:hAnsi="Cambria"/>
                      <w:w w:val="105"/>
                      <w:sz w:val="24"/>
                      <w:szCs w:val="24"/>
                    </w:rPr>
                    <w:t>hábil</w:t>
                  </w:r>
                  <w:r w:rsidRPr="0078256D">
                    <w:rPr>
                      <w:rFonts w:ascii="Cambria" w:hAnsi="Cambria"/>
                      <w:spacing w:val="-5"/>
                      <w:w w:val="105"/>
                      <w:sz w:val="24"/>
                      <w:szCs w:val="24"/>
                    </w:rPr>
                    <w:t xml:space="preserve"> </w:t>
                  </w:r>
                  <w:r w:rsidRPr="0078256D">
                    <w:rPr>
                      <w:rFonts w:ascii="Cambria" w:hAnsi="Cambria"/>
                      <w:w w:val="105"/>
                      <w:sz w:val="24"/>
                      <w:szCs w:val="24"/>
                    </w:rPr>
                    <w:t>para</w:t>
                  </w:r>
                  <w:r w:rsidRPr="0078256D">
                    <w:rPr>
                      <w:rFonts w:ascii="Cambria" w:hAnsi="Cambria"/>
                      <w:spacing w:val="40"/>
                      <w:w w:val="105"/>
                      <w:sz w:val="24"/>
                      <w:szCs w:val="24"/>
                    </w:rPr>
                    <w:t xml:space="preserve"> </w:t>
                  </w:r>
                  <w:r w:rsidRPr="0078256D">
                    <w:rPr>
                      <w:rFonts w:ascii="Cambria" w:hAnsi="Cambria"/>
                      <w:spacing w:val="-2"/>
                      <w:w w:val="105"/>
                      <w:sz w:val="24"/>
                      <w:szCs w:val="24"/>
                    </w:rPr>
                    <w:t>elaboração</w:t>
                  </w:r>
                  <w:r w:rsidRPr="0078256D">
                    <w:rPr>
                      <w:rFonts w:ascii="Cambria" w:hAnsi="Cambria"/>
                      <w:spacing w:val="-8"/>
                      <w:w w:val="105"/>
                      <w:sz w:val="24"/>
                      <w:szCs w:val="24"/>
                    </w:rPr>
                    <w:t xml:space="preserve"> </w:t>
                  </w:r>
                  <w:r w:rsidRPr="0078256D">
                    <w:rPr>
                      <w:rFonts w:ascii="Cambria" w:hAnsi="Cambria"/>
                      <w:spacing w:val="-2"/>
                      <w:w w:val="105"/>
                      <w:sz w:val="24"/>
                      <w:szCs w:val="24"/>
                    </w:rPr>
                    <w:t>Falta</w:t>
                  </w:r>
                  <w:r w:rsidRPr="0078256D">
                    <w:rPr>
                      <w:rFonts w:ascii="Cambria" w:hAnsi="Cambria"/>
                      <w:spacing w:val="40"/>
                      <w:w w:val="105"/>
                      <w:sz w:val="24"/>
                      <w:szCs w:val="24"/>
                    </w:rPr>
                    <w:t xml:space="preserve"> </w:t>
                  </w:r>
                  <w:r w:rsidRPr="0078256D">
                    <w:rPr>
                      <w:rFonts w:ascii="Cambria" w:hAnsi="Cambria"/>
                      <w:w w:val="105"/>
                      <w:sz w:val="24"/>
                      <w:szCs w:val="24"/>
                    </w:rPr>
                    <w:t>de</w:t>
                  </w:r>
                  <w:r w:rsidRPr="0078256D">
                    <w:rPr>
                      <w:rFonts w:ascii="Cambria" w:hAnsi="Cambria"/>
                      <w:spacing w:val="-3"/>
                      <w:w w:val="105"/>
                      <w:sz w:val="24"/>
                      <w:szCs w:val="24"/>
                    </w:rPr>
                    <w:t xml:space="preserve"> </w:t>
                  </w:r>
                  <w:r w:rsidRPr="0078256D">
                    <w:rPr>
                      <w:rFonts w:ascii="Cambria" w:hAnsi="Cambria"/>
                      <w:w w:val="105"/>
                      <w:sz w:val="24"/>
                      <w:szCs w:val="24"/>
                    </w:rPr>
                    <w:t>recursos</w:t>
                  </w:r>
                  <w:r w:rsidRPr="0078256D">
                    <w:rPr>
                      <w:rFonts w:ascii="Cambria" w:hAnsi="Cambria"/>
                      <w:spacing w:val="40"/>
                      <w:w w:val="105"/>
                      <w:sz w:val="24"/>
                      <w:szCs w:val="24"/>
                    </w:rPr>
                    <w:t xml:space="preserve"> </w:t>
                  </w:r>
                  <w:r w:rsidRPr="0078256D">
                    <w:rPr>
                      <w:rFonts w:ascii="Cambria" w:hAnsi="Cambria"/>
                      <w:spacing w:val="-2"/>
                      <w:w w:val="105"/>
                      <w:sz w:val="24"/>
                      <w:szCs w:val="24"/>
                    </w:rPr>
                    <w:t>humanos</w:t>
                  </w:r>
                </w:p>
                <w:p w14:paraId="6E939FCC" w14:textId="77777777" w:rsidR="009D2C45" w:rsidRPr="0078256D" w:rsidRDefault="009D2C45" w:rsidP="0078256D">
                  <w:pPr>
                    <w:pStyle w:val="TableParagraph"/>
                    <w:spacing w:line="360" w:lineRule="auto"/>
                    <w:ind w:left="199" w:right="114"/>
                    <w:rPr>
                      <w:rFonts w:ascii="Cambria" w:hAnsi="Cambria"/>
                      <w:sz w:val="24"/>
                      <w:szCs w:val="24"/>
                    </w:rPr>
                  </w:pPr>
                  <w:r w:rsidRPr="0078256D">
                    <w:rPr>
                      <w:rFonts w:ascii="Cambria" w:hAnsi="Cambria"/>
                      <w:spacing w:val="-2"/>
                      <w:sz w:val="24"/>
                      <w:szCs w:val="24"/>
                    </w:rPr>
                    <w:t>suficientes</w:t>
                  </w:r>
                </w:p>
              </w:tc>
              <w:tc>
                <w:tcPr>
                  <w:tcW w:w="1106" w:type="dxa"/>
                </w:tcPr>
                <w:p w14:paraId="30664B0C" w14:textId="77777777" w:rsidR="009D2C45" w:rsidRPr="0078256D" w:rsidRDefault="009D2C45" w:rsidP="0078256D">
                  <w:pPr>
                    <w:pStyle w:val="TableParagraph"/>
                    <w:spacing w:line="360" w:lineRule="auto"/>
                    <w:ind w:left="33" w:right="114" w:hanging="4"/>
                    <w:rPr>
                      <w:rFonts w:ascii="Cambria" w:hAnsi="Cambria"/>
                      <w:sz w:val="24"/>
                      <w:szCs w:val="24"/>
                    </w:rPr>
                  </w:pPr>
                  <w:r w:rsidRPr="0078256D">
                    <w:rPr>
                      <w:rFonts w:ascii="Cambria" w:hAnsi="Cambria"/>
                      <w:sz w:val="24"/>
                      <w:szCs w:val="24"/>
                    </w:rPr>
                    <w:t>Possibilidade</w:t>
                  </w:r>
                  <w:r w:rsidRPr="0078256D">
                    <w:rPr>
                      <w:rFonts w:ascii="Cambria" w:hAnsi="Cambria"/>
                      <w:spacing w:val="-1"/>
                      <w:sz w:val="24"/>
                      <w:szCs w:val="24"/>
                    </w:rPr>
                    <w:t xml:space="preserve"> </w:t>
                  </w:r>
                  <w:r w:rsidRPr="0078256D">
                    <w:rPr>
                      <w:rFonts w:ascii="Cambria" w:hAnsi="Cambria"/>
                      <w:sz w:val="24"/>
                      <w:szCs w:val="24"/>
                    </w:rPr>
                    <w:t>de</w:t>
                  </w:r>
                  <w:r w:rsidRPr="0078256D">
                    <w:rPr>
                      <w:rFonts w:ascii="Cambria" w:hAnsi="Cambria"/>
                      <w:spacing w:val="40"/>
                      <w:sz w:val="24"/>
                      <w:szCs w:val="24"/>
                    </w:rPr>
                    <w:t xml:space="preserve"> </w:t>
                  </w:r>
                  <w:r w:rsidRPr="0078256D">
                    <w:rPr>
                      <w:rFonts w:ascii="Cambria" w:hAnsi="Cambria"/>
                      <w:sz w:val="24"/>
                      <w:szCs w:val="24"/>
                    </w:rPr>
                    <w:t>pagamento</w:t>
                  </w:r>
                  <w:r w:rsidRPr="0078256D">
                    <w:rPr>
                      <w:rFonts w:ascii="Cambria" w:hAnsi="Cambria"/>
                      <w:spacing w:val="-10"/>
                      <w:sz w:val="24"/>
                      <w:szCs w:val="24"/>
                    </w:rPr>
                    <w:t xml:space="preserve"> </w:t>
                  </w:r>
                  <w:r w:rsidRPr="0078256D">
                    <w:rPr>
                      <w:rFonts w:ascii="Cambria" w:hAnsi="Cambria"/>
                      <w:sz w:val="24"/>
                      <w:szCs w:val="24"/>
                    </w:rPr>
                    <w:t>indevido</w:t>
                  </w:r>
                  <w:r w:rsidRPr="0078256D">
                    <w:rPr>
                      <w:rFonts w:ascii="Cambria" w:hAnsi="Cambria"/>
                      <w:spacing w:val="40"/>
                      <w:sz w:val="24"/>
                      <w:szCs w:val="24"/>
                    </w:rPr>
                    <w:t xml:space="preserve"> </w:t>
                  </w:r>
                  <w:r w:rsidRPr="0078256D">
                    <w:rPr>
                      <w:rFonts w:ascii="Cambria" w:hAnsi="Cambria"/>
                      <w:sz w:val="24"/>
                      <w:szCs w:val="24"/>
                    </w:rPr>
                    <w:t>ao</w:t>
                  </w:r>
                  <w:r w:rsidRPr="0078256D">
                    <w:rPr>
                      <w:rFonts w:ascii="Cambria" w:hAnsi="Cambria"/>
                      <w:spacing w:val="-1"/>
                      <w:sz w:val="24"/>
                      <w:szCs w:val="24"/>
                    </w:rPr>
                    <w:t xml:space="preserve"> </w:t>
                  </w:r>
                  <w:r w:rsidRPr="0078256D">
                    <w:rPr>
                      <w:rFonts w:ascii="Cambria" w:hAnsi="Cambria"/>
                      <w:sz w:val="24"/>
                      <w:szCs w:val="24"/>
                    </w:rPr>
                    <w:t>contratado</w:t>
                  </w:r>
                  <w:r w:rsidRPr="0078256D">
                    <w:rPr>
                      <w:rFonts w:ascii="Cambria" w:hAnsi="Cambria"/>
                      <w:spacing w:val="40"/>
                      <w:sz w:val="24"/>
                      <w:szCs w:val="24"/>
                    </w:rPr>
                    <w:t xml:space="preserve"> </w:t>
                  </w:r>
                  <w:r w:rsidRPr="0078256D">
                    <w:rPr>
                      <w:rFonts w:ascii="Cambria" w:hAnsi="Cambria"/>
                      <w:sz w:val="24"/>
                      <w:szCs w:val="24"/>
                    </w:rPr>
                    <w:t>Desvio</w:t>
                  </w:r>
                  <w:r w:rsidRPr="0078256D">
                    <w:rPr>
                      <w:rFonts w:ascii="Cambria" w:hAnsi="Cambria"/>
                      <w:spacing w:val="-9"/>
                      <w:sz w:val="24"/>
                      <w:szCs w:val="24"/>
                    </w:rPr>
                    <w:t xml:space="preserve"> </w:t>
                  </w:r>
                  <w:r w:rsidRPr="0078256D">
                    <w:rPr>
                      <w:rFonts w:ascii="Cambria" w:hAnsi="Cambria"/>
                      <w:sz w:val="24"/>
                      <w:szCs w:val="24"/>
                    </w:rPr>
                    <w:t>do</w:t>
                  </w:r>
                  <w:r w:rsidRPr="0078256D">
                    <w:rPr>
                      <w:rFonts w:ascii="Cambria" w:hAnsi="Cambria"/>
                      <w:spacing w:val="-9"/>
                      <w:sz w:val="24"/>
                      <w:szCs w:val="24"/>
                    </w:rPr>
                    <w:t xml:space="preserve"> </w:t>
                  </w:r>
                  <w:r w:rsidRPr="0078256D">
                    <w:rPr>
                      <w:rFonts w:ascii="Cambria" w:hAnsi="Cambria"/>
                      <w:sz w:val="24"/>
                      <w:szCs w:val="24"/>
                    </w:rPr>
                    <w:t>objeto</w:t>
                  </w:r>
                  <w:r w:rsidRPr="0078256D">
                    <w:rPr>
                      <w:rFonts w:ascii="Cambria" w:hAnsi="Cambria"/>
                      <w:spacing w:val="-7"/>
                      <w:sz w:val="24"/>
                      <w:szCs w:val="24"/>
                    </w:rPr>
                    <w:t xml:space="preserve"> </w:t>
                  </w:r>
                  <w:r w:rsidRPr="0078256D">
                    <w:rPr>
                      <w:rFonts w:ascii="Cambria" w:hAnsi="Cambria"/>
                      <w:sz w:val="24"/>
                      <w:szCs w:val="24"/>
                    </w:rPr>
                    <w:t>do</w:t>
                  </w:r>
                  <w:r w:rsidRPr="0078256D">
                    <w:rPr>
                      <w:rFonts w:ascii="Cambria" w:hAnsi="Cambria"/>
                      <w:spacing w:val="40"/>
                      <w:sz w:val="24"/>
                      <w:szCs w:val="24"/>
                    </w:rPr>
                    <w:t xml:space="preserve"> </w:t>
                  </w:r>
                  <w:r w:rsidRPr="0078256D">
                    <w:rPr>
                      <w:rFonts w:ascii="Cambria" w:hAnsi="Cambria"/>
                      <w:spacing w:val="-2"/>
                      <w:sz w:val="24"/>
                      <w:szCs w:val="24"/>
                    </w:rPr>
                    <w:t>contrato</w:t>
                  </w:r>
                </w:p>
                <w:p w14:paraId="5F59E19A" w14:textId="77777777" w:rsidR="009D2C45" w:rsidRPr="0078256D" w:rsidRDefault="009D2C45" w:rsidP="0078256D">
                  <w:pPr>
                    <w:pStyle w:val="TableParagraph"/>
                    <w:spacing w:line="360" w:lineRule="auto"/>
                    <w:ind w:left="15" w:right="114"/>
                    <w:rPr>
                      <w:rFonts w:ascii="Cambria" w:hAnsi="Cambria"/>
                      <w:sz w:val="24"/>
                      <w:szCs w:val="24"/>
                    </w:rPr>
                  </w:pPr>
                  <w:r w:rsidRPr="0078256D">
                    <w:rPr>
                      <w:rFonts w:ascii="Cambria" w:hAnsi="Cambria"/>
                      <w:sz w:val="24"/>
                      <w:szCs w:val="24"/>
                    </w:rPr>
                    <w:t>Processo</w:t>
                  </w:r>
                  <w:r w:rsidRPr="0078256D">
                    <w:rPr>
                      <w:rFonts w:ascii="Cambria" w:hAnsi="Cambria"/>
                      <w:spacing w:val="-1"/>
                      <w:sz w:val="24"/>
                      <w:szCs w:val="24"/>
                    </w:rPr>
                    <w:t xml:space="preserve"> </w:t>
                  </w:r>
                  <w:r w:rsidRPr="0078256D">
                    <w:rPr>
                      <w:rFonts w:ascii="Cambria" w:hAnsi="Cambria"/>
                      <w:sz w:val="24"/>
                      <w:szCs w:val="24"/>
                    </w:rPr>
                    <w:t xml:space="preserve">Interno </w:t>
                  </w:r>
                  <w:r w:rsidRPr="0078256D">
                    <w:rPr>
                      <w:rFonts w:ascii="Cambria" w:hAnsi="Cambria"/>
                      <w:spacing w:val="-5"/>
                      <w:sz w:val="24"/>
                      <w:szCs w:val="24"/>
                    </w:rPr>
                    <w:t>de</w:t>
                  </w:r>
                </w:p>
                <w:p w14:paraId="1630AD69" w14:textId="77777777" w:rsidR="009D2C45" w:rsidRPr="0078256D" w:rsidRDefault="009D2C45" w:rsidP="0078256D">
                  <w:pPr>
                    <w:pStyle w:val="TableParagraph"/>
                    <w:spacing w:before="6" w:line="360" w:lineRule="auto"/>
                    <w:ind w:left="93" w:right="114" w:hanging="1"/>
                    <w:rPr>
                      <w:rFonts w:ascii="Cambria" w:hAnsi="Cambria"/>
                      <w:sz w:val="24"/>
                      <w:szCs w:val="24"/>
                    </w:rPr>
                  </w:pPr>
                  <w:r w:rsidRPr="0078256D">
                    <w:rPr>
                      <w:rFonts w:ascii="Cambria" w:hAnsi="Cambria"/>
                      <w:w w:val="105"/>
                      <w:sz w:val="24"/>
                      <w:szCs w:val="24"/>
                    </w:rPr>
                    <w:t>Apuração</w:t>
                  </w:r>
                  <w:r w:rsidRPr="0078256D">
                    <w:rPr>
                      <w:rFonts w:ascii="Cambria" w:hAnsi="Cambria"/>
                      <w:spacing w:val="-3"/>
                      <w:w w:val="105"/>
                      <w:sz w:val="24"/>
                      <w:szCs w:val="24"/>
                    </w:rPr>
                    <w:t xml:space="preserve"> </w:t>
                  </w:r>
                  <w:r w:rsidRPr="0078256D">
                    <w:rPr>
                      <w:rFonts w:ascii="Cambria" w:hAnsi="Cambria"/>
                      <w:w w:val="105"/>
                      <w:sz w:val="24"/>
                      <w:szCs w:val="24"/>
                    </w:rPr>
                    <w:t>de</w:t>
                  </w:r>
                  <w:r w:rsidRPr="0078256D">
                    <w:rPr>
                      <w:rFonts w:ascii="Cambria" w:hAnsi="Cambria"/>
                      <w:spacing w:val="40"/>
                      <w:w w:val="105"/>
                      <w:sz w:val="24"/>
                      <w:szCs w:val="24"/>
                    </w:rPr>
                    <w:t xml:space="preserve"> </w:t>
                  </w:r>
                  <w:r w:rsidRPr="0078256D">
                    <w:rPr>
                      <w:rFonts w:ascii="Cambria" w:hAnsi="Cambria"/>
                      <w:spacing w:val="-2"/>
                      <w:w w:val="105"/>
                      <w:sz w:val="24"/>
                      <w:szCs w:val="24"/>
                    </w:rPr>
                    <w:t>Responsabilidade</w:t>
                  </w:r>
                </w:p>
              </w:tc>
              <w:tc>
                <w:tcPr>
                  <w:tcW w:w="554" w:type="dxa"/>
                </w:tcPr>
                <w:p w14:paraId="64794E2A" w14:textId="77777777" w:rsidR="009D2C45" w:rsidRPr="0078256D" w:rsidRDefault="009D2C45" w:rsidP="0078256D">
                  <w:pPr>
                    <w:pStyle w:val="TableParagraph"/>
                    <w:spacing w:line="360" w:lineRule="auto"/>
                    <w:ind w:right="114"/>
                    <w:rPr>
                      <w:rFonts w:ascii="Cambria" w:hAnsi="Cambria"/>
                      <w:b/>
                      <w:sz w:val="24"/>
                      <w:szCs w:val="24"/>
                    </w:rPr>
                  </w:pPr>
                </w:p>
                <w:p w14:paraId="1CB883DE" w14:textId="77777777" w:rsidR="009D2C45" w:rsidRPr="0078256D" w:rsidRDefault="009D2C45" w:rsidP="0078256D">
                  <w:pPr>
                    <w:pStyle w:val="TableParagraph"/>
                    <w:spacing w:line="360" w:lineRule="auto"/>
                    <w:ind w:right="114"/>
                    <w:rPr>
                      <w:rFonts w:ascii="Cambria" w:hAnsi="Cambria"/>
                      <w:b/>
                      <w:sz w:val="24"/>
                      <w:szCs w:val="24"/>
                    </w:rPr>
                  </w:pPr>
                </w:p>
                <w:p w14:paraId="6DA7909F" w14:textId="77777777" w:rsidR="009D2C45" w:rsidRPr="0078256D" w:rsidRDefault="009D2C45" w:rsidP="0078256D">
                  <w:pPr>
                    <w:pStyle w:val="TableParagraph"/>
                    <w:spacing w:line="360" w:lineRule="auto"/>
                    <w:ind w:right="114"/>
                    <w:rPr>
                      <w:rFonts w:ascii="Cambria" w:hAnsi="Cambria"/>
                      <w:b/>
                      <w:sz w:val="24"/>
                      <w:szCs w:val="24"/>
                    </w:rPr>
                  </w:pPr>
                </w:p>
                <w:p w14:paraId="50640DB6" w14:textId="77777777" w:rsidR="009D2C45" w:rsidRPr="0078256D" w:rsidRDefault="009D2C45" w:rsidP="0078256D">
                  <w:pPr>
                    <w:pStyle w:val="TableParagraph"/>
                    <w:spacing w:line="360" w:lineRule="auto"/>
                    <w:ind w:right="114"/>
                    <w:rPr>
                      <w:rFonts w:ascii="Cambria" w:hAnsi="Cambria"/>
                      <w:b/>
                      <w:sz w:val="24"/>
                      <w:szCs w:val="24"/>
                    </w:rPr>
                  </w:pPr>
                </w:p>
                <w:p w14:paraId="296ED2F7" w14:textId="77777777" w:rsidR="009D2C45" w:rsidRPr="0078256D" w:rsidRDefault="009D2C45" w:rsidP="0078256D">
                  <w:pPr>
                    <w:pStyle w:val="TableParagraph"/>
                    <w:spacing w:before="23" w:line="360" w:lineRule="auto"/>
                    <w:ind w:right="114"/>
                    <w:rPr>
                      <w:rFonts w:ascii="Cambria" w:hAnsi="Cambria"/>
                      <w:b/>
                      <w:sz w:val="24"/>
                      <w:szCs w:val="24"/>
                    </w:rPr>
                  </w:pPr>
                </w:p>
                <w:p w14:paraId="1BA00B06" w14:textId="77777777" w:rsidR="009D2C45" w:rsidRPr="0078256D" w:rsidRDefault="009D2C45" w:rsidP="0078256D">
                  <w:pPr>
                    <w:pStyle w:val="TableParagraph"/>
                    <w:spacing w:line="360" w:lineRule="auto"/>
                    <w:ind w:left="12" w:right="114"/>
                    <w:rPr>
                      <w:rFonts w:ascii="Cambria" w:hAnsi="Cambria"/>
                      <w:sz w:val="24"/>
                      <w:szCs w:val="24"/>
                    </w:rPr>
                  </w:pPr>
                  <w:r w:rsidRPr="0078256D">
                    <w:rPr>
                      <w:rFonts w:ascii="Cambria" w:hAnsi="Cambria"/>
                      <w:spacing w:val="-10"/>
                      <w:sz w:val="24"/>
                      <w:szCs w:val="24"/>
                    </w:rPr>
                    <w:t>1</w:t>
                  </w:r>
                </w:p>
              </w:tc>
              <w:tc>
                <w:tcPr>
                  <w:tcW w:w="463" w:type="dxa"/>
                </w:tcPr>
                <w:p w14:paraId="65D3AEFB" w14:textId="77777777" w:rsidR="009D2C45" w:rsidRPr="0078256D" w:rsidRDefault="009D2C45" w:rsidP="0078256D">
                  <w:pPr>
                    <w:pStyle w:val="TableParagraph"/>
                    <w:spacing w:line="360" w:lineRule="auto"/>
                    <w:ind w:right="114"/>
                    <w:rPr>
                      <w:rFonts w:ascii="Cambria" w:hAnsi="Cambria"/>
                      <w:b/>
                      <w:sz w:val="24"/>
                      <w:szCs w:val="24"/>
                    </w:rPr>
                  </w:pPr>
                </w:p>
                <w:p w14:paraId="04ECD02B" w14:textId="77777777" w:rsidR="009D2C45" w:rsidRPr="0078256D" w:rsidRDefault="009D2C45" w:rsidP="0078256D">
                  <w:pPr>
                    <w:pStyle w:val="TableParagraph"/>
                    <w:spacing w:line="360" w:lineRule="auto"/>
                    <w:ind w:right="114"/>
                    <w:rPr>
                      <w:rFonts w:ascii="Cambria" w:hAnsi="Cambria"/>
                      <w:b/>
                      <w:sz w:val="24"/>
                      <w:szCs w:val="24"/>
                    </w:rPr>
                  </w:pPr>
                </w:p>
                <w:p w14:paraId="0BFAB434" w14:textId="77777777" w:rsidR="009D2C45" w:rsidRPr="0078256D" w:rsidRDefault="009D2C45" w:rsidP="0078256D">
                  <w:pPr>
                    <w:pStyle w:val="TableParagraph"/>
                    <w:spacing w:line="360" w:lineRule="auto"/>
                    <w:ind w:right="114"/>
                    <w:rPr>
                      <w:rFonts w:ascii="Cambria" w:hAnsi="Cambria"/>
                      <w:b/>
                      <w:sz w:val="24"/>
                      <w:szCs w:val="24"/>
                    </w:rPr>
                  </w:pPr>
                </w:p>
                <w:p w14:paraId="2BDFD34F" w14:textId="77777777" w:rsidR="009D2C45" w:rsidRPr="0078256D" w:rsidRDefault="009D2C45" w:rsidP="0078256D">
                  <w:pPr>
                    <w:pStyle w:val="TableParagraph"/>
                    <w:spacing w:line="360" w:lineRule="auto"/>
                    <w:ind w:right="114"/>
                    <w:rPr>
                      <w:rFonts w:ascii="Cambria" w:hAnsi="Cambria"/>
                      <w:b/>
                      <w:sz w:val="24"/>
                      <w:szCs w:val="24"/>
                    </w:rPr>
                  </w:pPr>
                </w:p>
                <w:p w14:paraId="44BA3BD1" w14:textId="77777777" w:rsidR="009D2C45" w:rsidRPr="0078256D" w:rsidRDefault="009D2C45" w:rsidP="0078256D">
                  <w:pPr>
                    <w:pStyle w:val="TableParagraph"/>
                    <w:spacing w:before="23" w:line="360" w:lineRule="auto"/>
                    <w:ind w:right="114"/>
                    <w:rPr>
                      <w:rFonts w:ascii="Cambria" w:hAnsi="Cambria"/>
                      <w:b/>
                      <w:sz w:val="24"/>
                      <w:szCs w:val="24"/>
                    </w:rPr>
                  </w:pPr>
                </w:p>
                <w:p w14:paraId="37958AA8" w14:textId="77777777" w:rsidR="009D2C45" w:rsidRPr="0078256D" w:rsidRDefault="009D2C45" w:rsidP="0078256D">
                  <w:pPr>
                    <w:pStyle w:val="TableParagraph"/>
                    <w:spacing w:line="360" w:lineRule="auto"/>
                    <w:ind w:left="23" w:right="114"/>
                    <w:rPr>
                      <w:rFonts w:ascii="Cambria" w:hAnsi="Cambria"/>
                      <w:sz w:val="24"/>
                      <w:szCs w:val="24"/>
                    </w:rPr>
                  </w:pPr>
                  <w:r w:rsidRPr="0078256D">
                    <w:rPr>
                      <w:rFonts w:ascii="Cambria" w:hAnsi="Cambria"/>
                      <w:spacing w:val="-10"/>
                      <w:sz w:val="24"/>
                      <w:szCs w:val="24"/>
                    </w:rPr>
                    <w:t>3</w:t>
                  </w:r>
                </w:p>
              </w:tc>
              <w:tc>
                <w:tcPr>
                  <w:tcW w:w="474" w:type="dxa"/>
                </w:tcPr>
                <w:p w14:paraId="7EF51EAD" w14:textId="77777777" w:rsidR="009D2C45" w:rsidRPr="0078256D" w:rsidRDefault="009D2C45" w:rsidP="0078256D">
                  <w:pPr>
                    <w:pStyle w:val="TableParagraph"/>
                    <w:spacing w:line="360" w:lineRule="auto"/>
                    <w:ind w:right="114"/>
                    <w:rPr>
                      <w:rFonts w:ascii="Cambria" w:hAnsi="Cambria"/>
                      <w:b/>
                      <w:sz w:val="24"/>
                      <w:szCs w:val="24"/>
                    </w:rPr>
                  </w:pPr>
                </w:p>
                <w:p w14:paraId="1CA6D646" w14:textId="77777777" w:rsidR="009D2C45" w:rsidRPr="0078256D" w:rsidRDefault="009D2C45" w:rsidP="0078256D">
                  <w:pPr>
                    <w:pStyle w:val="TableParagraph"/>
                    <w:spacing w:line="360" w:lineRule="auto"/>
                    <w:ind w:right="114"/>
                    <w:rPr>
                      <w:rFonts w:ascii="Cambria" w:hAnsi="Cambria"/>
                      <w:b/>
                      <w:sz w:val="24"/>
                      <w:szCs w:val="24"/>
                    </w:rPr>
                  </w:pPr>
                </w:p>
                <w:p w14:paraId="477705FC" w14:textId="77777777" w:rsidR="009D2C45" w:rsidRPr="0078256D" w:rsidRDefault="009D2C45" w:rsidP="0078256D">
                  <w:pPr>
                    <w:pStyle w:val="TableParagraph"/>
                    <w:spacing w:line="360" w:lineRule="auto"/>
                    <w:ind w:right="114"/>
                    <w:rPr>
                      <w:rFonts w:ascii="Cambria" w:hAnsi="Cambria"/>
                      <w:b/>
                      <w:sz w:val="24"/>
                      <w:szCs w:val="24"/>
                    </w:rPr>
                  </w:pPr>
                </w:p>
                <w:p w14:paraId="3C2D641F" w14:textId="77777777" w:rsidR="009D2C45" w:rsidRPr="0078256D" w:rsidRDefault="009D2C45" w:rsidP="0078256D">
                  <w:pPr>
                    <w:pStyle w:val="TableParagraph"/>
                    <w:spacing w:line="360" w:lineRule="auto"/>
                    <w:ind w:right="114"/>
                    <w:rPr>
                      <w:rFonts w:ascii="Cambria" w:hAnsi="Cambria"/>
                      <w:b/>
                      <w:sz w:val="24"/>
                      <w:szCs w:val="24"/>
                    </w:rPr>
                  </w:pPr>
                </w:p>
                <w:p w14:paraId="3466CF5B" w14:textId="77777777" w:rsidR="009D2C45" w:rsidRPr="0078256D" w:rsidRDefault="009D2C45" w:rsidP="0078256D">
                  <w:pPr>
                    <w:pStyle w:val="TableParagraph"/>
                    <w:spacing w:before="23" w:line="360" w:lineRule="auto"/>
                    <w:ind w:right="114"/>
                    <w:rPr>
                      <w:rFonts w:ascii="Cambria" w:hAnsi="Cambria"/>
                      <w:b/>
                      <w:sz w:val="24"/>
                      <w:szCs w:val="24"/>
                    </w:rPr>
                  </w:pPr>
                </w:p>
                <w:p w14:paraId="672DA495" w14:textId="77777777" w:rsidR="009D2C45" w:rsidRPr="0078256D" w:rsidRDefault="009D2C45" w:rsidP="0078256D">
                  <w:pPr>
                    <w:pStyle w:val="TableParagraph"/>
                    <w:spacing w:line="360" w:lineRule="auto"/>
                    <w:ind w:left="14" w:right="114"/>
                    <w:rPr>
                      <w:rFonts w:ascii="Cambria" w:hAnsi="Cambria"/>
                      <w:sz w:val="24"/>
                      <w:szCs w:val="24"/>
                    </w:rPr>
                  </w:pPr>
                  <w:r w:rsidRPr="0078256D">
                    <w:rPr>
                      <w:rFonts w:ascii="Cambria" w:hAnsi="Cambria"/>
                      <w:spacing w:val="-10"/>
                      <w:sz w:val="24"/>
                      <w:szCs w:val="24"/>
                    </w:rPr>
                    <w:t>3</w:t>
                  </w:r>
                </w:p>
              </w:tc>
              <w:tc>
                <w:tcPr>
                  <w:tcW w:w="931" w:type="dxa"/>
                </w:tcPr>
                <w:p w14:paraId="5D0FCFC1" w14:textId="77777777" w:rsidR="009D2C45" w:rsidRPr="0078256D" w:rsidRDefault="009D2C45" w:rsidP="0078256D">
                  <w:pPr>
                    <w:pStyle w:val="TableParagraph"/>
                    <w:spacing w:line="360" w:lineRule="auto"/>
                    <w:ind w:right="114"/>
                    <w:rPr>
                      <w:rFonts w:ascii="Cambria" w:hAnsi="Cambria"/>
                      <w:b/>
                      <w:sz w:val="24"/>
                      <w:szCs w:val="24"/>
                    </w:rPr>
                  </w:pPr>
                </w:p>
                <w:p w14:paraId="42A200F8" w14:textId="77777777" w:rsidR="009D2C45" w:rsidRPr="0078256D" w:rsidRDefault="009D2C45" w:rsidP="0078256D">
                  <w:pPr>
                    <w:pStyle w:val="TableParagraph"/>
                    <w:spacing w:line="360" w:lineRule="auto"/>
                    <w:ind w:right="114"/>
                    <w:rPr>
                      <w:rFonts w:ascii="Cambria" w:hAnsi="Cambria"/>
                      <w:b/>
                      <w:sz w:val="24"/>
                      <w:szCs w:val="24"/>
                    </w:rPr>
                  </w:pPr>
                </w:p>
                <w:p w14:paraId="5C0C0C79" w14:textId="77777777" w:rsidR="009D2C45" w:rsidRPr="0078256D" w:rsidRDefault="009D2C45" w:rsidP="0078256D">
                  <w:pPr>
                    <w:pStyle w:val="TableParagraph"/>
                    <w:spacing w:line="360" w:lineRule="auto"/>
                    <w:ind w:right="114"/>
                    <w:rPr>
                      <w:rFonts w:ascii="Cambria" w:hAnsi="Cambria"/>
                      <w:b/>
                      <w:sz w:val="24"/>
                      <w:szCs w:val="24"/>
                    </w:rPr>
                  </w:pPr>
                </w:p>
                <w:p w14:paraId="55476AC0" w14:textId="77777777" w:rsidR="009D2C45" w:rsidRPr="0078256D" w:rsidRDefault="009D2C45" w:rsidP="0078256D">
                  <w:pPr>
                    <w:pStyle w:val="TableParagraph"/>
                    <w:spacing w:line="360" w:lineRule="auto"/>
                    <w:ind w:right="114"/>
                    <w:rPr>
                      <w:rFonts w:ascii="Cambria" w:hAnsi="Cambria"/>
                      <w:b/>
                      <w:sz w:val="24"/>
                      <w:szCs w:val="24"/>
                    </w:rPr>
                  </w:pPr>
                </w:p>
                <w:p w14:paraId="2FD73E10" w14:textId="77777777" w:rsidR="009D2C45" w:rsidRPr="0078256D" w:rsidRDefault="009D2C45" w:rsidP="0078256D">
                  <w:pPr>
                    <w:pStyle w:val="TableParagraph"/>
                    <w:spacing w:before="18" w:line="360" w:lineRule="auto"/>
                    <w:ind w:right="114"/>
                    <w:rPr>
                      <w:rFonts w:ascii="Cambria" w:hAnsi="Cambria"/>
                      <w:b/>
                      <w:sz w:val="24"/>
                      <w:szCs w:val="24"/>
                    </w:rPr>
                  </w:pPr>
                </w:p>
                <w:p w14:paraId="6F74BE62" w14:textId="77777777" w:rsidR="009D2C45" w:rsidRPr="0078256D" w:rsidRDefault="009D2C45" w:rsidP="0078256D">
                  <w:pPr>
                    <w:pStyle w:val="TableParagraph"/>
                    <w:spacing w:line="360" w:lineRule="auto"/>
                    <w:ind w:left="53" w:right="114"/>
                    <w:rPr>
                      <w:rFonts w:ascii="Cambria" w:hAnsi="Cambria"/>
                      <w:b/>
                      <w:sz w:val="24"/>
                      <w:szCs w:val="24"/>
                    </w:rPr>
                  </w:pPr>
                  <w:r w:rsidRPr="0078256D">
                    <w:rPr>
                      <w:rFonts w:ascii="Cambria" w:hAnsi="Cambria"/>
                      <w:b/>
                      <w:sz w:val="24"/>
                      <w:szCs w:val="24"/>
                    </w:rPr>
                    <w:t>Revisão</w:t>
                  </w:r>
                  <w:r w:rsidRPr="0078256D">
                    <w:rPr>
                      <w:rFonts w:ascii="Cambria" w:hAnsi="Cambria"/>
                      <w:b/>
                      <w:spacing w:val="7"/>
                      <w:sz w:val="24"/>
                      <w:szCs w:val="24"/>
                    </w:rPr>
                    <w:t xml:space="preserve"> </w:t>
                  </w:r>
                  <w:r w:rsidRPr="0078256D">
                    <w:rPr>
                      <w:rFonts w:ascii="Cambria" w:hAnsi="Cambria"/>
                      <w:b/>
                      <w:sz w:val="24"/>
                      <w:szCs w:val="24"/>
                    </w:rPr>
                    <w:t>minuciosa</w:t>
                  </w:r>
                  <w:r w:rsidRPr="0078256D">
                    <w:rPr>
                      <w:rFonts w:ascii="Cambria" w:hAnsi="Cambria"/>
                      <w:b/>
                      <w:spacing w:val="7"/>
                      <w:sz w:val="24"/>
                      <w:szCs w:val="24"/>
                    </w:rPr>
                    <w:t xml:space="preserve"> </w:t>
                  </w:r>
                  <w:r w:rsidRPr="0078256D">
                    <w:rPr>
                      <w:rFonts w:ascii="Cambria" w:hAnsi="Cambria"/>
                      <w:b/>
                      <w:sz w:val="24"/>
                      <w:szCs w:val="24"/>
                    </w:rPr>
                    <w:t>do</w:t>
                  </w:r>
                  <w:r w:rsidRPr="0078256D">
                    <w:rPr>
                      <w:rFonts w:ascii="Cambria" w:hAnsi="Cambria"/>
                      <w:b/>
                      <w:spacing w:val="8"/>
                      <w:sz w:val="24"/>
                      <w:szCs w:val="24"/>
                    </w:rPr>
                    <w:t xml:space="preserve"> </w:t>
                  </w:r>
                  <w:r w:rsidRPr="0078256D">
                    <w:rPr>
                      <w:rFonts w:ascii="Cambria" w:hAnsi="Cambria"/>
                      <w:b/>
                      <w:sz w:val="24"/>
                      <w:szCs w:val="24"/>
                    </w:rPr>
                    <w:t>Termo</w:t>
                  </w:r>
                  <w:r w:rsidRPr="0078256D">
                    <w:rPr>
                      <w:rFonts w:ascii="Cambria" w:hAnsi="Cambria"/>
                      <w:b/>
                      <w:spacing w:val="10"/>
                      <w:sz w:val="24"/>
                      <w:szCs w:val="24"/>
                    </w:rPr>
                    <w:t xml:space="preserve"> </w:t>
                  </w:r>
                  <w:r w:rsidRPr="0078256D">
                    <w:rPr>
                      <w:rFonts w:ascii="Cambria" w:hAnsi="Cambria"/>
                      <w:b/>
                      <w:sz w:val="24"/>
                      <w:szCs w:val="24"/>
                    </w:rPr>
                    <w:t>de</w:t>
                  </w:r>
                  <w:r w:rsidRPr="0078256D">
                    <w:rPr>
                      <w:rFonts w:ascii="Cambria" w:hAnsi="Cambria"/>
                      <w:b/>
                      <w:spacing w:val="9"/>
                      <w:sz w:val="24"/>
                      <w:szCs w:val="24"/>
                    </w:rPr>
                    <w:t xml:space="preserve"> </w:t>
                  </w:r>
                  <w:r w:rsidRPr="0078256D">
                    <w:rPr>
                      <w:rFonts w:ascii="Cambria" w:hAnsi="Cambria"/>
                      <w:b/>
                      <w:spacing w:val="-2"/>
                      <w:sz w:val="24"/>
                      <w:szCs w:val="24"/>
                    </w:rPr>
                    <w:t>Referência</w:t>
                  </w:r>
                </w:p>
              </w:tc>
              <w:tc>
                <w:tcPr>
                  <w:tcW w:w="1019" w:type="dxa"/>
                </w:tcPr>
                <w:p w14:paraId="6CB895E2" w14:textId="77777777" w:rsidR="009D2C45" w:rsidRPr="0078256D" w:rsidRDefault="009D2C45" w:rsidP="0078256D">
                  <w:pPr>
                    <w:pStyle w:val="TableParagraph"/>
                    <w:spacing w:line="360" w:lineRule="auto"/>
                    <w:ind w:right="114"/>
                    <w:rPr>
                      <w:rFonts w:ascii="Cambria" w:hAnsi="Cambria"/>
                      <w:b/>
                      <w:sz w:val="24"/>
                      <w:szCs w:val="24"/>
                    </w:rPr>
                  </w:pPr>
                </w:p>
                <w:p w14:paraId="005AE8AE" w14:textId="77777777" w:rsidR="009D2C45" w:rsidRPr="0078256D" w:rsidRDefault="009D2C45" w:rsidP="0078256D">
                  <w:pPr>
                    <w:pStyle w:val="TableParagraph"/>
                    <w:spacing w:line="360" w:lineRule="auto"/>
                    <w:ind w:right="114"/>
                    <w:rPr>
                      <w:rFonts w:ascii="Cambria" w:hAnsi="Cambria"/>
                      <w:b/>
                      <w:sz w:val="24"/>
                      <w:szCs w:val="24"/>
                    </w:rPr>
                  </w:pPr>
                </w:p>
                <w:p w14:paraId="3A9D0C24" w14:textId="77777777" w:rsidR="009D2C45" w:rsidRPr="0078256D" w:rsidRDefault="009D2C45" w:rsidP="0078256D">
                  <w:pPr>
                    <w:pStyle w:val="TableParagraph"/>
                    <w:spacing w:line="360" w:lineRule="auto"/>
                    <w:ind w:right="114"/>
                    <w:rPr>
                      <w:rFonts w:ascii="Cambria" w:hAnsi="Cambria"/>
                      <w:b/>
                      <w:sz w:val="24"/>
                      <w:szCs w:val="24"/>
                    </w:rPr>
                  </w:pPr>
                </w:p>
                <w:p w14:paraId="35E78C02" w14:textId="77777777" w:rsidR="009D2C45" w:rsidRPr="0078256D" w:rsidRDefault="009D2C45" w:rsidP="0078256D">
                  <w:pPr>
                    <w:pStyle w:val="TableParagraph"/>
                    <w:spacing w:line="360" w:lineRule="auto"/>
                    <w:ind w:right="114"/>
                    <w:rPr>
                      <w:rFonts w:ascii="Cambria" w:hAnsi="Cambria"/>
                      <w:b/>
                      <w:sz w:val="24"/>
                      <w:szCs w:val="24"/>
                    </w:rPr>
                  </w:pPr>
                </w:p>
                <w:p w14:paraId="0EF3032B" w14:textId="77777777" w:rsidR="009D2C45" w:rsidRPr="0078256D" w:rsidRDefault="009D2C45" w:rsidP="0078256D">
                  <w:pPr>
                    <w:pStyle w:val="TableParagraph"/>
                    <w:spacing w:before="23" w:line="360" w:lineRule="auto"/>
                    <w:ind w:right="114"/>
                    <w:rPr>
                      <w:rFonts w:ascii="Cambria" w:hAnsi="Cambria"/>
                      <w:b/>
                      <w:sz w:val="24"/>
                      <w:szCs w:val="24"/>
                    </w:rPr>
                  </w:pPr>
                </w:p>
                <w:p w14:paraId="1BCD4551" w14:textId="77777777" w:rsidR="009D2C45" w:rsidRPr="0078256D" w:rsidRDefault="009D2C45" w:rsidP="0078256D">
                  <w:pPr>
                    <w:pStyle w:val="TableParagraph"/>
                    <w:spacing w:line="360" w:lineRule="auto"/>
                    <w:ind w:left="40" w:right="114"/>
                    <w:rPr>
                      <w:rFonts w:ascii="Cambria" w:hAnsi="Cambria"/>
                      <w:sz w:val="24"/>
                      <w:szCs w:val="24"/>
                    </w:rPr>
                  </w:pPr>
                  <w:r w:rsidRPr="0078256D">
                    <w:rPr>
                      <w:rFonts w:ascii="Cambria" w:hAnsi="Cambria"/>
                      <w:spacing w:val="-2"/>
                      <w:w w:val="105"/>
                      <w:sz w:val="24"/>
                      <w:szCs w:val="24"/>
                    </w:rPr>
                    <w:t>CONTRATANTE</w:t>
                  </w:r>
                </w:p>
              </w:tc>
            </w:tr>
            <w:tr w:rsidR="009D2C45" w:rsidRPr="0078256D" w14:paraId="706047C9" w14:textId="77777777" w:rsidTr="009D2C45">
              <w:trPr>
                <w:trHeight w:val="1360"/>
              </w:trPr>
              <w:tc>
                <w:tcPr>
                  <w:tcW w:w="20" w:type="dxa"/>
                </w:tcPr>
                <w:p w14:paraId="7ED3120D" w14:textId="77777777" w:rsidR="009D2C45" w:rsidRPr="0078256D" w:rsidRDefault="009D2C45" w:rsidP="0078256D">
                  <w:pPr>
                    <w:pStyle w:val="TableParagraph"/>
                    <w:spacing w:line="360" w:lineRule="auto"/>
                    <w:ind w:right="114"/>
                    <w:rPr>
                      <w:rFonts w:ascii="Cambria" w:hAnsi="Cambria"/>
                      <w:b/>
                      <w:sz w:val="24"/>
                      <w:szCs w:val="24"/>
                    </w:rPr>
                  </w:pPr>
                </w:p>
                <w:p w14:paraId="02687908" w14:textId="77777777" w:rsidR="009D2C45" w:rsidRPr="0078256D" w:rsidRDefault="009D2C45" w:rsidP="0078256D">
                  <w:pPr>
                    <w:pStyle w:val="TableParagraph"/>
                    <w:spacing w:line="360" w:lineRule="auto"/>
                    <w:ind w:right="114"/>
                    <w:rPr>
                      <w:rFonts w:ascii="Cambria" w:hAnsi="Cambria"/>
                      <w:b/>
                      <w:sz w:val="24"/>
                      <w:szCs w:val="24"/>
                    </w:rPr>
                  </w:pPr>
                </w:p>
                <w:p w14:paraId="7CF7E891" w14:textId="77777777" w:rsidR="009D2C45" w:rsidRPr="0078256D" w:rsidRDefault="009D2C45" w:rsidP="0078256D">
                  <w:pPr>
                    <w:pStyle w:val="TableParagraph"/>
                    <w:spacing w:before="2" w:line="360" w:lineRule="auto"/>
                    <w:ind w:right="114"/>
                    <w:rPr>
                      <w:rFonts w:ascii="Cambria" w:hAnsi="Cambria"/>
                      <w:b/>
                      <w:sz w:val="24"/>
                      <w:szCs w:val="24"/>
                    </w:rPr>
                  </w:pPr>
                </w:p>
                <w:p w14:paraId="4DA1F984" w14:textId="77777777" w:rsidR="009D2C45" w:rsidRPr="0078256D" w:rsidRDefault="009D2C45" w:rsidP="0078256D">
                  <w:pPr>
                    <w:pStyle w:val="TableParagraph"/>
                    <w:spacing w:before="1" w:line="360" w:lineRule="auto"/>
                    <w:ind w:left="195" w:right="114"/>
                    <w:rPr>
                      <w:rFonts w:ascii="Cambria" w:hAnsi="Cambria"/>
                      <w:sz w:val="24"/>
                      <w:szCs w:val="24"/>
                    </w:rPr>
                  </w:pPr>
                  <w:r w:rsidRPr="0078256D">
                    <w:rPr>
                      <w:rFonts w:ascii="Cambria" w:hAnsi="Cambria"/>
                      <w:spacing w:val="-10"/>
                      <w:sz w:val="24"/>
                      <w:szCs w:val="24"/>
                    </w:rPr>
                    <w:t>2</w:t>
                  </w:r>
                </w:p>
              </w:tc>
              <w:tc>
                <w:tcPr>
                  <w:tcW w:w="1126" w:type="dxa"/>
                </w:tcPr>
                <w:p w14:paraId="59EE0AA7" w14:textId="77777777" w:rsidR="009D2C45" w:rsidRPr="0078256D" w:rsidRDefault="009D2C45" w:rsidP="0078256D">
                  <w:pPr>
                    <w:pStyle w:val="TableParagraph"/>
                    <w:spacing w:line="360" w:lineRule="auto"/>
                    <w:ind w:right="114"/>
                    <w:rPr>
                      <w:rFonts w:ascii="Cambria" w:hAnsi="Cambria"/>
                      <w:b/>
                      <w:sz w:val="24"/>
                      <w:szCs w:val="24"/>
                    </w:rPr>
                  </w:pPr>
                </w:p>
                <w:p w14:paraId="1C1B905F" w14:textId="77777777" w:rsidR="009D2C45" w:rsidRPr="0078256D" w:rsidRDefault="009D2C45" w:rsidP="0078256D">
                  <w:pPr>
                    <w:pStyle w:val="TableParagraph"/>
                    <w:spacing w:line="360" w:lineRule="auto"/>
                    <w:ind w:right="114"/>
                    <w:rPr>
                      <w:rFonts w:ascii="Cambria" w:hAnsi="Cambria"/>
                      <w:b/>
                      <w:sz w:val="24"/>
                      <w:szCs w:val="24"/>
                    </w:rPr>
                  </w:pPr>
                </w:p>
                <w:p w14:paraId="687E4EF9" w14:textId="77777777" w:rsidR="009D2C45" w:rsidRPr="0078256D" w:rsidRDefault="009D2C45" w:rsidP="0078256D">
                  <w:pPr>
                    <w:pStyle w:val="TableParagraph"/>
                    <w:spacing w:before="2" w:line="360" w:lineRule="auto"/>
                    <w:ind w:right="114"/>
                    <w:rPr>
                      <w:rFonts w:ascii="Cambria" w:hAnsi="Cambria"/>
                      <w:b/>
                      <w:sz w:val="24"/>
                      <w:szCs w:val="24"/>
                    </w:rPr>
                  </w:pPr>
                </w:p>
                <w:p w14:paraId="50A884B7" w14:textId="77777777" w:rsidR="009D2C45" w:rsidRPr="0078256D" w:rsidRDefault="009D2C45" w:rsidP="0078256D">
                  <w:pPr>
                    <w:pStyle w:val="TableParagraph"/>
                    <w:spacing w:before="1" w:line="360" w:lineRule="auto"/>
                    <w:ind w:left="22" w:right="114"/>
                    <w:rPr>
                      <w:rFonts w:ascii="Cambria" w:hAnsi="Cambria"/>
                      <w:sz w:val="24"/>
                      <w:szCs w:val="24"/>
                    </w:rPr>
                  </w:pPr>
                  <w:r w:rsidRPr="0078256D">
                    <w:rPr>
                      <w:rFonts w:ascii="Cambria" w:hAnsi="Cambria"/>
                      <w:w w:val="105"/>
                      <w:sz w:val="24"/>
                      <w:szCs w:val="24"/>
                    </w:rPr>
                    <w:t>Gestão</w:t>
                  </w:r>
                  <w:r w:rsidRPr="0078256D">
                    <w:rPr>
                      <w:rFonts w:ascii="Cambria" w:hAnsi="Cambria"/>
                      <w:spacing w:val="-10"/>
                      <w:w w:val="105"/>
                      <w:sz w:val="24"/>
                      <w:szCs w:val="24"/>
                    </w:rPr>
                    <w:t xml:space="preserve"> </w:t>
                  </w:r>
                  <w:r w:rsidRPr="0078256D">
                    <w:rPr>
                      <w:rFonts w:ascii="Cambria" w:hAnsi="Cambria"/>
                      <w:w w:val="105"/>
                      <w:sz w:val="24"/>
                      <w:szCs w:val="24"/>
                    </w:rPr>
                    <w:t>do</w:t>
                  </w:r>
                  <w:r w:rsidRPr="0078256D">
                    <w:rPr>
                      <w:rFonts w:ascii="Cambria" w:hAnsi="Cambria"/>
                      <w:spacing w:val="-9"/>
                      <w:w w:val="105"/>
                      <w:sz w:val="24"/>
                      <w:szCs w:val="24"/>
                    </w:rPr>
                    <w:t xml:space="preserve"> </w:t>
                  </w:r>
                  <w:r w:rsidRPr="0078256D">
                    <w:rPr>
                      <w:rFonts w:ascii="Cambria" w:hAnsi="Cambria"/>
                      <w:spacing w:val="-2"/>
                      <w:w w:val="105"/>
                      <w:sz w:val="24"/>
                      <w:szCs w:val="24"/>
                    </w:rPr>
                    <w:t>Contrato</w:t>
                  </w:r>
                </w:p>
              </w:tc>
              <w:tc>
                <w:tcPr>
                  <w:tcW w:w="1658" w:type="dxa"/>
                </w:tcPr>
                <w:p w14:paraId="6BF84DA6" w14:textId="77777777" w:rsidR="009D2C45" w:rsidRPr="0078256D" w:rsidRDefault="009D2C45" w:rsidP="0078256D">
                  <w:pPr>
                    <w:pStyle w:val="TableParagraph"/>
                    <w:spacing w:line="360" w:lineRule="auto"/>
                    <w:ind w:right="114"/>
                    <w:rPr>
                      <w:rFonts w:ascii="Cambria" w:hAnsi="Cambria"/>
                      <w:b/>
                      <w:sz w:val="24"/>
                      <w:szCs w:val="24"/>
                    </w:rPr>
                  </w:pPr>
                </w:p>
                <w:p w14:paraId="2FC7CC19" w14:textId="77777777" w:rsidR="009D2C45" w:rsidRPr="0078256D" w:rsidRDefault="009D2C45" w:rsidP="0078256D">
                  <w:pPr>
                    <w:pStyle w:val="TableParagraph"/>
                    <w:spacing w:before="50" w:line="360" w:lineRule="auto"/>
                    <w:ind w:right="114"/>
                    <w:rPr>
                      <w:rFonts w:ascii="Cambria" w:hAnsi="Cambria"/>
                      <w:b/>
                      <w:sz w:val="24"/>
                      <w:szCs w:val="24"/>
                    </w:rPr>
                  </w:pPr>
                </w:p>
                <w:p w14:paraId="1EED990D" w14:textId="77777777" w:rsidR="009D2C45" w:rsidRPr="0078256D" w:rsidRDefault="009D2C45" w:rsidP="0078256D">
                  <w:pPr>
                    <w:pStyle w:val="TableParagraph"/>
                    <w:spacing w:line="360" w:lineRule="auto"/>
                    <w:ind w:left="1051" w:right="114" w:hanging="1004"/>
                    <w:rPr>
                      <w:rFonts w:ascii="Cambria" w:hAnsi="Cambria"/>
                      <w:sz w:val="24"/>
                      <w:szCs w:val="24"/>
                    </w:rPr>
                  </w:pPr>
                  <w:r w:rsidRPr="0078256D">
                    <w:rPr>
                      <w:rFonts w:ascii="Cambria" w:hAnsi="Cambria"/>
                      <w:sz w:val="24"/>
                      <w:szCs w:val="24"/>
                    </w:rPr>
                    <w:t>Apresentação de documenta</w:t>
                  </w:r>
                  <w:r w:rsidRPr="0078256D">
                    <w:rPr>
                      <w:rFonts w:ascii="Cambria" w:hAnsi="Cambria"/>
                      <w:sz w:val="24"/>
                      <w:szCs w:val="24"/>
                    </w:rPr>
                    <w:lastRenderedPageBreak/>
                    <w:t>ção</w:t>
                  </w:r>
                  <w:r w:rsidRPr="0078256D">
                    <w:rPr>
                      <w:rFonts w:ascii="Cambria" w:hAnsi="Cambria"/>
                      <w:spacing w:val="29"/>
                      <w:sz w:val="24"/>
                      <w:szCs w:val="24"/>
                    </w:rPr>
                    <w:t xml:space="preserve"> </w:t>
                  </w:r>
                  <w:r w:rsidRPr="0078256D">
                    <w:rPr>
                      <w:rFonts w:ascii="Cambria" w:hAnsi="Cambria"/>
                      <w:sz w:val="24"/>
                      <w:szCs w:val="24"/>
                    </w:rPr>
                    <w:t>falsa</w:t>
                  </w:r>
                  <w:r w:rsidRPr="0078256D">
                    <w:rPr>
                      <w:rFonts w:ascii="Cambria" w:hAnsi="Cambria"/>
                      <w:spacing w:val="-2"/>
                      <w:sz w:val="24"/>
                      <w:szCs w:val="24"/>
                    </w:rPr>
                    <w:t xml:space="preserve"> </w:t>
                  </w:r>
                  <w:r w:rsidRPr="0078256D">
                    <w:rPr>
                      <w:rFonts w:ascii="Cambria" w:hAnsi="Cambria"/>
                      <w:sz w:val="24"/>
                      <w:szCs w:val="24"/>
                    </w:rPr>
                    <w:t>ou</w:t>
                  </w:r>
                  <w:r w:rsidRPr="0078256D">
                    <w:rPr>
                      <w:rFonts w:ascii="Cambria" w:hAnsi="Cambria"/>
                      <w:spacing w:val="40"/>
                      <w:sz w:val="24"/>
                      <w:szCs w:val="24"/>
                    </w:rPr>
                    <w:t xml:space="preserve"> </w:t>
                  </w:r>
                  <w:r w:rsidRPr="0078256D">
                    <w:rPr>
                      <w:rFonts w:ascii="Cambria" w:hAnsi="Cambria"/>
                      <w:spacing w:val="-2"/>
                      <w:sz w:val="24"/>
                      <w:szCs w:val="24"/>
                    </w:rPr>
                    <w:t>vencida</w:t>
                  </w:r>
                </w:p>
              </w:tc>
              <w:tc>
                <w:tcPr>
                  <w:tcW w:w="1027" w:type="dxa"/>
                </w:tcPr>
                <w:p w14:paraId="1C154385" w14:textId="77777777" w:rsidR="009D2C45" w:rsidRPr="0078256D" w:rsidRDefault="009D2C45" w:rsidP="0078256D">
                  <w:pPr>
                    <w:pStyle w:val="TableParagraph"/>
                    <w:spacing w:before="96" w:line="360" w:lineRule="auto"/>
                    <w:ind w:right="114"/>
                    <w:rPr>
                      <w:rFonts w:ascii="Cambria" w:hAnsi="Cambria"/>
                      <w:b/>
                      <w:sz w:val="24"/>
                      <w:szCs w:val="24"/>
                    </w:rPr>
                  </w:pPr>
                </w:p>
                <w:p w14:paraId="76CBF6D7" w14:textId="77777777" w:rsidR="009D2C45" w:rsidRPr="0078256D" w:rsidRDefault="009D2C45" w:rsidP="0078256D">
                  <w:pPr>
                    <w:pStyle w:val="TableParagraph"/>
                    <w:spacing w:line="360" w:lineRule="auto"/>
                    <w:ind w:left="222" w:right="114" w:hanging="1"/>
                    <w:rPr>
                      <w:rFonts w:ascii="Cambria" w:hAnsi="Cambria"/>
                      <w:sz w:val="24"/>
                      <w:szCs w:val="24"/>
                    </w:rPr>
                  </w:pPr>
                  <w:r w:rsidRPr="0078256D">
                    <w:rPr>
                      <w:rFonts w:ascii="Cambria" w:hAnsi="Cambria"/>
                      <w:w w:val="105"/>
                      <w:sz w:val="24"/>
                      <w:szCs w:val="24"/>
                    </w:rPr>
                    <w:t>Má fé ou</w:t>
                  </w:r>
                  <w:r w:rsidRPr="0078256D">
                    <w:rPr>
                      <w:rFonts w:ascii="Cambria" w:hAnsi="Cambria"/>
                      <w:spacing w:val="40"/>
                      <w:w w:val="105"/>
                      <w:sz w:val="24"/>
                      <w:szCs w:val="24"/>
                    </w:rPr>
                    <w:t xml:space="preserve"> </w:t>
                  </w:r>
                  <w:r w:rsidRPr="0078256D">
                    <w:rPr>
                      <w:rFonts w:ascii="Cambria" w:hAnsi="Cambria"/>
                      <w:sz w:val="24"/>
                      <w:szCs w:val="24"/>
                    </w:rPr>
                    <w:t>inobservância</w:t>
                  </w:r>
                  <w:r w:rsidRPr="0078256D">
                    <w:rPr>
                      <w:rFonts w:ascii="Cambria" w:hAnsi="Cambria"/>
                      <w:spacing w:val="-10"/>
                      <w:sz w:val="24"/>
                      <w:szCs w:val="24"/>
                    </w:rPr>
                    <w:t xml:space="preserve"> </w:t>
                  </w:r>
                  <w:r w:rsidRPr="0078256D">
                    <w:rPr>
                      <w:rFonts w:ascii="Cambria" w:hAnsi="Cambria"/>
                      <w:sz w:val="24"/>
                      <w:szCs w:val="24"/>
                    </w:rPr>
                    <w:t>do</w:t>
                  </w:r>
                  <w:r w:rsidRPr="0078256D">
                    <w:rPr>
                      <w:rFonts w:ascii="Cambria" w:hAnsi="Cambria"/>
                      <w:spacing w:val="40"/>
                      <w:w w:val="105"/>
                      <w:sz w:val="24"/>
                      <w:szCs w:val="24"/>
                    </w:rPr>
                    <w:t xml:space="preserve"> </w:t>
                  </w:r>
                  <w:r w:rsidRPr="0078256D">
                    <w:rPr>
                      <w:rFonts w:ascii="Cambria" w:hAnsi="Cambria"/>
                      <w:spacing w:val="-2"/>
                      <w:w w:val="105"/>
                      <w:sz w:val="24"/>
                      <w:szCs w:val="24"/>
                    </w:rPr>
                    <w:t>Proponente</w:t>
                  </w:r>
                </w:p>
              </w:tc>
              <w:tc>
                <w:tcPr>
                  <w:tcW w:w="1106" w:type="dxa"/>
                </w:tcPr>
                <w:p w14:paraId="09C998C9" w14:textId="77777777" w:rsidR="009D2C45" w:rsidRPr="0078256D" w:rsidRDefault="009D2C45" w:rsidP="0078256D">
                  <w:pPr>
                    <w:pStyle w:val="TableParagraph"/>
                    <w:spacing w:before="144" w:line="360" w:lineRule="auto"/>
                    <w:ind w:left="15" w:right="114"/>
                    <w:rPr>
                      <w:rFonts w:ascii="Cambria" w:hAnsi="Cambria"/>
                      <w:sz w:val="24"/>
                      <w:szCs w:val="24"/>
                    </w:rPr>
                  </w:pPr>
                  <w:r w:rsidRPr="0078256D">
                    <w:rPr>
                      <w:rFonts w:ascii="Cambria" w:hAnsi="Cambria"/>
                      <w:spacing w:val="-2"/>
                      <w:w w:val="105"/>
                      <w:sz w:val="24"/>
                      <w:szCs w:val="24"/>
                    </w:rPr>
                    <w:t>Contratação</w:t>
                  </w:r>
                  <w:r w:rsidRPr="0078256D">
                    <w:rPr>
                      <w:rFonts w:ascii="Cambria" w:hAnsi="Cambria"/>
                      <w:spacing w:val="-8"/>
                      <w:w w:val="105"/>
                      <w:sz w:val="24"/>
                      <w:szCs w:val="24"/>
                    </w:rPr>
                    <w:t xml:space="preserve"> </w:t>
                  </w:r>
                  <w:r w:rsidRPr="0078256D">
                    <w:rPr>
                      <w:rFonts w:ascii="Cambria" w:hAnsi="Cambria"/>
                      <w:spacing w:val="-2"/>
                      <w:w w:val="105"/>
                      <w:sz w:val="24"/>
                      <w:szCs w:val="24"/>
                    </w:rPr>
                    <w:t>de</w:t>
                  </w:r>
                  <w:r w:rsidRPr="0078256D">
                    <w:rPr>
                      <w:rFonts w:ascii="Cambria" w:hAnsi="Cambria"/>
                      <w:spacing w:val="40"/>
                      <w:w w:val="105"/>
                      <w:sz w:val="24"/>
                      <w:szCs w:val="24"/>
                    </w:rPr>
                    <w:t xml:space="preserve"> </w:t>
                  </w:r>
                  <w:r w:rsidRPr="0078256D">
                    <w:rPr>
                      <w:rFonts w:ascii="Cambria" w:hAnsi="Cambria"/>
                      <w:w w:val="105"/>
                      <w:sz w:val="24"/>
                      <w:szCs w:val="24"/>
                    </w:rPr>
                    <w:t>empresa</w:t>
                  </w:r>
                  <w:r w:rsidRPr="0078256D">
                    <w:rPr>
                      <w:rFonts w:ascii="Cambria" w:hAnsi="Cambria"/>
                      <w:spacing w:val="-3"/>
                      <w:w w:val="105"/>
                      <w:sz w:val="24"/>
                      <w:szCs w:val="24"/>
                    </w:rPr>
                    <w:t xml:space="preserve"> </w:t>
                  </w:r>
                  <w:r w:rsidRPr="0078256D">
                    <w:rPr>
                      <w:rFonts w:ascii="Cambria" w:hAnsi="Cambria"/>
                      <w:w w:val="105"/>
                      <w:sz w:val="24"/>
                      <w:szCs w:val="24"/>
                    </w:rPr>
                    <w:t>e/ou</w:t>
                  </w:r>
                  <w:r w:rsidRPr="0078256D">
                    <w:rPr>
                      <w:rFonts w:ascii="Cambria" w:hAnsi="Cambria"/>
                      <w:spacing w:val="40"/>
                      <w:w w:val="105"/>
                      <w:sz w:val="24"/>
                      <w:szCs w:val="24"/>
                    </w:rPr>
                    <w:t xml:space="preserve"> </w:t>
                  </w:r>
                  <w:r w:rsidRPr="0078256D">
                    <w:rPr>
                      <w:rFonts w:ascii="Cambria" w:hAnsi="Cambria"/>
                      <w:spacing w:val="-2"/>
                      <w:w w:val="105"/>
                      <w:sz w:val="24"/>
                      <w:szCs w:val="24"/>
                    </w:rPr>
                    <w:t>profissional</w:t>
                  </w:r>
                  <w:r w:rsidRPr="0078256D">
                    <w:rPr>
                      <w:rFonts w:ascii="Cambria" w:hAnsi="Cambria"/>
                      <w:spacing w:val="40"/>
                      <w:w w:val="105"/>
                      <w:sz w:val="24"/>
                      <w:szCs w:val="24"/>
                    </w:rPr>
                    <w:t xml:space="preserve"> </w:t>
                  </w:r>
                  <w:r w:rsidRPr="0078256D">
                    <w:rPr>
                      <w:rFonts w:ascii="Cambria" w:hAnsi="Cambria"/>
                      <w:spacing w:val="-2"/>
                      <w:w w:val="105"/>
                      <w:sz w:val="24"/>
                      <w:szCs w:val="24"/>
                    </w:rPr>
                    <w:t>indevidos</w:t>
                  </w:r>
                </w:p>
              </w:tc>
              <w:tc>
                <w:tcPr>
                  <w:tcW w:w="554" w:type="dxa"/>
                </w:tcPr>
                <w:p w14:paraId="15F7021B" w14:textId="77777777" w:rsidR="009D2C45" w:rsidRPr="0078256D" w:rsidRDefault="009D2C45" w:rsidP="0078256D">
                  <w:pPr>
                    <w:pStyle w:val="TableParagraph"/>
                    <w:spacing w:line="360" w:lineRule="auto"/>
                    <w:ind w:right="114"/>
                    <w:rPr>
                      <w:rFonts w:ascii="Cambria" w:hAnsi="Cambria"/>
                      <w:b/>
                      <w:sz w:val="24"/>
                      <w:szCs w:val="24"/>
                    </w:rPr>
                  </w:pPr>
                </w:p>
                <w:p w14:paraId="40188A4B" w14:textId="77777777" w:rsidR="009D2C45" w:rsidRPr="0078256D" w:rsidRDefault="009D2C45" w:rsidP="0078256D">
                  <w:pPr>
                    <w:pStyle w:val="TableParagraph"/>
                    <w:spacing w:line="360" w:lineRule="auto"/>
                    <w:ind w:right="114"/>
                    <w:rPr>
                      <w:rFonts w:ascii="Cambria" w:hAnsi="Cambria"/>
                      <w:b/>
                      <w:sz w:val="24"/>
                      <w:szCs w:val="24"/>
                    </w:rPr>
                  </w:pPr>
                </w:p>
                <w:p w14:paraId="087E39D7" w14:textId="77777777" w:rsidR="009D2C45" w:rsidRPr="0078256D" w:rsidRDefault="009D2C45" w:rsidP="0078256D">
                  <w:pPr>
                    <w:pStyle w:val="TableParagraph"/>
                    <w:spacing w:before="2" w:line="360" w:lineRule="auto"/>
                    <w:ind w:right="114"/>
                    <w:rPr>
                      <w:rFonts w:ascii="Cambria" w:hAnsi="Cambria"/>
                      <w:b/>
                      <w:sz w:val="24"/>
                      <w:szCs w:val="24"/>
                    </w:rPr>
                  </w:pPr>
                </w:p>
                <w:p w14:paraId="6D7D915E" w14:textId="77777777" w:rsidR="009D2C45" w:rsidRPr="0078256D" w:rsidRDefault="009D2C45" w:rsidP="0078256D">
                  <w:pPr>
                    <w:pStyle w:val="TableParagraph"/>
                    <w:spacing w:before="1" w:line="360" w:lineRule="auto"/>
                    <w:ind w:left="12" w:right="114"/>
                    <w:rPr>
                      <w:rFonts w:ascii="Cambria" w:hAnsi="Cambria"/>
                      <w:sz w:val="24"/>
                      <w:szCs w:val="24"/>
                    </w:rPr>
                  </w:pPr>
                  <w:r w:rsidRPr="0078256D">
                    <w:rPr>
                      <w:rFonts w:ascii="Cambria" w:hAnsi="Cambria"/>
                      <w:spacing w:val="-10"/>
                      <w:sz w:val="24"/>
                      <w:szCs w:val="24"/>
                    </w:rPr>
                    <w:t>1</w:t>
                  </w:r>
                </w:p>
              </w:tc>
              <w:tc>
                <w:tcPr>
                  <w:tcW w:w="463" w:type="dxa"/>
                </w:tcPr>
                <w:p w14:paraId="053EC00F" w14:textId="77777777" w:rsidR="009D2C45" w:rsidRPr="0078256D" w:rsidRDefault="009D2C45" w:rsidP="0078256D">
                  <w:pPr>
                    <w:pStyle w:val="TableParagraph"/>
                    <w:spacing w:line="360" w:lineRule="auto"/>
                    <w:ind w:right="114"/>
                    <w:rPr>
                      <w:rFonts w:ascii="Cambria" w:hAnsi="Cambria"/>
                      <w:b/>
                      <w:sz w:val="24"/>
                      <w:szCs w:val="24"/>
                    </w:rPr>
                  </w:pPr>
                </w:p>
                <w:p w14:paraId="535AAB22" w14:textId="77777777" w:rsidR="009D2C45" w:rsidRPr="0078256D" w:rsidRDefault="009D2C45" w:rsidP="0078256D">
                  <w:pPr>
                    <w:pStyle w:val="TableParagraph"/>
                    <w:spacing w:line="360" w:lineRule="auto"/>
                    <w:ind w:right="114"/>
                    <w:rPr>
                      <w:rFonts w:ascii="Cambria" w:hAnsi="Cambria"/>
                      <w:b/>
                      <w:sz w:val="24"/>
                      <w:szCs w:val="24"/>
                    </w:rPr>
                  </w:pPr>
                </w:p>
                <w:p w14:paraId="58640D38" w14:textId="77777777" w:rsidR="009D2C45" w:rsidRPr="0078256D" w:rsidRDefault="009D2C45" w:rsidP="0078256D">
                  <w:pPr>
                    <w:pStyle w:val="TableParagraph"/>
                    <w:spacing w:before="2" w:line="360" w:lineRule="auto"/>
                    <w:ind w:right="114"/>
                    <w:rPr>
                      <w:rFonts w:ascii="Cambria" w:hAnsi="Cambria"/>
                      <w:b/>
                      <w:sz w:val="24"/>
                      <w:szCs w:val="24"/>
                    </w:rPr>
                  </w:pPr>
                </w:p>
                <w:p w14:paraId="115BFD54" w14:textId="77777777" w:rsidR="009D2C45" w:rsidRPr="0078256D" w:rsidRDefault="009D2C45" w:rsidP="0078256D">
                  <w:pPr>
                    <w:pStyle w:val="TableParagraph"/>
                    <w:spacing w:before="1" w:line="360" w:lineRule="auto"/>
                    <w:ind w:left="23" w:right="114"/>
                    <w:rPr>
                      <w:rFonts w:ascii="Cambria" w:hAnsi="Cambria"/>
                      <w:sz w:val="24"/>
                      <w:szCs w:val="24"/>
                    </w:rPr>
                  </w:pPr>
                  <w:r w:rsidRPr="0078256D">
                    <w:rPr>
                      <w:rFonts w:ascii="Cambria" w:hAnsi="Cambria"/>
                      <w:spacing w:val="-10"/>
                      <w:sz w:val="24"/>
                      <w:szCs w:val="24"/>
                    </w:rPr>
                    <w:t>1</w:t>
                  </w:r>
                </w:p>
              </w:tc>
              <w:tc>
                <w:tcPr>
                  <w:tcW w:w="474" w:type="dxa"/>
                </w:tcPr>
                <w:p w14:paraId="11124D25" w14:textId="77777777" w:rsidR="009D2C45" w:rsidRPr="0078256D" w:rsidRDefault="009D2C45" w:rsidP="0078256D">
                  <w:pPr>
                    <w:pStyle w:val="TableParagraph"/>
                    <w:spacing w:line="360" w:lineRule="auto"/>
                    <w:ind w:right="114"/>
                    <w:rPr>
                      <w:rFonts w:ascii="Cambria" w:hAnsi="Cambria"/>
                      <w:b/>
                      <w:sz w:val="24"/>
                      <w:szCs w:val="24"/>
                    </w:rPr>
                  </w:pPr>
                </w:p>
                <w:p w14:paraId="06263ED0" w14:textId="77777777" w:rsidR="009D2C45" w:rsidRPr="0078256D" w:rsidRDefault="009D2C45" w:rsidP="0078256D">
                  <w:pPr>
                    <w:pStyle w:val="TableParagraph"/>
                    <w:spacing w:line="360" w:lineRule="auto"/>
                    <w:ind w:right="114"/>
                    <w:rPr>
                      <w:rFonts w:ascii="Cambria" w:hAnsi="Cambria"/>
                      <w:b/>
                      <w:sz w:val="24"/>
                      <w:szCs w:val="24"/>
                    </w:rPr>
                  </w:pPr>
                </w:p>
                <w:p w14:paraId="04447826" w14:textId="77777777" w:rsidR="009D2C45" w:rsidRPr="0078256D" w:rsidRDefault="009D2C45" w:rsidP="0078256D">
                  <w:pPr>
                    <w:pStyle w:val="TableParagraph"/>
                    <w:spacing w:before="2" w:line="360" w:lineRule="auto"/>
                    <w:ind w:right="114"/>
                    <w:rPr>
                      <w:rFonts w:ascii="Cambria" w:hAnsi="Cambria"/>
                      <w:b/>
                      <w:sz w:val="24"/>
                      <w:szCs w:val="24"/>
                    </w:rPr>
                  </w:pPr>
                </w:p>
                <w:p w14:paraId="51C20153" w14:textId="77777777" w:rsidR="009D2C45" w:rsidRPr="0078256D" w:rsidRDefault="009D2C45" w:rsidP="0078256D">
                  <w:pPr>
                    <w:pStyle w:val="TableParagraph"/>
                    <w:spacing w:before="1" w:line="360" w:lineRule="auto"/>
                    <w:ind w:left="14" w:right="114"/>
                    <w:rPr>
                      <w:rFonts w:ascii="Cambria" w:hAnsi="Cambria"/>
                      <w:sz w:val="24"/>
                      <w:szCs w:val="24"/>
                    </w:rPr>
                  </w:pPr>
                  <w:r w:rsidRPr="0078256D">
                    <w:rPr>
                      <w:rFonts w:ascii="Cambria" w:hAnsi="Cambria"/>
                      <w:spacing w:val="-10"/>
                      <w:sz w:val="24"/>
                      <w:szCs w:val="24"/>
                    </w:rPr>
                    <w:t>1</w:t>
                  </w:r>
                </w:p>
              </w:tc>
              <w:tc>
                <w:tcPr>
                  <w:tcW w:w="931" w:type="dxa"/>
                </w:tcPr>
                <w:p w14:paraId="1AB9BDD9" w14:textId="77777777" w:rsidR="009D2C45" w:rsidRPr="0078256D" w:rsidRDefault="009D2C45" w:rsidP="0078256D">
                  <w:pPr>
                    <w:pStyle w:val="TableParagraph"/>
                    <w:spacing w:before="42" w:line="360" w:lineRule="auto"/>
                    <w:ind w:right="114"/>
                    <w:rPr>
                      <w:rFonts w:ascii="Cambria" w:hAnsi="Cambria"/>
                      <w:b/>
                      <w:sz w:val="24"/>
                      <w:szCs w:val="24"/>
                    </w:rPr>
                  </w:pPr>
                </w:p>
                <w:p w14:paraId="62B4E880" w14:textId="77777777" w:rsidR="009D2C45" w:rsidRPr="0078256D" w:rsidRDefault="009D2C45" w:rsidP="0078256D">
                  <w:pPr>
                    <w:pStyle w:val="TableParagraph"/>
                    <w:spacing w:line="360" w:lineRule="auto"/>
                    <w:ind w:left="53" w:right="114"/>
                    <w:rPr>
                      <w:rFonts w:ascii="Cambria" w:hAnsi="Cambria"/>
                      <w:b/>
                      <w:sz w:val="24"/>
                      <w:szCs w:val="24"/>
                    </w:rPr>
                  </w:pPr>
                  <w:r w:rsidRPr="0078256D">
                    <w:rPr>
                      <w:rFonts w:ascii="Cambria" w:hAnsi="Cambria"/>
                      <w:b/>
                      <w:spacing w:val="-2"/>
                      <w:w w:val="105"/>
                      <w:sz w:val="24"/>
                      <w:szCs w:val="24"/>
                    </w:rPr>
                    <w:t>Apresentação</w:t>
                  </w:r>
                  <w:r w:rsidRPr="0078256D">
                    <w:rPr>
                      <w:rFonts w:ascii="Cambria" w:hAnsi="Cambria"/>
                      <w:b/>
                      <w:spacing w:val="-7"/>
                      <w:w w:val="105"/>
                      <w:sz w:val="24"/>
                      <w:szCs w:val="24"/>
                    </w:rPr>
                    <w:t xml:space="preserve"> </w:t>
                  </w:r>
                  <w:r w:rsidRPr="0078256D">
                    <w:rPr>
                      <w:rFonts w:ascii="Cambria" w:hAnsi="Cambria"/>
                      <w:b/>
                      <w:spacing w:val="-2"/>
                      <w:w w:val="105"/>
                      <w:sz w:val="24"/>
                      <w:szCs w:val="24"/>
                    </w:rPr>
                    <w:t>de</w:t>
                  </w:r>
                  <w:r w:rsidRPr="0078256D">
                    <w:rPr>
                      <w:rFonts w:ascii="Cambria" w:hAnsi="Cambria"/>
                      <w:b/>
                      <w:spacing w:val="-4"/>
                      <w:w w:val="105"/>
                      <w:sz w:val="24"/>
                      <w:szCs w:val="24"/>
                    </w:rPr>
                    <w:t xml:space="preserve"> </w:t>
                  </w:r>
                  <w:r w:rsidRPr="0078256D">
                    <w:rPr>
                      <w:rFonts w:ascii="Cambria" w:hAnsi="Cambria"/>
                      <w:b/>
                      <w:spacing w:val="-2"/>
                      <w:w w:val="105"/>
                      <w:sz w:val="24"/>
                      <w:szCs w:val="24"/>
                    </w:rPr>
                    <w:t>Documentos</w:t>
                  </w:r>
                  <w:r w:rsidRPr="0078256D">
                    <w:rPr>
                      <w:rFonts w:ascii="Cambria" w:hAnsi="Cambria"/>
                      <w:b/>
                      <w:spacing w:val="-3"/>
                      <w:w w:val="105"/>
                      <w:sz w:val="24"/>
                      <w:szCs w:val="24"/>
                    </w:rPr>
                    <w:t xml:space="preserve"> </w:t>
                  </w:r>
                  <w:r w:rsidRPr="0078256D">
                    <w:rPr>
                      <w:rFonts w:ascii="Cambria" w:hAnsi="Cambria"/>
                      <w:b/>
                      <w:spacing w:val="-2"/>
                      <w:w w:val="105"/>
                      <w:sz w:val="24"/>
                      <w:szCs w:val="24"/>
                    </w:rPr>
                    <w:t>originais</w:t>
                  </w:r>
                  <w:r w:rsidRPr="0078256D">
                    <w:rPr>
                      <w:rFonts w:ascii="Cambria" w:hAnsi="Cambria"/>
                      <w:b/>
                      <w:spacing w:val="-4"/>
                      <w:w w:val="105"/>
                      <w:sz w:val="24"/>
                      <w:szCs w:val="24"/>
                    </w:rPr>
                    <w:t xml:space="preserve"> </w:t>
                  </w:r>
                  <w:r w:rsidRPr="0078256D">
                    <w:rPr>
                      <w:rFonts w:ascii="Cambria" w:hAnsi="Cambria"/>
                      <w:b/>
                      <w:spacing w:val="-2"/>
                      <w:w w:val="105"/>
                      <w:sz w:val="24"/>
                      <w:szCs w:val="24"/>
                    </w:rPr>
                    <w:t>com</w:t>
                  </w:r>
                  <w:r w:rsidRPr="0078256D">
                    <w:rPr>
                      <w:rFonts w:ascii="Cambria" w:hAnsi="Cambria"/>
                      <w:b/>
                      <w:spacing w:val="40"/>
                      <w:w w:val="105"/>
                      <w:sz w:val="24"/>
                      <w:szCs w:val="24"/>
                    </w:rPr>
                    <w:t xml:space="preserve"> </w:t>
                  </w:r>
                  <w:r w:rsidRPr="0078256D">
                    <w:rPr>
                      <w:rFonts w:ascii="Cambria" w:hAnsi="Cambria"/>
                      <w:b/>
                      <w:w w:val="105"/>
                      <w:sz w:val="24"/>
                      <w:szCs w:val="24"/>
                    </w:rPr>
                    <w:lastRenderedPageBreak/>
                    <w:t>cópias autenticadas em cartório</w:t>
                  </w:r>
                </w:p>
                <w:p w14:paraId="514858F4" w14:textId="77777777" w:rsidR="009D2C45" w:rsidRPr="0078256D" w:rsidRDefault="009D2C45" w:rsidP="0078256D">
                  <w:pPr>
                    <w:pStyle w:val="TableParagraph"/>
                    <w:spacing w:before="2" w:line="360" w:lineRule="auto"/>
                    <w:ind w:left="53" w:right="114"/>
                    <w:rPr>
                      <w:rFonts w:ascii="Cambria" w:hAnsi="Cambria"/>
                      <w:b/>
                      <w:sz w:val="24"/>
                      <w:szCs w:val="24"/>
                    </w:rPr>
                  </w:pPr>
                  <w:r w:rsidRPr="0078256D">
                    <w:rPr>
                      <w:rFonts w:ascii="Cambria" w:hAnsi="Cambria"/>
                      <w:b/>
                      <w:sz w:val="24"/>
                      <w:szCs w:val="24"/>
                    </w:rPr>
                    <w:t>Consulta</w:t>
                  </w:r>
                  <w:r w:rsidRPr="0078256D">
                    <w:rPr>
                      <w:rFonts w:ascii="Cambria" w:hAnsi="Cambria"/>
                      <w:b/>
                      <w:spacing w:val="8"/>
                      <w:sz w:val="24"/>
                      <w:szCs w:val="24"/>
                    </w:rPr>
                    <w:t xml:space="preserve"> </w:t>
                  </w:r>
                  <w:r w:rsidRPr="0078256D">
                    <w:rPr>
                      <w:rFonts w:ascii="Cambria" w:hAnsi="Cambria"/>
                      <w:b/>
                      <w:sz w:val="24"/>
                      <w:szCs w:val="24"/>
                    </w:rPr>
                    <w:t>em</w:t>
                  </w:r>
                  <w:r w:rsidRPr="0078256D">
                    <w:rPr>
                      <w:rFonts w:ascii="Cambria" w:hAnsi="Cambria"/>
                      <w:b/>
                      <w:spacing w:val="6"/>
                      <w:sz w:val="24"/>
                      <w:szCs w:val="24"/>
                    </w:rPr>
                    <w:t xml:space="preserve"> </w:t>
                  </w:r>
                  <w:r w:rsidRPr="0078256D">
                    <w:rPr>
                      <w:rFonts w:ascii="Cambria" w:hAnsi="Cambria"/>
                      <w:b/>
                      <w:sz w:val="24"/>
                      <w:szCs w:val="24"/>
                    </w:rPr>
                    <w:t>sites</w:t>
                  </w:r>
                  <w:r w:rsidRPr="0078256D">
                    <w:rPr>
                      <w:rFonts w:ascii="Cambria" w:hAnsi="Cambria"/>
                      <w:b/>
                      <w:spacing w:val="7"/>
                      <w:sz w:val="24"/>
                      <w:szCs w:val="24"/>
                    </w:rPr>
                    <w:t xml:space="preserve"> </w:t>
                  </w:r>
                  <w:r w:rsidRPr="0078256D">
                    <w:rPr>
                      <w:rFonts w:ascii="Cambria" w:hAnsi="Cambria"/>
                      <w:b/>
                      <w:spacing w:val="-2"/>
                      <w:sz w:val="24"/>
                      <w:szCs w:val="24"/>
                    </w:rPr>
                    <w:t>oficiais</w:t>
                  </w:r>
                </w:p>
              </w:tc>
              <w:tc>
                <w:tcPr>
                  <w:tcW w:w="1019" w:type="dxa"/>
                </w:tcPr>
                <w:p w14:paraId="5F897C67" w14:textId="77777777" w:rsidR="009D2C45" w:rsidRPr="0078256D" w:rsidRDefault="009D2C45" w:rsidP="0078256D">
                  <w:pPr>
                    <w:pStyle w:val="TableParagraph"/>
                    <w:spacing w:line="360" w:lineRule="auto"/>
                    <w:ind w:right="114"/>
                    <w:rPr>
                      <w:rFonts w:ascii="Cambria" w:hAnsi="Cambria"/>
                      <w:b/>
                      <w:sz w:val="24"/>
                      <w:szCs w:val="24"/>
                    </w:rPr>
                  </w:pPr>
                </w:p>
                <w:p w14:paraId="38766D9C" w14:textId="77777777" w:rsidR="009D2C45" w:rsidRPr="0078256D" w:rsidRDefault="009D2C45" w:rsidP="0078256D">
                  <w:pPr>
                    <w:pStyle w:val="TableParagraph"/>
                    <w:spacing w:line="360" w:lineRule="auto"/>
                    <w:ind w:right="114"/>
                    <w:rPr>
                      <w:rFonts w:ascii="Cambria" w:hAnsi="Cambria"/>
                      <w:b/>
                      <w:sz w:val="24"/>
                      <w:szCs w:val="24"/>
                    </w:rPr>
                  </w:pPr>
                </w:p>
                <w:p w14:paraId="3257CC9E" w14:textId="77777777" w:rsidR="009D2C45" w:rsidRPr="0078256D" w:rsidRDefault="009D2C45" w:rsidP="0078256D">
                  <w:pPr>
                    <w:pStyle w:val="TableParagraph"/>
                    <w:spacing w:before="2" w:line="360" w:lineRule="auto"/>
                    <w:ind w:right="114"/>
                    <w:rPr>
                      <w:rFonts w:ascii="Cambria" w:hAnsi="Cambria"/>
                      <w:b/>
                      <w:sz w:val="24"/>
                      <w:szCs w:val="24"/>
                    </w:rPr>
                  </w:pPr>
                </w:p>
                <w:p w14:paraId="6D51A628" w14:textId="77777777" w:rsidR="009D2C45" w:rsidRPr="0078256D" w:rsidRDefault="009D2C45" w:rsidP="0078256D">
                  <w:pPr>
                    <w:pStyle w:val="TableParagraph"/>
                    <w:spacing w:before="1" w:line="360" w:lineRule="auto"/>
                    <w:ind w:left="40" w:right="114"/>
                    <w:rPr>
                      <w:rFonts w:ascii="Cambria" w:hAnsi="Cambria"/>
                      <w:sz w:val="24"/>
                      <w:szCs w:val="24"/>
                    </w:rPr>
                  </w:pPr>
                  <w:r w:rsidRPr="0078256D">
                    <w:rPr>
                      <w:rFonts w:ascii="Cambria" w:hAnsi="Cambria"/>
                      <w:spacing w:val="-2"/>
                      <w:sz w:val="24"/>
                      <w:szCs w:val="24"/>
                    </w:rPr>
                    <w:t>CONTRATADA</w:t>
                  </w:r>
                </w:p>
              </w:tc>
            </w:tr>
            <w:tr w:rsidR="009D2C45" w:rsidRPr="0078256D" w14:paraId="6C384BB1" w14:textId="77777777" w:rsidTr="009D2C45">
              <w:trPr>
                <w:trHeight w:val="1770"/>
              </w:trPr>
              <w:tc>
                <w:tcPr>
                  <w:tcW w:w="20" w:type="dxa"/>
                </w:tcPr>
                <w:p w14:paraId="38AEE294" w14:textId="77777777" w:rsidR="009D2C45" w:rsidRPr="0078256D" w:rsidRDefault="009D2C45" w:rsidP="0078256D">
                  <w:pPr>
                    <w:pStyle w:val="TableParagraph"/>
                    <w:spacing w:line="360" w:lineRule="auto"/>
                    <w:ind w:left="195" w:right="114"/>
                    <w:rPr>
                      <w:rFonts w:ascii="Cambria" w:hAnsi="Cambria"/>
                      <w:sz w:val="24"/>
                      <w:szCs w:val="24"/>
                    </w:rPr>
                  </w:pPr>
                  <w:r w:rsidRPr="0078256D">
                    <w:rPr>
                      <w:rFonts w:ascii="Cambria" w:hAnsi="Cambria"/>
                      <w:spacing w:val="-10"/>
                      <w:sz w:val="24"/>
                      <w:szCs w:val="24"/>
                    </w:rPr>
                    <w:t>3</w:t>
                  </w:r>
                </w:p>
              </w:tc>
              <w:tc>
                <w:tcPr>
                  <w:tcW w:w="1126" w:type="dxa"/>
                </w:tcPr>
                <w:p w14:paraId="28372BA6" w14:textId="77777777" w:rsidR="009D2C45" w:rsidRPr="0078256D" w:rsidRDefault="009D2C45" w:rsidP="0078256D">
                  <w:pPr>
                    <w:pStyle w:val="TableParagraph"/>
                    <w:spacing w:line="360" w:lineRule="auto"/>
                    <w:ind w:left="22" w:right="114"/>
                    <w:rPr>
                      <w:rFonts w:ascii="Cambria" w:hAnsi="Cambria"/>
                      <w:sz w:val="24"/>
                      <w:szCs w:val="24"/>
                    </w:rPr>
                  </w:pPr>
                  <w:r w:rsidRPr="0078256D">
                    <w:rPr>
                      <w:rFonts w:ascii="Cambria" w:hAnsi="Cambria"/>
                      <w:w w:val="105"/>
                      <w:sz w:val="24"/>
                      <w:szCs w:val="24"/>
                    </w:rPr>
                    <w:t>Gestão</w:t>
                  </w:r>
                  <w:r w:rsidRPr="0078256D">
                    <w:rPr>
                      <w:rFonts w:ascii="Cambria" w:hAnsi="Cambria"/>
                      <w:spacing w:val="-10"/>
                      <w:w w:val="105"/>
                      <w:sz w:val="24"/>
                      <w:szCs w:val="24"/>
                    </w:rPr>
                    <w:t xml:space="preserve"> </w:t>
                  </w:r>
                  <w:r w:rsidRPr="0078256D">
                    <w:rPr>
                      <w:rFonts w:ascii="Cambria" w:hAnsi="Cambria"/>
                      <w:w w:val="105"/>
                      <w:sz w:val="24"/>
                      <w:szCs w:val="24"/>
                    </w:rPr>
                    <w:t>do</w:t>
                  </w:r>
                  <w:r w:rsidRPr="0078256D">
                    <w:rPr>
                      <w:rFonts w:ascii="Cambria" w:hAnsi="Cambria"/>
                      <w:spacing w:val="-9"/>
                      <w:w w:val="105"/>
                      <w:sz w:val="24"/>
                      <w:szCs w:val="24"/>
                    </w:rPr>
                    <w:t xml:space="preserve"> </w:t>
                  </w:r>
                  <w:r w:rsidRPr="0078256D">
                    <w:rPr>
                      <w:rFonts w:ascii="Cambria" w:hAnsi="Cambria"/>
                      <w:spacing w:val="-2"/>
                      <w:w w:val="105"/>
                      <w:sz w:val="24"/>
                      <w:szCs w:val="24"/>
                    </w:rPr>
                    <w:t>Contrato</w:t>
                  </w:r>
                </w:p>
              </w:tc>
              <w:tc>
                <w:tcPr>
                  <w:tcW w:w="1658" w:type="dxa"/>
                </w:tcPr>
                <w:p w14:paraId="679237A6" w14:textId="77777777" w:rsidR="009D2C45" w:rsidRPr="0078256D" w:rsidRDefault="009D2C45" w:rsidP="0078256D">
                  <w:pPr>
                    <w:pStyle w:val="TableParagraph"/>
                    <w:spacing w:line="360" w:lineRule="auto"/>
                    <w:ind w:left="939" w:right="114" w:hanging="844"/>
                    <w:rPr>
                      <w:rFonts w:ascii="Cambria" w:hAnsi="Cambria"/>
                      <w:sz w:val="24"/>
                      <w:szCs w:val="24"/>
                    </w:rPr>
                  </w:pPr>
                  <w:r w:rsidRPr="0078256D">
                    <w:rPr>
                      <w:rFonts w:ascii="Cambria" w:hAnsi="Cambria"/>
                      <w:spacing w:val="-2"/>
                      <w:w w:val="105"/>
                      <w:sz w:val="24"/>
                      <w:szCs w:val="24"/>
                    </w:rPr>
                    <w:t>Falha</w:t>
                  </w:r>
                  <w:r w:rsidRPr="0078256D">
                    <w:rPr>
                      <w:rFonts w:ascii="Cambria" w:hAnsi="Cambria"/>
                      <w:spacing w:val="-7"/>
                      <w:w w:val="105"/>
                      <w:sz w:val="24"/>
                      <w:szCs w:val="24"/>
                    </w:rPr>
                    <w:t xml:space="preserve"> </w:t>
                  </w:r>
                  <w:r w:rsidRPr="0078256D">
                    <w:rPr>
                      <w:rFonts w:ascii="Cambria" w:hAnsi="Cambria"/>
                      <w:spacing w:val="-2"/>
                      <w:w w:val="105"/>
                      <w:sz w:val="24"/>
                      <w:szCs w:val="24"/>
                    </w:rPr>
                    <w:t>na</w:t>
                  </w:r>
                  <w:r w:rsidRPr="0078256D">
                    <w:rPr>
                      <w:rFonts w:ascii="Cambria" w:hAnsi="Cambria"/>
                      <w:spacing w:val="-7"/>
                      <w:w w:val="105"/>
                      <w:sz w:val="24"/>
                      <w:szCs w:val="24"/>
                    </w:rPr>
                    <w:t xml:space="preserve"> </w:t>
                  </w:r>
                  <w:r w:rsidRPr="0078256D">
                    <w:rPr>
                      <w:rFonts w:ascii="Cambria" w:hAnsi="Cambria"/>
                      <w:spacing w:val="-2"/>
                      <w:w w:val="105"/>
                      <w:sz w:val="24"/>
                      <w:szCs w:val="24"/>
                    </w:rPr>
                    <w:t>conferência</w:t>
                  </w:r>
                  <w:r w:rsidRPr="0078256D">
                    <w:rPr>
                      <w:rFonts w:ascii="Cambria" w:hAnsi="Cambria"/>
                      <w:spacing w:val="-7"/>
                      <w:w w:val="105"/>
                      <w:sz w:val="24"/>
                      <w:szCs w:val="24"/>
                    </w:rPr>
                    <w:t xml:space="preserve"> </w:t>
                  </w:r>
                  <w:r w:rsidRPr="0078256D">
                    <w:rPr>
                      <w:rFonts w:ascii="Cambria" w:hAnsi="Cambria"/>
                      <w:spacing w:val="-2"/>
                      <w:w w:val="105"/>
                      <w:sz w:val="24"/>
                      <w:szCs w:val="24"/>
                    </w:rPr>
                    <w:t>da</w:t>
                  </w:r>
                  <w:r w:rsidRPr="0078256D">
                    <w:rPr>
                      <w:rFonts w:ascii="Cambria" w:hAnsi="Cambria"/>
                      <w:spacing w:val="-5"/>
                      <w:w w:val="105"/>
                      <w:sz w:val="24"/>
                      <w:szCs w:val="24"/>
                    </w:rPr>
                    <w:t xml:space="preserve"> </w:t>
                  </w:r>
                  <w:r w:rsidRPr="0078256D">
                    <w:rPr>
                      <w:rFonts w:ascii="Cambria" w:hAnsi="Cambria"/>
                      <w:spacing w:val="-2"/>
                      <w:w w:val="105"/>
                      <w:sz w:val="24"/>
                      <w:szCs w:val="24"/>
                    </w:rPr>
                    <w:t>documentação</w:t>
                  </w:r>
                  <w:r w:rsidRPr="0078256D">
                    <w:rPr>
                      <w:rFonts w:ascii="Cambria" w:hAnsi="Cambria"/>
                      <w:spacing w:val="40"/>
                      <w:w w:val="105"/>
                      <w:sz w:val="24"/>
                      <w:szCs w:val="24"/>
                    </w:rPr>
                    <w:t xml:space="preserve"> </w:t>
                  </w:r>
                  <w:r w:rsidRPr="0078256D">
                    <w:rPr>
                      <w:rFonts w:ascii="Cambria" w:hAnsi="Cambria"/>
                      <w:spacing w:val="-2"/>
                      <w:w w:val="105"/>
                      <w:sz w:val="24"/>
                      <w:szCs w:val="24"/>
                    </w:rPr>
                    <w:t>apresentada</w:t>
                  </w:r>
                </w:p>
              </w:tc>
              <w:tc>
                <w:tcPr>
                  <w:tcW w:w="1027" w:type="dxa"/>
                </w:tcPr>
                <w:p w14:paraId="6F6DCBEB" w14:textId="77777777" w:rsidR="009D2C45" w:rsidRPr="0078256D" w:rsidRDefault="009D2C45" w:rsidP="0078256D">
                  <w:pPr>
                    <w:pStyle w:val="TableParagraph"/>
                    <w:spacing w:line="360" w:lineRule="auto"/>
                    <w:ind w:left="199" w:right="114"/>
                    <w:rPr>
                      <w:rFonts w:ascii="Cambria" w:hAnsi="Cambria"/>
                      <w:sz w:val="24"/>
                      <w:szCs w:val="24"/>
                    </w:rPr>
                  </w:pPr>
                  <w:r w:rsidRPr="0078256D">
                    <w:rPr>
                      <w:rFonts w:ascii="Cambria" w:hAnsi="Cambria"/>
                      <w:sz w:val="24"/>
                      <w:szCs w:val="24"/>
                    </w:rPr>
                    <w:t>Falta</w:t>
                  </w:r>
                  <w:r w:rsidRPr="0078256D">
                    <w:rPr>
                      <w:rFonts w:ascii="Cambria" w:hAnsi="Cambria"/>
                      <w:spacing w:val="-10"/>
                      <w:sz w:val="24"/>
                      <w:szCs w:val="24"/>
                    </w:rPr>
                    <w:t xml:space="preserve"> </w:t>
                  </w:r>
                  <w:r w:rsidRPr="0078256D">
                    <w:rPr>
                      <w:rFonts w:ascii="Cambria" w:hAnsi="Cambria"/>
                      <w:sz w:val="24"/>
                      <w:szCs w:val="24"/>
                    </w:rPr>
                    <w:t>de</w:t>
                  </w:r>
                  <w:r w:rsidRPr="0078256D">
                    <w:rPr>
                      <w:rFonts w:ascii="Cambria" w:hAnsi="Cambria"/>
                      <w:spacing w:val="-9"/>
                      <w:sz w:val="24"/>
                      <w:szCs w:val="24"/>
                    </w:rPr>
                    <w:t xml:space="preserve"> </w:t>
                  </w:r>
                  <w:r w:rsidRPr="0078256D">
                    <w:rPr>
                      <w:rFonts w:ascii="Cambria" w:hAnsi="Cambria"/>
                      <w:sz w:val="24"/>
                      <w:szCs w:val="24"/>
                    </w:rPr>
                    <w:t>atenção</w:t>
                  </w:r>
                  <w:r w:rsidRPr="0078256D">
                    <w:rPr>
                      <w:rFonts w:ascii="Cambria" w:hAnsi="Cambria"/>
                      <w:spacing w:val="40"/>
                      <w:sz w:val="24"/>
                      <w:szCs w:val="24"/>
                    </w:rPr>
                    <w:t xml:space="preserve"> </w:t>
                  </w:r>
                  <w:r w:rsidRPr="0078256D">
                    <w:rPr>
                      <w:rFonts w:ascii="Cambria" w:hAnsi="Cambria"/>
                      <w:sz w:val="24"/>
                      <w:szCs w:val="24"/>
                    </w:rPr>
                    <w:t>no ato da</w:t>
                  </w:r>
                  <w:r w:rsidRPr="0078256D">
                    <w:rPr>
                      <w:rFonts w:ascii="Cambria" w:hAnsi="Cambria"/>
                      <w:spacing w:val="40"/>
                      <w:sz w:val="24"/>
                      <w:szCs w:val="24"/>
                    </w:rPr>
                    <w:t xml:space="preserve"> </w:t>
                  </w:r>
                  <w:r w:rsidRPr="0078256D">
                    <w:rPr>
                      <w:rFonts w:ascii="Cambria" w:hAnsi="Cambria"/>
                      <w:sz w:val="24"/>
                      <w:szCs w:val="24"/>
                    </w:rPr>
                    <w:t>conferência</w:t>
                  </w:r>
                  <w:r w:rsidRPr="0078256D">
                    <w:rPr>
                      <w:rFonts w:ascii="Cambria" w:hAnsi="Cambria"/>
                      <w:spacing w:val="-10"/>
                      <w:sz w:val="24"/>
                      <w:szCs w:val="24"/>
                    </w:rPr>
                    <w:t xml:space="preserve"> </w:t>
                  </w:r>
                  <w:r w:rsidRPr="0078256D">
                    <w:rPr>
                      <w:rFonts w:ascii="Cambria" w:hAnsi="Cambria"/>
                      <w:sz w:val="24"/>
                      <w:szCs w:val="24"/>
                    </w:rPr>
                    <w:t>dos</w:t>
                  </w:r>
                  <w:r w:rsidRPr="0078256D">
                    <w:rPr>
                      <w:rFonts w:ascii="Cambria" w:hAnsi="Cambria"/>
                      <w:spacing w:val="40"/>
                      <w:sz w:val="24"/>
                      <w:szCs w:val="24"/>
                    </w:rPr>
                    <w:t xml:space="preserve"> </w:t>
                  </w:r>
                  <w:r w:rsidRPr="0078256D">
                    <w:rPr>
                      <w:rFonts w:ascii="Cambria" w:hAnsi="Cambria"/>
                      <w:spacing w:val="-2"/>
                      <w:sz w:val="24"/>
                      <w:szCs w:val="24"/>
                    </w:rPr>
                    <w:t>documentos</w:t>
                  </w:r>
                </w:p>
              </w:tc>
              <w:tc>
                <w:tcPr>
                  <w:tcW w:w="1106" w:type="dxa"/>
                </w:tcPr>
                <w:p w14:paraId="6234F6CC" w14:textId="77777777" w:rsidR="009D2C45" w:rsidRPr="0078256D" w:rsidRDefault="009D2C45" w:rsidP="0078256D">
                  <w:pPr>
                    <w:pStyle w:val="TableParagraph"/>
                    <w:spacing w:line="360" w:lineRule="auto"/>
                    <w:ind w:left="33" w:right="114" w:hanging="2"/>
                    <w:rPr>
                      <w:rFonts w:ascii="Cambria" w:hAnsi="Cambria"/>
                      <w:sz w:val="24"/>
                      <w:szCs w:val="24"/>
                    </w:rPr>
                  </w:pPr>
                  <w:r w:rsidRPr="0078256D">
                    <w:rPr>
                      <w:rFonts w:ascii="Cambria" w:hAnsi="Cambria"/>
                      <w:w w:val="105"/>
                      <w:sz w:val="24"/>
                      <w:szCs w:val="24"/>
                    </w:rPr>
                    <w:t>empresa</w:t>
                  </w:r>
                  <w:r w:rsidRPr="0078256D">
                    <w:rPr>
                      <w:rFonts w:ascii="Cambria" w:hAnsi="Cambria"/>
                      <w:spacing w:val="-3"/>
                      <w:w w:val="105"/>
                      <w:sz w:val="24"/>
                      <w:szCs w:val="24"/>
                    </w:rPr>
                    <w:t xml:space="preserve"> </w:t>
                  </w:r>
                  <w:r w:rsidRPr="0078256D">
                    <w:rPr>
                      <w:rFonts w:ascii="Cambria" w:hAnsi="Cambria"/>
                      <w:w w:val="105"/>
                      <w:sz w:val="24"/>
                      <w:szCs w:val="24"/>
                    </w:rPr>
                    <w:t>e/ou</w:t>
                  </w:r>
                  <w:r w:rsidRPr="0078256D">
                    <w:rPr>
                      <w:rFonts w:ascii="Cambria" w:hAnsi="Cambria"/>
                      <w:spacing w:val="40"/>
                      <w:w w:val="105"/>
                      <w:sz w:val="24"/>
                      <w:szCs w:val="24"/>
                    </w:rPr>
                    <w:t xml:space="preserve"> </w:t>
                  </w:r>
                  <w:r w:rsidRPr="0078256D">
                    <w:rPr>
                      <w:rFonts w:ascii="Cambria" w:hAnsi="Cambria"/>
                      <w:spacing w:val="-2"/>
                      <w:w w:val="105"/>
                      <w:sz w:val="24"/>
                      <w:szCs w:val="24"/>
                    </w:rPr>
                    <w:t>profissional</w:t>
                  </w:r>
                  <w:r w:rsidRPr="0078256D">
                    <w:rPr>
                      <w:rFonts w:ascii="Cambria" w:hAnsi="Cambria"/>
                      <w:spacing w:val="40"/>
                      <w:w w:val="105"/>
                      <w:sz w:val="24"/>
                      <w:szCs w:val="24"/>
                    </w:rPr>
                    <w:t xml:space="preserve"> </w:t>
                  </w:r>
                  <w:r w:rsidRPr="0078256D">
                    <w:rPr>
                      <w:rFonts w:ascii="Cambria" w:hAnsi="Cambria"/>
                      <w:spacing w:val="-2"/>
                      <w:w w:val="105"/>
                      <w:sz w:val="24"/>
                      <w:szCs w:val="24"/>
                    </w:rPr>
                    <w:t>indevidos</w:t>
                  </w:r>
                  <w:r w:rsidRPr="0078256D">
                    <w:rPr>
                      <w:rFonts w:ascii="Cambria" w:hAnsi="Cambria"/>
                      <w:spacing w:val="40"/>
                      <w:w w:val="105"/>
                      <w:sz w:val="24"/>
                      <w:szCs w:val="24"/>
                    </w:rPr>
                    <w:t xml:space="preserve"> </w:t>
                  </w:r>
                  <w:r w:rsidRPr="0078256D">
                    <w:rPr>
                      <w:rFonts w:ascii="Cambria" w:hAnsi="Cambria"/>
                      <w:w w:val="105"/>
                      <w:sz w:val="24"/>
                      <w:szCs w:val="24"/>
                    </w:rPr>
                    <w:t>Possibilidade</w:t>
                  </w:r>
                  <w:r w:rsidRPr="0078256D">
                    <w:rPr>
                      <w:rFonts w:ascii="Cambria" w:hAnsi="Cambria"/>
                      <w:spacing w:val="-3"/>
                      <w:w w:val="105"/>
                      <w:sz w:val="24"/>
                      <w:szCs w:val="24"/>
                    </w:rPr>
                    <w:t xml:space="preserve"> </w:t>
                  </w:r>
                  <w:r w:rsidRPr="0078256D">
                    <w:rPr>
                      <w:rFonts w:ascii="Cambria" w:hAnsi="Cambria"/>
                      <w:w w:val="105"/>
                      <w:sz w:val="24"/>
                      <w:szCs w:val="24"/>
                    </w:rPr>
                    <w:t>de</w:t>
                  </w:r>
                  <w:r w:rsidRPr="0078256D">
                    <w:rPr>
                      <w:rFonts w:ascii="Cambria" w:hAnsi="Cambria"/>
                      <w:spacing w:val="40"/>
                      <w:w w:val="105"/>
                      <w:sz w:val="24"/>
                      <w:szCs w:val="24"/>
                    </w:rPr>
                    <w:t xml:space="preserve"> </w:t>
                  </w:r>
                  <w:r w:rsidRPr="0078256D">
                    <w:rPr>
                      <w:rFonts w:ascii="Cambria" w:hAnsi="Cambria"/>
                      <w:sz w:val="24"/>
                      <w:szCs w:val="24"/>
                    </w:rPr>
                    <w:t>pagamento</w:t>
                  </w:r>
                  <w:r w:rsidRPr="0078256D">
                    <w:rPr>
                      <w:rFonts w:ascii="Cambria" w:hAnsi="Cambria"/>
                      <w:spacing w:val="-10"/>
                      <w:sz w:val="24"/>
                      <w:szCs w:val="24"/>
                    </w:rPr>
                    <w:t xml:space="preserve"> </w:t>
                  </w:r>
                  <w:r w:rsidRPr="0078256D">
                    <w:rPr>
                      <w:rFonts w:ascii="Cambria" w:hAnsi="Cambria"/>
                      <w:sz w:val="24"/>
                      <w:szCs w:val="24"/>
                    </w:rPr>
                    <w:t>indevido</w:t>
                  </w:r>
                  <w:r w:rsidRPr="0078256D">
                    <w:rPr>
                      <w:rFonts w:ascii="Cambria" w:hAnsi="Cambria"/>
                      <w:spacing w:val="40"/>
                      <w:w w:val="105"/>
                      <w:sz w:val="24"/>
                      <w:szCs w:val="24"/>
                    </w:rPr>
                    <w:t xml:space="preserve"> </w:t>
                  </w:r>
                  <w:r w:rsidRPr="0078256D">
                    <w:rPr>
                      <w:rFonts w:ascii="Cambria" w:hAnsi="Cambria"/>
                      <w:w w:val="105"/>
                      <w:sz w:val="24"/>
                      <w:szCs w:val="24"/>
                    </w:rPr>
                    <w:t>ao</w:t>
                  </w:r>
                  <w:r w:rsidRPr="0078256D">
                    <w:rPr>
                      <w:rFonts w:ascii="Cambria" w:hAnsi="Cambria"/>
                      <w:spacing w:val="-3"/>
                      <w:w w:val="105"/>
                      <w:sz w:val="24"/>
                      <w:szCs w:val="24"/>
                    </w:rPr>
                    <w:t xml:space="preserve"> </w:t>
                  </w:r>
                  <w:r w:rsidRPr="0078256D">
                    <w:rPr>
                      <w:rFonts w:ascii="Cambria" w:hAnsi="Cambria"/>
                      <w:w w:val="105"/>
                      <w:sz w:val="24"/>
                      <w:szCs w:val="24"/>
                    </w:rPr>
                    <w:t>contratado</w:t>
                  </w:r>
                </w:p>
                <w:p w14:paraId="24ECD6D7" w14:textId="77777777" w:rsidR="009D2C45" w:rsidRPr="0078256D" w:rsidRDefault="009D2C45" w:rsidP="0078256D">
                  <w:pPr>
                    <w:pStyle w:val="TableParagraph"/>
                    <w:spacing w:line="360" w:lineRule="auto"/>
                    <w:ind w:left="15" w:right="114"/>
                    <w:rPr>
                      <w:rFonts w:ascii="Cambria" w:hAnsi="Cambria"/>
                      <w:sz w:val="24"/>
                      <w:szCs w:val="24"/>
                    </w:rPr>
                  </w:pPr>
                  <w:r w:rsidRPr="0078256D">
                    <w:rPr>
                      <w:rFonts w:ascii="Cambria" w:hAnsi="Cambria"/>
                      <w:sz w:val="24"/>
                      <w:szCs w:val="24"/>
                    </w:rPr>
                    <w:t>Processo</w:t>
                  </w:r>
                  <w:r w:rsidRPr="0078256D">
                    <w:rPr>
                      <w:rFonts w:ascii="Cambria" w:hAnsi="Cambria"/>
                      <w:spacing w:val="-1"/>
                      <w:sz w:val="24"/>
                      <w:szCs w:val="24"/>
                    </w:rPr>
                    <w:t xml:space="preserve"> </w:t>
                  </w:r>
                  <w:r w:rsidRPr="0078256D">
                    <w:rPr>
                      <w:rFonts w:ascii="Cambria" w:hAnsi="Cambria"/>
                      <w:sz w:val="24"/>
                      <w:szCs w:val="24"/>
                    </w:rPr>
                    <w:t xml:space="preserve">Interno </w:t>
                  </w:r>
                  <w:r w:rsidRPr="0078256D">
                    <w:rPr>
                      <w:rFonts w:ascii="Cambria" w:hAnsi="Cambria"/>
                      <w:spacing w:val="-5"/>
                      <w:sz w:val="24"/>
                      <w:szCs w:val="24"/>
                    </w:rPr>
                    <w:t>de</w:t>
                  </w:r>
                </w:p>
              </w:tc>
              <w:tc>
                <w:tcPr>
                  <w:tcW w:w="554" w:type="dxa"/>
                </w:tcPr>
                <w:p w14:paraId="2CFAAAB5" w14:textId="77777777" w:rsidR="009D2C45" w:rsidRPr="0078256D" w:rsidRDefault="009D2C45" w:rsidP="0078256D">
                  <w:pPr>
                    <w:pStyle w:val="TableParagraph"/>
                    <w:spacing w:line="360" w:lineRule="auto"/>
                    <w:ind w:left="12" w:right="114"/>
                    <w:rPr>
                      <w:rFonts w:ascii="Cambria" w:hAnsi="Cambria"/>
                      <w:sz w:val="24"/>
                      <w:szCs w:val="24"/>
                    </w:rPr>
                  </w:pPr>
                  <w:r w:rsidRPr="0078256D">
                    <w:rPr>
                      <w:rFonts w:ascii="Cambria" w:hAnsi="Cambria"/>
                      <w:spacing w:val="-10"/>
                      <w:sz w:val="24"/>
                      <w:szCs w:val="24"/>
                    </w:rPr>
                    <w:t>1</w:t>
                  </w:r>
                </w:p>
              </w:tc>
              <w:tc>
                <w:tcPr>
                  <w:tcW w:w="463" w:type="dxa"/>
                </w:tcPr>
                <w:p w14:paraId="2773A8DD" w14:textId="77777777" w:rsidR="009D2C45" w:rsidRPr="0078256D" w:rsidRDefault="009D2C45" w:rsidP="0078256D">
                  <w:pPr>
                    <w:pStyle w:val="TableParagraph"/>
                    <w:spacing w:line="360" w:lineRule="auto"/>
                    <w:ind w:left="23" w:right="114"/>
                    <w:rPr>
                      <w:rFonts w:ascii="Cambria" w:hAnsi="Cambria"/>
                      <w:sz w:val="24"/>
                      <w:szCs w:val="24"/>
                    </w:rPr>
                  </w:pPr>
                  <w:r w:rsidRPr="0078256D">
                    <w:rPr>
                      <w:rFonts w:ascii="Cambria" w:hAnsi="Cambria"/>
                      <w:spacing w:val="-10"/>
                      <w:sz w:val="24"/>
                      <w:szCs w:val="24"/>
                    </w:rPr>
                    <w:t>1</w:t>
                  </w:r>
                </w:p>
              </w:tc>
              <w:tc>
                <w:tcPr>
                  <w:tcW w:w="474" w:type="dxa"/>
                </w:tcPr>
                <w:p w14:paraId="1B21E83A" w14:textId="77777777" w:rsidR="009D2C45" w:rsidRPr="0078256D" w:rsidRDefault="009D2C45" w:rsidP="0078256D">
                  <w:pPr>
                    <w:pStyle w:val="TableParagraph"/>
                    <w:spacing w:line="360" w:lineRule="auto"/>
                    <w:ind w:left="14" w:right="114"/>
                    <w:rPr>
                      <w:rFonts w:ascii="Cambria" w:hAnsi="Cambria"/>
                      <w:sz w:val="24"/>
                      <w:szCs w:val="24"/>
                    </w:rPr>
                  </w:pPr>
                  <w:r w:rsidRPr="0078256D">
                    <w:rPr>
                      <w:rFonts w:ascii="Cambria" w:hAnsi="Cambria"/>
                      <w:spacing w:val="-10"/>
                      <w:sz w:val="24"/>
                      <w:szCs w:val="24"/>
                    </w:rPr>
                    <w:t>1</w:t>
                  </w:r>
                </w:p>
              </w:tc>
              <w:tc>
                <w:tcPr>
                  <w:tcW w:w="931" w:type="dxa"/>
                </w:tcPr>
                <w:p w14:paraId="7ED6A68C" w14:textId="77777777" w:rsidR="009D2C45" w:rsidRPr="0078256D" w:rsidRDefault="009D2C45" w:rsidP="0078256D">
                  <w:pPr>
                    <w:pStyle w:val="TableParagraph"/>
                    <w:spacing w:before="12" w:line="360" w:lineRule="auto"/>
                    <w:ind w:left="53" w:right="114"/>
                    <w:rPr>
                      <w:rFonts w:ascii="Cambria" w:hAnsi="Cambria"/>
                      <w:b/>
                      <w:sz w:val="24"/>
                      <w:szCs w:val="24"/>
                    </w:rPr>
                  </w:pPr>
                  <w:r w:rsidRPr="0078256D">
                    <w:rPr>
                      <w:rFonts w:ascii="Cambria" w:hAnsi="Cambria"/>
                      <w:b/>
                      <w:sz w:val="24"/>
                      <w:szCs w:val="24"/>
                    </w:rPr>
                    <w:t>Revisão</w:t>
                  </w:r>
                  <w:r w:rsidRPr="0078256D">
                    <w:rPr>
                      <w:rFonts w:ascii="Cambria" w:hAnsi="Cambria"/>
                      <w:b/>
                      <w:spacing w:val="15"/>
                      <w:sz w:val="24"/>
                      <w:szCs w:val="24"/>
                    </w:rPr>
                    <w:t xml:space="preserve"> </w:t>
                  </w:r>
                  <w:r w:rsidRPr="0078256D">
                    <w:rPr>
                      <w:rFonts w:ascii="Cambria" w:hAnsi="Cambria"/>
                      <w:b/>
                      <w:sz w:val="24"/>
                      <w:szCs w:val="24"/>
                    </w:rPr>
                    <w:t>minuciosa</w:t>
                  </w:r>
                  <w:r w:rsidRPr="0078256D">
                    <w:rPr>
                      <w:rFonts w:ascii="Cambria" w:hAnsi="Cambria"/>
                      <w:b/>
                      <w:spacing w:val="17"/>
                      <w:sz w:val="24"/>
                      <w:szCs w:val="24"/>
                    </w:rPr>
                    <w:t xml:space="preserve"> </w:t>
                  </w:r>
                  <w:r w:rsidRPr="0078256D">
                    <w:rPr>
                      <w:rFonts w:ascii="Cambria" w:hAnsi="Cambria"/>
                      <w:b/>
                      <w:sz w:val="24"/>
                      <w:szCs w:val="24"/>
                    </w:rPr>
                    <w:t>da</w:t>
                  </w:r>
                  <w:r w:rsidRPr="0078256D">
                    <w:rPr>
                      <w:rFonts w:ascii="Cambria" w:hAnsi="Cambria"/>
                      <w:b/>
                      <w:spacing w:val="16"/>
                      <w:sz w:val="24"/>
                      <w:szCs w:val="24"/>
                    </w:rPr>
                    <w:t xml:space="preserve"> </w:t>
                  </w:r>
                  <w:r w:rsidRPr="0078256D">
                    <w:rPr>
                      <w:rFonts w:ascii="Cambria" w:hAnsi="Cambria"/>
                      <w:b/>
                      <w:spacing w:val="-2"/>
                      <w:sz w:val="24"/>
                      <w:szCs w:val="24"/>
                    </w:rPr>
                    <w:t>documentação</w:t>
                  </w:r>
                </w:p>
              </w:tc>
              <w:tc>
                <w:tcPr>
                  <w:tcW w:w="1019" w:type="dxa"/>
                </w:tcPr>
                <w:p w14:paraId="0BC052E1" w14:textId="77777777" w:rsidR="009D2C45" w:rsidRPr="0078256D" w:rsidRDefault="009D2C45" w:rsidP="0078256D">
                  <w:pPr>
                    <w:pStyle w:val="TableParagraph"/>
                    <w:spacing w:line="360" w:lineRule="auto"/>
                    <w:ind w:left="40" w:right="114"/>
                    <w:rPr>
                      <w:rFonts w:ascii="Cambria" w:hAnsi="Cambria"/>
                      <w:sz w:val="24"/>
                      <w:szCs w:val="24"/>
                    </w:rPr>
                  </w:pPr>
                  <w:r w:rsidRPr="0078256D">
                    <w:rPr>
                      <w:rFonts w:ascii="Cambria" w:hAnsi="Cambria"/>
                      <w:spacing w:val="-2"/>
                      <w:w w:val="105"/>
                      <w:sz w:val="24"/>
                      <w:szCs w:val="24"/>
                    </w:rPr>
                    <w:t>CONTRATANTE</w:t>
                  </w:r>
                </w:p>
              </w:tc>
            </w:tr>
          </w:tbl>
          <w:p w14:paraId="46BCA9DB" w14:textId="77777777" w:rsidR="009D2C45" w:rsidRPr="0078256D" w:rsidRDefault="009D2C45" w:rsidP="0078256D">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95"/>
              <w:gridCol w:w="955"/>
              <w:gridCol w:w="1272"/>
              <w:gridCol w:w="1356"/>
              <w:gridCol w:w="1404"/>
              <w:gridCol w:w="203"/>
              <w:gridCol w:w="211"/>
              <w:gridCol w:w="204"/>
              <w:gridCol w:w="1290"/>
              <w:gridCol w:w="1316"/>
            </w:tblGrid>
            <w:tr w:rsidR="009D2C45" w:rsidRPr="0078256D" w14:paraId="1BD0FDCF" w14:textId="77777777" w:rsidTr="009D2C45">
              <w:trPr>
                <w:trHeight w:val="300"/>
              </w:trPr>
              <w:tc>
                <w:tcPr>
                  <w:tcW w:w="396" w:type="dxa"/>
                </w:tcPr>
                <w:p w14:paraId="4ECD0768" w14:textId="77777777" w:rsidR="009D2C45" w:rsidRPr="0078256D" w:rsidRDefault="009D2C45" w:rsidP="0078256D">
                  <w:pPr>
                    <w:pStyle w:val="TableParagraph"/>
                    <w:spacing w:line="360" w:lineRule="auto"/>
                    <w:ind w:right="114"/>
                    <w:rPr>
                      <w:rFonts w:ascii="Cambria" w:hAnsi="Cambria"/>
                      <w:sz w:val="24"/>
                      <w:szCs w:val="24"/>
                    </w:rPr>
                  </w:pPr>
                </w:p>
              </w:tc>
              <w:tc>
                <w:tcPr>
                  <w:tcW w:w="1120" w:type="dxa"/>
                </w:tcPr>
                <w:p w14:paraId="2AA1FA3F" w14:textId="77777777" w:rsidR="009D2C45" w:rsidRPr="0078256D" w:rsidRDefault="009D2C45" w:rsidP="0078256D">
                  <w:pPr>
                    <w:pStyle w:val="TableParagraph"/>
                    <w:spacing w:line="360" w:lineRule="auto"/>
                    <w:ind w:right="114"/>
                    <w:rPr>
                      <w:rFonts w:ascii="Cambria" w:hAnsi="Cambria"/>
                      <w:sz w:val="24"/>
                      <w:szCs w:val="24"/>
                    </w:rPr>
                  </w:pPr>
                </w:p>
              </w:tc>
              <w:tc>
                <w:tcPr>
                  <w:tcW w:w="1811" w:type="dxa"/>
                </w:tcPr>
                <w:p w14:paraId="230A1815" w14:textId="77777777" w:rsidR="009D2C45" w:rsidRPr="0078256D" w:rsidRDefault="009D2C45" w:rsidP="0078256D">
                  <w:pPr>
                    <w:pStyle w:val="TableParagraph"/>
                    <w:spacing w:line="360" w:lineRule="auto"/>
                    <w:ind w:right="114"/>
                    <w:rPr>
                      <w:rFonts w:ascii="Cambria" w:hAnsi="Cambria"/>
                      <w:sz w:val="24"/>
                      <w:szCs w:val="24"/>
                    </w:rPr>
                  </w:pPr>
                </w:p>
              </w:tc>
              <w:tc>
                <w:tcPr>
                  <w:tcW w:w="1015" w:type="dxa"/>
                </w:tcPr>
                <w:p w14:paraId="554AA542" w14:textId="77777777" w:rsidR="009D2C45" w:rsidRPr="0078256D" w:rsidRDefault="009D2C45" w:rsidP="0078256D">
                  <w:pPr>
                    <w:pStyle w:val="TableParagraph"/>
                    <w:spacing w:line="360" w:lineRule="auto"/>
                    <w:ind w:right="114"/>
                    <w:rPr>
                      <w:rFonts w:ascii="Cambria" w:hAnsi="Cambria"/>
                      <w:sz w:val="24"/>
                      <w:szCs w:val="24"/>
                    </w:rPr>
                  </w:pPr>
                </w:p>
              </w:tc>
              <w:tc>
                <w:tcPr>
                  <w:tcW w:w="904" w:type="dxa"/>
                </w:tcPr>
                <w:p w14:paraId="2BB2C7B1" w14:textId="77777777" w:rsidR="009D2C45" w:rsidRPr="0078256D" w:rsidRDefault="009D2C45" w:rsidP="0078256D">
                  <w:pPr>
                    <w:pStyle w:val="TableParagraph"/>
                    <w:spacing w:line="360" w:lineRule="auto"/>
                    <w:ind w:left="247" w:right="114"/>
                    <w:rPr>
                      <w:rFonts w:ascii="Cambria" w:hAnsi="Cambria"/>
                      <w:sz w:val="24"/>
                      <w:szCs w:val="24"/>
                    </w:rPr>
                  </w:pPr>
                  <w:r w:rsidRPr="0078256D">
                    <w:rPr>
                      <w:rFonts w:ascii="Cambria" w:hAnsi="Cambria"/>
                      <w:spacing w:val="-2"/>
                      <w:w w:val="105"/>
                      <w:sz w:val="24"/>
                      <w:szCs w:val="24"/>
                    </w:rPr>
                    <w:t>Apuração</w:t>
                  </w:r>
                  <w:r w:rsidRPr="0078256D">
                    <w:rPr>
                      <w:rFonts w:ascii="Cambria" w:hAnsi="Cambria"/>
                      <w:spacing w:val="2"/>
                      <w:w w:val="105"/>
                      <w:sz w:val="24"/>
                      <w:szCs w:val="24"/>
                    </w:rPr>
                    <w:t xml:space="preserve"> </w:t>
                  </w:r>
                  <w:r w:rsidRPr="0078256D">
                    <w:rPr>
                      <w:rFonts w:ascii="Cambria" w:hAnsi="Cambria"/>
                      <w:spacing w:val="-5"/>
                      <w:w w:val="105"/>
                      <w:sz w:val="24"/>
                      <w:szCs w:val="24"/>
                    </w:rPr>
                    <w:t>de</w:t>
                  </w:r>
                </w:p>
              </w:tc>
              <w:tc>
                <w:tcPr>
                  <w:tcW w:w="691" w:type="dxa"/>
                </w:tcPr>
                <w:p w14:paraId="04A3AEAA" w14:textId="77777777" w:rsidR="009D2C45" w:rsidRPr="0078256D" w:rsidRDefault="009D2C45" w:rsidP="0078256D">
                  <w:pPr>
                    <w:pStyle w:val="TableParagraph"/>
                    <w:spacing w:line="360" w:lineRule="auto"/>
                    <w:ind w:right="114"/>
                    <w:rPr>
                      <w:rFonts w:ascii="Cambria" w:hAnsi="Cambria"/>
                      <w:sz w:val="24"/>
                      <w:szCs w:val="24"/>
                    </w:rPr>
                  </w:pPr>
                </w:p>
              </w:tc>
              <w:tc>
                <w:tcPr>
                  <w:tcW w:w="413" w:type="dxa"/>
                </w:tcPr>
                <w:p w14:paraId="16706FAD" w14:textId="77777777" w:rsidR="009D2C45" w:rsidRPr="0078256D" w:rsidRDefault="009D2C45" w:rsidP="0078256D">
                  <w:pPr>
                    <w:pStyle w:val="TableParagraph"/>
                    <w:spacing w:line="360" w:lineRule="auto"/>
                    <w:ind w:right="114"/>
                    <w:rPr>
                      <w:rFonts w:ascii="Cambria" w:hAnsi="Cambria"/>
                      <w:sz w:val="24"/>
                      <w:szCs w:val="24"/>
                    </w:rPr>
                  </w:pPr>
                </w:p>
              </w:tc>
              <w:tc>
                <w:tcPr>
                  <w:tcW w:w="722" w:type="dxa"/>
                </w:tcPr>
                <w:p w14:paraId="7278F0FF" w14:textId="77777777" w:rsidR="009D2C45" w:rsidRPr="0078256D" w:rsidRDefault="009D2C45" w:rsidP="0078256D">
                  <w:pPr>
                    <w:pStyle w:val="TableParagraph"/>
                    <w:spacing w:line="360" w:lineRule="auto"/>
                    <w:ind w:right="114"/>
                    <w:rPr>
                      <w:rFonts w:ascii="Cambria" w:hAnsi="Cambria"/>
                      <w:sz w:val="24"/>
                      <w:szCs w:val="24"/>
                    </w:rPr>
                  </w:pPr>
                </w:p>
              </w:tc>
              <w:tc>
                <w:tcPr>
                  <w:tcW w:w="1559" w:type="dxa"/>
                </w:tcPr>
                <w:p w14:paraId="24C26CD6" w14:textId="77777777" w:rsidR="009D2C45" w:rsidRPr="0078256D" w:rsidRDefault="009D2C45" w:rsidP="0078256D">
                  <w:pPr>
                    <w:pStyle w:val="TableParagraph"/>
                    <w:spacing w:line="360" w:lineRule="auto"/>
                    <w:ind w:right="114"/>
                    <w:rPr>
                      <w:rFonts w:ascii="Cambria" w:hAnsi="Cambria"/>
                      <w:sz w:val="24"/>
                      <w:szCs w:val="24"/>
                    </w:rPr>
                  </w:pPr>
                </w:p>
              </w:tc>
              <w:tc>
                <w:tcPr>
                  <w:tcW w:w="1366" w:type="dxa"/>
                </w:tcPr>
                <w:p w14:paraId="51D60D81" w14:textId="77777777" w:rsidR="009D2C45" w:rsidRPr="0078256D" w:rsidRDefault="009D2C45" w:rsidP="0078256D">
                  <w:pPr>
                    <w:pStyle w:val="TableParagraph"/>
                    <w:spacing w:line="360" w:lineRule="auto"/>
                    <w:ind w:right="114"/>
                    <w:rPr>
                      <w:rFonts w:ascii="Cambria" w:hAnsi="Cambria"/>
                      <w:sz w:val="24"/>
                      <w:szCs w:val="24"/>
                    </w:rPr>
                  </w:pPr>
                </w:p>
              </w:tc>
            </w:tr>
            <w:tr w:rsidR="009D2C45" w:rsidRPr="0078256D" w14:paraId="561947CD" w14:textId="77777777" w:rsidTr="009D2C45">
              <w:trPr>
                <w:trHeight w:val="1533"/>
              </w:trPr>
              <w:tc>
                <w:tcPr>
                  <w:tcW w:w="396" w:type="dxa"/>
                </w:tcPr>
                <w:p w14:paraId="3BA5AFE9" w14:textId="77777777" w:rsidR="009D2C45" w:rsidRPr="0078256D" w:rsidRDefault="009D2C45" w:rsidP="0078256D">
                  <w:pPr>
                    <w:pStyle w:val="TableParagraph"/>
                    <w:spacing w:line="360" w:lineRule="auto"/>
                    <w:ind w:right="114"/>
                    <w:rPr>
                      <w:rFonts w:ascii="Cambria" w:hAnsi="Cambria"/>
                      <w:b/>
                      <w:sz w:val="24"/>
                      <w:szCs w:val="24"/>
                    </w:rPr>
                  </w:pPr>
                </w:p>
                <w:p w14:paraId="5E5A62F2" w14:textId="77777777" w:rsidR="009D2C45" w:rsidRPr="0078256D" w:rsidRDefault="009D2C45" w:rsidP="0078256D">
                  <w:pPr>
                    <w:pStyle w:val="TableParagraph"/>
                    <w:spacing w:line="360" w:lineRule="auto"/>
                    <w:ind w:right="114"/>
                    <w:rPr>
                      <w:rFonts w:ascii="Cambria" w:hAnsi="Cambria"/>
                      <w:b/>
                      <w:sz w:val="24"/>
                      <w:szCs w:val="24"/>
                    </w:rPr>
                  </w:pPr>
                </w:p>
                <w:p w14:paraId="4C92CDEE" w14:textId="77777777" w:rsidR="009D2C45" w:rsidRPr="0078256D" w:rsidRDefault="009D2C45" w:rsidP="0078256D">
                  <w:pPr>
                    <w:pStyle w:val="TableParagraph"/>
                    <w:spacing w:before="2" w:line="360" w:lineRule="auto"/>
                    <w:ind w:right="114"/>
                    <w:rPr>
                      <w:rFonts w:ascii="Cambria" w:hAnsi="Cambria"/>
                      <w:b/>
                      <w:sz w:val="24"/>
                      <w:szCs w:val="24"/>
                    </w:rPr>
                  </w:pPr>
                </w:p>
                <w:p w14:paraId="36F31281" w14:textId="77777777" w:rsidR="009D2C45" w:rsidRPr="0078256D" w:rsidRDefault="009D2C45" w:rsidP="0078256D">
                  <w:pPr>
                    <w:pStyle w:val="TableParagraph"/>
                    <w:spacing w:before="1" w:line="360" w:lineRule="auto"/>
                    <w:ind w:right="114"/>
                    <w:rPr>
                      <w:rFonts w:ascii="Cambria" w:hAnsi="Cambria"/>
                      <w:sz w:val="24"/>
                      <w:szCs w:val="24"/>
                    </w:rPr>
                  </w:pPr>
                  <w:r w:rsidRPr="0078256D">
                    <w:rPr>
                      <w:rFonts w:ascii="Cambria" w:hAnsi="Cambria"/>
                      <w:spacing w:val="-10"/>
                      <w:sz w:val="24"/>
                      <w:szCs w:val="24"/>
                    </w:rPr>
                    <w:t>4</w:t>
                  </w:r>
                </w:p>
              </w:tc>
              <w:tc>
                <w:tcPr>
                  <w:tcW w:w="1120" w:type="dxa"/>
                </w:tcPr>
                <w:p w14:paraId="2619C00C" w14:textId="77777777" w:rsidR="009D2C45" w:rsidRPr="0078256D" w:rsidRDefault="009D2C45" w:rsidP="0078256D">
                  <w:pPr>
                    <w:pStyle w:val="TableParagraph"/>
                    <w:spacing w:line="360" w:lineRule="auto"/>
                    <w:ind w:right="114"/>
                    <w:rPr>
                      <w:rFonts w:ascii="Cambria" w:hAnsi="Cambria"/>
                      <w:b/>
                      <w:sz w:val="24"/>
                      <w:szCs w:val="24"/>
                    </w:rPr>
                  </w:pPr>
                </w:p>
                <w:p w14:paraId="44E95663" w14:textId="77777777" w:rsidR="009D2C45" w:rsidRPr="0078256D" w:rsidRDefault="009D2C45" w:rsidP="0078256D">
                  <w:pPr>
                    <w:pStyle w:val="TableParagraph"/>
                    <w:spacing w:line="360" w:lineRule="auto"/>
                    <w:ind w:right="114"/>
                    <w:rPr>
                      <w:rFonts w:ascii="Cambria" w:hAnsi="Cambria"/>
                      <w:b/>
                      <w:sz w:val="24"/>
                      <w:szCs w:val="24"/>
                    </w:rPr>
                  </w:pPr>
                </w:p>
                <w:p w14:paraId="46A3FF7D" w14:textId="77777777" w:rsidR="009D2C45" w:rsidRPr="0078256D" w:rsidRDefault="009D2C45" w:rsidP="0078256D">
                  <w:pPr>
                    <w:pStyle w:val="TableParagraph"/>
                    <w:spacing w:before="2" w:line="360" w:lineRule="auto"/>
                    <w:ind w:right="114"/>
                    <w:rPr>
                      <w:rFonts w:ascii="Cambria" w:hAnsi="Cambria"/>
                      <w:b/>
                      <w:sz w:val="24"/>
                      <w:szCs w:val="24"/>
                    </w:rPr>
                  </w:pPr>
                </w:p>
                <w:p w14:paraId="1C8D2AFD" w14:textId="77777777" w:rsidR="009D2C45" w:rsidRPr="0078256D" w:rsidRDefault="009D2C45" w:rsidP="0078256D">
                  <w:pPr>
                    <w:pStyle w:val="TableParagraph"/>
                    <w:spacing w:before="1" w:line="360" w:lineRule="auto"/>
                    <w:ind w:left="200" w:right="114"/>
                    <w:rPr>
                      <w:rFonts w:ascii="Cambria" w:hAnsi="Cambria"/>
                      <w:sz w:val="24"/>
                      <w:szCs w:val="24"/>
                    </w:rPr>
                  </w:pPr>
                  <w:r w:rsidRPr="0078256D">
                    <w:rPr>
                      <w:rFonts w:ascii="Cambria" w:hAnsi="Cambria"/>
                      <w:w w:val="105"/>
                      <w:sz w:val="24"/>
                      <w:szCs w:val="24"/>
                    </w:rPr>
                    <w:t>Gestão</w:t>
                  </w:r>
                  <w:r w:rsidRPr="0078256D">
                    <w:rPr>
                      <w:rFonts w:ascii="Cambria" w:hAnsi="Cambria"/>
                      <w:spacing w:val="-10"/>
                      <w:w w:val="105"/>
                      <w:sz w:val="24"/>
                      <w:szCs w:val="24"/>
                    </w:rPr>
                    <w:t xml:space="preserve"> </w:t>
                  </w:r>
                  <w:r w:rsidRPr="0078256D">
                    <w:rPr>
                      <w:rFonts w:ascii="Cambria" w:hAnsi="Cambria"/>
                      <w:w w:val="105"/>
                      <w:sz w:val="24"/>
                      <w:szCs w:val="24"/>
                    </w:rPr>
                    <w:t>do</w:t>
                  </w:r>
                  <w:r w:rsidRPr="0078256D">
                    <w:rPr>
                      <w:rFonts w:ascii="Cambria" w:hAnsi="Cambria"/>
                      <w:spacing w:val="-9"/>
                      <w:w w:val="105"/>
                      <w:sz w:val="24"/>
                      <w:szCs w:val="24"/>
                    </w:rPr>
                    <w:t xml:space="preserve"> </w:t>
                  </w:r>
                  <w:r w:rsidRPr="0078256D">
                    <w:rPr>
                      <w:rFonts w:ascii="Cambria" w:hAnsi="Cambria"/>
                      <w:spacing w:val="-2"/>
                      <w:w w:val="105"/>
                      <w:sz w:val="24"/>
                      <w:szCs w:val="24"/>
                    </w:rPr>
                    <w:t>Contrato</w:t>
                  </w:r>
                </w:p>
              </w:tc>
              <w:tc>
                <w:tcPr>
                  <w:tcW w:w="1811" w:type="dxa"/>
                </w:tcPr>
                <w:p w14:paraId="6EB6F7CF" w14:textId="77777777" w:rsidR="009D2C45" w:rsidRPr="0078256D" w:rsidRDefault="009D2C45" w:rsidP="0078256D">
                  <w:pPr>
                    <w:pStyle w:val="TableParagraph"/>
                    <w:spacing w:line="360" w:lineRule="auto"/>
                    <w:ind w:right="114"/>
                    <w:rPr>
                      <w:rFonts w:ascii="Cambria" w:hAnsi="Cambria"/>
                      <w:b/>
                      <w:sz w:val="24"/>
                      <w:szCs w:val="24"/>
                    </w:rPr>
                  </w:pPr>
                </w:p>
                <w:p w14:paraId="7C4DC079" w14:textId="77777777" w:rsidR="009D2C45" w:rsidRPr="0078256D" w:rsidRDefault="009D2C45" w:rsidP="0078256D">
                  <w:pPr>
                    <w:pStyle w:val="TableParagraph"/>
                    <w:spacing w:line="360" w:lineRule="auto"/>
                    <w:ind w:right="114"/>
                    <w:rPr>
                      <w:rFonts w:ascii="Cambria" w:hAnsi="Cambria"/>
                      <w:b/>
                      <w:sz w:val="24"/>
                      <w:szCs w:val="24"/>
                    </w:rPr>
                  </w:pPr>
                </w:p>
                <w:p w14:paraId="4DDDE0F6" w14:textId="77777777" w:rsidR="009D2C45" w:rsidRPr="0078256D" w:rsidRDefault="009D2C45" w:rsidP="0078256D">
                  <w:pPr>
                    <w:pStyle w:val="TableParagraph"/>
                    <w:spacing w:before="2" w:line="360" w:lineRule="auto"/>
                    <w:ind w:right="114"/>
                    <w:rPr>
                      <w:rFonts w:ascii="Cambria" w:hAnsi="Cambria"/>
                      <w:b/>
                      <w:sz w:val="24"/>
                      <w:szCs w:val="24"/>
                    </w:rPr>
                  </w:pPr>
                </w:p>
                <w:p w14:paraId="540C12B6" w14:textId="77777777" w:rsidR="009D2C45" w:rsidRPr="0078256D" w:rsidRDefault="009D2C45" w:rsidP="0078256D">
                  <w:pPr>
                    <w:pStyle w:val="TableParagraph"/>
                    <w:spacing w:before="1" w:line="360" w:lineRule="auto"/>
                    <w:ind w:left="741" w:right="114"/>
                    <w:rPr>
                      <w:rFonts w:ascii="Cambria" w:hAnsi="Cambria"/>
                      <w:sz w:val="24"/>
                      <w:szCs w:val="24"/>
                    </w:rPr>
                  </w:pPr>
                  <w:r w:rsidRPr="0078256D">
                    <w:rPr>
                      <w:rFonts w:ascii="Cambria" w:hAnsi="Cambria"/>
                      <w:w w:val="105"/>
                      <w:sz w:val="24"/>
                      <w:szCs w:val="24"/>
                    </w:rPr>
                    <w:t>Atraso</w:t>
                  </w:r>
                  <w:r w:rsidRPr="0078256D">
                    <w:rPr>
                      <w:rFonts w:ascii="Cambria" w:hAnsi="Cambria"/>
                      <w:spacing w:val="-6"/>
                      <w:w w:val="105"/>
                      <w:sz w:val="24"/>
                      <w:szCs w:val="24"/>
                    </w:rPr>
                    <w:t xml:space="preserve"> </w:t>
                  </w:r>
                  <w:r w:rsidRPr="0078256D">
                    <w:rPr>
                      <w:rFonts w:ascii="Cambria" w:hAnsi="Cambria"/>
                      <w:w w:val="105"/>
                      <w:sz w:val="24"/>
                      <w:szCs w:val="24"/>
                    </w:rPr>
                    <w:t>na</w:t>
                  </w:r>
                  <w:r w:rsidRPr="0078256D">
                    <w:rPr>
                      <w:rFonts w:ascii="Cambria" w:hAnsi="Cambria"/>
                      <w:spacing w:val="-8"/>
                      <w:w w:val="105"/>
                      <w:sz w:val="24"/>
                      <w:szCs w:val="24"/>
                    </w:rPr>
                    <w:t xml:space="preserve"> </w:t>
                  </w:r>
                  <w:r w:rsidRPr="0078256D">
                    <w:rPr>
                      <w:rFonts w:ascii="Cambria" w:hAnsi="Cambria"/>
                      <w:spacing w:val="-2"/>
                      <w:w w:val="105"/>
                      <w:sz w:val="24"/>
                      <w:szCs w:val="24"/>
                    </w:rPr>
                    <w:t>entrega</w:t>
                  </w:r>
                </w:p>
              </w:tc>
              <w:tc>
                <w:tcPr>
                  <w:tcW w:w="1015" w:type="dxa"/>
                </w:tcPr>
                <w:p w14:paraId="6E36A5AF" w14:textId="77777777" w:rsidR="009D2C45" w:rsidRPr="0078256D" w:rsidRDefault="009D2C45" w:rsidP="0078256D">
                  <w:pPr>
                    <w:pStyle w:val="TableParagraph"/>
                    <w:spacing w:before="96" w:line="360" w:lineRule="auto"/>
                    <w:ind w:right="114"/>
                    <w:rPr>
                      <w:rFonts w:ascii="Cambria" w:hAnsi="Cambria"/>
                      <w:b/>
                      <w:sz w:val="24"/>
                      <w:szCs w:val="24"/>
                    </w:rPr>
                  </w:pPr>
                </w:p>
                <w:p w14:paraId="417F150C" w14:textId="77777777" w:rsidR="009D2C45" w:rsidRPr="0078256D" w:rsidRDefault="009D2C45" w:rsidP="0078256D">
                  <w:pPr>
                    <w:pStyle w:val="TableParagraph"/>
                    <w:spacing w:line="360" w:lineRule="auto"/>
                    <w:ind w:left="222" w:right="114" w:hanging="1"/>
                    <w:rPr>
                      <w:rFonts w:ascii="Cambria" w:hAnsi="Cambria"/>
                      <w:sz w:val="24"/>
                      <w:szCs w:val="24"/>
                    </w:rPr>
                  </w:pPr>
                  <w:r w:rsidRPr="0078256D">
                    <w:rPr>
                      <w:rFonts w:ascii="Cambria" w:hAnsi="Cambria"/>
                      <w:w w:val="105"/>
                      <w:sz w:val="24"/>
                      <w:szCs w:val="24"/>
                    </w:rPr>
                    <w:t>Má fé ou</w:t>
                  </w:r>
                  <w:r w:rsidRPr="0078256D">
                    <w:rPr>
                      <w:rFonts w:ascii="Cambria" w:hAnsi="Cambria"/>
                      <w:spacing w:val="40"/>
                      <w:w w:val="105"/>
                      <w:sz w:val="24"/>
                      <w:szCs w:val="24"/>
                    </w:rPr>
                    <w:t xml:space="preserve"> </w:t>
                  </w:r>
                  <w:r w:rsidRPr="0078256D">
                    <w:rPr>
                      <w:rFonts w:ascii="Cambria" w:hAnsi="Cambria"/>
                      <w:sz w:val="24"/>
                      <w:szCs w:val="24"/>
                    </w:rPr>
                    <w:t>inobservância</w:t>
                  </w:r>
                  <w:r w:rsidRPr="0078256D">
                    <w:rPr>
                      <w:rFonts w:ascii="Cambria" w:hAnsi="Cambria"/>
                      <w:spacing w:val="-10"/>
                      <w:sz w:val="24"/>
                      <w:szCs w:val="24"/>
                    </w:rPr>
                    <w:t xml:space="preserve"> </w:t>
                  </w:r>
                  <w:r w:rsidRPr="0078256D">
                    <w:rPr>
                      <w:rFonts w:ascii="Cambria" w:hAnsi="Cambria"/>
                      <w:sz w:val="24"/>
                      <w:szCs w:val="24"/>
                    </w:rPr>
                    <w:t>do</w:t>
                  </w:r>
                  <w:r w:rsidRPr="0078256D">
                    <w:rPr>
                      <w:rFonts w:ascii="Cambria" w:hAnsi="Cambria"/>
                      <w:spacing w:val="40"/>
                      <w:w w:val="105"/>
                      <w:sz w:val="24"/>
                      <w:szCs w:val="24"/>
                    </w:rPr>
                    <w:t xml:space="preserve"> </w:t>
                  </w:r>
                  <w:r w:rsidRPr="0078256D">
                    <w:rPr>
                      <w:rFonts w:ascii="Cambria" w:hAnsi="Cambria"/>
                      <w:spacing w:val="-2"/>
                      <w:w w:val="105"/>
                      <w:sz w:val="24"/>
                      <w:szCs w:val="24"/>
                    </w:rPr>
                    <w:t>Proponente</w:t>
                  </w:r>
                </w:p>
              </w:tc>
              <w:tc>
                <w:tcPr>
                  <w:tcW w:w="904" w:type="dxa"/>
                </w:tcPr>
                <w:p w14:paraId="43574B8B" w14:textId="77777777" w:rsidR="009D2C45" w:rsidRPr="0078256D" w:rsidRDefault="009D2C45" w:rsidP="0078256D">
                  <w:pPr>
                    <w:pStyle w:val="TableParagraph"/>
                    <w:spacing w:before="96" w:line="360" w:lineRule="auto"/>
                    <w:ind w:right="114"/>
                    <w:rPr>
                      <w:rFonts w:ascii="Cambria" w:hAnsi="Cambria"/>
                      <w:b/>
                      <w:sz w:val="24"/>
                      <w:szCs w:val="24"/>
                    </w:rPr>
                  </w:pPr>
                </w:p>
                <w:p w14:paraId="06F9F9B4" w14:textId="77777777" w:rsidR="009D2C45" w:rsidRPr="0078256D" w:rsidRDefault="009D2C45" w:rsidP="0078256D">
                  <w:pPr>
                    <w:pStyle w:val="TableParagraph"/>
                    <w:spacing w:line="360" w:lineRule="auto"/>
                    <w:ind w:left="177" w:right="114" w:hanging="120"/>
                    <w:rPr>
                      <w:rFonts w:ascii="Cambria" w:hAnsi="Cambria"/>
                      <w:sz w:val="24"/>
                      <w:szCs w:val="24"/>
                    </w:rPr>
                  </w:pPr>
                  <w:r w:rsidRPr="0078256D">
                    <w:rPr>
                      <w:rFonts w:ascii="Cambria" w:hAnsi="Cambria"/>
                      <w:w w:val="105"/>
                      <w:sz w:val="24"/>
                      <w:szCs w:val="24"/>
                    </w:rPr>
                    <w:t>Transtornos</w:t>
                  </w:r>
                  <w:r w:rsidRPr="0078256D">
                    <w:rPr>
                      <w:rFonts w:ascii="Cambria" w:hAnsi="Cambria"/>
                      <w:spacing w:val="-10"/>
                      <w:w w:val="105"/>
                      <w:sz w:val="24"/>
                      <w:szCs w:val="24"/>
                    </w:rPr>
                    <w:t xml:space="preserve"> </w:t>
                  </w:r>
                  <w:r w:rsidRPr="0078256D">
                    <w:rPr>
                      <w:rFonts w:ascii="Cambria" w:hAnsi="Cambria"/>
                      <w:w w:val="105"/>
                      <w:sz w:val="24"/>
                      <w:szCs w:val="24"/>
                    </w:rPr>
                    <w:t>para</w:t>
                  </w:r>
                  <w:r w:rsidRPr="0078256D">
                    <w:rPr>
                      <w:rFonts w:ascii="Cambria" w:hAnsi="Cambria"/>
                      <w:spacing w:val="-10"/>
                      <w:w w:val="105"/>
                      <w:sz w:val="24"/>
                      <w:szCs w:val="24"/>
                    </w:rPr>
                    <w:t xml:space="preserve"> </w:t>
                  </w:r>
                  <w:r w:rsidRPr="0078256D">
                    <w:rPr>
                      <w:rFonts w:ascii="Cambria" w:hAnsi="Cambria"/>
                      <w:w w:val="105"/>
                      <w:sz w:val="24"/>
                      <w:szCs w:val="24"/>
                    </w:rPr>
                    <w:t>o</w:t>
                  </w:r>
                  <w:r w:rsidRPr="0078256D">
                    <w:rPr>
                      <w:rFonts w:ascii="Cambria" w:hAnsi="Cambria"/>
                      <w:spacing w:val="40"/>
                      <w:w w:val="105"/>
                      <w:sz w:val="24"/>
                      <w:szCs w:val="24"/>
                    </w:rPr>
                    <w:t xml:space="preserve"> </w:t>
                  </w:r>
                  <w:r w:rsidRPr="0078256D">
                    <w:rPr>
                      <w:rFonts w:ascii="Cambria" w:hAnsi="Cambria"/>
                      <w:w w:val="105"/>
                      <w:sz w:val="24"/>
                      <w:szCs w:val="24"/>
                    </w:rPr>
                    <w:t>cronograma</w:t>
                  </w:r>
                  <w:r w:rsidRPr="0078256D">
                    <w:rPr>
                      <w:rFonts w:ascii="Cambria" w:hAnsi="Cambria"/>
                      <w:spacing w:val="-3"/>
                      <w:w w:val="105"/>
                      <w:sz w:val="24"/>
                      <w:szCs w:val="24"/>
                    </w:rPr>
                    <w:t xml:space="preserve"> </w:t>
                  </w:r>
                  <w:r w:rsidRPr="0078256D">
                    <w:rPr>
                      <w:rFonts w:ascii="Cambria" w:hAnsi="Cambria"/>
                      <w:w w:val="105"/>
                      <w:sz w:val="24"/>
                      <w:szCs w:val="24"/>
                    </w:rPr>
                    <w:t>da</w:t>
                  </w:r>
                  <w:r w:rsidRPr="0078256D">
                    <w:rPr>
                      <w:rFonts w:ascii="Cambria" w:hAnsi="Cambria"/>
                      <w:spacing w:val="40"/>
                      <w:w w:val="105"/>
                      <w:sz w:val="24"/>
                      <w:szCs w:val="24"/>
                    </w:rPr>
                    <w:t xml:space="preserve"> </w:t>
                  </w:r>
                  <w:r w:rsidRPr="0078256D">
                    <w:rPr>
                      <w:rFonts w:ascii="Cambria" w:hAnsi="Cambria"/>
                      <w:spacing w:val="-2"/>
                      <w:w w:val="105"/>
                      <w:sz w:val="24"/>
                      <w:szCs w:val="24"/>
                    </w:rPr>
                    <w:t>Administração</w:t>
                  </w:r>
                </w:p>
              </w:tc>
              <w:tc>
                <w:tcPr>
                  <w:tcW w:w="691" w:type="dxa"/>
                </w:tcPr>
                <w:p w14:paraId="3EED1893" w14:textId="77777777" w:rsidR="009D2C45" w:rsidRPr="0078256D" w:rsidRDefault="009D2C45" w:rsidP="0078256D">
                  <w:pPr>
                    <w:pStyle w:val="TableParagraph"/>
                    <w:spacing w:line="360" w:lineRule="auto"/>
                    <w:ind w:right="114"/>
                    <w:rPr>
                      <w:rFonts w:ascii="Cambria" w:hAnsi="Cambria"/>
                      <w:b/>
                      <w:sz w:val="24"/>
                      <w:szCs w:val="24"/>
                    </w:rPr>
                  </w:pPr>
                </w:p>
                <w:p w14:paraId="28D4A35C" w14:textId="77777777" w:rsidR="009D2C45" w:rsidRPr="0078256D" w:rsidRDefault="009D2C45" w:rsidP="0078256D">
                  <w:pPr>
                    <w:pStyle w:val="TableParagraph"/>
                    <w:spacing w:line="360" w:lineRule="auto"/>
                    <w:ind w:right="114"/>
                    <w:rPr>
                      <w:rFonts w:ascii="Cambria" w:hAnsi="Cambria"/>
                      <w:b/>
                      <w:sz w:val="24"/>
                      <w:szCs w:val="24"/>
                    </w:rPr>
                  </w:pPr>
                </w:p>
                <w:p w14:paraId="008BBFBE" w14:textId="77777777" w:rsidR="009D2C45" w:rsidRPr="0078256D" w:rsidRDefault="009D2C45" w:rsidP="0078256D">
                  <w:pPr>
                    <w:pStyle w:val="TableParagraph"/>
                    <w:spacing w:before="2" w:line="360" w:lineRule="auto"/>
                    <w:ind w:right="114"/>
                    <w:rPr>
                      <w:rFonts w:ascii="Cambria" w:hAnsi="Cambria"/>
                      <w:b/>
                      <w:sz w:val="24"/>
                      <w:szCs w:val="24"/>
                    </w:rPr>
                  </w:pPr>
                </w:p>
                <w:p w14:paraId="0C477BCC" w14:textId="77777777" w:rsidR="009D2C45" w:rsidRPr="0078256D" w:rsidRDefault="009D2C45" w:rsidP="0078256D">
                  <w:pPr>
                    <w:pStyle w:val="TableParagraph"/>
                    <w:spacing w:before="1" w:line="360" w:lineRule="auto"/>
                    <w:ind w:left="12" w:right="114"/>
                    <w:rPr>
                      <w:rFonts w:ascii="Cambria" w:hAnsi="Cambria"/>
                      <w:sz w:val="24"/>
                      <w:szCs w:val="24"/>
                    </w:rPr>
                  </w:pPr>
                  <w:r w:rsidRPr="0078256D">
                    <w:rPr>
                      <w:rFonts w:ascii="Cambria" w:hAnsi="Cambria"/>
                      <w:spacing w:val="-10"/>
                      <w:sz w:val="24"/>
                      <w:szCs w:val="24"/>
                    </w:rPr>
                    <w:t>2</w:t>
                  </w:r>
                </w:p>
              </w:tc>
              <w:tc>
                <w:tcPr>
                  <w:tcW w:w="413" w:type="dxa"/>
                </w:tcPr>
                <w:p w14:paraId="2D64F530" w14:textId="77777777" w:rsidR="009D2C45" w:rsidRPr="0078256D" w:rsidRDefault="009D2C45" w:rsidP="0078256D">
                  <w:pPr>
                    <w:pStyle w:val="TableParagraph"/>
                    <w:spacing w:line="360" w:lineRule="auto"/>
                    <w:ind w:right="114"/>
                    <w:rPr>
                      <w:rFonts w:ascii="Cambria" w:hAnsi="Cambria"/>
                      <w:b/>
                      <w:sz w:val="24"/>
                      <w:szCs w:val="24"/>
                    </w:rPr>
                  </w:pPr>
                </w:p>
                <w:p w14:paraId="151EFAA2" w14:textId="77777777" w:rsidR="009D2C45" w:rsidRPr="0078256D" w:rsidRDefault="009D2C45" w:rsidP="0078256D">
                  <w:pPr>
                    <w:pStyle w:val="TableParagraph"/>
                    <w:spacing w:line="360" w:lineRule="auto"/>
                    <w:ind w:right="114"/>
                    <w:rPr>
                      <w:rFonts w:ascii="Cambria" w:hAnsi="Cambria"/>
                      <w:b/>
                      <w:sz w:val="24"/>
                      <w:szCs w:val="24"/>
                    </w:rPr>
                  </w:pPr>
                </w:p>
                <w:p w14:paraId="6081DFEB" w14:textId="77777777" w:rsidR="009D2C45" w:rsidRPr="0078256D" w:rsidRDefault="009D2C45" w:rsidP="0078256D">
                  <w:pPr>
                    <w:pStyle w:val="TableParagraph"/>
                    <w:spacing w:before="2" w:line="360" w:lineRule="auto"/>
                    <w:ind w:right="114"/>
                    <w:rPr>
                      <w:rFonts w:ascii="Cambria" w:hAnsi="Cambria"/>
                      <w:b/>
                      <w:sz w:val="24"/>
                      <w:szCs w:val="24"/>
                    </w:rPr>
                  </w:pPr>
                </w:p>
                <w:p w14:paraId="7178325E" w14:textId="77777777" w:rsidR="009D2C45" w:rsidRPr="0078256D" w:rsidRDefault="009D2C45" w:rsidP="0078256D">
                  <w:pPr>
                    <w:pStyle w:val="TableParagraph"/>
                    <w:spacing w:before="1" w:line="360" w:lineRule="auto"/>
                    <w:ind w:left="23" w:right="114"/>
                    <w:rPr>
                      <w:rFonts w:ascii="Cambria" w:hAnsi="Cambria"/>
                      <w:sz w:val="24"/>
                      <w:szCs w:val="24"/>
                    </w:rPr>
                  </w:pPr>
                  <w:r w:rsidRPr="0078256D">
                    <w:rPr>
                      <w:rFonts w:ascii="Cambria" w:hAnsi="Cambria"/>
                      <w:spacing w:val="-10"/>
                      <w:sz w:val="24"/>
                      <w:szCs w:val="24"/>
                    </w:rPr>
                    <w:t>3</w:t>
                  </w:r>
                </w:p>
              </w:tc>
              <w:tc>
                <w:tcPr>
                  <w:tcW w:w="722" w:type="dxa"/>
                </w:tcPr>
                <w:p w14:paraId="2B312933" w14:textId="77777777" w:rsidR="009D2C45" w:rsidRPr="0078256D" w:rsidRDefault="009D2C45" w:rsidP="0078256D">
                  <w:pPr>
                    <w:pStyle w:val="TableParagraph"/>
                    <w:spacing w:line="360" w:lineRule="auto"/>
                    <w:ind w:right="114"/>
                    <w:rPr>
                      <w:rFonts w:ascii="Cambria" w:hAnsi="Cambria"/>
                      <w:b/>
                      <w:sz w:val="24"/>
                      <w:szCs w:val="24"/>
                    </w:rPr>
                  </w:pPr>
                </w:p>
                <w:p w14:paraId="1806567B" w14:textId="77777777" w:rsidR="009D2C45" w:rsidRPr="0078256D" w:rsidRDefault="009D2C45" w:rsidP="0078256D">
                  <w:pPr>
                    <w:pStyle w:val="TableParagraph"/>
                    <w:spacing w:line="360" w:lineRule="auto"/>
                    <w:ind w:right="114"/>
                    <w:rPr>
                      <w:rFonts w:ascii="Cambria" w:hAnsi="Cambria"/>
                      <w:b/>
                      <w:sz w:val="24"/>
                      <w:szCs w:val="24"/>
                    </w:rPr>
                  </w:pPr>
                </w:p>
                <w:p w14:paraId="46307510" w14:textId="77777777" w:rsidR="009D2C45" w:rsidRPr="0078256D" w:rsidRDefault="009D2C45" w:rsidP="0078256D">
                  <w:pPr>
                    <w:pStyle w:val="TableParagraph"/>
                    <w:spacing w:before="2" w:line="360" w:lineRule="auto"/>
                    <w:ind w:right="114"/>
                    <w:rPr>
                      <w:rFonts w:ascii="Cambria" w:hAnsi="Cambria"/>
                      <w:b/>
                      <w:sz w:val="24"/>
                      <w:szCs w:val="24"/>
                    </w:rPr>
                  </w:pPr>
                </w:p>
                <w:p w14:paraId="4C07D27C" w14:textId="77777777" w:rsidR="009D2C45" w:rsidRPr="0078256D" w:rsidRDefault="009D2C45" w:rsidP="0078256D">
                  <w:pPr>
                    <w:pStyle w:val="TableParagraph"/>
                    <w:spacing w:before="1" w:line="360" w:lineRule="auto"/>
                    <w:ind w:left="14" w:right="114"/>
                    <w:rPr>
                      <w:rFonts w:ascii="Cambria" w:hAnsi="Cambria"/>
                      <w:sz w:val="24"/>
                      <w:szCs w:val="24"/>
                    </w:rPr>
                  </w:pPr>
                  <w:r w:rsidRPr="0078256D">
                    <w:rPr>
                      <w:rFonts w:ascii="Cambria" w:hAnsi="Cambria"/>
                      <w:spacing w:val="-10"/>
                      <w:sz w:val="24"/>
                      <w:szCs w:val="24"/>
                    </w:rPr>
                    <w:t>2</w:t>
                  </w:r>
                </w:p>
              </w:tc>
              <w:tc>
                <w:tcPr>
                  <w:tcW w:w="1559" w:type="dxa"/>
                </w:tcPr>
                <w:p w14:paraId="6322B98F" w14:textId="77777777" w:rsidR="009D2C45" w:rsidRPr="0078256D" w:rsidRDefault="009D2C45" w:rsidP="0078256D">
                  <w:pPr>
                    <w:pStyle w:val="TableParagraph"/>
                    <w:spacing w:line="360" w:lineRule="auto"/>
                    <w:ind w:right="114"/>
                    <w:rPr>
                      <w:rFonts w:ascii="Cambria" w:hAnsi="Cambria"/>
                      <w:b/>
                      <w:sz w:val="24"/>
                      <w:szCs w:val="24"/>
                    </w:rPr>
                  </w:pPr>
                </w:p>
                <w:p w14:paraId="46358CF9" w14:textId="77777777" w:rsidR="009D2C45" w:rsidRPr="0078256D" w:rsidRDefault="009D2C45" w:rsidP="0078256D">
                  <w:pPr>
                    <w:pStyle w:val="TableParagraph"/>
                    <w:spacing w:before="174" w:line="360" w:lineRule="auto"/>
                    <w:ind w:right="114"/>
                    <w:rPr>
                      <w:rFonts w:ascii="Cambria" w:hAnsi="Cambria"/>
                      <w:b/>
                      <w:sz w:val="24"/>
                      <w:szCs w:val="24"/>
                    </w:rPr>
                  </w:pPr>
                </w:p>
                <w:p w14:paraId="0F6E0720" w14:textId="77777777" w:rsidR="009D2C45" w:rsidRPr="0078256D" w:rsidRDefault="009D2C45" w:rsidP="0078256D">
                  <w:pPr>
                    <w:pStyle w:val="TableParagraph"/>
                    <w:spacing w:line="360" w:lineRule="auto"/>
                    <w:ind w:left="207" w:right="114"/>
                    <w:rPr>
                      <w:rFonts w:ascii="Cambria" w:hAnsi="Cambria"/>
                      <w:b/>
                      <w:sz w:val="24"/>
                      <w:szCs w:val="24"/>
                    </w:rPr>
                  </w:pPr>
                  <w:r w:rsidRPr="0078256D">
                    <w:rPr>
                      <w:rFonts w:ascii="Cambria" w:hAnsi="Cambria"/>
                      <w:b/>
                      <w:sz w:val="24"/>
                      <w:szCs w:val="24"/>
                    </w:rPr>
                    <w:t>Necessidade</w:t>
                  </w:r>
                  <w:r w:rsidRPr="0078256D">
                    <w:rPr>
                      <w:rFonts w:ascii="Cambria" w:hAnsi="Cambria"/>
                      <w:b/>
                      <w:spacing w:val="5"/>
                      <w:sz w:val="24"/>
                      <w:szCs w:val="24"/>
                    </w:rPr>
                    <w:t xml:space="preserve"> </w:t>
                  </w:r>
                  <w:r w:rsidRPr="0078256D">
                    <w:rPr>
                      <w:rFonts w:ascii="Cambria" w:hAnsi="Cambria"/>
                      <w:b/>
                      <w:sz w:val="24"/>
                      <w:szCs w:val="24"/>
                    </w:rPr>
                    <w:t>de</w:t>
                  </w:r>
                  <w:r w:rsidRPr="0078256D">
                    <w:rPr>
                      <w:rFonts w:ascii="Cambria" w:hAnsi="Cambria"/>
                      <w:b/>
                      <w:spacing w:val="3"/>
                      <w:sz w:val="24"/>
                      <w:szCs w:val="24"/>
                    </w:rPr>
                    <w:t xml:space="preserve"> </w:t>
                  </w:r>
                  <w:r w:rsidRPr="0078256D">
                    <w:rPr>
                      <w:rFonts w:ascii="Cambria" w:hAnsi="Cambria"/>
                      <w:b/>
                      <w:sz w:val="24"/>
                      <w:szCs w:val="24"/>
                    </w:rPr>
                    <w:t>controle</w:t>
                  </w:r>
                  <w:r w:rsidRPr="0078256D">
                    <w:rPr>
                      <w:rFonts w:ascii="Cambria" w:hAnsi="Cambria"/>
                      <w:b/>
                      <w:spacing w:val="3"/>
                      <w:sz w:val="24"/>
                      <w:szCs w:val="24"/>
                    </w:rPr>
                    <w:t xml:space="preserve"> </w:t>
                  </w:r>
                  <w:r w:rsidRPr="0078256D">
                    <w:rPr>
                      <w:rFonts w:ascii="Cambria" w:hAnsi="Cambria"/>
                      <w:b/>
                      <w:sz w:val="24"/>
                      <w:szCs w:val="24"/>
                    </w:rPr>
                    <w:t>pela</w:t>
                  </w:r>
                  <w:r w:rsidRPr="0078256D">
                    <w:rPr>
                      <w:rFonts w:ascii="Cambria" w:hAnsi="Cambria"/>
                      <w:b/>
                      <w:spacing w:val="5"/>
                      <w:sz w:val="24"/>
                      <w:szCs w:val="24"/>
                    </w:rPr>
                    <w:t xml:space="preserve"> </w:t>
                  </w:r>
                  <w:r w:rsidRPr="0078256D">
                    <w:rPr>
                      <w:rFonts w:ascii="Cambria" w:hAnsi="Cambria"/>
                      <w:b/>
                      <w:spacing w:val="-2"/>
                      <w:sz w:val="24"/>
                      <w:szCs w:val="24"/>
                    </w:rPr>
                    <w:t>Contratante</w:t>
                  </w:r>
                </w:p>
              </w:tc>
              <w:tc>
                <w:tcPr>
                  <w:tcW w:w="1366" w:type="dxa"/>
                </w:tcPr>
                <w:p w14:paraId="0B1401DD" w14:textId="77777777" w:rsidR="009D2C45" w:rsidRPr="0078256D" w:rsidRDefault="009D2C45" w:rsidP="0078256D">
                  <w:pPr>
                    <w:pStyle w:val="TableParagraph"/>
                    <w:spacing w:line="360" w:lineRule="auto"/>
                    <w:ind w:right="114"/>
                    <w:rPr>
                      <w:rFonts w:ascii="Cambria" w:hAnsi="Cambria"/>
                      <w:b/>
                      <w:sz w:val="24"/>
                      <w:szCs w:val="24"/>
                    </w:rPr>
                  </w:pPr>
                </w:p>
                <w:p w14:paraId="19982758" w14:textId="77777777" w:rsidR="009D2C45" w:rsidRPr="0078256D" w:rsidRDefault="009D2C45" w:rsidP="0078256D">
                  <w:pPr>
                    <w:pStyle w:val="TableParagraph"/>
                    <w:spacing w:before="50" w:line="360" w:lineRule="auto"/>
                    <w:ind w:right="114"/>
                    <w:rPr>
                      <w:rFonts w:ascii="Cambria" w:hAnsi="Cambria"/>
                      <w:b/>
                      <w:sz w:val="24"/>
                      <w:szCs w:val="24"/>
                    </w:rPr>
                  </w:pPr>
                </w:p>
                <w:p w14:paraId="7D2A2D50" w14:textId="77777777" w:rsidR="009D2C45" w:rsidRPr="0078256D" w:rsidRDefault="009D2C45" w:rsidP="0078256D">
                  <w:pPr>
                    <w:pStyle w:val="TableParagraph"/>
                    <w:spacing w:line="360" w:lineRule="auto"/>
                    <w:ind w:left="133" w:right="114"/>
                    <w:rPr>
                      <w:rFonts w:ascii="Cambria" w:hAnsi="Cambria"/>
                      <w:sz w:val="24"/>
                      <w:szCs w:val="24"/>
                    </w:rPr>
                  </w:pPr>
                  <w:r w:rsidRPr="0078256D">
                    <w:rPr>
                      <w:rFonts w:ascii="Cambria" w:hAnsi="Cambria"/>
                      <w:spacing w:val="-2"/>
                      <w:sz w:val="24"/>
                      <w:szCs w:val="24"/>
                    </w:rPr>
                    <w:t>CONTRATADA</w:t>
                  </w:r>
                </w:p>
              </w:tc>
            </w:tr>
          </w:tbl>
          <w:p w14:paraId="22E4797D" w14:textId="77777777" w:rsidR="009D2C45" w:rsidRPr="0078256D" w:rsidRDefault="009D2C45" w:rsidP="0078256D">
            <w:pPr>
              <w:pStyle w:val="Corpodetexto"/>
              <w:spacing w:before="125" w:line="360" w:lineRule="auto"/>
              <w:ind w:left="287" w:right="114"/>
              <w:rPr>
                <w:rFonts w:ascii="Cambria" w:hAnsi="Cambria"/>
                <w:sz w:val="24"/>
                <w:szCs w:val="24"/>
              </w:rPr>
            </w:pPr>
          </w:p>
          <w:p w14:paraId="3215671C" w14:textId="77777777" w:rsidR="009D2C45" w:rsidRPr="0078256D" w:rsidRDefault="009D2C45" w:rsidP="0078256D">
            <w:pPr>
              <w:pStyle w:val="Corpodetexto"/>
              <w:spacing w:before="125" w:line="360" w:lineRule="auto"/>
              <w:ind w:left="287" w:right="114"/>
              <w:rPr>
                <w:rFonts w:ascii="Cambria" w:hAnsi="Cambria"/>
                <w:sz w:val="24"/>
                <w:szCs w:val="24"/>
              </w:rPr>
            </w:pPr>
          </w:p>
          <w:tbl>
            <w:tblPr>
              <w:tblStyle w:val="TableNormal"/>
              <w:tblW w:w="861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15"/>
              <w:gridCol w:w="5180"/>
              <w:gridCol w:w="1521"/>
            </w:tblGrid>
            <w:tr w:rsidR="009D2C45" w:rsidRPr="0078256D" w14:paraId="6E8F5A66" w14:textId="77777777" w:rsidTr="009D2C45">
              <w:trPr>
                <w:trHeight w:val="270"/>
              </w:trPr>
              <w:tc>
                <w:tcPr>
                  <w:tcW w:w="8616" w:type="dxa"/>
                  <w:gridSpan w:val="3"/>
                </w:tcPr>
                <w:p w14:paraId="7A216793" w14:textId="77777777" w:rsidR="009D2C45" w:rsidRPr="0078256D" w:rsidRDefault="009D2C45" w:rsidP="0078256D">
                  <w:pPr>
                    <w:pStyle w:val="TableParagraph"/>
                    <w:spacing w:line="360" w:lineRule="auto"/>
                    <w:ind w:left="9"/>
                    <w:rPr>
                      <w:rFonts w:ascii="Cambria" w:hAnsi="Cambria"/>
                      <w:sz w:val="24"/>
                      <w:szCs w:val="24"/>
                    </w:rPr>
                  </w:pPr>
                  <w:r w:rsidRPr="0078256D">
                    <w:rPr>
                      <w:rFonts w:ascii="Cambria" w:hAnsi="Cambria"/>
                      <w:sz w:val="24"/>
                      <w:szCs w:val="24"/>
                    </w:rPr>
                    <w:t>ESCALA</w:t>
                  </w:r>
                  <w:r w:rsidRPr="0078256D">
                    <w:rPr>
                      <w:rFonts w:ascii="Cambria" w:hAnsi="Cambria"/>
                      <w:spacing w:val="-2"/>
                      <w:sz w:val="24"/>
                      <w:szCs w:val="24"/>
                    </w:rPr>
                    <w:t xml:space="preserve"> </w:t>
                  </w:r>
                  <w:r w:rsidRPr="0078256D">
                    <w:rPr>
                      <w:rFonts w:ascii="Cambria" w:hAnsi="Cambria"/>
                      <w:sz w:val="24"/>
                      <w:szCs w:val="24"/>
                    </w:rPr>
                    <w:t>DE</w:t>
                  </w:r>
                  <w:r w:rsidRPr="0078256D">
                    <w:rPr>
                      <w:rFonts w:ascii="Cambria" w:hAnsi="Cambria"/>
                      <w:spacing w:val="-2"/>
                      <w:sz w:val="24"/>
                      <w:szCs w:val="24"/>
                    </w:rPr>
                    <w:t xml:space="preserve"> PROBABILIDADE</w:t>
                  </w:r>
                </w:p>
              </w:tc>
            </w:tr>
            <w:tr w:rsidR="009D2C45" w:rsidRPr="0078256D" w14:paraId="54C3EA18" w14:textId="77777777" w:rsidTr="009D2C45">
              <w:trPr>
                <w:trHeight w:val="270"/>
              </w:trPr>
              <w:tc>
                <w:tcPr>
                  <w:tcW w:w="1915" w:type="dxa"/>
                  <w:shd w:val="clear" w:color="auto" w:fill="C5D8F0"/>
                </w:tcPr>
                <w:p w14:paraId="0C8BFFC2" w14:textId="77777777" w:rsidR="009D2C45" w:rsidRPr="0078256D" w:rsidRDefault="009D2C45" w:rsidP="0078256D">
                  <w:pPr>
                    <w:pStyle w:val="TableParagraph"/>
                    <w:spacing w:line="360" w:lineRule="auto"/>
                    <w:ind w:left="16" w:right="7"/>
                    <w:rPr>
                      <w:rFonts w:ascii="Cambria" w:hAnsi="Cambria"/>
                      <w:b/>
                      <w:sz w:val="24"/>
                      <w:szCs w:val="24"/>
                    </w:rPr>
                  </w:pPr>
                  <w:r w:rsidRPr="0078256D">
                    <w:rPr>
                      <w:rFonts w:ascii="Cambria" w:hAnsi="Cambria"/>
                      <w:b/>
                      <w:spacing w:val="-2"/>
                      <w:sz w:val="24"/>
                      <w:szCs w:val="24"/>
                    </w:rPr>
                    <w:t>Descritor</w:t>
                  </w:r>
                </w:p>
              </w:tc>
              <w:tc>
                <w:tcPr>
                  <w:tcW w:w="5180" w:type="dxa"/>
                  <w:shd w:val="clear" w:color="auto" w:fill="C5D8F0"/>
                </w:tcPr>
                <w:p w14:paraId="71DF5CF6" w14:textId="77777777" w:rsidR="009D2C45" w:rsidRPr="0078256D" w:rsidRDefault="009D2C45" w:rsidP="0078256D">
                  <w:pPr>
                    <w:pStyle w:val="TableParagraph"/>
                    <w:spacing w:line="360" w:lineRule="auto"/>
                    <w:ind w:left="14" w:right="3"/>
                    <w:rPr>
                      <w:rFonts w:ascii="Cambria" w:hAnsi="Cambria"/>
                      <w:b/>
                      <w:sz w:val="24"/>
                      <w:szCs w:val="24"/>
                    </w:rPr>
                  </w:pPr>
                  <w:r w:rsidRPr="0078256D">
                    <w:rPr>
                      <w:rFonts w:ascii="Cambria" w:hAnsi="Cambria"/>
                      <w:b/>
                      <w:spacing w:val="-2"/>
                      <w:sz w:val="24"/>
                      <w:szCs w:val="24"/>
                    </w:rPr>
                    <w:t>Descrição</w:t>
                  </w:r>
                </w:p>
              </w:tc>
              <w:tc>
                <w:tcPr>
                  <w:tcW w:w="1519" w:type="dxa"/>
                  <w:shd w:val="clear" w:color="auto" w:fill="C5D8F0"/>
                </w:tcPr>
                <w:p w14:paraId="20FE3F02" w14:textId="77777777" w:rsidR="009D2C45" w:rsidRPr="0078256D" w:rsidRDefault="009D2C45" w:rsidP="0078256D">
                  <w:pPr>
                    <w:pStyle w:val="TableParagraph"/>
                    <w:spacing w:line="360" w:lineRule="auto"/>
                    <w:ind w:left="15" w:right="3"/>
                    <w:rPr>
                      <w:rFonts w:ascii="Cambria" w:hAnsi="Cambria"/>
                      <w:b/>
                      <w:sz w:val="24"/>
                      <w:szCs w:val="24"/>
                    </w:rPr>
                  </w:pPr>
                  <w:r w:rsidRPr="0078256D">
                    <w:rPr>
                      <w:rFonts w:ascii="Cambria" w:hAnsi="Cambria"/>
                      <w:b/>
                      <w:spacing w:val="-2"/>
                      <w:sz w:val="24"/>
                      <w:szCs w:val="24"/>
                    </w:rPr>
                    <w:t>Nível</w:t>
                  </w:r>
                </w:p>
              </w:tc>
            </w:tr>
            <w:tr w:rsidR="009D2C45" w:rsidRPr="0078256D" w14:paraId="45EDF16E" w14:textId="77777777" w:rsidTr="009D2C45">
              <w:trPr>
                <w:trHeight w:val="541"/>
              </w:trPr>
              <w:tc>
                <w:tcPr>
                  <w:tcW w:w="1915" w:type="dxa"/>
                </w:tcPr>
                <w:p w14:paraId="7AF887A9" w14:textId="77777777" w:rsidR="009D2C45" w:rsidRPr="0078256D" w:rsidRDefault="009D2C45" w:rsidP="0078256D">
                  <w:pPr>
                    <w:pStyle w:val="TableParagraph"/>
                    <w:spacing w:before="138" w:line="360" w:lineRule="auto"/>
                    <w:ind w:left="16" w:right="2"/>
                    <w:rPr>
                      <w:rFonts w:ascii="Cambria" w:hAnsi="Cambria"/>
                      <w:sz w:val="24"/>
                      <w:szCs w:val="24"/>
                    </w:rPr>
                  </w:pPr>
                  <w:r w:rsidRPr="0078256D">
                    <w:rPr>
                      <w:rFonts w:ascii="Cambria" w:hAnsi="Cambria"/>
                      <w:w w:val="105"/>
                      <w:sz w:val="24"/>
                      <w:szCs w:val="24"/>
                    </w:rPr>
                    <w:t>Muito</w:t>
                  </w:r>
                  <w:r w:rsidRPr="0078256D">
                    <w:rPr>
                      <w:rFonts w:ascii="Cambria" w:hAnsi="Cambria"/>
                      <w:spacing w:val="-12"/>
                      <w:w w:val="105"/>
                      <w:sz w:val="24"/>
                      <w:szCs w:val="24"/>
                    </w:rPr>
                    <w:t xml:space="preserve"> </w:t>
                  </w:r>
                  <w:r w:rsidRPr="0078256D">
                    <w:rPr>
                      <w:rFonts w:ascii="Cambria" w:hAnsi="Cambria"/>
                      <w:spacing w:val="-2"/>
                      <w:w w:val="105"/>
                      <w:sz w:val="24"/>
                      <w:szCs w:val="24"/>
                    </w:rPr>
                    <w:t>baixa</w:t>
                  </w:r>
                </w:p>
              </w:tc>
              <w:tc>
                <w:tcPr>
                  <w:tcW w:w="5180" w:type="dxa"/>
                </w:tcPr>
                <w:p w14:paraId="2B7962A5" w14:textId="77777777" w:rsidR="009D2C45" w:rsidRPr="0078256D" w:rsidRDefault="009D2C45" w:rsidP="0078256D">
                  <w:pPr>
                    <w:pStyle w:val="TableParagraph"/>
                    <w:spacing w:line="360" w:lineRule="auto"/>
                    <w:ind w:left="14" w:right="2"/>
                    <w:rPr>
                      <w:rFonts w:ascii="Cambria" w:hAnsi="Cambria"/>
                      <w:sz w:val="24"/>
                      <w:szCs w:val="24"/>
                    </w:rPr>
                  </w:pPr>
                  <w:r w:rsidRPr="0078256D">
                    <w:rPr>
                      <w:rFonts w:ascii="Cambria" w:hAnsi="Cambria"/>
                      <w:spacing w:val="-2"/>
                      <w:w w:val="105"/>
                      <w:sz w:val="24"/>
                      <w:szCs w:val="24"/>
                    </w:rPr>
                    <w:t>Evento</w:t>
                  </w:r>
                  <w:r w:rsidRPr="0078256D">
                    <w:rPr>
                      <w:rFonts w:ascii="Cambria" w:hAnsi="Cambria"/>
                      <w:spacing w:val="-1"/>
                      <w:w w:val="105"/>
                      <w:sz w:val="24"/>
                      <w:szCs w:val="24"/>
                    </w:rPr>
                    <w:t xml:space="preserve"> </w:t>
                  </w:r>
                  <w:r w:rsidRPr="0078256D">
                    <w:rPr>
                      <w:rFonts w:ascii="Cambria" w:hAnsi="Cambria"/>
                      <w:spacing w:val="-2"/>
                      <w:w w:val="105"/>
                      <w:sz w:val="24"/>
                      <w:szCs w:val="24"/>
                    </w:rPr>
                    <w:t>extraordinário,</w:t>
                  </w:r>
                  <w:r w:rsidRPr="0078256D">
                    <w:rPr>
                      <w:rFonts w:ascii="Cambria" w:hAnsi="Cambria"/>
                      <w:spacing w:val="-3"/>
                      <w:w w:val="105"/>
                      <w:sz w:val="24"/>
                      <w:szCs w:val="24"/>
                    </w:rPr>
                    <w:t xml:space="preserve"> </w:t>
                  </w:r>
                  <w:r w:rsidRPr="0078256D">
                    <w:rPr>
                      <w:rFonts w:ascii="Cambria" w:hAnsi="Cambria"/>
                      <w:spacing w:val="-2"/>
                      <w:w w:val="105"/>
                      <w:sz w:val="24"/>
                      <w:szCs w:val="24"/>
                    </w:rPr>
                    <w:t>sem histórico</w:t>
                  </w:r>
                  <w:r w:rsidRPr="0078256D">
                    <w:rPr>
                      <w:rFonts w:ascii="Cambria" w:hAnsi="Cambria"/>
                      <w:w w:val="105"/>
                      <w:sz w:val="24"/>
                      <w:szCs w:val="24"/>
                    </w:rPr>
                    <w:t xml:space="preserve"> </w:t>
                  </w:r>
                  <w:r w:rsidRPr="0078256D">
                    <w:rPr>
                      <w:rFonts w:ascii="Cambria" w:hAnsi="Cambria"/>
                      <w:spacing w:val="-5"/>
                      <w:w w:val="105"/>
                      <w:sz w:val="24"/>
                      <w:szCs w:val="24"/>
                    </w:rPr>
                    <w:t>de</w:t>
                  </w:r>
                </w:p>
                <w:p w14:paraId="6ACA1E58" w14:textId="77777777" w:rsidR="009D2C45" w:rsidRPr="0078256D" w:rsidRDefault="009D2C45" w:rsidP="0078256D">
                  <w:pPr>
                    <w:pStyle w:val="TableParagraph"/>
                    <w:spacing w:before="92" w:line="360" w:lineRule="auto"/>
                    <w:ind w:left="14" w:right="3"/>
                    <w:rPr>
                      <w:rFonts w:ascii="Cambria" w:hAnsi="Cambria"/>
                      <w:sz w:val="24"/>
                      <w:szCs w:val="24"/>
                    </w:rPr>
                  </w:pPr>
                  <w:r w:rsidRPr="0078256D">
                    <w:rPr>
                      <w:rFonts w:ascii="Cambria" w:hAnsi="Cambria"/>
                      <w:spacing w:val="-2"/>
                      <w:w w:val="105"/>
                      <w:sz w:val="24"/>
                      <w:szCs w:val="24"/>
                    </w:rPr>
                    <w:t>ocorrência.</w:t>
                  </w:r>
                </w:p>
              </w:tc>
              <w:tc>
                <w:tcPr>
                  <w:tcW w:w="1519" w:type="dxa"/>
                </w:tcPr>
                <w:p w14:paraId="66FAFDF8" w14:textId="77777777" w:rsidR="009D2C45" w:rsidRPr="0078256D" w:rsidRDefault="009D2C45" w:rsidP="0078256D">
                  <w:pPr>
                    <w:pStyle w:val="TableParagraph"/>
                    <w:spacing w:before="138" w:line="360" w:lineRule="auto"/>
                    <w:ind w:left="15"/>
                    <w:rPr>
                      <w:rFonts w:ascii="Cambria" w:hAnsi="Cambria"/>
                      <w:sz w:val="24"/>
                      <w:szCs w:val="24"/>
                    </w:rPr>
                  </w:pPr>
                  <w:r w:rsidRPr="0078256D">
                    <w:rPr>
                      <w:rFonts w:ascii="Cambria" w:hAnsi="Cambria"/>
                      <w:spacing w:val="-10"/>
                      <w:sz w:val="24"/>
                      <w:szCs w:val="24"/>
                    </w:rPr>
                    <w:t>1</w:t>
                  </w:r>
                </w:p>
              </w:tc>
            </w:tr>
            <w:tr w:rsidR="009D2C45" w:rsidRPr="0078256D" w14:paraId="060980A8" w14:textId="77777777" w:rsidTr="009D2C45">
              <w:trPr>
                <w:trHeight w:val="542"/>
              </w:trPr>
              <w:tc>
                <w:tcPr>
                  <w:tcW w:w="1915" w:type="dxa"/>
                </w:tcPr>
                <w:p w14:paraId="5453D6BC" w14:textId="77777777" w:rsidR="009D2C45" w:rsidRPr="0078256D" w:rsidRDefault="009D2C45" w:rsidP="0078256D">
                  <w:pPr>
                    <w:pStyle w:val="TableParagraph"/>
                    <w:spacing w:before="138" w:line="360" w:lineRule="auto"/>
                    <w:ind w:left="16" w:right="5"/>
                    <w:rPr>
                      <w:rFonts w:ascii="Cambria" w:hAnsi="Cambria"/>
                      <w:sz w:val="24"/>
                      <w:szCs w:val="24"/>
                    </w:rPr>
                  </w:pPr>
                  <w:r w:rsidRPr="0078256D">
                    <w:rPr>
                      <w:rFonts w:ascii="Cambria" w:hAnsi="Cambria"/>
                      <w:spacing w:val="-4"/>
                      <w:w w:val="105"/>
                      <w:sz w:val="24"/>
                      <w:szCs w:val="24"/>
                    </w:rPr>
                    <w:t>Baixa</w:t>
                  </w:r>
                </w:p>
              </w:tc>
              <w:tc>
                <w:tcPr>
                  <w:tcW w:w="5180" w:type="dxa"/>
                </w:tcPr>
                <w:p w14:paraId="2F61D8F8" w14:textId="77777777" w:rsidR="009D2C45" w:rsidRPr="0078256D" w:rsidRDefault="009D2C45" w:rsidP="0078256D">
                  <w:pPr>
                    <w:pStyle w:val="TableParagraph"/>
                    <w:spacing w:line="360" w:lineRule="auto"/>
                    <w:ind w:left="14"/>
                    <w:rPr>
                      <w:rFonts w:ascii="Cambria" w:hAnsi="Cambria"/>
                      <w:sz w:val="24"/>
                      <w:szCs w:val="24"/>
                    </w:rPr>
                  </w:pPr>
                  <w:r w:rsidRPr="0078256D">
                    <w:rPr>
                      <w:rFonts w:ascii="Cambria" w:hAnsi="Cambria"/>
                      <w:sz w:val="24"/>
                      <w:szCs w:val="24"/>
                    </w:rPr>
                    <w:t>Evento casual</w:t>
                  </w:r>
                  <w:r w:rsidRPr="0078256D">
                    <w:rPr>
                      <w:rFonts w:ascii="Cambria" w:hAnsi="Cambria"/>
                      <w:spacing w:val="9"/>
                      <w:sz w:val="24"/>
                      <w:szCs w:val="24"/>
                    </w:rPr>
                    <w:t xml:space="preserve"> </w:t>
                  </w:r>
                  <w:r w:rsidRPr="0078256D">
                    <w:rPr>
                      <w:rFonts w:ascii="Cambria" w:hAnsi="Cambria"/>
                      <w:sz w:val="24"/>
                      <w:szCs w:val="24"/>
                    </w:rPr>
                    <w:t>e</w:t>
                  </w:r>
                  <w:r w:rsidRPr="0078256D">
                    <w:rPr>
                      <w:rFonts w:ascii="Cambria" w:hAnsi="Cambria"/>
                      <w:spacing w:val="1"/>
                      <w:sz w:val="24"/>
                      <w:szCs w:val="24"/>
                    </w:rPr>
                    <w:t xml:space="preserve"> </w:t>
                  </w:r>
                  <w:r w:rsidRPr="0078256D">
                    <w:rPr>
                      <w:rFonts w:ascii="Cambria" w:hAnsi="Cambria"/>
                      <w:sz w:val="24"/>
                      <w:szCs w:val="24"/>
                    </w:rPr>
                    <w:t>inesperado,</w:t>
                  </w:r>
                  <w:r w:rsidRPr="0078256D">
                    <w:rPr>
                      <w:rFonts w:ascii="Cambria" w:hAnsi="Cambria"/>
                      <w:spacing w:val="5"/>
                      <w:sz w:val="24"/>
                      <w:szCs w:val="24"/>
                    </w:rPr>
                    <w:t xml:space="preserve"> </w:t>
                  </w:r>
                  <w:r w:rsidRPr="0078256D">
                    <w:rPr>
                      <w:rFonts w:ascii="Cambria" w:hAnsi="Cambria"/>
                      <w:sz w:val="24"/>
                      <w:szCs w:val="24"/>
                    </w:rPr>
                    <w:t>muito</w:t>
                  </w:r>
                  <w:r w:rsidRPr="0078256D">
                    <w:rPr>
                      <w:rFonts w:ascii="Cambria" w:hAnsi="Cambria"/>
                      <w:spacing w:val="5"/>
                      <w:sz w:val="24"/>
                      <w:szCs w:val="24"/>
                    </w:rPr>
                    <w:t xml:space="preserve"> </w:t>
                  </w:r>
                  <w:r w:rsidRPr="0078256D">
                    <w:rPr>
                      <w:rFonts w:ascii="Cambria" w:hAnsi="Cambria"/>
                      <w:sz w:val="24"/>
                      <w:szCs w:val="24"/>
                    </w:rPr>
                    <w:t>embora</w:t>
                  </w:r>
                  <w:r w:rsidRPr="0078256D">
                    <w:rPr>
                      <w:rFonts w:ascii="Cambria" w:hAnsi="Cambria"/>
                      <w:spacing w:val="5"/>
                      <w:sz w:val="24"/>
                      <w:szCs w:val="24"/>
                    </w:rPr>
                    <w:t xml:space="preserve"> </w:t>
                  </w:r>
                  <w:r w:rsidRPr="0078256D">
                    <w:rPr>
                      <w:rFonts w:ascii="Cambria" w:hAnsi="Cambria"/>
                      <w:spacing w:val="-4"/>
                      <w:sz w:val="24"/>
                      <w:szCs w:val="24"/>
                    </w:rPr>
                    <w:t>raro,</w:t>
                  </w:r>
                </w:p>
                <w:p w14:paraId="57CD606F" w14:textId="77777777" w:rsidR="009D2C45" w:rsidRPr="0078256D" w:rsidRDefault="009D2C45" w:rsidP="0078256D">
                  <w:pPr>
                    <w:pStyle w:val="TableParagraph"/>
                    <w:spacing w:before="92" w:line="360" w:lineRule="auto"/>
                    <w:ind w:left="14"/>
                    <w:rPr>
                      <w:rFonts w:ascii="Cambria" w:hAnsi="Cambria"/>
                      <w:sz w:val="24"/>
                      <w:szCs w:val="24"/>
                    </w:rPr>
                  </w:pPr>
                  <w:r w:rsidRPr="0078256D">
                    <w:rPr>
                      <w:rFonts w:ascii="Cambria" w:hAnsi="Cambria"/>
                      <w:w w:val="105"/>
                      <w:sz w:val="24"/>
                      <w:szCs w:val="24"/>
                    </w:rPr>
                    <w:t>há</w:t>
                  </w:r>
                  <w:r w:rsidRPr="0078256D">
                    <w:rPr>
                      <w:rFonts w:ascii="Cambria" w:hAnsi="Cambria"/>
                      <w:spacing w:val="-9"/>
                      <w:w w:val="105"/>
                      <w:sz w:val="24"/>
                      <w:szCs w:val="24"/>
                    </w:rPr>
                    <w:t xml:space="preserve"> </w:t>
                  </w:r>
                  <w:r w:rsidRPr="0078256D">
                    <w:rPr>
                      <w:rFonts w:ascii="Cambria" w:hAnsi="Cambria"/>
                      <w:w w:val="105"/>
                      <w:sz w:val="24"/>
                      <w:szCs w:val="24"/>
                    </w:rPr>
                    <w:t>histórico</w:t>
                  </w:r>
                  <w:r w:rsidRPr="0078256D">
                    <w:rPr>
                      <w:rFonts w:ascii="Cambria" w:hAnsi="Cambria"/>
                      <w:spacing w:val="-5"/>
                      <w:w w:val="105"/>
                      <w:sz w:val="24"/>
                      <w:szCs w:val="24"/>
                    </w:rPr>
                    <w:t xml:space="preserve"> </w:t>
                  </w:r>
                  <w:r w:rsidRPr="0078256D">
                    <w:rPr>
                      <w:rFonts w:ascii="Cambria" w:hAnsi="Cambria"/>
                      <w:w w:val="105"/>
                      <w:sz w:val="24"/>
                      <w:szCs w:val="24"/>
                    </w:rPr>
                    <w:t>de</w:t>
                  </w:r>
                  <w:r w:rsidRPr="0078256D">
                    <w:rPr>
                      <w:rFonts w:ascii="Cambria" w:hAnsi="Cambria"/>
                      <w:spacing w:val="-10"/>
                      <w:w w:val="105"/>
                      <w:sz w:val="24"/>
                      <w:szCs w:val="24"/>
                    </w:rPr>
                    <w:t xml:space="preserve"> </w:t>
                  </w:r>
                  <w:r w:rsidRPr="0078256D">
                    <w:rPr>
                      <w:rFonts w:ascii="Cambria" w:hAnsi="Cambria"/>
                      <w:w w:val="105"/>
                      <w:sz w:val="24"/>
                      <w:szCs w:val="24"/>
                    </w:rPr>
                    <w:t>sua</w:t>
                  </w:r>
                  <w:r w:rsidRPr="0078256D">
                    <w:rPr>
                      <w:rFonts w:ascii="Cambria" w:hAnsi="Cambria"/>
                      <w:spacing w:val="-6"/>
                      <w:w w:val="105"/>
                      <w:sz w:val="24"/>
                      <w:szCs w:val="24"/>
                    </w:rPr>
                    <w:t xml:space="preserve"> </w:t>
                  </w:r>
                  <w:r w:rsidRPr="0078256D">
                    <w:rPr>
                      <w:rFonts w:ascii="Cambria" w:hAnsi="Cambria"/>
                      <w:spacing w:val="-2"/>
                      <w:w w:val="105"/>
                      <w:sz w:val="24"/>
                      <w:szCs w:val="24"/>
                    </w:rPr>
                    <w:t>ocorrência.</w:t>
                  </w:r>
                </w:p>
              </w:tc>
              <w:tc>
                <w:tcPr>
                  <w:tcW w:w="1519" w:type="dxa"/>
                </w:tcPr>
                <w:p w14:paraId="7CF960F5" w14:textId="77777777" w:rsidR="009D2C45" w:rsidRPr="0078256D" w:rsidRDefault="009D2C45" w:rsidP="0078256D">
                  <w:pPr>
                    <w:pStyle w:val="TableParagraph"/>
                    <w:spacing w:before="138" w:line="360" w:lineRule="auto"/>
                    <w:ind w:left="15"/>
                    <w:rPr>
                      <w:rFonts w:ascii="Cambria" w:hAnsi="Cambria"/>
                      <w:sz w:val="24"/>
                      <w:szCs w:val="24"/>
                    </w:rPr>
                  </w:pPr>
                  <w:r w:rsidRPr="0078256D">
                    <w:rPr>
                      <w:rFonts w:ascii="Cambria" w:hAnsi="Cambria"/>
                      <w:spacing w:val="-10"/>
                      <w:sz w:val="24"/>
                      <w:szCs w:val="24"/>
                    </w:rPr>
                    <w:t>2</w:t>
                  </w:r>
                </w:p>
              </w:tc>
            </w:tr>
            <w:tr w:rsidR="009D2C45" w:rsidRPr="0078256D" w14:paraId="2752E0F9" w14:textId="77777777" w:rsidTr="009D2C45">
              <w:trPr>
                <w:trHeight w:val="541"/>
              </w:trPr>
              <w:tc>
                <w:tcPr>
                  <w:tcW w:w="1915" w:type="dxa"/>
                </w:tcPr>
                <w:p w14:paraId="35996501" w14:textId="77777777" w:rsidR="009D2C45" w:rsidRPr="0078256D" w:rsidRDefault="009D2C45" w:rsidP="0078256D">
                  <w:pPr>
                    <w:pStyle w:val="TableParagraph"/>
                    <w:spacing w:before="138" w:line="360" w:lineRule="auto"/>
                    <w:ind w:left="16" w:right="3"/>
                    <w:rPr>
                      <w:rFonts w:ascii="Cambria" w:hAnsi="Cambria"/>
                      <w:sz w:val="24"/>
                      <w:szCs w:val="24"/>
                    </w:rPr>
                  </w:pPr>
                  <w:r w:rsidRPr="0078256D">
                    <w:rPr>
                      <w:rFonts w:ascii="Cambria" w:hAnsi="Cambria"/>
                      <w:spacing w:val="-4"/>
                      <w:w w:val="105"/>
                      <w:sz w:val="24"/>
                      <w:szCs w:val="24"/>
                    </w:rPr>
                    <w:t>Média</w:t>
                  </w:r>
                </w:p>
              </w:tc>
              <w:tc>
                <w:tcPr>
                  <w:tcW w:w="5180" w:type="dxa"/>
                </w:tcPr>
                <w:p w14:paraId="58C4A523" w14:textId="77777777" w:rsidR="009D2C45" w:rsidRPr="0078256D" w:rsidRDefault="009D2C45" w:rsidP="0078256D">
                  <w:pPr>
                    <w:pStyle w:val="TableParagraph"/>
                    <w:spacing w:line="360" w:lineRule="auto"/>
                    <w:ind w:left="167"/>
                    <w:rPr>
                      <w:rFonts w:ascii="Cambria" w:hAnsi="Cambria"/>
                      <w:sz w:val="24"/>
                      <w:szCs w:val="24"/>
                    </w:rPr>
                  </w:pPr>
                  <w:r w:rsidRPr="0078256D">
                    <w:rPr>
                      <w:rFonts w:ascii="Cambria" w:hAnsi="Cambria"/>
                      <w:sz w:val="24"/>
                      <w:szCs w:val="24"/>
                    </w:rPr>
                    <w:t>Evento</w:t>
                  </w:r>
                  <w:r w:rsidRPr="0078256D">
                    <w:rPr>
                      <w:rFonts w:ascii="Cambria" w:hAnsi="Cambria"/>
                      <w:spacing w:val="5"/>
                      <w:sz w:val="24"/>
                      <w:szCs w:val="24"/>
                    </w:rPr>
                    <w:t xml:space="preserve"> </w:t>
                  </w:r>
                  <w:r w:rsidRPr="0078256D">
                    <w:rPr>
                      <w:rFonts w:ascii="Cambria" w:hAnsi="Cambria"/>
                      <w:sz w:val="24"/>
                      <w:szCs w:val="24"/>
                    </w:rPr>
                    <w:t>esperado,</w:t>
                  </w:r>
                  <w:r w:rsidRPr="0078256D">
                    <w:rPr>
                      <w:rFonts w:ascii="Cambria" w:hAnsi="Cambria"/>
                      <w:spacing w:val="7"/>
                      <w:sz w:val="24"/>
                      <w:szCs w:val="24"/>
                    </w:rPr>
                    <w:t xml:space="preserve"> </w:t>
                  </w:r>
                  <w:r w:rsidRPr="0078256D">
                    <w:rPr>
                      <w:rFonts w:ascii="Cambria" w:hAnsi="Cambria"/>
                      <w:sz w:val="24"/>
                      <w:szCs w:val="24"/>
                    </w:rPr>
                    <w:t>de</w:t>
                  </w:r>
                  <w:r w:rsidRPr="0078256D">
                    <w:rPr>
                      <w:rFonts w:ascii="Cambria" w:hAnsi="Cambria"/>
                      <w:spacing w:val="3"/>
                      <w:sz w:val="24"/>
                      <w:szCs w:val="24"/>
                    </w:rPr>
                    <w:t xml:space="preserve"> </w:t>
                  </w:r>
                  <w:r w:rsidRPr="0078256D">
                    <w:rPr>
                      <w:rFonts w:ascii="Cambria" w:hAnsi="Cambria"/>
                      <w:sz w:val="24"/>
                      <w:szCs w:val="24"/>
                    </w:rPr>
                    <w:t>frequência</w:t>
                  </w:r>
                  <w:r w:rsidRPr="0078256D">
                    <w:rPr>
                      <w:rFonts w:ascii="Cambria" w:hAnsi="Cambria"/>
                      <w:spacing w:val="6"/>
                      <w:sz w:val="24"/>
                      <w:szCs w:val="24"/>
                    </w:rPr>
                    <w:t xml:space="preserve"> </w:t>
                  </w:r>
                  <w:r w:rsidRPr="0078256D">
                    <w:rPr>
                      <w:rFonts w:ascii="Cambria" w:hAnsi="Cambria"/>
                      <w:sz w:val="24"/>
                      <w:szCs w:val="24"/>
                    </w:rPr>
                    <w:t>reduzida,</w:t>
                  </w:r>
                  <w:r w:rsidRPr="0078256D">
                    <w:rPr>
                      <w:rFonts w:ascii="Cambria" w:hAnsi="Cambria"/>
                      <w:spacing w:val="8"/>
                      <w:sz w:val="24"/>
                      <w:szCs w:val="24"/>
                    </w:rPr>
                    <w:t xml:space="preserve"> </w:t>
                  </w:r>
                  <w:r w:rsidRPr="0078256D">
                    <w:rPr>
                      <w:rFonts w:ascii="Cambria" w:hAnsi="Cambria"/>
                      <w:sz w:val="24"/>
                      <w:szCs w:val="24"/>
                    </w:rPr>
                    <w:t>e</w:t>
                  </w:r>
                  <w:r w:rsidRPr="0078256D">
                    <w:rPr>
                      <w:rFonts w:ascii="Cambria" w:hAnsi="Cambria"/>
                      <w:spacing w:val="3"/>
                      <w:sz w:val="24"/>
                      <w:szCs w:val="24"/>
                    </w:rPr>
                    <w:t xml:space="preserve"> </w:t>
                  </w:r>
                  <w:r w:rsidRPr="0078256D">
                    <w:rPr>
                      <w:rFonts w:ascii="Cambria" w:hAnsi="Cambria"/>
                      <w:spacing w:val="-5"/>
                      <w:sz w:val="24"/>
                      <w:szCs w:val="24"/>
                    </w:rPr>
                    <w:t>com</w:t>
                  </w:r>
                </w:p>
                <w:p w14:paraId="0B001E63" w14:textId="77777777" w:rsidR="009D2C45" w:rsidRPr="0078256D" w:rsidRDefault="009D2C45" w:rsidP="0078256D">
                  <w:pPr>
                    <w:pStyle w:val="TableParagraph"/>
                    <w:spacing w:before="92" w:line="360" w:lineRule="auto"/>
                    <w:ind w:left="217"/>
                    <w:rPr>
                      <w:rFonts w:ascii="Cambria" w:hAnsi="Cambria"/>
                      <w:sz w:val="24"/>
                      <w:szCs w:val="24"/>
                    </w:rPr>
                  </w:pPr>
                  <w:r w:rsidRPr="0078256D">
                    <w:rPr>
                      <w:rFonts w:ascii="Cambria" w:hAnsi="Cambria"/>
                      <w:sz w:val="24"/>
                      <w:szCs w:val="24"/>
                    </w:rPr>
                    <w:t>histórico</w:t>
                  </w:r>
                  <w:r w:rsidRPr="0078256D">
                    <w:rPr>
                      <w:rFonts w:ascii="Cambria" w:hAnsi="Cambria"/>
                      <w:spacing w:val="-2"/>
                      <w:sz w:val="24"/>
                      <w:szCs w:val="24"/>
                    </w:rPr>
                    <w:t xml:space="preserve"> </w:t>
                  </w:r>
                  <w:r w:rsidRPr="0078256D">
                    <w:rPr>
                      <w:rFonts w:ascii="Cambria" w:hAnsi="Cambria"/>
                      <w:sz w:val="24"/>
                      <w:szCs w:val="24"/>
                    </w:rPr>
                    <w:t>de</w:t>
                  </w:r>
                  <w:r w:rsidRPr="0078256D">
                    <w:rPr>
                      <w:rFonts w:ascii="Cambria" w:hAnsi="Cambria"/>
                      <w:spacing w:val="-2"/>
                      <w:sz w:val="24"/>
                      <w:szCs w:val="24"/>
                    </w:rPr>
                    <w:t xml:space="preserve"> </w:t>
                  </w:r>
                  <w:r w:rsidRPr="0078256D">
                    <w:rPr>
                      <w:rFonts w:ascii="Cambria" w:hAnsi="Cambria"/>
                      <w:sz w:val="24"/>
                      <w:szCs w:val="24"/>
                    </w:rPr>
                    <w:t>ocorrência parcialmente</w:t>
                  </w:r>
                  <w:r w:rsidRPr="0078256D">
                    <w:rPr>
                      <w:rFonts w:ascii="Cambria" w:hAnsi="Cambria"/>
                      <w:spacing w:val="-1"/>
                      <w:sz w:val="24"/>
                      <w:szCs w:val="24"/>
                    </w:rPr>
                    <w:t xml:space="preserve"> </w:t>
                  </w:r>
                  <w:r w:rsidRPr="0078256D">
                    <w:rPr>
                      <w:rFonts w:ascii="Cambria" w:hAnsi="Cambria"/>
                      <w:spacing w:val="-2"/>
                      <w:sz w:val="24"/>
                      <w:szCs w:val="24"/>
                    </w:rPr>
                    <w:t>conhecido.</w:t>
                  </w:r>
                </w:p>
              </w:tc>
              <w:tc>
                <w:tcPr>
                  <w:tcW w:w="1519" w:type="dxa"/>
                </w:tcPr>
                <w:p w14:paraId="1E9A7A4F" w14:textId="77777777" w:rsidR="009D2C45" w:rsidRPr="0078256D" w:rsidRDefault="009D2C45" w:rsidP="0078256D">
                  <w:pPr>
                    <w:pStyle w:val="TableParagraph"/>
                    <w:spacing w:before="138" w:line="360" w:lineRule="auto"/>
                    <w:ind w:left="15"/>
                    <w:rPr>
                      <w:rFonts w:ascii="Cambria" w:hAnsi="Cambria"/>
                      <w:sz w:val="24"/>
                      <w:szCs w:val="24"/>
                    </w:rPr>
                  </w:pPr>
                  <w:r w:rsidRPr="0078256D">
                    <w:rPr>
                      <w:rFonts w:ascii="Cambria" w:hAnsi="Cambria"/>
                      <w:spacing w:val="-10"/>
                      <w:sz w:val="24"/>
                      <w:szCs w:val="24"/>
                    </w:rPr>
                    <w:t>3</w:t>
                  </w:r>
                </w:p>
              </w:tc>
            </w:tr>
            <w:tr w:rsidR="009D2C45" w:rsidRPr="0078256D" w14:paraId="4BE990AD" w14:textId="77777777" w:rsidTr="009D2C45">
              <w:trPr>
                <w:trHeight w:val="541"/>
              </w:trPr>
              <w:tc>
                <w:tcPr>
                  <w:tcW w:w="1915" w:type="dxa"/>
                </w:tcPr>
                <w:p w14:paraId="318D73BE" w14:textId="77777777" w:rsidR="009D2C45" w:rsidRPr="0078256D" w:rsidRDefault="009D2C45" w:rsidP="0078256D">
                  <w:pPr>
                    <w:pStyle w:val="TableParagraph"/>
                    <w:spacing w:before="138" w:line="360" w:lineRule="auto"/>
                    <w:ind w:left="16"/>
                    <w:rPr>
                      <w:rFonts w:ascii="Cambria" w:hAnsi="Cambria"/>
                      <w:sz w:val="24"/>
                      <w:szCs w:val="24"/>
                    </w:rPr>
                  </w:pPr>
                  <w:r w:rsidRPr="0078256D">
                    <w:rPr>
                      <w:rFonts w:ascii="Cambria" w:hAnsi="Cambria"/>
                      <w:spacing w:val="-4"/>
                      <w:w w:val="105"/>
                      <w:sz w:val="24"/>
                      <w:szCs w:val="24"/>
                    </w:rPr>
                    <w:t>Alta</w:t>
                  </w:r>
                </w:p>
              </w:tc>
              <w:tc>
                <w:tcPr>
                  <w:tcW w:w="5180" w:type="dxa"/>
                </w:tcPr>
                <w:p w14:paraId="1A9E1E36" w14:textId="77777777" w:rsidR="009D2C45" w:rsidRPr="0078256D" w:rsidRDefault="009D2C45" w:rsidP="0078256D">
                  <w:pPr>
                    <w:pStyle w:val="TableParagraph"/>
                    <w:spacing w:line="360" w:lineRule="auto"/>
                    <w:ind w:left="14" w:right="2"/>
                    <w:rPr>
                      <w:rFonts w:ascii="Cambria" w:hAnsi="Cambria"/>
                      <w:sz w:val="24"/>
                      <w:szCs w:val="24"/>
                    </w:rPr>
                  </w:pPr>
                  <w:r w:rsidRPr="0078256D">
                    <w:rPr>
                      <w:rFonts w:ascii="Cambria" w:hAnsi="Cambria"/>
                      <w:sz w:val="24"/>
                      <w:szCs w:val="24"/>
                    </w:rPr>
                    <w:t>Evento</w:t>
                  </w:r>
                  <w:r w:rsidRPr="0078256D">
                    <w:rPr>
                      <w:rFonts w:ascii="Cambria" w:hAnsi="Cambria"/>
                      <w:spacing w:val="5"/>
                      <w:sz w:val="24"/>
                      <w:szCs w:val="24"/>
                    </w:rPr>
                    <w:t xml:space="preserve"> </w:t>
                  </w:r>
                  <w:r w:rsidRPr="0078256D">
                    <w:rPr>
                      <w:rFonts w:ascii="Cambria" w:hAnsi="Cambria"/>
                      <w:sz w:val="24"/>
                      <w:szCs w:val="24"/>
                    </w:rPr>
                    <w:t>usual,</w:t>
                  </w:r>
                  <w:r w:rsidRPr="0078256D">
                    <w:rPr>
                      <w:rFonts w:ascii="Cambria" w:hAnsi="Cambria"/>
                      <w:spacing w:val="9"/>
                      <w:sz w:val="24"/>
                      <w:szCs w:val="24"/>
                    </w:rPr>
                    <w:t xml:space="preserve"> </w:t>
                  </w:r>
                  <w:r w:rsidRPr="0078256D">
                    <w:rPr>
                      <w:rFonts w:ascii="Cambria" w:hAnsi="Cambria"/>
                      <w:sz w:val="24"/>
                      <w:szCs w:val="24"/>
                    </w:rPr>
                    <w:t>com</w:t>
                  </w:r>
                  <w:r w:rsidRPr="0078256D">
                    <w:rPr>
                      <w:rFonts w:ascii="Cambria" w:hAnsi="Cambria"/>
                      <w:spacing w:val="5"/>
                      <w:sz w:val="24"/>
                      <w:szCs w:val="24"/>
                    </w:rPr>
                    <w:t xml:space="preserve"> </w:t>
                  </w:r>
                  <w:r w:rsidRPr="0078256D">
                    <w:rPr>
                      <w:rFonts w:ascii="Cambria" w:hAnsi="Cambria"/>
                      <w:sz w:val="24"/>
                      <w:szCs w:val="24"/>
                    </w:rPr>
                    <w:t>histórico</w:t>
                  </w:r>
                  <w:r w:rsidRPr="0078256D">
                    <w:rPr>
                      <w:rFonts w:ascii="Cambria" w:hAnsi="Cambria"/>
                      <w:spacing w:val="8"/>
                      <w:sz w:val="24"/>
                      <w:szCs w:val="24"/>
                    </w:rPr>
                    <w:t xml:space="preserve"> </w:t>
                  </w:r>
                  <w:r w:rsidRPr="0078256D">
                    <w:rPr>
                      <w:rFonts w:ascii="Cambria" w:hAnsi="Cambria"/>
                      <w:sz w:val="24"/>
                      <w:szCs w:val="24"/>
                    </w:rPr>
                    <w:t>de</w:t>
                  </w:r>
                  <w:r w:rsidRPr="0078256D">
                    <w:rPr>
                      <w:rFonts w:ascii="Cambria" w:hAnsi="Cambria"/>
                      <w:spacing w:val="6"/>
                      <w:sz w:val="24"/>
                      <w:szCs w:val="24"/>
                    </w:rPr>
                    <w:t xml:space="preserve"> </w:t>
                  </w:r>
                  <w:r w:rsidRPr="0078256D">
                    <w:rPr>
                      <w:rFonts w:ascii="Cambria" w:hAnsi="Cambria"/>
                      <w:spacing w:val="-2"/>
                      <w:sz w:val="24"/>
                      <w:szCs w:val="24"/>
                    </w:rPr>
                    <w:t>ocorrência</w:t>
                  </w:r>
                </w:p>
                <w:p w14:paraId="3EF9BD75" w14:textId="77777777" w:rsidR="009D2C45" w:rsidRPr="0078256D" w:rsidRDefault="009D2C45" w:rsidP="0078256D">
                  <w:pPr>
                    <w:pStyle w:val="TableParagraph"/>
                    <w:spacing w:before="92" w:line="360" w:lineRule="auto"/>
                    <w:ind w:left="14" w:right="4"/>
                    <w:rPr>
                      <w:rFonts w:ascii="Cambria" w:hAnsi="Cambria"/>
                      <w:sz w:val="24"/>
                      <w:szCs w:val="24"/>
                    </w:rPr>
                  </w:pPr>
                  <w:r w:rsidRPr="0078256D">
                    <w:rPr>
                      <w:rFonts w:ascii="Cambria" w:hAnsi="Cambria"/>
                      <w:sz w:val="24"/>
                      <w:szCs w:val="24"/>
                    </w:rPr>
                    <w:t>amplamente</w:t>
                  </w:r>
                  <w:r w:rsidRPr="0078256D">
                    <w:rPr>
                      <w:rFonts w:ascii="Cambria" w:hAnsi="Cambria"/>
                      <w:spacing w:val="-2"/>
                      <w:sz w:val="24"/>
                      <w:szCs w:val="24"/>
                    </w:rPr>
                    <w:t xml:space="preserve"> conhecido.</w:t>
                  </w:r>
                </w:p>
              </w:tc>
              <w:tc>
                <w:tcPr>
                  <w:tcW w:w="1519" w:type="dxa"/>
                </w:tcPr>
                <w:p w14:paraId="0DE6020E" w14:textId="77777777" w:rsidR="009D2C45" w:rsidRPr="0078256D" w:rsidRDefault="009D2C45" w:rsidP="0078256D">
                  <w:pPr>
                    <w:pStyle w:val="TableParagraph"/>
                    <w:spacing w:before="138" w:line="360" w:lineRule="auto"/>
                    <w:ind w:left="15" w:right="3"/>
                    <w:rPr>
                      <w:rFonts w:ascii="Cambria" w:hAnsi="Cambria"/>
                      <w:sz w:val="24"/>
                      <w:szCs w:val="24"/>
                    </w:rPr>
                  </w:pPr>
                  <w:r w:rsidRPr="0078256D">
                    <w:rPr>
                      <w:rFonts w:ascii="Cambria" w:hAnsi="Cambria"/>
                      <w:spacing w:val="-10"/>
                      <w:sz w:val="24"/>
                      <w:szCs w:val="24"/>
                    </w:rPr>
                    <w:t>4</w:t>
                  </w:r>
                </w:p>
              </w:tc>
            </w:tr>
            <w:tr w:rsidR="009D2C45" w:rsidRPr="0078256D" w14:paraId="27F0AD14" w14:textId="77777777" w:rsidTr="009D2C45">
              <w:trPr>
                <w:trHeight w:val="541"/>
              </w:trPr>
              <w:tc>
                <w:tcPr>
                  <w:tcW w:w="1915" w:type="dxa"/>
                </w:tcPr>
                <w:p w14:paraId="5A602286" w14:textId="77777777" w:rsidR="009D2C45" w:rsidRPr="0078256D" w:rsidRDefault="009D2C45" w:rsidP="0078256D">
                  <w:pPr>
                    <w:pStyle w:val="TableParagraph"/>
                    <w:spacing w:before="138" w:line="360" w:lineRule="auto"/>
                    <w:ind w:left="16" w:right="4"/>
                    <w:rPr>
                      <w:rFonts w:ascii="Cambria" w:hAnsi="Cambria"/>
                      <w:sz w:val="24"/>
                      <w:szCs w:val="24"/>
                    </w:rPr>
                  </w:pPr>
                  <w:r w:rsidRPr="0078256D">
                    <w:rPr>
                      <w:rFonts w:ascii="Cambria" w:hAnsi="Cambria"/>
                      <w:sz w:val="24"/>
                      <w:szCs w:val="24"/>
                    </w:rPr>
                    <w:t>Muito</w:t>
                  </w:r>
                  <w:r w:rsidRPr="0078256D">
                    <w:rPr>
                      <w:rFonts w:ascii="Cambria" w:hAnsi="Cambria"/>
                      <w:spacing w:val="-2"/>
                      <w:sz w:val="24"/>
                      <w:szCs w:val="24"/>
                    </w:rPr>
                    <w:t xml:space="preserve"> </w:t>
                  </w:r>
                  <w:r w:rsidRPr="0078256D">
                    <w:rPr>
                      <w:rFonts w:ascii="Cambria" w:hAnsi="Cambria"/>
                      <w:spacing w:val="-4"/>
                      <w:sz w:val="24"/>
                      <w:szCs w:val="24"/>
                    </w:rPr>
                    <w:t>Alta</w:t>
                  </w:r>
                </w:p>
              </w:tc>
              <w:tc>
                <w:tcPr>
                  <w:tcW w:w="5180" w:type="dxa"/>
                </w:tcPr>
                <w:p w14:paraId="35195B2D" w14:textId="77777777" w:rsidR="009D2C45" w:rsidRPr="0078256D" w:rsidRDefault="009D2C45" w:rsidP="0078256D">
                  <w:pPr>
                    <w:pStyle w:val="TableParagraph"/>
                    <w:spacing w:before="138" w:line="360" w:lineRule="auto"/>
                    <w:ind w:left="14" w:right="1"/>
                    <w:rPr>
                      <w:rFonts w:ascii="Cambria" w:hAnsi="Cambria"/>
                      <w:sz w:val="24"/>
                      <w:szCs w:val="24"/>
                    </w:rPr>
                  </w:pPr>
                  <w:r w:rsidRPr="0078256D">
                    <w:rPr>
                      <w:rFonts w:ascii="Cambria" w:hAnsi="Cambria"/>
                      <w:spacing w:val="-2"/>
                      <w:w w:val="105"/>
                      <w:sz w:val="24"/>
                      <w:szCs w:val="24"/>
                    </w:rPr>
                    <w:t>Evento</w:t>
                  </w:r>
                  <w:r w:rsidRPr="0078256D">
                    <w:rPr>
                      <w:rFonts w:ascii="Cambria" w:hAnsi="Cambria"/>
                      <w:spacing w:val="-1"/>
                      <w:w w:val="105"/>
                      <w:sz w:val="24"/>
                      <w:szCs w:val="24"/>
                    </w:rPr>
                    <w:t xml:space="preserve"> </w:t>
                  </w:r>
                  <w:r w:rsidRPr="0078256D">
                    <w:rPr>
                      <w:rFonts w:ascii="Cambria" w:hAnsi="Cambria"/>
                      <w:spacing w:val="-2"/>
                      <w:w w:val="105"/>
                      <w:sz w:val="24"/>
                      <w:szCs w:val="24"/>
                    </w:rPr>
                    <w:t>repetitivo</w:t>
                  </w:r>
                  <w:r w:rsidRPr="0078256D">
                    <w:rPr>
                      <w:rFonts w:ascii="Cambria" w:hAnsi="Cambria"/>
                      <w:w w:val="105"/>
                      <w:sz w:val="24"/>
                      <w:szCs w:val="24"/>
                    </w:rPr>
                    <w:t xml:space="preserve"> </w:t>
                  </w:r>
                  <w:r w:rsidRPr="0078256D">
                    <w:rPr>
                      <w:rFonts w:ascii="Cambria" w:hAnsi="Cambria"/>
                      <w:spacing w:val="-2"/>
                      <w:w w:val="105"/>
                      <w:sz w:val="24"/>
                      <w:szCs w:val="24"/>
                    </w:rPr>
                    <w:t>e</w:t>
                  </w:r>
                  <w:r w:rsidRPr="0078256D">
                    <w:rPr>
                      <w:rFonts w:ascii="Cambria" w:hAnsi="Cambria"/>
                      <w:spacing w:val="-1"/>
                      <w:w w:val="105"/>
                      <w:sz w:val="24"/>
                      <w:szCs w:val="24"/>
                    </w:rPr>
                    <w:t xml:space="preserve"> </w:t>
                  </w:r>
                  <w:r w:rsidRPr="0078256D">
                    <w:rPr>
                      <w:rFonts w:ascii="Cambria" w:hAnsi="Cambria"/>
                      <w:spacing w:val="-2"/>
                      <w:w w:val="105"/>
                      <w:sz w:val="24"/>
                      <w:szCs w:val="24"/>
                    </w:rPr>
                    <w:t>constante.</w:t>
                  </w:r>
                </w:p>
              </w:tc>
              <w:tc>
                <w:tcPr>
                  <w:tcW w:w="1519" w:type="dxa"/>
                </w:tcPr>
                <w:p w14:paraId="28CBA7CA" w14:textId="77777777" w:rsidR="009D2C45" w:rsidRPr="0078256D" w:rsidRDefault="009D2C45" w:rsidP="0078256D">
                  <w:pPr>
                    <w:pStyle w:val="TableParagraph"/>
                    <w:spacing w:before="138" w:line="360" w:lineRule="auto"/>
                    <w:ind w:left="15" w:right="3"/>
                    <w:rPr>
                      <w:rFonts w:ascii="Cambria" w:hAnsi="Cambria"/>
                      <w:sz w:val="24"/>
                      <w:szCs w:val="24"/>
                    </w:rPr>
                  </w:pPr>
                  <w:r w:rsidRPr="0078256D">
                    <w:rPr>
                      <w:rFonts w:ascii="Cambria" w:hAnsi="Cambria"/>
                      <w:spacing w:val="-10"/>
                      <w:sz w:val="24"/>
                      <w:szCs w:val="24"/>
                    </w:rPr>
                    <w:t>5</w:t>
                  </w:r>
                </w:p>
              </w:tc>
            </w:tr>
          </w:tbl>
          <w:p w14:paraId="572C90AF" w14:textId="77777777" w:rsidR="009D2C45" w:rsidRPr="0078256D" w:rsidRDefault="009D2C45" w:rsidP="0078256D">
            <w:pPr>
              <w:pStyle w:val="Corpodetexto"/>
              <w:spacing w:before="125" w:line="360" w:lineRule="auto"/>
              <w:ind w:left="287" w:right="114"/>
              <w:rPr>
                <w:rFonts w:ascii="Cambria" w:hAnsi="Cambria"/>
                <w:sz w:val="24"/>
                <w:szCs w:val="24"/>
              </w:rPr>
            </w:pPr>
          </w:p>
          <w:tbl>
            <w:tblPr>
              <w:tblStyle w:val="TableNormal"/>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54"/>
              <w:gridCol w:w="5284"/>
              <w:gridCol w:w="1371"/>
            </w:tblGrid>
            <w:tr w:rsidR="009D2C45" w:rsidRPr="0078256D" w14:paraId="11E2D7D7" w14:textId="77777777" w:rsidTr="009D2C45">
              <w:trPr>
                <w:trHeight w:val="281"/>
              </w:trPr>
              <w:tc>
                <w:tcPr>
                  <w:tcW w:w="8609" w:type="dxa"/>
                  <w:gridSpan w:val="3"/>
                </w:tcPr>
                <w:p w14:paraId="63B78128" w14:textId="77777777" w:rsidR="009D2C45" w:rsidRPr="0078256D" w:rsidRDefault="009D2C45" w:rsidP="0078256D">
                  <w:pPr>
                    <w:pStyle w:val="TableParagraph"/>
                    <w:spacing w:line="360" w:lineRule="auto"/>
                    <w:ind w:left="10"/>
                    <w:rPr>
                      <w:rFonts w:ascii="Cambria" w:hAnsi="Cambria"/>
                      <w:sz w:val="24"/>
                      <w:szCs w:val="24"/>
                    </w:rPr>
                  </w:pPr>
                  <w:r w:rsidRPr="0078256D">
                    <w:rPr>
                      <w:rFonts w:ascii="Cambria" w:hAnsi="Cambria"/>
                      <w:sz w:val="24"/>
                      <w:szCs w:val="24"/>
                    </w:rPr>
                    <w:t>ESCALA</w:t>
                  </w:r>
                  <w:r w:rsidRPr="0078256D">
                    <w:rPr>
                      <w:rFonts w:ascii="Cambria" w:hAnsi="Cambria"/>
                      <w:spacing w:val="-2"/>
                      <w:sz w:val="24"/>
                      <w:szCs w:val="24"/>
                    </w:rPr>
                    <w:t xml:space="preserve"> </w:t>
                  </w:r>
                  <w:r w:rsidRPr="0078256D">
                    <w:rPr>
                      <w:rFonts w:ascii="Cambria" w:hAnsi="Cambria"/>
                      <w:sz w:val="24"/>
                      <w:szCs w:val="24"/>
                    </w:rPr>
                    <w:t>DE</w:t>
                  </w:r>
                  <w:r w:rsidRPr="0078256D">
                    <w:rPr>
                      <w:rFonts w:ascii="Cambria" w:hAnsi="Cambria"/>
                      <w:spacing w:val="-2"/>
                      <w:sz w:val="24"/>
                      <w:szCs w:val="24"/>
                    </w:rPr>
                    <w:t xml:space="preserve"> IMPACTO</w:t>
                  </w:r>
                </w:p>
              </w:tc>
            </w:tr>
            <w:tr w:rsidR="009D2C45" w:rsidRPr="0078256D" w14:paraId="1DC697FF" w14:textId="77777777" w:rsidTr="009D2C45">
              <w:trPr>
                <w:trHeight w:val="281"/>
              </w:trPr>
              <w:tc>
                <w:tcPr>
                  <w:tcW w:w="1954" w:type="dxa"/>
                  <w:shd w:val="clear" w:color="auto" w:fill="C5D8F0"/>
                </w:tcPr>
                <w:p w14:paraId="467F13B2" w14:textId="77777777" w:rsidR="009D2C45" w:rsidRPr="0078256D" w:rsidRDefault="009D2C45" w:rsidP="0078256D">
                  <w:pPr>
                    <w:pStyle w:val="TableParagraph"/>
                    <w:spacing w:line="360" w:lineRule="auto"/>
                    <w:ind w:left="16" w:right="7"/>
                    <w:rPr>
                      <w:rFonts w:ascii="Cambria" w:hAnsi="Cambria"/>
                      <w:b/>
                      <w:sz w:val="24"/>
                      <w:szCs w:val="24"/>
                    </w:rPr>
                  </w:pPr>
                  <w:r w:rsidRPr="0078256D">
                    <w:rPr>
                      <w:rFonts w:ascii="Cambria" w:hAnsi="Cambria"/>
                      <w:b/>
                      <w:spacing w:val="-2"/>
                      <w:sz w:val="24"/>
                      <w:szCs w:val="24"/>
                    </w:rPr>
                    <w:t>Descritor</w:t>
                  </w:r>
                </w:p>
              </w:tc>
              <w:tc>
                <w:tcPr>
                  <w:tcW w:w="5284" w:type="dxa"/>
                  <w:shd w:val="clear" w:color="auto" w:fill="C5D8F0"/>
                </w:tcPr>
                <w:p w14:paraId="14235D2C" w14:textId="77777777" w:rsidR="009D2C45" w:rsidRPr="0078256D" w:rsidRDefault="009D2C45" w:rsidP="0078256D">
                  <w:pPr>
                    <w:pStyle w:val="TableParagraph"/>
                    <w:spacing w:line="360" w:lineRule="auto"/>
                    <w:ind w:left="14" w:right="3"/>
                    <w:rPr>
                      <w:rFonts w:ascii="Cambria" w:hAnsi="Cambria"/>
                      <w:b/>
                      <w:sz w:val="24"/>
                      <w:szCs w:val="24"/>
                    </w:rPr>
                  </w:pPr>
                  <w:r w:rsidRPr="0078256D">
                    <w:rPr>
                      <w:rFonts w:ascii="Cambria" w:hAnsi="Cambria"/>
                      <w:b/>
                      <w:spacing w:val="-2"/>
                      <w:sz w:val="24"/>
                      <w:szCs w:val="24"/>
                    </w:rPr>
                    <w:t>Descrição</w:t>
                  </w:r>
                </w:p>
              </w:tc>
              <w:tc>
                <w:tcPr>
                  <w:tcW w:w="1370" w:type="dxa"/>
                  <w:shd w:val="clear" w:color="auto" w:fill="C5D8F0"/>
                </w:tcPr>
                <w:p w14:paraId="2BBA1BBB" w14:textId="77777777" w:rsidR="009D2C45" w:rsidRPr="0078256D" w:rsidRDefault="009D2C45" w:rsidP="0078256D">
                  <w:pPr>
                    <w:pStyle w:val="TableParagraph"/>
                    <w:spacing w:line="360" w:lineRule="auto"/>
                    <w:ind w:left="13" w:right="3"/>
                    <w:rPr>
                      <w:rFonts w:ascii="Cambria" w:hAnsi="Cambria"/>
                      <w:b/>
                      <w:sz w:val="24"/>
                      <w:szCs w:val="24"/>
                    </w:rPr>
                  </w:pPr>
                  <w:r w:rsidRPr="0078256D">
                    <w:rPr>
                      <w:rFonts w:ascii="Cambria" w:hAnsi="Cambria"/>
                      <w:b/>
                      <w:spacing w:val="-2"/>
                      <w:sz w:val="24"/>
                      <w:szCs w:val="24"/>
                    </w:rPr>
                    <w:t>Nível</w:t>
                  </w:r>
                </w:p>
              </w:tc>
            </w:tr>
            <w:tr w:rsidR="009D2C45" w:rsidRPr="0078256D" w14:paraId="4C9AE82C" w14:textId="77777777" w:rsidTr="009D2C45">
              <w:trPr>
                <w:trHeight w:val="562"/>
              </w:trPr>
              <w:tc>
                <w:tcPr>
                  <w:tcW w:w="1954" w:type="dxa"/>
                </w:tcPr>
                <w:p w14:paraId="66C1DAEA" w14:textId="77777777" w:rsidR="009D2C45" w:rsidRPr="0078256D" w:rsidRDefault="009D2C45" w:rsidP="0078256D">
                  <w:pPr>
                    <w:pStyle w:val="TableParagraph"/>
                    <w:spacing w:before="138" w:line="360" w:lineRule="auto"/>
                    <w:ind w:left="16" w:right="5"/>
                    <w:rPr>
                      <w:rFonts w:ascii="Cambria" w:hAnsi="Cambria"/>
                      <w:sz w:val="24"/>
                      <w:szCs w:val="24"/>
                    </w:rPr>
                  </w:pPr>
                  <w:r w:rsidRPr="0078256D">
                    <w:rPr>
                      <w:rFonts w:ascii="Cambria" w:hAnsi="Cambria"/>
                      <w:w w:val="105"/>
                      <w:sz w:val="24"/>
                      <w:szCs w:val="24"/>
                    </w:rPr>
                    <w:t>Muito</w:t>
                  </w:r>
                  <w:r w:rsidRPr="0078256D">
                    <w:rPr>
                      <w:rFonts w:ascii="Cambria" w:hAnsi="Cambria"/>
                      <w:spacing w:val="-12"/>
                      <w:w w:val="105"/>
                      <w:sz w:val="24"/>
                      <w:szCs w:val="24"/>
                    </w:rPr>
                    <w:t xml:space="preserve"> </w:t>
                  </w:r>
                  <w:r w:rsidRPr="0078256D">
                    <w:rPr>
                      <w:rFonts w:ascii="Cambria" w:hAnsi="Cambria"/>
                      <w:spacing w:val="-2"/>
                      <w:w w:val="105"/>
                      <w:sz w:val="24"/>
                      <w:szCs w:val="24"/>
                    </w:rPr>
                    <w:t>Baixo</w:t>
                  </w:r>
                </w:p>
              </w:tc>
              <w:tc>
                <w:tcPr>
                  <w:tcW w:w="5284" w:type="dxa"/>
                </w:tcPr>
                <w:p w14:paraId="35F83593" w14:textId="77777777" w:rsidR="009D2C45" w:rsidRPr="0078256D" w:rsidRDefault="009D2C45" w:rsidP="0078256D">
                  <w:pPr>
                    <w:pStyle w:val="TableParagraph"/>
                    <w:spacing w:before="138" w:line="360" w:lineRule="auto"/>
                    <w:ind w:left="14" w:right="1"/>
                    <w:rPr>
                      <w:rFonts w:ascii="Cambria" w:hAnsi="Cambria"/>
                      <w:sz w:val="24"/>
                      <w:szCs w:val="24"/>
                    </w:rPr>
                  </w:pPr>
                  <w:r w:rsidRPr="0078256D">
                    <w:rPr>
                      <w:rFonts w:ascii="Cambria" w:hAnsi="Cambria"/>
                      <w:sz w:val="24"/>
                      <w:szCs w:val="24"/>
                    </w:rPr>
                    <w:t>Impacto</w:t>
                  </w:r>
                  <w:r w:rsidRPr="0078256D">
                    <w:rPr>
                      <w:rFonts w:ascii="Cambria" w:hAnsi="Cambria"/>
                      <w:spacing w:val="7"/>
                      <w:sz w:val="24"/>
                      <w:szCs w:val="24"/>
                    </w:rPr>
                    <w:t xml:space="preserve"> </w:t>
                  </w:r>
                  <w:r w:rsidRPr="0078256D">
                    <w:rPr>
                      <w:rFonts w:ascii="Cambria" w:hAnsi="Cambria"/>
                      <w:sz w:val="24"/>
                      <w:szCs w:val="24"/>
                    </w:rPr>
                    <w:t>insignificante</w:t>
                  </w:r>
                  <w:r w:rsidRPr="0078256D">
                    <w:rPr>
                      <w:rFonts w:ascii="Cambria" w:hAnsi="Cambria"/>
                      <w:spacing w:val="10"/>
                      <w:sz w:val="24"/>
                      <w:szCs w:val="24"/>
                    </w:rPr>
                    <w:t xml:space="preserve"> </w:t>
                  </w:r>
                  <w:r w:rsidRPr="0078256D">
                    <w:rPr>
                      <w:rFonts w:ascii="Cambria" w:hAnsi="Cambria"/>
                      <w:sz w:val="24"/>
                      <w:szCs w:val="24"/>
                    </w:rPr>
                    <w:t>nos</w:t>
                  </w:r>
                  <w:r w:rsidRPr="0078256D">
                    <w:rPr>
                      <w:rFonts w:ascii="Cambria" w:hAnsi="Cambria"/>
                      <w:spacing w:val="11"/>
                      <w:sz w:val="24"/>
                      <w:szCs w:val="24"/>
                    </w:rPr>
                    <w:t xml:space="preserve"> </w:t>
                  </w:r>
                  <w:r w:rsidRPr="0078256D">
                    <w:rPr>
                      <w:rFonts w:ascii="Cambria" w:hAnsi="Cambria"/>
                      <w:spacing w:val="-2"/>
                      <w:sz w:val="24"/>
                      <w:szCs w:val="24"/>
                    </w:rPr>
                    <w:t>objetivos.</w:t>
                  </w:r>
                </w:p>
              </w:tc>
              <w:tc>
                <w:tcPr>
                  <w:tcW w:w="1370" w:type="dxa"/>
                </w:tcPr>
                <w:p w14:paraId="0E2C17D4" w14:textId="77777777" w:rsidR="009D2C45" w:rsidRPr="0078256D" w:rsidRDefault="009D2C45" w:rsidP="0078256D">
                  <w:pPr>
                    <w:pStyle w:val="TableParagraph"/>
                    <w:spacing w:before="138" w:line="360" w:lineRule="auto"/>
                    <w:ind w:left="13"/>
                    <w:rPr>
                      <w:rFonts w:ascii="Cambria" w:hAnsi="Cambria"/>
                      <w:sz w:val="24"/>
                      <w:szCs w:val="24"/>
                    </w:rPr>
                  </w:pPr>
                  <w:r w:rsidRPr="0078256D">
                    <w:rPr>
                      <w:rFonts w:ascii="Cambria" w:hAnsi="Cambria"/>
                      <w:spacing w:val="-10"/>
                      <w:sz w:val="24"/>
                      <w:szCs w:val="24"/>
                    </w:rPr>
                    <w:t>1</w:t>
                  </w:r>
                </w:p>
              </w:tc>
            </w:tr>
            <w:tr w:rsidR="009D2C45" w:rsidRPr="0078256D" w14:paraId="19FDBC5B" w14:textId="77777777" w:rsidTr="009D2C45">
              <w:trPr>
                <w:trHeight w:val="563"/>
              </w:trPr>
              <w:tc>
                <w:tcPr>
                  <w:tcW w:w="1954" w:type="dxa"/>
                </w:tcPr>
                <w:p w14:paraId="6DC9B6C0" w14:textId="77777777" w:rsidR="009D2C45" w:rsidRPr="0078256D" w:rsidRDefault="009D2C45" w:rsidP="0078256D">
                  <w:pPr>
                    <w:pStyle w:val="TableParagraph"/>
                    <w:spacing w:before="138" w:line="360" w:lineRule="auto"/>
                    <w:ind w:left="16" w:right="3"/>
                    <w:rPr>
                      <w:rFonts w:ascii="Cambria" w:hAnsi="Cambria"/>
                      <w:sz w:val="24"/>
                      <w:szCs w:val="24"/>
                    </w:rPr>
                  </w:pPr>
                  <w:r w:rsidRPr="0078256D">
                    <w:rPr>
                      <w:rFonts w:ascii="Cambria" w:hAnsi="Cambria"/>
                      <w:spacing w:val="-4"/>
                      <w:w w:val="105"/>
                      <w:sz w:val="24"/>
                      <w:szCs w:val="24"/>
                    </w:rPr>
                    <w:t>Baixo</w:t>
                  </w:r>
                </w:p>
              </w:tc>
              <w:tc>
                <w:tcPr>
                  <w:tcW w:w="5284" w:type="dxa"/>
                </w:tcPr>
                <w:p w14:paraId="6E74CAA0" w14:textId="77777777" w:rsidR="009D2C45" w:rsidRPr="0078256D" w:rsidRDefault="009D2C45" w:rsidP="0078256D">
                  <w:pPr>
                    <w:pStyle w:val="TableParagraph"/>
                    <w:spacing w:before="138" w:line="360" w:lineRule="auto"/>
                    <w:ind w:left="14" w:right="1"/>
                    <w:rPr>
                      <w:rFonts w:ascii="Cambria" w:hAnsi="Cambria"/>
                      <w:sz w:val="24"/>
                      <w:szCs w:val="24"/>
                    </w:rPr>
                  </w:pPr>
                  <w:r w:rsidRPr="0078256D">
                    <w:rPr>
                      <w:rFonts w:ascii="Cambria" w:hAnsi="Cambria"/>
                      <w:w w:val="105"/>
                      <w:sz w:val="24"/>
                      <w:szCs w:val="24"/>
                    </w:rPr>
                    <w:t>Impacto</w:t>
                  </w:r>
                  <w:r w:rsidRPr="0078256D">
                    <w:rPr>
                      <w:rFonts w:ascii="Cambria" w:hAnsi="Cambria"/>
                      <w:spacing w:val="-11"/>
                      <w:w w:val="105"/>
                      <w:sz w:val="24"/>
                      <w:szCs w:val="24"/>
                    </w:rPr>
                    <w:t xml:space="preserve"> </w:t>
                  </w:r>
                  <w:r w:rsidRPr="0078256D">
                    <w:rPr>
                      <w:rFonts w:ascii="Cambria" w:hAnsi="Cambria"/>
                      <w:w w:val="105"/>
                      <w:sz w:val="24"/>
                      <w:szCs w:val="24"/>
                    </w:rPr>
                    <w:t>mínimo</w:t>
                  </w:r>
                  <w:r w:rsidRPr="0078256D">
                    <w:rPr>
                      <w:rFonts w:ascii="Cambria" w:hAnsi="Cambria"/>
                      <w:spacing w:val="-12"/>
                      <w:w w:val="105"/>
                      <w:sz w:val="24"/>
                      <w:szCs w:val="24"/>
                    </w:rPr>
                    <w:t xml:space="preserve"> </w:t>
                  </w:r>
                  <w:r w:rsidRPr="0078256D">
                    <w:rPr>
                      <w:rFonts w:ascii="Cambria" w:hAnsi="Cambria"/>
                      <w:w w:val="105"/>
                      <w:sz w:val="24"/>
                      <w:szCs w:val="24"/>
                    </w:rPr>
                    <w:t>nos</w:t>
                  </w:r>
                  <w:r w:rsidRPr="0078256D">
                    <w:rPr>
                      <w:rFonts w:ascii="Cambria" w:hAnsi="Cambria"/>
                      <w:spacing w:val="-11"/>
                      <w:w w:val="105"/>
                      <w:sz w:val="24"/>
                      <w:szCs w:val="24"/>
                    </w:rPr>
                    <w:t xml:space="preserve"> </w:t>
                  </w:r>
                  <w:r w:rsidRPr="0078256D">
                    <w:rPr>
                      <w:rFonts w:ascii="Cambria" w:hAnsi="Cambria"/>
                      <w:spacing w:val="-2"/>
                      <w:w w:val="105"/>
                      <w:sz w:val="24"/>
                      <w:szCs w:val="24"/>
                    </w:rPr>
                    <w:t>objetivos.</w:t>
                  </w:r>
                </w:p>
              </w:tc>
              <w:tc>
                <w:tcPr>
                  <w:tcW w:w="1370" w:type="dxa"/>
                </w:tcPr>
                <w:p w14:paraId="118E451A" w14:textId="77777777" w:rsidR="009D2C45" w:rsidRPr="0078256D" w:rsidRDefault="009D2C45" w:rsidP="0078256D">
                  <w:pPr>
                    <w:pStyle w:val="TableParagraph"/>
                    <w:spacing w:before="138" w:line="360" w:lineRule="auto"/>
                    <w:ind w:left="13"/>
                    <w:rPr>
                      <w:rFonts w:ascii="Cambria" w:hAnsi="Cambria"/>
                      <w:sz w:val="24"/>
                      <w:szCs w:val="24"/>
                    </w:rPr>
                  </w:pPr>
                  <w:r w:rsidRPr="0078256D">
                    <w:rPr>
                      <w:rFonts w:ascii="Cambria" w:hAnsi="Cambria"/>
                      <w:spacing w:val="-10"/>
                      <w:sz w:val="24"/>
                      <w:szCs w:val="24"/>
                    </w:rPr>
                    <w:t>2</w:t>
                  </w:r>
                </w:p>
              </w:tc>
            </w:tr>
            <w:tr w:rsidR="009D2C45" w:rsidRPr="0078256D" w14:paraId="32A7DF79" w14:textId="77777777" w:rsidTr="009D2C45">
              <w:trPr>
                <w:trHeight w:val="562"/>
              </w:trPr>
              <w:tc>
                <w:tcPr>
                  <w:tcW w:w="1954" w:type="dxa"/>
                </w:tcPr>
                <w:p w14:paraId="362FB498" w14:textId="77777777" w:rsidR="009D2C45" w:rsidRPr="0078256D" w:rsidRDefault="009D2C45" w:rsidP="0078256D">
                  <w:pPr>
                    <w:pStyle w:val="TableParagraph"/>
                    <w:spacing w:before="138" w:line="360" w:lineRule="auto"/>
                    <w:ind w:left="16" w:right="3"/>
                    <w:rPr>
                      <w:rFonts w:ascii="Cambria" w:hAnsi="Cambria"/>
                      <w:sz w:val="24"/>
                      <w:szCs w:val="24"/>
                    </w:rPr>
                  </w:pPr>
                  <w:r w:rsidRPr="0078256D">
                    <w:rPr>
                      <w:rFonts w:ascii="Cambria" w:hAnsi="Cambria"/>
                      <w:spacing w:val="-4"/>
                      <w:w w:val="105"/>
                      <w:sz w:val="24"/>
                      <w:szCs w:val="24"/>
                    </w:rPr>
                    <w:lastRenderedPageBreak/>
                    <w:t>Médio</w:t>
                  </w:r>
                </w:p>
              </w:tc>
              <w:tc>
                <w:tcPr>
                  <w:tcW w:w="5284" w:type="dxa"/>
                </w:tcPr>
                <w:p w14:paraId="5F2FF446" w14:textId="77777777" w:rsidR="009D2C45" w:rsidRPr="0078256D" w:rsidRDefault="009D2C45" w:rsidP="0078256D">
                  <w:pPr>
                    <w:pStyle w:val="TableParagraph"/>
                    <w:spacing w:line="360" w:lineRule="auto"/>
                    <w:ind w:left="14" w:right="2"/>
                    <w:rPr>
                      <w:rFonts w:ascii="Cambria" w:hAnsi="Cambria"/>
                      <w:sz w:val="24"/>
                      <w:szCs w:val="24"/>
                    </w:rPr>
                  </w:pPr>
                  <w:r w:rsidRPr="0078256D">
                    <w:rPr>
                      <w:rFonts w:ascii="Cambria" w:hAnsi="Cambria"/>
                      <w:sz w:val="24"/>
                      <w:szCs w:val="24"/>
                    </w:rPr>
                    <w:t>Impacto</w:t>
                  </w:r>
                  <w:r w:rsidRPr="0078256D">
                    <w:rPr>
                      <w:rFonts w:ascii="Cambria" w:hAnsi="Cambria"/>
                      <w:spacing w:val="6"/>
                      <w:sz w:val="24"/>
                      <w:szCs w:val="24"/>
                    </w:rPr>
                    <w:t xml:space="preserve"> </w:t>
                  </w:r>
                  <w:r w:rsidRPr="0078256D">
                    <w:rPr>
                      <w:rFonts w:ascii="Cambria" w:hAnsi="Cambria"/>
                      <w:sz w:val="24"/>
                      <w:szCs w:val="24"/>
                    </w:rPr>
                    <w:t>mediano</w:t>
                  </w:r>
                  <w:r w:rsidRPr="0078256D">
                    <w:rPr>
                      <w:rFonts w:ascii="Cambria" w:hAnsi="Cambria"/>
                      <w:spacing w:val="4"/>
                      <w:sz w:val="24"/>
                      <w:szCs w:val="24"/>
                    </w:rPr>
                    <w:t xml:space="preserve"> </w:t>
                  </w:r>
                  <w:r w:rsidRPr="0078256D">
                    <w:rPr>
                      <w:rFonts w:ascii="Cambria" w:hAnsi="Cambria"/>
                      <w:sz w:val="24"/>
                      <w:szCs w:val="24"/>
                    </w:rPr>
                    <w:t>nos</w:t>
                  </w:r>
                  <w:r w:rsidRPr="0078256D">
                    <w:rPr>
                      <w:rFonts w:ascii="Cambria" w:hAnsi="Cambria"/>
                      <w:spacing w:val="7"/>
                      <w:sz w:val="24"/>
                      <w:szCs w:val="24"/>
                    </w:rPr>
                    <w:t xml:space="preserve"> </w:t>
                  </w:r>
                  <w:r w:rsidRPr="0078256D">
                    <w:rPr>
                      <w:rFonts w:ascii="Cambria" w:hAnsi="Cambria"/>
                      <w:sz w:val="24"/>
                      <w:szCs w:val="24"/>
                    </w:rPr>
                    <w:t>objetivos,</w:t>
                  </w:r>
                  <w:r w:rsidRPr="0078256D">
                    <w:rPr>
                      <w:rFonts w:ascii="Cambria" w:hAnsi="Cambria"/>
                      <w:spacing w:val="7"/>
                      <w:sz w:val="24"/>
                      <w:szCs w:val="24"/>
                    </w:rPr>
                    <w:t xml:space="preserve"> </w:t>
                  </w:r>
                  <w:r w:rsidRPr="0078256D">
                    <w:rPr>
                      <w:rFonts w:ascii="Cambria" w:hAnsi="Cambria"/>
                      <w:sz w:val="24"/>
                      <w:szCs w:val="24"/>
                    </w:rPr>
                    <w:t>com</w:t>
                  </w:r>
                  <w:r w:rsidRPr="0078256D">
                    <w:rPr>
                      <w:rFonts w:ascii="Cambria" w:hAnsi="Cambria"/>
                      <w:spacing w:val="-1"/>
                      <w:sz w:val="24"/>
                      <w:szCs w:val="24"/>
                    </w:rPr>
                    <w:t xml:space="preserve"> </w:t>
                  </w:r>
                  <w:r w:rsidRPr="0078256D">
                    <w:rPr>
                      <w:rFonts w:ascii="Cambria" w:hAnsi="Cambria"/>
                      <w:spacing w:val="-2"/>
                      <w:sz w:val="24"/>
                      <w:szCs w:val="24"/>
                    </w:rPr>
                    <w:t>possibilidade</w:t>
                  </w:r>
                </w:p>
                <w:p w14:paraId="4DBAFF17" w14:textId="77777777" w:rsidR="009D2C45" w:rsidRPr="0078256D" w:rsidRDefault="009D2C45" w:rsidP="0078256D">
                  <w:pPr>
                    <w:pStyle w:val="TableParagraph"/>
                    <w:spacing w:before="92" w:line="360" w:lineRule="auto"/>
                    <w:ind w:left="14" w:right="4"/>
                    <w:rPr>
                      <w:rFonts w:ascii="Cambria" w:hAnsi="Cambria"/>
                      <w:sz w:val="24"/>
                      <w:szCs w:val="24"/>
                    </w:rPr>
                  </w:pPr>
                  <w:r w:rsidRPr="0078256D">
                    <w:rPr>
                      <w:rFonts w:ascii="Cambria" w:hAnsi="Cambria"/>
                      <w:sz w:val="24"/>
                      <w:szCs w:val="24"/>
                    </w:rPr>
                    <w:t>de</w:t>
                  </w:r>
                  <w:r w:rsidRPr="0078256D">
                    <w:rPr>
                      <w:rFonts w:ascii="Cambria" w:hAnsi="Cambria"/>
                      <w:spacing w:val="3"/>
                      <w:sz w:val="24"/>
                      <w:szCs w:val="24"/>
                    </w:rPr>
                    <w:t xml:space="preserve"> </w:t>
                  </w:r>
                  <w:r w:rsidRPr="0078256D">
                    <w:rPr>
                      <w:rFonts w:ascii="Cambria" w:hAnsi="Cambria"/>
                      <w:spacing w:val="-2"/>
                      <w:sz w:val="24"/>
                      <w:szCs w:val="24"/>
                    </w:rPr>
                    <w:t>recuperação.</w:t>
                  </w:r>
                </w:p>
              </w:tc>
              <w:tc>
                <w:tcPr>
                  <w:tcW w:w="1370" w:type="dxa"/>
                </w:tcPr>
                <w:p w14:paraId="19D8F125" w14:textId="77777777" w:rsidR="009D2C45" w:rsidRPr="0078256D" w:rsidRDefault="009D2C45" w:rsidP="0078256D">
                  <w:pPr>
                    <w:pStyle w:val="TableParagraph"/>
                    <w:spacing w:before="138" w:line="360" w:lineRule="auto"/>
                    <w:ind w:left="13"/>
                    <w:rPr>
                      <w:rFonts w:ascii="Cambria" w:hAnsi="Cambria"/>
                      <w:sz w:val="24"/>
                      <w:szCs w:val="24"/>
                    </w:rPr>
                  </w:pPr>
                  <w:r w:rsidRPr="0078256D">
                    <w:rPr>
                      <w:rFonts w:ascii="Cambria" w:hAnsi="Cambria"/>
                      <w:spacing w:val="-10"/>
                      <w:sz w:val="24"/>
                      <w:szCs w:val="24"/>
                    </w:rPr>
                    <w:t>3</w:t>
                  </w:r>
                </w:p>
              </w:tc>
            </w:tr>
            <w:tr w:rsidR="009D2C45" w:rsidRPr="0078256D" w14:paraId="6DFD5BEC" w14:textId="77777777" w:rsidTr="009D2C45">
              <w:trPr>
                <w:trHeight w:val="562"/>
              </w:trPr>
              <w:tc>
                <w:tcPr>
                  <w:tcW w:w="1954" w:type="dxa"/>
                </w:tcPr>
                <w:p w14:paraId="6D350649" w14:textId="77777777" w:rsidR="009D2C45" w:rsidRPr="0078256D" w:rsidRDefault="009D2C45" w:rsidP="0078256D">
                  <w:pPr>
                    <w:pStyle w:val="TableParagraph"/>
                    <w:spacing w:before="138" w:line="360" w:lineRule="auto"/>
                    <w:ind w:left="16"/>
                    <w:rPr>
                      <w:rFonts w:ascii="Cambria" w:hAnsi="Cambria"/>
                      <w:sz w:val="24"/>
                      <w:szCs w:val="24"/>
                    </w:rPr>
                  </w:pPr>
                  <w:r w:rsidRPr="0078256D">
                    <w:rPr>
                      <w:rFonts w:ascii="Cambria" w:hAnsi="Cambria"/>
                      <w:spacing w:val="-4"/>
                      <w:w w:val="105"/>
                      <w:sz w:val="24"/>
                      <w:szCs w:val="24"/>
                    </w:rPr>
                    <w:t>Alto</w:t>
                  </w:r>
                </w:p>
              </w:tc>
              <w:tc>
                <w:tcPr>
                  <w:tcW w:w="5284" w:type="dxa"/>
                </w:tcPr>
                <w:p w14:paraId="263F1CDA" w14:textId="77777777" w:rsidR="009D2C45" w:rsidRPr="0078256D" w:rsidRDefault="009D2C45" w:rsidP="0078256D">
                  <w:pPr>
                    <w:pStyle w:val="TableParagraph"/>
                    <w:spacing w:line="360" w:lineRule="auto"/>
                    <w:ind w:left="506"/>
                    <w:rPr>
                      <w:rFonts w:ascii="Cambria" w:hAnsi="Cambria"/>
                      <w:sz w:val="24"/>
                      <w:szCs w:val="24"/>
                    </w:rPr>
                  </w:pPr>
                  <w:r w:rsidRPr="0078256D">
                    <w:rPr>
                      <w:rFonts w:ascii="Cambria" w:hAnsi="Cambria"/>
                      <w:sz w:val="24"/>
                      <w:szCs w:val="24"/>
                    </w:rPr>
                    <w:t>Impacto</w:t>
                  </w:r>
                  <w:r w:rsidRPr="0078256D">
                    <w:rPr>
                      <w:rFonts w:ascii="Cambria" w:hAnsi="Cambria"/>
                      <w:spacing w:val="3"/>
                      <w:sz w:val="24"/>
                      <w:szCs w:val="24"/>
                    </w:rPr>
                    <w:t xml:space="preserve"> </w:t>
                  </w:r>
                  <w:r w:rsidRPr="0078256D">
                    <w:rPr>
                      <w:rFonts w:ascii="Cambria" w:hAnsi="Cambria"/>
                      <w:sz w:val="24"/>
                      <w:szCs w:val="24"/>
                    </w:rPr>
                    <w:t>significante</w:t>
                  </w:r>
                  <w:r w:rsidRPr="0078256D">
                    <w:rPr>
                      <w:rFonts w:ascii="Cambria" w:hAnsi="Cambria"/>
                      <w:spacing w:val="8"/>
                      <w:sz w:val="24"/>
                      <w:szCs w:val="24"/>
                    </w:rPr>
                    <w:t xml:space="preserve"> </w:t>
                  </w:r>
                  <w:r w:rsidRPr="0078256D">
                    <w:rPr>
                      <w:rFonts w:ascii="Cambria" w:hAnsi="Cambria"/>
                      <w:sz w:val="24"/>
                      <w:szCs w:val="24"/>
                    </w:rPr>
                    <w:t>nos</w:t>
                  </w:r>
                  <w:r w:rsidRPr="0078256D">
                    <w:rPr>
                      <w:rFonts w:ascii="Cambria" w:hAnsi="Cambria"/>
                      <w:spacing w:val="6"/>
                      <w:sz w:val="24"/>
                      <w:szCs w:val="24"/>
                    </w:rPr>
                    <w:t xml:space="preserve"> </w:t>
                  </w:r>
                  <w:r w:rsidRPr="0078256D">
                    <w:rPr>
                      <w:rFonts w:ascii="Cambria" w:hAnsi="Cambria"/>
                      <w:sz w:val="24"/>
                      <w:szCs w:val="24"/>
                    </w:rPr>
                    <w:t>objetivos,</w:t>
                  </w:r>
                  <w:r w:rsidRPr="0078256D">
                    <w:rPr>
                      <w:rFonts w:ascii="Cambria" w:hAnsi="Cambria"/>
                      <w:spacing w:val="8"/>
                      <w:sz w:val="24"/>
                      <w:szCs w:val="24"/>
                    </w:rPr>
                    <w:t xml:space="preserve"> </w:t>
                  </w:r>
                  <w:r w:rsidRPr="0078256D">
                    <w:rPr>
                      <w:rFonts w:ascii="Cambria" w:hAnsi="Cambria"/>
                      <w:spacing w:val="-5"/>
                      <w:sz w:val="24"/>
                      <w:szCs w:val="24"/>
                    </w:rPr>
                    <w:t>com</w:t>
                  </w:r>
                </w:p>
                <w:p w14:paraId="5E429443" w14:textId="77777777" w:rsidR="009D2C45" w:rsidRPr="0078256D" w:rsidRDefault="009D2C45" w:rsidP="0078256D">
                  <w:pPr>
                    <w:pStyle w:val="TableParagraph"/>
                    <w:spacing w:before="92" w:line="360" w:lineRule="auto"/>
                    <w:ind w:left="572"/>
                    <w:rPr>
                      <w:rFonts w:ascii="Cambria" w:hAnsi="Cambria"/>
                      <w:sz w:val="24"/>
                      <w:szCs w:val="24"/>
                    </w:rPr>
                  </w:pPr>
                  <w:r w:rsidRPr="0078256D">
                    <w:rPr>
                      <w:rFonts w:ascii="Cambria" w:hAnsi="Cambria"/>
                      <w:sz w:val="24"/>
                      <w:szCs w:val="24"/>
                    </w:rPr>
                    <w:t>possibilidade</w:t>
                  </w:r>
                  <w:r w:rsidRPr="0078256D">
                    <w:rPr>
                      <w:rFonts w:ascii="Cambria" w:hAnsi="Cambria"/>
                      <w:spacing w:val="5"/>
                      <w:sz w:val="24"/>
                      <w:szCs w:val="24"/>
                    </w:rPr>
                    <w:t xml:space="preserve"> </w:t>
                  </w:r>
                  <w:r w:rsidRPr="0078256D">
                    <w:rPr>
                      <w:rFonts w:ascii="Cambria" w:hAnsi="Cambria"/>
                      <w:sz w:val="24"/>
                      <w:szCs w:val="24"/>
                    </w:rPr>
                    <w:t>remota</w:t>
                  </w:r>
                  <w:r w:rsidRPr="0078256D">
                    <w:rPr>
                      <w:rFonts w:ascii="Cambria" w:hAnsi="Cambria"/>
                      <w:spacing w:val="2"/>
                      <w:sz w:val="24"/>
                      <w:szCs w:val="24"/>
                    </w:rPr>
                    <w:t xml:space="preserve"> </w:t>
                  </w:r>
                  <w:r w:rsidRPr="0078256D">
                    <w:rPr>
                      <w:rFonts w:ascii="Cambria" w:hAnsi="Cambria"/>
                      <w:sz w:val="24"/>
                      <w:szCs w:val="24"/>
                    </w:rPr>
                    <w:t>de</w:t>
                  </w:r>
                  <w:r w:rsidRPr="0078256D">
                    <w:rPr>
                      <w:rFonts w:ascii="Cambria" w:hAnsi="Cambria"/>
                      <w:spacing w:val="5"/>
                      <w:sz w:val="24"/>
                      <w:szCs w:val="24"/>
                    </w:rPr>
                    <w:t xml:space="preserve"> </w:t>
                  </w:r>
                  <w:r w:rsidRPr="0078256D">
                    <w:rPr>
                      <w:rFonts w:ascii="Cambria" w:hAnsi="Cambria"/>
                      <w:spacing w:val="-2"/>
                      <w:sz w:val="24"/>
                      <w:szCs w:val="24"/>
                    </w:rPr>
                    <w:t>recuperação.</w:t>
                  </w:r>
                </w:p>
              </w:tc>
              <w:tc>
                <w:tcPr>
                  <w:tcW w:w="1370" w:type="dxa"/>
                </w:tcPr>
                <w:p w14:paraId="3B3EA99A" w14:textId="77777777" w:rsidR="009D2C45" w:rsidRPr="0078256D" w:rsidRDefault="009D2C45" w:rsidP="0078256D">
                  <w:pPr>
                    <w:pStyle w:val="TableParagraph"/>
                    <w:spacing w:before="138" w:line="360" w:lineRule="auto"/>
                    <w:ind w:left="13"/>
                    <w:rPr>
                      <w:rFonts w:ascii="Cambria" w:hAnsi="Cambria"/>
                      <w:sz w:val="24"/>
                      <w:szCs w:val="24"/>
                    </w:rPr>
                  </w:pPr>
                  <w:r w:rsidRPr="0078256D">
                    <w:rPr>
                      <w:rFonts w:ascii="Cambria" w:hAnsi="Cambria"/>
                      <w:spacing w:val="-10"/>
                      <w:sz w:val="24"/>
                      <w:szCs w:val="24"/>
                    </w:rPr>
                    <w:t>4</w:t>
                  </w:r>
                </w:p>
              </w:tc>
            </w:tr>
            <w:tr w:rsidR="009D2C45" w:rsidRPr="0078256D" w14:paraId="080CD76B" w14:textId="77777777" w:rsidTr="009D2C45">
              <w:trPr>
                <w:trHeight w:val="562"/>
              </w:trPr>
              <w:tc>
                <w:tcPr>
                  <w:tcW w:w="1954" w:type="dxa"/>
                </w:tcPr>
                <w:p w14:paraId="2BBC6AEA" w14:textId="77777777" w:rsidR="009D2C45" w:rsidRPr="0078256D" w:rsidRDefault="009D2C45" w:rsidP="0078256D">
                  <w:pPr>
                    <w:pStyle w:val="TableParagraph"/>
                    <w:spacing w:before="138" w:line="360" w:lineRule="auto"/>
                    <w:ind w:left="16" w:right="4"/>
                    <w:rPr>
                      <w:rFonts w:ascii="Cambria" w:hAnsi="Cambria"/>
                      <w:sz w:val="24"/>
                      <w:szCs w:val="24"/>
                    </w:rPr>
                  </w:pPr>
                  <w:r w:rsidRPr="0078256D">
                    <w:rPr>
                      <w:rFonts w:ascii="Cambria" w:hAnsi="Cambria"/>
                      <w:sz w:val="24"/>
                      <w:szCs w:val="24"/>
                    </w:rPr>
                    <w:t>Muito</w:t>
                  </w:r>
                  <w:r w:rsidRPr="0078256D">
                    <w:rPr>
                      <w:rFonts w:ascii="Cambria" w:hAnsi="Cambria"/>
                      <w:spacing w:val="-2"/>
                      <w:sz w:val="24"/>
                      <w:szCs w:val="24"/>
                    </w:rPr>
                    <w:t xml:space="preserve"> </w:t>
                  </w:r>
                  <w:r w:rsidRPr="0078256D">
                    <w:rPr>
                      <w:rFonts w:ascii="Cambria" w:hAnsi="Cambria"/>
                      <w:spacing w:val="-4"/>
                      <w:sz w:val="24"/>
                      <w:szCs w:val="24"/>
                    </w:rPr>
                    <w:t>Alto</w:t>
                  </w:r>
                </w:p>
              </w:tc>
              <w:tc>
                <w:tcPr>
                  <w:tcW w:w="5284" w:type="dxa"/>
                </w:tcPr>
                <w:p w14:paraId="765E6859" w14:textId="77777777" w:rsidR="009D2C45" w:rsidRPr="0078256D" w:rsidRDefault="009D2C45" w:rsidP="0078256D">
                  <w:pPr>
                    <w:pStyle w:val="TableParagraph"/>
                    <w:spacing w:line="360" w:lineRule="auto"/>
                    <w:ind w:left="14" w:right="2"/>
                    <w:rPr>
                      <w:rFonts w:ascii="Cambria" w:hAnsi="Cambria"/>
                      <w:sz w:val="24"/>
                      <w:szCs w:val="24"/>
                    </w:rPr>
                  </w:pPr>
                  <w:r w:rsidRPr="0078256D">
                    <w:rPr>
                      <w:rFonts w:ascii="Cambria" w:hAnsi="Cambria"/>
                      <w:sz w:val="24"/>
                      <w:szCs w:val="24"/>
                    </w:rPr>
                    <w:t>Impacto</w:t>
                  </w:r>
                  <w:r w:rsidRPr="0078256D">
                    <w:rPr>
                      <w:rFonts w:ascii="Cambria" w:hAnsi="Cambria"/>
                      <w:spacing w:val="6"/>
                      <w:sz w:val="24"/>
                      <w:szCs w:val="24"/>
                    </w:rPr>
                    <w:t xml:space="preserve"> </w:t>
                  </w:r>
                  <w:r w:rsidRPr="0078256D">
                    <w:rPr>
                      <w:rFonts w:ascii="Cambria" w:hAnsi="Cambria"/>
                      <w:sz w:val="24"/>
                      <w:szCs w:val="24"/>
                    </w:rPr>
                    <w:t>máximo</w:t>
                  </w:r>
                  <w:r w:rsidRPr="0078256D">
                    <w:rPr>
                      <w:rFonts w:ascii="Cambria" w:hAnsi="Cambria"/>
                      <w:spacing w:val="6"/>
                      <w:sz w:val="24"/>
                      <w:szCs w:val="24"/>
                    </w:rPr>
                    <w:t xml:space="preserve"> </w:t>
                  </w:r>
                  <w:r w:rsidRPr="0078256D">
                    <w:rPr>
                      <w:rFonts w:ascii="Cambria" w:hAnsi="Cambria"/>
                      <w:sz w:val="24"/>
                      <w:szCs w:val="24"/>
                    </w:rPr>
                    <w:t>nos</w:t>
                  </w:r>
                  <w:r w:rsidRPr="0078256D">
                    <w:rPr>
                      <w:rFonts w:ascii="Cambria" w:hAnsi="Cambria"/>
                      <w:spacing w:val="7"/>
                      <w:sz w:val="24"/>
                      <w:szCs w:val="24"/>
                    </w:rPr>
                    <w:t xml:space="preserve"> </w:t>
                  </w:r>
                  <w:r w:rsidRPr="0078256D">
                    <w:rPr>
                      <w:rFonts w:ascii="Cambria" w:hAnsi="Cambria"/>
                      <w:sz w:val="24"/>
                      <w:szCs w:val="24"/>
                    </w:rPr>
                    <w:t>objetivos,</w:t>
                  </w:r>
                  <w:r w:rsidRPr="0078256D">
                    <w:rPr>
                      <w:rFonts w:ascii="Cambria" w:hAnsi="Cambria"/>
                      <w:spacing w:val="6"/>
                      <w:sz w:val="24"/>
                      <w:szCs w:val="24"/>
                    </w:rPr>
                    <w:t xml:space="preserve"> </w:t>
                  </w:r>
                  <w:r w:rsidRPr="0078256D">
                    <w:rPr>
                      <w:rFonts w:ascii="Cambria" w:hAnsi="Cambria"/>
                      <w:sz w:val="24"/>
                      <w:szCs w:val="24"/>
                    </w:rPr>
                    <w:t>sem</w:t>
                  </w:r>
                  <w:r w:rsidRPr="0078256D">
                    <w:rPr>
                      <w:rFonts w:ascii="Cambria" w:hAnsi="Cambria"/>
                      <w:spacing w:val="-1"/>
                      <w:sz w:val="24"/>
                      <w:szCs w:val="24"/>
                    </w:rPr>
                    <w:t xml:space="preserve"> </w:t>
                  </w:r>
                  <w:r w:rsidRPr="0078256D">
                    <w:rPr>
                      <w:rFonts w:ascii="Cambria" w:hAnsi="Cambria"/>
                      <w:spacing w:val="-2"/>
                      <w:sz w:val="24"/>
                      <w:szCs w:val="24"/>
                    </w:rPr>
                    <w:t>possibilidade</w:t>
                  </w:r>
                </w:p>
                <w:p w14:paraId="1ED61A44" w14:textId="77777777" w:rsidR="009D2C45" w:rsidRPr="0078256D" w:rsidRDefault="009D2C45" w:rsidP="0078256D">
                  <w:pPr>
                    <w:pStyle w:val="TableParagraph"/>
                    <w:spacing w:before="92" w:line="360" w:lineRule="auto"/>
                    <w:ind w:left="14" w:right="4"/>
                    <w:rPr>
                      <w:rFonts w:ascii="Cambria" w:hAnsi="Cambria"/>
                      <w:sz w:val="24"/>
                      <w:szCs w:val="24"/>
                    </w:rPr>
                  </w:pPr>
                  <w:r w:rsidRPr="0078256D">
                    <w:rPr>
                      <w:rFonts w:ascii="Cambria" w:hAnsi="Cambria"/>
                      <w:sz w:val="24"/>
                      <w:szCs w:val="24"/>
                    </w:rPr>
                    <w:t>de</w:t>
                  </w:r>
                  <w:r w:rsidRPr="0078256D">
                    <w:rPr>
                      <w:rFonts w:ascii="Cambria" w:hAnsi="Cambria"/>
                      <w:spacing w:val="3"/>
                      <w:sz w:val="24"/>
                      <w:szCs w:val="24"/>
                    </w:rPr>
                    <w:t xml:space="preserve"> </w:t>
                  </w:r>
                  <w:r w:rsidRPr="0078256D">
                    <w:rPr>
                      <w:rFonts w:ascii="Cambria" w:hAnsi="Cambria"/>
                      <w:spacing w:val="-2"/>
                      <w:sz w:val="24"/>
                      <w:szCs w:val="24"/>
                    </w:rPr>
                    <w:t>recuperação.</w:t>
                  </w:r>
                </w:p>
              </w:tc>
              <w:tc>
                <w:tcPr>
                  <w:tcW w:w="1370" w:type="dxa"/>
                </w:tcPr>
                <w:p w14:paraId="16BA66F7" w14:textId="77777777" w:rsidR="009D2C45" w:rsidRPr="0078256D" w:rsidRDefault="009D2C45" w:rsidP="0078256D">
                  <w:pPr>
                    <w:pStyle w:val="TableParagraph"/>
                    <w:spacing w:before="138" w:line="360" w:lineRule="auto"/>
                    <w:ind w:left="13"/>
                    <w:rPr>
                      <w:rFonts w:ascii="Cambria" w:hAnsi="Cambria"/>
                      <w:sz w:val="24"/>
                      <w:szCs w:val="24"/>
                    </w:rPr>
                  </w:pPr>
                  <w:r w:rsidRPr="0078256D">
                    <w:rPr>
                      <w:rFonts w:ascii="Cambria" w:hAnsi="Cambria"/>
                      <w:spacing w:val="-10"/>
                      <w:sz w:val="24"/>
                      <w:szCs w:val="24"/>
                    </w:rPr>
                    <w:t>5</w:t>
                  </w:r>
                </w:p>
              </w:tc>
            </w:tr>
          </w:tbl>
          <w:p w14:paraId="6FB0D47F" w14:textId="77777777" w:rsidR="009D2C45" w:rsidRPr="0078256D" w:rsidRDefault="009D2C45" w:rsidP="0078256D">
            <w:pPr>
              <w:pStyle w:val="Corpodetexto"/>
              <w:spacing w:after="4" w:line="360" w:lineRule="auto"/>
              <w:ind w:left="287" w:right="114"/>
              <w:rPr>
                <w:rFonts w:ascii="Cambria" w:hAnsi="Cambria"/>
                <w:sz w:val="24"/>
                <w:szCs w:val="24"/>
              </w:rPr>
            </w:pPr>
          </w:p>
          <w:p w14:paraId="6DD507EA" w14:textId="77777777" w:rsidR="009D2C45" w:rsidRPr="0078256D" w:rsidRDefault="009D2C45" w:rsidP="0078256D">
            <w:pPr>
              <w:pStyle w:val="Corpodetexto"/>
              <w:spacing w:after="4" w:line="360" w:lineRule="auto"/>
              <w:ind w:left="287" w:right="114"/>
              <w:rPr>
                <w:rFonts w:ascii="Cambria" w:hAnsi="Cambria"/>
                <w:sz w:val="24"/>
                <w:szCs w:val="24"/>
              </w:rPr>
            </w:pPr>
            <w:r w:rsidRPr="0078256D">
              <w:rPr>
                <w:rFonts w:ascii="Cambria" w:hAnsi="Cambria"/>
                <w:sz w:val="24"/>
                <w:szCs w:val="24"/>
              </w:rPr>
              <w:t>Após</w:t>
            </w:r>
            <w:r w:rsidRPr="0078256D">
              <w:rPr>
                <w:rFonts w:ascii="Cambria" w:hAnsi="Cambria"/>
                <w:spacing w:val="-3"/>
                <w:sz w:val="24"/>
                <w:szCs w:val="24"/>
              </w:rPr>
              <w:t xml:space="preserve"> </w:t>
            </w:r>
            <w:r w:rsidRPr="0078256D">
              <w:rPr>
                <w:rFonts w:ascii="Cambria" w:hAnsi="Cambria"/>
                <w:sz w:val="24"/>
                <w:szCs w:val="24"/>
              </w:rPr>
              <w:t>o</w:t>
            </w:r>
            <w:r w:rsidRPr="0078256D">
              <w:rPr>
                <w:rFonts w:ascii="Cambria" w:hAnsi="Cambria"/>
                <w:spacing w:val="-2"/>
                <w:sz w:val="24"/>
                <w:szCs w:val="24"/>
              </w:rPr>
              <w:t xml:space="preserve"> </w:t>
            </w:r>
            <w:r w:rsidRPr="0078256D">
              <w:rPr>
                <w:rFonts w:ascii="Cambria" w:hAnsi="Cambria"/>
                <w:sz w:val="24"/>
                <w:szCs w:val="24"/>
              </w:rPr>
              <w:t>resultado</w:t>
            </w:r>
            <w:r w:rsidRPr="0078256D">
              <w:rPr>
                <w:rFonts w:ascii="Cambria" w:hAnsi="Cambria"/>
                <w:spacing w:val="-3"/>
                <w:sz w:val="24"/>
                <w:szCs w:val="24"/>
              </w:rPr>
              <w:t xml:space="preserve"> </w:t>
            </w:r>
            <w:r w:rsidRPr="0078256D">
              <w:rPr>
                <w:rFonts w:ascii="Cambria" w:hAnsi="Cambria"/>
                <w:sz w:val="24"/>
                <w:szCs w:val="24"/>
              </w:rPr>
              <w:t>do</w:t>
            </w:r>
            <w:r w:rsidRPr="0078256D">
              <w:rPr>
                <w:rFonts w:ascii="Cambria" w:hAnsi="Cambria"/>
                <w:spacing w:val="-3"/>
                <w:sz w:val="24"/>
                <w:szCs w:val="24"/>
              </w:rPr>
              <w:t xml:space="preserve"> </w:t>
            </w:r>
            <w:r w:rsidRPr="0078256D">
              <w:rPr>
                <w:rFonts w:ascii="Cambria" w:hAnsi="Cambria"/>
                <w:sz w:val="24"/>
                <w:szCs w:val="24"/>
              </w:rPr>
              <w:t>cálculo</w:t>
            </w:r>
            <w:r w:rsidRPr="0078256D">
              <w:rPr>
                <w:rFonts w:ascii="Cambria" w:hAnsi="Cambria"/>
                <w:spacing w:val="-1"/>
                <w:sz w:val="24"/>
                <w:szCs w:val="24"/>
              </w:rPr>
              <w:t xml:space="preserve"> </w:t>
            </w:r>
            <w:r w:rsidRPr="0078256D">
              <w:rPr>
                <w:rFonts w:ascii="Cambria" w:hAnsi="Cambria"/>
                <w:sz w:val="24"/>
                <w:szCs w:val="24"/>
              </w:rPr>
              <w:t>de</w:t>
            </w:r>
            <w:r w:rsidRPr="0078256D">
              <w:rPr>
                <w:rFonts w:ascii="Cambria" w:hAnsi="Cambria"/>
                <w:spacing w:val="-2"/>
                <w:sz w:val="24"/>
                <w:szCs w:val="24"/>
              </w:rPr>
              <w:t xml:space="preserve"> </w:t>
            </w:r>
            <w:r w:rsidRPr="0078256D">
              <w:rPr>
                <w:rFonts w:ascii="Cambria" w:hAnsi="Cambria"/>
                <w:sz w:val="24"/>
                <w:szCs w:val="24"/>
              </w:rPr>
              <w:t>probabilidade</w:t>
            </w:r>
            <w:r w:rsidRPr="0078256D">
              <w:rPr>
                <w:rFonts w:ascii="Cambria" w:hAnsi="Cambria"/>
                <w:spacing w:val="-2"/>
                <w:sz w:val="24"/>
                <w:szCs w:val="24"/>
              </w:rPr>
              <w:t xml:space="preserve"> </w:t>
            </w:r>
            <w:r w:rsidRPr="0078256D">
              <w:rPr>
                <w:rFonts w:ascii="Cambria" w:hAnsi="Cambria"/>
                <w:sz w:val="24"/>
                <w:szCs w:val="24"/>
              </w:rPr>
              <w:t>x</w:t>
            </w:r>
            <w:r w:rsidRPr="0078256D">
              <w:rPr>
                <w:rFonts w:ascii="Cambria" w:hAnsi="Cambria"/>
                <w:spacing w:val="-2"/>
                <w:sz w:val="24"/>
                <w:szCs w:val="24"/>
              </w:rPr>
              <w:t xml:space="preserve"> </w:t>
            </w:r>
            <w:r w:rsidRPr="0078256D">
              <w:rPr>
                <w:rFonts w:ascii="Cambria" w:hAnsi="Cambria"/>
                <w:sz w:val="24"/>
                <w:szCs w:val="24"/>
              </w:rPr>
              <w:t>impacto</w:t>
            </w:r>
            <w:r w:rsidRPr="0078256D">
              <w:rPr>
                <w:rFonts w:ascii="Cambria" w:hAnsi="Cambria"/>
                <w:spacing w:val="-3"/>
                <w:sz w:val="24"/>
                <w:szCs w:val="24"/>
              </w:rPr>
              <w:t xml:space="preserve"> </w:t>
            </w:r>
            <w:r w:rsidRPr="0078256D">
              <w:rPr>
                <w:rFonts w:ascii="Cambria" w:hAnsi="Cambria"/>
                <w:sz w:val="24"/>
                <w:szCs w:val="24"/>
              </w:rPr>
              <w:t>será</w:t>
            </w:r>
            <w:r w:rsidRPr="0078256D">
              <w:rPr>
                <w:rFonts w:ascii="Cambria" w:hAnsi="Cambria"/>
                <w:spacing w:val="-3"/>
                <w:sz w:val="24"/>
                <w:szCs w:val="24"/>
              </w:rPr>
              <w:t xml:space="preserve"> </w:t>
            </w:r>
            <w:r w:rsidRPr="0078256D">
              <w:rPr>
                <w:rFonts w:ascii="Cambria" w:hAnsi="Cambria"/>
                <w:sz w:val="24"/>
                <w:szCs w:val="24"/>
              </w:rPr>
              <w:t>obtido</w:t>
            </w:r>
            <w:r w:rsidRPr="0078256D">
              <w:rPr>
                <w:rFonts w:ascii="Cambria" w:hAnsi="Cambria"/>
                <w:spacing w:val="-2"/>
                <w:sz w:val="24"/>
                <w:szCs w:val="24"/>
              </w:rPr>
              <w:t xml:space="preserve"> </w:t>
            </w:r>
            <w:r w:rsidRPr="0078256D">
              <w:rPr>
                <w:rFonts w:ascii="Cambria" w:hAnsi="Cambria"/>
                <w:sz w:val="24"/>
                <w:szCs w:val="24"/>
              </w:rPr>
              <w:t>o</w:t>
            </w:r>
            <w:r w:rsidRPr="0078256D">
              <w:rPr>
                <w:rFonts w:ascii="Cambria" w:hAnsi="Cambria"/>
                <w:spacing w:val="-3"/>
                <w:sz w:val="24"/>
                <w:szCs w:val="24"/>
              </w:rPr>
              <w:t xml:space="preserve"> </w:t>
            </w:r>
            <w:r w:rsidRPr="0078256D">
              <w:rPr>
                <w:rFonts w:ascii="Cambria" w:hAnsi="Cambria"/>
                <w:sz w:val="24"/>
                <w:szCs w:val="24"/>
              </w:rPr>
              <w:t>nível</w:t>
            </w:r>
            <w:r w:rsidRPr="0078256D">
              <w:rPr>
                <w:rFonts w:ascii="Cambria" w:hAnsi="Cambria"/>
                <w:spacing w:val="-1"/>
                <w:sz w:val="24"/>
                <w:szCs w:val="24"/>
              </w:rPr>
              <w:t xml:space="preserve"> </w:t>
            </w:r>
            <w:r w:rsidRPr="0078256D">
              <w:rPr>
                <w:rFonts w:ascii="Cambria" w:hAnsi="Cambria"/>
                <w:sz w:val="24"/>
                <w:szCs w:val="24"/>
              </w:rPr>
              <w:t>do</w:t>
            </w:r>
            <w:r w:rsidRPr="0078256D">
              <w:rPr>
                <w:rFonts w:ascii="Cambria" w:hAnsi="Cambria"/>
                <w:spacing w:val="-3"/>
                <w:sz w:val="24"/>
                <w:szCs w:val="24"/>
              </w:rPr>
              <w:t xml:space="preserve"> </w:t>
            </w:r>
            <w:r w:rsidRPr="0078256D">
              <w:rPr>
                <w:rFonts w:ascii="Cambria" w:hAnsi="Cambria"/>
                <w:sz w:val="24"/>
                <w:szCs w:val="24"/>
              </w:rPr>
              <w:t>risco,</w:t>
            </w:r>
            <w:r w:rsidRPr="0078256D">
              <w:rPr>
                <w:rFonts w:ascii="Cambria" w:hAnsi="Cambria"/>
                <w:spacing w:val="-1"/>
                <w:sz w:val="24"/>
                <w:szCs w:val="24"/>
              </w:rPr>
              <w:t xml:space="preserve"> </w:t>
            </w:r>
            <w:r w:rsidRPr="0078256D">
              <w:rPr>
                <w:rFonts w:ascii="Cambria" w:hAnsi="Cambria"/>
                <w:sz w:val="24"/>
                <w:szCs w:val="24"/>
              </w:rPr>
              <w:t>que</w:t>
            </w:r>
            <w:r w:rsidRPr="0078256D">
              <w:rPr>
                <w:rFonts w:ascii="Cambria" w:hAnsi="Cambria"/>
                <w:spacing w:val="-2"/>
                <w:sz w:val="24"/>
                <w:szCs w:val="24"/>
              </w:rPr>
              <w:t xml:space="preserve"> </w:t>
            </w:r>
            <w:r w:rsidRPr="0078256D">
              <w:rPr>
                <w:rFonts w:ascii="Cambria" w:hAnsi="Cambria"/>
                <w:sz w:val="24"/>
                <w:szCs w:val="24"/>
              </w:rPr>
              <w:t>poderá</w:t>
            </w:r>
            <w:r w:rsidRPr="0078256D">
              <w:rPr>
                <w:rFonts w:ascii="Cambria" w:hAnsi="Cambria"/>
                <w:spacing w:val="-3"/>
                <w:sz w:val="24"/>
                <w:szCs w:val="24"/>
              </w:rPr>
              <w:t xml:space="preserve"> </w:t>
            </w:r>
            <w:r w:rsidRPr="0078256D">
              <w:rPr>
                <w:rFonts w:ascii="Cambria" w:hAnsi="Cambria"/>
                <w:sz w:val="24"/>
                <w:szCs w:val="24"/>
              </w:rPr>
              <w:t>ser</w:t>
            </w:r>
          </w:p>
          <w:p w14:paraId="209D9EE9" w14:textId="77777777" w:rsidR="009D2C45" w:rsidRPr="0078256D" w:rsidRDefault="009D2C45" w:rsidP="0078256D">
            <w:pPr>
              <w:pStyle w:val="Corpodetexto"/>
              <w:spacing w:after="4" w:line="360" w:lineRule="auto"/>
              <w:ind w:left="287" w:right="114"/>
              <w:rPr>
                <w:rFonts w:ascii="Cambria" w:hAnsi="Cambria"/>
                <w:sz w:val="24"/>
                <w:szCs w:val="24"/>
              </w:rPr>
            </w:pPr>
            <w:r w:rsidRPr="0078256D">
              <w:rPr>
                <w:rFonts w:ascii="Cambria" w:hAnsi="Cambria"/>
                <w:spacing w:val="-3"/>
                <w:sz w:val="24"/>
                <w:szCs w:val="24"/>
              </w:rPr>
              <w:t xml:space="preserve"> </w:t>
            </w:r>
            <w:r w:rsidRPr="0078256D">
              <w:rPr>
                <w:rFonts w:ascii="Cambria" w:hAnsi="Cambria"/>
                <w:sz w:val="24"/>
                <w:szCs w:val="24"/>
              </w:rPr>
              <w:t>classificado</w:t>
            </w:r>
            <w:r w:rsidRPr="0078256D">
              <w:rPr>
                <w:rFonts w:ascii="Cambria" w:hAnsi="Cambria"/>
                <w:spacing w:val="-2"/>
                <w:sz w:val="24"/>
                <w:szCs w:val="24"/>
              </w:rPr>
              <w:t xml:space="preserve"> </w:t>
            </w:r>
            <w:r w:rsidRPr="0078256D">
              <w:rPr>
                <w:rFonts w:ascii="Cambria" w:hAnsi="Cambria"/>
                <w:sz w:val="24"/>
                <w:szCs w:val="24"/>
              </w:rPr>
              <w:t>como</w:t>
            </w:r>
            <w:r w:rsidRPr="0078256D">
              <w:rPr>
                <w:rFonts w:ascii="Cambria" w:hAnsi="Cambria"/>
                <w:spacing w:val="-3"/>
                <w:sz w:val="24"/>
                <w:szCs w:val="24"/>
              </w:rPr>
              <w:t xml:space="preserve"> </w:t>
            </w:r>
            <w:r w:rsidRPr="0078256D">
              <w:rPr>
                <w:rFonts w:ascii="Cambria" w:hAnsi="Cambria"/>
                <w:sz w:val="24"/>
                <w:szCs w:val="24"/>
              </w:rPr>
              <w:t>baixo,</w:t>
            </w:r>
            <w:r w:rsidRPr="0078256D">
              <w:rPr>
                <w:rFonts w:ascii="Cambria" w:hAnsi="Cambria"/>
                <w:spacing w:val="-3"/>
                <w:sz w:val="24"/>
                <w:szCs w:val="24"/>
              </w:rPr>
              <w:t xml:space="preserve"> </w:t>
            </w:r>
            <w:r w:rsidRPr="0078256D">
              <w:rPr>
                <w:rFonts w:ascii="Cambria" w:hAnsi="Cambria"/>
                <w:sz w:val="24"/>
                <w:szCs w:val="24"/>
              </w:rPr>
              <w:t>médio,</w:t>
            </w:r>
            <w:r w:rsidRPr="0078256D">
              <w:rPr>
                <w:rFonts w:ascii="Cambria" w:hAnsi="Cambria"/>
                <w:spacing w:val="-1"/>
                <w:sz w:val="24"/>
                <w:szCs w:val="24"/>
              </w:rPr>
              <w:t xml:space="preserve"> </w:t>
            </w:r>
            <w:r w:rsidRPr="0078256D">
              <w:rPr>
                <w:rFonts w:ascii="Cambria" w:hAnsi="Cambria"/>
                <w:sz w:val="24"/>
                <w:szCs w:val="24"/>
              </w:rPr>
              <w:t>elevado</w:t>
            </w:r>
            <w:r w:rsidRPr="0078256D">
              <w:rPr>
                <w:rFonts w:ascii="Cambria" w:hAnsi="Cambria"/>
                <w:spacing w:val="-1"/>
                <w:sz w:val="24"/>
                <w:szCs w:val="24"/>
              </w:rPr>
              <w:t xml:space="preserve"> </w:t>
            </w:r>
            <w:r w:rsidRPr="0078256D">
              <w:rPr>
                <w:rFonts w:ascii="Cambria" w:hAnsi="Cambria"/>
                <w:sz w:val="24"/>
                <w:szCs w:val="24"/>
              </w:rPr>
              <w:t>e</w:t>
            </w:r>
            <w:r w:rsidRPr="0078256D">
              <w:rPr>
                <w:rFonts w:ascii="Cambria" w:hAnsi="Cambria"/>
                <w:spacing w:val="-3"/>
                <w:sz w:val="24"/>
                <w:szCs w:val="24"/>
              </w:rPr>
              <w:t xml:space="preserve"> </w:t>
            </w:r>
            <w:r w:rsidRPr="0078256D">
              <w:rPr>
                <w:rFonts w:ascii="Cambria" w:hAnsi="Cambria"/>
                <w:sz w:val="24"/>
                <w:szCs w:val="24"/>
              </w:rPr>
              <w:t>extremo, conforme tabela abaixo:</w:t>
            </w:r>
          </w:p>
          <w:p w14:paraId="59E610B5" w14:textId="77777777" w:rsidR="009D2C45" w:rsidRPr="0078256D" w:rsidRDefault="009D2C45" w:rsidP="0078256D">
            <w:pPr>
              <w:pStyle w:val="Corpodetexto"/>
              <w:spacing w:line="360" w:lineRule="auto"/>
              <w:ind w:left="138" w:right="114"/>
              <w:rPr>
                <w:rFonts w:ascii="Cambria" w:hAnsi="Cambria"/>
                <w:sz w:val="24"/>
                <w:szCs w:val="24"/>
              </w:rPr>
            </w:pPr>
            <w:r w:rsidRPr="0078256D">
              <w:rPr>
                <w:rFonts w:ascii="Cambria" w:hAnsi="Cambria"/>
                <w:noProof/>
                <w:sz w:val="24"/>
                <w:szCs w:val="24"/>
              </w:rPr>
              <mc:AlternateContent>
                <mc:Choice Requires="wps">
                  <w:drawing>
                    <wp:inline distT="0" distB="0" distL="0" distR="0" wp14:anchorId="2F8A0DC0" wp14:editId="5E3E51B2">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7895461" w14:textId="77777777" w:rsidR="005C4188" w:rsidRDefault="005C4188" w:rsidP="009D2C45">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2F8A0DC0"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7895461" w14:textId="77777777" w:rsidR="005C4188" w:rsidRDefault="005C4188" w:rsidP="009D2C45">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9D2C45" w:rsidRPr="0078256D" w14:paraId="48CF29D8" w14:textId="77777777" w:rsidTr="009D2C45">
              <w:trPr>
                <w:trHeight w:val="312"/>
              </w:trPr>
              <w:tc>
                <w:tcPr>
                  <w:tcW w:w="3262" w:type="dxa"/>
                  <w:gridSpan w:val="2"/>
                  <w:shd w:val="clear" w:color="auto" w:fill="C5D8F0"/>
                </w:tcPr>
                <w:p w14:paraId="6A1BD534" w14:textId="77777777" w:rsidR="009D2C45" w:rsidRPr="0078256D" w:rsidRDefault="009D2C45" w:rsidP="0078256D">
                  <w:pPr>
                    <w:pStyle w:val="TableParagraph"/>
                    <w:spacing w:line="360" w:lineRule="auto"/>
                    <w:ind w:right="114"/>
                    <w:rPr>
                      <w:rFonts w:ascii="Cambria" w:hAnsi="Cambria"/>
                      <w:sz w:val="24"/>
                      <w:szCs w:val="24"/>
                    </w:rPr>
                  </w:pPr>
                </w:p>
              </w:tc>
            </w:tr>
            <w:tr w:rsidR="009D2C45" w:rsidRPr="0078256D" w14:paraId="318271FD" w14:textId="77777777" w:rsidTr="009D2C45">
              <w:trPr>
                <w:trHeight w:val="275"/>
              </w:trPr>
              <w:tc>
                <w:tcPr>
                  <w:tcW w:w="1560" w:type="dxa"/>
                </w:tcPr>
                <w:p w14:paraId="4E852A45" w14:textId="77777777" w:rsidR="009D2C45" w:rsidRPr="0078256D" w:rsidRDefault="009D2C45" w:rsidP="0078256D">
                  <w:pPr>
                    <w:pStyle w:val="TableParagraph"/>
                    <w:spacing w:line="360" w:lineRule="auto"/>
                    <w:ind w:left="14" w:right="114"/>
                    <w:rPr>
                      <w:rFonts w:ascii="Cambria" w:hAnsi="Cambria"/>
                      <w:sz w:val="24"/>
                      <w:szCs w:val="24"/>
                    </w:rPr>
                  </w:pPr>
                  <w:r w:rsidRPr="0078256D">
                    <w:rPr>
                      <w:rFonts w:ascii="Cambria" w:hAnsi="Cambria"/>
                      <w:sz w:val="24"/>
                      <w:szCs w:val="24"/>
                    </w:rPr>
                    <w:t xml:space="preserve">1 – </w:t>
                  </w:r>
                  <w:r w:rsidRPr="0078256D">
                    <w:rPr>
                      <w:rFonts w:ascii="Cambria" w:hAnsi="Cambria"/>
                      <w:spacing w:val="-10"/>
                      <w:sz w:val="24"/>
                      <w:szCs w:val="24"/>
                    </w:rPr>
                    <w:t>2</w:t>
                  </w:r>
                </w:p>
              </w:tc>
              <w:tc>
                <w:tcPr>
                  <w:tcW w:w="1702" w:type="dxa"/>
                </w:tcPr>
                <w:p w14:paraId="65B37AFF" w14:textId="77777777" w:rsidR="009D2C45" w:rsidRPr="0078256D" w:rsidRDefault="009D2C45" w:rsidP="0078256D">
                  <w:pPr>
                    <w:pStyle w:val="TableParagraph"/>
                    <w:spacing w:line="360" w:lineRule="auto"/>
                    <w:ind w:left="15" w:right="114"/>
                    <w:rPr>
                      <w:rFonts w:ascii="Cambria" w:hAnsi="Cambria"/>
                      <w:sz w:val="24"/>
                      <w:szCs w:val="24"/>
                    </w:rPr>
                  </w:pPr>
                  <w:r w:rsidRPr="0078256D">
                    <w:rPr>
                      <w:rFonts w:ascii="Cambria" w:hAnsi="Cambria"/>
                      <w:spacing w:val="-2"/>
                      <w:sz w:val="24"/>
                      <w:szCs w:val="24"/>
                    </w:rPr>
                    <w:t>Baixo</w:t>
                  </w:r>
                </w:p>
              </w:tc>
            </w:tr>
            <w:tr w:rsidR="009D2C45" w:rsidRPr="0078256D" w14:paraId="37EB51F5" w14:textId="77777777" w:rsidTr="009D2C45">
              <w:trPr>
                <w:trHeight w:val="276"/>
              </w:trPr>
              <w:tc>
                <w:tcPr>
                  <w:tcW w:w="1560" w:type="dxa"/>
                </w:tcPr>
                <w:p w14:paraId="745BB938" w14:textId="77777777" w:rsidR="009D2C45" w:rsidRPr="0078256D" w:rsidRDefault="009D2C45" w:rsidP="0078256D">
                  <w:pPr>
                    <w:pStyle w:val="TableParagraph"/>
                    <w:spacing w:line="360" w:lineRule="auto"/>
                    <w:ind w:left="14" w:right="114"/>
                    <w:rPr>
                      <w:rFonts w:ascii="Cambria" w:hAnsi="Cambria"/>
                      <w:sz w:val="24"/>
                      <w:szCs w:val="24"/>
                    </w:rPr>
                  </w:pPr>
                  <w:r w:rsidRPr="0078256D">
                    <w:rPr>
                      <w:rFonts w:ascii="Cambria" w:hAnsi="Cambria"/>
                      <w:sz w:val="24"/>
                      <w:szCs w:val="24"/>
                    </w:rPr>
                    <w:t xml:space="preserve">3 – </w:t>
                  </w:r>
                  <w:r w:rsidRPr="0078256D">
                    <w:rPr>
                      <w:rFonts w:ascii="Cambria" w:hAnsi="Cambria"/>
                      <w:spacing w:val="-10"/>
                      <w:sz w:val="24"/>
                      <w:szCs w:val="24"/>
                    </w:rPr>
                    <w:t>6</w:t>
                  </w:r>
                </w:p>
              </w:tc>
              <w:tc>
                <w:tcPr>
                  <w:tcW w:w="1702" w:type="dxa"/>
                </w:tcPr>
                <w:p w14:paraId="7DDD9007" w14:textId="77777777" w:rsidR="009D2C45" w:rsidRPr="0078256D" w:rsidRDefault="009D2C45" w:rsidP="0078256D">
                  <w:pPr>
                    <w:pStyle w:val="TableParagraph"/>
                    <w:spacing w:line="360" w:lineRule="auto"/>
                    <w:ind w:left="15" w:right="114"/>
                    <w:rPr>
                      <w:rFonts w:ascii="Cambria" w:hAnsi="Cambria"/>
                      <w:sz w:val="24"/>
                      <w:szCs w:val="24"/>
                    </w:rPr>
                  </w:pPr>
                  <w:r w:rsidRPr="0078256D">
                    <w:rPr>
                      <w:rFonts w:ascii="Cambria" w:hAnsi="Cambria"/>
                      <w:spacing w:val="-2"/>
                      <w:sz w:val="24"/>
                      <w:szCs w:val="24"/>
                    </w:rPr>
                    <w:t>Médio</w:t>
                  </w:r>
                </w:p>
              </w:tc>
            </w:tr>
            <w:tr w:rsidR="009D2C45" w:rsidRPr="0078256D" w14:paraId="47019006" w14:textId="77777777" w:rsidTr="009D2C45">
              <w:trPr>
                <w:trHeight w:val="276"/>
              </w:trPr>
              <w:tc>
                <w:tcPr>
                  <w:tcW w:w="1560" w:type="dxa"/>
                </w:tcPr>
                <w:p w14:paraId="59B3EFC1" w14:textId="77777777" w:rsidR="009D2C45" w:rsidRPr="0078256D" w:rsidRDefault="009D2C45" w:rsidP="0078256D">
                  <w:pPr>
                    <w:pStyle w:val="TableParagraph"/>
                    <w:spacing w:line="360" w:lineRule="auto"/>
                    <w:ind w:left="14" w:right="114"/>
                    <w:rPr>
                      <w:rFonts w:ascii="Cambria" w:hAnsi="Cambria"/>
                      <w:sz w:val="24"/>
                      <w:szCs w:val="24"/>
                    </w:rPr>
                  </w:pPr>
                  <w:r w:rsidRPr="0078256D">
                    <w:rPr>
                      <w:rFonts w:ascii="Cambria" w:hAnsi="Cambria"/>
                      <w:sz w:val="24"/>
                      <w:szCs w:val="24"/>
                    </w:rPr>
                    <w:t xml:space="preserve">8 – </w:t>
                  </w:r>
                  <w:r w:rsidRPr="0078256D">
                    <w:rPr>
                      <w:rFonts w:ascii="Cambria" w:hAnsi="Cambria"/>
                      <w:spacing w:val="-5"/>
                      <w:sz w:val="24"/>
                      <w:szCs w:val="24"/>
                    </w:rPr>
                    <w:t>12</w:t>
                  </w:r>
                </w:p>
              </w:tc>
              <w:tc>
                <w:tcPr>
                  <w:tcW w:w="1702" w:type="dxa"/>
                </w:tcPr>
                <w:p w14:paraId="6701B174" w14:textId="77777777" w:rsidR="009D2C45" w:rsidRPr="0078256D" w:rsidRDefault="009D2C45" w:rsidP="0078256D">
                  <w:pPr>
                    <w:pStyle w:val="TableParagraph"/>
                    <w:spacing w:line="360" w:lineRule="auto"/>
                    <w:ind w:left="15" w:right="114"/>
                    <w:rPr>
                      <w:rFonts w:ascii="Cambria" w:hAnsi="Cambria"/>
                      <w:sz w:val="24"/>
                      <w:szCs w:val="24"/>
                    </w:rPr>
                  </w:pPr>
                  <w:r w:rsidRPr="0078256D">
                    <w:rPr>
                      <w:rFonts w:ascii="Cambria" w:hAnsi="Cambria"/>
                      <w:spacing w:val="-2"/>
                      <w:sz w:val="24"/>
                      <w:szCs w:val="24"/>
                    </w:rPr>
                    <w:t>Elevado</w:t>
                  </w:r>
                </w:p>
              </w:tc>
            </w:tr>
            <w:tr w:rsidR="009D2C45" w:rsidRPr="0078256D" w14:paraId="4D1F7390" w14:textId="77777777" w:rsidTr="009D2C45">
              <w:trPr>
                <w:trHeight w:val="276"/>
              </w:trPr>
              <w:tc>
                <w:tcPr>
                  <w:tcW w:w="1560" w:type="dxa"/>
                </w:tcPr>
                <w:p w14:paraId="21FF0AB3" w14:textId="77777777" w:rsidR="009D2C45" w:rsidRPr="0078256D" w:rsidRDefault="009D2C45" w:rsidP="0078256D">
                  <w:pPr>
                    <w:pStyle w:val="TableParagraph"/>
                    <w:spacing w:line="360" w:lineRule="auto"/>
                    <w:ind w:left="14" w:right="114"/>
                    <w:rPr>
                      <w:rFonts w:ascii="Cambria" w:hAnsi="Cambria"/>
                      <w:sz w:val="24"/>
                      <w:szCs w:val="24"/>
                    </w:rPr>
                  </w:pPr>
                  <w:r w:rsidRPr="0078256D">
                    <w:rPr>
                      <w:rFonts w:ascii="Cambria" w:hAnsi="Cambria"/>
                      <w:sz w:val="24"/>
                      <w:szCs w:val="24"/>
                    </w:rPr>
                    <w:t xml:space="preserve">15 – </w:t>
                  </w:r>
                  <w:r w:rsidRPr="0078256D">
                    <w:rPr>
                      <w:rFonts w:ascii="Cambria" w:hAnsi="Cambria"/>
                      <w:spacing w:val="-5"/>
                      <w:sz w:val="24"/>
                      <w:szCs w:val="24"/>
                    </w:rPr>
                    <w:t>25</w:t>
                  </w:r>
                </w:p>
              </w:tc>
              <w:tc>
                <w:tcPr>
                  <w:tcW w:w="1702" w:type="dxa"/>
                </w:tcPr>
                <w:p w14:paraId="504A4AAB" w14:textId="77777777" w:rsidR="009D2C45" w:rsidRPr="0078256D" w:rsidRDefault="009D2C45" w:rsidP="0078256D">
                  <w:pPr>
                    <w:pStyle w:val="TableParagraph"/>
                    <w:spacing w:line="360" w:lineRule="auto"/>
                    <w:ind w:left="15" w:right="114"/>
                    <w:rPr>
                      <w:rFonts w:ascii="Cambria" w:hAnsi="Cambria"/>
                      <w:sz w:val="24"/>
                      <w:szCs w:val="24"/>
                    </w:rPr>
                  </w:pPr>
                  <w:r w:rsidRPr="0078256D">
                    <w:rPr>
                      <w:rFonts w:ascii="Cambria" w:hAnsi="Cambria"/>
                      <w:spacing w:val="-2"/>
                      <w:sz w:val="24"/>
                      <w:szCs w:val="24"/>
                    </w:rPr>
                    <w:t>Extremo</w:t>
                  </w:r>
                </w:p>
              </w:tc>
            </w:tr>
          </w:tbl>
          <w:p w14:paraId="4AA1354D" w14:textId="77777777" w:rsidR="009D2C45" w:rsidRPr="0078256D" w:rsidRDefault="009D2C45" w:rsidP="0078256D">
            <w:pPr>
              <w:pStyle w:val="Corpodetexto"/>
              <w:spacing w:line="360" w:lineRule="auto"/>
              <w:ind w:right="114"/>
              <w:rPr>
                <w:rFonts w:ascii="Cambria" w:hAnsi="Cambria"/>
                <w:sz w:val="24"/>
                <w:szCs w:val="24"/>
              </w:rPr>
            </w:pPr>
          </w:p>
          <w:bookmarkEnd w:id="85"/>
          <w:p w14:paraId="2586AA95" w14:textId="77777777" w:rsidR="009D2C45" w:rsidRPr="0078256D" w:rsidRDefault="009D2C45" w:rsidP="0078256D">
            <w:pPr>
              <w:pStyle w:val="Ttulo"/>
              <w:spacing w:line="360" w:lineRule="auto"/>
              <w:ind w:right="114"/>
              <w:rPr>
                <w:rFonts w:ascii="Cambria" w:hAnsi="Cambria"/>
                <w:szCs w:val="24"/>
              </w:rPr>
            </w:pPr>
          </w:p>
          <w:p w14:paraId="3A4AE747"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66975DC4"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57F51346"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6FF153EC"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182D695E"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212FEC87"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4691C56B"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614F738F" w14:textId="77777777" w:rsidR="009D2C45" w:rsidRPr="0078256D" w:rsidRDefault="009D2C45" w:rsidP="0078256D">
            <w:pPr>
              <w:pStyle w:val="NormalWeb"/>
              <w:spacing w:before="0" w:beforeAutospacing="0" w:after="0" w:afterAutospacing="0" w:line="360" w:lineRule="auto"/>
              <w:ind w:left="4776"/>
              <w:rPr>
                <w:rFonts w:ascii="Cambria" w:hAnsi="Cambria"/>
                <w:b/>
                <w:bCs/>
                <w:color w:val="000000" w:themeColor="text1"/>
              </w:rPr>
            </w:pPr>
          </w:p>
          <w:p w14:paraId="3A7B2E83" w14:textId="747A12C6" w:rsidR="009D2C45" w:rsidRPr="0078256D" w:rsidRDefault="009D2C45" w:rsidP="0078256D">
            <w:pPr>
              <w:spacing w:line="360" w:lineRule="auto"/>
              <w:jc w:val="both"/>
              <w:rPr>
                <w:rFonts w:ascii="Cambria" w:hAnsi="Cambria"/>
                <w:b/>
                <w:bCs/>
                <w:sz w:val="24"/>
                <w:szCs w:val="24"/>
              </w:rPr>
            </w:pPr>
          </w:p>
        </w:tc>
      </w:tr>
    </w:tbl>
    <w:p w14:paraId="68C33AD0" w14:textId="77777777" w:rsidR="00CE2346" w:rsidRPr="00877A6E" w:rsidRDefault="00CE2346" w:rsidP="00CE2346">
      <w:pPr>
        <w:spacing w:line="276" w:lineRule="auto"/>
        <w:jc w:val="both"/>
        <w:rPr>
          <w:rFonts w:ascii="Cambria" w:hAnsi="Cambria"/>
          <w:b/>
          <w:bCs/>
          <w:sz w:val="24"/>
          <w:szCs w:val="24"/>
        </w:rPr>
      </w:pPr>
    </w:p>
    <w:sectPr w:rsidR="00CE2346" w:rsidRPr="00877A6E" w:rsidSect="005D3294">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D025A" w14:textId="77777777" w:rsidR="00726933" w:rsidRDefault="00726933" w:rsidP="002E550D">
      <w:pPr>
        <w:spacing w:after="0" w:line="240" w:lineRule="auto"/>
      </w:pPr>
      <w:r>
        <w:separator/>
      </w:r>
    </w:p>
  </w:endnote>
  <w:endnote w:type="continuationSeparator" w:id="0">
    <w:p w14:paraId="46DBEC2C" w14:textId="77777777" w:rsidR="00726933" w:rsidRDefault="00726933"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altName w:val="Sans Serif Collection"/>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p w14:paraId="0646E270" w14:textId="77777777" w:rsidR="001C735D" w:rsidRDefault="001C735D" w:rsidP="001C735D">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Pr>
                <w:rFonts w:ascii="Cambria" w:hAnsi="Cambria"/>
                <w:b/>
                <w:bCs/>
                <w:sz w:val="20"/>
                <w:szCs w:val="20"/>
              </w:rPr>
              <w:t>1</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Pr>
                <w:rFonts w:ascii="Cambria" w:hAnsi="Cambria"/>
                <w:b/>
                <w:bCs/>
                <w:sz w:val="20"/>
                <w:szCs w:val="20"/>
              </w:rPr>
              <w:t>132</w:t>
            </w:r>
            <w:r w:rsidRPr="00C35C68">
              <w:rPr>
                <w:rFonts w:ascii="Cambria" w:hAnsi="Cambria"/>
                <w:b/>
                <w:bCs/>
                <w:sz w:val="20"/>
                <w:szCs w:val="20"/>
              </w:rPr>
              <w:fldChar w:fldCharType="end"/>
            </w:r>
          </w:p>
          <w:p w14:paraId="6869975C" w14:textId="77777777" w:rsidR="001C735D" w:rsidRPr="00C35C68" w:rsidRDefault="001C735D" w:rsidP="001C735D">
            <w:pPr>
              <w:pStyle w:val="Rodap"/>
              <w:jc w:val="center"/>
              <w:rPr>
                <w:rFonts w:ascii="Cambria" w:hAnsi="Cambria"/>
                <w:sz w:val="20"/>
                <w:szCs w:val="20"/>
              </w:rPr>
            </w:pPr>
            <w:r>
              <w:rPr>
                <w:rFonts w:ascii="Cambria" w:hAnsi="Cambria"/>
                <w:b/>
                <w:bCs/>
                <w:sz w:val="20"/>
                <w:szCs w:val="20"/>
              </w:rPr>
              <w:t>PREFEITURA MUNICIPAL DE PIRACANJUBA</w:t>
            </w:r>
          </w:p>
          <w:p w14:paraId="35E098DD" w14:textId="77777777" w:rsidR="001C735D" w:rsidRPr="00C35C68" w:rsidRDefault="001C735D" w:rsidP="001C735D">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F94FA" w14:textId="77777777" w:rsidR="00726933" w:rsidRDefault="00726933" w:rsidP="002E550D">
      <w:pPr>
        <w:spacing w:after="0" w:line="240" w:lineRule="auto"/>
      </w:pPr>
      <w:r>
        <w:separator/>
      </w:r>
    </w:p>
  </w:footnote>
  <w:footnote w:type="continuationSeparator" w:id="0">
    <w:p w14:paraId="367D82EF" w14:textId="77777777" w:rsidR="00726933" w:rsidRDefault="00726933"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5C4188"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35E4BB65" w:rsidR="005C4188" w:rsidRPr="0045551E" w:rsidRDefault="00C24960" w:rsidP="008E5417">
    <w:pPr>
      <w:pStyle w:val="Cabealho"/>
    </w:pPr>
    <w:r>
      <w:rPr>
        <w:noProof/>
      </w:rPr>
      <w:drawing>
        <wp:anchor distT="0" distB="0" distL="114300" distR="114300" simplePos="0" relativeHeight="251661312" behindDoc="0" locked="0" layoutInCell="1" allowOverlap="1" wp14:anchorId="22F5E9E2" wp14:editId="77A90A54">
          <wp:simplePos x="0" y="0"/>
          <wp:positionH relativeFrom="column">
            <wp:posOffset>1123950</wp:posOffset>
          </wp:positionH>
          <wp:positionV relativeFrom="paragraph">
            <wp:posOffset>81915</wp:posOffset>
          </wp:positionV>
          <wp:extent cx="3000375" cy="1007745"/>
          <wp:effectExtent l="0" t="0" r="9525" b="1905"/>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000375" cy="10077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5C4188"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6C9AECDE"/>
    <w:lvl w:ilvl="0" w:tplc="9C20F176">
      <w:start w:val="1"/>
      <w:numFmt w:val="lowerLetter"/>
      <w:lvlText w:val="%1)"/>
      <w:lvlJc w:val="left"/>
      <w:pPr>
        <w:ind w:left="702" w:hanging="360"/>
      </w:pPr>
      <w:rPr>
        <w:rFonts w:hint="default"/>
        <w:b/>
        <w:bCs/>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140D7251"/>
    <w:multiLevelType w:val="multilevel"/>
    <w:tmpl w:val="ABE626C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57C0D19"/>
    <w:multiLevelType w:val="multilevel"/>
    <w:tmpl w:val="3C4CAD44"/>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5"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44C60D4"/>
    <w:multiLevelType w:val="multilevel"/>
    <w:tmpl w:val="01AA35EC"/>
    <w:lvl w:ilvl="0">
      <w:start w:val="1"/>
      <w:numFmt w:val="decimal"/>
      <w:lvlText w:val="%1"/>
      <w:lvlJc w:val="left"/>
      <w:pPr>
        <w:ind w:left="396" w:hanging="396"/>
      </w:pPr>
      <w:rPr>
        <w:rFonts w:ascii="Arial" w:eastAsia="Arial" w:hAnsi="Arial" w:cs="Arial" w:hint="default"/>
        <w:b/>
        <w:sz w:val="24"/>
      </w:rPr>
    </w:lvl>
    <w:lvl w:ilvl="1">
      <w:start w:val="1"/>
      <w:numFmt w:val="decimal"/>
      <w:lvlText w:val="%1.%2"/>
      <w:lvlJc w:val="left"/>
      <w:pPr>
        <w:ind w:left="396" w:hanging="396"/>
      </w:pPr>
      <w:rPr>
        <w:rFonts w:ascii="Arial" w:eastAsia="Arial" w:hAnsi="Arial" w:cs="Arial" w:hint="default"/>
        <w:b/>
        <w:sz w:val="24"/>
      </w:rPr>
    </w:lvl>
    <w:lvl w:ilvl="2">
      <w:start w:val="1"/>
      <w:numFmt w:val="decimal"/>
      <w:lvlText w:val="%1.%2.%3"/>
      <w:lvlJc w:val="left"/>
      <w:pPr>
        <w:ind w:left="720" w:hanging="720"/>
      </w:pPr>
      <w:rPr>
        <w:rFonts w:ascii="Arial" w:eastAsia="Arial" w:hAnsi="Arial" w:cs="Arial" w:hint="default"/>
        <w:b/>
        <w:sz w:val="24"/>
      </w:rPr>
    </w:lvl>
    <w:lvl w:ilvl="3">
      <w:start w:val="1"/>
      <w:numFmt w:val="decimal"/>
      <w:lvlText w:val="%1.%2.%3.%4"/>
      <w:lvlJc w:val="left"/>
      <w:pPr>
        <w:ind w:left="1080" w:hanging="1080"/>
      </w:pPr>
      <w:rPr>
        <w:rFonts w:ascii="Arial" w:eastAsia="Arial" w:hAnsi="Arial" w:cs="Arial" w:hint="default"/>
        <w:b/>
        <w:sz w:val="24"/>
      </w:rPr>
    </w:lvl>
    <w:lvl w:ilvl="4">
      <w:start w:val="1"/>
      <w:numFmt w:val="decimal"/>
      <w:lvlText w:val="%1.%2.%3.%4.%5"/>
      <w:lvlJc w:val="left"/>
      <w:pPr>
        <w:ind w:left="1080" w:hanging="1080"/>
      </w:pPr>
      <w:rPr>
        <w:rFonts w:ascii="Arial" w:eastAsia="Arial" w:hAnsi="Arial" w:cs="Arial" w:hint="default"/>
        <w:b/>
        <w:sz w:val="24"/>
      </w:rPr>
    </w:lvl>
    <w:lvl w:ilvl="5">
      <w:start w:val="1"/>
      <w:numFmt w:val="decimal"/>
      <w:lvlText w:val="%1.%2.%3.%4.%5.%6"/>
      <w:lvlJc w:val="left"/>
      <w:pPr>
        <w:ind w:left="1440" w:hanging="1440"/>
      </w:pPr>
      <w:rPr>
        <w:rFonts w:ascii="Arial" w:eastAsia="Arial" w:hAnsi="Arial" w:cs="Arial" w:hint="default"/>
        <w:b/>
        <w:sz w:val="24"/>
      </w:rPr>
    </w:lvl>
    <w:lvl w:ilvl="6">
      <w:start w:val="1"/>
      <w:numFmt w:val="decimal"/>
      <w:lvlText w:val="%1.%2.%3.%4.%5.%6.%7"/>
      <w:lvlJc w:val="left"/>
      <w:pPr>
        <w:ind w:left="1440" w:hanging="1440"/>
      </w:pPr>
      <w:rPr>
        <w:rFonts w:ascii="Arial" w:eastAsia="Arial" w:hAnsi="Arial" w:cs="Arial" w:hint="default"/>
        <w:b/>
        <w:sz w:val="24"/>
      </w:rPr>
    </w:lvl>
    <w:lvl w:ilvl="7">
      <w:start w:val="1"/>
      <w:numFmt w:val="decimal"/>
      <w:lvlText w:val="%1.%2.%3.%4.%5.%6.%7.%8"/>
      <w:lvlJc w:val="left"/>
      <w:pPr>
        <w:ind w:left="1800" w:hanging="1800"/>
      </w:pPr>
      <w:rPr>
        <w:rFonts w:ascii="Arial" w:eastAsia="Arial" w:hAnsi="Arial" w:cs="Arial" w:hint="default"/>
        <w:b/>
        <w:sz w:val="24"/>
      </w:rPr>
    </w:lvl>
    <w:lvl w:ilvl="8">
      <w:start w:val="1"/>
      <w:numFmt w:val="decimal"/>
      <w:lvlText w:val="%1.%2.%3.%4.%5.%6.%7.%8.%9"/>
      <w:lvlJc w:val="left"/>
      <w:pPr>
        <w:ind w:left="1800" w:hanging="1800"/>
      </w:pPr>
      <w:rPr>
        <w:rFonts w:ascii="Arial" w:eastAsia="Arial" w:hAnsi="Arial" w:cs="Arial" w:hint="default"/>
        <w:b/>
        <w:sz w:val="24"/>
      </w:rPr>
    </w:lvl>
  </w:abstractNum>
  <w:abstractNum w:abstractNumId="7" w15:restartNumberingAfterBreak="0">
    <w:nsid w:val="48FF1B2B"/>
    <w:multiLevelType w:val="multilevel"/>
    <w:tmpl w:val="F1B40C98"/>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8" w15:restartNumberingAfterBreak="0">
    <w:nsid w:val="559C0728"/>
    <w:multiLevelType w:val="multilevel"/>
    <w:tmpl w:val="7948587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152474C"/>
    <w:multiLevelType w:val="multilevel"/>
    <w:tmpl w:val="FF6A374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6C24EC4"/>
    <w:multiLevelType w:val="hybridMultilevel"/>
    <w:tmpl w:val="D568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785D6304"/>
    <w:multiLevelType w:val="hybridMultilevel"/>
    <w:tmpl w:val="A7A4D0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7D5B66D9"/>
    <w:multiLevelType w:val="hybridMultilevel"/>
    <w:tmpl w:val="D84A41CC"/>
    <w:lvl w:ilvl="0" w:tplc="FB300F0E">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1531719212">
    <w:abstractNumId w:val="3"/>
  </w:num>
  <w:num w:numId="2" w16cid:durableId="391123058">
    <w:abstractNumId w:val="2"/>
  </w:num>
  <w:num w:numId="3" w16cid:durableId="1173185881">
    <w:abstractNumId w:val="5"/>
  </w:num>
  <w:num w:numId="4" w16cid:durableId="625044645">
    <w:abstractNumId w:val="10"/>
  </w:num>
  <w:num w:numId="5" w16cid:durableId="540749050">
    <w:abstractNumId w:val="12"/>
  </w:num>
  <w:num w:numId="6" w16cid:durableId="41053343">
    <w:abstractNumId w:val="9"/>
  </w:num>
  <w:num w:numId="7" w16cid:durableId="246424523">
    <w:abstractNumId w:val="1"/>
  </w:num>
  <w:num w:numId="8" w16cid:durableId="1145508638">
    <w:abstractNumId w:val="8"/>
  </w:num>
  <w:num w:numId="9" w16cid:durableId="1945141071">
    <w:abstractNumId w:val="4"/>
  </w:num>
  <w:num w:numId="10" w16cid:durableId="1933589039">
    <w:abstractNumId w:val="7"/>
  </w:num>
  <w:num w:numId="11" w16cid:durableId="1391878655">
    <w:abstractNumId w:val="6"/>
  </w:num>
  <w:num w:numId="12" w16cid:durableId="1630891522">
    <w:abstractNumId w:val="0"/>
  </w:num>
  <w:num w:numId="13" w16cid:durableId="1259829849">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7145"/>
    <w:rsid w:val="00010D62"/>
    <w:rsid w:val="000119A4"/>
    <w:rsid w:val="000144D0"/>
    <w:rsid w:val="000146E6"/>
    <w:rsid w:val="00015A4B"/>
    <w:rsid w:val="00015FFA"/>
    <w:rsid w:val="0001705D"/>
    <w:rsid w:val="00017B18"/>
    <w:rsid w:val="00023999"/>
    <w:rsid w:val="00023B1D"/>
    <w:rsid w:val="00023BEA"/>
    <w:rsid w:val="00030F9A"/>
    <w:rsid w:val="00031408"/>
    <w:rsid w:val="0003143A"/>
    <w:rsid w:val="00031CC0"/>
    <w:rsid w:val="000325F0"/>
    <w:rsid w:val="000342BA"/>
    <w:rsid w:val="0003467E"/>
    <w:rsid w:val="00036D14"/>
    <w:rsid w:val="00036E78"/>
    <w:rsid w:val="000439F2"/>
    <w:rsid w:val="00045E2C"/>
    <w:rsid w:val="00047B30"/>
    <w:rsid w:val="000504C8"/>
    <w:rsid w:val="00051F4B"/>
    <w:rsid w:val="00052A1D"/>
    <w:rsid w:val="000530F9"/>
    <w:rsid w:val="00054BAC"/>
    <w:rsid w:val="00055AE2"/>
    <w:rsid w:val="000562B6"/>
    <w:rsid w:val="00057BAC"/>
    <w:rsid w:val="00060C49"/>
    <w:rsid w:val="00060D28"/>
    <w:rsid w:val="00062B51"/>
    <w:rsid w:val="00062D4A"/>
    <w:rsid w:val="000645FE"/>
    <w:rsid w:val="00064B0C"/>
    <w:rsid w:val="00064D96"/>
    <w:rsid w:val="00065BE0"/>
    <w:rsid w:val="00065F4F"/>
    <w:rsid w:val="000667C6"/>
    <w:rsid w:val="000724FA"/>
    <w:rsid w:val="00074367"/>
    <w:rsid w:val="00076112"/>
    <w:rsid w:val="000770FC"/>
    <w:rsid w:val="00080FA8"/>
    <w:rsid w:val="00082A3E"/>
    <w:rsid w:val="00084470"/>
    <w:rsid w:val="00085FF6"/>
    <w:rsid w:val="000876A0"/>
    <w:rsid w:val="00090FE4"/>
    <w:rsid w:val="00092076"/>
    <w:rsid w:val="00093637"/>
    <w:rsid w:val="0009438B"/>
    <w:rsid w:val="00094919"/>
    <w:rsid w:val="000951C0"/>
    <w:rsid w:val="000A4382"/>
    <w:rsid w:val="000A47D5"/>
    <w:rsid w:val="000A5790"/>
    <w:rsid w:val="000B294D"/>
    <w:rsid w:val="000B4039"/>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D051F"/>
    <w:rsid w:val="000D08AB"/>
    <w:rsid w:val="000D1850"/>
    <w:rsid w:val="000D4784"/>
    <w:rsid w:val="000D5079"/>
    <w:rsid w:val="000D50C8"/>
    <w:rsid w:val="000D5665"/>
    <w:rsid w:val="000D63FE"/>
    <w:rsid w:val="000D6968"/>
    <w:rsid w:val="000E03C5"/>
    <w:rsid w:val="000E22BF"/>
    <w:rsid w:val="000E42BD"/>
    <w:rsid w:val="000E460B"/>
    <w:rsid w:val="000E5711"/>
    <w:rsid w:val="000E5B20"/>
    <w:rsid w:val="000E752C"/>
    <w:rsid w:val="000F1536"/>
    <w:rsid w:val="000F41D9"/>
    <w:rsid w:val="000F4629"/>
    <w:rsid w:val="000F4EFD"/>
    <w:rsid w:val="000F4F07"/>
    <w:rsid w:val="000F5360"/>
    <w:rsid w:val="000F56E7"/>
    <w:rsid w:val="000F779C"/>
    <w:rsid w:val="000F79E6"/>
    <w:rsid w:val="00100BF3"/>
    <w:rsid w:val="00101FF1"/>
    <w:rsid w:val="00102F17"/>
    <w:rsid w:val="001036A9"/>
    <w:rsid w:val="00104C88"/>
    <w:rsid w:val="00104F4A"/>
    <w:rsid w:val="001069FD"/>
    <w:rsid w:val="001121EA"/>
    <w:rsid w:val="00112D3B"/>
    <w:rsid w:val="00120891"/>
    <w:rsid w:val="0012256D"/>
    <w:rsid w:val="0012327F"/>
    <w:rsid w:val="0012621D"/>
    <w:rsid w:val="0013377B"/>
    <w:rsid w:val="00134432"/>
    <w:rsid w:val="0013674A"/>
    <w:rsid w:val="00136AE1"/>
    <w:rsid w:val="00141C5F"/>
    <w:rsid w:val="00142094"/>
    <w:rsid w:val="00143972"/>
    <w:rsid w:val="001457A3"/>
    <w:rsid w:val="00147285"/>
    <w:rsid w:val="00147347"/>
    <w:rsid w:val="0014799A"/>
    <w:rsid w:val="00150FF5"/>
    <w:rsid w:val="001542E7"/>
    <w:rsid w:val="00154896"/>
    <w:rsid w:val="001557CE"/>
    <w:rsid w:val="00155B8E"/>
    <w:rsid w:val="00155BE2"/>
    <w:rsid w:val="00156810"/>
    <w:rsid w:val="0016014E"/>
    <w:rsid w:val="0016167E"/>
    <w:rsid w:val="00161BD1"/>
    <w:rsid w:val="0016279A"/>
    <w:rsid w:val="00163021"/>
    <w:rsid w:val="0016394F"/>
    <w:rsid w:val="00164434"/>
    <w:rsid w:val="001646BF"/>
    <w:rsid w:val="00166F5B"/>
    <w:rsid w:val="001678F4"/>
    <w:rsid w:val="001702DE"/>
    <w:rsid w:val="0017054A"/>
    <w:rsid w:val="00170D2D"/>
    <w:rsid w:val="0017154E"/>
    <w:rsid w:val="001723BD"/>
    <w:rsid w:val="001724C3"/>
    <w:rsid w:val="00177C0F"/>
    <w:rsid w:val="00177CAC"/>
    <w:rsid w:val="00187C65"/>
    <w:rsid w:val="00190852"/>
    <w:rsid w:val="0019134D"/>
    <w:rsid w:val="00191AF9"/>
    <w:rsid w:val="00194CE0"/>
    <w:rsid w:val="00197BCA"/>
    <w:rsid w:val="001A0145"/>
    <w:rsid w:val="001A064F"/>
    <w:rsid w:val="001A29C5"/>
    <w:rsid w:val="001A2E82"/>
    <w:rsid w:val="001A5317"/>
    <w:rsid w:val="001A56CA"/>
    <w:rsid w:val="001A6232"/>
    <w:rsid w:val="001A6C08"/>
    <w:rsid w:val="001A70F1"/>
    <w:rsid w:val="001A711A"/>
    <w:rsid w:val="001A7670"/>
    <w:rsid w:val="001B0186"/>
    <w:rsid w:val="001B06CD"/>
    <w:rsid w:val="001B0EBD"/>
    <w:rsid w:val="001B31C6"/>
    <w:rsid w:val="001B3CD5"/>
    <w:rsid w:val="001B4CC2"/>
    <w:rsid w:val="001B6EF5"/>
    <w:rsid w:val="001B7073"/>
    <w:rsid w:val="001B72B2"/>
    <w:rsid w:val="001B7866"/>
    <w:rsid w:val="001B7A45"/>
    <w:rsid w:val="001C0589"/>
    <w:rsid w:val="001C1F55"/>
    <w:rsid w:val="001C3A28"/>
    <w:rsid w:val="001C505E"/>
    <w:rsid w:val="001C735D"/>
    <w:rsid w:val="001D0E12"/>
    <w:rsid w:val="001D605A"/>
    <w:rsid w:val="001D6BD1"/>
    <w:rsid w:val="001D77BF"/>
    <w:rsid w:val="001E38C1"/>
    <w:rsid w:val="001E791B"/>
    <w:rsid w:val="001F0AF8"/>
    <w:rsid w:val="001F1B08"/>
    <w:rsid w:val="001F1C7F"/>
    <w:rsid w:val="001F2A5A"/>
    <w:rsid w:val="001F5D44"/>
    <w:rsid w:val="001F6262"/>
    <w:rsid w:val="00200596"/>
    <w:rsid w:val="0020163E"/>
    <w:rsid w:val="00201D7D"/>
    <w:rsid w:val="00203BD1"/>
    <w:rsid w:val="00204063"/>
    <w:rsid w:val="002059B5"/>
    <w:rsid w:val="00210CC6"/>
    <w:rsid w:val="002129C9"/>
    <w:rsid w:val="0021322F"/>
    <w:rsid w:val="00213BA0"/>
    <w:rsid w:val="00216BD7"/>
    <w:rsid w:val="0022074B"/>
    <w:rsid w:val="002231A2"/>
    <w:rsid w:val="0022393E"/>
    <w:rsid w:val="002257A8"/>
    <w:rsid w:val="00230346"/>
    <w:rsid w:val="002303F5"/>
    <w:rsid w:val="002315B7"/>
    <w:rsid w:val="0023166E"/>
    <w:rsid w:val="00233416"/>
    <w:rsid w:val="002335B2"/>
    <w:rsid w:val="002345FF"/>
    <w:rsid w:val="00236423"/>
    <w:rsid w:val="002367BD"/>
    <w:rsid w:val="0023728E"/>
    <w:rsid w:val="00241940"/>
    <w:rsid w:val="00243642"/>
    <w:rsid w:val="0024385F"/>
    <w:rsid w:val="00243D5B"/>
    <w:rsid w:val="00243EB3"/>
    <w:rsid w:val="0024513E"/>
    <w:rsid w:val="00245FA6"/>
    <w:rsid w:val="00246522"/>
    <w:rsid w:val="0024697D"/>
    <w:rsid w:val="002508BF"/>
    <w:rsid w:val="0025584D"/>
    <w:rsid w:val="00256A96"/>
    <w:rsid w:val="0026020C"/>
    <w:rsid w:val="002617EC"/>
    <w:rsid w:val="002622BA"/>
    <w:rsid w:val="002624C9"/>
    <w:rsid w:val="002640C4"/>
    <w:rsid w:val="00264E28"/>
    <w:rsid w:val="00265658"/>
    <w:rsid w:val="00266C87"/>
    <w:rsid w:val="002679A4"/>
    <w:rsid w:val="0027377D"/>
    <w:rsid w:val="002746A8"/>
    <w:rsid w:val="002749E9"/>
    <w:rsid w:val="00274BF2"/>
    <w:rsid w:val="00274D96"/>
    <w:rsid w:val="00280DDC"/>
    <w:rsid w:val="00285239"/>
    <w:rsid w:val="00285A66"/>
    <w:rsid w:val="00286CC8"/>
    <w:rsid w:val="00287924"/>
    <w:rsid w:val="00287EC4"/>
    <w:rsid w:val="0029154F"/>
    <w:rsid w:val="0029458C"/>
    <w:rsid w:val="00294814"/>
    <w:rsid w:val="0029777E"/>
    <w:rsid w:val="00297B3D"/>
    <w:rsid w:val="00297D15"/>
    <w:rsid w:val="002A0398"/>
    <w:rsid w:val="002A35C8"/>
    <w:rsid w:val="002A4070"/>
    <w:rsid w:val="002A41E9"/>
    <w:rsid w:val="002A4FA8"/>
    <w:rsid w:val="002A5722"/>
    <w:rsid w:val="002A5FE8"/>
    <w:rsid w:val="002A6651"/>
    <w:rsid w:val="002A6DD7"/>
    <w:rsid w:val="002B2D6F"/>
    <w:rsid w:val="002B4AAC"/>
    <w:rsid w:val="002B4B3F"/>
    <w:rsid w:val="002B4E92"/>
    <w:rsid w:val="002B53D3"/>
    <w:rsid w:val="002B5880"/>
    <w:rsid w:val="002C2AC7"/>
    <w:rsid w:val="002C65D1"/>
    <w:rsid w:val="002D25B0"/>
    <w:rsid w:val="002D2F4A"/>
    <w:rsid w:val="002D2F89"/>
    <w:rsid w:val="002D3CC6"/>
    <w:rsid w:val="002D3D52"/>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301C9C"/>
    <w:rsid w:val="003021A8"/>
    <w:rsid w:val="003027BA"/>
    <w:rsid w:val="00302BC4"/>
    <w:rsid w:val="00304CEB"/>
    <w:rsid w:val="003074A4"/>
    <w:rsid w:val="00312AA7"/>
    <w:rsid w:val="00312D07"/>
    <w:rsid w:val="00316156"/>
    <w:rsid w:val="00316DE5"/>
    <w:rsid w:val="003173E9"/>
    <w:rsid w:val="0032083F"/>
    <w:rsid w:val="00322419"/>
    <w:rsid w:val="00323A5F"/>
    <w:rsid w:val="00324372"/>
    <w:rsid w:val="00324E57"/>
    <w:rsid w:val="00325150"/>
    <w:rsid w:val="00325E9E"/>
    <w:rsid w:val="0032642A"/>
    <w:rsid w:val="00327016"/>
    <w:rsid w:val="00330F19"/>
    <w:rsid w:val="003313E4"/>
    <w:rsid w:val="003315F3"/>
    <w:rsid w:val="0033396D"/>
    <w:rsid w:val="00334151"/>
    <w:rsid w:val="00335489"/>
    <w:rsid w:val="003354FA"/>
    <w:rsid w:val="0033769A"/>
    <w:rsid w:val="00340464"/>
    <w:rsid w:val="003406BE"/>
    <w:rsid w:val="00341934"/>
    <w:rsid w:val="003423C1"/>
    <w:rsid w:val="00345C30"/>
    <w:rsid w:val="0034644F"/>
    <w:rsid w:val="0034738F"/>
    <w:rsid w:val="00347D04"/>
    <w:rsid w:val="00351D65"/>
    <w:rsid w:val="003524C9"/>
    <w:rsid w:val="00352603"/>
    <w:rsid w:val="00352F9B"/>
    <w:rsid w:val="00353212"/>
    <w:rsid w:val="00353949"/>
    <w:rsid w:val="00353E49"/>
    <w:rsid w:val="00354579"/>
    <w:rsid w:val="00354B8E"/>
    <w:rsid w:val="00354D60"/>
    <w:rsid w:val="0035535E"/>
    <w:rsid w:val="00355E48"/>
    <w:rsid w:val="003561FD"/>
    <w:rsid w:val="003568CE"/>
    <w:rsid w:val="003568FD"/>
    <w:rsid w:val="00357A4E"/>
    <w:rsid w:val="00360FC9"/>
    <w:rsid w:val="00361C33"/>
    <w:rsid w:val="003632F3"/>
    <w:rsid w:val="0036387B"/>
    <w:rsid w:val="0036391D"/>
    <w:rsid w:val="00364F70"/>
    <w:rsid w:val="00367B0C"/>
    <w:rsid w:val="00370D62"/>
    <w:rsid w:val="00372572"/>
    <w:rsid w:val="0037277A"/>
    <w:rsid w:val="00373164"/>
    <w:rsid w:val="0037456B"/>
    <w:rsid w:val="00376190"/>
    <w:rsid w:val="003761A7"/>
    <w:rsid w:val="003769B4"/>
    <w:rsid w:val="00380250"/>
    <w:rsid w:val="003817AC"/>
    <w:rsid w:val="003829FD"/>
    <w:rsid w:val="00383350"/>
    <w:rsid w:val="00385DE0"/>
    <w:rsid w:val="00385E47"/>
    <w:rsid w:val="003860AA"/>
    <w:rsid w:val="00387744"/>
    <w:rsid w:val="00387903"/>
    <w:rsid w:val="003906F8"/>
    <w:rsid w:val="00390A8E"/>
    <w:rsid w:val="00390F2D"/>
    <w:rsid w:val="003920BE"/>
    <w:rsid w:val="00392AE0"/>
    <w:rsid w:val="00392B14"/>
    <w:rsid w:val="00394548"/>
    <w:rsid w:val="00394EF8"/>
    <w:rsid w:val="003972B1"/>
    <w:rsid w:val="0039759E"/>
    <w:rsid w:val="003A17C0"/>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2CF8"/>
    <w:rsid w:val="003C6234"/>
    <w:rsid w:val="003C6FB3"/>
    <w:rsid w:val="003D0AEC"/>
    <w:rsid w:val="003D46B8"/>
    <w:rsid w:val="003D4DF8"/>
    <w:rsid w:val="003D5873"/>
    <w:rsid w:val="003D6635"/>
    <w:rsid w:val="003D66C6"/>
    <w:rsid w:val="003E0D80"/>
    <w:rsid w:val="003E146C"/>
    <w:rsid w:val="003E18B7"/>
    <w:rsid w:val="003E321D"/>
    <w:rsid w:val="003E4827"/>
    <w:rsid w:val="003E6BD1"/>
    <w:rsid w:val="003E76A1"/>
    <w:rsid w:val="003E785B"/>
    <w:rsid w:val="003F029B"/>
    <w:rsid w:val="003F193E"/>
    <w:rsid w:val="003F2081"/>
    <w:rsid w:val="003F22D4"/>
    <w:rsid w:val="003F2E4B"/>
    <w:rsid w:val="003F6B3C"/>
    <w:rsid w:val="003F6B6D"/>
    <w:rsid w:val="003F7558"/>
    <w:rsid w:val="004004BC"/>
    <w:rsid w:val="00401703"/>
    <w:rsid w:val="00401A71"/>
    <w:rsid w:val="0040201C"/>
    <w:rsid w:val="00402429"/>
    <w:rsid w:val="00402B20"/>
    <w:rsid w:val="00404133"/>
    <w:rsid w:val="004049A2"/>
    <w:rsid w:val="00404AD0"/>
    <w:rsid w:val="00405F99"/>
    <w:rsid w:val="004067F4"/>
    <w:rsid w:val="004116C9"/>
    <w:rsid w:val="004140C2"/>
    <w:rsid w:val="004143B0"/>
    <w:rsid w:val="00415754"/>
    <w:rsid w:val="00415D61"/>
    <w:rsid w:val="004167B1"/>
    <w:rsid w:val="00416A2D"/>
    <w:rsid w:val="0042234D"/>
    <w:rsid w:val="00422D59"/>
    <w:rsid w:val="004232E9"/>
    <w:rsid w:val="004340D3"/>
    <w:rsid w:val="00434BEC"/>
    <w:rsid w:val="004418B7"/>
    <w:rsid w:val="00442703"/>
    <w:rsid w:val="00450723"/>
    <w:rsid w:val="00450887"/>
    <w:rsid w:val="00453651"/>
    <w:rsid w:val="0045551E"/>
    <w:rsid w:val="004559FD"/>
    <w:rsid w:val="00456607"/>
    <w:rsid w:val="004578E2"/>
    <w:rsid w:val="00457B58"/>
    <w:rsid w:val="00461681"/>
    <w:rsid w:val="00461E92"/>
    <w:rsid w:val="00461EE4"/>
    <w:rsid w:val="004629DD"/>
    <w:rsid w:val="00462A45"/>
    <w:rsid w:val="004633C5"/>
    <w:rsid w:val="004648A3"/>
    <w:rsid w:val="00464DF1"/>
    <w:rsid w:val="00466E05"/>
    <w:rsid w:val="0047048E"/>
    <w:rsid w:val="004706D5"/>
    <w:rsid w:val="004716DB"/>
    <w:rsid w:val="00471E3B"/>
    <w:rsid w:val="00472F68"/>
    <w:rsid w:val="00475387"/>
    <w:rsid w:val="004756AE"/>
    <w:rsid w:val="00475719"/>
    <w:rsid w:val="0047638E"/>
    <w:rsid w:val="004775F4"/>
    <w:rsid w:val="00477E85"/>
    <w:rsid w:val="004804F3"/>
    <w:rsid w:val="00480573"/>
    <w:rsid w:val="00481CA4"/>
    <w:rsid w:val="00481DDC"/>
    <w:rsid w:val="00482DF3"/>
    <w:rsid w:val="004846FC"/>
    <w:rsid w:val="00484ABC"/>
    <w:rsid w:val="0048517C"/>
    <w:rsid w:val="004861CA"/>
    <w:rsid w:val="00486DDF"/>
    <w:rsid w:val="004872B5"/>
    <w:rsid w:val="00487661"/>
    <w:rsid w:val="00490461"/>
    <w:rsid w:val="0049056A"/>
    <w:rsid w:val="00495DAF"/>
    <w:rsid w:val="00495DD5"/>
    <w:rsid w:val="00497764"/>
    <w:rsid w:val="004A1901"/>
    <w:rsid w:val="004A1990"/>
    <w:rsid w:val="004A1A5D"/>
    <w:rsid w:val="004A1B65"/>
    <w:rsid w:val="004A3541"/>
    <w:rsid w:val="004A62D9"/>
    <w:rsid w:val="004A712B"/>
    <w:rsid w:val="004B04CC"/>
    <w:rsid w:val="004B2E16"/>
    <w:rsid w:val="004B2EAB"/>
    <w:rsid w:val="004B3489"/>
    <w:rsid w:val="004B5FB7"/>
    <w:rsid w:val="004B624F"/>
    <w:rsid w:val="004B6E69"/>
    <w:rsid w:val="004B723D"/>
    <w:rsid w:val="004C2470"/>
    <w:rsid w:val="004C2521"/>
    <w:rsid w:val="004C47AB"/>
    <w:rsid w:val="004C5782"/>
    <w:rsid w:val="004C65E6"/>
    <w:rsid w:val="004D04C6"/>
    <w:rsid w:val="004D04CA"/>
    <w:rsid w:val="004D0F4C"/>
    <w:rsid w:val="004D10E3"/>
    <w:rsid w:val="004D1835"/>
    <w:rsid w:val="004D1B0A"/>
    <w:rsid w:val="004D1B97"/>
    <w:rsid w:val="004D3B27"/>
    <w:rsid w:val="004D7308"/>
    <w:rsid w:val="004D75BF"/>
    <w:rsid w:val="004D7C73"/>
    <w:rsid w:val="004D7D06"/>
    <w:rsid w:val="004E3B64"/>
    <w:rsid w:val="004E4515"/>
    <w:rsid w:val="004E47A2"/>
    <w:rsid w:val="004E566E"/>
    <w:rsid w:val="004E5F87"/>
    <w:rsid w:val="004E63CE"/>
    <w:rsid w:val="004E75F2"/>
    <w:rsid w:val="004F1198"/>
    <w:rsid w:val="004F1EED"/>
    <w:rsid w:val="004F2055"/>
    <w:rsid w:val="004F3D7B"/>
    <w:rsid w:val="004F5D49"/>
    <w:rsid w:val="004F6557"/>
    <w:rsid w:val="004F7664"/>
    <w:rsid w:val="00500683"/>
    <w:rsid w:val="00500FA0"/>
    <w:rsid w:val="005018CE"/>
    <w:rsid w:val="00501BA0"/>
    <w:rsid w:val="005034EA"/>
    <w:rsid w:val="00504287"/>
    <w:rsid w:val="00504D58"/>
    <w:rsid w:val="005059E2"/>
    <w:rsid w:val="0050632E"/>
    <w:rsid w:val="005115DD"/>
    <w:rsid w:val="005118B5"/>
    <w:rsid w:val="00511BE5"/>
    <w:rsid w:val="00512092"/>
    <w:rsid w:val="00515783"/>
    <w:rsid w:val="00515F5C"/>
    <w:rsid w:val="0051605D"/>
    <w:rsid w:val="005161DF"/>
    <w:rsid w:val="00521458"/>
    <w:rsid w:val="00523C23"/>
    <w:rsid w:val="005249EB"/>
    <w:rsid w:val="00524EF8"/>
    <w:rsid w:val="00526272"/>
    <w:rsid w:val="00526878"/>
    <w:rsid w:val="00534099"/>
    <w:rsid w:val="00534DE4"/>
    <w:rsid w:val="00536D97"/>
    <w:rsid w:val="0053787B"/>
    <w:rsid w:val="0054189A"/>
    <w:rsid w:val="00545930"/>
    <w:rsid w:val="00547073"/>
    <w:rsid w:val="005479AF"/>
    <w:rsid w:val="00550F5F"/>
    <w:rsid w:val="005529C8"/>
    <w:rsid w:val="005529E8"/>
    <w:rsid w:val="00555BE7"/>
    <w:rsid w:val="005623CF"/>
    <w:rsid w:val="005627C6"/>
    <w:rsid w:val="00562C64"/>
    <w:rsid w:val="00564D78"/>
    <w:rsid w:val="00565A8E"/>
    <w:rsid w:val="00565C11"/>
    <w:rsid w:val="005665AB"/>
    <w:rsid w:val="00567DE3"/>
    <w:rsid w:val="005713A2"/>
    <w:rsid w:val="00572306"/>
    <w:rsid w:val="005754EA"/>
    <w:rsid w:val="0057584F"/>
    <w:rsid w:val="00576028"/>
    <w:rsid w:val="00576AB1"/>
    <w:rsid w:val="00577EC8"/>
    <w:rsid w:val="005841E7"/>
    <w:rsid w:val="00584973"/>
    <w:rsid w:val="005862A0"/>
    <w:rsid w:val="0058662C"/>
    <w:rsid w:val="00586C90"/>
    <w:rsid w:val="00587220"/>
    <w:rsid w:val="0059181B"/>
    <w:rsid w:val="005930C4"/>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4140"/>
    <w:rsid w:val="005B45D7"/>
    <w:rsid w:val="005B4617"/>
    <w:rsid w:val="005B5624"/>
    <w:rsid w:val="005B67E3"/>
    <w:rsid w:val="005B792F"/>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E0A14"/>
    <w:rsid w:val="005E10D4"/>
    <w:rsid w:val="005E1FFF"/>
    <w:rsid w:val="005E5794"/>
    <w:rsid w:val="005E5B05"/>
    <w:rsid w:val="005E6572"/>
    <w:rsid w:val="005F0D2B"/>
    <w:rsid w:val="005F0FDB"/>
    <w:rsid w:val="005F3074"/>
    <w:rsid w:val="005F38A8"/>
    <w:rsid w:val="005F39EE"/>
    <w:rsid w:val="005F4EAD"/>
    <w:rsid w:val="005F4EE8"/>
    <w:rsid w:val="005F5CBB"/>
    <w:rsid w:val="005F5FE9"/>
    <w:rsid w:val="005F60F3"/>
    <w:rsid w:val="005F7FC3"/>
    <w:rsid w:val="00603F48"/>
    <w:rsid w:val="00607404"/>
    <w:rsid w:val="00613776"/>
    <w:rsid w:val="0061631A"/>
    <w:rsid w:val="00616E68"/>
    <w:rsid w:val="00622BD0"/>
    <w:rsid w:val="00622D9C"/>
    <w:rsid w:val="0062345B"/>
    <w:rsid w:val="00624CC1"/>
    <w:rsid w:val="00627629"/>
    <w:rsid w:val="0062787C"/>
    <w:rsid w:val="0063068E"/>
    <w:rsid w:val="00631E9E"/>
    <w:rsid w:val="006345A9"/>
    <w:rsid w:val="00634659"/>
    <w:rsid w:val="006352C3"/>
    <w:rsid w:val="006366AB"/>
    <w:rsid w:val="00636C73"/>
    <w:rsid w:val="00637D7C"/>
    <w:rsid w:val="00640BED"/>
    <w:rsid w:val="00641758"/>
    <w:rsid w:val="00642272"/>
    <w:rsid w:val="0064334A"/>
    <w:rsid w:val="00644C89"/>
    <w:rsid w:val="0064540F"/>
    <w:rsid w:val="00645A49"/>
    <w:rsid w:val="00652DA9"/>
    <w:rsid w:val="00653A29"/>
    <w:rsid w:val="00653F54"/>
    <w:rsid w:val="00657A19"/>
    <w:rsid w:val="006624D3"/>
    <w:rsid w:val="00663FD7"/>
    <w:rsid w:val="006641BA"/>
    <w:rsid w:val="00664C3F"/>
    <w:rsid w:val="006653C8"/>
    <w:rsid w:val="00665F7C"/>
    <w:rsid w:val="0066633D"/>
    <w:rsid w:val="0066639C"/>
    <w:rsid w:val="006668A3"/>
    <w:rsid w:val="00667C77"/>
    <w:rsid w:val="0067142C"/>
    <w:rsid w:val="006721B2"/>
    <w:rsid w:val="00673B4F"/>
    <w:rsid w:val="006756E2"/>
    <w:rsid w:val="00675FDE"/>
    <w:rsid w:val="00676338"/>
    <w:rsid w:val="00676B95"/>
    <w:rsid w:val="00677B00"/>
    <w:rsid w:val="006830DD"/>
    <w:rsid w:val="00687E21"/>
    <w:rsid w:val="00692CCE"/>
    <w:rsid w:val="00693647"/>
    <w:rsid w:val="00693B95"/>
    <w:rsid w:val="00693C3C"/>
    <w:rsid w:val="00693D82"/>
    <w:rsid w:val="0069497D"/>
    <w:rsid w:val="00694AE2"/>
    <w:rsid w:val="0069565A"/>
    <w:rsid w:val="00696F86"/>
    <w:rsid w:val="006A0B95"/>
    <w:rsid w:val="006A2077"/>
    <w:rsid w:val="006A34A9"/>
    <w:rsid w:val="006A4001"/>
    <w:rsid w:val="006A47A4"/>
    <w:rsid w:val="006A5E50"/>
    <w:rsid w:val="006A67C0"/>
    <w:rsid w:val="006A7953"/>
    <w:rsid w:val="006B0A9F"/>
    <w:rsid w:val="006B0B27"/>
    <w:rsid w:val="006B0BB9"/>
    <w:rsid w:val="006B1197"/>
    <w:rsid w:val="006B3279"/>
    <w:rsid w:val="006B4BAB"/>
    <w:rsid w:val="006B4D99"/>
    <w:rsid w:val="006B4DD2"/>
    <w:rsid w:val="006C08DB"/>
    <w:rsid w:val="006C08F0"/>
    <w:rsid w:val="006C3EA0"/>
    <w:rsid w:val="006C3FB9"/>
    <w:rsid w:val="006C63E8"/>
    <w:rsid w:val="006D087C"/>
    <w:rsid w:val="006D148A"/>
    <w:rsid w:val="006D4136"/>
    <w:rsid w:val="006D46A0"/>
    <w:rsid w:val="006D5F2E"/>
    <w:rsid w:val="006D5FED"/>
    <w:rsid w:val="006D7324"/>
    <w:rsid w:val="006D7508"/>
    <w:rsid w:val="006D7C27"/>
    <w:rsid w:val="006E3960"/>
    <w:rsid w:val="006E3B93"/>
    <w:rsid w:val="006E4238"/>
    <w:rsid w:val="006E4BCA"/>
    <w:rsid w:val="006E52A1"/>
    <w:rsid w:val="006E7548"/>
    <w:rsid w:val="006F0542"/>
    <w:rsid w:val="006F0CDC"/>
    <w:rsid w:val="006F3281"/>
    <w:rsid w:val="006F3607"/>
    <w:rsid w:val="00702443"/>
    <w:rsid w:val="00702E2C"/>
    <w:rsid w:val="007071FF"/>
    <w:rsid w:val="00711538"/>
    <w:rsid w:val="00711AB4"/>
    <w:rsid w:val="00711E05"/>
    <w:rsid w:val="00711E81"/>
    <w:rsid w:val="00714094"/>
    <w:rsid w:val="00716AA7"/>
    <w:rsid w:val="00720CDD"/>
    <w:rsid w:val="007222AF"/>
    <w:rsid w:val="0072323A"/>
    <w:rsid w:val="00724359"/>
    <w:rsid w:val="00724560"/>
    <w:rsid w:val="00725D0A"/>
    <w:rsid w:val="00726933"/>
    <w:rsid w:val="00730FF4"/>
    <w:rsid w:val="007317C8"/>
    <w:rsid w:val="0073290F"/>
    <w:rsid w:val="007359C0"/>
    <w:rsid w:val="00736608"/>
    <w:rsid w:val="00740785"/>
    <w:rsid w:val="007408FA"/>
    <w:rsid w:val="00742494"/>
    <w:rsid w:val="00745650"/>
    <w:rsid w:val="00745B25"/>
    <w:rsid w:val="00745FB4"/>
    <w:rsid w:val="007462FF"/>
    <w:rsid w:val="00746E21"/>
    <w:rsid w:val="00751D9F"/>
    <w:rsid w:val="0075405D"/>
    <w:rsid w:val="00754F5A"/>
    <w:rsid w:val="0075519D"/>
    <w:rsid w:val="00755B9B"/>
    <w:rsid w:val="00755EB3"/>
    <w:rsid w:val="00760476"/>
    <w:rsid w:val="00760A24"/>
    <w:rsid w:val="00761F65"/>
    <w:rsid w:val="00762593"/>
    <w:rsid w:val="007628A1"/>
    <w:rsid w:val="00764705"/>
    <w:rsid w:val="00765707"/>
    <w:rsid w:val="0076728F"/>
    <w:rsid w:val="00767346"/>
    <w:rsid w:val="007717B8"/>
    <w:rsid w:val="00773119"/>
    <w:rsid w:val="00777F21"/>
    <w:rsid w:val="00780DBF"/>
    <w:rsid w:val="00781C2E"/>
    <w:rsid w:val="00782077"/>
    <w:rsid w:val="0078256D"/>
    <w:rsid w:val="0078587E"/>
    <w:rsid w:val="00786A65"/>
    <w:rsid w:val="00786B90"/>
    <w:rsid w:val="00787DB0"/>
    <w:rsid w:val="007904EB"/>
    <w:rsid w:val="0079211D"/>
    <w:rsid w:val="0079406F"/>
    <w:rsid w:val="007941DF"/>
    <w:rsid w:val="007947A1"/>
    <w:rsid w:val="00794C96"/>
    <w:rsid w:val="00795FC3"/>
    <w:rsid w:val="0079651F"/>
    <w:rsid w:val="00796BF2"/>
    <w:rsid w:val="007A26F4"/>
    <w:rsid w:val="007A4282"/>
    <w:rsid w:val="007A47C7"/>
    <w:rsid w:val="007A5A38"/>
    <w:rsid w:val="007A6BCF"/>
    <w:rsid w:val="007B110C"/>
    <w:rsid w:val="007B3372"/>
    <w:rsid w:val="007B403D"/>
    <w:rsid w:val="007B5C32"/>
    <w:rsid w:val="007C104D"/>
    <w:rsid w:val="007C24FD"/>
    <w:rsid w:val="007C314A"/>
    <w:rsid w:val="007C6C08"/>
    <w:rsid w:val="007D1F22"/>
    <w:rsid w:val="007D23F0"/>
    <w:rsid w:val="007D4D6D"/>
    <w:rsid w:val="007D521F"/>
    <w:rsid w:val="007D527C"/>
    <w:rsid w:val="007D6DE4"/>
    <w:rsid w:val="007E32DB"/>
    <w:rsid w:val="007E3D4E"/>
    <w:rsid w:val="007E6833"/>
    <w:rsid w:val="007E7052"/>
    <w:rsid w:val="007F0A73"/>
    <w:rsid w:val="007F2183"/>
    <w:rsid w:val="007F2F78"/>
    <w:rsid w:val="007F3FF5"/>
    <w:rsid w:val="007F4D64"/>
    <w:rsid w:val="007F4D73"/>
    <w:rsid w:val="007F56C4"/>
    <w:rsid w:val="007F5A50"/>
    <w:rsid w:val="007F5F2C"/>
    <w:rsid w:val="007F64F3"/>
    <w:rsid w:val="007F7C24"/>
    <w:rsid w:val="0080059F"/>
    <w:rsid w:val="008017C0"/>
    <w:rsid w:val="008030AC"/>
    <w:rsid w:val="00805400"/>
    <w:rsid w:val="00810FEC"/>
    <w:rsid w:val="008119ED"/>
    <w:rsid w:val="00811E34"/>
    <w:rsid w:val="008138B7"/>
    <w:rsid w:val="00820175"/>
    <w:rsid w:val="00820872"/>
    <w:rsid w:val="00821593"/>
    <w:rsid w:val="00821DA5"/>
    <w:rsid w:val="00823D37"/>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6DBC"/>
    <w:rsid w:val="008673E3"/>
    <w:rsid w:val="00867C18"/>
    <w:rsid w:val="00871287"/>
    <w:rsid w:val="008733FF"/>
    <w:rsid w:val="00874D2E"/>
    <w:rsid w:val="00876E45"/>
    <w:rsid w:val="00877A6E"/>
    <w:rsid w:val="00882B2C"/>
    <w:rsid w:val="008846AB"/>
    <w:rsid w:val="008847CB"/>
    <w:rsid w:val="00884ACE"/>
    <w:rsid w:val="00885357"/>
    <w:rsid w:val="00887906"/>
    <w:rsid w:val="008933EA"/>
    <w:rsid w:val="008940BF"/>
    <w:rsid w:val="00896B61"/>
    <w:rsid w:val="008A15E0"/>
    <w:rsid w:val="008A213D"/>
    <w:rsid w:val="008A2218"/>
    <w:rsid w:val="008A3F45"/>
    <w:rsid w:val="008A490C"/>
    <w:rsid w:val="008A7148"/>
    <w:rsid w:val="008A7150"/>
    <w:rsid w:val="008B086C"/>
    <w:rsid w:val="008B137B"/>
    <w:rsid w:val="008B36FF"/>
    <w:rsid w:val="008B46FB"/>
    <w:rsid w:val="008B50EA"/>
    <w:rsid w:val="008B5AD1"/>
    <w:rsid w:val="008B7C39"/>
    <w:rsid w:val="008C09C7"/>
    <w:rsid w:val="008C2620"/>
    <w:rsid w:val="008C276B"/>
    <w:rsid w:val="008C3106"/>
    <w:rsid w:val="008C4086"/>
    <w:rsid w:val="008C4134"/>
    <w:rsid w:val="008C4DC6"/>
    <w:rsid w:val="008C53FD"/>
    <w:rsid w:val="008D28A9"/>
    <w:rsid w:val="008D4B7E"/>
    <w:rsid w:val="008D64DE"/>
    <w:rsid w:val="008D66B4"/>
    <w:rsid w:val="008E02E2"/>
    <w:rsid w:val="008E1E51"/>
    <w:rsid w:val="008E22D1"/>
    <w:rsid w:val="008E3BB3"/>
    <w:rsid w:val="008E40E9"/>
    <w:rsid w:val="008E5285"/>
    <w:rsid w:val="008E5417"/>
    <w:rsid w:val="008E5A5C"/>
    <w:rsid w:val="008E618E"/>
    <w:rsid w:val="008F007B"/>
    <w:rsid w:val="008F2DCB"/>
    <w:rsid w:val="008F3F5D"/>
    <w:rsid w:val="008F3FEE"/>
    <w:rsid w:val="008F60EF"/>
    <w:rsid w:val="008F7632"/>
    <w:rsid w:val="00905555"/>
    <w:rsid w:val="00905F76"/>
    <w:rsid w:val="00906A27"/>
    <w:rsid w:val="00906B0B"/>
    <w:rsid w:val="00907A9B"/>
    <w:rsid w:val="00907E74"/>
    <w:rsid w:val="0091119F"/>
    <w:rsid w:val="00912CFF"/>
    <w:rsid w:val="00913339"/>
    <w:rsid w:val="00914D41"/>
    <w:rsid w:val="00920D5C"/>
    <w:rsid w:val="00922001"/>
    <w:rsid w:val="00923A9C"/>
    <w:rsid w:val="00923BF0"/>
    <w:rsid w:val="00924378"/>
    <w:rsid w:val="00925904"/>
    <w:rsid w:val="009264AC"/>
    <w:rsid w:val="0093052A"/>
    <w:rsid w:val="00931BD3"/>
    <w:rsid w:val="009328AC"/>
    <w:rsid w:val="0093318A"/>
    <w:rsid w:val="00933F16"/>
    <w:rsid w:val="0093534A"/>
    <w:rsid w:val="00935FA4"/>
    <w:rsid w:val="00936159"/>
    <w:rsid w:val="00941F5F"/>
    <w:rsid w:val="00944D89"/>
    <w:rsid w:val="009455B4"/>
    <w:rsid w:val="009473CE"/>
    <w:rsid w:val="00947C65"/>
    <w:rsid w:val="00950DBC"/>
    <w:rsid w:val="00951699"/>
    <w:rsid w:val="00952972"/>
    <w:rsid w:val="009535F2"/>
    <w:rsid w:val="00954B7F"/>
    <w:rsid w:val="00955597"/>
    <w:rsid w:val="00955819"/>
    <w:rsid w:val="0095677F"/>
    <w:rsid w:val="0095772E"/>
    <w:rsid w:val="009615F7"/>
    <w:rsid w:val="009619FC"/>
    <w:rsid w:val="00965CDD"/>
    <w:rsid w:val="00965ECF"/>
    <w:rsid w:val="00971F58"/>
    <w:rsid w:val="00973165"/>
    <w:rsid w:val="00973514"/>
    <w:rsid w:val="0097380C"/>
    <w:rsid w:val="00980D04"/>
    <w:rsid w:val="009822AA"/>
    <w:rsid w:val="009825E7"/>
    <w:rsid w:val="009832DD"/>
    <w:rsid w:val="00986155"/>
    <w:rsid w:val="0098754E"/>
    <w:rsid w:val="00987725"/>
    <w:rsid w:val="00992AB2"/>
    <w:rsid w:val="009932EA"/>
    <w:rsid w:val="00995635"/>
    <w:rsid w:val="00995910"/>
    <w:rsid w:val="00996498"/>
    <w:rsid w:val="00996904"/>
    <w:rsid w:val="00996D45"/>
    <w:rsid w:val="00996E50"/>
    <w:rsid w:val="009A0E3A"/>
    <w:rsid w:val="009A107C"/>
    <w:rsid w:val="009A1E25"/>
    <w:rsid w:val="009A3E2B"/>
    <w:rsid w:val="009A573E"/>
    <w:rsid w:val="009A67E1"/>
    <w:rsid w:val="009B0B4D"/>
    <w:rsid w:val="009B1435"/>
    <w:rsid w:val="009B339A"/>
    <w:rsid w:val="009B3526"/>
    <w:rsid w:val="009B73AD"/>
    <w:rsid w:val="009C0730"/>
    <w:rsid w:val="009C4220"/>
    <w:rsid w:val="009C42D2"/>
    <w:rsid w:val="009C44A9"/>
    <w:rsid w:val="009C5737"/>
    <w:rsid w:val="009D2C45"/>
    <w:rsid w:val="009D3619"/>
    <w:rsid w:val="009D404C"/>
    <w:rsid w:val="009D43BE"/>
    <w:rsid w:val="009D5BB9"/>
    <w:rsid w:val="009D6B93"/>
    <w:rsid w:val="009D70E6"/>
    <w:rsid w:val="009D74C5"/>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492E"/>
    <w:rsid w:val="009F579C"/>
    <w:rsid w:val="009F5FBF"/>
    <w:rsid w:val="009F62D0"/>
    <w:rsid w:val="00A00DCF"/>
    <w:rsid w:val="00A01FCB"/>
    <w:rsid w:val="00A02700"/>
    <w:rsid w:val="00A05ABE"/>
    <w:rsid w:val="00A06522"/>
    <w:rsid w:val="00A07D40"/>
    <w:rsid w:val="00A10966"/>
    <w:rsid w:val="00A10CD4"/>
    <w:rsid w:val="00A10DFB"/>
    <w:rsid w:val="00A117DB"/>
    <w:rsid w:val="00A13F37"/>
    <w:rsid w:val="00A143A5"/>
    <w:rsid w:val="00A14C24"/>
    <w:rsid w:val="00A15754"/>
    <w:rsid w:val="00A15DF7"/>
    <w:rsid w:val="00A207DF"/>
    <w:rsid w:val="00A2302D"/>
    <w:rsid w:val="00A23B72"/>
    <w:rsid w:val="00A25CE5"/>
    <w:rsid w:val="00A25E75"/>
    <w:rsid w:val="00A267F6"/>
    <w:rsid w:val="00A2696C"/>
    <w:rsid w:val="00A269BA"/>
    <w:rsid w:val="00A26E66"/>
    <w:rsid w:val="00A312E4"/>
    <w:rsid w:val="00A31785"/>
    <w:rsid w:val="00A32D9C"/>
    <w:rsid w:val="00A33B3E"/>
    <w:rsid w:val="00A34681"/>
    <w:rsid w:val="00A35893"/>
    <w:rsid w:val="00A35FAD"/>
    <w:rsid w:val="00A36E25"/>
    <w:rsid w:val="00A418D2"/>
    <w:rsid w:val="00A428E0"/>
    <w:rsid w:val="00A42B13"/>
    <w:rsid w:val="00A449AE"/>
    <w:rsid w:val="00A46B2C"/>
    <w:rsid w:val="00A47F27"/>
    <w:rsid w:val="00A51696"/>
    <w:rsid w:val="00A556C7"/>
    <w:rsid w:val="00A55CE6"/>
    <w:rsid w:val="00A6191D"/>
    <w:rsid w:val="00A61C46"/>
    <w:rsid w:val="00A63458"/>
    <w:rsid w:val="00A64BC9"/>
    <w:rsid w:val="00A64F3A"/>
    <w:rsid w:val="00A66A7E"/>
    <w:rsid w:val="00A7251E"/>
    <w:rsid w:val="00A75E1B"/>
    <w:rsid w:val="00A75E7A"/>
    <w:rsid w:val="00A7724E"/>
    <w:rsid w:val="00A77662"/>
    <w:rsid w:val="00A82216"/>
    <w:rsid w:val="00A827BD"/>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3D4F"/>
    <w:rsid w:val="00AA3EAB"/>
    <w:rsid w:val="00AA4851"/>
    <w:rsid w:val="00AA49CB"/>
    <w:rsid w:val="00AA5BC3"/>
    <w:rsid w:val="00AA7E6E"/>
    <w:rsid w:val="00AB248A"/>
    <w:rsid w:val="00AB3BD4"/>
    <w:rsid w:val="00AB3DDC"/>
    <w:rsid w:val="00AB58C3"/>
    <w:rsid w:val="00AB5A77"/>
    <w:rsid w:val="00AB5D68"/>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5F49"/>
    <w:rsid w:val="00AE6924"/>
    <w:rsid w:val="00AE69DC"/>
    <w:rsid w:val="00AE76CA"/>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102BB"/>
    <w:rsid w:val="00B12267"/>
    <w:rsid w:val="00B142A8"/>
    <w:rsid w:val="00B14ACD"/>
    <w:rsid w:val="00B15991"/>
    <w:rsid w:val="00B162CB"/>
    <w:rsid w:val="00B20F2C"/>
    <w:rsid w:val="00B2368D"/>
    <w:rsid w:val="00B24088"/>
    <w:rsid w:val="00B24C72"/>
    <w:rsid w:val="00B24D4D"/>
    <w:rsid w:val="00B25C55"/>
    <w:rsid w:val="00B272A8"/>
    <w:rsid w:val="00B279CF"/>
    <w:rsid w:val="00B3161C"/>
    <w:rsid w:val="00B358DC"/>
    <w:rsid w:val="00B4131C"/>
    <w:rsid w:val="00B42387"/>
    <w:rsid w:val="00B42BCB"/>
    <w:rsid w:val="00B44BF7"/>
    <w:rsid w:val="00B4624A"/>
    <w:rsid w:val="00B5330F"/>
    <w:rsid w:val="00B572DB"/>
    <w:rsid w:val="00B614D2"/>
    <w:rsid w:val="00B62D44"/>
    <w:rsid w:val="00B64FC0"/>
    <w:rsid w:val="00B65D84"/>
    <w:rsid w:val="00B66F6A"/>
    <w:rsid w:val="00B67055"/>
    <w:rsid w:val="00B703E0"/>
    <w:rsid w:val="00B70893"/>
    <w:rsid w:val="00B70A0E"/>
    <w:rsid w:val="00B714A7"/>
    <w:rsid w:val="00B73C14"/>
    <w:rsid w:val="00B75731"/>
    <w:rsid w:val="00B77018"/>
    <w:rsid w:val="00B779CB"/>
    <w:rsid w:val="00B80245"/>
    <w:rsid w:val="00B810C5"/>
    <w:rsid w:val="00B8257A"/>
    <w:rsid w:val="00B85616"/>
    <w:rsid w:val="00B868ED"/>
    <w:rsid w:val="00B871A6"/>
    <w:rsid w:val="00B920E9"/>
    <w:rsid w:val="00B96233"/>
    <w:rsid w:val="00B97DB9"/>
    <w:rsid w:val="00BA0136"/>
    <w:rsid w:val="00BA20A7"/>
    <w:rsid w:val="00BA2376"/>
    <w:rsid w:val="00BA3489"/>
    <w:rsid w:val="00BA6120"/>
    <w:rsid w:val="00BB02DC"/>
    <w:rsid w:val="00BB39C5"/>
    <w:rsid w:val="00BB62A5"/>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885"/>
    <w:rsid w:val="00BF0618"/>
    <w:rsid w:val="00BF2816"/>
    <w:rsid w:val="00BF2AF2"/>
    <w:rsid w:val="00BF43B2"/>
    <w:rsid w:val="00BF4E61"/>
    <w:rsid w:val="00BF50DC"/>
    <w:rsid w:val="00BF6C8A"/>
    <w:rsid w:val="00C0119D"/>
    <w:rsid w:val="00C01E3D"/>
    <w:rsid w:val="00C02794"/>
    <w:rsid w:val="00C02C01"/>
    <w:rsid w:val="00C0305D"/>
    <w:rsid w:val="00C03223"/>
    <w:rsid w:val="00C06C6C"/>
    <w:rsid w:val="00C07481"/>
    <w:rsid w:val="00C07757"/>
    <w:rsid w:val="00C078E5"/>
    <w:rsid w:val="00C1092B"/>
    <w:rsid w:val="00C10FD1"/>
    <w:rsid w:val="00C15531"/>
    <w:rsid w:val="00C16307"/>
    <w:rsid w:val="00C16D1D"/>
    <w:rsid w:val="00C20156"/>
    <w:rsid w:val="00C21910"/>
    <w:rsid w:val="00C2249D"/>
    <w:rsid w:val="00C23759"/>
    <w:rsid w:val="00C24960"/>
    <w:rsid w:val="00C25DD1"/>
    <w:rsid w:val="00C26195"/>
    <w:rsid w:val="00C26659"/>
    <w:rsid w:val="00C30696"/>
    <w:rsid w:val="00C32B0A"/>
    <w:rsid w:val="00C34557"/>
    <w:rsid w:val="00C407C2"/>
    <w:rsid w:val="00C416E9"/>
    <w:rsid w:val="00C437E2"/>
    <w:rsid w:val="00C43CD8"/>
    <w:rsid w:val="00C4450D"/>
    <w:rsid w:val="00C47F8B"/>
    <w:rsid w:val="00C51340"/>
    <w:rsid w:val="00C51A6E"/>
    <w:rsid w:val="00C54FE8"/>
    <w:rsid w:val="00C60081"/>
    <w:rsid w:val="00C60212"/>
    <w:rsid w:val="00C651AE"/>
    <w:rsid w:val="00C6624E"/>
    <w:rsid w:val="00C6633D"/>
    <w:rsid w:val="00C67F1E"/>
    <w:rsid w:val="00C71617"/>
    <w:rsid w:val="00C73BA1"/>
    <w:rsid w:val="00C73CEA"/>
    <w:rsid w:val="00C776A7"/>
    <w:rsid w:val="00C81D1C"/>
    <w:rsid w:val="00C836EA"/>
    <w:rsid w:val="00C8629D"/>
    <w:rsid w:val="00C87159"/>
    <w:rsid w:val="00C901B5"/>
    <w:rsid w:val="00C90568"/>
    <w:rsid w:val="00C906E1"/>
    <w:rsid w:val="00C9277F"/>
    <w:rsid w:val="00C96FCE"/>
    <w:rsid w:val="00CA00D1"/>
    <w:rsid w:val="00CA0FE5"/>
    <w:rsid w:val="00CA1332"/>
    <w:rsid w:val="00CA147A"/>
    <w:rsid w:val="00CA33A9"/>
    <w:rsid w:val="00CA44C8"/>
    <w:rsid w:val="00CA480A"/>
    <w:rsid w:val="00CA5725"/>
    <w:rsid w:val="00CA6A94"/>
    <w:rsid w:val="00CB0902"/>
    <w:rsid w:val="00CB3E96"/>
    <w:rsid w:val="00CB5389"/>
    <w:rsid w:val="00CB57FC"/>
    <w:rsid w:val="00CC01BB"/>
    <w:rsid w:val="00CC081E"/>
    <w:rsid w:val="00CC09C6"/>
    <w:rsid w:val="00CC18C1"/>
    <w:rsid w:val="00CC1BEE"/>
    <w:rsid w:val="00CC1F5E"/>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9F2"/>
    <w:rsid w:val="00CD7DC7"/>
    <w:rsid w:val="00CE19A0"/>
    <w:rsid w:val="00CE205B"/>
    <w:rsid w:val="00CE2346"/>
    <w:rsid w:val="00CE2A48"/>
    <w:rsid w:val="00CE46D8"/>
    <w:rsid w:val="00CE55AF"/>
    <w:rsid w:val="00CF4EE1"/>
    <w:rsid w:val="00CF54D2"/>
    <w:rsid w:val="00CF5908"/>
    <w:rsid w:val="00D00585"/>
    <w:rsid w:val="00D00631"/>
    <w:rsid w:val="00D01998"/>
    <w:rsid w:val="00D0292C"/>
    <w:rsid w:val="00D05992"/>
    <w:rsid w:val="00D06ABF"/>
    <w:rsid w:val="00D166AA"/>
    <w:rsid w:val="00D17AB2"/>
    <w:rsid w:val="00D20863"/>
    <w:rsid w:val="00D215D2"/>
    <w:rsid w:val="00D21865"/>
    <w:rsid w:val="00D237B8"/>
    <w:rsid w:val="00D23F12"/>
    <w:rsid w:val="00D24B12"/>
    <w:rsid w:val="00D3036C"/>
    <w:rsid w:val="00D31B1E"/>
    <w:rsid w:val="00D3227C"/>
    <w:rsid w:val="00D33B1C"/>
    <w:rsid w:val="00D355EC"/>
    <w:rsid w:val="00D369CB"/>
    <w:rsid w:val="00D4148E"/>
    <w:rsid w:val="00D41AB8"/>
    <w:rsid w:val="00D43B4C"/>
    <w:rsid w:val="00D43EC1"/>
    <w:rsid w:val="00D4419F"/>
    <w:rsid w:val="00D44E4A"/>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A13"/>
    <w:rsid w:val="00D9246D"/>
    <w:rsid w:val="00D934C2"/>
    <w:rsid w:val="00D95DB9"/>
    <w:rsid w:val="00DA1435"/>
    <w:rsid w:val="00DA1860"/>
    <w:rsid w:val="00DA195B"/>
    <w:rsid w:val="00DA2694"/>
    <w:rsid w:val="00DA28D7"/>
    <w:rsid w:val="00DA5B68"/>
    <w:rsid w:val="00DB0646"/>
    <w:rsid w:val="00DB2F76"/>
    <w:rsid w:val="00DB39D0"/>
    <w:rsid w:val="00DB3BE2"/>
    <w:rsid w:val="00DB432F"/>
    <w:rsid w:val="00DB5804"/>
    <w:rsid w:val="00DB5C7D"/>
    <w:rsid w:val="00DB7B76"/>
    <w:rsid w:val="00DB7CD5"/>
    <w:rsid w:val="00DC046D"/>
    <w:rsid w:val="00DC0A0F"/>
    <w:rsid w:val="00DC1F75"/>
    <w:rsid w:val="00DC3086"/>
    <w:rsid w:val="00DC395A"/>
    <w:rsid w:val="00DC3AF7"/>
    <w:rsid w:val="00DC4B60"/>
    <w:rsid w:val="00DC5E0B"/>
    <w:rsid w:val="00DC6CCC"/>
    <w:rsid w:val="00DD31F9"/>
    <w:rsid w:val="00DD47CB"/>
    <w:rsid w:val="00DD5BEE"/>
    <w:rsid w:val="00DD64C9"/>
    <w:rsid w:val="00DE023F"/>
    <w:rsid w:val="00DE7690"/>
    <w:rsid w:val="00DF01D0"/>
    <w:rsid w:val="00DF1BF8"/>
    <w:rsid w:val="00DF3083"/>
    <w:rsid w:val="00DF32CC"/>
    <w:rsid w:val="00DF39DA"/>
    <w:rsid w:val="00DF3F5F"/>
    <w:rsid w:val="00DF4A53"/>
    <w:rsid w:val="00DF4CC9"/>
    <w:rsid w:val="00DF66AD"/>
    <w:rsid w:val="00DF7123"/>
    <w:rsid w:val="00E003D8"/>
    <w:rsid w:val="00E00C44"/>
    <w:rsid w:val="00E0463F"/>
    <w:rsid w:val="00E04872"/>
    <w:rsid w:val="00E06E7E"/>
    <w:rsid w:val="00E0756D"/>
    <w:rsid w:val="00E10496"/>
    <w:rsid w:val="00E1408A"/>
    <w:rsid w:val="00E14A15"/>
    <w:rsid w:val="00E153BD"/>
    <w:rsid w:val="00E15D7E"/>
    <w:rsid w:val="00E15FD0"/>
    <w:rsid w:val="00E16C64"/>
    <w:rsid w:val="00E2018D"/>
    <w:rsid w:val="00E20532"/>
    <w:rsid w:val="00E20732"/>
    <w:rsid w:val="00E20DD5"/>
    <w:rsid w:val="00E210E0"/>
    <w:rsid w:val="00E24EBD"/>
    <w:rsid w:val="00E257E5"/>
    <w:rsid w:val="00E25FD1"/>
    <w:rsid w:val="00E26B69"/>
    <w:rsid w:val="00E27A0D"/>
    <w:rsid w:val="00E31669"/>
    <w:rsid w:val="00E31C73"/>
    <w:rsid w:val="00E33EE5"/>
    <w:rsid w:val="00E371D6"/>
    <w:rsid w:val="00E40283"/>
    <w:rsid w:val="00E40B34"/>
    <w:rsid w:val="00E41676"/>
    <w:rsid w:val="00E42ED4"/>
    <w:rsid w:val="00E445EB"/>
    <w:rsid w:val="00E44F97"/>
    <w:rsid w:val="00E50A32"/>
    <w:rsid w:val="00E52AB7"/>
    <w:rsid w:val="00E52FC8"/>
    <w:rsid w:val="00E53C26"/>
    <w:rsid w:val="00E53DB1"/>
    <w:rsid w:val="00E55283"/>
    <w:rsid w:val="00E555C0"/>
    <w:rsid w:val="00E568AC"/>
    <w:rsid w:val="00E56B34"/>
    <w:rsid w:val="00E57610"/>
    <w:rsid w:val="00E60A80"/>
    <w:rsid w:val="00E62738"/>
    <w:rsid w:val="00E62D53"/>
    <w:rsid w:val="00E634FF"/>
    <w:rsid w:val="00E63D23"/>
    <w:rsid w:val="00E64AFA"/>
    <w:rsid w:val="00E66054"/>
    <w:rsid w:val="00E66ADC"/>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0E"/>
    <w:rsid w:val="00E907D9"/>
    <w:rsid w:val="00E93872"/>
    <w:rsid w:val="00E94FB7"/>
    <w:rsid w:val="00E957D8"/>
    <w:rsid w:val="00E9587D"/>
    <w:rsid w:val="00E96337"/>
    <w:rsid w:val="00E9766C"/>
    <w:rsid w:val="00E97A2D"/>
    <w:rsid w:val="00EA0162"/>
    <w:rsid w:val="00EA1B05"/>
    <w:rsid w:val="00EA3C9A"/>
    <w:rsid w:val="00EA5AFF"/>
    <w:rsid w:val="00EA5CD6"/>
    <w:rsid w:val="00EA7CEE"/>
    <w:rsid w:val="00EB2147"/>
    <w:rsid w:val="00EB2AEA"/>
    <w:rsid w:val="00EB34DC"/>
    <w:rsid w:val="00EB3E2A"/>
    <w:rsid w:val="00EB438D"/>
    <w:rsid w:val="00EB4580"/>
    <w:rsid w:val="00EB5C01"/>
    <w:rsid w:val="00EB5C51"/>
    <w:rsid w:val="00EC1267"/>
    <w:rsid w:val="00EC4BE4"/>
    <w:rsid w:val="00ED2373"/>
    <w:rsid w:val="00ED2B25"/>
    <w:rsid w:val="00ED4B1A"/>
    <w:rsid w:val="00ED63F9"/>
    <w:rsid w:val="00ED696C"/>
    <w:rsid w:val="00ED7C5E"/>
    <w:rsid w:val="00EE0C77"/>
    <w:rsid w:val="00EE1EA9"/>
    <w:rsid w:val="00EE2468"/>
    <w:rsid w:val="00EE2482"/>
    <w:rsid w:val="00EE38DA"/>
    <w:rsid w:val="00EE4D30"/>
    <w:rsid w:val="00EE5E67"/>
    <w:rsid w:val="00EE5EE5"/>
    <w:rsid w:val="00EE65CE"/>
    <w:rsid w:val="00EE687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D2F"/>
    <w:rsid w:val="00F1252E"/>
    <w:rsid w:val="00F13297"/>
    <w:rsid w:val="00F136B0"/>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406F5"/>
    <w:rsid w:val="00F4071E"/>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5142"/>
    <w:rsid w:val="00F65B54"/>
    <w:rsid w:val="00F67178"/>
    <w:rsid w:val="00F70C26"/>
    <w:rsid w:val="00F724F8"/>
    <w:rsid w:val="00F72CDD"/>
    <w:rsid w:val="00F72FC6"/>
    <w:rsid w:val="00F734B2"/>
    <w:rsid w:val="00F736C3"/>
    <w:rsid w:val="00F73972"/>
    <w:rsid w:val="00F73D9E"/>
    <w:rsid w:val="00F74893"/>
    <w:rsid w:val="00F75DC3"/>
    <w:rsid w:val="00F7657C"/>
    <w:rsid w:val="00F769FB"/>
    <w:rsid w:val="00F77867"/>
    <w:rsid w:val="00F808AB"/>
    <w:rsid w:val="00F80CDD"/>
    <w:rsid w:val="00F824DC"/>
    <w:rsid w:val="00F83AF6"/>
    <w:rsid w:val="00F85559"/>
    <w:rsid w:val="00F86A66"/>
    <w:rsid w:val="00F879C3"/>
    <w:rsid w:val="00F9052B"/>
    <w:rsid w:val="00F9128D"/>
    <w:rsid w:val="00F933ED"/>
    <w:rsid w:val="00F942ED"/>
    <w:rsid w:val="00F95E80"/>
    <w:rsid w:val="00F963C7"/>
    <w:rsid w:val="00FA0C74"/>
    <w:rsid w:val="00FA0E8E"/>
    <w:rsid w:val="00FA548C"/>
    <w:rsid w:val="00FA72A2"/>
    <w:rsid w:val="00FA798A"/>
    <w:rsid w:val="00FB7BD7"/>
    <w:rsid w:val="00FB7D1C"/>
    <w:rsid w:val="00FB7FE4"/>
    <w:rsid w:val="00FC02E0"/>
    <w:rsid w:val="00FC04FA"/>
    <w:rsid w:val="00FC0A76"/>
    <w:rsid w:val="00FC1341"/>
    <w:rsid w:val="00FC1C5A"/>
    <w:rsid w:val="00FC303D"/>
    <w:rsid w:val="00FC6425"/>
    <w:rsid w:val="00FD04F0"/>
    <w:rsid w:val="00FD1CFF"/>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337C"/>
    <w:rsid w:val="00FF35F3"/>
    <w:rsid w:val="00FF48E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9AFBFF66-8F14-4F0B-BA39-6E024EA6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styleId="MenoPendente">
    <w:name w:val="Unresolved Mention"/>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EE6870"/>
    <w:rPr>
      <w:rFonts w:ascii="Cambria" w:eastAsiaTheme="majorEastAsia" w:hAnsi="Cambria" w:cs="Arial"/>
      <w:b/>
      <w:bCs/>
      <w:shd w:val="clear" w:color="auto" w:fill="BFBFBF" w:themeFill="background1" w:themeFillShade="BF"/>
      <w:lang w:eastAsia="pt-BR"/>
    </w:rPr>
  </w:style>
  <w:style w:type="paragraph" w:customStyle="1" w:styleId="Nivel01">
    <w:name w:val="Nivel 01"/>
    <w:basedOn w:val="Ttulo1"/>
    <w:next w:val="Normal"/>
    <w:link w:val="Nivel01Char"/>
    <w:autoRedefine/>
    <w:qFormat/>
    <w:rsid w:val="00EE687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DD47CB"/>
    <w:rPr>
      <w:rFonts w:ascii="Cambria" w:eastAsia="Arial" w:hAnsi="Cambria" w:cs="Arial"/>
      <w:lang w:eastAsia="pt-BR"/>
    </w:rPr>
  </w:style>
  <w:style w:type="paragraph" w:customStyle="1" w:styleId="Nivel2">
    <w:name w:val="Nivel 2"/>
    <w:basedOn w:val="Normal"/>
    <w:link w:val="Nivel2Char"/>
    <w:autoRedefine/>
    <w:qFormat/>
    <w:rsid w:val="00DD47CB"/>
    <w:pPr>
      <w:spacing w:before="240" w:after="240" w:line="276" w:lineRule="auto"/>
      <w:jc w:val="both"/>
    </w:pPr>
    <w:rPr>
      <w:rFonts w:ascii="Cambria" w:eastAsia="Arial" w:hAnsi="Cambria" w:cs="Arial"/>
      <w:lang w:eastAsia="pt-BR"/>
    </w:rPr>
  </w:style>
  <w:style w:type="character" w:customStyle="1" w:styleId="Nivel3Char">
    <w:name w:val="Nivel 3 Char"/>
    <w:basedOn w:val="Fontepargpadro"/>
    <w:link w:val="Nivel3"/>
    <w:locked/>
    <w:rsid w:val="00765707"/>
    <w:rPr>
      <w:rFonts w:ascii="Cambria" w:eastAsiaTheme="minorEastAsia" w:hAnsi="Cambria" w:cs="Arial"/>
      <w:lang w:eastAsia="pt-BR"/>
    </w:rPr>
  </w:style>
  <w:style w:type="paragraph" w:customStyle="1" w:styleId="Nivel3">
    <w:name w:val="Nivel 3"/>
    <w:basedOn w:val="Normal"/>
    <w:link w:val="Nivel3Char"/>
    <w:autoRedefine/>
    <w:qFormat/>
    <w:rsid w:val="00765707"/>
    <w:pPr>
      <w:spacing w:before="120" w:after="120" w:line="276" w:lineRule="auto"/>
      <w:ind w:firstLine="567"/>
      <w:jc w:val="both"/>
    </w:pPr>
    <w:rPr>
      <w:rFonts w:ascii="Cambria" w:eastAsiaTheme="minorEastAsia" w:hAnsi="Cambria" w:cs="Arial"/>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7F5F2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rFonts w:cs="Times New Roman"/>
      <w:iCs/>
      <w:color w:val="C00000"/>
    </w:rPr>
  </w:style>
  <w:style w:type="character" w:customStyle="1" w:styleId="Nvel1-SemNumChar">
    <w:name w:val="Nível 1-Sem Num Char"/>
    <w:basedOn w:val="Nivel01Char"/>
    <w:link w:val="Nvel1-SemNum"/>
    <w:rsid w:val="007F5F2C"/>
    <w:rPr>
      <w:rFonts w:ascii="Cambria" w:eastAsiaTheme="majorEastAsia" w:hAnsi="Cambria" w:cs="Times New Roman"/>
      <w:b/>
      <w:bCs/>
      <w:iCs/>
      <w:color w:val="C00000"/>
      <w:shd w:val="clear" w:color="auto" w:fill="BFBFBF" w:themeFill="background1" w:themeFillShade="BF"/>
      <w:lang w:eastAsia="pt-BR"/>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planalto.gov.br/ccivil_03/_ato2011-2014/2012/decreto/d7724.htm" TargetMode="External"/><Relationship Id="rId89" Type="http://schemas.openxmlformats.org/officeDocument/2006/relationships/fontTable" Target="fontTable.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leis/l8078compilado.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hyperlink" Target="http://www.bnc.org.br"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s://www.planalto.gov.br/ccivil_03/leis/l8078compilado.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_ato2011-2014/2013/lei/l12846.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25art159"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_ato2011-2014/2011/lei/l12527.htm" TargetMode="External"/><Relationship Id="rId88"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footer" Target="footer1.xml"/><Relationship Id="rId61" Type="http://schemas.openxmlformats.org/officeDocument/2006/relationships/hyperlink" Target="https://www.planalto.gov.br/ccivil_03/_ato2011-2014/2013/lei/l12846.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C362-1813-47A5-87FC-2D000E1C0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116</Pages>
  <Words>29765</Words>
  <Characters>160731</Characters>
  <Application>Microsoft Office Word</Application>
  <DocSecurity>0</DocSecurity>
  <Lines>1339</Lines>
  <Paragraphs>380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35</cp:revision>
  <cp:lastPrinted>2025-05-21T13:36:00Z</cp:lastPrinted>
  <dcterms:created xsi:type="dcterms:W3CDTF">2025-07-01T19:26:00Z</dcterms:created>
  <dcterms:modified xsi:type="dcterms:W3CDTF">2025-07-03T18:35:00Z</dcterms:modified>
</cp:coreProperties>
</file>