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95B3EA6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C867AE">
                              <w:t>3481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95B3EA6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C867AE">
                        <w:t>3481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C867AE" w:rsidRPr="002236E2" w14:paraId="7DB4B440" w14:textId="77777777" w:rsidTr="00F32C19">
        <w:tc>
          <w:tcPr>
            <w:tcW w:w="726" w:type="dxa"/>
          </w:tcPr>
          <w:p w14:paraId="190C8C29" w14:textId="5F7804C1" w:rsidR="00C867AE" w:rsidRPr="002236E2" w:rsidRDefault="00C867AE" w:rsidP="00C867A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C867AE" w:rsidRPr="002236E2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7FFFF452" w:rsidR="00C867AE" w:rsidRPr="002236E2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4881" w:type="dxa"/>
          </w:tcPr>
          <w:p w14:paraId="327B819A" w14:textId="17BBDEA6" w:rsidR="00C867AE" w:rsidRPr="00C867AE" w:rsidRDefault="00C867AE" w:rsidP="00C867A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67AE">
              <w:rPr>
                <w:rFonts w:ascii="Arial" w:hAnsi="Arial" w:cs="Arial"/>
                <w:sz w:val="20"/>
                <w:szCs w:val="20"/>
              </w:rPr>
              <w:t xml:space="preserve">ralo </w:t>
            </w:r>
            <w:proofErr w:type="spellStart"/>
            <w:r w:rsidRPr="00C867AE">
              <w:rPr>
                <w:rFonts w:ascii="Arial" w:hAnsi="Arial" w:cs="Arial"/>
                <w:sz w:val="20"/>
                <w:szCs w:val="20"/>
              </w:rPr>
              <w:t>escamoteaveis</w:t>
            </w:r>
            <w:proofErr w:type="spellEnd"/>
            <w:r w:rsidRPr="00C867AE">
              <w:rPr>
                <w:rFonts w:ascii="Arial" w:hAnsi="Arial" w:cs="Arial"/>
                <w:sz w:val="20"/>
                <w:szCs w:val="20"/>
              </w:rPr>
              <w:t xml:space="preserve"> 10x10cm - ralo tampa grelha aço inox quadrado, sistema abre e fecha com </w:t>
            </w:r>
            <w:proofErr w:type="spellStart"/>
            <w:r w:rsidRPr="00C867AE">
              <w:rPr>
                <w:rFonts w:ascii="Arial" w:hAnsi="Arial" w:cs="Arial"/>
                <w:sz w:val="20"/>
                <w:szCs w:val="20"/>
              </w:rPr>
              <w:t>caixiilho</w:t>
            </w:r>
            <w:proofErr w:type="spellEnd"/>
            <w:r w:rsidRPr="00C867AE">
              <w:rPr>
                <w:rFonts w:ascii="Arial" w:hAnsi="Arial" w:cs="Arial"/>
                <w:sz w:val="20"/>
                <w:szCs w:val="20"/>
              </w:rPr>
              <w:t>, aço inox 430</w:t>
            </w:r>
          </w:p>
        </w:tc>
        <w:tc>
          <w:tcPr>
            <w:tcW w:w="986" w:type="dxa"/>
          </w:tcPr>
          <w:p w14:paraId="38D971E8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67AE" w:rsidRPr="002236E2" w14:paraId="31E1A2E9" w14:textId="77777777" w:rsidTr="00F32C19">
        <w:tc>
          <w:tcPr>
            <w:tcW w:w="726" w:type="dxa"/>
          </w:tcPr>
          <w:p w14:paraId="793C203C" w14:textId="53EA4C71" w:rsidR="00C867AE" w:rsidRDefault="00C867AE" w:rsidP="00C867A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A5D0077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78D5ED82" w:rsidR="00C867AE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200</w:t>
            </w:r>
          </w:p>
        </w:tc>
        <w:tc>
          <w:tcPr>
            <w:tcW w:w="4881" w:type="dxa"/>
          </w:tcPr>
          <w:p w14:paraId="0832EA7E" w14:textId="1D593DC1" w:rsidR="00C867AE" w:rsidRPr="00C867AE" w:rsidRDefault="00C867AE" w:rsidP="00C867A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867AE">
              <w:rPr>
                <w:rFonts w:ascii="Arial" w:hAnsi="Arial" w:cs="Arial"/>
                <w:sz w:val="20"/>
                <w:szCs w:val="20"/>
              </w:rPr>
              <w:t>dispenser</w:t>
            </w:r>
            <w:proofErr w:type="spellEnd"/>
            <w:r w:rsidRPr="00C867AE">
              <w:rPr>
                <w:rFonts w:ascii="Arial" w:hAnsi="Arial" w:cs="Arial"/>
                <w:sz w:val="20"/>
                <w:szCs w:val="20"/>
              </w:rPr>
              <w:t xml:space="preserve"> para sabonete líquido ou álcool em gel com capacidade de 800 ml, acompanha reservatório e válvula plug removíveis para facilitar o manuseio e a limpeza. pode ser utilizado com sabonete líquido, álcool em gel ou outros insumos com viscosidade similar. acompanha parafusos para fixação na parede. o </w:t>
            </w:r>
            <w:proofErr w:type="spellStart"/>
            <w:r w:rsidRPr="00C867AE">
              <w:rPr>
                <w:rFonts w:ascii="Arial" w:hAnsi="Arial" w:cs="Arial"/>
                <w:sz w:val="20"/>
                <w:szCs w:val="20"/>
              </w:rPr>
              <w:t>dispenser</w:t>
            </w:r>
            <w:proofErr w:type="spellEnd"/>
            <w:r w:rsidRPr="00C867AE">
              <w:rPr>
                <w:rFonts w:ascii="Arial" w:hAnsi="Arial" w:cs="Arial"/>
                <w:sz w:val="20"/>
                <w:szCs w:val="20"/>
              </w:rPr>
              <w:t xml:space="preserve"> é branco e suas dimensões aproximadas são: largura de 10,5 cm, altura de 25,5 cm e profundidade de 11,0 cm. ideal para ambientes que exigem higiene prática e eficiente</w:t>
            </w:r>
          </w:p>
        </w:tc>
        <w:tc>
          <w:tcPr>
            <w:tcW w:w="986" w:type="dxa"/>
          </w:tcPr>
          <w:p w14:paraId="245A9E4B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67AE" w:rsidRPr="002236E2" w14:paraId="2BE9EF50" w14:textId="77777777" w:rsidTr="00F32C19">
        <w:tc>
          <w:tcPr>
            <w:tcW w:w="726" w:type="dxa"/>
          </w:tcPr>
          <w:p w14:paraId="39C4CEA5" w14:textId="73465F0A" w:rsidR="00C867AE" w:rsidRDefault="00C867AE" w:rsidP="00C867A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4E3872C5" w14:textId="5CE7D475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697DFCF" w14:textId="42058A9D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4881" w:type="dxa"/>
          </w:tcPr>
          <w:p w14:paraId="6B71E5C8" w14:textId="03A2D87A" w:rsidR="00C867AE" w:rsidRPr="00C867AE" w:rsidRDefault="00C867AE" w:rsidP="00C867A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867AE">
              <w:rPr>
                <w:rFonts w:ascii="Arial" w:hAnsi="Arial" w:cs="Arial"/>
                <w:sz w:val="20"/>
                <w:szCs w:val="20"/>
              </w:rPr>
              <w:t>dispenser</w:t>
            </w:r>
            <w:proofErr w:type="spellEnd"/>
            <w:r w:rsidRPr="00C867AE">
              <w:rPr>
                <w:rFonts w:ascii="Arial" w:hAnsi="Arial" w:cs="Arial"/>
                <w:sz w:val="20"/>
                <w:szCs w:val="20"/>
              </w:rPr>
              <w:t xml:space="preserve"> para toalhas de papel, </w:t>
            </w:r>
            <w:proofErr w:type="spellStart"/>
            <w:r w:rsidRPr="00C867AE">
              <w:rPr>
                <w:rFonts w:ascii="Arial" w:hAnsi="Arial" w:cs="Arial"/>
                <w:sz w:val="20"/>
                <w:szCs w:val="20"/>
              </w:rPr>
              <w:t>interfolhas</w:t>
            </w:r>
            <w:proofErr w:type="spellEnd"/>
            <w:r w:rsidRPr="00C867AE">
              <w:rPr>
                <w:rFonts w:ascii="Arial" w:hAnsi="Arial" w:cs="Arial"/>
                <w:sz w:val="20"/>
                <w:szCs w:val="20"/>
              </w:rPr>
              <w:t xml:space="preserve"> 02 ou 03 dobras. cor branco</w:t>
            </w:r>
          </w:p>
        </w:tc>
        <w:tc>
          <w:tcPr>
            <w:tcW w:w="986" w:type="dxa"/>
          </w:tcPr>
          <w:p w14:paraId="0B8924D8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7571743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3241FEF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67AE" w:rsidRPr="002236E2" w14:paraId="6E5F9344" w14:textId="77777777" w:rsidTr="00F32C19">
        <w:tc>
          <w:tcPr>
            <w:tcW w:w="726" w:type="dxa"/>
          </w:tcPr>
          <w:p w14:paraId="3AC66BE4" w14:textId="6ABA9F6D" w:rsidR="00C867AE" w:rsidRDefault="00C867AE" w:rsidP="00C867A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925E324" w14:textId="44CE76D4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D87C9B2" w14:textId="760C8929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0D51A7E8" w14:textId="19577F1D" w:rsidR="00C867AE" w:rsidRPr="00C867AE" w:rsidRDefault="00C867AE" w:rsidP="00C867A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67AE">
              <w:rPr>
                <w:rFonts w:ascii="Arial" w:hAnsi="Arial" w:cs="Arial"/>
                <w:sz w:val="20"/>
                <w:szCs w:val="20"/>
                <w:highlight w:val="white"/>
              </w:rPr>
              <w:t xml:space="preserve">lupa de iluminação de led e braço articulado de bancada ampliação 8 vezes, </w:t>
            </w:r>
          </w:p>
        </w:tc>
        <w:tc>
          <w:tcPr>
            <w:tcW w:w="986" w:type="dxa"/>
          </w:tcPr>
          <w:p w14:paraId="10A314AC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B5CD676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39C4DC1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67AE" w:rsidRPr="002236E2" w14:paraId="37E5F00E" w14:textId="77777777" w:rsidTr="00F32C19">
        <w:tc>
          <w:tcPr>
            <w:tcW w:w="726" w:type="dxa"/>
          </w:tcPr>
          <w:p w14:paraId="0FB927E7" w14:textId="375EF7EA" w:rsidR="00C867AE" w:rsidRDefault="00C867AE" w:rsidP="00C867A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4D3C7593" w14:textId="36CF55B9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3776C22" w14:textId="6930AF5F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200</w:t>
            </w:r>
          </w:p>
        </w:tc>
        <w:tc>
          <w:tcPr>
            <w:tcW w:w="4881" w:type="dxa"/>
          </w:tcPr>
          <w:p w14:paraId="377C2520" w14:textId="4CB43741" w:rsidR="00C867AE" w:rsidRPr="00C867AE" w:rsidRDefault="00C867AE" w:rsidP="00C867A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67AE">
              <w:rPr>
                <w:rFonts w:ascii="Arial" w:hAnsi="Arial" w:cs="Arial"/>
                <w:sz w:val="20"/>
                <w:szCs w:val="20"/>
                <w:highlight w:val="white"/>
              </w:rPr>
              <w:t>escova de nylon cabeça única com cabo- dimensões mínimas 22 cm de comprimentox24mm de diâmetro- reutilizável</w:t>
            </w:r>
          </w:p>
        </w:tc>
        <w:tc>
          <w:tcPr>
            <w:tcW w:w="986" w:type="dxa"/>
          </w:tcPr>
          <w:p w14:paraId="30A90F1F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67AE" w:rsidRPr="002236E2" w14:paraId="66F2B31D" w14:textId="77777777" w:rsidTr="00F32C19">
        <w:tc>
          <w:tcPr>
            <w:tcW w:w="726" w:type="dxa"/>
          </w:tcPr>
          <w:p w14:paraId="7627FD49" w14:textId="765C1197" w:rsidR="00C867AE" w:rsidRDefault="00C867AE" w:rsidP="00C867A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772CD885" w14:textId="548B0D59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E7B6207" w14:textId="5408B54C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4881" w:type="dxa"/>
          </w:tcPr>
          <w:p w14:paraId="2E6C55D3" w14:textId="38B88989" w:rsidR="00C867AE" w:rsidRPr="00C867AE" w:rsidRDefault="00C867AE" w:rsidP="00C867A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67AE">
              <w:rPr>
                <w:rFonts w:ascii="Arial" w:hAnsi="Arial" w:cs="Arial"/>
                <w:sz w:val="20"/>
                <w:szCs w:val="20"/>
                <w:highlight w:val="white"/>
              </w:rPr>
              <w:t>escova anatômica de aço inoxidável com cabo - dimensões mínimas 14mmx30mm –comprimento 177mm - reutilizável</w:t>
            </w:r>
          </w:p>
        </w:tc>
        <w:tc>
          <w:tcPr>
            <w:tcW w:w="986" w:type="dxa"/>
          </w:tcPr>
          <w:p w14:paraId="0D254ABC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AB0C1EC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A0C5A58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67AE" w:rsidRPr="002236E2" w14:paraId="5E1F3E01" w14:textId="77777777" w:rsidTr="00F32C19">
        <w:tc>
          <w:tcPr>
            <w:tcW w:w="726" w:type="dxa"/>
          </w:tcPr>
          <w:p w14:paraId="5054B943" w14:textId="53199119" w:rsidR="00C867AE" w:rsidRDefault="00C867AE" w:rsidP="00C867A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5D5420F8" w14:textId="74A5C6E5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F81BDEE" w14:textId="1D6648F6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200</w:t>
            </w:r>
          </w:p>
        </w:tc>
        <w:tc>
          <w:tcPr>
            <w:tcW w:w="4881" w:type="dxa"/>
          </w:tcPr>
          <w:p w14:paraId="2F604C9F" w14:textId="1A812D34" w:rsidR="00C867AE" w:rsidRPr="00C867AE" w:rsidRDefault="00C867AE" w:rsidP="00C867A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67AE">
              <w:rPr>
                <w:rFonts w:ascii="Arial" w:hAnsi="Arial" w:cs="Arial"/>
                <w:sz w:val="20"/>
                <w:szCs w:val="20"/>
                <w:highlight w:val="white"/>
              </w:rPr>
              <w:t>escova de nylon sem cabo - dimensões mínimas 75mmx14mmx21mm comprimento total mínimo de 89mm - reutilizável</w:t>
            </w:r>
          </w:p>
        </w:tc>
        <w:tc>
          <w:tcPr>
            <w:tcW w:w="986" w:type="dxa"/>
          </w:tcPr>
          <w:p w14:paraId="1C683EAA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638BD7F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9CAA4C1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67AE" w:rsidRPr="002236E2" w14:paraId="300F5C4A" w14:textId="77777777" w:rsidTr="00F32C19">
        <w:tc>
          <w:tcPr>
            <w:tcW w:w="726" w:type="dxa"/>
          </w:tcPr>
          <w:p w14:paraId="6CBA04B1" w14:textId="34C1E217" w:rsidR="00C867AE" w:rsidRDefault="00C867AE" w:rsidP="00C867A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3752E23A" w14:textId="05996897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KIT</w:t>
            </w:r>
          </w:p>
        </w:tc>
        <w:tc>
          <w:tcPr>
            <w:tcW w:w="651" w:type="dxa"/>
          </w:tcPr>
          <w:p w14:paraId="01BDA284" w14:textId="7EF6E110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200</w:t>
            </w:r>
          </w:p>
        </w:tc>
        <w:tc>
          <w:tcPr>
            <w:tcW w:w="4881" w:type="dxa"/>
          </w:tcPr>
          <w:p w14:paraId="63105474" w14:textId="68AFF4F6" w:rsidR="00C867AE" w:rsidRPr="00C867AE" w:rsidRDefault="00C867AE" w:rsidP="00C867A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67AE">
              <w:rPr>
                <w:rFonts w:ascii="Arial" w:hAnsi="Arial" w:cs="Arial"/>
                <w:sz w:val="20"/>
                <w:szCs w:val="20"/>
                <w:highlight w:val="white"/>
              </w:rPr>
              <w:t>kit com 5 unidades de fibra não abrasiva- para ser utilizada na central de material de esterilização</w:t>
            </w:r>
          </w:p>
        </w:tc>
        <w:tc>
          <w:tcPr>
            <w:tcW w:w="986" w:type="dxa"/>
          </w:tcPr>
          <w:p w14:paraId="0484D052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6388CAA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2793C68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67AE" w:rsidRPr="002236E2" w14:paraId="29FEE3C3" w14:textId="77777777" w:rsidTr="00F32C19">
        <w:tc>
          <w:tcPr>
            <w:tcW w:w="726" w:type="dxa"/>
          </w:tcPr>
          <w:p w14:paraId="2F1F36BB" w14:textId="09B67894" w:rsidR="00C867AE" w:rsidRDefault="00C867AE" w:rsidP="00C867A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5B83778D" w14:textId="7F8A8EF3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5D8E5156" w14:textId="0A6151ED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4881" w:type="dxa"/>
          </w:tcPr>
          <w:p w14:paraId="37D32669" w14:textId="41556FBD" w:rsidR="00C867AE" w:rsidRPr="00C867AE" w:rsidRDefault="00C867AE" w:rsidP="00C867A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67AE">
              <w:rPr>
                <w:rFonts w:ascii="Arial" w:hAnsi="Arial" w:cs="Arial"/>
                <w:sz w:val="20"/>
                <w:szCs w:val="20"/>
                <w:highlight w:val="white"/>
              </w:rPr>
              <w:t>pallets de plástico ultra resistente, com capacidade mínima de 10kg.</w:t>
            </w:r>
          </w:p>
        </w:tc>
        <w:tc>
          <w:tcPr>
            <w:tcW w:w="986" w:type="dxa"/>
          </w:tcPr>
          <w:p w14:paraId="3A755FA3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E2D3B8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FE11C12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67AE" w:rsidRPr="002236E2" w14:paraId="0A20D333" w14:textId="77777777" w:rsidTr="00F32C19">
        <w:tc>
          <w:tcPr>
            <w:tcW w:w="726" w:type="dxa"/>
          </w:tcPr>
          <w:p w14:paraId="4BC2A838" w14:textId="77777777" w:rsidR="00C867AE" w:rsidRDefault="00C867AE" w:rsidP="00C867A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BC36E7" w14:textId="77777777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092E521" w14:textId="77777777" w:rsidR="00C867AE" w:rsidRDefault="00C867AE" w:rsidP="00C867A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E6CF915" w14:textId="77777777" w:rsidR="00C867AE" w:rsidRPr="006A41C6" w:rsidRDefault="00C867AE" w:rsidP="00C867AE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759C6927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C7AE4CC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1A821AD" w14:textId="77777777" w:rsidR="00C867AE" w:rsidRPr="002236E2" w:rsidRDefault="00C867AE" w:rsidP="00C867A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52C2F81" w14:textId="4DDA4D2E" w:rsidR="000914B1" w:rsidRPr="00AE624C" w:rsidRDefault="000914B1" w:rsidP="00C867AE">
      <w:pPr>
        <w:tabs>
          <w:tab w:val="left" w:pos="2115"/>
        </w:tabs>
        <w:spacing w:after="0"/>
        <w:ind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C867AE">
      <w:pPr>
        <w:tabs>
          <w:tab w:val="left" w:pos="2115"/>
        </w:tabs>
        <w:spacing w:after="0"/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C867AE">
      <w:pgSz w:w="11906" w:h="16838"/>
      <w:pgMar w:top="567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867AE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B4CF1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241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2025-09-02T12:01:00Z</dcterms:created>
  <dcterms:modified xsi:type="dcterms:W3CDTF">2025-09-02T12:01:00Z</dcterms:modified>
</cp:coreProperties>
</file>