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007E8715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F66369" w:rsidRPr="00F0771B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4E3F87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="004C305E">
                              <w:rPr>
                                <w:sz w:val="24"/>
                                <w:szCs w:val="24"/>
                              </w:rPr>
                              <w:t>3112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007E8715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F66369" w:rsidRPr="00F0771B">
                        <w:rPr>
                          <w:sz w:val="24"/>
                          <w:szCs w:val="24"/>
                        </w:rPr>
                        <w:t>1</w:t>
                      </w:r>
                      <w:r w:rsidR="004E3F87">
                        <w:rPr>
                          <w:sz w:val="24"/>
                          <w:szCs w:val="24"/>
                        </w:rPr>
                        <w:t>6</w:t>
                      </w:r>
                      <w:r w:rsidR="004C305E">
                        <w:rPr>
                          <w:sz w:val="24"/>
                          <w:szCs w:val="24"/>
                        </w:rPr>
                        <w:t>3112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10051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26"/>
        <w:gridCol w:w="683"/>
        <w:gridCol w:w="651"/>
        <w:gridCol w:w="5391"/>
        <w:gridCol w:w="1353"/>
        <w:gridCol w:w="1247"/>
      </w:tblGrid>
      <w:tr w:rsidR="00911AD8" w:rsidRPr="00F0771B" w14:paraId="0AF2A0B9" w14:textId="77777777" w:rsidTr="006A310A">
        <w:tc>
          <w:tcPr>
            <w:tcW w:w="726" w:type="dxa"/>
          </w:tcPr>
          <w:p w14:paraId="47C18604" w14:textId="0418057B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683" w:type="dxa"/>
          </w:tcPr>
          <w:p w14:paraId="663F2CAE" w14:textId="2111D8F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651" w:type="dxa"/>
          </w:tcPr>
          <w:p w14:paraId="20A1F843" w14:textId="040B44C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5391" w:type="dxa"/>
          </w:tcPr>
          <w:p w14:paraId="00BDEF25" w14:textId="71A8588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1353" w:type="dxa"/>
          </w:tcPr>
          <w:p w14:paraId="118C18E3" w14:textId="090B68E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247" w:type="dxa"/>
          </w:tcPr>
          <w:p w14:paraId="46A38A04" w14:textId="72F01DCF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E42EE3" w:rsidRPr="00F0771B" w14:paraId="7DB4B440" w14:textId="77777777" w:rsidTr="003A74FF">
        <w:tc>
          <w:tcPr>
            <w:tcW w:w="726" w:type="dxa"/>
          </w:tcPr>
          <w:p w14:paraId="190C8C29" w14:textId="5F7804C1" w:rsidR="00E42EE3" w:rsidRPr="00CB5CBE" w:rsidRDefault="00E42EE3" w:rsidP="00E42EE3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542ABF79" w:rsidR="00E42EE3" w:rsidRPr="00CB5CBE" w:rsidRDefault="00E42EE3" w:rsidP="00E42EE3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2230500B" w14:textId="653C9B1E" w:rsidR="00E42EE3" w:rsidRPr="00CB5CBE" w:rsidRDefault="00E42EE3" w:rsidP="00E42EE3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04</w:t>
            </w:r>
          </w:p>
        </w:tc>
        <w:tc>
          <w:tcPr>
            <w:tcW w:w="5391" w:type="dxa"/>
            <w:vAlign w:val="center"/>
          </w:tcPr>
          <w:p w14:paraId="327B819A" w14:textId="2057D5A9" w:rsidR="00E42EE3" w:rsidRPr="00F45C89" w:rsidRDefault="00E42EE3" w:rsidP="00E42EE3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C666B">
              <w:rPr>
                <w:rFonts w:ascii="Arial" w:hAnsi="Arial" w:cs="Arial"/>
                <w:bCs/>
                <w:sz w:val="20"/>
                <w:szCs w:val="20"/>
              </w:rPr>
              <w:t xml:space="preserve">EFETUAR O MONITORAMENTO TRIMESTRAL DA QUALIDADE DA ÁGUA SUPERFICIAL DO(S) CURSO(S) D'ÁGUA LOCALIZADO(S) A MENOS DE 500 METROS DA(S) ÁREA(S) DO(S) ANTIGO(S) LIXÃO(ÕES). REALIZAR AMOSTRAGENS EM PONTOS A MONTANTE E JUSANTE DA(S) ÁREA(S) DO(S) LIXÃO(ÕES) E ANALISAR OS SEGUINTES PARÂMETROS: OD, NITRITO, NITRATO, DBO, DQO, FÓSFORO, PH, CONDUTIVIDADE, DUREZA, TURBIDEZ, SOLIDOS TOTAIS, E. COLI., CHUMBO. APRESENTAR, ANUALMENTE, UM RELATÓRIO CONSOLIDADO COM UMA ANÁLISE CRÍTICA DOS RESULTADOS OBTIDOS E COMPROVAR, MEDIANTE A APRESENTAÇÃO DE RELATÓRIO DESCRITIVO E FOTOGRÁFICO, A IMPLANTAÇÃO DOS POÇOS DE MONITORAMENTO DO LENÇOL FREÁTICO (MÍNIMO 3 POÇOS), COM A RESPECTIVA ART E DE ACORDO COM A NBR 15.495-1 QUE EXIGE QUE SEJAM COLETADAS AMOSTRAS DE SOLO E ELABORADO UM MODELO CONCEITUAL ANTES DE SE FAZER UM PROJETO DE INSTALAÇÃO DO PM. DEVERÁ SER DEFINIDA UMA ZONA ALVO DO MONITORAMENTO DO SOLO/ÁGUA, VISTO QUE SE O POÇO FOR INSTALADO POSICIONADO EM MAIS DE UMA </w:t>
            </w:r>
            <w:r w:rsidRPr="00BC666B">
              <w:rPr>
                <w:rFonts w:ascii="Arial" w:hAnsi="Arial" w:cs="Arial"/>
                <w:bCs/>
                <w:sz w:val="20"/>
                <w:szCs w:val="20"/>
              </w:rPr>
              <w:lastRenderedPageBreak/>
              <w:t>UNIDADE HIDROESTRATIGRÁFICA DIFERENTE (EX.: ATERRO, ARGILA ORGÂNICA, ARGILA PLÁSTICA, SILTE ARENOSO E AREIA FINA A MÉDIA) NENHUMA INFORMAÇÃO DESSE POÇO PODE-SE RELACIONAR COM QUALQUER DAS UNIDADES HIDROESTRATIGRÁFICAS ATRAVESSADAS POR ELE, PORTANTO O POÇO NÃO PODERÁ SER DE SEÇÃO LONGA, DEVENDO SER DIMENSIONADO PARA AS CARACTERÍSTICAS DO MEIO FÍSICO DA ÁREA A SER IMPLANTADA. AS SONDAGENS PARA A EXECUÇÃO DOS POÇOS DEVEM SER REVESTIDAS PARA QUE NÃO OCORRA A CONTAMINAÇÃO DA ÁGUA SUBTERRÂNEA</w:t>
            </w:r>
          </w:p>
        </w:tc>
        <w:tc>
          <w:tcPr>
            <w:tcW w:w="1353" w:type="dxa"/>
          </w:tcPr>
          <w:p w14:paraId="4727AEFC" w14:textId="797FD9F5" w:rsidR="00E42EE3" w:rsidRPr="00CB5CBE" w:rsidRDefault="00E42EE3" w:rsidP="00E42EE3">
            <w:pPr>
              <w:tabs>
                <w:tab w:val="left" w:pos="2115"/>
              </w:tabs>
              <w:spacing w:line="36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47" w:type="dxa"/>
          </w:tcPr>
          <w:p w14:paraId="5870E2AC" w14:textId="77777777" w:rsidR="00E42EE3" w:rsidRPr="00CB5CBE" w:rsidRDefault="00E42EE3" w:rsidP="00E42EE3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E42EE3" w:rsidRPr="00F0771B" w14:paraId="37480BDC" w14:textId="77777777" w:rsidTr="006A310A">
        <w:tc>
          <w:tcPr>
            <w:tcW w:w="726" w:type="dxa"/>
          </w:tcPr>
          <w:p w14:paraId="2A5B249D" w14:textId="36F8C12F" w:rsidR="00E42EE3" w:rsidRPr="00CB5CBE" w:rsidRDefault="00E42EE3" w:rsidP="00E42EE3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683" w:type="dxa"/>
          </w:tcPr>
          <w:p w14:paraId="059866F1" w14:textId="66799DF6" w:rsidR="00E42EE3" w:rsidRDefault="00E42EE3" w:rsidP="00E42EE3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42B1DF1A" w14:textId="489EAAD6" w:rsidR="00E42EE3" w:rsidRDefault="00E42EE3" w:rsidP="00E42EE3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02</w:t>
            </w:r>
          </w:p>
        </w:tc>
        <w:tc>
          <w:tcPr>
            <w:tcW w:w="5391" w:type="dxa"/>
            <w:vAlign w:val="center"/>
          </w:tcPr>
          <w:p w14:paraId="3CC8C116" w14:textId="64AC87A3" w:rsidR="00E42EE3" w:rsidRPr="00F45C89" w:rsidRDefault="00E42EE3" w:rsidP="00E42EE3">
            <w:pPr>
              <w:spacing w:line="36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BC666B">
              <w:rPr>
                <w:rFonts w:ascii="Arial" w:hAnsi="Arial" w:cs="Arial"/>
                <w:bCs/>
                <w:sz w:val="20"/>
                <w:szCs w:val="20"/>
              </w:rPr>
              <w:t>EFETUAR O MONITORAMENTO SEMESTRAL DA QUALIDADE DA ÁGUA SUBTERRÂNEA NOS POÇOS DE CAPTAÇÃO DE ÁGUA EXISTENTES EM UM RAIO DE 500 METROS DA(S) ÁREA(S) DO(S) ANTIGO(S) LIXÃO(ÕES). CONSIDERAR OS SEGUINTES PARÂMETROS: NITRITO, NITRATO, DBO, DQO, FÓSFORO, PH, CONDUTIVIDADE, DUREZA, TURBIDEZ, SOLIDOS TOTAIS E CHUMBO</w:t>
            </w:r>
          </w:p>
        </w:tc>
        <w:tc>
          <w:tcPr>
            <w:tcW w:w="1353" w:type="dxa"/>
          </w:tcPr>
          <w:p w14:paraId="7CA43E42" w14:textId="77777777" w:rsidR="00E42EE3" w:rsidRPr="00CB5CBE" w:rsidRDefault="00E42EE3" w:rsidP="00E42EE3">
            <w:pPr>
              <w:tabs>
                <w:tab w:val="left" w:pos="2115"/>
              </w:tabs>
              <w:spacing w:line="36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47" w:type="dxa"/>
          </w:tcPr>
          <w:p w14:paraId="43F55EF1" w14:textId="77777777" w:rsidR="00E42EE3" w:rsidRPr="00CB5CBE" w:rsidRDefault="00E42EE3" w:rsidP="00E42EE3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E42EE3" w:rsidRPr="00F0771B" w14:paraId="0F12206A" w14:textId="77777777" w:rsidTr="006A310A">
        <w:tc>
          <w:tcPr>
            <w:tcW w:w="726" w:type="dxa"/>
          </w:tcPr>
          <w:p w14:paraId="0095C60C" w14:textId="32E34D21" w:rsidR="00E42EE3" w:rsidRDefault="00E42EE3" w:rsidP="00E42EE3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683" w:type="dxa"/>
          </w:tcPr>
          <w:p w14:paraId="0CDB5B55" w14:textId="133B0CFB" w:rsidR="00E42EE3" w:rsidRDefault="00E42EE3" w:rsidP="00E42EE3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564B7C5C" w14:textId="2371BE8B" w:rsidR="00E42EE3" w:rsidRDefault="00E42EE3" w:rsidP="00E42EE3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01</w:t>
            </w:r>
          </w:p>
        </w:tc>
        <w:tc>
          <w:tcPr>
            <w:tcW w:w="5391" w:type="dxa"/>
            <w:vAlign w:val="center"/>
          </w:tcPr>
          <w:p w14:paraId="28EEA868" w14:textId="49DC70D9" w:rsidR="00E42EE3" w:rsidRPr="00CA667D" w:rsidRDefault="00E42EE3" w:rsidP="00E42EE3">
            <w:pPr>
              <w:spacing w:line="36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BC666B">
              <w:rPr>
                <w:rFonts w:ascii="Arial" w:eastAsia="Times New Roman" w:hAnsi="Arial" w:cs="Arial"/>
                <w:bCs/>
                <w:sz w:val="20"/>
                <w:szCs w:val="20"/>
              </w:rPr>
              <w:t>APRESENTAR RELATÓRIO TÉCNICO CONCLUSIVO, ASSINADO POR PROFISSIONAL HABILITADO, DEMONSTRANDO OS RESULTADOS DOS MONITORAMENTOS DE ÁGUA SUBTERRÂNEA NA ÁREA DO(S) LIXÃO(ÕES). PRAZO: 1 (UMA) VEZ AO ANO.</w:t>
            </w:r>
          </w:p>
        </w:tc>
        <w:tc>
          <w:tcPr>
            <w:tcW w:w="1353" w:type="dxa"/>
          </w:tcPr>
          <w:p w14:paraId="66BF6ACE" w14:textId="77777777" w:rsidR="00E42EE3" w:rsidRPr="00CB5CBE" w:rsidRDefault="00E42EE3" w:rsidP="00E42EE3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47" w:type="dxa"/>
          </w:tcPr>
          <w:p w14:paraId="5871568C" w14:textId="77777777" w:rsidR="00E42EE3" w:rsidRPr="00CB5CBE" w:rsidRDefault="00E42EE3" w:rsidP="00E42EE3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E42EE3" w:rsidRPr="00F0771B" w14:paraId="7630E3EF" w14:textId="77777777" w:rsidTr="006A310A">
        <w:tc>
          <w:tcPr>
            <w:tcW w:w="726" w:type="dxa"/>
          </w:tcPr>
          <w:p w14:paraId="3A0E0994" w14:textId="4D018DB8" w:rsidR="00E42EE3" w:rsidRDefault="00E42EE3" w:rsidP="00E42EE3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683" w:type="dxa"/>
          </w:tcPr>
          <w:p w14:paraId="4792336E" w14:textId="1EB548F2" w:rsidR="00E42EE3" w:rsidRDefault="00E42EE3" w:rsidP="00E42EE3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4ECBD36F" w14:textId="0470A7EB" w:rsidR="00E42EE3" w:rsidRDefault="00E42EE3" w:rsidP="00E42EE3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01</w:t>
            </w:r>
          </w:p>
        </w:tc>
        <w:tc>
          <w:tcPr>
            <w:tcW w:w="5391" w:type="dxa"/>
            <w:vAlign w:val="center"/>
          </w:tcPr>
          <w:p w14:paraId="7C7B264F" w14:textId="28E21F9B" w:rsidR="00E42EE3" w:rsidRPr="00CA667D" w:rsidRDefault="00E42EE3" w:rsidP="00E42EE3">
            <w:pPr>
              <w:spacing w:line="36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BC666B">
              <w:rPr>
                <w:rFonts w:ascii="Arial" w:hAnsi="Arial" w:cs="Arial"/>
                <w:bCs/>
                <w:sz w:val="20"/>
                <w:szCs w:val="20"/>
              </w:rPr>
              <w:t>CONTRATAÇÃO DE EMPRESA APTA NA PRESTAÇÃO DE SERVIÇOS DE ENGENHARIA, PARA ELABORAÇÃO DE LICENCIAMENTO AMBIENTAL DA ÁREA DE TRANSBORDO E CENTRO DE TRIAGEM, CUMPRIMENTO DE CONDICIONANTES DO ENCERRAMENTO DO LIXÃO E AÇÕES ANALISE E CONTROLE DE MONITORAMENTO DA QUALIDADE DO SOLO, ÁGUA E AR</w:t>
            </w:r>
          </w:p>
        </w:tc>
        <w:tc>
          <w:tcPr>
            <w:tcW w:w="1353" w:type="dxa"/>
          </w:tcPr>
          <w:p w14:paraId="1B798E80" w14:textId="77777777" w:rsidR="00E42EE3" w:rsidRPr="00CB5CBE" w:rsidRDefault="00E42EE3" w:rsidP="00E42EE3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47" w:type="dxa"/>
          </w:tcPr>
          <w:p w14:paraId="215C8A43" w14:textId="77777777" w:rsidR="00E42EE3" w:rsidRPr="00CB5CBE" w:rsidRDefault="00E42EE3" w:rsidP="00E42EE3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E42EE3" w:rsidRPr="00F0771B" w14:paraId="7CC25ED2" w14:textId="77777777" w:rsidTr="006A310A">
        <w:tc>
          <w:tcPr>
            <w:tcW w:w="726" w:type="dxa"/>
          </w:tcPr>
          <w:p w14:paraId="1D328A95" w14:textId="77777777" w:rsidR="00E42EE3" w:rsidRDefault="00E42EE3" w:rsidP="00E42EE3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</w:tcPr>
          <w:p w14:paraId="36FB2D5A" w14:textId="77777777" w:rsidR="00E42EE3" w:rsidRDefault="00E42EE3" w:rsidP="00E42EE3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651" w:type="dxa"/>
          </w:tcPr>
          <w:p w14:paraId="5D07AA83" w14:textId="77777777" w:rsidR="00E42EE3" w:rsidRDefault="00E42EE3" w:rsidP="00E42EE3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5391" w:type="dxa"/>
            <w:vAlign w:val="center"/>
          </w:tcPr>
          <w:p w14:paraId="0A25551C" w14:textId="77777777" w:rsidR="00E42EE3" w:rsidRPr="00CA667D" w:rsidRDefault="00E42EE3" w:rsidP="00E42EE3">
            <w:pPr>
              <w:spacing w:line="36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353" w:type="dxa"/>
          </w:tcPr>
          <w:p w14:paraId="553ECDC4" w14:textId="77777777" w:rsidR="00E42EE3" w:rsidRPr="00CB5CBE" w:rsidRDefault="00E42EE3" w:rsidP="00E42EE3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47" w:type="dxa"/>
          </w:tcPr>
          <w:p w14:paraId="6568B3B0" w14:textId="77777777" w:rsidR="00E42EE3" w:rsidRPr="00CB5CBE" w:rsidRDefault="00E42EE3" w:rsidP="00E42EE3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2F4B500A" w14:textId="577B14CC" w:rsidR="00E233FB" w:rsidRDefault="00E233FB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B6FE906" w:rsidR="000914B1" w:rsidRPr="00F0771B" w:rsidRDefault="000914B1" w:rsidP="00FF6B50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FF6B50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E42EE3">
      <w:pgSz w:w="11906" w:h="16838"/>
      <w:pgMar w:top="567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50080"/>
    <w:rsid w:val="000640EB"/>
    <w:rsid w:val="00070F86"/>
    <w:rsid w:val="00077AA9"/>
    <w:rsid w:val="0008172A"/>
    <w:rsid w:val="000914B1"/>
    <w:rsid w:val="000A2488"/>
    <w:rsid w:val="000A7CDB"/>
    <w:rsid w:val="000C0219"/>
    <w:rsid w:val="000C1F1E"/>
    <w:rsid w:val="000E0887"/>
    <w:rsid w:val="000F7201"/>
    <w:rsid w:val="00122A92"/>
    <w:rsid w:val="00126AF1"/>
    <w:rsid w:val="0013768E"/>
    <w:rsid w:val="00161846"/>
    <w:rsid w:val="00193ED3"/>
    <w:rsid w:val="001B76E9"/>
    <w:rsid w:val="001F4415"/>
    <w:rsid w:val="001F5D42"/>
    <w:rsid w:val="0025252B"/>
    <w:rsid w:val="00290711"/>
    <w:rsid w:val="00291FB2"/>
    <w:rsid w:val="00293313"/>
    <w:rsid w:val="002A0BE0"/>
    <w:rsid w:val="002B3748"/>
    <w:rsid w:val="00304A64"/>
    <w:rsid w:val="00316A0C"/>
    <w:rsid w:val="00335839"/>
    <w:rsid w:val="00337F27"/>
    <w:rsid w:val="003945BC"/>
    <w:rsid w:val="003E5062"/>
    <w:rsid w:val="003F5DB7"/>
    <w:rsid w:val="004B60B4"/>
    <w:rsid w:val="004C1677"/>
    <w:rsid w:val="004C305E"/>
    <w:rsid w:val="004C6A1E"/>
    <w:rsid w:val="004D0AF0"/>
    <w:rsid w:val="004E3F87"/>
    <w:rsid w:val="00512A4D"/>
    <w:rsid w:val="005271AE"/>
    <w:rsid w:val="005322D5"/>
    <w:rsid w:val="00532C66"/>
    <w:rsid w:val="005728B0"/>
    <w:rsid w:val="00596936"/>
    <w:rsid w:val="005B44BB"/>
    <w:rsid w:val="00603DB9"/>
    <w:rsid w:val="00660F10"/>
    <w:rsid w:val="006A310A"/>
    <w:rsid w:val="006B775E"/>
    <w:rsid w:val="006D42DB"/>
    <w:rsid w:val="006E426E"/>
    <w:rsid w:val="006F5A8B"/>
    <w:rsid w:val="007231B2"/>
    <w:rsid w:val="00784D2B"/>
    <w:rsid w:val="007972C8"/>
    <w:rsid w:val="007B2E1D"/>
    <w:rsid w:val="007D31AF"/>
    <w:rsid w:val="008174F1"/>
    <w:rsid w:val="0083231A"/>
    <w:rsid w:val="00835291"/>
    <w:rsid w:val="00841D74"/>
    <w:rsid w:val="008603BA"/>
    <w:rsid w:val="00863934"/>
    <w:rsid w:val="0086524E"/>
    <w:rsid w:val="00887F68"/>
    <w:rsid w:val="008B1B38"/>
    <w:rsid w:val="008C1F56"/>
    <w:rsid w:val="008D3BBC"/>
    <w:rsid w:val="008F6E44"/>
    <w:rsid w:val="00911AD8"/>
    <w:rsid w:val="00970179"/>
    <w:rsid w:val="0097583B"/>
    <w:rsid w:val="009A462B"/>
    <w:rsid w:val="009A71C0"/>
    <w:rsid w:val="009D5FBE"/>
    <w:rsid w:val="009F3780"/>
    <w:rsid w:val="009F4F47"/>
    <w:rsid w:val="00A60249"/>
    <w:rsid w:val="00AB60CF"/>
    <w:rsid w:val="00AD45A4"/>
    <w:rsid w:val="00AE624C"/>
    <w:rsid w:val="00BB52C4"/>
    <w:rsid w:val="00BF7C54"/>
    <w:rsid w:val="00C17B5F"/>
    <w:rsid w:val="00C33F5A"/>
    <w:rsid w:val="00CA54B9"/>
    <w:rsid w:val="00CA667D"/>
    <w:rsid w:val="00CB5CBE"/>
    <w:rsid w:val="00CB7551"/>
    <w:rsid w:val="00CD364B"/>
    <w:rsid w:val="00CD5A88"/>
    <w:rsid w:val="00CE4E3B"/>
    <w:rsid w:val="00D17E3E"/>
    <w:rsid w:val="00D24896"/>
    <w:rsid w:val="00D36F5E"/>
    <w:rsid w:val="00D42C45"/>
    <w:rsid w:val="00D472A4"/>
    <w:rsid w:val="00D65FA7"/>
    <w:rsid w:val="00D91944"/>
    <w:rsid w:val="00D92CAE"/>
    <w:rsid w:val="00DB43E6"/>
    <w:rsid w:val="00DE4586"/>
    <w:rsid w:val="00DF055F"/>
    <w:rsid w:val="00DF5C0A"/>
    <w:rsid w:val="00E233FB"/>
    <w:rsid w:val="00E42241"/>
    <w:rsid w:val="00E42EE3"/>
    <w:rsid w:val="00E50C2A"/>
    <w:rsid w:val="00E6011D"/>
    <w:rsid w:val="00E60C0B"/>
    <w:rsid w:val="00E91C6F"/>
    <w:rsid w:val="00EA6DC1"/>
    <w:rsid w:val="00EF3A40"/>
    <w:rsid w:val="00F0771B"/>
    <w:rsid w:val="00F369A4"/>
    <w:rsid w:val="00F45C89"/>
    <w:rsid w:val="00F66369"/>
    <w:rsid w:val="00F76F19"/>
    <w:rsid w:val="00F864E7"/>
    <w:rsid w:val="00F94C80"/>
    <w:rsid w:val="00F95086"/>
    <w:rsid w:val="00FA43CE"/>
    <w:rsid w:val="00FB3162"/>
    <w:rsid w:val="00FB3C1A"/>
    <w:rsid w:val="00FF53F4"/>
    <w:rsid w:val="00FF6B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435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383</Words>
  <Characters>2071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3</cp:revision>
  <dcterms:created xsi:type="dcterms:W3CDTF">2025-08-28T18:14:00Z</dcterms:created>
  <dcterms:modified xsi:type="dcterms:W3CDTF">2025-09-02T12:30:00Z</dcterms:modified>
</cp:coreProperties>
</file>