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E16833" w14:textId="49340504" w:rsidR="009440C4" w:rsidRPr="00F53A23" w:rsidRDefault="009440C4" w:rsidP="00C13C7B">
      <w:pPr>
        <w:spacing w:after="0" w:line="360" w:lineRule="auto"/>
        <w:jc w:val="center"/>
        <w:rPr>
          <w:rFonts w:ascii="Cambria" w:hAnsi="Cambria" w:cs="Times New Roman"/>
          <w:b/>
          <w:sz w:val="36"/>
          <w:szCs w:val="36"/>
        </w:rPr>
      </w:pPr>
      <w:r w:rsidRPr="00F53A23">
        <w:rPr>
          <w:rFonts w:ascii="Cambria" w:hAnsi="Cambria" w:cs="Times New Roman"/>
          <w:b/>
          <w:sz w:val="36"/>
          <w:szCs w:val="36"/>
        </w:rPr>
        <w:t>EDITAL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7"/>
        <w:gridCol w:w="409"/>
        <w:gridCol w:w="1933"/>
        <w:gridCol w:w="1403"/>
        <w:gridCol w:w="927"/>
        <w:gridCol w:w="2345"/>
      </w:tblGrid>
      <w:tr w:rsidR="002D562D" w:rsidRPr="002E0C65" w14:paraId="44A0ACDA" w14:textId="77777777" w:rsidTr="00BB6061">
        <w:tc>
          <w:tcPr>
            <w:tcW w:w="9344" w:type="dxa"/>
            <w:gridSpan w:val="6"/>
          </w:tcPr>
          <w:p w14:paraId="4D6748FD" w14:textId="59F2FA22" w:rsidR="009440C4" w:rsidRPr="002E0C65" w:rsidRDefault="009440C4" w:rsidP="00F53A23">
            <w:pPr>
              <w:spacing w:before="80" w:after="80" w:line="276" w:lineRule="auto"/>
              <w:jc w:val="center"/>
              <w:rPr>
                <w:rFonts w:ascii="Cambria" w:hAnsi="Cambria" w:cs="Times New Roman"/>
                <w:b/>
              </w:rPr>
            </w:pPr>
            <w:r w:rsidRPr="002E0C65">
              <w:rPr>
                <w:rFonts w:ascii="Cambria" w:hAnsi="Cambria" w:cs="Times New Roman"/>
                <w:b/>
              </w:rPr>
              <w:t xml:space="preserve">Concorrência Eletrônica nº </w:t>
            </w:r>
            <w:r w:rsidR="002509CC" w:rsidRPr="002E0C65">
              <w:rPr>
                <w:rFonts w:ascii="Cambria" w:hAnsi="Cambria" w:cs="Times New Roman"/>
                <w:b/>
              </w:rPr>
              <w:t>001/2025</w:t>
            </w:r>
          </w:p>
          <w:p w14:paraId="0E67F14C" w14:textId="1B2D723C" w:rsidR="009440C4" w:rsidRPr="002E0C65" w:rsidRDefault="009440C4" w:rsidP="00F53A23">
            <w:pPr>
              <w:spacing w:before="80" w:after="80" w:line="276" w:lineRule="auto"/>
              <w:jc w:val="center"/>
              <w:rPr>
                <w:rFonts w:ascii="Cambria" w:hAnsi="Cambria" w:cs="Times New Roman"/>
                <w:b/>
              </w:rPr>
            </w:pPr>
            <w:r w:rsidRPr="002E0C65">
              <w:rPr>
                <w:rFonts w:ascii="Cambria" w:hAnsi="Cambria" w:cs="Times New Roman"/>
                <w:b/>
              </w:rPr>
              <w:t xml:space="preserve">Processo Administrativo nº </w:t>
            </w:r>
            <w:r w:rsidR="001033C8" w:rsidRPr="002E0C65">
              <w:rPr>
                <w:rFonts w:ascii="Cambria" w:hAnsi="Cambria" w:cs="Times New Roman"/>
                <w:b/>
              </w:rPr>
              <w:t>158569/2025</w:t>
            </w:r>
          </w:p>
        </w:tc>
      </w:tr>
      <w:tr w:rsidR="002D562D" w:rsidRPr="002E0C65" w14:paraId="6EC18CD4" w14:textId="77777777" w:rsidTr="00BB6061">
        <w:tc>
          <w:tcPr>
            <w:tcW w:w="9344" w:type="dxa"/>
            <w:gridSpan w:val="6"/>
          </w:tcPr>
          <w:p w14:paraId="63140288" w14:textId="1DF5E147" w:rsidR="009440C4" w:rsidRPr="002E0C65" w:rsidRDefault="009440C4" w:rsidP="00F53A23">
            <w:pPr>
              <w:spacing w:before="80" w:after="80" w:line="276" w:lineRule="auto"/>
              <w:jc w:val="center"/>
              <w:rPr>
                <w:rFonts w:ascii="Cambria" w:hAnsi="Cambria" w:cs="Times New Roman"/>
                <w:b/>
              </w:rPr>
            </w:pPr>
            <w:r w:rsidRPr="002E0C65">
              <w:rPr>
                <w:rFonts w:ascii="Cambria" w:hAnsi="Cambria" w:cs="Times New Roman"/>
                <w:b/>
              </w:rPr>
              <w:t xml:space="preserve">Abertura dia </w:t>
            </w:r>
            <w:r w:rsidR="002509CC" w:rsidRPr="002E0C65">
              <w:rPr>
                <w:rFonts w:ascii="Cambria" w:hAnsi="Cambria" w:cs="Times New Roman"/>
                <w:b/>
              </w:rPr>
              <w:t xml:space="preserve">22 </w:t>
            </w:r>
            <w:r w:rsidRPr="002E0C65">
              <w:rPr>
                <w:rFonts w:ascii="Cambria" w:hAnsi="Cambria" w:cs="Times New Roman"/>
                <w:b/>
              </w:rPr>
              <w:t xml:space="preserve">de </w:t>
            </w:r>
            <w:r w:rsidR="002509CC" w:rsidRPr="002E0C65">
              <w:rPr>
                <w:rFonts w:ascii="Cambria" w:hAnsi="Cambria" w:cs="Times New Roman"/>
                <w:b/>
              </w:rPr>
              <w:t>abril</w:t>
            </w:r>
            <w:r w:rsidR="00726A84" w:rsidRPr="002E0C65">
              <w:rPr>
                <w:rFonts w:ascii="Cambria" w:hAnsi="Cambria" w:cs="Times New Roman"/>
                <w:b/>
              </w:rPr>
              <w:t xml:space="preserve"> </w:t>
            </w:r>
            <w:r w:rsidRPr="002E0C65">
              <w:rPr>
                <w:rFonts w:ascii="Cambria" w:hAnsi="Cambria" w:cs="Times New Roman"/>
                <w:b/>
              </w:rPr>
              <w:t>de 20</w:t>
            </w:r>
            <w:r w:rsidR="00726A84" w:rsidRPr="002E0C65">
              <w:rPr>
                <w:rFonts w:ascii="Cambria" w:hAnsi="Cambria" w:cs="Times New Roman"/>
                <w:b/>
              </w:rPr>
              <w:t>2</w:t>
            </w:r>
            <w:r w:rsidR="001033C8" w:rsidRPr="002E0C65">
              <w:rPr>
                <w:rFonts w:ascii="Cambria" w:hAnsi="Cambria" w:cs="Times New Roman"/>
                <w:b/>
              </w:rPr>
              <w:t>5</w:t>
            </w:r>
            <w:r w:rsidRPr="002E0C65">
              <w:rPr>
                <w:rFonts w:ascii="Cambria" w:hAnsi="Cambria" w:cs="Times New Roman"/>
                <w:b/>
              </w:rPr>
              <w:t xml:space="preserve"> às </w:t>
            </w:r>
            <w:r w:rsidR="00726A84" w:rsidRPr="002E0C65">
              <w:rPr>
                <w:rFonts w:ascii="Cambria" w:hAnsi="Cambria" w:cs="Times New Roman"/>
                <w:b/>
              </w:rPr>
              <w:t>0</w:t>
            </w:r>
            <w:r w:rsidR="001033C8" w:rsidRPr="002E0C65">
              <w:rPr>
                <w:rFonts w:ascii="Cambria" w:hAnsi="Cambria" w:cs="Times New Roman"/>
                <w:b/>
              </w:rPr>
              <w:t>9</w:t>
            </w:r>
            <w:r w:rsidRPr="002E0C65">
              <w:rPr>
                <w:rFonts w:ascii="Cambria" w:hAnsi="Cambria" w:cs="Times New Roman"/>
                <w:b/>
              </w:rPr>
              <w:t xml:space="preserve"> horas </w:t>
            </w:r>
          </w:p>
          <w:p w14:paraId="11B2055C" w14:textId="77777777" w:rsidR="009440C4" w:rsidRPr="002E0C65" w:rsidRDefault="009440C4" w:rsidP="00F53A23">
            <w:pPr>
              <w:spacing w:before="80" w:after="80" w:line="276" w:lineRule="auto"/>
              <w:jc w:val="center"/>
              <w:rPr>
                <w:rFonts w:ascii="Cambria" w:hAnsi="Cambria" w:cs="Times New Roman"/>
                <w:b/>
              </w:rPr>
            </w:pPr>
            <w:r w:rsidRPr="002E0C65">
              <w:rPr>
                <w:rFonts w:ascii="Cambria" w:hAnsi="Cambria" w:cs="Times New Roman"/>
                <w:b/>
              </w:rPr>
              <w:t>(Horário de Brasília/DF)</w:t>
            </w:r>
          </w:p>
          <w:p w14:paraId="758447C0" w14:textId="77777777" w:rsidR="009440C4" w:rsidRPr="002E0C65" w:rsidRDefault="009440C4" w:rsidP="00F53A23">
            <w:pPr>
              <w:spacing w:before="80" w:after="80" w:line="276" w:lineRule="auto"/>
              <w:jc w:val="center"/>
              <w:rPr>
                <w:rFonts w:ascii="Cambria" w:hAnsi="Cambria" w:cs="Times New Roman"/>
                <w:b/>
              </w:rPr>
            </w:pPr>
            <w:r w:rsidRPr="002E0C65">
              <w:rPr>
                <w:rFonts w:ascii="Cambria" w:hAnsi="Cambria" w:cs="Times New Roman"/>
                <w:b/>
              </w:rPr>
              <w:t>No</w:t>
            </w:r>
            <w:r w:rsidRPr="002E0C65">
              <w:rPr>
                <w:rFonts w:ascii="Cambria" w:hAnsi="Cambria" w:cs="Times New Roman"/>
                <w:b/>
                <w:spacing w:val="-13"/>
              </w:rPr>
              <w:t xml:space="preserve"> </w:t>
            </w:r>
            <w:r w:rsidRPr="002E0C65">
              <w:rPr>
                <w:rFonts w:ascii="Cambria" w:hAnsi="Cambria" w:cs="Times New Roman"/>
                <w:b/>
              </w:rPr>
              <w:t xml:space="preserve">sítio </w:t>
            </w:r>
            <w:hyperlink r:id="rId8" w:history="1">
              <w:r w:rsidRPr="002E0C65">
                <w:rPr>
                  <w:rStyle w:val="Hyperlink"/>
                  <w:rFonts w:ascii="Cambria" w:hAnsi="Cambria" w:cs="Times New Roman"/>
                  <w:color w:val="auto"/>
                  <w14:shadow w14:blurRad="50800" w14:dist="38100" w14:dir="2700000" w14:sx="100000" w14:sy="100000" w14:kx="0" w14:ky="0" w14:algn="tl">
                    <w14:srgbClr w14:val="000000">
                      <w14:alpha w14:val="60000"/>
                    </w14:srgbClr>
                  </w14:shadow>
                </w:rPr>
                <w:t>www.bnc.org.b</w:t>
              </w:r>
              <w:r w:rsidRPr="002E0C65">
                <w:rPr>
                  <w:rStyle w:val="Hyperlink"/>
                  <w:rFonts w:ascii="Cambria" w:hAnsi="Cambria" w:cs="Times New Roman"/>
                  <w:color w:val="auto"/>
                </w:rPr>
                <w:t>r</w:t>
              </w:r>
            </w:hyperlink>
            <w:r w:rsidRPr="002E0C65">
              <w:rPr>
                <w:rFonts w:ascii="Cambria" w:hAnsi="Cambria" w:cs="Times New Roman"/>
              </w:rPr>
              <w:t xml:space="preserve"> </w:t>
            </w:r>
          </w:p>
        </w:tc>
      </w:tr>
      <w:tr w:rsidR="00113324" w:rsidRPr="002E0C65" w14:paraId="6CBEC08A" w14:textId="77777777" w:rsidTr="00BB6061">
        <w:tc>
          <w:tcPr>
            <w:tcW w:w="9344" w:type="dxa"/>
            <w:gridSpan w:val="6"/>
            <w:shd w:val="clear" w:color="auto" w:fill="D9D9D9" w:themeFill="background1" w:themeFillShade="D9"/>
          </w:tcPr>
          <w:p w14:paraId="1244996E" w14:textId="77777777" w:rsidR="009440C4" w:rsidRPr="002E0C65" w:rsidRDefault="009440C4" w:rsidP="00F53A23">
            <w:pPr>
              <w:spacing w:before="80" w:after="80" w:line="276" w:lineRule="auto"/>
              <w:jc w:val="center"/>
              <w:rPr>
                <w:rFonts w:ascii="Cambria" w:hAnsi="Cambria" w:cs="Times New Roman"/>
                <w:b/>
              </w:rPr>
            </w:pPr>
            <w:r w:rsidRPr="002E0C65">
              <w:rPr>
                <w:rFonts w:ascii="Cambria" w:hAnsi="Cambria" w:cs="Times New Roman"/>
                <w:b/>
              </w:rPr>
              <w:t>OBJETO</w:t>
            </w:r>
          </w:p>
        </w:tc>
      </w:tr>
      <w:tr w:rsidR="00113324" w:rsidRPr="002E0C65" w14:paraId="67E5F6A5" w14:textId="77777777" w:rsidTr="001033C8">
        <w:trPr>
          <w:trHeight w:val="1188"/>
        </w:trPr>
        <w:tc>
          <w:tcPr>
            <w:tcW w:w="9344" w:type="dxa"/>
            <w:gridSpan w:val="6"/>
          </w:tcPr>
          <w:p w14:paraId="58F68F9F" w14:textId="739977D6" w:rsidR="009440C4" w:rsidRPr="002E0C65" w:rsidRDefault="00113324" w:rsidP="00F53A23">
            <w:pPr>
              <w:spacing w:before="80" w:after="80" w:line="276" w:lineRule="auto"/>
              <w:jc w:val="both"/>
              <w:rPr>
                <w:rFonts w:ascii="Cambria" w:hAnsi="Cambria"/>
              </w:rPr>
            </w:pPr>
            <w:r w:rsidRPr="002E0C65">
              <w:rPr>
                <w:rFonts w:ascii="Cambria" w:hAnsi="Cambria"/>
              </w:rPr>
              <w:t xml:space="preserve">Contratação de </w:t>
            </w:r>
            <w:r w:rsidR="00E51E66" w:rsidRPr="002E0C65">
              <w:rPr>
                <w:rFonts w:ascii="Cambria" w:hAnsi="Cambria"/>
              </w:rPr>
              <w:t>e</w:t>
            </w:r>
            <w:r w:rsidRPr="002E0C65">
              <w:rPr>
                <w:rFonts w:ascii="Cambria" w:hAnsi="Cambria"/>
              </w:rPr>
              <w:t xml:space="preserve">mpresa especializada em </w:t>
            </w:r>
            <w:r w:rsidR="00850505" w:rsidRPr="002E0C65">
              <w:rPr>
                <w:rFonts w:ascii="Cambria" w:hAnsi="Cambria"/>
              </w:rPr>
              <w:t xml:space="preserve">prestação de </w:t>
            </w:r>
            <w:r w:rsidRPr="002E0C65">
              <w:rPr>
                <w:rFonts w:ascii="Cambria" w:hAnsi="Cambria"/>
              </w:rPr>
              <w:t xml:space="preserve">serviços de engenharia, </w:t>
            </w:r>
            <w:r w:rsidR="001033C8" w:rsidRPr="002E0C65">
              <w:rPr>
                <w:rFonts w:ascii="Cambria" w:hAnsi="Cambria"/>
              </w:rPr>
              <w:t xml:space="preserve">objetivando CONCLUSÃO da construção do abrigo institucional – </w:t>
            </w:r>
            <w:r w:rsidR="00DF49D8" w:rsidRPr="002E0C65">
              <w:rPr>
                <w:rFonts w:ascii="Cambria" w:hAnsi="Cambria"/>
                <w:b/>
                <w:bCs/>
              </w:rPr>
              <w:t>CASA DE PASSAGEM DONA LIA</w:t>
            </w:r>
            <w:r w:rsidR="001033C8" w:rsidRPr="002E0C65">
              <w:rPr>
                <w:rFonts w:ascii="Cambria" w:hAnsi="Cambria"/>
              </w:rPr>
              <w:t>, localizada na Rua 05</w:t>
            </w:r>
            <w:r w:rsidR="00850505" w:rsidRPr="002E0C65">
              <w:rPr>
                <w:rFonts w:ascii="Cambria" w:hAnsi="Cambria"/>
              </w:rPr>
              <w:t>, s/nº</w:t>
            </w:r>
            <w:r w:rsidR="001033C8" w:rsidRPr="002E0C65">
              <w:rPr>
                <w:rFonts w:ascii="Cambria" w:hAnsi="Cambria"/>
              </w:rPr>
              <w:t xml:space="preserve">, </w:t>
            </w:r>
            <w:proofErr w:type="spellStart"/>
            <w:r w:rsidR="001033C8" w:rsidRPr="002E0C65">
              <w:rPr>
                <w:rFonts w:ascii="Cambria" w:hAnsi="Cambria"/>
              </w:rPr>
              <w:t>Qd</w:t>
            </w:r>
            <w:proofErr w:type="spellEnd"/>
            <w:r w:rsidR="001033C8" w:rsidRPr="002E0C65">
              <w:rPr>
                <w:rFonts w:ascii="Cambria" w:hAnsi="Cambria"/>
              </w:rPr>
              <w:t xml:space="preserve">. 03, </w:t>
            </w:r>
            <w:proofErr w:type="spellStart"/>
            <w:r w:rsidR="005C5482" w:rsidRPr="002E0C65">
              <w:rPr>
                <w:rFonts w:ascii="Cambria" w:hAnsi="Cambria"/>
              </w:rPr>
              <w:t>L</w:t>
            </w:r>
            <w:r w:rsidR="001033C8" w:rsidRPr="002E0C65">
              <w:rPr>
                <w:rFonts w:ascii="Cambria" w:hAnsi="Cambria"/>
              </w:rPr>
              <w:t>t</w:t>
            </w:r>
            <w:proofErr w:type="spellEnd"/>
            <w:r w:rsidR="001033C8" w:rsidRPr="002E0C65">
              <w:rPr>
                <w:rFonts w:ascii="Cambria" w:hAnsi="Cambria"/>
              </w:rPr>
              <w:t>. 11-A, Conjunto Pouso Alto</w:t>
            </w:r>
            <w:r w:rsidR="00E51E66" w:rsidRPr="002E0C65">
              <w:rPr>
                <w:rFonts w:ascii="Cambria" w:hAnsi="Cambria"/>
              </w:rPr>
              <w:t xml:space="preserve">, cidade de </w:t>
            </w:r>
            <w:r w:rsidR="001033C8" w:rsidRPr="002E0C65">
              <w:rPr>
                <w:rFonts w:ascii="Cambria" w:hAnsi="Cambria"/>
              </w:rPr>
              <w:t>Piracanjuba-GO, Estado de Goiás.</w:t>
            </w:r>
          </w:p>
          <w:p w14:paraId="5CA8D61B" w14:textId="4CF2991E" w:rsidR="00850505" w:rsidRPr="002E0C65" w:rsidRDefault="00850505" w:rsidP="00F53A23">
            <w:pPr>
              <w:spacing w:before="80" w:after="80" w:line="276" w:lineRule="auto"/>
              <w:jc w:val="both"/>
              <w:rPr>
                <w:rFonts w:ascii="Cambria" w:hAnsi="Cambria" w:cs="Times New Roman"/>
                <w:b/>
              </w:rPr>
            </w:pPr>
            <w:r w:rsidRPr="002E0C65">
              <w:rPr>
                <w:rFonts w:ascii="Cambria" w:hAnsi="Cambria" w:cs="Times New Roman"/>
                <w:b/>
              </w:rPr>
              <w:t>LATITUDE: -17.304874</w:t>
            </w:r>
          </w:p>
          <w:p w14:paraId="6CED5515" w14:textId="0F05F21B" w:rsidR="00850505" w:rsidRPr="002E0C65" w:rsidRDefault="00850505" w:rsidP="00F53A23">
            <w:pPr>
              <w:spacing w:before="80" w:after="80" w:line="276" w:lineRule="auto"/>
              <w:jc w:val="both"/>
              <w:rPr>
                <w:rFonts w:ascii="Cambria" w:hAnsi="Cambria" w:cs="Times New Roman"/>
                <w:b/>
              </w:rPr>
            </w:pPr>
            <w:r w:rsidRPr="002E0C65">
              <w:rPr>
                <w:rFonts w:ascii="Cambria" w:hAnsi="Cambria" w:cs="Times New Roman"/>
                <w:b/>
              </w:rPr>
              <w:t>LONGITUDE: -49.022129</w:t>
            </w:r>
          </w:p>
        </w:tc>
      </w:tr>
      <w:tr w:rsidR="000F582D" w:rsidRPr="002E0C65" w14:paraId="307EC25C" w14:textId="2B936F7D" w:rsidTr="000B0C06">
        <w:trPr>
          <w:trHeight w:val="280"/>
        </w:trPr>
        <w:tc>
          <w:tcPr>
            <w:tcW w:w="2736" w:type="dxa"/>
            <w:gridSpan w:val="2"/>
            <w:vAlign w:val="center"/>
          </w:tcPr>
          <w:p w14:paraId="0FDD1BC3" w14:textId="3AC5EA02" w:rsidR="000F582D" w:rsidRPr="002E0C65" w:rsidRDefault="000F582D" w:rsidP="000B0C06">
            <w:pPr>
              <w:spacing w:before="80" w:after="80" w:line="276" w:lineRule="auto"/>
              <w:jc w:val="center"/>
              <w:rPr>
                <w:rFonts w:ascii="Cambria" w:hAnsi="Cambria"/>
                <w:b/>
                <w:bCs/>
              </w:rPr>
            </w:pPr>
            <w:r w:rsidRPr="002E0C65">
              <w:rPr>
                <w:rFonts w:ascii="Cambria" w:hAnsi="Cambria"/>
                <w:b/>
                <w:bCs/>
              </w:rPr>
              <w:t>FONTE DE RECURSO</w:t>
            </w:r>
          </w:p>
        </w:tc>
        <w:tc>
          <w:tcPr>
            <w:tcW w:w="3336" w:type="dxa"/>
            <w:gridSpan w:val="2"/>
            <w:vAlign w:val="center"/>
          </w:tcPr>
          <w:p w14:paraId="07B08E7C" w14:textId="3AD43935" w:rsidR="000F582D" w:rsidRPr="002E0C65" w:rsidRDefault="00DF49D8" w:rsidP="000B0C06">
            <w:pPr>
              <w:spacing w:before="80" w:after="80"/>
              <w:jc w:val="center"/>
              <w:rPr>
                <w:rFonts w:ascii="Cambria" w:hAnsi="Cambria"/>
                <w:b/>
                <w:bCs/>
              </w:rPr>
            </w:pPr>
            <w:r w:rsidRPr="002E0C65">
              <w:rPr>
                <w:rFonts w:ascii="Cambria" w:hAnsi="Cambria"/>
                <w:b/>
                <w:bCs/>
              </w:rPr>
              <w:t>JUSTIFICATIVA</w:t>
            </w:r>
          </w:p>
          <w:p w14:paraId="536FEBA9" w14:textId="77777777" w:rsidR="000F582D" w:rsidRPr="002E0C65" w:rsidRDefault="000F582D" w:rsidP="000B0C06">
            <w:pPr>
              <w:spacing w:before="80" w:after="80" w:line="276" w:lineRule="auto"/>
              <w:jc w:val="center"/>
              <w:rPr>
                <w:rFonts w:ascii="Cambria" w:hAnsi="Cambria"/>
                <w:b/>
                <w:bCs/>
              </w:rPr>
            </w:pPr>
          </w:p>
        </w:tc>
        <w:tc>
          <w:tcPr>
            <w:tcW w:w="3272" w:type="dxa"/>
            <w:gridSpan w:val="2"/>
            <w:vAlign w:val="center"/>
          </w:tcPr>
          <w:p w14:paraId="0326D62C" w14:textId="556A0F04" w:rsidR="000F582D" w:rsidRPr="002E0C65" w:rsidRDefault="000F582D" w:rsidP="000B0C06">
            <w:pPr>
              <w:spacing w:before="80" w:after="80"/>
              <w:jc w:val="center"/>
              <w:rPr>
                <w:rFonts w:ascii="Cambria" w:hAnsi="Cambria"/>
                <w:b/>
                <w:bCs/>
              </w:rPr>
            </w:pPr>
            <w:r w:rsidRPr="002E0C65">
              <w:rPr>
                <w:rFonts w:ascii="Cambria" w:hAnsi="Cambria"/>
                <w:b/>
                <w:bCs/>
              </w:rPr>
              <w:t>TOTAL</w:t>
            </w:r>
          </w:p>
          <w:p w14:paraId="5228D2AB" w14:textId="77777777" w:rsidR="000F582D" w:rsidRPr="002E0C65" w:rsidRDefault="000F582D" w:rsidP="000B0C06">
            <w:pPr>
              <w:spacing w:before="80" w:after="80" w:line="276" w:lineRule="auto"/>
              <w:jc w:val="center"/>
              <w:rPr>
                <w:rFonts w:ascii="Cambria" w:hAnsi="Cambria"/>
                <w:b/>
                <w:bCs/>
              </w:rPr>
            </w:pPr>
          </w:p>
        </w:tc>
      </w:tr>
      <w:tr w:rsidR="00DF49D8" w:rsidRPr="002E0C65" w14:paraId="732CBA78" w14:textId="77777777" w:rsidTr="000B0C06">
        <w:trPr>
          <w:trHeight w:val="280"/>
        </w:trPr>
        <w:tc>
          <w:tcPr>
            <w:tcW w:w="2736" w:type="dxa"/>
            <w:gridSpan w:val="2"/>
            <w:vAlign w:val="center"/>
          </w:tcPr>
          <w:p w14:paraId="4E1642A2" w14:textId="2EB81686" w:rsidR="00DF49D8" w:rsidRPr="002E0C65" w:rsidRDefault="00DF49D8" w:rsidP="000B0C06">
            <w:pPr>
              <w:spacing w:before="80" w:after="80" w:line="276" w:lineRule="auto"/>
              <w:jc w:val="center"/>
              <w:rPr>
                <w:rFonts w:ascii="Cambria" w:hAnsi="Cambria"/>
                <w:b/>
                <w:bCs/>
              </w:rPr>
            </w:pPr>
            <w:r w:rsidRPr="002E0C65">
              <w:rPr>
                <w:rFonts w:ascii="Cambria" w:hAnsi="Cambria"/>
                <w:b/>
                <w:bCs/>
              </w:rPr>
              <w:t>Emenda Parlamentar “impositiva nº 1290/2021 – processo 202100042001080 – GOV GOIAS</w:t>
            </w:r>
          </w:p>
        </w:tc>
        <w:tc>
          <w:tcPr>
            <w:tcW w:w="3336" w:type="dxa"/>
            <w:gridSpan w:val="2"/>
            <w:vAlign w:val="center"/>
          </w:tcPr>
          <w:p w14:paraId="47071DB0" w14:textId="7F5C8ADA" w:rsidR="00DF49D8" w:rsidRPr="002E0C65" w:rsidRDefault="00DF49D8" w:rsidP="000B0C06">
            <w:pPr>
              <w:spacing w:before="80" w:after="80"/>
              <w:jc w:val="center"/>
              <w:rPr>
                <w:rFonts w:ascii="Cambria" w:hAnsi="Cambria"/>
                <w:b/>
                <w:bCs/>
              </w:rPr>
            </w:pPr>
            <w:r w:rsidRPr="002E0C65">
              <w:rPr>
                <w:rFonts w:ascii="Cambria" w:hAnsi="Cambria"/>
                <w:b/>
                <w:bCs/>
              </w:rPr>
              <w:t>Saldo remanescente da Emenda Parlamentar “impositiva nº 1290/2021</w:t>
            </w:r>
          </w:p>
        </w:tc>
        <w:tc>
          <w:tcPr>
            <w:tcW w:w="3272" w:type="dxa"/>
            <w:gridSpan w:val="2"/>
            <w:vAlign w:val="center"/>
          </w:tcPr>
          <w:p w14:paraId="770AC4CC" w14:textId="14A9A979" w:rsidR="00DF49D8" w:rsidRPr="002E0C65" w:rsidRDefault="000B0C06" w:rsidP="000B0C06">
            <w:pPr>
              <w:spacing w:before="80" w:after="80"/>
              <w:jc w:val="center"/>
              <w:rPr>
                <w:rFonts w:ascii="Cambria" w:hAnsi="Cambria"/>
                <w:b/>
                <w:bCs/>
              </w:rPr>
            </w:pPr>
            <w:r w:rsidRPr="002E0C65">
              <w:rPr>
                <w:rFonts w:ascii="Cambria" w:hAnsi="Cambria"/>
                <w:b/>
                <w:bCs/>
              </w:rPr>
              <w:t>R$</w:t>
            </w:r>
            <w:r>
              <w:rPr>
                <w:rFonts w:ascii="Cambria" w:hAnsi="Cambria"/>
                <w:b/>
                <w:bCs/>
              </w:rPr>
              <w:t xml:space="preserve"> </w:t>
            </w:r>
            <w:r w:rsidR="00DF49D8" w:rsidRPr="002E0C65">
              <w:rPr>
                <w:rFonts w:ascii="Cambria" w:hAnsi="Cambria"/>
                <w:b/>
                <w:bCs/>
              </w:rPr>
              <w:t>76.337,79</w:t>
            </w:r>
          </w:p>
        </w:tc>
      </w:tr>
      <w:tr w:rsidR="00DF49D8" w:rsidRPr="002E0C65" w14:paraId="67384251" w14:textId="77777777" w:rsidTr="000B0C06">
        <w:trPr>
          <w:trHeight w:val="280"/>
        </w:trPr>
        <w:tc>
          <w:tcPr>
            <w:tcW w:w="2736" w:type="dxa"/>
            <w:gridSpan w:val="2"/>
            <w:vAlign w:val="center"/>
          </w:tcPr>
          <w:p w14:paraId="009B087D" w14:textId="1EB2CB17" w:rsidR="00DF49D8" w:rsidRPr="002E0C65" w:rsidRDefault="00E03209" w:rsidP="000B0C06">
            <w:pPr>
              <w:spacing w:before="80" w:after="80" w:line="276" w:lineRule="auto"/>
              <w:jc w:val="center"/>
              <w:rPr>
                <w:rFonts w:ascii="Cambria" w:hAnsi="Cambria"/>
                <w:b/>
                <w:bCs/>
              </w:rPr>
            </w:pPr>
            <w:r w:rsidRPr="002E0C65">
              <w:rPr>
                <w:rFonts w:ascii="Cambria" w:hAnsi="Cambria"/>
                <w:b/>
                <w:bCs/>
              </w:rPr>
              <w:t>Município de Piracanjuba-GO</w:t>
            </w:r>
          </w:p>
        </w:tc>
        <w:tc>
          <w:tcPr>
            <w:tcW w:w="3336" w:type="dxa"/>
            <w:gridSpan w:val="2"/>
            <w:vAlign w:val="center"/>
          </w:tcPr>
          <w:p w14:paraId="56A15A7B" w14:textId="60CEF9B2" w:rsidR="00DF49D8" w:rsidRPr="002E0C65" w:rsidRDefault="00E03209" w:rsidP="000B0C06">
            <w:pPr>
              <w:spacing w:before="80" w:after="80"/>
              <w:jc w:val="center"/>
              <w:rPr>
                <w:rFonts w:ascii="Cambria" w:hAnsi="Cambria"/>
                <w:b/>
                <w:bCs/>
              </w:rPr>
            </w:pPr>
            <w:r w:rsidRPr="002E0C65">
              <w:rPr>
                <w:rFonts w:ascii="Cambria" w:hAnsi="Cambria"/>
                <w:b/>
                <w:bCs/>
              </w:rPr>
              <w:t>TAC com Ministério Público – Comarca de Piracanjuba-GO.</w:t>
            </w:r>
          </w:p>
        </w:tc>
        <w:tc>
          <w:tcPr>
            <w:tcW w:w="3272" w:type="dxa"/>
            <w:gridSpan w:val="2"/>
            <w:vAlign w:val="center"/>
          </w:tcPr>
          <w:p w14:paraId="07190DEF" w14:textId="1E47DF33" w:rsidR="00DF49D8" w:rsidRPr="002E0C65" w:rsidRDefault="000B0C06" w:rsidP="000B0C06">
            <w:pPr>
              <w:spacing w:before="80" w:after="80"/>
              <w:jc w:val="center"/>
              <w:rPr>
                <w:rFonts w:ascii="Cambria" w:hAnsi="Cambria"/>
                <w:b/>
                <w:bCs/>
              </w:rPr>
            </w:pPr>
            <w:r w:rsidRPr="002E0C65">
              <w:rPr>
                <w:rFonts w:ascii="Cambria" w:hAnsi="Cambria"/>
                <w:b/>
                <w:bCs/>
              </w:rPr>
              <w:t>R$</w:t>
            </w:r>
            <w:r>
              <w:rPr>
                <w:rFonts w:ascii="Cambria" w:hAnsi="Cambria"/>
                <w:b/>
                <w:bCs/>
              </w:rPr>
              <w:t xml:space="preserve"> </w:t>
            </w:r>
            <w:r w:rsidR="0062737D" w:rsidRPr="002E0C65">
              <w:rPr>
                <w:rFonts w:ascii="Cambria" w:hAnsi="Cambria"/>
                <w:b/>
                <w:bCs/>
              </w:rPr>
              <w:t>336.877,11</w:t>
            </w:r>
          </w:p>
        </w:tc>
      </w:tr>
      <w:tr w:rsidR="00113324" w:rsidRPr="002E0C65" w14:paraId="72FFB299" w14:textId="77777777" w:rsidTr="00BB6061">
        <w:tc>
          <w:tcPr>
            <w:tcW w:w="9344" w:type="dxa"/>
            <w:gridSpan w:val="6"/>
            <w:shd w:val="clear" w:color="auto" w:fill="D9D9D9" w:themeFill="background1" w:themeFillShade="D9"/>
          </w:tcPr>
          <w:p w14:paraId="7C34070F" w14:textId="2AD3591E" w:rsidR="009440C4" w:rsidRPr="002E0C65" w:rsidRDefault="009440C4" w:rsidP="000B0C06">
            <w:pPr>
              <w:spacing w:before="80" w:after="80" w:line="276" w:lineRule="auto"/>
              <w:jc w:val="center"/>
              <w:rPr>
                <w:rFonts w:ascii="Cambria" w:hAnsi="Cambria" w:cs="Times New Roman"/>
                <w:b/>
              </w:rPr>
            </w:pPr>
            <w:r w:rsidRPr="002E0C65">
              <w:rPr>
                <w:rFonts w:ascii="Cambria" w:hAnsi="Cambria" w:cs="Times New Roman"/>
                <w:b/>
              </w:rPr>
              <w:t>VALOR TOTAL ESTIMADO</w:t>
            </w:r>
            <w:r w:rsidR="000B0C06">
              <w:rPr>
                <w:rFonts w:ascii="Cambria" w:hAnsi="Cambria" w:cs="Times New Roman"/>
                <w:b/>
              </w:rPr>
              <w:t>------------------------------------------</w:t>
            </w:r>
            <w:r w:rsidR="00DF49D8" w:rsidRPr="002E0C65">
              <w:rPr>
                <w:rFonts w:ascii="Cambria" w:hAnsi="Cambria" w:cs="Times New Roman"/>
                <w:b/>
              </w:rPr>
              <w:t>R$ 413.214,90</w:t>
            </w:r>
          </w:p>
        </w:tc>
      </w:tr>
      <w:tr w:rsidR="00B66A8D" w:rsidRPr="002E0C65" w14:paraId="289BEDE9" w14:textId="77777777" w:rsidTr="00BB6061">
        <w:tc>
          <w:tcPr>
            <w:tcW w:w="9344" w:type="dxa"/>
            <w:gridSpan w:val="6"/>
          </w:tcPr>
          <w:p w14:paraId="56738401" w14:textId="67A21EB4" w:rsidR="009440C4" w:rsidRPr="002E0C65" w:rsidRDefault="009440C4" w:rsidP="00F53A23">
            <w:pPr>
              <w:spacing w:before="80" w:after="80" w:line="276" w:lineRule="auto"/>
              <w:jc w:val="both"/>
              <w:rPr>
                <w:rFonts w:ascii="Cambria" w:hAnsi="Cambria" w:cs="Times New Roman"/>
                <w:bCs/>
              </w:rPr>
            </w:pPr>
            <w:r w:rsidRPr="002E0C65">
              <w:rPr>
                <w:rFonts w:ascii="Cambria" w:hAnsi="Cambria" w:cs="Times New Roman"/>
                <w:b/>
              </w:rPr>
              <w:t xml:space="preserve">R$ </w:t>
            </w:r>
            <w:r w:rsidR="00580BB0" w:rsidRPr="002E0C65">
              <w:rPr>
                <w:rFonts w:ascii="Cambria" w:hAnsi="Cambria" w:cs="Times New Roman"/>
                <w:b/>
              </w:rPr>
              <w:t>413.214,90</w:t>
            </w:r>
            <w:r w:rsidRPr="002E0C65">
              <w:rPr>
                <w:rFonts w:ascii="Cambria" w:hAnsi="Cambria" w:cs="Times New Roman"/>
                <w:bCs/>
              </w:rPr>
              <w:t xml:space="preserve"> (</w:t>
            </w:r>
            <w:r w:rsidR="00580BB0" w:rsidRPr="002E0C65">
              <w:rPr>
                <w:rFonts w:ascii="Cambria" w:hAnsi="Cambria" w:cs="Times New Roman"/>
                <w:bCs/>
              </w:rPr>
              <w:t>quatrocentos e treze mi duzentos e quatorze</w:t>
            </w:r>
            <w:r w:rsidR="00C13C7B" w:rsidRPr="002E0C65">
              <w:rPr>
                <w:rFonts w:ascii="Cambria" w:hAnsi="Cambria" w:cs="Times New Roman"/>
                <w:bCs/>
              </w:rPr>
              <w:t xml:space="preserve"> reais e noventa centavos)</w:t>
            </w:r>
          </w:p>
        </w:tc>
      </w:tr>
      <w:tr w:rsidR="00B66A8D" w:rsidRPr="002E0C65" w14:paraId="6C951137" w14:textId="77777777" w:rsidTr="000B0C06">
        <w:tc>
          <w:tcPr>
            <w:tcW w:w="2327" w:type="dxa"/>
            <w:shd w:val="clear" w:color="auto" w:fill="D9D9D9" w:themeFill="background1" w:themeFillShade="D9"/>
            <w:vAlign w:val="center"/>
          </w:tcPr>
          <w:p w14:paraId="0102CB6E" w14:textId="77777777" w:rsidR="009440C4" w:rsidRPr="002E0C65" w:rsidRDefault="009440C4" w:rsidP="000B0C06">
            <w:pPr>
              <w:spacing w:before="80" w:after="80" w:line="276" w:lineRule="auto"/>
              <w:jc w:val="center"/>
              <w:rPr>
                <w:rFonts w:ascii="Cambria" w:hAnsi="Cambria" w:cs="Times New Roman"/>
                <w:b/>
              </w:rPr>
            </w:pPr>
            <w:r w:rsidRPr="002E0C65">
              <w:rPr>
                <w:rFonts w:ascii="Cambria" w:hAnsi="Cambria" w:cs="Times New Roman"/>
                <w:b/>
              </w:rPr>
              <w:t>Registro de Preços?</w:t>
            </w:r>
          </w:p>
        </w:tc>
        <w:tc>
          <w:tcPr>
            <w:tcW w:w="2342" w:type="dxa"/>
            <w:gridSpan w:val="2"/>
            <w:shd w:val="clear" w:color="auto" w:fill="D9D9D9" w:themeFill="background1" w:themeFillShade="D9"/>
            <w:vAlign w:val="center"/>
          </w:tcPr>
          <w:p w14:paraId="6342EEE2" w14:textId="77777777" w:rsidR="009440C4" w:rsidRPr="002E0C65" w:rsidRDefault="009440C4" w:rsidP="000B0C06">
            <w:pPr>
              <w:spacing w:before="80" w:after="80" w:line="276" w:lineRule="auto"/>
              <w:jc w:val="center"/>
              <w:rPr>
                <w:rFonts w:ascii="Cambria" w:hAnsi="Cambria" w:cs="Times New Roman"/>
                <w:b/>
              </w:rPr>
            </w:pPr>
            <w:r w:rsidRPr="002E0C65">
              <w:rPr>
                <w:rFonts w:ascii="Cambria" w:hAnsi="Cambria" w:cs="Times New Roman"/>
                <w:b/>
              </w:rPr>
              <w:t>Adjudicação</w:t>
            </w:r>
          </w:p>
        </w:tc>
        <w:tc>
          <w:tcPr>
            <w:tcW w:w="2330" w:type="dxa"/>
            <w:gridSpan w:val="2"/>
            <w:shd w:val="clear" w:color="auto" w:fill="D9D9D9" w:themeFill="background1" w:themeFillShade="D9"/>
            <w:vAlign w:val="center"/>
          </w:tcPr>
          <w:p w14:paraId="19D34F96" w14:textId="2376CC13" w:rsidR="009440C4" w:rsidRPr="002E0C65" w:rsidRDefault="001F271C" w:rsidP="000B0C06">
            <w:pPr>
              <w:spacing w:before="80" w:after="80" w:line="276" w:lineRule="auto"/>
              <w:jc w:val="center"/>
              <w:rPr>
                <w:rFonts w:ascii="Cambria" w:hAnsi="Cambria" w:cs="Times New Roman"/>
                <w:b/>
              </w:rPr>
            </w:pPr>
            <w:r w:rsidRPr="002E0C65">
              <w:rPr>
                <w:rFonts w:ascii="Cambria" w:hAnsi="Cambria" w:cs="Times New Roman"/>
                <w:b/>
              </w:rPr>
              <w:t>Licitação</w:t>
            </w:r>
            <w:r w:rsidR="009440C4" w:rsidRPr="002E0C65">
              <w:rPr>
                <w:rFonts w:ascii="Cambria" w:hAnsi="Cambria" w:cs="Times New Roman"/>
                <w:b/>
              </w:rPr>
              <w:t xml:space="preserve"> exclusiva ME/EPP?</w:t>
            </w:r>
          </w:p>
        </w:tc>
        <w:tc>
          <w:tcPr>
            <w:tcW w:w="2345" w:type="dxa"/>
            <w:shd w:val="clear" w:color="auto" w:fill="D9D9D9" w:themeFill="background1" w:themeFillShade="D9"/>
            <w:vAlign w:val="center"/>
          </w:tcPr>
          <w:p w14:paraId="5AA0F99E" w14:textId="259DEC16" w:rsidR="009440C4" w:rsidRPr="002E0C65" w:rsidRDefault="00B66A8D" w:rsidP="000B0C06">
            <w:pPr>
              <w:spacing w:before="80" w:after="80" w:line="276" w:lineRule="auto"/>
              <w:jc w:val="center"/>
              <w:rPr>
                <w:rFonts w:ascii="Cambria" w:hAnsi="Cambria" w:cs="Times New Roman"/>
                <w:b/>
              </w:rPr>
            </w:pPr>
            <w:r w:rsidRPr="002E0C65">
              <w:rPr>
                <w:rFonts w:ascii="Cambria" w:hAnsi="Cambria" w:cs="Times New Roman"/>
                <w:b/>
              </w:rPr>
              <w:t>Licitação</w:t>
            </w:r>
            <w:r w:rsidR="009440C4" w:rsidRPr="002E0C65">
              <w:rPr>
                <w:rFonts w:ascii="Cambria" w:hAnsi="Cambria" w:cs="Times New Roman"/>
                <w:b/>
              </w:rPr>
              <w:t xml:space="preserve"> com ampla disputa?</w:t>
            </w:r>
          </w:p>
        </w:tc>
      </w:tr>
      <w:tr w:rsidR="00B66A8D" w:rsidRPr="002E0C65" w14:paraId="716E13AF" w14:textId="77777777" w:rsidTr="000B0C06">
        <w:tc>
          <w:tcPr>
            <w:tcW w:w="2327" w:type="dxa"/>
            <w:vAlign w:val="center"/>
          </w:tcPr>
          <w:p w14:paraId="2DC25D9F" w14:textId="2A891C3B" w:rsidR="009440C4" w:rsidRPr="002E0C65" w:rsidRDefault="00703049" w:rsidP="000B0C06">
            <w:pPr>
              <w:spacing w:before="80" w:after="80" w:line="276" w:lineRule="auto"/>
              <w:jc w:val="center"/>
              <w:rPr>
                <w:rFonts w:ascii="Cambria" w:hAnsi="Cambria" w:cs="Times New Roman"/>
              </w:rPr>
            </w:pPr>
            <w:r w:rsidRPr="002E0C65">
              <w:rPr>
                <w:rFonts w:ascii="Cambria" w:hAnsi="Cambria" w:cs="Times New Roman"/>
              </w:rPr>
              <w:t>Não</w:t>
            </w:r>
          </w:p>
        </w:tc>
        <w:tc>
          <w:tcPr>
            <w:tcW w:w="2342" w:type="dxa"/>
            <w:gridSpan w:val="2"/>
            <w:vAlign w:val="center"/>
          </w:tcPr>
          <w:p w14:paraId="148E734F" w14:textId="36F7A32F" w:rsidR="009440C4" w:rsidRPr="002E0C65" w:rsidRDefault="00703049" w:rsidP="000B0C06">
            <w:pPr>
              <w:spacing w:before="80" w:after="80" w:line="276" w:lineRule="auto"/>
              <w:jc w:val="center"/>
              <w:rPr>
                <w:rFonts w:ascii="Cambria" w:hAnsi="Cambria" w:cs="Times New Roman"/>
              </w:rPr>
            </w:pPr>
            <w:r w:rsidRPr="002E0C65">
              <w:rPr>
                <w:rFonts w:ascii="Cambria" w:hAnsi="Cambria" w:cs="Times New Roman"/>
              </w:rPr>
              <w:t>Global</w:t>
            </w:r>
          </w:p>
        </w:tc>
        <w:tc>
          <w:tcPr>
            <w:tcW w:w="2330" w:type="dxa"/>
            <w:gridSpan w:val="2"/>
            <w:shd w:val="clear" w:color="auto" w:fill="auto"/>
            <w:vAlign w:val="center"/>
          </w:tcPr>
          <w:p w14:paraId="37EA494F" w14:textId="0E5AD3E3" w:rsidR="009440C4" w:rsidRPr="002E0C65" w:rsidRDefault="00703049" w:rsidP="000B0C06">
            <w:pPr>
              <w:spacing w:before="80" w:after="80" w:line="276" w:lineRule="auto"/>
              <w:jc w:val="center"/>
              <w:rPr>
                <w:rFonts w:ascii="Cambria" w:hAnsi="Cambria" w:cs="Times New Roman"/>
              </w:rPr>
            </w:pPr>
            <w:r w:rsidRPr="002E0C65">
              <w:rPr>
                <w:rFonts w:ascii="Cambria" w:hAnsi="Cambria" w:cs="Times New Roman"/>
              </w:rPr>
              <w:t>Não</w:t>
            </w:r>
          </w:p>
        </w:tc>
        <w:tc>
          <w:tcPr>
            <w:tcW w:w="2345" w:type="dxa"/>
            <w:shd w:val="clear" w:color="auto" w:fill="auto"/>
            <w:vAlign w:val="center"/>
          </w:tcPr>
          <w:p w14:paraId="320B2A9A" w14:textId="68152E39" w:rsidR="009440C4" w:rsidRPr="002E0C65" w:rsidRDefault="00703049" w:rsidP="000B0C06">
            <w:pPr>
              <w:spacing w:before="80" w:after="80" w:line="276" w:lineRule="auto"/>
              <w:jc w:val="center"/>
              <w:rPr>
                <w:rFonts w:ascii="Cambria" w:hAnsi="Cambria" w:cs="Times New Roman"/>
              </w:rPr>
            </w:pPr>
            <w:r w:rsidRPr="002E0C65">
              <w:rPr>
                <w:rFonts w:ascii="Cambria" w:hAnsi="Cambria" w:cs="Times New Roman"/>
              </w:rPr>
              <w:t>Sim</w:t>
            </w:r>
          </w:p>
        </w:tc>
      </w:tr>
      <w:tr w:rsidR="00B66A8D" w:rsidRPr="002E0C65" w14:paraId="7ECE1F4F" w14:textId="77777777" w:rsidTr="000B0C06">
        <w:tc>
          <w:tcPr>
            <w:tcW w:w="2327" w:type="dxa"/>
            <w:shd w:val="clear" w:color="auto" w:fill="D9D9D9" w:themeFill="background1" w:themeFillShade="D9"/>
            <w:vAlign w:val="center"/>
          </w:tcPr>
          <w:p w14:paraId="26F61431" w14:textId="77777777" w:rsidR="009440C4" w:rsidRPr="002E0C65" w:rsidRDefault="009440C4" w:rsidP="000B0C06">
            <w:pPr>
              <w:spacing w:before="80" w:after="80" w:line="276" w:lineRule="auto"/>
              <w:jc w:val="center"/>
              <w:rPr>
                <w:rFonts w:ascii="Cambria" w:hAnsi="Cambria" w:cs="Times New Roman"/>
                <w:b/>
              </w:rPr>
            </w:pPr>
            <w:r w:rsidRPr="002E0C65">
              <w:rPr>
                <w:rFonts w:ascii="Cambria" w:hAnsi="Cambria" w:cs="Times New Roman"/>
                <w:b/>
              </w:rPr>
              <w:t>Modo de disputa</w:t>
            </w:r>
          </w:p>
        </w:tc>
        <w:tc>
          <w:tcPr>
            <w:tcW w:w="4672" w:type="dxa"/>
            <w:gridSpan w:val="4"/>
            <w:shd w:val="clear" w:color="auto" w:fill="D9D9D9" w:themeFill="background1" w:themeFillShade="D9"/>
            <w:vAlign w:val="center"/>
          </w:tcPr>
          <w:p w14:paraId="497159C4" w14:textId="40A279D8" w:rsidR="009440C4" w:rsidRPr="002E0C65" w:rsidRDefault="009440C4" w:rsidP="000B0C06">
            <w:pPr>
              <w:spacing w:before="80" w:after="80" w:line="276" w:lineRule="auto"/>
              <w:jc w:val="center"/>
              <w:rPr>
                <w:rFonts w:ascii="Cambria" w:hAnsi="Cambria" w:cs="Times New Roman"/>
                <w:b/>
              </w:rPr>
            </w:pPr>
            <w:r w:rsidRPr="002E0C65">
              <w:rPr>
                <w:rFonts w:ascii="Cambria" w:hAnsi="Cambria" w:cs="Times New Roman"/>
                <w:b/>
              </w:rPr>
              <w:t>Instrumento Contratual</w:t>
            </w:r>
          </w:p>
        </w:tc>
        <w:tc>
          <w:tcPr>
            <w:tcW w:w="2345" w:type="dxa"/>
            <w:shd w:val="clear" w:color="auto" w:fill="D9D9D9" w:themeFill="background1" w:themeFillShade="D9"/>
            <w:vAlign w:val="center"/>
          </w:tcPr>
          <w:p w14:paraId="1C8D965D" w14:textId="77777777" w:rsidR="009440C4" w:rsidRPr="002E0C65" w:rsidRDefault="009440C4" w:rsidP="000B0C06">
            <w:pPr>
              <w:spacing w:before="80" w:after="80" w:line="276" w:lineRule="auto"/>
              <w:jc w:val="center"/>
              <w:rPr>
                <w:rFonts w:ascii="Cambria" w:hAnsi="Cambria" w:cs="Times New Roman"/>
                <w:b/>
              </w:rPr>
            </w:pPr>
            <w:r w:rsidRPr="002E0C65">
              <w:rPr>
                <w:rFonts w:ascii="Cambria" w:hAnsi="Cambria" w:cs="Times New Roman"/>
                <w:b/>
              </w:rPr>
              <w:t>Intervalo mínimo entre lances</w:t>
            </w:r>
          </w:p>
        </w:tc>
      </w:tr>
      <w:tr w:rsidR="00B66A8D" w:rsidRPr="002E0C65" w14:paraId="7B898BCD" w14:textId="77777777" w:rsidTr="00116887">
        <w:trPr>
          <w:trHeight w:val="386"/>
        </w:trPr>
        <w:tc>
          <w:tcPr>
            <w:tcW w:w="2327" w:type="dxa"/>
            <w:vAlign w:val="center"/>
          </w:tcPr>
          <w:p w14:paraId="44941C60" w14:textId="130A2686" w:rsidR="009440C4" w:rsidRPr="002E0C65" w:rsidRDefault="009440C4" w:rsidP="00F53A23">
            <w:pPr>
              <w:spacing w:before="80" w:after="80" w:line="276" w:lineRule="auto"/>
              <w:jc w:val="center"/>
              <w:rPr>
                <w:rFonts w:ascii="Cambria" w:hAnsi="Cambria" w:cs="Times New Roman"/>
              </w:rPr>
            </w:pPr>
            <w:r w:rsidRPr="002E0C65">
              <w:rPr>
                <w:rFonts w:ascii="Cambria" w:hAnsi="Cambria" w:cs="Times New Roman"/>
              </w:rPr>
              <w:t>Aberto</w:t>
            </w:r>
            <w:r w:rsidR="00C13C7B" w:rsidRPr="002E0C65">
              <w:rPr>
                <w:rFonts w:ascii="Cambria" w:hAnsi="Cambria" w:cs="Times New Roman"/>
              </w:rPr>
              <w:t xml:space="preserve"> e Fechado</w:t>
            </w:r>
          </w:p>
        </w:tc>
        <w:tc>
          <w:tcPr>
            <w:tcW w:w="4672" w:type="dxa"/>
            <w:gridSpan w:val="4"/>
            <w:vAlign w:val="center"/>
          </w:tcPr>
          <w:p w14:paraId="01116054" w14:textId="24D863E6" w:rsidR="009440C4" w:rsidRPr="002E0C65" w:rsidRDefault="00703049" w:rsidP="00F53A23">
            <w:pPr>
              <w:spacing w:before="80" w:after="80" w:line="276" w:lineRule="auto"/>
              <w:jc w:val="center"/>
              <w:rPr>
                <w:rFonts w:ascii="Cambria" w:hAnsi="Cambria" w:cs="Times New Roman"/>
              </w:rPr>
            </w:pPr>
            <w:r w:rsidRPr="002E0C65">
              <w:rPr>
                <w:rFonts w:ascii="Cambria" w:hAnsi="Cambria" w:cs="Times New Roman"/>
              </w:rPr>
              <w:t>Contrato de Prestação de Serviços</w:t>
            </w:r>
          </w:p>
        </w:tc>
        <w:tc>
          <w:tcPr>
            <w:tcW w:w="2345" w:type="dxa"/>
            <w:vAlign w:val="center"/>
          </w:tcPr>
          <w:p w14:paraId="12A914A4" w14:textId="7C1FDA57" w:rsidR="009440C4" w:rsidRPr="002E0C65" w:rsidRDefault="009440C4" w:rsidP="00F53A23">
            <w:pPr>
              <w:spacing w:before="80" w:after="80" w:line="276" w:lineRule="auto"/>
              <w:jc w:val="center"/>
              <w:rPr>
                <w:rFonts w:ascii="Cambria" w:hAnsi="Cambria" w:cs="Times New Roman"/>
              </w:rPr>
            </w:pPr>
            <w:r w:rsidRPr="002E0C65">
              <w:rPr>
                <w:rFonts w:ascii="Cambria" w:hAnsi="Cambria" w:cs="Times New Roman"/>
              </w:rPr>
              <w:t xml:space="preserve">R$ </w:t>
            </w:r>
            <w:r w:rsidR="00A52AEB" w:rsidRPr="002E0C65">
              <w:rPr>
                <w:rFonts w:ascii="Cambria" w:hAnsi="Cambria" w:cs="Times New Roman"/>
              </w:rPr>
              <w:t>10,00</w:t>
            </w:r>
          </w:p>
        </w:tc>
      </w:tr>
      <w:tr w:rsidR="00B66A8D" w:rsidRPr="002E0C65" w14:paraId="36676FF6" w14:textId="77777777" w:rsidTr="007015CD">
        <w:trPr>
          <w:trHeight w:val="208"/>
        </w:trPr>
        <w:tc>
          <w:tcPr>
            <w:tcW w:w="9344" w:type="dxa"/>
            <w:gridSpan w:val="6"/>
            <w:shd w:val="clear" w:color="auto" w:fill="D9D9D9" w:themeFill="background1" w:themeFillShade="D9"/>
          </w:tcPr>
          <w:p w14:paraId="66C533F7" w14:textId="688F1739" w:rsidR="009440C4" w:rsidRPr="002E0C65" w:rsidRDefault="00116887" w:rsidP="00F53A23">
            <w:pPr>
              <w:spacing w:before="80" w:after="80" w:line="276" w:lineRule="auto"/>
              <w:jc w:val="center"/>
              <w:rPr>
                <w:rFonts w:ascii="Cambria" w:hAnsi="Cambria" w:cs="Times New Roman"/>
                <w:b/>
              </w:rPr>
            </w:pPr>
            <w:r w:rsidRPr="002E0C65">
              <w:rPr>
                <w:rFonts w:ascii="Cambria" w:hAnsi="Cambria" w:cs="Times New Roman"/>
                <w:b/>
              </w:rPr>
              <w:t>DO CREDENCIAMENTO</w:t>
            </w:r>
          </w:p>
        </w:tc>
      </w:tr>
      <w:tr w:rsidR="00B66A8D" w:rsidRPr="002E0C65" w14:paraId="3EFF2CE3" w14:textId="77777777" w:rsidTr="00BB6061">
        <w:tc>
          <w:tcPr>
            <w:tcW w:w="9344" w:type="dxa"/>
            <w:gridSpan w:val="6"/>
          </w:tcPr>
          <w:p w14:paraId="393EF30E" w14:textId="2A65131D" w:rsidR="009440C4" w:rsidRPr="002E0C65" w:rsidRDefault="00EE7C00" w:rsidP="00F53A23">
            <w:pPr>
              <w:spacing w:before="80" w:after="80" w:line="276" w:lineRule="auto"/>
              <w:jc w:val="both"/>
              <w:rPr>
                <w:rFonts w:ascii="Cambria" w:hAnsi="Cambria" w:cs="Times New Roman"/>
              </w:rPr>
            </w:pPr>
            <w:r w:rsidRPr="002E0C65">
              <w:rPr>
                <w:rFonts w:ascii="Cambria" w:hAnsi="Cambria" w:cs="Times New Roman"/>
              </w:rPr>
              <w:t xml:space="preserve">Para participação nesta Licitação deverão estar devidamente cadastradas junto à BNC – Bolsa Nacional de Compras, através do site </w:t>
            </w:r>
            <w:hyperlink r:id="rId9" w:history="1">
              <w:r w:rsidRPr="002E0C65">
                <w:rPr>
                  <w:rStyle w:val="Hyperlink"/>
                  <w:rFonts w:ascii="Cambria" w:hAnsi="Cambria" w:cs="Times New Roman"/>
                  <w:color w:val="auto"/>
                  <w14:shadow w14:blurRad="50800" w14:dist="38100" w14:dir="2700000" w14:sx="100000" w14:sy="100000" w14:kx="0" w14:ky="0" w14:algn="tl">
                    <w14:srgbClr w14:val="000000">
                      <w14:alpha w14:val="60000"/>
                    </w14:srgbClr>
                  </w14:shadow>
                </w:rPr>
                <w:t>www.bnc.org.br</w:t>
              </w:r>
            </w:hyperlink>
            <w:r w:rsidRPr="002E0C65">
              <w:rPr>
                <w:rFonts w:ascii="Cambria" w:hAnsi="Cambria" w:cs="Times New Roman"/>
                <w14:shadow w14:blurRad="50800" w14:dist="38100" w14:dir="2700000" w14:sx="100000" w14:sy="100000" w14:kx="0" w14:ky="0" w14:algn="tl">
                  <w14:srgbClr w14:val="000000">
                    <w14:alpha w14:val="60000"/>
                  </w14:srgbClr>
                </w14:shadow>
              </w:rPr>
              <w:t>.</w:t>
            </w:r>
          </w:p>
        </w:tc>
      </w:tr>
      <w:tr w:rsidR="00B66A8D" w:rsidRPr="002E0C65" w14:paraId="1EF407FC" w14:textId="77777777" w:rsidTr="00BB6061">
        <w:tc>
          <w:tcPr>
            <w:tcW w:w="9344" w:type="dxa"/>
            <w:gridSpan w:val="6"/>
            <w:shd w:val="clear" w:color="auto" w:fill="D9D9D9" w:themeFill="background1" w:themeFillShade="D9"/>
          </w:tcPr>
          <w:p w14:paraId="5E69E145" w14:textId="639923EC" w:rsidR="009440C4" w:rsidRPr="002E0C65" w:rsidRDefault="00116887" w:rsidP="00F53A23">
            <w:pPr>
              <w:spacing w:before="80" w:after="80" w:line="276" w:lineRule="auto"/>
              <w:jc w:val="center"/>
              <w:rPr>
                <w:rFonts w:ascii="Cambria" w:hAnsi="Cambria" w:cs="Times New Roman"/>
                <w:b/>
              </w:rPr>
            </w:pPr>
            <w:r w:rsidRPr="002E0C65">
              <w:rPr>
                <w:rFonts w:ascii="Cambria" w:hAnsi="Cambria" w:cs="Times New Roman"/>
                <w:b/>
              </w:rPr>
              <w:t>Envio da Proposta Readequada da vencedora</w:t>
            </w:r>
          </w:p>
        </w:tc>
      </w:tr>
      <w:tr w:rsidR="00B66A8D" w:rsidRPr="002E0C65" w14:paraId="29CE91FC" w14:textId="77777777" w:rsidTr="00BB6061">
        <w:tc>
          <w:tcPr>
            <w:tcW w:w="9344" w:type="dxa"/>
            <w:gridSpan w:val="6"/>
            <w:shd w:val="clear" w:color="auto" w:fill="auto"/>
          </w:tcPr>
          <w:p w14:paraId="12E301F3" w14:textId="144084E2" w:rsidR="009440C4" w:rsidRPr="002E0C65" w:rsidRDefault="00116887" w:rsidP="00F53A23">
            <w:pPr>
              <w:spacing w:before="80" w:after="80" w:line="276" w:lineRule="auto"/>
              <w:jc w:val="both"/>
              <w:rPr>
                <w:rFonts w:ascii="Cambria" w:hAnsi="Cambria" w:cs="Times New Roman"/>
              </w:rPr>
            </w:pPr>
            <w:r w:rsidRPr="002E0C65">
              <w:rPr>
                <w:rFonts w:ascii="Cambria" w:hAnsi="Cambria" w:cs="Times New Roman"/>
              </w:rPr>
              <w:lastRenderedPageBreak/>
              <w:t>Até 0</w:t>
            </w:r>
            <w:r w:rsidR="00EE7C00" w:rsidRPr="002E0C65">
              <w:rPr>
                <w:rFonts w:ascii="Cambria" w:hAnsi="Cambria" w:cs="Times New Roman"/>
              </w:rPr>
              <w:t>4</w:t>
            </w:r>
            <w:r w:rsidRPr="002E0C65">
              <w:rPr>
                <w:rFonts w:ascii="Cambria" w:hAnsi="Cambria" w:cs="Times New Roman"/>
              </w:rPr>
              <w:t xml:space="preserve"> (</w:t>
            </w:r>
            <w:r w:rsidR="00EE7C00" w:rsidRPr="002E0C65">
              <w:rPr>
                <w:rFonts w:ascii="Cambria" w:hAnsi="Cambria" w:cs="Times New Roman"/>
              </w:rPr>
              <w:t>quatro</w:t>
            </w:r>
            <w:r w:rsidRPr="002E0C65">
              <w:rPr>
                <w:rFonts w:ascii="Cambria" w:hAnsi="Cambria" w:cs="Times New Roman"/>
              </w:rPr>
              <w:t xml:space="preserve">) horas </w:t>
            </w:r>
            <w:r w:rsidR="00EE7C00" w:rsidRPr="002E0C65">
              <w:rPr>
                <w:rFonts w:ascii="Cambria" w:hAnsi="Cambria" w:cs="Times New Roman"/>
              </w:rPr>
              <w:t xml:space="preserve">úteis </w:t>
            </w:r>
            <w:r w:rsidRPr="002E0C65">
              <w:rPr>
                <w:rFonts w:ascii="Cambria" w:hAnsi="Cambria" w:cs="Times New Roman"/>
              </w:rPr>
              <w:t>após a convocação realizada pel</w:t>
            </w:r>
            <w:r w:rsidR="00F73802" w:rsidRPr="002E0C65">
              <w:rPr>
                <w:rFonts w:ascii="Cambria" w:hAnsi="Cambria" w:cs="Times New Roman"/>
              </w:rPr>
              <w:t>o Agente</w:t>
            </w:r>
            <w:r w:rsidRPr="002E0C65">
              <w:rPr>
                <w:rFonts w:ascii="Cambria" w:hAnsi="Cambria" w:cs="Times New Roman"/>
              </w:rPr>
              <w:t xml:space="preserve"> de Contratação</w:t>
            </w:r>
          </w:p>
        </w:tc>
      </w:tr>
      <w:tr w:rsidR="00B66A8D" w:rsidRPr="002E0C65" w14:paraId="7DD6A583" w14:textId="77777777" w:rsidTr="00BB6061">
        <w:tc>
          <w:tcPr>
            <w:tcW w:w="9344" w:type="dxa"/>
            <w:gridSpan w:val="6"/>
            <w:shd w:val="clear" w:color="auto" w:fill="D9D9D9" w:themeFill="background1" w:themeFillShade="D9"/>
          </w:tcPr>
          <w:p w14:paraId="74C327B1" w14:textId="77777777" w:rsidR="009440C4" w:rsidRPr="002E0C65" w:rsidRDefault="009440C4" w:rsidP="00F53A23">
            <w:pPr>
              <w:spacing w:before="80" w:after="80" w:line="276" w:lineRule="auto"/>
              <w:jc w:val="center"/>
              <w:rPr>
                <w:rFonts w:ascii="Cambria" w:hAnsi="Cambria" w:cs="Times New Roman"/>
                <w:b/>
              </w:rPr>
            </w:pPr>
            <w:r w:rsidRPr="002E0C65">
              <w:rPr>
                <w:rFonts w:ascii="Cambria" w:hAnsi="Cambria" w:cs="Times New Roman"/>
                <w:b/>
              </w:rPr>
              <w:t>Esclarecimento e Impugnações</w:t>
            </w:r>
          </w:p>
        </w:tc>
      </w:tr>
      <w:tr w:rsidR="007015CD" w:rsidRPr="002E0C65" w14:paraId="2CB1D99A" w14:textId="77777777" w:rsidTr="00BB6061">
        <w:tc>
          <w:tcPr>
            <w:tcW w:w="9344" w:type="dxa"/>
            <w:gridSpan w:val="6"/>
          </w:tcPr>
          <w:p w14:paraId="2E98884E" w14:textId="4E0DA499" w:rsidR="009440C4" w:rsidRPr="002E0C65" w:rsidRDefault="009440C4" w:rsidP="00F53A23">
            <w:pPr>
              <w:spacing w:before="80" w:after="80" w:line="276" w:lineRule="auto"/>
              <w:jc w:val="both"/>
              <w:rPr>
                <w:rFonts w:ascii="Cambria" w:hAnsi="Cambria" w:cs="Times New Roman"/>
              </w:rPr>
            </w:pPr>
            <w:r w:rsidRPr="002E0C65">
              <w:rPr>
                <w:rFonts w:ascii="Cambria" w:hAnsi="Cambria" w:cs="Times New Roman"/>
              </w:rPr>
              <w:t xml:space="preserve">Até 03 (três) dias úteis anteriores à data fixada para abertura da sessão eletrônica, por meio eletrônico para o endereço </w:t>
            </w:r>
            <w:hyperlink r:id="rId10" w:history="1">
              <w:r w:rsidR="00A05136" w:rsidRPr="002E0C65">
                <w:rPr>
                  <w:rStyle w:val="Hyperlink"/>
                  <w:rFonts w:ascii="Cambria" w:hAnsi="Cambria" w:cs="Times New Roman"/>
                  <w:color w:val="auto"/>
                  <w:u w:val="none"/>
                  <w14:shadow w14:blurRad="50800" w14:dist="38100" w14:dir="2700000" w14:sx="100000" w14:sy="100000" w14:kx="0" w14:ky="0" w14:algn="tl">
                    <w14:srgbClr w14:val="000000">
                      <w14:alpha w14:val="60000"/>
                    </w14:srgbClr>
                  </w14:shadow>
                </w:rPr>
                <w:t>licitacao.pjba2028@outlook.com</w:t>
              </w:r>
            </w:hyperlink>
            <w:r w:rsidRPr="002E0C65">
              <w:rPr>
                <w:rFonts w:ascii="Cambria" w:hAnsi="Cambria" w:cs="Times New Roman"/>
              </w:rPr>
              <w:t xml:space="preserve"> </w:t>
            </w:r>
            <w:r w:rsidRPr="002E0C65">
              <w:rPr>
                <w:rStyle w:val="Hyperlink"/>
                <w:rFonts w:ascii="Cambria" w:hAnsi="Cambria" w:cs="Times New Roman"/>
                <w:color w:val="auto"/>
                <w:u w:val="none"/>
                <w14:textOutline w14:w="0" w14:cap="flat" w14:cmpd="sng" w14:algn="ctr">
                  <w14:noFill/>
                  <w14:prstDash w14:val="solid"/>
                  <w14:round/>
                </w14:textOutline>
              </w:rPr>
              <w:t>ou através do</w:t>
            </w:r>
            <w:r w:rsidRPr="002E0C65">
              <w:rPr>
                <w:rFonts w:ascii="Cambria" w:hAnsi="Cambria" w:cs="Times New Roman"/>
              </w:rPr>
              <w:t xml:space="preserve"> sítio</w:t>
            </w:r>
            <w:r w:rsidRPr="002E0C65">
              <w:rPr>
                <w:rFonts w:ascii="Cambria" w:hAnsi="Cambria" w:cs="Times New Roman"/>
                <w:b/>
              </w:rPr>
              <w:t xml:space="preserve"> </w:t>
            </w:r>
            <w:hyperlink r:id="rId11" w:history="1">
              <w:r w:rsidRPr="002E0C65">
                <w:rPr>
                  <w:rStyle w:val="Hyperlink"/>
                  <w:rFonts w:ascii="Cambria" w:hAnsi="Cambria" w:cs="Times New Roman"/>
                  <w:color w:val="auto"/>
                  <w:u w:val="none"/>
                  <w14:shadow w14:blurRad="50800" w14:dist="38100" w14:dir="2700000" w14:sx="100000" w14:sy="100000" w14:kx="0" w14:ky="0" w14:algn="tl">
                    <w14:srgbClr w14:val="000000">
                      <w14:alpha w14:val="60000"/>
                    </w14:srgbClr>
                  </w14:shadow>
                </w:rPr>
                <w:t>www.bnc.org.b</w:t>
              </w:r>
              <w:r w:rsidRPr="002E0C65">
                <w:rPr>
                  <w:rStyle w:val="Hyperlink"/>
                  <w:rFonts w:ascii="Cambria" w:hAnsi="Cambria" w:cs="Times New Roman"/>
                  <w:color w:val="auto"/>
                  <w:u w:val="none"/>
                </w:rPr>
                <w:t>r</w:t>
              </w:r>
            </w:hyperlink>
          </w:p>
        </w:tc>
      </w:tr>
    </w:tbl>
    <w:p w14:paraId="3DD4AECB" w14:textId="66AABFE1" w:rsidR="007015CD" w:rsidRPr="002E0C65" w:rsidRDefault="007015CD" w:rsidP="007015CD">
      <w:pPr>
        <w:rPr>
          <w:rFonts w:ascii="Cambria" w:hAnsi="Cambria"/>
        </w:rPr>
      </w:pPr>
    </w:p>
    <w:p w14:paraId="3F900536" w14:textId="77777777" w:rsidR="007015CD" w:rsidRPr="002E0C65" w:rsidRDefault="007015CD">
      <w:pPr>
        <w:rPr>
          <w:rFonts w:ascii="Cambria" w:hAnsi="Cambria"/>
        </w:rPr>
      </w:pPr>
      <w:r w:rsidRPr="002E0C65">
        <w:rPr>
          <w:rFonts w:ascii="Cambria" w:hAnsi="Cambria"/>
        </w:rPr>
        <w:br w:type="page"/>
      </w:r>
    </w:p>
    <w:p w14:paraId="54C1B411" w14:textId="24CDCE74" w:rsidR="007015CD" w:rsidRPr="002E0C65" w:rsidRDefault="007015CD" w:rsidP="00810206">
      <w:pPr>
        <w:tabs>
          <w:tab w:val="left" w:pos="1701"/>
        </w:tabs>
        <w:spacing w:before="160" w:line="360" w:lineRule="auto"/>
        <w:jc w:val="center"/>
        <w:rPr>
          <w:rFonts w:ascii="Cambria" w:hAnsi="Cambria" w:cs="Times New Roman"/>
          <w:b/>
        </w:rPr>
      </w:pPr>
      <w:bookmarkStart w:id="0" w:name="_Hlk105417688"/>
      <w:bookmarkStart w:id="1" w:name="_Hlk158814368"/>
      <w:bookmarkStart w:id="2" w:name="_Hlk112158169"/>
      <w:r w:rsidRPr="002E0C65">
        <w:rPr>
          <w:rFonts w:ascii="Cambria" w:hAnsi="Cambria" w:cs="Times New Roman"/>
          <w:b/>
        </w:rPr>
        <w:lastRenderedPageBreak/>
        <w:t>EDITAL</w:t>
      </w:r>
    </w:p>
    <w:p w14:paraId="2625D4C5" w14:textId="2CC11CBB" w:rsidR="007015CD" w:rsidRPr="002E0C65" w:rsidRDefault="007015CD" w:rsidP="00810206">
      <w:pPr>
        <w:tabs>
          <w:tab w:val="left" w:pos="1701"/>
        </w:tabs>
        <w:spacing w:before="160" w:line="360" w:lineRule="auto"/>
        <w:jc w:val="center"/>
        <w:rPr>
          <w:rFonts w:ascii="Cambria" w:hAnsi="Cambria" w:cs="Times New Roman"/>
          <w:b/>
        </w:rPr>
      </w:pPr>
      <w:r w:rsidRPr="002E0C65">
        <w:rPr>
          <w:rFonts w:ascii="Cambria" w:hAnsi="Cambria" w:cs="Times New Roman"/>
          <w:b/>
        </w:rPr>
        <w:t xml:space="preserve">CONCORRÊNCIA ELETRÔNICA Nº </w:t>
      </w:r>
      <w:r w:rsidR="002509CC" w:rsidRPr="002E0C65">
        <w:rPr>
          <w:rFonts w:ascii="Cambria" w:hAnsi="Cambria" w:cs="Times New Roman"/>
          <w:b/>
        </w:rPr>
        <w:t>001/2025</w:t>
      </w:r>
    </w:p>
    <w:p w14:paraId="14604A9B" w14:textId="3366897C" w:rsidR="007015CD" w:rsidRPr="002E0C65" w:rsidRDefault="007015CD" w:rsidP="00810206">
      <w:pPr>
        <w:tabs>
          <w:tab w:val="left" w:pos="1701"/>
        </w:tabs>
        <w:spacing w:before="160" w:line="360" w:lineRule="auto"/>
        <w:jc w:val="center"/>
        <w:rPr>
          <w:rFonts w:ascii="Cambria" w:hAnsi="Cambria" w:cs="Times New Roman"/>
          <w:b/>
        </w:rPr>
      </w:pPr>
      <w:r w:rsidRPr="002E0C65">
        <w:rPr>
          <w:rFonts w:ascii="Cambria" w:hAnsi="Cambria" w:cs="Times New Roman"/>
          <w:b/>
        </w:rPr>
        <w:t xml:space="preserve">Processo Administrativo nº </w:t>
      </w:r>
      <w:r w:rsidR="00537CC1" w:rsidRPr="002E0C65">
        <w:rPr>
          <w:rFonts w:ascii="Cambria" w:hAnsi="Cambria" w:cs="Times New Roman"/>
          <w:b/>
        </w:rPr>
        <w:t>158569/2025</w:t>
      </w:r>
    </w:p>
    <w:p w14:paraId="4D1AE942" w14:textId="224BE968" w:rsidR="007015CD" w:rsidRPr="002E0C65" w:rsidRDefault="00CD1259" w:rsidP="00810206">
      <w:pPr>
        <w:spacing w:before="160" w:line="360" w:lineRule="auto"/>
        <w:jc w:val="both"/>
        <w:rPr>
          <w:rFonts w:ascii="Cambria" w:hAnsi="Cambria"/>
        </w:rPr>
      </w:pPr>
      <w:r w:rsidRPr="002E0C65">
        <w:rPr>
          <w:rFonts w:ascii="Cambria" w:hAnsi="Cambria"/>
          <w:color w:val="000000" w:themeColor="text1"/>
        </w:rPr>
        <w:t xml:space="preserve">O </w:t>
      </w:r>
      <w:r w:rsidRPr="002E0C65">
        <w:rPr>
          <w:rFonts w:ascii="Cambria" w:hAnsi="Cambria"/>
          <w:b/>
          <w:color w:val="000000" w:themeColor="text1"/>
        </w:rPr>
        <w:t xml:space="preserve">FUNDO MUNICIPAL DE </w:t>
      </w:r>
      <w:r w:rsidR="00537CC1" w:rsidRPr="002E0C65">
        <w:rPr>
          <w:rFonts w:ascii="Cambria" w:hAnsi="Cambria"/>
          <w:b/>
          <w:color w:val="000000" w:themeColor="text1"/>
        </w:rPr>
        <w:t>ASSISTÊNCIA SOCIAL-FMAS</w:t>
      </w:r>
      <w:r w:rsidRPr="002E0C65">
        <w:rPr>
          <w:rFonts w:ascii="Cambria" w:hAnsi="Cambria"/>
          <w:b/>
          <w:color w:val="000000" w:themeColor="text1"/>
        </w:rPr>
        <w:t xml:space="preserve"> DE PIRACANJUBA</w:t>
      </w:r>
      <w:r w:rsidRPr="002E0C65">
        <w:rPr>
          <w:rFonts w:ascii="Cambria" w:hAnsi="Cambria"/>
          <w:color w:val="000000" w:themeColor="text1"/>
        </w:rPr>
        <w:t>, Estado de Goiás, Pessoa Jurídica de Direito Público Interno, com sede na</w:t>
      </w:r>
      <w:r w:rsidR="00A02CD1" w:rsidRPr="002E0C65">
        <w:rPr>
          <w:rFonts w:ascii="Cambria" w:hAnsi="Cambria"/>
          <w:color w:val="000000" w:themeColor="text1"/>
        </w:rPr>
        <w:t xml:space="preserve"> Praça Dr. Wilson Eloy Pimenta, s/nº</w:t>
      </w:r>
      <w:r w:rsidRPr="002E0C65">
        <w:rPr>
          <w:rFonts w:ascii="Cambria" w:hAnsi="Cambria"/>
          <w:color w:val="000000" w:themeColor="text1"/>
        </w:rPr>
        <w:t xml:space="preserve">, Centro – Piracanjuba/GO, </w:t>
      </w:r>
      <w:r w:rsidR="00A02CD1" w:rsidRPr="002E0C65">
        <w:rPr>
          <w:rFonts w:ascii="Cambria" w:hAnsi="Cambria"/>
          <w:color w:val="000000" w:themeColor="text1"/>
        </w:rPr>
        <w:t xml:space="preserve">devidamente </w:t>
      </w:r>
      <w:r w:rsidRPr="002E0C65">
        <w:rPr>
          <w:rFonts w:ascii="Cambria" w:hAnsi="Cambria"/>
          <w:color w:val="000000" w:themeColor="text1"/>
        </w:rPr>
        <w:t xml:space="preserve">inscrito no CNPJ </w:t>
      </w:r>
      <w:r w:rsidRPr="002E0C65">
        <w:rPr>
          <w:rFonts w:ascii="Cambria" w:hAnsi="Cambria"/>
        </w:rPr>
        <w:t xml:space="preserve">sob o nº </w:t>
      </w:r>
      <w:r w:rsidR="00A02CD1" w:rsidRPr="002E0C65">
        <w:rPr>
          <w:rFonts w:ascii="Cambria" w:hAnsi="Cambria"/>
        </w:rPr>
        <w:t>13.820.982/0001-00</w:t>
      </w:r>
      <w:r w:rsidR="007015CD" w:rsidRPr="002E0C65">
        <w:rPr>
          <w:rFonts w:ascii="Cambria" w:hAnsi="Cambria"/>
        </w:rPr>
        <w:t>, por intermédio d</w:t>
      </w:r>
      <w:r w:rsidR="00F44731" w:rsidRPr="002E0C65">
        <w:rPr>
          <w:rFonts w:ascii="Cambria" w:hAnsi="Cambria"/>
        </w:rPr>
        <w:t>o</w:t>
      </w:r>
      <w:r w:rsidR="007015CD" w:rsidRPr="002E0C65">
        <w:rPr>
          <w:rFonts w:ascii="Cambria" w:hAnsi="Cambria"/>
        </w:rPr>
        <w:t xml:space="preserve"> Agente de Contratação, usando a competência atribuída pelo Decreto Municipal nº </w:t>
      </w:r>
      <w:r w:rsidR="00F44731" w:rsidRPr="002E0C65">
        <w:rPr>
          <w:rFonts w:ascii="Cambria" w:hAnsi="Cambria"/>
        </w:rPr>
        <w:t>155</w:t>
      </w:r>
      <w:r w:rsidR="007015CD" w:rsidRPr="002E0C65">
        <w:rPr>
          <w:rFonts w:ascii="Cambria" w:hAnsi="Cambria"/>
        </w:rPr>
        <w:t xml:space="preserve">, de </w:t>
      </w:r>
      <w:r w:rsidR="00F44731" w:rsidRPr="002E0C65">
        <w:rPr>
          <w:rFonts w:ascii="Cambria" w:hAnsi="Cambria"/>
        </w:rPr>
        <w:t>10</w:t>
      </w:r>
      <w:r w:rsidR="007015CD" w:rsidRPr="002E0C65">
        <w:rPr>
          <w:rFonts w:ascii="Cambria" w:hAnsi="Cambria"/>
        </w:rPr>
        <w:t xml:space="preserve"> de </w:t>
      </w:r>
      <w:r w:rsidR="00F44731" w:rsidRPr="002E0C65">
        <w:rPr>
          <w:rFonts w:ascii="Cambria" w:hAnsi="Cambria"/>
        </w:rPr>
        <w:t>fevereiro</w:t>
      </w:r>
      <w:r w:rsidR="007015CD" w:rsidRPr="002E0C65">
        <w:rPr>
          <w:rFonts w:ascii="Cambria" w:hAnsi="Cambria"/>
        </w:rPr>
        <w:t xml:space="preserve"> de 202</w:t>
      </w:r>
      <w:r w:rsidR="00F44731" w:rsidRPr="002E0C65">
        <w:rPr>
          <w:rFonts w:ascii="Cambria" w:hAnsi="Cambria"/>
        </w:rPr>
        <w:t>5</w:t>
      </w:r>
      <w:r w:rsidR="007015CD" w:rsidRPr="002E0C65">
        <w:rPr>
          <w:rFonts w:ascii="Cambria" w:hAnsi="Cambria"/>
        </w:rPr>
        <w:t xml:space="preserve">, torna público para o conhecimento dos interessados que fará realizar licitação na modalidade </w:t>
      </w:r>
      <w:r w:rsidR="001731FF" w:rsidRPr="002E0C65">
        <w:rPr>
          <w:rFonts w:ascii="Cambria" w:hAnsi="Cambria"/>
          <w:b/>
        </w:rPr>
        <w:t>CONCORRÊNCIA ELETRÔNICA</w:t>
      </w:r>
      <w:r w:rsidR="007015CD" w:rsidRPr="002E0C65">
        <w:rPr>
          <w:rFonts w:ascii="Cambria" w:hAnsi="Cambria"/>
          <w:b/>
        </w:rPr>
        <w:t xml:space="preserve"> Nº </w:t>
      </w:r>
      <w:r w:rsidR="002509CC" w:rsidRPr="002E0C65">
        <w:rPr>
          <w:rFonts w:ascii="Cambria" w:hAnsi="Cambria"/>
          <w:b/>
        </w:rPr>
        <w:t>001/2025</w:t>
      </w:r>
      <w:bookmarkEnd w:id="0"/>
      <w:r w:rsidR="001731FF" w:rsidRPr="002E0C65">
        <w:rPr>
          <w:rFonts w:ascii="Cambria" w:hAnsi="Cambria"/>
          <w:bCs/>
        </w:rPr>
        <w:t xml:space="preserve">, do Tipo Menor Preço Global, </w:t>
      </w:r>
      <w:r w:rsidR="001731FF" w:rsidRPr="002E0C65">
        <w:rPr>
          <w:rFonts w:ascii="Cambria" w:eastAsia="Helvetica" w:hAnsi="Cambria"/>
          <w:kern w:val="16"/>
        </w:rPr>
        <w:t>execução sob o regime de empreitada por preço global</w:t>
      </w:r>
      <w:r w:rsidR="001731FF" w:rsidRPr="002E0C65">
        <w:rPr>
          <w:rFonts w:ascii="Cambria" w:hAnsi="Cambria"/>
        </w:rPr>
        <w:t xml:space="preserve">, objetivando a </w:t>
      </w:r>
      <w:r w:rsidR="00F44731" w:rsidRPr="002E0C65">
        <w:rPr>
          <w:rFonts w:ascii="Cambria" w:hAnsi="Cambria"/>
        </w:rPr>
        <w:t xml:space="preserve">Contratação de empresa especializada em prestação de serviços de engenharia, objetivando CONCLUSÃO da construção do abrigo institucional – </w:t>
      </w:r>
      <w:r w:rsidR="00F44731" w:rsidRPr="002E0C65">
        <w:rPr>
          <w:rFonts w:ascii="Cambria" w:hAnsi="Cambria"/>
          <w:b/>
          <w:bCs/>
        </w:rPr>
        <w:t>CASA DE PASSAGEM DONA LIA</w:t>
      </w:r>
      <w:r w:rsidR="00F44731" w:rsidRPr="002E0C65">
        <w:rPr>
          <w:rFonts w:ascii="Cambria" w:hAnsi="Cambria"/>
        </w:rPr>
        <w:t xml:space="preserve">, localizada na Rua 05, s/nº, </w:t>
      </w:r>
      <w:proofErr w:type="spellStart"/>
      <w:r w:rsidR="00F44731" w:rsidRPr="002E0C65">
        <w:rPr>
          <w:rFonts w:ascii="Cambria" w:hAnsi="Cambria"/>
        </w:rPr>
        <w:t>Qd</w:t>
      </w:r>
      <w:proofErr w:type="spellEnd"/>
      <w:r w:rsidR="00F44731" w:rsidRPr="002E0C65">
        <w:rPr>
          <w:rFonts w:ascii="Cambria" w:hAnsi="Cambria"/>
        </w:rPr>
        <w:t xml:space="preserve">. 03, </w:t>
      </w:r>
      <w:proofErr w:type="spellStart"/>
      <w:r w:rsidR="00F44731" w:rsidRPr="002E0C65">
        <w:rPr>
          <w:rFonts w:ascii="Cambria" w:hAnsi="Cambria"/>
        </w:rPr>
        <w:t>Lt</w:t>
      </w:r>
      <w:proofErr w:type="spellEnd"/>
      <w:r w:rsidR="00F44731" w:rsidRPr="002E0C65">
        <w:rPr>
          <w:rFonts w:ascii="Cambria" w:hAnsi="Cambria"/>
        </w:rPr>
        <w:t>. 11-A, Conjunto Pouso Alto, cidade de Piracanjuba-GO, Estado de Goiás</w:t>
      </w:r>
      <w:r w:rsidR="0048565C" w:rsidRPr="002E0C65">
        <w:rPr>
          <w:rFonts w:ascii="Cambria" w:hAnsi="Cambria"/>
          <w:b/>
          <w:bCs/>
          <w:lang w:eastAsia="ar-SA"/>
        </w:rPr>
        <w:t>, a ser pago com recurso oriundo d</w:t>
      </w:r>
      <w:r w:rsidR="00F44731" w:rsidRPr="002E0C65">
        <w:rPr>
          <w:rFonts w:ascii="Cambria" w:hAnsi="Cambria"/>
          <w:b/>
          <w:bCs/>
          <w:lang w:eastAsia="ar-SA"/>
        </w:rPr>
        <w:t>e Saldo remanescente da</w:t>
      </w:r>
      <w:r w:rsidR="0048565C" w:rsidRPr="002E0C65">
        <w:rPr>
          <w:rFonts w:ascii="Cambria" w:hAnsi="Cambria"/>
          <w:b/>
          <w:bCs/>
          <w:lang w:eastAsia="ar-SA"/>
        </w:rPr>
        <w:t xml:space="preserve"> </w:t>
      </w:r>
      <w:r w:rsidR="00F44731" w:rsidRPr="002E0C65">
        <w:rPr>
          <w:rFonts w:ascii="Cambria" w:hAnsi="Cambria"/>
          <w:b/>
          <w:bCs/>
        </w:rPr>
        <w:t>Emenda Parlamentar “impositiva nº 1290/2021 – processo 202100042001080 – GOV GOIAS, e, Recurso Municipal TAC com Ministério Público – Comarca de Piracanjuba-GO</w:t>
      </w:r>
      <w:r w:rsidR="001731FF" w:rsidRPr="002E0C65">
        <w:rPr>
          <w:rFonts w:ascii="Cambria" w:hAnsi="Cambria"/>
        </w:rPr>
        <w:t xml:space="preserve">, </w:t>
      </w:r>
      <w:r w:rsidR="00421550" w:rsidRPr="002E0C65">
        <w:rPr>
          <w:rFonts w:ascii="Cambria" w:hAnsi="Cambria" w:cs="Times New Roman"/>
          <w:b/>
        </w:rPr>
        <w:t xml:space="preserve">LATITUDE: -17.304874 e LONGITUDE: -49.022129, </w:t>
      </w:r>
      <w:r w:rsidR="001731FF" w:rsidRPr="002E0C65">
        <w:rPr>
          <w:rFonts w:ascii="Cambria" w:hAnsi="Cambria"/>
        </w:rPr>
        <w:t xml:space="preserve">conforme discriminações e quantidades descritas no Estudo Técnico Preliminar, Memorial Descritivo, Projetos e Termo de Referência </w:t>
      </w:r>
      <w:r w:rsidR="007015CD" w:rsidRPr="002E0C65">
        <w:rPr>
          <w:rFonts w:ascii="Cambria" w:hAnsi="Cambria"/>
        </w:rPr>
        <w:t>anexos desde edital.</w:t>
      </w:r>
    </w:p>
    <w:bookmarkEnd w:id="1"/>
    <w:p w14:paraId="1C7377B9" w14:textId="3018D3E7" w:rsidR="007015CD" w:rsidRPr="002E0C65" w:rsidRDefault="0048565C" w:rsidP="00810206">
      <w:pPr>
        <w:pStyle w:val="NormalWeb"/>
        <w:spacing w:before="160" w:beforeAutospacing="0" w:after="160" w:afterAutospacing="0" w:line="360" w:lineRule="auto"/>
        <w:jc w:val="both"/>
        <w:rPr>
          <w:rFonts w:ascii="Cambria" w:hAnsi="Cambria"/>
          <w:sz w:val="22"/>
          <w:szCs w:val="22"/>
        </w:rPr>
      </w:pPr>
      <w:r w:rsidRPr="002E0C65">
        <w:rPr>
          <w:rFonts w:ascii="Cambria" w:hAnsi="Cambria"/>
          <w:noProof/>
          <w:sz w:val="22"/>
          <w:szCs w:val="22"/>
          <w:lang w:eastAsia="en-US"/>
        </w:rPr>
        <mc:AlternateContent>
          <mc:Choice Requires="wps">
            <w:drawing>
              <wp:anchor distT="0" distB="0" distL="114300" distR="114300" simplePos="0" relativeHeight="251659264" behindDoc="0" locked="0" layoutInCell="1" allowOverlap="1" wp14:anchorId="7A7B3D18" wp14:editId="2F44FBF2">
                <wp:simplePos x="0" y="0"/>
                <wp:positionH relativeFrom="margin">
                  <wp:posOffset>26239</wp:posOffset>
                </wp:positionH>
                <wp:positionV relativeFrom="paragraph">
                  <wp:posOffset>16840</wp:posOffset>
                </wp:positionV>
                <wp:extent cx="5910580" cy="1796102"/>
                <wp:effectExtent l="19050" t="19050" r="13970" b="1397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796102"/>
                        </a:xfrm>
                        <a:prstGeom prst="rect">
                          <a:avLst/>
                        </a:prstGeom>
                        <a:solidFill>
                          <a:srgbClr val="FFFFFF"/>
                        </a:solidFill>
                        <a:ln w="28575">
                          <a:solidFill>
                            <a:srgbClr val="000000"/>
                          </a:solidFill>
                          <a:miter lim="800000"/>
                          <a:headEnd/>
                          <a:tailEnd/>
                        </a:ln>
                      </wps:spPr>
                      <wps:txbx>
                        <w:txbxContent>
                          <w:p w14:paraId="0632A522" w14:textId="77777777" w:rsidR="00990CF7" w:rsidRPr="00942931" w:rsidRDefault="00990CF7" w:rsidP="007015CD">
                            <w:pPr>
                              <w:pStyle w:val="NormalWeb"/>
                              <w:spacing w:before="240" w:after="240" w:line="276" w:lineRule="auto"/>
                              <w:ind w:right="-2"/>
                              <w:jc w:val="center"/>
                              <w:rPr>
                                <w:rStyle w:val="nfaseSutil"/>
                                <w:b/>
                                <w:i w:val="0"/>
                                <w:iCs w:val="0"/>
                                <w:color w:val="000000" w:themeColor="text1"/>
                                <w:sz w:val="26"/>
                                <w:szCs w:val="26"/>
                              </w:rPr>
                            </w:pPr>
                            <w:r w:rsidRPr="00942931">
                              <w:rPr>
                                <w:rStyle w:val="nfaseSutil"/>
                                <w:b/>
                                <w:i w:val="0"/>
                                <w:iCs w:val="0"/>
                                <w:color w:val="000000" w:themeColor="text1"/>
                                <w:sz w:val="26"/>
                                <w:szCs w:val="26"/>
                              </w:rPr>
                              <w:t>DA SESSÃO ELETRÔNICA</w:t>
                            </w:r>
                          </w:p>
                          <w:p w14:paraId="5FF5C73E" w14:textId="1D517AC7" w:rsidR="00990CF7" w:rsidRPr="00942931" w:rsidRDefault="00990CF7" w:rsidP="00537CC1">
                            <w:pPr>
                              <w:pStyle w:val="NormalWeb"/>
                              <w:spacing w:line="276" w:lineRule="auto"/>
                              <w:ind w:right="-2"/>
                              <w:jc w:val="center"/>
                              <w:rPr>
                                <w:rStyle w:val="nfaseSutil"/>
                                <w:i w:val="0"/>
                                <w:iCs w:val="0"/>
                                <w:color w:val="000000" w:themeColor="text1"/>
                                <w:sz w:val="26"/>
                                <w:szCs w:val="26"/>
                              </w:rPr>
                            </w:pPr>
                            <w:r w:rsidRPr="00942931">
                              <w:rPr>
                                <w:rStyle w:val="nfaseSutil"/>
                                <w:b/>
                                <w:i w:val="0"/>
                                <w:iCs w:val="0"/>
                                <w:color w:val="000000" w:themeColor="text1"/>
                                <w:sz w:val="26"/>
                                <w:szCs w:val="26"/>
                              </w:rPr>
                              <w:t>Dia:</w:t>
                            </w:r>
                            <w:r w:rsidRPr="00942931">
                              <w:rPr>
                                <w:rStyle w:val="nfaseSutil"/>
                                <w:i w:val="0"/>
                                <w:iCs w:val="0"/>
                                <w:color w:val="000000" w:themeColor="text1"/>
                                <w:sz w:val="26"/>
                                <w:szCs w:val="26"/>
                              </w:rPr>
                              <w:t xml:space="preserve"> </w:t>
                            </w:r>
                            <w:r w:rsidR="00132DC5">
                              <w:rPr>
                                <w:rStyle w:val="nfaseSutil"/>
                                <w:i w:val="0"/>
                                <w:iCs w:val="0"/>
                                <w:color w:val="000000" w:themeColor="text1"/>
                                <w:sz w:val="26"/>
                                <w:szCs w:val="26"/>
                              </w:rPr>
                              <w:t>22</w:t>
                            </w:r>
                            <w:r w:rsidRPr="00942931">
                              <w:rPr>
                                <w:rStyle w:val="nfaseSutil"/>
                                <w:i w:val="0"/>
                                <w:iCs w:val="0"/>
                                <w:color w:val="000000" w:themeColor="text1"/>
                                <w:sz w:val="26"/>
                                <w:szCs w:val="26"/>
                              </w:rPr>
                              <w:t xml:space="preserve"> de </w:t>
                            </w:r>
                            <w:r w:rsidR="00132DC5">
                              <w:rPr>
                                <w:rStyle w:val="nfaseSutil"/>
                                <w:i w:val="0"/>
                                <w:iCs w:val="0"/>
                                <w:color w:val="000000" w:themeColor="text1"/>
                                <w:sz w:val="26"/>
                                <w:szCs w:val="26"/>
                              </w:rPr>
                              <w:t>abril</w:t>
                            </w:r>
                            <w:r w:rsidRPr="00942931">
                              <w:rPr>
                                <w:rStyle w:val="nfaseSutil"/>
                                <w:i w:val="0"/>
                                <w:iCs w:val="0"/>
                                <w:color w:val="000000" w:themeColor="text1"/>
                                <w:sz w:val="26"/>
                                <w:szCs w:val="26"/>
                              </w:rPr>
                              <w:t xml:space="preserve"> de </w:t>
                            </w:r>
                            <w:r>
                              <w:rPr>
                                <w:rStyle w:val="nfaseSutil"/>
                                <w:i w:val="0"/>
                                <w:iCs w:val="0"/>
                                <w:color w:val="000000" w:themeColor="text1"/>
                                <w:sz w:val="26"/>
                                <w:szCs w:val="26"/>
                              </w:rPr>
                              <w:t>2025</w:t>
                            </w:r>
                            <w:r w:rsidRPr="00942931">
                              <w:rPr>
                                <w:rStyle w:val="nfaseSutil"/>
                                <w:i w:val="0"/>
                                <w:iCs w:val="0"/>
                                <w:color w:val="000000" w:themeColor="text1"/>
                                <w:sz w:val="26"/>
                                <w:szCs w:val="26"/>
                              </w:rPr>
                              <w:t>.</w:t>
                            </w:r>
                          </w:p>
                          <w:p w14:paraId="72E970B5" w14:textId="44FE1A2E" w:rsidR="00990CF7" w:rsidRPr="00942931" w:rsidRDefault="00990CF7" w:rsidP="006A52B5">
                            <w:pPr>
                              <w:pStyle w:val="NormalWeb"/>
                              <w:spacing w:line="276" w:lineRule="auto"/>
                              <w:ind w:right="-2"/>
                              <w:jc w:val="center"/>
                              <w:rPr>
                                <w:rStyle w:val="nfaseSutil"/>
                                <w:i w:val="0"/>
                                <w:iCs w:val="0"/>
                                <w:color w:val="000000" w:themeColor="text1"/>
                                <w:sz w:val="26"/>
                                <w:szCs w:val="26"/>
                              </w:rPr>
                            </w:pPr>
                            <w:r w:rsidRPr="00942931">
                              <w:rPr>
                                <w:rStyle w:val="nfaseSutil"/>
                                <w:b/>
                                <w:i w:val="0"/>
                                <w:iCs w:val="0"/>
                                <w:color w:val="000000" w:themeColor="text1"/>
                                <w:sz w:val="26"/>
                                <w:szCs w:val="26"/>
                              </w:rPr>
                              <w:t>Horário:</w:t>
                            </w:r>
                            <w:r w:rsidRPr="00942931">
                              <w:rPr>
                                <w:rStyle w:val="nfaseSutil"/>
                                <w:i w:val="0"/>
                                <w:iCs w:val="0"/>
                                <w:color w:val="000000" w:themeColor="text1"/>
                                <w:sz w:val="26"/>
                                <w:szCs w:val="26"/>
                              </w:rPr>
                              <w:t xml:space="preserve"> </w:t>
                            </w:r>
                            <w:r>
                              <w:rPr>
                                <w:rStyle w:val="nfaseSutil"/>
                                <w:i w:val="0"/>
                                <w:iCs w:val="0"/>
                                <w:color w:val="000000" w:themeColor="text1"/>
                                <w:sz w:val="26"/>
                                <w:szCs w:val="26"/>
                              </w:rPr>
                              <w:t>09</w:t>
                            </w:r>
                            <w:r w:rsidRPr="00942931">
                              <w:rPr>
                                <w:rStyle w:val="nfaseSutil"/>
                                <w:i w:val="0"/>
                                <w:iCs w:val="0"/>
                                <w:color w:val="000000" w:themeColor="text1"/>
                                <w:sz w:val="26"/>
                                <w:szCs w:val="26"/>
                              </w:rPr>
                              <w:t xml:space="preserve"> horas (Horário de Brasília/DF)</w:t>
                            </w:r>
                          </w:p>
                          <w:p w14:paraId="0095D222" w14:textId="77777777" w:rsidR="00990CF7" w:rsidRPr="00942931" w:rsidRDefault="00990CF7" w:rsidP="007015CD">
                            <w:pPr>
                              <w:pStyle w:val="NormalWeb"/>
                              <w:spacing w:before="240" w:after="240" w:line="276" w:lineRule="auto"/>
                              <w:ind w:right="-2"/>
                              <w:jc w:val="center"/>
                              <w:rPr>
                                <w:b/>
                                <w:i/>
                                <w:iCs/>
                                <w:sz w:val="26"/>
                                <w:szCs w:val="26"/>
                                <w14:shadow w14:blurRad="50800" w14:dist="38100" w14:dir="2700000" w14:sx="100000" w14:sy="100000" w14:kx="0" w14:ky="0" w14:algn="tl">
                                  <w14:srgbClr w14:val="000000">
                                    <w14:alpha w14:val="60000"/>
                                  </w14:srgbClr>
                                </w14:shadow>
                              </w:rPr>
                            </w:pPr>
                            <w:bookmarkStart w:id="3" w:name="_Hlk112158176"/>
                            <w:bookmarkStart w:id="4" w:name="_Hlk112158177"/>
                            <w:r w:rsidRPr="00942931">
                              <w:rPr>
                                <w:rStyle w:val="nfaseSutil"/>
                                <w:b/>
                                <w:i w:val="0"/>
                                <w:iCs w:val="0"/>
                                <w:color w:val="000000" w:themeColor="text1"/>
                                <w:sz w:val="26"/>
                                <w:szCs w:val="26"/>
                              </w:rPr>
                              <w:t>Endereço Eletrônico:</w:t>
                            </w:r>
                            <w:r w:rsidRPr="00942931">
                              <w:rPr>
                                <w:rStyle w:val="nfaseSutil"/>
                                <w:i w:val="0"/>
                                <w:iCs w:val="0"/>
                                <w:color w:val="000000" w:themeColor="text1"/>
                                <w:sz w:val="26"/>
                                <w:szCs w:val="26"/>
                              </w:rPr>
                              <w:t xml:space="preserve"> </w:t>
                            </w:r>
                            <w:hyperlink r:id="rId12" w:history="1">
                              <w:r w:rsidRPr="00942931">
                                <w:rPr>
                                  <w:rStyle w:val="Hyperlink"/>
                                  <w:color w:val="000000" w:themeColor="text1"/>
                                  <w:sz w:val="26"/>
                                  <w:szCs w:val="26"/>
                                  <w:u w:val="none"/>
                                  <w14:shadow w14:blurRad="50800" w14:dist="38100" w14:dir="2700000" w14:sx="100000" w14:sy="100000" w14:kx="0" w14:ky="0" w14:algn="tl">
                                    <w14:srgbClr w14:val="000000">
                                      <w14:alpha w14:val="60000"/>
                                    </w14:srgbClr>
                                  </w14:shadow>
                                </w:rPr>
                                <w:t>www.bnc.org.br</w:t>
                              </w:r>
                            </w:hyperlink>
                            <w:r w:rsidRPr="00942931">
                              <w:rPr>
                                <w:i/>
                                <w:iCs/>
                                <w:sz w:val="26"/>
                                <w:szCs w:val="26"/>
                                <w14:shadow w14:blurRad="50800" w14:dist="38100" w14:dir="2700000" w14:sx="100000" w14:sy="100000" w14:kx="0" w14:ky="0" w14:algn="tl">
                                  <w14:srgbClr w14:val="000000">
                                    <w14:alpha w14:val="60000"/>
                                  </w14:srgbClr>
                                </w14:shadow>
                              </w:rPr>
                              <w:t xml:space="preserve"> </w:t>
                            </w:r>
                            <w:bookmarkEnd w:id="3"/>
                            <w:bookmarkEnd w:id="4"/>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A7B3D18" id="_x0000_t202" coordsize="21600,21600" o:spt="202" path="m,l,21600r21600,l21600,xe">
                <v:stroke joinstyle="miter"/>
                <v:path gradientshapeok="t" o:connecttype="rect"/>
              </v:shapetype>
              <v:shape id="Text Box 2" o:spid="_x0000_s1026" type="#_x0000_t202" style="position:absolute;left:0;text-align:left;margin-left:2.05pt;margin-top:1.35pt;width:465.4pt;height:141.4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" strokeweight="2.25pt">
                <v:textbox>
                  <w:txbxContent>
                    <w:p w14:paraId="0632A522" w14:textId="77777777" w:rsidR="00990CF7" w:rsidRPr="00942931" w:rsidRDefault="00990CF7" w:rsidP="007015CD">
                      <w:pPr>
                        <w:pStyle w:val="NormalWeb"/>
                        <w:spacing w:before="240" w:after="240" w:line="276" w:lineRule="auto"/>
                        <w:ind w:right="-2"/>
                        <w:jc w:val="center"/>
                        <w:rPr>
                          <w:rStyle w:val="nfaseSutil"/>
                          <w:b/>
                          <w:i w:val="0"/>
                          <w:iCs w:val="0"/>
                          <w:color w:val="000000" w:themeColor="text1"/>
                          <w:sz w:val="26"/>
                          <w:szCs w:val="26"/>
                        </w:rPr>
                      </w:pPr>
                      <w:r w:rsidRPr="00942931">
                        <w:rPr>
                          <w:rStyle w:val="nfaseSutil"/>
                          <w:b/>
                          <w:i w:val="0"/>
                          <w:iCs w:val="0"/>
                          <w:color w:val="000000" w:themeColor="text1"/>
                          <w:sz w:val="26"/>
                          <w:szCs w:val="26"/>
                        </w:rPr>
                        <w:t>DA SESSÃO ELETRÔNICA</w:t>
                      </w:r>
                    </w:p>
                    <w:p w14:paraId="5FF5C73E" w14:textId="1D517AC7" w:rsidR="00990CF7" w:rsidRPr="00942931" w:rsidRDefault="00990CF7" w:rsidP="00537CC1">
                      <w:pPr>
                        <w:pStyle w:val="NormalWeb"/>
                        <w:spacing w:line="276" w:lineRule="auto"/>
                        <w:ind w:right="-2"/>
                        <w:jc w:val="center"/>
                        <w:rPr>
                          <w:rStyle w:val="nfaseSutil"/>
                          <w:i w:val="0"/>
                          <w:iCs w:val="0"/>
                          <w:color w:val="000000" w:themeColor="text1"/>
                          <w:sz w:val="26"/>
                          <w:szCs w:val="26"/>
                        </w:rPr>
                      </w:pPr>
                      <w:r w:rsidRPr="00942931">
                        <w:rPr>
                          <w:rStyle w:val="nfaseSutil"/>
                          <w:b/>
                          <w:i w:val="0"/>
                          <w:iCs w:val="0"/>
                          <w:color w:val="000000" w:themeColor="text1"/>
                          <w:sz w:val="26"/>
                          <w:szCs w:val="26"/>
                        </w:rPr>
                        <w:t>Dia:</w:t>
                      </w:r>
                      <w:r w:rsidRPr="00942931">
                        <w:rPr>
                          <w:rStyle w:val="nfaseSutil"/>
                          <w:i w:val="0"/>
                          <w:iCs w:val="0"/>
                          <w:color w:val="000000" w:themeColor="text1"/>
                          <w:sz w:val="26"/>
                          <w:szCs w:val="26"/>
                        </w:rPr>
                        <w:t xml:space="preserve"> </w:t>
                      </w:r>
                      <w:r w:rsidR="00132DC5">
                        <w:rPr>
                          <w:rStyle w:val="nfaseSutil"/>
                          <w:i w:val="0"/>
                          <w:iCs w:val="0"/>
                          <w:color w:val="000000" w:themeColor="text1"/>
                          <w:sz w:val="26"/>
                          <w:szCs w:val="26"/>
                        </w:rPr>
                        <w:t>22</w:t>
                      </w:r>
                      <w:r w:rsidRPr="00942931">
                        <w:rPr>
                          <w:rStyle w:val="nfaseSutil"/>
                          <w:i w:val="0"/>
                          <w:iCs w:val="0"/>
                          <w:color w:val="000000" w:themeColor="text1"/>
                          <w:sz w:val="26"/>
                          <w:szCs w:val="26"/>
                        </w:rPr>
                        <w:t xml:space="preserve"> de </w:t>
                      </w:r>
                      <w:r w:rsidR="00132DC5">
                        <w:rPr>
                          <w:rStyle w:val="nfaseSutil"/>
                          <w:i w:val="0"/>
                          <w:iCs w:val="0"/>
                          <w:color w:val="000000" w:themeColor="text1"/>
                          <w:sz w:val="26"/>
                          <w:szCs w:val="26"/>
                        </w:rPr>
                        <w:t>abril</w:t>
                      </w:r>
                      <w:r w:rsidRPr="00942931">
                        <w:rPr>
                          <w:rStyle w:val="nfaseSutil"/>
                          <w:i w:val="0"/>
                          <w:iCs w:val="0"/>
                          <w:color w:val="000000" w:themeColor="text1"/>
                          <w:sz w:val="26"/>
                          <w:szCs w:val="26"/>
                        </w:rPr>
                        <w:t xml:space="preserve"> de </w:t>
                      </w:r>
                      <w:r>
                        <w:rPr>
                          <w:rStyle w:val="nfaseSutil"/>
                          <w:i w:val="0"/>
                          <w:iCs w:val="0"/>
                          <w:color w:val="000000" w:themeColor="text1"/>
                          <w:sz w:val="26"/>
                          <w:szCs w:val="26"/>
                        </w:rPr>
                        <w:t>2025</w:t>
                      </w:r>
                      <w:r w:rsidRPr="00942931">
                        <w:rPr>
                          <w:rStyle w:val="nfaseSutil"/>
                          <w:i w:val="0"/>
                          <w:iCs w:val="0"/>
                          <w:color w:val="000000" w:themeColor="text1"/>
                          <w:sz w:val="26"/>
                          <w:szCs w:val="26"/>
                        </w:rPr>
                        <w:t>.</w:t>
                      </w:r>
                    </w:p>
                    <w:p w14:paraId="72E970B5" w14:textId="44FE1A2E" w:rsidR="00990CF7" w:rsidRPr="00942931" w:rsidRDefault="00990CF7" w:rsidP="006A52B5">
                      <w:pPr>
                        <w:pStyle w:val="NormalWeb"/>
                        <w:spacing w:line="276" w:lineRule="auto"/>
                        <w:ind w:right="-2"/>
                        <w:jc w:val="center"/>
                        <w:rPr>
                          <w:rStyle w:val="nfaseSutil"/>
                          <w:i w:val="0"/>
                          <w:iCs w:val="0"/>
                          <w:color w:val="000000" w:themeColor="text1"/>
                          <w:sz w:val="26"/>
                          <w:szCs w:val="26"/>
                        </w:rPr>
                      </w:pPr>
                      <w:r w:rsidRPr="00942931">
                        <w:rPr>
                          <w:rStyle w:val="nfaseSutil"/>
                          <w:b/>
                          <w:i w:val="0"/>
                          <w:iCs w:val="0"/>
                          <w:color w:val="000000" w:themeColor="text1"/>
                          <w:sz w:val="26"/>
                          <w:szCs w:val="26"/>
                        </w:rPr>
                        <w:t>Horário:</w:t>
                      </w:r>
                      <w:r w:rsidRPr="00942931">
                        <w:rPr>
                          <w:rStyle w:val="nfaseSutil"/>
                          <w:i w:val="0"/>
                          <w:iCs w:val="0"/>
                          <w:color w:val="000000" w:themeColor="text1"/>
                          <w:sz w:val="26"/>
                          <w:szCs w:val="26"/>
                        </w:rPr>
                        <w:t xml:space="preserve"> </w:t>
                      </w:r>
                      <w:r>
                        <w:rPr>
                          <w:rStyle w:val="nfaseSutil"/>
                          <w:i w:val="0"/>
                          <w:iCs w:val="0"/>
                          <w:color w:val="000000" w:themeColor="text1"/>
                          <w:sz w:val="26"/>
                          <w:szCs w:val="26"/>
                        </w:rPr>
                        <w:t>09</w:t>
                      </w:r>
                      <w:r w:rsidRPr="00942931">
                        <w:rPr>
                          <w:rStyle w:val="nfaseSutil"/>
                          <w:i w:val="0"/>
                          <w:iCs w:val="0"/>
                          <w:color w:val="000000" w:themeColor="text1"/>
                          <w:sz w:val="26"/>
                          <w:szCs w:val="26"/>
                        </w:rPr>
                        <w:t xml:space="preserve"> horas (Horário de Brasília/DF)</w:t>
                      </w:r>
                    </w:p>
                    <w:p w14:paraId="0095D222" w14:textId="77777777" w:rsidR="00990CF7" w:rsidRPr="00942931" w:rsidRDefault="00990CF7" w:rsidP="007015CD">
                      <w:pPr>
                        <w:pStyle w:val="NormalWeb"/>
                        <w:spacing w:before="240" w:after="240" w:line="276" w:lineRule="auto"/>
                        <w:ind w:right="-2"/>
                        <w:jc w:val="center"/>
                        <w:rPr>
                          <w:b/>
                          <w:i/>
                          <w:iCs/>
                          <w:sz w:val="26"/>
                          <w:szCs w:val="26"/>
                          <w14:shadow w14:blurRad="50800" w14:dist="38100" w14:dir="2700000" w14:sx="100000" w14:sy="100000" w14:kx="0" w14:ky="0" w14:algn="tl">
                            <w14:srgbClr w14:val="000000">
                              <w14:alpha w14:val="60000"/>
                            </w14:srgbClr>
                          </w14:shadow>
                        </w:rPr>
                      </w:pPr>
                      <w:bookmarkStart w:id="5" w:name="_Hlk112158176"/>
                      <w:bookmarkStart w:id="6" w:name="_Hlk112158177"/>
                      <w:r w:rsidRPr="00942931">
                        <w:rPr>
                          <w:rStyle w:val="nfaseSutil"/>
                          <w:b/>
                          <w:i w:val="0"/>
                          <w:iCs w:val="0"/>
                          <w:color w:val="000000" w:themeColor="text1"/>
                          <w:sz w:val="26"/>
                          <w:szCs w:val="26"/>
                        </w:rPr>
                        <w:t>Endereço Eletrônico:</w:t>
                      </w:r>
                      <w:r w:rsidRPr="00942931">
                        <w:rPr>
                          <w:rStyle w:val="nfaseSutil"/>
                          <w:i w:val="0"/>
                          <w:iCs w:val="0"/>
                          <w:color w:val="000000" w:themeColor="text1"/>
                          <w:sz w:val="26"/>
                          <w:szCs w:val="26"/>
                        </w:rPr>
                        <w:t xml:space="preserve"> </w:t>
                      </w:r>
                      <w:hyperlink r:id="rId13" w:history="1">
                        <w:r w:rsidRPr="00942931">
                          <w:rPr>
                            <w:rStyle w:val="Hyperlink"/>
                            <w:color w:val="000000" w:themeColor="text1"/>
                            <w:sz w:val="26"/>
                            <w:szCs w:val="26"/>
                            <w:u w:val="none"/>
                            <w14:shadow w14:blurRad="50800" w14:dist="38100" w14:dir="2700000" w14:sx="100000" w14:sy="100000" w14:kx="0" w14:ky="0" w14:algn="tl">
                              <w14:srgbClr w14:val="000000">
                                <w14:alpha w14:val="60000"/>
                              </w14:srgbClr>
                            </w14:shadow>
                          </w:rPr>
                          <w:t>www.bnc.org.br</w:t>
                        </w:r>
                      </w:hyperlink>
                      <w:r w:rsidRPr="00942931">
                        <w:rPr>
                          <w:i/>
                          <w:iCs/>
                          <w:sz w:val="26"/>
                          <w:szCs w:val="26"/>
                          <w14:shadow w14:blurRad="50800" w14:dist="38100" w14:dir="2700000" w14:sx="100000" w14:sy="100000" w14:kx="0" w14:ky="0" w14:algn="tl">
                            <w14:srgbClr w14:val="000000">
                              <w14:alpha w14:val="60000"/>
                            </w14:srgbClr>
                          </w14:shadow>
                        </w:rPr>
                        <w:t xml:space="preserve"> </w:t>
                      </w:r>
                      <w:bookmarkEnd w:id="5"/>
                      <w:bookmarkEnd w:id="6"/>
                    </w:p>
                  </w:txbxContent>
                </v:textbox>
                <w10:wrap anchorx="margin"/>
              </v:shape>
            </w:pict>
          </mc:Fallback>
        </mc:AlternateContent>
      </w:r>
    </w:p>
    <w:bookmarkEnd w:id="2"/>
    <w:p w14:paraId="14C4B985" w14:textId="778BD9FC" w:rsidR="007015CD" w:rsidRPr="002E0C65" w:rsidRDefault="007015CD" w:rsidP="00810206">
      <w:pPr>
        <w:pStyle w:val="NormalWeb"/>
        <w:spacing w:before="160" w:beforeAutospacing="0" w:after="160" w:afterAutospacing="0" w:line="360" w:lineRule="auto"/>
        <w:jc w:val="both"/>
        <w:rPr>
          <w:rFonts w:ascii="Cambria" w:hAnsi="Cambria"/>
          <w:sz w:val="22"/>
          <w:szCs w:val="22"/>
        </w:rPr>
      </w:pPr>
    </w:p>
    <w:p w14:paraId="5A0DD777" w14:textId="73DB0A85" w:rsidR="007015CD" w:rsidRPr="002E0C65" w:rsidRDefault="007015CD" w:rsidP="00810206">
      <w:pPr>
        <w:pStyle w:val="NormalWeb"/>
        <w:spacing w:before="160" w:beforeAutospacing="0" w:after="160" w:afterAutospacing="0" w:line="360" w:lineRule="auto"/>
        <w:jc w:val="both"/>
        <w:rPr>
          <w:rFonts w:ascii="Cambria" w:hAnsi="Cambria"/>
          <w:sz w:val="22"/>
          <w:szCs w:val="22"/>
        </w:rPr>
      </w:pPr>
    </w:p>
    <w:p w14:paraId="352F8881" w14:textId="77777777" w:rsidR="001A68E7" w:rsidRPr="002E0C65" w:rsidRDefault="001A68E7" w:rsidP="00810206">
      <w:pPr>
        <w:pStyle w:val="NormalWeb"/>
        <w:spacing w:before="160" w:beforeAutospacing="0" w:after="160" w:afterAutospacing="0" w:line="360" w:lineRule="auto"/>
        <w:jc w:val="both"/>
        <w:rPr>
          <w:rFonts w:ascii="Cambria" w:hAnsi="Cambria"/>
          <w:sz w:val="22"/>
          <w:szCs w:val="22"/>
        </w:rPr>
      </w:pPr>
    </w:p>
    <w:p w14:paraId="1340D765" w14:textId="22E43A19" w:rsidR="007015CD" w:rsidRPr="002E0C65" w:rsidRDefault="007015CD" w:rsidP="00810206">
      <w:pPr>
        <w:pStyle w:val="NormalWeb"/>
        <w:spacing w:before="160" w:beforeAutospacing="0" w:after="160" w:afterAutospacing="0" w:line="360" w:lineRule="auto"/>
        <w:jc w:val="both"/>
        <w:rPr>
          <w:rFonts w:ascii="Cambria" w:hAnsi="Cambria"/>
          <w:sz w:val="22"/>
          <w:szCs w:val="22"/>
        </w:rPr>
      </w:pPr>
      <w:r w:rsidRPr="002E0C65">
        <w:rPr>
          <w:rFonts w:ascii="Cambria" w:hAnsi="Cambria"/>
          <w:sz w:val="22"/>
          <w:szCs w:val="22"/>
        </w:rPr>
        <w:t xml:space="preserve">O presente certame reger-se-á pela Lei Federal nº. 14.133, de 01 de abril de 2021, Lei Complementar nº 123, de 14 de dezembro de 2006, Lei Complementar nº 147, de 07 de agosto de 2014, Decreto Municipal nº 18, de 08 de janeiro de </w:t>
      </w:r>
      <w:r w:rsidR="00CF4E5A" w:rsidRPr="002E0C65">
        <w:rPr>
          <w:rFonts w:ascii="Cambria" w:hAnsi="Cambria"/>
          <w:sz w:val="22"/>
          <w:szCs w:val="22"/>
        </w:rPr>
        <w:t>2025</w:t>
      </w:r>
      <w:r w:rsidRPr="002E0C65">
        <w:rPr>
          <w:rFonts w:ascii="Cambria" w:hAnsi="Cambria"/>
          <w:sz w:val="22"/>
          <w:szCs w:val="22"/>
        </w:rPr>
        <w:t xml:space="preserve">, Decreto Municipal nº 21, de 08 de janeiro de </w:t>
      </w:r>
      <w:r w:rsidR="00CF4E5A" w:rsidRPr="002E0C65">
        <w:rPr>
          <w:rFonts w:ascii="Cambria" w:hAnsi="Cambria"/>
          <w:sz w:val="22"/>
          <w:szCs w:val="22"/>
        </w:rPr>
        <w:t>2025</w:t>
      </w:r>
      <w:r w:rsidRPr="002E0C65">
        <w:rPr>
          <w:rFonts w:ascii="Cambria" w:hAnsi="Cambria"/>
          <w:sz w:val="22"/>
          <w:szCs w:val="22"/>
        </w:rPr>
        <w:t xml:space="preserve"> e demais legislações pertinentes.</w:t>
      </w:r>
    </w:p>
    <w:p w14:paraId="11B84E91" w14:textId="31F4B5B8" w:rsidR="000055DE" w:rsidRPr="002E0C65" w:rsidRDefault="007015CD" w:rsidP="00810206">
      <w:pPr>
        <w:spacing w:before="160" w:line="360" w:lineRule="auto"/>
        <w:jc w:val="both"/>
        <w:rPr>
          <w:rFonts w:ascii="Cambria" w:hAnsi="Cambria" w:cs="Times New Roman"/>
        </w:rPr>
      </w:pPr>
      <w:r w:rsidRPr="002E0C65">
        <w:rPr>
          <w:rFonts w:ascii="Cambria" w:hAnsi="Cambria" w:cs="Times New Roman"/>
          <w:bCs/>
        </w:rPr>
        <w:t>O caderno de licitações composto de EDITAL e ANEXOS</w:t>
      </w:r>
      <w:r w:rsidRPr="002E0C65">
        <w:rPr>
          <w:rFonts w:ascii="Cambria" w:hAnsi="Cambria" w:cs="Times New Roman"/>
        </w:rPr>
        <w:t xml:space="preserve"> poderá ser adquirido através do link “licitações” da</w:t>
      </w:r>
      <w:r w:rsidRPr="002E0C65">
        <w:rPr>
          <w:rFonts w:ascii="Cambria" w:hAnsi="Cambria" w:cs="Times New Roman"/>
          <w:i/>
        </w:rPr>
        <w:t xml:space="preserve"> web site </w:t>
      </w:r>
      <w:r w:rsidRPr="002E0C65">
        <w:rPr>
          <w:rFonts w:ascii="Cambria" w:hAnsi="Cambria" w:cs="Times New Roman"/>
        </w:rPr>
        <w:t>oficial do Município &lt;</w:t>
      </w:r>
      <w:hyperlink r:id="rId14" w:history="1">
        <w:r w:rsidRPr="002E0C65">
          <w:rPr>
            <w:rStyle w:val="Hyperlink"/>
            <w:rFonts w:ascii="Cambria" w:hAnsi="Cambria" w:cs="Times New Roman"/>
            <w:color w:val="auto"/>
            <w14:shadow w14:blurRad="50800" w14:dist="38100" w14:dir="2700000" w14:sx="100000" w14:sy="100000" w14:kx="0" w14:ky="0" w14:algn="tl">
              <w14:srgbClr w14:val="000000">
                <w14:alpha w14:val="60000"/>
              </w14:srgbClr>
            </w14:shadow>
          </w:rPr>
          <w:t>http://www.piracanjuba.go.gov.br</w:t>
        </w:r>
      </w:hyperlink>
      <w:r w:rsidRPr="002E0C65">
        <w:rPr>
          <w:rStyle w:val="Hyperlink"/>
          <w:rFonts w:ascii="Cambria" w:hAnsi="Cambria" w:cs="Times New Roman"/>
          <w:color w:val="auto"/>
        </w:rPr>
        <w:t>&gt;</w:t>
      </w:r>
      <w:r w:rsidRPr="002E0C65">
        <w:rPr>
          <w:rFonts w:ascii="Cambria" w:hAnsi="Cambria" w:cs="Times New Roman"/>
        </w:rPr>
        <w:t xml:space="preserve"> e através do Endereço Eletrônico da Bolsa Nacional de Compras – BNC &lt;</w:t>
      </w:r>
      <w:hyperlink r:id="rId15" w:history="1">
        <w:r w:rsidRPr="002E0C65">
          <w:rPr>
            <w:rStyle w:val="Hyperlink"/>
            <w:rFonts w:ascii="Cambria" w:hAnsi="Cambria" w:cs="Times New Roman"/>
            <w:color w:val="auto"/>
            <w14:shadow w14:blurRad="50800" w14:dist="38100" w14:dir="2700000" w14:sx="100000" w14:sy="100000" w14:kx="0" w14:ky="0" w14:algn="tl">
              <w14:srgbClr w14:val="000000">
                <w14:alpha w14:val="60000"/>
              </w14:srgbClr>
            </w14:shadow>
          </w:rPr>
          <w:t>www.bnc.org.br</w:t>
        </w:r>
      </w:hyperlink>
      <w:r w:rsidRPr="002E0C65">
        <w:rPr>
          <w:rFonts w:ascii="Cambria" w:hAnsi="Cambria" w:cs="Times New Roman"/>
        </w:rPr>
        <w:t>&gt;. Quaisquer informações</w:t>
      </w:r>
      <w:r w:rsidRPr="002E0C65">
        <w:rPr>
          <w:rFonts w:ascii="Cambria" w:hAnsi="Cambria" w:cs="Times New Roman"/>
          <w:b/>
        </w:rPr>
        <w:t xml:space="preserve"> </w:t>
      </w:r>
      <w:r w:rsidRPr="002E0C65">
        <w:rPr>
          <w:rFonts w:ascii="Cambria" w:hAnsi="Cambria" w:cs="Times New Roman"/>
        </w:rPr>
        <w:t xml:space="preserve">adicionais poderão ser obtidas através do e-mail do Departamento de Licitações: </w:t>
      </w:r>
      <w:hyperlink r:id="rId16" w:history="1">
        <w:r w:rsidR="00F73802" w:rsidRPr="002E0C65">
          <w:rPr>
            <w:rStyle w:val="Hyperlink"/>
            <w:rFonts w:ascii="Cambria" w:hAnsi="Cambria" w:cs="Times New Roman"/>
            <w14:shadow w14:blurRad="50800" w14:dist="38100" w14:dir="2700000" w14:sx="100000" w14:sy="100000" w14:kx="0" w14:ky="0" w14:algn="tl">
              <w14:srgbClr w14:val="000000">
                <w14:alpha w14:val="60000"/>
              </w14:srgbClr>
            </w14:shadow>
          </w:rPr>
          <w:t>licitacao.pjba2028@outlook.com</w:t>
        </w:r>
      </w:hyperlink>
    </w:p>
    <w:p w14:paraId="21A0F607" w14:textId="0A17B366" w:rsidR="00DB3869" w:rsidRPr="002E0C65" w:rsidRDefault="0068390A" w:rsidP="0081020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rPr>
      </w:pPr>
      <w:r w:rsidRPr="002E0C65">
        <w:rPr>
          <w:rFonts w:ascii="Cambria" w:hAnsi="Cambria" w:cs="Times New Roman"/>
          <w:b/>
          <w:bCs/>
        </w:rPr>
        <w:lastRenderedPageBreak/>
        <w:t>01. DO OBJETO</w:t>
      </w:r>
    </w:p>
    <w:p w14:paraId="4C9EF681" w14:textId="2AA7C68F" w:rsidR="002B1146" w:rsidRPr="002E0C65" w:rsidRDefault="0068390A" w:rsidP="00810206">
      <w:pPr>
        <w:spacing w:before="160" w:line="360" w:lineRule="auto"/>
        <w:jc w:val="both"/>
        <w:rPr>
          <w:rFonts w:ascii="Cambria" w:hAnsi="Cambria"/>
        </w:rPr>
      </w:pPr>
      <w:r w:rsidRPr="002E0C65">
        <w:rPr>
          <w:rFonts w:ascii="Cambria" w:hAnsi="Cambria" w:cs="Times New Roman"/>
          <w:b/>
          <w:bCs/>
        </w:rPr>
        <w:t>1.1</w:t>
      </w:r>
      <w:r w:rsidRPr="002E0C65">
        <w:rPr>
          <w:rFonts w:ascii="Cambria" w:hAnsi="Cambria" w:cs="Times New Roman"/>
        </w:rPr>
        <w:t xml:space="preserve"> O objeto da presente licitação é </w:t>
      </w:r>
      <w:r w:rsidRPr="002E0C65">
        <w:rPr>
          <w:rFonts w:ascii="Cambria" w:hAnsi="Cambria"/>
        </w:rPr>
        <w:t xml:space="preserve">a </w:t>
      </w:r>
      <w:r w:rsidR="009869CD" w:rsidRPr="002E0C65">
        <w:rPr>
          <w:rFonts w:ascii="Cambria" w:hAnsi="Cambria"/>
        </w:rPr>
        <w:t>Contratação de Empresa especializada em serviços de engenharia, compreendendo mão de obra e material</w:t>
      </w:r>
      <w:r w:rsidR="009869CD" w:rsidRPr="002E0C65">
        <w:rPr>
          <w:rFonts w:ascii="Cambria" w:hAnsi="Cambria" w:cs="Times New Roman"/>
        </w:rPr>
        <w:t>, visando</w:t>
      </w:r>
      <w:r w:rsidR="009869CD" w:rsidRPr="002E0C65">
        <w:rPr>
          <w:rFonts w:ascii="Cambria" w:hAnsi="Cambria" w:cs="Times New Roman"/>
          <w:lang w:eastAsia="ar-SA"/>
        </w:rPr>
        <w:t xml:space="preserve"> </w:t>
      </w:r>
      <w:r w:rsidR="002B1146" w:rsidRPr="002E0C65">
        <w:rPr>
          <w:rFonts w:ascii="Cambria" w:hAnsi="Cambria"/>
        </w:rPr>
        <w:t xml:space="preserve">CONCLUSÃO da construção do abrigo institucional – </w:t>
      </w:r>
      <w:r w:rsidR="002B1146" w:rsidRPr="002E0C65">
        <w:rPr>
          <w:rFonts w:ascii="Cambria" w:hAnsi="Cambria"/>
          <w:b/>
          <w:bCs/>
        </w:rPr>
        <w:t>CASA DE PASSAGEM DONA LIA</w:t>
      </w:r>
      <w:r w:rsidR="002B1146" w:rsidRPr="002E0C65">
        <w:rPr>
          <w:rFonts w:ascii="Cambria" w:hAnsi="Cambria"/>
        </w:rPr>
        <w:t xml:space="preserve">, localizada na Rua 05, s/nº, </w:t>
      </w:r>
      <w:proofErr w:type="spellStart"/>
      <w:r w:rsidR="002B1146" w:rsidRPr="002E0C65">
        <w:rPr>
          <w:rFonts w:ascii="Cambria" w:hAnsi="Cambria"/>
        </w:rPr>
        <w:t>Qd</w:t>
      </w:r>
      <w:proofErr w:type="spellEnd"/>
      <w:r w:rsidR="002B1146" w:rsidRPr="002E0C65">
        <w:rPr>
          <w:rFonts w:ascii="Cambria" w:hAnsi="Cambria"/>
        </w:rPr>
        <w:t xml:space="preserve">. 03, </w:t>
      </w:r>
      <w:proofErr w:type="spellStart"/>
      <w:r w:rsidR="002B1146" w:rsidRPr="002E0C65">
        <w:rPr>
          <w:rFonts w:ascii="Cambria" w:hAnsi="Cambria"/>
        </w:rPr>
        <w:t>Lt</w:t>
      </w:r>
      <w:proofErr w:type="spellEnd"/>
      <w:r w:rsidR="002B1146" w:rsidRPr="002E0C65">
        <w:rPr>
          <w:rFonts w:ascii="Cambria" w:hAnsi="Cambria"/>
        </w:rPr>
        <w:t>. 11-A, Conjunto Pouso Alto, cidade de Piracanjuba-GO, Estado de Goiás</w:t>
      </w:r>
      <w:r w:rsidR="002B1146" w:rsidRPr="002E0C65">
        <w:rPr>
          <w:rFonts w:ascii="Cambria" w:hAnsi="Cambria"/>
          <w:b/>
          <w:bCs/>
          <w:lang w:eastAsia="ar-SA"/>
        </w:rPr>
        <w:t xml:space="preserve">, a ser pago com recurso oriundo de Saldo remanescente da </w:t>
      </w:r>
      <w:r w:rsidR="002B1146" w:rsidRPr="002E0C65">
        <w:rPr>
          <w:rFonts w:ascii="Cambria" w:hAnsi="Cambria"/>
          <w:b/>
          <w:bCs/>
        </w:rPr>
        <w:t>Emenda Parlamentar “impositiva nº 1290/2021 – processo 202100042001080 – GOV GOIAS, e, Recurso Municipal TAC com Ministério Público – Comarca de Piracanjuba-GO</w:t>
      </w:r>
      <w:r w:rsidR="002B1146" w:rsidRPr="002E0C65">
        <w:rPr>
          <w:rFonts w:ascii="Cambria" w:hAnsi="Cambria"/>
        </w:rPr>
        <w:t xml:space="preserve">, </w:t>
      </w:r>
      <w:r w:rsidR="002B1146" w:rsidRPr="002E0C65">
        <w:rPr>
          <w:rFonts w:ascii="Cambria" w:hAnsi="Cambria" w:cs="Times New Roman"/>
          <w:b/>
        </w:rPr>
        <w:t xml:space="preserve">LATITUDE: -17.304874 e LONGITUDE: -49.022129, </w:t>
      </w:r>
      <w:r w:rsidR="002B1146" w:rsidRPr="002E0C65">
        <w:rPr>
          <w:rFonts w:ascii="Cambria" w:hAnsi="Cambria"/>
        </w:rPr>
        <w:t>conforme discriminações e quantidades descritas no Estudo Técnico Preliminar, Memorial Descritivo, Projetos e Termo de Referência anexos desde edital.</w:t>
      </w:r>
    </w:p>
    <w:p w14:paraId="57ED19D8" w14:textId="78B8CB62" w:rsidR="003F49FF" w:rsidRPr="002E0C65" w:rsidRDefault="003F49FF" w:rsidP="00810206">
      <w:pPr>
        <w:spacing w:before="160" w:line="360" w:lineRule="auto"/>
        <w:jc w:val="both"/>
        <w:rPr>
          <w:rFonts w:ascii="Cambria" w:hAnsi="Cambria" w:cs="Times New Roman"/>
          <w:lang w:eastAsia="ar-SA"/>
        </w:rPr>
      </w:pPr>
      <w:r w:rsidRPr="002E0C65">
        <w:rPr>
          <w:rFonts w:ascii="Cambria" w:hAnsi="Cambria" w:cs="Times New Roman"/>
          <w:b/>
          <w:bCs/>
          <w:lang w:eastAsia="ar-SA"/>
        </w:rPr>
        <w:t>1.2</w:t>
      </w:r>
      <w:r w:rsidRPr="002E0C65">
        <w:rPr>
          <w:rFonts w:ascii="Cambria" w:hAnsi="Cambria" w:cs="Times New Roman"/>
          <w:lang w:eastAsia="ar-SA"/>
        </w:rPr>
        <w:t xml:space="preserve"> Os serviços serão executados </w:t>
      </w:r>
      <w:r w:rsidR="007C3EB9" w:rsidRPr="002E0C65">
        <w:rPr>
          <w:rFonts w:ascii="Cambria" w:hAnsi="Cambria" w:cs="Times New Roman"/>
          <w:lang w:eastAsia="ar-SA"/>
        </w:rPr>
        <w:t xml:space="preserve">à </w:t>
      </w:r>
      <w:r w:rsidR="002B1146" w:rsidRPr="002E0C65">
        <w:rPr>
          <w:rFonts w:ascii="Cambria" w:hAnsi="Cambria"/>
        </w:rPr>
        <w:t xml:space="preserve">Rua 05, s/nº, </w:t>
      </w:r>
      <w:proofErr w:type="spellStart"/>
      <w:r w:rsidR="002B1146" w:rsidRPr="002E0C65">
        <w:rPr>
          <w:rFonts w:ascii="Cambria" w:hAnsi="Cambria"/>
        </w:rPr>
        <w:t>Qd</w:t>
      </w:r>
      <w:proofErr w:type="spellEnd"/>
      <w:r w:rsidR="002B1146" w:rsidRPr="002E0C65">
        <w:rPr>
          <w:rFonts w:ascii="Cambria" w:hAnsi="Cambria"/>
        </w:rPr>
        <w:t xml:space="preserve">. 03, </w:t>
      </w:r>
      <w:proofErr w:type="spellStart"/>
      <w:r w:rsidR="002B1146" w:rsidRPr="002E0C65">
        <w:rPr>
          <w:rFonts w:ascii="Cambria" w:hAnsi="Cambria"/>
        </w:rPr>
        <w:t>Lt</w:t>
      </w:r>
      <w:proofErr w:type="spellEnd"/>
      <w:r w:rsidR="002B1146" w:rsidRPr="002E0C65">
        <w:rPr>
          <w:rFonts w:ascii="Cambria" w:hAnsi="Cambria"/>
        </w:rPr>
        <w:t>. 11-A, Conjunto Pouso Alto, cidade de Piracanjuba-GO, Estado de Goiás</w:t>
      </w:r>
      <w:r w:rsidR="007C3EB9" w:rsidRPr="002E0C65">
        <w:rPr>
          <w:rFonts w:ascii="Cambria" w:hAnsi="Cambria" w:cs="Times New Roman"/>
          <w:lang w:eastAsia="ar-SA"/>
        </w:rPr>
        <w:t>.</w:t>
      </w:r>
      <w:r w:rsidR="002B1146" w:rsidRPr="002E0C65">
        <w:rPr>
          <w:rFonts w:ascii="Cambria" w:hAnsi="Cambria" w:cs="Times New Roman"/>
          <w:b/>
        </w:rPr>
        <w:t xml:space="preserve"> LATITUDE: -17.304874 e LONGITUDE: -49.022129.</w:t>
      </w:r>
    </w:p>
    <w:p w14:paraId="565B4BC3" w14:textId="643739F1" w:rsidR="007C3EB9" w:rsidRPr="002E0C65" w:rsidRDefault="007C3EB9" w:rsidP="00810206">
      <w:pPr>
        <w:spacing w:before="160" w:line="360" w:lineRule="auto"/>
        <w:jc w:val="both"/>
        <w:rPr>
          <w:rFonts w:ascii="Cambria" w:hAnsi="Cambria" w:cs="Times New Roman"/>
          <w:lang w:eastAsia="ar-SA"/>
        </w:rPr>
      </w:pPr>
      <w:r w:rsidRPr="002E0C65">
        <w:rPr>
          <w:rFonts w:ascii="Cambria" w:hAnsi="Cambria" w:cs="Times New Roman"/>
          <w:b/>
          <w:bCs/>
          <w:lang w:eastAsia="ar-SA"/>
        </w:rPr>
        <w:t>1.3</w:t>
      </w:r>
      <w:r w:rsidRPr="002E0C65">
        <w:rPr>
          <w:rFonts w:ascii="Cambria" w:hAnsi="Cambria" w:cs="Times New Roman"/>
          <w:lang w:eastAsia="ar-SA"/>
        </w:rPr>
        <w:t xml:space="preserve"> O critério de julgamento adotado será o MENOR PREÇO GLOBAL, não ultrapassando</w:t>
      </w:r>
      <w:r w:rsidR="0057447A" w:rsidRPr="002E0C65">
        <w:rPr>
          <w:rFonts w:ascii="Cambria" w:hAnsi="Cambria" w:cs="Times New Roman"/>
          <w:lang w:eastAsia="ar-SA"/>
        </w:rPr>
        <w:t xml:space="preserve"> o preço referencial unitário de cada item, observadas as exigências contidas neste Edital e seus Anexos quanto às especificações do objeto.</w:t>
      </w:r>
    </w:p>
    <w:p w14:paraId="35B6AF76" w14:textId="07F2FB80" w:rsidR="0057447A" w:rsidRPr="002E0C65" w:rsidRDefault="0057447A" w:rsidP="00810206">
      <w:pPr>
        <w:spacing w:before="160" w:line="360" w:lineRule="auto"/>
        <w:jc w:val="both"/>
        <w:rPr>
          <w:rFonts w:ascii="Cambria" w:hAnsi="Cambria" w:cs="Times New Roman"/>
        </w:rPr>
      </w:pPr>
      <w:r w:rsidRPr="002E0C65">
        <w:rPr>
          <w:rFonts w:ascii="Cambria" w:hAnsi="Cambria" w:cs="Times New Roman"/>
          <w:b/>
          <w:bCs/>
        </w:rPr>
        <w:t>1.4</w:t>
      </w:r>
      <w:r w:rsidRPr="002E0C65">
        <w:rPr>
          <w:rFonts w:ascii="Cambria" w:hAnsi="Cambria" w:cs="Times New Roman"/>
        </w:rPr>
        <w:t xml:space="preserve"> O prazo de vigência do contrato será de 12 (doze) meses.</w:t>
      </w:r>
    </w:p>
    <w:p w14:paraId="0FA711A7" w14:textId="577BF79C" w:rsidR="00885278" w:rsidRPr="002E0C65" w:rsidRDefault="00885278" w:rsidP="00810206">
      <w:pPr>
        <w:spacing w:before="160" w:line="360" w:lineRule="auto"/>
        <w:ind w:firstLine="567"/>
        <w:jc w:val="both"/>
        <w:rPr>
          <w:rFonts w:ascii="Cambria" w:hAnsi="Cambria" w:cs="Times New Roman"/>
        </w:rPr>
      </w:pPr>
      <w:r w:rsidRPr="002E0C65">
        <w:rPr>
          <w:rFonts w:ascii="Cambria" w:hAnsi="Cambria" w:cs="Times New Roman"/>
          <w:b/>
          <w:bCs/>
        </w:rPr>
        <w:t>I.</w:t>
      </w:r>
      <w:r w:rsidRPr="002E0C65">
        <w:rPr>
          <w:rFonts w:ascii="Cambria" w:hAnsi="Cambria" w:cs="Times New Roman"/>
        </w:rPr>
        <w:t xml:space="preserve"> Conforme disposto no art. 111, da Lei Federal nº 14.133, de 2021 por se tratar de contratação por escopo</w:t>
      </w:r>
      <w:r w:rsidR="00FE288A" w:rsidRPr="002E0C65">
        <w:rPr>
          <w:rFonts w:ascii="Cambria" w:hAnsi="Cambria" w:cs="Times New Roman"/>
        </w:rPr>
        <w:t xml:space="preserve"> o prazo de vigência será automaticamente prorrogado quando o objeto não for concluído no período firmado no contrato.</w:t>
      </w:r>
    </w:p>
    <w:p w14:paraId="656A00F1" w14:textId="16188F03" w:rsidR="0057447A" w:rsidRPr="002E0C65" w:rsidRDefault="00033CDC" w:rsidP="00810206">
      <w:pPr>
        <w:spacing w:before="160" w:line="360" w:lineRule="auto"/>
        <w:jc w:val="both"/>
        <w:rPr>
          <w:rFonts w:ascii="Cambria" w:hAnsi="Cambria" w:cs="Times New Roman"/>
        </w:rPr>
      </w:pPr>
      <w:r w:rsidRPr="002E0C65">
        <w:rPr>
          <w:rFonts w:ascii="Cambria" w:hAnsi="Cambria" w:cs="Times New Roman"/>
          <w:b/>
          <w:bCs/>
        </w:rPr>
        <w:t>1.5</w:t>
      </w:r>
      <w:r w:rsidRPr="002E0C65">
        <w:rPr>
          <w:rFonts w:ascii="Cambria" w:hAnsi="Cambria" w:cs="Times New Roman"/>
        </w:rPr>
        <w:t xml:space="preserve"> O prazo para execução da obra será de </w:t>
      </w:r>
      <w:r w:rsidR="002B1146" w:rsidRPr="002E0C65">
        <w:rPr>
          <w:rFonts w:ascii="Cambria" w:hAnsi="Cambria" w:cs="Times New Roman"/>
        </w:rPr>
        <w:t>150</w:t>
      </w:r>
      <w:r w:rsidR="00416BAE" w:rsidRPr="002E0C65">
        <w:rPr>
          <w:rFonts w:ascii="Cambria" w:hAnsi="Cambria" w:cs="Times New Roman"/>
        </w:rPr>
        <w:t xml:space="preserve"> (</w:t>
      </w:r>
      <w:r w:rsidR="002B1146" w:rsidRPr="002E0C65">
        <w:rPr>
          <w:rFonts w:ascii="Cambria" w:hAnsi="Cambria" w:cs="Times New Roman"/>
        </w:rPr>
        <w:t>cento e cinquenta</w:t>
      </w:r>
      <w:r w:rsidR="00416BAE" w:rsidRPr="002E0C65">
        <w:rPr>
          <w:rFonts w:ascii="Cambria" w:hAnsi="Cambria" w:cs="Times New Roman"/>
        </w:rPr>
        <w:t>) dias corridos, contados da emissão da ordem de serviço.</w:t>
      </w:r>
    </w:p>
    <w:p w14:paraId="67D88AAB" w14:textId="51085DAC" w:rsidR="00134CE2" w:rsidRPr="002E0C65" w:rsidRDefault="00134CE2" w:rsidP="0081020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rPr>
      </w:pPr>
      <w:r w:rsidRPr="002E0C65">
        <w:rPr>
          <w:rFonts w:ascii="Cambria" w:hAnsi="Cambria" w:cs="Times New Roman"/>
          <w:b/>
          <w:bCs/>
        </w:rPr>
        <w:t>02. DA DOTAÇÃO ORÇAMENTÁRIA</w:t>
      </w:r>
    </w:p>
    <w:p w14:paraId="749E0212" w14:textId="7099E6A7" w:rsidR="00134CE2" w:rsidRPr="002E0C65" w:rsidRDefault="00134CE2" w:rsidP="00810206">
      <w:pPr>
        <w:tabs>
          <w:tab w:val="left" w:pos="1701"/>
        </w:tabs>
        <w:spacing w:before="160" w:line="360" w:lineRule="auto"/>
        <w:jc w:val="both"/>
        <w:rPr>
          <w:rFonts w:ascii="Cambria" w:hAnsi="Cambria" w:cs="Times New Roman"/>
        </w:rPr>
      </w:pPr>
      <w:r w:rsidRPr="002E0C65">
        <w:rPr>
          <w:rFonts w:ascii="Cambria" w:hAnsi="Cambria" w:cs="Times New Roman"/>
          <w:b/>
        </w:rPr>
        <w:t>2.1</w:t>
      </w:r>
      <w:r w:rsidRPr="002E0C65">
        <w:rPr>
          <w:rFonts w:ascii="Cambria" w:hAnsi="Cambria" w:cs="Times New Roman"/>
        </w:rPr>
        <w:t xml:space="preserve"> As despesas decorrentes da</w:t>
      </w:r>
      <w:r w:rsidR="009C703E" w:rsidRPr="002E0C65">
        <w:rPr>
          <w:rFonts w:ascii="Cambria" w:hAnsi="Cambria" w:cs="Times New Roman"/>
        </w:rPr>
        <w:t xml:space="preserve"> prestação de serviço</w:t>
      </w:r>
      <w:r w:rsidRPr="002E0C65">
        <w:rPr>
          <w:rFonts w:ascii="Cambria" w:hAnsi="Cambria" w:cs="Times New Roman"/>
        </w:rPr>
        <w:t xml:space="preserve"> objeto desta Licitação correrão à conta dos recursos das dotações orçamentárias afeta aos órgãos do </w:t>
      </w:r>
      <w:r w:rsidR="00B93999" w:rsidRPr="002E0C65">
        <w:rPr>
          <w:rFonts w:ascii="Cambria" w:hAnsi="Cambria" w:cs="Times New Roman"/>
        </w:rPr>
        <w:t xml:space="preserve">Fundo Municipal de </w:t>
      </w:r>
      <w:r w:rsidR="00537CC1" w:rsidRPr="002E0C65">
        <w:rPr>
          <w:rFonts w:ascii="Cambria" w:hAnsi="Cambria" w:cs="Times New Roman"/>
        </w:rPr>
        <w:t>ASSISTÊNCIA SOCIAL-FMAS</w:t>
      </w:r>
      <w:r w:rsidR="00B93999" w:rsidRPr="002E0C65">
        <w:rPr>
          <w:rFonts w:ascii="Cambria" w:hAnsi="Cambria" w:cs="Times New Roman"/>
        </w:rPr>
        <w:t xml:space="preserve"> de Piracanjuba/GO</w:t>
      </w:r>
      <w:r w:rsidRPr="002E0C65">
        <w:rPr>
          <w:rFonts w:ascii="Cambria" w:hAnsi="Cambria" w:cs="Times New Roman"/>
        </w:rPr>
        <w:t>, a saber:</w:t>
      </w:r>
    </w:p>
    <w:p w14:paraId="10D33B4F" w14:textId="7B722F9A" w:rsidR="00134CE2" w:rsidRPr="002E0C65" w:rsidRDefault="008A30EB" w:rsidP="00810206">
      <w:pPr>
        <w:spacing w:before="160" w:line="360" w:lineRule="auto"/>
        <w:jc w:val="both"/>
        <w:rPr>
          <w:rFonts w:ascii="Cambria" w:hAnsi="Cambria" w:cs="Times New Roman"/>
        </w:rPr>
      </w:pPr>
      <w:r w:rsidRPr="002E0C65">
        <w:rPr>
          <w:rFonts w:ascii="Cambria" w:hAnsi="Cambria"/>
          <w:noProof/>
        </w:rPr>
        <w:drawing>
          <wp:inline distT="0" distB="0" distL="0" distR="0" wp14:anchorId="66991B75" wp14:editId="41919042">
            <wp:extent cx="5939790" cy="1076325"/>
            <wp:effectExtent l="0" t="0" r="3810" b="9525"/>
            <wp:docPr id="118297163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2971632" name=""/>
                    <pic:cNvPicPr/>
                  </pic:nvPicPr>
                  <pic:blipFill>
                    <a:blip r:embed="rId17"/>
                    <a:stretch>
                      <a:fillRect/>
                    </a:stretch>
                  </pic:blipFill>
                  <pic:spPr>
                    <a:xfrm>
                      <a:off x="0" y="0"/>
                      <a:ext cx="5952406" cy="1078611"/>
                    </a:xfrm>
                    <a:prstGeom prst="rect">
                      <a:avLst/>
                    </a:prstGeom>
                  </pic:spPr>
                </pic:pic>
              </a:graphicData>
            </a:graphic>
          </wp:inline>
        </w:drawing>
      </w:r>
    </w:p>
    <w:p w14:paraId="3D1E8AB8" w14:textId="2E715A07" w:rsidR="00134CE2" w:rsidRPr="002E0C65" w:rsidRDefault="00134CE2" w:rsidP="0081020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rPr>
      </w:pPr>
      <w:r w:rsidRPr="002E0C65">
        <w:rPr>
          <w:rFonts w:ascii="Cambria" w:hAnsi="Cambria" w:cs="Times New Roman"/>
          <w:b/>
          <w:bCs/>
        </w:rPr>
        <w:t>0</w:t>
      </w:r>
      <w:r w:rsidR="003922E0" w:rsidRPr="002E0C65">
        <w:rPr>
          <w:rFonts w:ascii="Cambria" w:hAnsi="Cambria" w:cs="Times New Roman"/>
          <w:b/>
          <w:bCs/>
        </w:rPr>
        <w:t>3</w:t>
      </w:r>
      <w:r w:rsidRPr="002E0C65">
        <w:rPr>
          <w:rFonts w:ascii="Cambria" w:hAnsi="Cambria" w:cs="Times New Roman"/>
          <w:b/>
          <w:bCs/>
        </w:rPr>
        <w:t xml:space="preserve">. </w:t>
      </w:r>
      <w:r w:rsidR="003922E0" w:rsidRPr="002E0C65">
        <w:rPr>
          <w:rFonts w:ascii="Cambria" w:hAnsi="Cambria" w:cs="Times New Roman"/>
          <w:b/>
          <w:bCs/>
        </w:rPr>
        <w:t>DO CREDENCIAMENTO</w:t>
      </w:r>
    </w:p>
    <w:p w14:paraId="575C7465" w14:textId="10D97DE9" w:rsidR="003C72AE" w:rsidRPr="002E0C65" w:rsidRDefault="003C72AE" w:rsidP="00810206">
      <w:pPr>
        <w:tabs>
          <w:tab w:val="left" w:pos="1701"/>
          <w:tab w:val="left" w:pos="1843"/>
        </w:tabs>
        <w:spacing w:before="160" w:line="360" w:lineRule="auto"/>
        <w:jc w:val="both"/>
        <w:rPr>
          <w:rFonts w:ascii="Cambria" w:hAnsi="Cambria" w:cs="Times New Roman"/>
          <w:i/>
          <w:iCs/>
          <w14:shadow w14:blurRad="50800" w14:dist="38100" w14:dir="2700000" w14:sx="100000" w14:sy="100000" w14:kx="0" w14:ky="0" w14:algn="tl">
            <w14:srgbClr w14:val="000000">
              <w14:alpha w14:val="60000"/>
            </w14:srgbClr>
          </w14:shadow>
        </w:rPr>
      </w:pPr>
      <w:r w:rsidRPr="002E0C65">
        <w:rPr>
          <w:rFonts w:ascii="Cambria" w:hAnsi="Cambria" w:cs="Times New Roman"/>
          <w:b/>
          <w:bCs/>
        </w:rPr>
        <w:lastRenderedPageBreak/>
        <w:t xml:space="preserve">3.1 </w:t>
      </w:r>
      <w:r w:rsidR="00A911CB" w:rsidRPr="002E0C65">
        <w:rPr>
          <w:rFonts w:ascii="Cambria" w:hAnsi="Cambria" w:cs="Times New Roman"/>
        </w:rPr>
        <w:t>Para participação nesta</w:t>
      </w:r>
      <w:r w:rsidRPr="002E0C65">
        <w:rPr>
          <w:rFonts w:ascii="Cambria" w:hAnsi="Cambria" w:cs="Times New Roman"/>
        </w:rPr>
        <w:t xml:space="preserve"> Licitação </w:t>
      </w:r>
      <w:r w:rsidR="00EB5D81" w:rsidRPr="002E0C65">
        <w:rPr>
          <w:rFonts w:ascii="Cambria" w:hAnsi="Cambria" w:cs="Times New Roman"/>
        </w:rPr>
        <w:t xml:space="preserve">deverão estar </w:t>
      </w:r>
      <w:r w:rsidRPr="002E0C65">
        <w:rPr>
          <w:rFonts w:ascii="Cambria" w:hAnsi="Cambria" w:cs="Times New Roman"/>
        </w:rPr>
        <w:t xml:space="preserve">devidamente cadastradas junto à BNC – Bolsa Nacional de Compras, através do site </w:t>
      </w:r>
      <w:hyperlink r:id="rId18" w:history="1">
        <w:r w:rsidRPr="002E0C65">
          <w:rPr>
            <w:rStyle w:val="Hyperlink"/>
            <w:rFonts w:ascii="Cambria" w:hAnsi="Cambria" w:cs="Times New Roman"/>
            <w:color w:val="auto"/>
            <w14:shadow w14:blurRad="50800" w14:dist="38100" w14:dir="2700000" w14:sx="100000" w14:sy="100000" w14:kx="0" w14:ky="0" w14:algn="tl">
              <w14:srgbClr w14:val="000000">
                <w14:alpha w14:val="60000"/>
              </w14:srgbClr>
            </w14:shadow>
          </w:rPr>
          <w:t>www.bnc.org.br</w:t>
        </w:r>
      </w:hyperlink>
      <w:r w:rsidRPr="002E0C65">
        <w:rPr>
          <w:rFonts w:ascii="Cambria" w:hAnsi="Cambria" w:cs="Times New Roman"/>
          <w14:shadow w14:blurRad="50800" w14:dist="38100" w14:dir="2700000" w14:sx="100000" w14:sy="100000" w14:kx="0" w14:ky="0" w14:algn="tl">
            <w14:srgbClr w14:val="000000">
              <w14:alpha w14:val="60000"/>
            </w14:srgbClr>
          </w14:shadow>
        </w:rPr>
        <w:t>.</w:t>
      </w:r>
    </w:p>
    <w:p w14:paraId="10EA1D29" w14:textId="2305D655" w:rsidR="003C72AE" w:rsidRPr="002E0C65" w:rsidRDefault="003C72AE" w:rsidP="00810206">
      <w:pPr>
        <w:tabs>
          <w:tab w:val="left" w:pos="1701"/>
          <w:tab w:val="left" w:pos="1843"/>
        </w:tabs>
        <w:spacing w:before="160" w:line="360" w:lineRule="auto"/>
        <w:ind w:firstLine="567"/>
        <w:jc w:val="both"/>
        <w:rPr>
          <w:rFonts w:ascii="Cambria" w:hAnsi="Cambria" w:cs="Times New Roman"/>
          <w14:textOutline w14:w="0" w14:cap="flat" w14:cmpd="sng" w14:algn="ctr">
            <w14:noFill/>
            <w14:prstDash w14:val="solid"/>
            <w14:round/>
          </w14:textOutline>
        </w:rPr>
      </w:pPr>
      <w:r w:rsidRPr="002E0C65">
        <w:rPr>
          <w:rFonts w:ascii="Cambria" w:hAnsi="Cambria" w:cs="Times New Roman"/>
          <w:b/>
          <w:bCs/>
          <w14:textOutline w14:w="0" w14:cap="flat" w14:cmpd="sng" w14:algn="ctr">
            <w14:noFill/>
            <w14:prstDash w14:val="solid"/>
            <w14:round/>
          </w14:textOutline>
        </w:rPr>
        <w:t xml:space="preserve">I. </w:t>
      </w:r>
      <w:r w:rsidRPr="002E0C65">
        <w:rPr>
          <w:rFonts w:ascii="Cambria" w:hAnsi="Cambria" w:cs="Times New Roman"/>
          <w14:textOutline w14:w="0" w14:cap="flat" w14:cmpd="sng" w14:algn="ctr">
            <w14:noFill/>
            <w14:prstDash w14:val="solid"/>
            <w14:round/>
          </w14:textOutline>
        </w:rPr>
        <w:t>O custo de operacionalização pelo uso da Plataforma Eletrônica, a título de remuneração pela utilização dos recursos da tecnologia da informação ficará a cargo do licitante, que poderá escolher entre os Planos de Adesão disponíveis no site detentor da plataforma eletrônica.</w:t>
      </w:r>
    </w:p>
    <w:p w14:paraId="006D78E7" w14:textId="77777777" w:rsidR="003C72AE" w:rsidRPr="002E0C65" w:rsidRDefault="003C72AE" w:rsidP="00810206">
      <w:pPr>
        <w:tabs>
          <w:tab w:val="left" w:pos="1701"/>
          <w:tab w:val="left" w:pos="1843"/>
        </w:tabs>
        <w:spacing w:before="160" w:line="360" w:lineRule="auto"/>
        <w:ind w:left="567" w:firstLine="567"/>
        <w:jc w:val="both"/>
        <w:rPr>
          <w:rFonts w:ascii="Cambria" w:hAnsi="Cambria" w:cs="Times New Roman"/>
          <w14:textOutline w14:w="0" w14:cap="flat" w14:cmpd="sng" w14:algn="ctr">
            <w14:noFill/>
            <w14:prstDash w14:val="solid"/>
            <w14:round/>
          </w14:textOutline>
        </w:rPr>
      </w:pPr>
      <w:r w:rsidRPr="002E0C65">
        <w:rPr>
          <w:rFonts w:ascii="Cambria" w:hAnsi="Cambria" w:cs="Times New Roman"/>
          <w:b/>
          <w:bCs/>
          <w14:textOutline w14:w="0" w14:cap="flat" w14:cmpd="sng" w14:algn="ctr">
            <w14:noFill/>
            <w14:prstDash w14:val="solid"/>
            <w14:round/>
          </w14:textOutline>
        </w:rPr>
        <w:t>a)</w:t>
      </w:r>
      <w:r w:rsidRPr="002E0C65">
        <w:rPr>
          <w:rFonts w:ascii="Cambria" w:hAnsi="Cambria" w:cs="Times New Roman"/>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481DDFC6" w14:textId="55E6D676" w:rsidR="00134CE2" w:rsidRPr="002E0C65" w:rsidRDefault="002C4A02" w:rsidP="00810206">
      <w:pPr>
        <w:spacing w:before="160" w:line="360" w:lineRule="auto"/>
        <w:jc w:val="both"/>
        <w:rPr>
          <w:rFonts w:ascii="Cambria" w:hAnsi="Cambria" w:cs="Times New Roman"/>
        </w:rPr>
      </w:pPr>
      <w:r w:rsidRPr="002E0C65">
        <w:rPr>
          <w:rFonts w:ascii="Cambria" w:hAnsi="Cambria" w:cs="Times New Roman"/>
          <w:b/>
          <w:bCs/>
        </w:rPr>
        <w:t>3.2</w:t>
      </w:r>
      <w:r w:rsidRPr="002E0C65">
        <w:rPr>
          <w:rFonts w:ascii="Cambria" w:hAnsi="Cambria" w:cs="Times New Roman"/>
        </w:rPr>
        <w:t xml:space="preserve"> O credenciamento junto ao provedor do sistema implica a responsabilidade do licitante ou de seu representante legal e a presunção de sua capacidade técnica para realização das transações inerentes a esta Concorrência.</w:t>
      </w:r>
    </w:p>
    <w:p w14:paraId="09A6D576" w14:textId="2D995487" w:rsidR="006B37E2" w:rsidRPr="002E0C65" w:rsidRDefault="006B37E2" w:rsidP="00810206">
      <w:pPr>
        <w:spacing w:before="160" w:line="360" w:lineRule="auto"/>
        <w:jc w:val="both"/>
        <w:rPr>
          <w:rFonts w:ascii="Cambria" w:hAnsi="Cambria" w:cs="Times New Roman"/>
        </w:rPr>
      </w:pPr>
      <w:r w:rsidRPr="002E0C65">
        <w:rPr>
          <w:rFonts w:ascii="Cambria" w:hAnsi="Cambria" w:cs="Times New Roman"/>
          <w:b/>
          <w:bCs/>
        </w:rPr>
        <w:t>3.</w:t>
      </w:r>
      <w:r w:rsidR="00B62E41" w:rsidRPr="002E0C65">
        <w:rPr>
          <w:rFonts w:ascii="Cambria" w:hAnsi="Cambria" w:cs="Times New Roman"/>
          <w:b/>
          <w:bCs/>
        </w:rPr>
        <w:t>3</w:t>
      </w:r>
      <w:r w:rsidRPr="002E0C65">
        <w:rPr>
          <w:rFonts w:ascii="Cambria" w:hAnsi="Cambria" w:cs="Times New Roman"/>
          <w:b/>
          <w:bCs/>
        </w:rPr>
        <w:t xml:space="preserve"> </w:t>
      </w:r>
      <w:r w:rsidR="001D789A" w:rsidRPr="002E0C65">
        <w:rPr>
          <w:rFonts w:ascii="Cambria" w:hAnsi="Cambria" w:cs="Times New Roman"/>
        </w:rPr>
        <w:t>O licitante deverá ainda possuir cadastro no SICAF</w:t>
      </w:r>
      <w:r w:rsidR="00B36496" w:rsidRPr="002E0C65">
        <w:rPr>
          <w:rFonts w:ascii="Cambria" w:hAnsi="Cambria" w:cs="Times New Roman"/>
        </w:rPr>
        <w:t>, devendo conferir a exatidão dos seus dados cadastrais e mantê-los atualizados junto aos órgãos responsáveis pela informação, devendo proceder, imediatamente, à correção</w:t>
      </w:r>
      <w:r w:rsidR="00BE660F" w:rsidRPr="002E0C65">
        <w:rPr>
          <w:rFonts w:ascii="Cambria" w:hAnsi="Cambria" w:cs="Times New Roman"/>
        </w:rPr>
        <w:t xml:space="preserve"> ou a alteração dos registros tão logo identifique incorreção</w:t>
      </w:r>
      <w:r w:rsidR="000B179B" w:rsidRPr="002E0C65">
        <w:rPr>
          <w:rFonts w:ascii="Cambria" w:hAnsi="Cambria" w:cs="Times New Roman"/>
        </w:rPr>
        <w:t xml:space="preserve"> ou </w:t>
      </w:r>
      <w:r w:rsidR="00DE6445" w:rsidRPr="002E0C65">
        <w:rPr>
          <w:rFonts w:ascii="Cambria" w:hAnsi="Cambria" w:cs="Times New Roman"/>
        </w:rPr>
        <w:t>aqueles se tornem desatualizados.</w:t>
      </w:r>
    </w:p>
    <w:p w14:paraId="51CF82BD" w14:textId="3CADE350" w:rsidR="00DE6445" w:rsidRPr="002E0C65" w:rsidRDefault="00A911CB" w:rsidP="00810206">
      <w:pPr>
        <w:spacing w:before="160" w:line="360" w:lineRule="auto"/>
        <w:ind w:firstLine="567"/>
        <w:jc w:val="both"/>
        <w:rPr>
          <w:rFonts w:ascii="Cambria" w:hAnsi="Cambria" w:cs="Times New Roman"/>
          <w:color w:val="000000" w:themeColor="text1"/>
        </w:rPr>
      </w:pPr>
      <w:r w:rsidRPr="002E0C65">
        <w:rPr>
          <w:rFonts w:ascii="Cambria" w:hAnsi="Cambria" w:cs="Times New Roman"/>
          <w:b/>
          <w:bCs/>
        </w:rPr>
        <w:t>I.</w:t>
      </w:r>
      <w:r w:rsidRPr="002E0C65">
        <w:rPr>
          <w:rFonts w:ascii="Cambria" w:hAnsi="Cambria" w:cs="Times New Roman"/>
        </w:rPr>
        <w:t xml:space="preserve"> A não observância do disposto no subitem anterior poderá ensejar desclassificação no momento </w:t>
      </w:r>
      <w:r w:rsidRPr="002E0C65">
        <w:rPr>
          <w:rFonts w:ascii="Cambria" w:hAnsi="Cambria" w:cs="Times New Roman"/>
          <w:color w:val="000000" w:themeColor="text1"/>
        </w:rPr>
        <w:t>da habilitação.</w:t>
      </w:r>
    </w:p>
    <w:p w14:paraId="345FCAB2" w14:textId="366ECE6C" w:rsidR="00134CE2" w:rsidRPr="002E0C65" w:rsidRDefault="00134CE2" w:rsidP="0081020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color w:val="000000" w:themeColor="text1"/>
        </w:rPr>
      </w:pPr>
      <w:r w:rsidRPr="002E0C65">
        <w:rPr>
          <w:rFonts w:ascii="Cambria" w:hAnsi="Cambria" w:cs="Times New Roman"/>
          <w:b/>
          <w:bCs/>
          <w:color w:val="000000" w:themeColor="text1"/>
        </w:rPr>
        <w:t>0</w:t>
      </w:r>
      <w:r w:rsidR="00A911CB" w:rsidRPr="002E0C65">
        <w:rPr>
          <w:rFonts w:ascii="Cambria" w:hAnsi="Cambria" w:cs="Times New Roman"/>
          <w:b/>
          <w:bCs/>
          <w:color w:val="000000" w:themeColor="text1"/>
        </w:rPr>
        <w:t>4</w:t>
      </w:r>
      <w:r w:rsidRPr="002E0C65">
        <w:rPr>
          <w:rFonts w:ascii="Cambria" w:hAnsi="Cambria" w:cs="Times New Roman"/>
          <w:b/>
          <w:bCs/>
          <w:color w:val="000000" w:themeColor="text1"/>
        </w:rPr>
        <w:t xml:space="preserve">. </w:t>
      </w:r>
      <w:r w:rsidR="00A911CB" w:rsidRPr="002E0C65">
        <w:rPr>
          <w:rFonts w:ascii="Cambria" w:hAnsi="Cambria" w:cs="Times New Roman"/>
          <w:b/>
          <w:bCs/>
          <w:color w:val="000000" w:themeColor="text1"/>
        </w:rPr>
        <w:t>DA PARTICIPAÇÃO NA LICITAÇÃO</w:t>
      </w:r>
    </w:p>
    <w:p w14:paraId="2A168D33" w14:textId="7D8EB73D" w:rsidR="00EB5D81" w:rsidRPr="002E0C65" w:rsidRDefault="00EB5D81" w:rsidP="00810206">
      <w:pPr>
        <w:tabs>
          <w:tab w:val="left" w:pos="1701"/>
          <w:tab w:val="left" w:pos="1843"/>
        </w:tabs>
        <w:spacing w:before="160" w:line="360" w:lineRule="auto"/>
        <w:jc w:val="both"/>
        <w:rPr>
          <w:rFonts w:ascii="Cambria" w:hAnsi="Cambria" w:cs="Times New Roman"/>
          <w:color w:val="000000" w:themeColor="text1"/>
          <w14:shadow w14:blurRad="50800" w14:dist="38100" w14:dir="2700000" w14:sx="100000" w14:sy="100000" w14:kx="0" w14:ky="0" w14:algn="tl">
            <w14:srgbClr w14:val="000000">
              <w14:alpha w14:val="60000"/>
            </w14:srgbClr>
          </w14:shadow>
        </w:rPr>
      </w:pPr>
      <w:r w:rsidRPr="002E0C65">
        <w:rPr>
          <w:rFonts w:ascii="Cambria" w:hAnsi="Cambria" w:cs="Times New Roman"/>
          <w:b/>
          <w:bCs/>
          <w:color w:val="000000" w:themeColor="text1"/>
        </w:rPr>
        <w:t>4.1</w:t>
      </w:r>
      <w:r w:rsidRPr="002E0C65">
        <w:rPr>
          <w:rFonts w:ascii="Cambria" w:hAnsi="Cambria" w:cs="Times New Roman"/>
          <w:color w:val="000000" w:themeColor="text1"/>
        </w:rPr>
        <w:t xml:space="preserve"> 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9" w:history="1">
        <w:r w:rsidRPr="002E0C65">
          <w:rPr>
            <w:rStyle w:val="Hyperlink"/>
            <w:rFonts w:ascii="Cambria" w:hAnsi="Cambria" w:cs="Times New Roman"/>
            <w:color w:val="000000" w:themeColor="text1"/>
            <w:u w:val="none"/>
            <w14:shadow w14:blurRad="50800" w14:dist="38100" w14:dir="2700000" w14:sx="100000" w14:sy="100000" w14:kx="0" w14:ky="0" w14:algn="tl">
              <w14:srgbClr w14:val="000000">
                <w14:alpha w14:val="60000"/>
              </w14:srgbClr>
            </w14:shadow>
          </w:rPr>
          <w:t>www.bnc.org.br</w:t>
        </w:r>
      </w:hyperlink>
      <w:r w:rsidRPr="002E0C65">
        <w:rPr>
          <w:rFonts w:ascii="Cambria" w:hAnsi="Cambria" w:cs="Times New Roman"/>
          <w:color w:val="000000" w:themeColor="text1"/>
          <w14:shadow w14:blurRad="50800" w14:dist="38100" w14:dir="2700000" w14:sx="100000" w14:sy="100000" w14:kx="0" w14:ky="0" w14:algn="tl">
            <w14:srgbClr w14:val="000000">
              <w14:alpha w14:val="60000"/>
            </w14:srgbClr>
          </w14:shadow>
        </w:rPr>
        <w:t>.</w:t>
      </w:r>
    </w:p>
    <w:p w14:paraId="1FCD45BA" w14:textId="7F550356" w:rsidR="00C2142F" w:rsidRPr="002E0C65" w:rsidRDefault="00C2142F" w:rsidP="00810206">
      <w:pPr>
        <w:tabs>
          <w:tab w:val="left" w:pos="1701"/>
          <w:tab w:val="left" w:pos="1843"/>
        </w:tabs>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t>4.2</w:t>
      </w:r>
      <w:r w:rsidRPr="002E0C65">
        <w:rPr>
          <w:rFonts w:ascii="Cambria" w:hAnsi="Cambria" w:cs="Times New Roman"/>
          <w:color w:val="000000" w:themeColor="text1"/>
        </w:rPr>
        <w:t xml:space="preserve"> Serão garantidos às Microempresas e às Empresas de Pequeno Porte o tratamento diferenciado de que tratam o inciso IV e os §§ 3º e 4º do art. 1º, da Lei Complementar nº 123, de 14 de setembro de 2006, com a redação dada pela Lei Complementar nº 147, de 07 de agosto de 2014.</w:t>
      </w:r>
    </w:p>
    <w:p w14:paraId="20F8C41E" w14:textId="13BF749A" w:rsidR="00C2142F" w:rsidRPr="002E0C65" w:rsidRDefault="00C2142F" w:rsidP="00810206">
      <w:pPr>
        <w:tabs>
          <w:tab w:val="left" w:pos="1701"/>
        </w:tabs>
        <w:spacing w:before="160" w:line="360" w:lineRule="auto"/>
        <w:jc w:val="both"/>
        <w:rPr>
          <w:rFonts w:ascii="Cambria" w:hAnsi="Cambria" w:cs="Times New Roman"/>
          <w:color w:val="000000" w:themeColor="text1"/>
        </w:rPr>
      </w:pPr>
      <w:r w:rsidRPr="002E0C65">
        <w:rPr>
          <w:rFonts w:ascii="Cambria" w:hAnsi="Cambria" w:cs="Times New Roman"/>
          <w:b/>
          <w:color w:val="000000" w:themeColor="text1"/>
        </w:rPr>
        <w:t>4.3</w:t>
      </w:r>
      <w:r w:rsidRPr="002E0C65">
        <w:rPr>
          <w:rFonts w:ascii="Cambria" w:hAnsi="Cambria" w:cs="Times New Roman"/>
          <w:color w:val="000000" w:themeColor="text1"/>
        </w:rPr>
        <w:t xml:space="preserve"> Para ter acesso ao sistema eletrônico, os interessados em participar dest</w:t>
      </w:r>
      <w:r w:rsidR="00B62E41" w:rsidRPr="002E0C65">
        <w:rPr>
          <w:rFonts w:ascii="Cambria" w:hAnsi="Cambria" w:cs="Times New Roman"/>
          <w:color w:val="000000" w:themeColor="text1"/>
        </w:rPr>
        <w:t>a</w:t>
      </w:r>
      <w:r w:rsidRPr="002E0C65">
        <w:rPr>
          <w:rFonts w:ascii="Cambria" w:hAnsi="Cambria" w:cs="Times New Roman"/>
          <w:color w:val="000000" w:themeColor="text1"/>
        </w:rPr>
        <w:t xml:space="preserve"> </w:t>
      </w:r>
      <w:r w:rsidR="00B62E41" w:rsidRPr="002E0C65">
        <w:rPr>
          <w:rFonts w:ascii="Cambria" w:hAnsi="Cambria" w:cs="Times New Roman"/>
          <w:color w:val="000000" w:themeColor="text1"/>
        </w:rPr>
        <w:t>Concorrência</w:t>
      </w:r>
      <w:r w:rsidRPr="002E0C65">
        <w:rPr>
          <w:rFonts w:ascii="Cambria" w:hAnsi="Cambria" w:cs="Times New Roman"/>
          <w:color w:val="000000" w:themeColor="text1"/>
        </w:rPr>
        <w:t xml:space="preserve"> deverão dispor de chave de identificação e senha pessoal, informando-se a respeito do funcionamento e regulamento do sistema.</w:t>
      </w:r>
    </w:p>
    <w:p w14:paraId="02887AAF" w14:textId="71FEFE57" w:rsidR="00C2142F" w:rsidRPr="002E0C65" w:rsidRDefault="00C2142F" w:rsidP="00810206">
      <w:pPr>
        <w:tabs>
          <w:tab w:val="left" w:pos="1701"/>
        </w:tabs>
        <w:spacing w:before="160" w:line="360" w:lineRule="auto"/>
        <w:jc w:val="both"/>
        <w:rPr>
          <w:rFonts w:ascii="Cambria" w:hAnsi="Cambria" w:cs="Times New Roman"/>
          <w:color w:val="000000" w:themeColor="text1"/>
        </w:rPr>
      </w:pPr>
      <w:r w:rsidRPr="002E0C65">
        <w:rPr>
          <w:rFonts w:ascii="Cambria" w:hAnsi="Cambria" w:cs="Times New Roman"/>
          <w:b/>
          <w:color w:val="000000" w:themeColor="text1"/>
        </w:rPr>
        <w:t xml:space="preserve">4.4 </w:t>
      </w:r>
      <w:r w:rsidRPr="002E0C65">
        <w:rPr>
          <w:rFonts w:ascii="Cambria" w:hAnsi="Cambria" w:cs="Times New Roman"/>
          <w:color w:val="000000" w:themeColor="text1"/>
        </w:rPr>
        <w:t xml:space="preserve">O uso da senha de acesso pela licitante é de sua responsabilidade exclusiva, incluindo qualquer transação por ela efetuada diretamente, ou por seu representante, não cabendo ao provedor do </w:t>
      </w:r>
      <w:r w:rsidRPr="002E0C65">
        <w:rPr>
          <w:rFonts w:ascii="Cambria" w:hAnsi="Cambria" w:cs="Times New Roman"/>
          <w:color w:val="000000" w:themeColor="text1"/>
        </w:rPr>
        <w:lastRenderedPageBreak/>
        <w:t>sistema ou à Prefeitura Municipal de Piracanjuba responsabilidade por eventuais danos decorrentes do uso indevido da senha, ainda que por terceiros.</w:t>
      </w:r>
    </w:p>
    <w:p w14:paraId="19DFC61C" w14:textId="7EA4B8FC" w:rsidR="00265CCC" w:rsidRPr="002E0C65" w:rsidRDefault="00265CCC" w:rsidP="00810206">
      <w:pPr>
        <w:tabs>
          <w:tab w:val="left" w:pos="1701"/>
        </w:tabs>
        <w:spacing w:before="160" w:line="360" w:lineRule="auto"/>
        <w:jc w:val="both"/>
        <w:rPr>
          <w:rFonts w:ascii="Cambria" w:hAnsi="Cambria" w:cs="Times New Roman"/>
          <w:color w:val="000000" w:themeColor="text1"/>
        </w:rPr>
      </w:pPr>
      <w:r w:rsidRPr="002E0C65">
        <w:rPr>
          <w:rFonts w:ascii="Cambria" w:hAnsi="Cambria" w:cs="Times New Roman"/>
          <w:b/>
          <w:color w:val="000000" w:themeColor="text1"/>
        </w:rPr>
        <w:t>4.5</w:t>
      </w:r>
      <w:r w:rsidRPr="002E0C65">
        <w:rPr>
          <w:rFonts w:ascii="Cambria" w:hAnsi="Cambria" w:cs="Times New Roman"/>
          <w:color w:val="000000" w:themeColor="text1"/>
        </w:rPr>
        <w:t xml:space="preserve"> Não poderão disputar licitação ou participar da execução de contrato, direta ou indiretamente:</w:t>
      </w:r>
    </w:p>
    <w:p w14:paraId="38BFDB71" w14:textId="2D7C536E" w:rsidR="00265CCC" w:rsidRPr="002E0C65" w:rsidRDefault="00265CCC" w:rsidP="00810206">
      <w:pPr>
        <w:tabs>
          <w:tab w:val="left" w:pos="1701"/>
        </w:tabs>
        <w:spacing w:before="160" w:line="360" w:lineRule="auto"/>
        <w:ind w:firstLine="567"/>
        <w:jc w:val="both"/>
        <w:rPr>
          <w:rFonts w:ascii="Cambria" w:hAnsi="Cambria" w:cs="Times New Roman"/>
          <w:color w:val="000000" w:themeColor="text1"/>
        </w:rPr>
      </w:pPr>
      <w:r w:rsidRPr="002E0C65">
        <w:rPr>
          <w:rFonts w:ascii="Cambria" w:hAnsi="Cambria" w:cs="Times New Roman"/>
          <w:b/>
          <w:color w:val="000000" w:themeColor="text1"/>
        </w:rPr>
        <w:t>I.</w:t>
      </w:r>
      <w:r w:rsidRPr="002E0C65">
        <w:rPr>
          <w:rFonts w:ascii="Cambria" w:hAnsi="Cambria" w:cs="Times New Roman"/>
          <w:color w:val="000000" w:themeColor="text1"/>
        </w:rPr>
        <w:t xml:space="preserve"> Autor do anteprojeto, do projeto básico ou do projeto executivo, pessoa jurídica.</w:t>
      </w:r>
    </w:p>
    <w:p w14:paraId="33524B87" w14:textId="77777777" w:rsidR="00265CCC" w:rsidRPr="002E0C65" w:rsidRDefault="00265CCC" w:rsidP="00810206">
      <w:pPr>
        <w:tabs>
          <w:tab w:val="left" w:pos="1701"/>
        </w:tabs>
        <w:spacing w:before="160" w:line="360" w:lineRule="auto"/>
        <w:ind w:firstLine="567"/>
        <w:jc w:val="both"/>
        <w:rPr>
          <w:rFonts w:ascii="Cambria" w:hAnsi="Cambria" w:cs="Times New Roman"/>
          <w:color w:val="000000" w:themeColor="text1"/>
        </w:rPr>
      </w:pPr>
      <w:r w:rsidRPr="002E0C65">
        <w:rPr>
          <w:rFonts w:ascii="Cambria" w:hAnsi="Cambria" w:cs="Times New Roman"/>
          <w:b/>
          <w:bCs/>
          <w:color w:val="000000" w:themeColor="text1"/>
        </w:rPr>
        <w:t>II.</w:t>
      </w:r>
      <w:r w:rsidRPr="002E0C65">
        <w:rPr>
          <w:rFonts w:ascii="Cambria" w:hAnsi="Cambria" w:cs="Times New Roman"/>
          <w:color w:val="000000" w:themeColor="text1"/>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77284CD6" w14:textId="213E5D14" w:rsidR="00265CCC" w:rsidRPr="002E0C65" w:rsidRDefault="00265CCC" w:rsidP="00810206">
      <w:pPr>
        <w:tabs>
          <w:tab w:val="left" w:pos="1701"/>
        </w:tabs>
        <w:spacing w:before="160" w:line="360" w:lineRule="auto"/>
        <w:ind w:firstLine="567"/>
        <w:jc w:val="both"/>
        <w:rPr>
          <w:rFonts w:ascii="Cambria" w:hAnsi="Cambria" w:cs="Times New Roman"/>
          <w:color w:val="000000" w:themeColor="text1"/>
        </w:rPr>
      </w:pPr>
      <w:r w:rsidRPr="002E0C65">
        <w:rPr>
          <w:rFonts w:ascii="Cambria" w:hAnsi="Cambria" w:cs="Times New Roman"/>
          <w:b/>
          <w:bCs/>
          <w:color w:val="000000" w:themeColor="text1"/>
        </w:rPr>
        <w:t>III.</w:t>
      </w:r>
      <w:r w:rsidRPr="002E0C65">
        <w:rPr>
          <w:rFonts w:ascii="Cambria" w:hAnsi="Cambria" w:cs="Times New Roman"/>
          <w:color w:val="000000" w:themeColor="text1"/>
        </w:rPr>
        <w:t xml:space="preserve"> Pessoa Jurídica que se encontre, ao tempo da licitação, impossibilitada de participar da licitação em decorrência de sanção que lhe foi imposta.</w:t>
      </w:r>
    </w:p>
    <w:p w14:paraId="6018A2EE" w14:textId="42A360F6" w:rsidR="00265CCC" w:rsidRPr="002E0C65" w:rsidRDefault="00265CCC" w:rsidP="00810206">
      <w:pPr>
        <w:tabs>
          <w:tab w:val="left" w:pos="1701"/>
        </w:tabs>
        <w:spacing w:before="160" w:line="360" w:lineRule="auto"/>
        <w:ind w:firstLine="567"/>
        <w:jc w:val="both"/>
        <w:rPr>
          <w:rFonts w:ascii="Cambria" w:hAnsi="Cambria" w:cs="Times New Roman"/>
          <w:color w:val="000000" w:themeColor="text1"/>
        </w:rPr>
      </w:pPr>
      <w:r w:rsidRPr="002E0C65">
        <w:rPr>
          <w:rFonts w:ascii="Cambria" w:hAnsi="Cambria" w:cs="Times New Roman"/>
          <w:b/>
          <w:bCs/>
          <w:color w:val="000000" w:themeColor="text1"/>
        </w:rPr>
        <w:t>IV.</w:t>
      </w:r>
      <w:r w:rsidRPr="002E0C65">
        <w:rPr>
          <w:rFonts w:ascii="Cambria" w:hAnsi="Cambria" w:cs="Times New Roman"/>
          <w:color w:val="000000" w:themeColor="text1"/>
        </w:rPr>
        <w:t xml:space="preserve"> Aquele que mantenha vínculo de natureza técnica, comercial, econômica, financeira, trabalhista ou civil com dirigente do órgão ou entidade contratante ou com agente público que desempenhe função na licitação ou atue na fiscalização ou na </w:t>
      </w:r>
      <w:r w:rsidR="00672FAA" w:rsidRPr="002E0C65">
        <w:rPr>
          <w:rFonts w:ascii="Cambria" w:hAnsi="Cambria" w:cs="Times New Roman"/>
          <w:color w:val="000000" w:themeColor="text1"/>
        </w:rPr>
        <w:t>g</w:t>
      </w:r>
      <w:r w:rsidRPr="002E0C65">
        <w:rPr>
          <w:rFonts w:ascii="Cambria" w:hAnsi="Cambria" w:cs="Times New Roman"/>
          <w:color w:val="000000" w:themeColor="text1"/>
        </w:rPr>
        <w:t>estão do contrato, ou que deles seja cônjuge, companheiro ou parente em linha reta, colateral ou por afinidade, até o terceiro grau.</w:t>
      </w:r>
    </w:p>
    <w:p w14:paraId="2C2F6199" w14:textId="77777777" w:rsidR="00265CCC" w:rsidRPr="002E0C65" w:rsidRDefault="00265CCC" w:rsidP="00810206">
      <w:pPr>
        <w:tabs>
          <w:tab w:val="left" w:pos="1701"/>
        </w:tabs>
        <w:spacing w:before="160" w:line="360" w:lineRule="auto"/>
        <w:ind w:firstLine="567"/>
        <w:jc w:val="both"/>
        <w:rPr>
          <w:rFonts w:ascii="Cambria" w:hAnsi="Cambria" w:cs="Times New Roman"/>
          <w:color w:val="000000" w:themeColor="text1"/>
        </w:rPr>
      </w:pPr>
      <w:r w:rsidRPr="002E0C65">
        <w:rPr>
          <w:rFonts w:ascii="Cambria" w:hAnsi="Cambria" w:cs="Times New Roman"/>
          <w:b/>
          <w:bCs/>
          <w:color w:val="000000" w:themeColor="text1"/>
        </w:rPr>
        <w:t xml:space="preserve">V. </w:t>
      </w:r>
      <w:r w:rsidRPr="002E0C65">
        <w:rPr>
          <w:rFonts w:ascii="Cambria" w:hAnsi="Cambria" w:cs="Times New Roman"/>
          <w:color w:val="000000" w:themeColor="text1"/>
        </w:rPr>
        <w:t>Empresas controladoras, controladas ou coligadas, nos termos da Lei Federal nº 6.404, de 15 de dezembro de 1976, concorrendo entre si.</w:t>
      </w:r>
    </w:p>
    <w:p w14:paraId="30BFFBF5" w14:textId="451B465C" w:rsidR="00265CCC" w:rsidRPr="002E0C65" w:rsidRDefault="00265CCC" w:rsidP="00810206">
      <w:pPr>
        <w:tabs>
          <w:tab w:val="left" w:pos="1701"/>
        </w:tabs>
        <w:spacing w:before="160" w:line="360" w:lineRule="auto"/>
        <w:ind w:firstLine="567"/>
        <w:jc w:val="both"/>
        <w:rPr>
          <w:rFonts w:ascii="Cambria" w:hAnsi="Cambria" w:cs="Times New Roman"/>
          <w:color w:val="000000" w:themeColor="text1"/>
        </w:rPr>
      </w:pPr>
      <w:r w:rsidRPr="002E0C65">
        <w:rPr>
          <w:rFonts w:ascii="Cambria" w:hAnsi="Cambria" w:cs="Times New Roman"/>
          <w:b/>
          <w:bCs/>
          <w:color w:val="000000" w:themeColor="text1"/>
        </w:rPr>
        <w:t>VI.</w:t>
      </w:r>
      <w:r w:rsidRPr="002E0C65">
        <w:rPr>
          <w:rFonts w:ascii="Cambria" w:hAnsi="Cambria" w:cs="Times New Roman"/>
          <w:color w:val="000000" w:themeColor="text1"/>
        </w:rPr>
        <w:t xml:space="preserve"> Pessoa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5031A385" w14:textId="565DF399" w:rsidR="00265CCC" w:rsidRPr="002E0C65" w:rsidRDefault="00265CCC" w:rsidP="00810206">
      <w:pPr>
        <w:tabs>
          <w:tab w:val="left" w:pos="1701"/>
        </w:tabs>
        <w:spacing w:before="160" w:line="360" w:lineRule="auto"/>
        <w:ind w:firstLine="567"/>
        <w:jc w:val="both"/>
        <w:rPr>
          <w:rFonts w:ascii="Cambria" w:hAnsi="Cambria" w:cs="Times New Roman"/>
          <w:color w:val="000000" w:themeColor="text1"/>
        </w:rPr>
      </w:pPr>
      <w:r w:rsidRPr="002E0C65">
        <w:rPr>
          <w:rFonts w:ascii="Cambria" w:hAnsi="Cambria" w:cs="Times New Roman"/>
          <w:b/>
          <w:color w:val="000000" w:themeColor="text1"/>
        </w:rPr>
        <w:t>VII.</w:t>
      </w:r>
      <w:r w:rsidRPr="002E0C65">
        <w:rPr>
          <w:rFonts w:ascii="Cambria" w:hAnsi="Cambria" w:cs="Times New Roman"/>
          <w:color w:val="000000" w:themeColor="text1"/>
        </w:rPr>
        <w:t xml:space="preserve"> Estrangeiras que não funcionem no País</w:t>
      </w:r>
      <w:r w:rsidR="007E69B6" w:rsidRPr="002E0C65">
        <w:rPr>
          <w:rFonts w:ascii="Cambria" w:hAnsi="Cambria" w:cs="Times New Roman"/>
          <w:color w:val="000000" w:themeColor="text1"/>
        </w:rPr>
        <w:t>.</w:t>
      </w:r>
    </w:p>
    <w:p w14:paraId="1B5B0407" w14:textId="04E9A569" w:rsidR="00265CCC" w:rsidRPr="002E0C65" w:rsidRDefault="00265CCC" w:rsidP="00810206">
      <w:pPr>
        <w:tabs>
          <w:tab w:val="left" w:pos="1701"/>
        </w:tabs>
        <w:spacing w:before="160" w:line="360" w:lineRule="auto"/>
        <w:jc w:val="both"/>
        <w:rPr>
          <w:rFonts w:ascii="Cambria" w:hAnsi="Cambria" w:cs="Times New Roman"/>
          <w:color w:val="000000" w:themeColor="text1"/>
        </w:rPr>
      </w:pPr>
      <w:r w:rsidRPr="002E0C65">
        <w:rPr>
          <w:rFonts w:ascii="Cambria" w:hAnsi="Cambria" w:cs="Times New Roman"/>
          <w:b/>
          <w:color w:val="000000" w:themeColor="text1"/>
        </w:rPr>
        <w:t xml:space="preserve">4.6 </w:t>
      </w:r>
      <w:r w:rsidRPr="002E0C65">
        <w:rPr>
          <w:rFonts w:ascii="Cambria" w:hAnsi="Cambria" w:cs="Times New Roman"/>
          <w:color w:val="000000" w:themeColor="text1"/>
        </w:rPr>
        <w:t>A observância das vedações do subitem 4.5 são de inteira responsabilidade do licitante que, pelo descumprimento se sujeita às penalidades cabíveis.</w:t>
      </w:r>
    </w:p>
    <w:p w14:paraId="0B3DB0FD" w14:textId="20570ECB" w:rsidR="00D77DE7" w:rsidRPr="002E0C65" w:rsidRDefault="00265CCC" w:rsidP="00810206">
      <w:pPr>
        <w:tabs>
          <w:tab w:val="left" w:pos="1701"/>
        </w:tabs>
        <w:spacing w:before="160" w:line="360" w:lineRule="auto"/>
        <w:jc w:val="both"/>
        <w:rPr>
          <w:rFonts w:ascii="Cambria" w:hAnsi="Cambria" w:cs="Times New Roman"/>
          <w:color w:val="000000" w:themeColor="text1"/>
        </w:rPr>
      </w:pPr>
      <w:r w:rsidRPr="002E0C65">
        <w:rPr>
          <w:rFonts w:ascii="Cambria" w:hAnsi="Cambria" w:cs="Times New Roman"/>
          <w:b/>
          <w:color w:val="000000" w:themeColor="text1"/>
        </w:rPr>
        <w:t>4.7</w:t>
      </w:r>
      <w:r w:rsidRPr="002E0C65">
        <w:rPr>
          <w:rFonts w:ascii="Cambria" w:hAnsi="Cambria" w:cs="Times New Roman"/>
          <w:color w:val="000000" w:themeColor="text1"/>
        </w:rPr>
        <w:t xml:space="preserve"> A participação neste certame sem prévia impugnação implica em aceitação de todas as condições estabelecidas neste instrumento convocatório.</w:t>
      </w:r>
    </w:p>
    <w:p w14:paraId="6CBB5110" w14:textId="04BBADE2" w:rsidR="00134CE2" w:rsidRPr="002E0C65" w:rsidRDefault="00831BF8" w:rsidP="0081020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color w:val="000000" w:themeColor="text1"/>
        </w:rPr>
      </w:pPr>
      <w:r w:rsidRPr="002E0C65">
        <w:rPr>
          <w:rFonts w:ascii="Cambria" w:hAnsi="Cambria" w:cs="Times New Roman"/>
          <w:b/>
          <w:bCs/>
          <w:color w:val="000000" w:themeColor="text1"/>
        </w:rPr>
        <w:t>05</w:t>
      </w:r>
      <w:r w:rsidR="00134CE2" w:rsidRPr="002E0C65">
        <w:rPr>
          <w:rFonts w:ascii="Cambria" w:hAnsi="Cambria" w:cs="Times New Roman"/>
          <w:b/>
          <w:bCs/>
          <w:color w:val="000000" w:themeColor="text1"/>
        </w:rPr>
        <w:t xml:space="preserve">. </w:t>
      </w:r>
      <w:r w:rsidRPr="002E0C65">
        <w:rPr>
          <w:rFonts w:ascii="Cambria" w:hAnsi="Cambria" w:cs="Times New Roman"/>
          <w:b/>
          <w:color w:val="000000" w:themeColor="text1"/>
        </w:rPr>
        <w:t>DOS ESCLARECIMENTOS E IMPUGNAÇÃO AO EDITAL</w:t>
      </w:r>
    </w:p>
    <w:p w14:paraId="6C4E895F" w14:textId="49F6A7D7" w:rsidR="00831BF8" w:rsidRPr="002E0C65" w:rsidRDefault="00831BF8" w:rsidP="00810206">
      <w:pPr>
        <w:tabs>
          <w:tab w:val="left" w:pos="1701"/>
        </w:tabs>
        <w:spacing w:before="160" w:line="360" w:lineRule="auto"/>
        <w:jc w:val="both"/>
        <w:rPr>
          <w:rFonts w:ascii="Cambria" w:hAnsi="Cambria" w:cs="Times New Roman"/>
          <w:bCs/>
          <w:color w:val="000000" w:themeColor="text1"/>
        </w:rPr>
      </w:pPr>
      <w:r w:rsidRPr="002E0C65">
        <w:rPr>
          <w:rFonts w:ascii="Cambria" w:hAnsi="Cambria" w:cs="Times New Roman"/>
          <w:b/>
          <w:bCs/>
          <w:color w:val="000000" w:themeColor="text1"/>
        </w:rPr>
        <w:t xml:space="preserve">5.1 </w:t>
      </w:r>
      <w:r w:rsidRPr="002E0C65">
        <w:rPr>
          <w:rFonts w:ascii="Cambria" w:hAnsi="Cambria" w:cs="Times New Roman"/>
          <w:bCs/>
          <w:color w:val="000000" w:themeColor="text1"/>
        </w:rPr>
        <w:t xml:space="preserve">Eventuais solicitações de esclarecimentos e impugnações referentes ao Edital, Técnica ou Jurídica deverão ser dirigidas </w:t>
      </w:r>
      <w:r w:rsidR="00F73802" w:rsidRPr="002E0C65">
        <w:rPr>
          <w:rFonts w:ascii="Cambria" w:hAnsi="Cambria" w:cs="Times New Roman"/>
          <w:bCs/>
          <w:color w:val="000000" w:themeColor="text1"/>
        </w:rPr>
        <w:t>o Agente</w:t>
      </w:r>
      <w:r w:rsidR="00632094" w:rsidRPr="002E0C65">
        <w:rPr>
          <w:rFonts w:ascii="Cambria" w:hAnsi="Cambria" w:cs="Times New Roman"/>
          <w:bCs/>
          <w:color w:val="000000" w:themeColor="text1"/>
        </w:rPr>
        <w:t xml:space="preserve"> de Contratação</w:t>
      </w:r>
      <w:r w:rsidRPr="002E0C65">
        <w:rPr>
          <w:rFonts w:ascii="Cambria" w:hAnsi="Cambria" w:cs="Times New Roman"/>
          <w:bCs/>
          <w:color w:val="000000" w:themeColor="text1"/>
        </w:rPr>
        <w:t xml:space="preserve"> para o endereço eletrônico </w:t>
      </w:r>
      <w:hyperlink r:id="rId20" w:history="1">
        <w:r w:rsidR="00A05136" w:rsidRPr="002E0C65">
          <w:rPr>
            <w:rStyle w:val="Hyperlink"/>
            <w:rFonts w:ascii="Cambria" w:hAnsi="Cambria" w:cs="Times New Roman"/>
            <w:bCs/>
            <w:color w:val="000000" w:themeColor="text1"/>
            <w14:shadow w14:blurRad="50800" w14:dist="38100" w14:dir="2700000" w14:sx="100000" w14:sy="100000" w14:kx="0" w14:ky="0" w14:algn="tl">
              <w14:srgbClr w14:val="000000">
                <w14:alpha w14:val="60000"/>
              </w14:srgbClr>
            </w14:shadow>
          </w:rPr>
          <w:t>licitacao.pjba2028@outlook.com</w:t>
        </w:r>
      </w:hyperlink>
      <w:r w:rsidRPr="002E0C65">
        <w:rPr>
          <w:rFonts w:ascii="Cambria" w:hAnsi="Cambria" w:cs="Times New Roman"/>
          <w:bCs/>
          <w:color w:val="000000" w:themeColor="text1"/>
        </w:rPr>
        <w:t xml:space="preserve">, ou através </w:t>
      </w:r>
      <w:r w:rsidRPr="002E0C65">
        <w:rPr>
          <w:rFonts w:ascii="Cambria" w:hAnsi="Cambria" w:cs="Times New Roman"/>
          <w:color w:val="000000" w:themeColor="text1"/>
        </w:rPr>
        <w:t xml:space="preserve">provedor </w:t>
      </w:r>
      <w:hyperlink r:id="rId21" w:history="1">
        <w:r w:rsidRPr="002E0C65">
          <w:rPr>
            <w:rStyle w:val="Hyperlink"/>
            <w:rFonts w:ascii="Cambria" w:hAnsi="Cambria" w:cs="Times New Roman"/>
            <w:color w:val="000000" w:themeColor="text1"/>
            <w14:shadow w14:blurRad="50800" w14:dist="38100" w14:dir="2700000" w14:sx="100000" w14:sy="100000" w14:kx="0" w14:ky="0" w14:algn="tl">
              <w14:srgbClr w14:val="000000">
                <w14:alpha w14:val="60000"/>
              </w14:srgbClr>
            </w14:shadow>
          </w:rPr>
          <w:t>www.bnc.org.br</w:t>
        </w:r>
      </w:hyperlink>
      <w:r w:rsidRPr="002E0C65">
        <w:rPr>
          <w:rStyle w:val="Hyperlink"/>
          <w:rFonts w:ascii="Cambria" w:hAnsi="Cambria" w:cs="Times New Roman"/>
          <w:color w:val="000000" w:themeColor="text1"/>
          <w:u w:val="none"/>
          <w14:shadow w14:blurRad="50800" w14:dist="38100" w14:dir="2700000" w14:sx="100000" w14:sy="100000" w14:kx="0" w14:ky="0" w14:algn="tl">
            <w14:srgbClr w14:val="000000">
              <w14:alpha w14:val="60000"/>
            </w14:srgbClr>
          </w14:shadow>
        </w:rPr>
        <w:t xml:space="preserve"> </w:t>
      </w:r>
      <w:r w:rsidRPr="002E0C65">
        <w:rPr>
          <w:rFonts w:ascii="Cambria" w:hAnsi="Cambria" w:cs="Times New Roman"/>
          <w:bCs/>
          <w:color w:val="000000" w:themeColor="text1"/>
        </w:rPr>
        <w:t xml:space="preserve">em até 03 (três) dias úteis </w:t>
      </w:r>
      <w:r w:rsidRPr="002E0C65">
        <w:rPr>
          <w:rFonts w:ascii="Cambria" w:hAnsi="Cambria" w:cs="Times New Roman"/>
          <w:bCs/>
          <w:color w:val="000000" w:themeColor="text1"/>
        </w:rPr>
        <w:lastRenderedPageBreak/>
        <w:t>anteriores à data fixada para abertura da sessão eletrônica, com devida identificação da solicitante (Razão Social, CNPJ, Endereço, Telefone, E-mail).</w:t>
      </w:r>
    </w:p>
    <w:p w14:paraId="1BF8F86D" w14:textId="34D9CBB3" w:rsidR="00831BF8" w:rsidRPr="002E0C65" w:rsidRDefault="00632094" w:rsidP="00810206">
      <w:pPr>
        <w:tabs>
          <w:tab w:val="left" w:pos="1701"/>
        </w:tabs>
        <w:spacing w:before="160" w:line="360" w:lineRule="auto"/>
        <w:jc w:val="both"/>
        <w:rPr>
          <w:rFonts w:ascii="Cambria" w:hAnsi="Cambria" w:cs="Times New Roman"/>
          <w:bCs/>
          <w:color w:val="000000" w:themeColor="text1"/>
        </w:rPr>
      </w:pPr>
      <w:r w:rsidRPr="002E0C65">
        <w:rPr>
          <w:rFonts w:ascii="Cambria" w:hAnsi="Cambria" w:cs="Times New Roman"/>
          <w:b/>
          <w:bCs/>
          <w:color w:val="000000" w:themeColor="text1"/>
        </w:rPr>
        <w:t>5.2</w:t>
      </w:r>
      <w:r w:rsidR="00831BF8" w:rsidRPr="002E0C65">
        <w:rPr>
          <w:rFonts w:ascii="Cambria" w:hAnsi="Cambria" w:cs="Times New Roman"/>
          <w:b/>
          <w:bCs/>
          <w:color w:val="000000" w:themeColor="text1"/>
        </w:rPr>
        <w:t xml:space="preserve"> </w:t>
      </w:r>
      <w:r w:rsidR="00831BF8" w:rsidRPr="002E0C65">
        <w:rPr>
          <w:rFonts w:ascii="Cambria" w:hAnsi="Cambria" w:cs="Times New Roman"/>
          <w:bCs/>
          <w:color w:val="000000" w:themeColor="text1"/>
        </w:rPr>
        <w:t xml:space="preserve">As respostas aos pedidos de esclarecimentos e impugnações serão divulgadas no site Oficial da Prefeitura de Piracanjuba/GO </w:t>
      </w:r>
      <w:r w:rsidR="00831BF8" w:rsidRPr="002E0C65">
        <w:rPr>
          <w:rFonts w:ascii="Cambria" w:hAnsi="Cambria" w:cs="Times New Roman"/>
          <w:color w:val="000000" w:themeColor="text1"/>
        </w:rPr>
        <w:t xml:space="preserve">e no provedor </w:t>
      </w:r>
      <w:hyperlink r:id="rId22" w:history="1">
        <w:r w:rsidR="00831BF8" w:rsidRPr="002E0C65">
          <w:rPr>
            <w:rStyle w:val="Hyperlink"/>
            <w:rFonts w:ascii="Cambria" w:hAnsi="Cambria" w:cs="Times New Roman"/>
            <w:color w:val="000000" w:themeColor="text1"/>
            <w14:shadow w14:blurRad="50800" w14:dist="38100" w14:dir="2700000" w14:sx="100000" w14:sy="100000" w14:kx="0" w14:ky="0" w14:algn="tl">
              <w14:srgbClr w14:val="000000">
                <w14:alpha w14:val="60000"/>
              </w14:srgbClr>
            </w14:shadow>
          </w:rPr>
          <w:t>www.bnc.org.br</w:t>
        </w:r>
      </w:hyperlink>
      <w:r w:rsidR="00831BF8" w:rsidRPr="002E0C65">
        <w:rPr>
          <w:rFonts w:ascii="Cambria" w:hAnsi="Cambria" w:cs="Times New Roman"/>
          <w:color w:val="000000" w:themeColor="text1"/>
          <w14:shadow w14:blurRad="50800" w14:dist="38100" w14:dir="2700000" w14:sx="100000" w14:sy="100000" w14:kx="0" w14:ky="0" w14:algn="tl">
            <w14:srgbClr w14:val="000000">
              <w14:alpha w14:val="60000"/>
            </w14:srgbClr>
          </w14:shadow>
        </w:rPr>
        <w:t>.</w:t>
      </w:r>
    </w:p>
    <w:p w14:paraId="395F2B44" w14:textId="66B053CF" w:rsidR="00831BF8" w:rsidRPr="002E0C65" w:rsidRDefault="00632094" w:rsidP="00810206">
      <w:pPr>
        <w:tabs>
          <w:tab w:val="left" w:pos="1701"/>
        </w:tabs>
        <w:spacing w:before="160" w:line="360" w:lineRule="auto"/>
        <w:jc w:val="both"/>
        <w:rPr>
          <w:rFonts w:ascii="Cambria" w:hAnsi="Cambria" w:cs="Times New Roman"/>
          <w:bCs/>
          <w:color w:val="000000" w:themeColor="text1"/>
        </w:rPr>
      </w:pPr>
      <w:r w:rsidRPr="002E0C65">
        <w:rPr>
          <w:rFonts w:ascii="Cambria" w:hAnsi="Cambria" w:cs="Times New Roman"/>
          <w:b/>
          <w:bCs/>
          <w:color w:val="000000" w:themeColor="text1"/>
        </w:rPr>
        <w:t>5.3</w:t>
      </w:r>
      <w:r w:rsidR="00831BF8" w:rsidRPr="002E0C65">
        <w:rPr>
          <w:rFonts w:ascii="Cambria" w:hAnsi="Cambria" w:cs="Times New Roman"/>
          <w:bCs/>
          <w:color w:val="000000" w:themeColor="text1"/>
        </w:rPr>
        <w:t xml:space="preserve"> Decairão do direito de impugnar os termos do Edital </w:t>
      </w:r>
      <w:r w:rsidR="00EA39F7" w:rsidRPr="002E0C65">
        <w:rPr>
          <w:rFonts w:ascii="Cambria" w:hAnsi="Cambria" w:cs="Times New Roman"/>
          <w:bCs/>
          <w:color w:val="000000" w:themeColor="text1"/>
        </w:rPr>
        <w:t>da Concorrência</w:t>
      </w:r>
      <w:r w:rsidR="00831BF8" w:rsidRPr="002E0C65">
        <w:rPr>
          <w:rFonts w:ascii="Cambria" w:hAnsi="Cambria" w:cs="Times New Roman"/>
          <w:bCs/>
          <w:color w:val="000000" w:themeColor="text1"/>
        </w:rPr>
        <w:t xml:space="preserve"> a licitante que não o fizer em até o terceiro dia útil à data fixada para a abertura da sessão pública, nos termos do art. 164 da Lei Federal nº 14.333, de 2021.</w:t>
      </w:r>
    </w:p>
    <w:p w14:paraId="130B95FD" w14:textId="5CDDF497" w:rsidR="00831BF8" w:rsidRPr="002E0C65" w:rsidRDefault="00EA39F7" w:rsidP="00810206">
      <w:pPr>
        <w:tabs>
          <w:tab w:val="left" w:pos="1701"/>
        </w:tabs>
        <w:spacing w:before="160" w:line="360" w:lineRule="auto"/>
        <w:jc w:val="both"/>
        <w:rPr>
          <w:rFonts w:ascii="Cambria" w:hAnsi="Cambria" w:cs="Times New Roman"/>
          <w:bCs/>
          <w:color w:val="000000" w:themeColor="text1"/>
        </w:rPr>
      </w:pPr>
      <w:r w:rsidRPr="002E0C65">
        <w:rPr>
          <w:rFonts w:ascii="Cambria" w:hAnsi="Cambria" w:cs="Times New Roman"/>
          <w:b/>
          <w:bCs/>
          <w:color w:val="000000" w:themeColor="text1"/>
        </w:rPr>
        <w:t>5</w:t>
      </w:r>
      <w:r w:rsidR="00831BF8" w:rsidRPr="002E0C65">
        <w:rPr>
          <w:rFonts w:ascii="Cambria" w:hAnsi="Cambria" w:cs="Times New Roman"/>
          <w:b/>
          <w:bCs/>
          <w:color w:val="000000" w:themeColor="text1"/>
        </w:rPr>
        <w:t xml:space="preserve">.4 </w:t>
      </w:r>
      <w:r w:rsidR="00831BF8" w:rsidRPr="002E0C65">
        <w:rPr>
          <w:rFonts w:ascii="Cambria" w:hAnsi="Cambria" w:cs="Times New Roman"/>
          <w:bCs/>
          <w:color w:val="000000" w:themeColor="text1"/>
        </w:rPr>
        <w:t xml:space="preserve">Caberá à </w:t>
      </w:r>
      <w:r w:rsidRPr="002E0C65">
        <w:rPr>
          <w:rFonts w:ascii="Cambria" w:hAnsi="Cambria" w:cs="Times New Roman"/>
          <w:bCs/>
          <w:color w:val="000000" w:themeColor="text1"/>
        </w:rPr>
        <w:t>Agente de Contratação</w:t>
      </w:r>
      <w:r w:rsidR="00831BF8" w:rsidRPr="002E0C65">
        <w:rPr>
          <w:rFonts w:ascii="Cambria" w:hAnsi="Cambria" w:cs="Times New Roman"/>
          <w:bCs/>
          <w:color w:val="000000" w:themeColor="text1"/>
        </w:rPr>
        <w:t>, auxiliada pelos responsáveis pela elaboração do Estudo Técnico Preliminar</w:t>
      </w:r>
      <w:r w:rsidRPr="002E0C65">
        <w:rPr>
          <w:rFonts w:ascii="Cambria" w:hAnsi="Cambria" w:cs="Times New Roman"/>
          <w:bCs/>
          <w:color w:val="000000" w:themeColor="text1"/>
        </w:rPr>
        <w:t>,</w:t>
      </w:r>
      <w:r w:rsidR="00831BF8" w:rsidRPr="002E0C65">
        <w:rPr>
          <w:rFonts w:ascii="Cambria" w:hAnsi="Cambria" w:cs="Times New Roman"/>
          <w:bCs/>
          <w:color w:val="000000" w:themeColor="text1"/>
        </w:rPr>
        <w:t xml:space="preserve"> Termo de Referência</w:t>
      </w:r>
      <w:r w:rsidRPr="002E0C65">
        <w:rPr>
          <w:rFonts w:ascii="Cambria" w:hAnsi="Cambria" w:cs="Times New Roman"/>
          <w:bCs/>
          <w:color w:val="000000" w:themeColor="text1"/>
        </w:rPr>
        <w:t xml:space="preserve"> e Projetos</w:t>
      </w:r>
      <w:r w:rsidR="00831BF8" w:rsidRPr="002E0C65">
        <w:rPr>
          <w:rFonts w:ascii="Cambria" w:hAnsi="Cambria" w:cs="Times New Roman"/>
          <w:bCs/>
          <w:color w:val="000000" w:themeColor="text1"/>
        </w:rPr>
        <w:t>, além</w:t>
      </w:r>
      <w:r w:rsidR="00831BF8" w:rsidRPr="002E0C65">
        <w:rPr>
          <w:rFonts w:ascii="Cambria" w:hAnsi="Cambria" w:cs="Times New Roman"/>
          <w:color w:val="000000" w:themeColor="text1"/>
        </w:rPr>
        <w:t xml:space="preserve"> da Assessoria Jurídica </w:t>
      </w:r>
      <w:r w:rsidR="00831BF8" w:rsidRPr="002E0C65">
        <w:rPr>
          <w:rFonts w:ascii="Cambria" w:hAnsi="Cambria" w:cs="Times New Roman"/>
          <w:bCs/>
          <w:color w:val="000000" w:themeColor="text1"/>
        </w:rPr>
        <w:t>decidir sobre eventuais impugnações, bem como responder as questões formuladas pelos licitantes.</w:t>
      </w:r>
    </w:p>
    <w:p w14:paraId="5CE588BB" w14:textId="034C0D50" w:rsidR="00134CE2" w:rsidRPr="002E0C65" w:rsidRDefault="00F512BF" w:rsidP="00810206">
      <w:pPr>
        <w:spacing w:before="160" w:line="360" w:lineRule="auto"/>
        <w:jc w:val="both"/>
        <w:rPr>
          <w:rFonts w:ascii="Cambria" w:hAnsi="Cambria" w:cs="Times New Roman"/>
          <w:bCs/>
          <w:color w:val="000000" w:themeColor="text1"/>
        </w:rPr>
      </w:pPr>
      <w:r w:rsidRPr="002E0C65">
        <w:rPr>
          <w:rFonts w:ascii="Cambria" w:hAnsi="Cambria" w:cs="Times New Roman"/>
          <w:b/>
          <w:bCs/>
          <w:color w:val="000000" w:themeColor="text1"/>
        </w:rPr>
        <w:t>5.5</w:t>
      </w:r>
      <w:r w:rsidRPr="002E0C65">
        <w:rPr>
          <w:rFonts w:ascii="Cambria" w:hAnsi="Cambria" w:cs="Times New Roman"/>
          <w:bCs/>
          <w:color w:val="000000" w:themeColor="text1"/>
        </w:rPr>
        <w:t xml:space="preserve"> As impugnações e pedidos de esclarecimento não suspendem os prazos previstos no certame.</w:t>
      </w:r>
    </w:p>
    <w:p w14:paraId="17A77621" w14:textId="67EA3864" w:rsidR="00F512BF" w:rsidRPr="002E0C65" w:rsidRDefault="00F512BF" w:rsidP="00810206">
      <w:pPr>
        <w:spacing w:before="160" w:line="360" w:lineRule="auto"/>
        <w:ind w:firstLine="567"/>
        <w:jc w:val="both"/>
        <w:rPr>
          <w:rFonts w:ascii="Cambria" w:hAnsi="Cambria" w:cs="Times New Roman"/>
          <w:bCs/>
          <w:color w:val="000000" w:themeColor="text1"/>
        </w:rPr>
      </w:pPr>
      <w:r w:rsidRPr="002E0C65">
        <w:rPr>
          <w:rFonts w:ascii="Cambria" w:hAnsi="Cambria" w:cs="Times New Roman"/>
          <w:b/>
          <w:color w:val="000000" w:themeColor="text1"/>
        </w:rPr>
        <w:t>I.</w:t>
      </w:r>
      <w:r w:rsidRPr="002E0C65">
        <w:rPr>
          <w:rFonts w:ascii="Cambria" w:hAnsi="Cambria" w:cs="Times New Roman"/>
          <w:bCs/>
          <w:color w:val="000000" w:themeColor="text1"/>
        </w:rPr>
        <w:t xml:space="preserve"> A concessão de efeito suspensivo à impugnação é medida excepcional e deverá ser motivada pel</w:t>
      </w:r>
      <w:r w:rsidR="00F73802" w:rsidRPr="002E0C65">
        <w:rPr>
          <w:rFonts w:ascii="Cambria" w:hAnsi="Cambria" w:cs="Times New Roman"/>
          <w:bCs/>
          <w:color w:val="000000" w:themeColor="text1"/>
        </w:rPr>
        <w:t>o Agente</w:t>
      </w:r>
      <w:r w:rsidRPr="002E0C65">
        <w:rPr>
          <w:rFonts w:ascii="Cambria" w:hAnsi="Cambria" w:cs="Times New Roman"/>
          <w:bCs/>
          <w:color w:val="000000" w:themeColor="text1"/>
        </w:rPr>
        <w:t xml:space="preserve"> de Contratação, nos autos do processo de licitação.</w:t>
      </w:r>
    </w:p>
    <w:p w14:paraId="15D772EE" w14:textId="78DD8A76" w:rsidR="00134CE2" w:rsidRPr="002E0C65" w:rsidRDefault="00832983" w:rsidP="0081020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color w:val="000000" w:themeColor="text1"/>
        </w:rPr>
      </w:pPr>
      <w:r w:rsidRPr="002E0C65">
        <w:rPr>
          <w:rFonts w:ascii="Cambria" w:hAnsi="Cambria" w:cs="Times New Roman"/>
          <w:b/>
          <w:bCs/>
          <w:color w:val="000000" w:themeColor="text1"/>
        </w:rPr>
        <w:t>06</w:t>
      </w:r>
      <w:r w:rsidR="00134CE2" w:rsidRPr="002E0C65">
        <w:rPr>
          <w:rFonts w:ascii="Cambria" w:hAnsi="Cambria" w:cs="Times New Roman"/>
          <w:b/>
          <w:bCs/>
          <w:color w:val="000000" w:themeColor="text1"/>
        </w:rPr>
        <w:t xml:space="preserve">. </w:t>
      </w:r>
      <w:r w:rsidRPr="002E0C65">
        <w:rPr>
          <w:rFonts w:ascii="Cambria" w:hAnsi="Cambria" w:cs="Times New Roman"/>
          <w:b/>
          <w:bCs/>
          <w:color w:val="000000" w:themeColor="text1"/>
        </w:rPr>
        <w:t>DA APRESENTAÇÃO DA PROPOSTA E DOCUMENTOS DE HABILITAÇÃO</w:t>
      </w:r>
    </w:p>
    <w:p w14:paraId="319AAC79" w14:textId="483F0242" w:rsidR="00134CE2" w:rsidRPr="002E0C65" w:rsidRDefault="00832983" w:rsidP="00810206">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t>6.1</w:t>
      </w:r>
      <w:r w:rsidRPr="002E0C65">
        <w:rPr>
          <w:rFonts w:ascii="Cambria" w:hAnsi="Cambria" w:cs="Times New Roman"/>
          <w:color w:val="000000" w:themeColor="text1"/>
        </w:rPr>
        <w:t xml:space="preserve"> Os licitantes encaminharão, exclusivamente por meio do sistema proposta com a descrição do objeto ofertado e o preço, até a data e horário estabelecidos para abertura das propostas, quando então encerrar-se-á automaticamente a etapa de envio da proposta.</w:t>
      </w:r>
    </w:p>
    <w:p w14:paraId="34467891" w14:textId="26C6EDFA" w:rsidR="00832983" w:rsidRPr="002E0C65" w:rsidRDefault="00B22B3F" w:rsidP="00810206">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t>6.2</w:t>
      </w:r>
      <w:r w:rsidRPr="002E0C65">
        <w:rPr>
          <w:rFonts w:ascii="Cambria" w:hAnsi="Cambria" w:cs="Times New Roman"/>
          <w:color w:val="000000" w:themeColor="text1"/>
        </w:rPr>
        <w:t xml:space="preserve"> O envio da proposta e dos documentos de habilitação exigidos neste Edital, ocorrerá por meio de chave de acesso e senha.</w:t>
      </w:r>
    </w:p>
    <w:p w14:paraId="62B3BB8F" w14:textId="4070E701" w:rsidR="00435295" w:rsidRPr="002E0C65" w:rsidRDefault="00B22B3F" w:rsidP="00810206">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t>6.3</w:t>
      </w:r>
      <w:r w:rsidRPr="002E0C65">
        <w:rPr>
          <w:rFonts w:ascii="Cambria" w:hAnsi="Cambria" w:cs="Times New Roman"/>
          <w:color w:val="000000" w:themeColor="text1"/>
        </w:rPr>
        <w:t xml:space="preserve"> </w:t>
      </w:r>
      <w:r w:rsidR="009C4AB6" w:rsidRPr="002E0C65">
        <w:rPr>
          <w:rFonts w:ascii="Cambria" w:hAnsi="Cambria" w:cs="Times New Roman"/>
          <w:color w:val="000000" w:themeColor="text1"/>
        </w:rPr>
        <w:t>O licitante poder</w:t>
      </w:r>
      <w:r w:rsidR="00A05136" w:rsidRPr="002E0C65">
        <w:rPr>
          <w:rFonts w:ascii="Cambria" w:hAnsi="Cambria" w:cs="Times New Roman"/>
          <w:color w:val="000000" w:themeColor="text1"/>
        </w:rPr>
        <w:t xml:space="preserve">á </w:t>
      </w:r>
      <w:r w:rsidR="009C4AB6" w:rsidRPr="002E0C65">
        <w:rPr>
          <w:rFonts w:ascii="Cambria" w:hAnsi="Cambria" w:cs="Times New Roman"/>
          <w:color w:val="000000" w:themeColor="text1"/>
        </w:rPr>
        <w:t>deixar de apresentar os documentos de habilitação que constem no SICAF, assegurado</w:t>
      </w:r>
      <w:r w:rsidR="00435295" w:rsidRPr="002E0C65">
        <w:rPr>
          <w:rFonts w:ascii="Cambria" w:hAnsi="Cambria" w:cs="Times New Roman"/>
          <w:color w:val="000000" w:themeColor="text1"/>
        </w:rPr>
        <w:t xml:space="preserve"> aos demais licitantes o direito de acesso aos dados constantes no sistema.</w:t>
      </w:r>
    </w:p>
    <w:p w14:paraId="286E2CEA" w14:textId="5E39B476" w:rsidR="00435295" w:rsidRPr="002E0C65" w:rsidRDefault="00435295" w:rsidP="00810206">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t>6.4</w:t>
      </w:r>
      <w:r w:rsidRPr="002E0C65">
        <w:rPr>
          <w:rFonts w:ascii="Cambria" w:hAnsi="Cambria" w:cs="Times New Roman"/>
          <w:color w:val="000000" w:themeColor="text1"/>
        </w:rPr>
        <w:t xml:space="preserve"> Incumbirá ao licitante acompanhar as operações no sistema eletrônico durante a sessão pública</w:t>
      </w:r>
      <w:r w:rsidR="005A74BF" w:rsidRPr="002E0C65">
        <w:rPr>
          <w:rFonts w:ascii="Cambria" w:hAnsi="Cambria" w:cs="Times New Roman"/>
          <w:color w:val="000000" w:themeColor="text1"/>
        </w:rPr>
        <w:t xml:space="preserve"> da Concorrência, ficando responsável pelo ônus decorrente da perda de negócios, mediante da inobservância</w:t>
      </w:r>
      <w:r w:rsidR="001C3E0E" w:rsidRPr="002E0C65">
        <w:rPr>
          <w:rFonts w:ascii="Cambria" w:hAnsi="Cambria" w:cs="Times New Roman"/>
          <w:color w:val="000000" w:themeColor="text1"/>
        </w:rPr>
        <w:t xml:space="preserve"> de quaisquer mensagens emitidas pelo sistema ou de sua desconexão.</w:t>
      </w:r>
    </w:p>
    <w:p w14:paraId="43BDDFE3" w14:textId="0EFAD216" w:rsidR="001C3E0E" w:rsidRPr="002E0C65" w:rsidRDefault="001C3E0E" w:rsidP="00810206">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t>6.5</w:t>
      </w:r>
      <w:r w:rsidRPr="002E0C65">
        <w:rPr>
          <w:rFonts w:ascii="Cambria" w:hAnsi="Cambria" w:cs="Times New Roman"/>
          <w:color w:val="000000" w:themeColor="text1"/>
        </w:rPr>
        <w:t xml:space="preserve"> Até a data e horário estipulados para a abertura da sessão eletrônica, os licitantes poderão retirar ou substituir a proposta e os documentos de habilitação anteriormente inseridos</w:t>
      </w:r>
      <w:r w:rsidR="00237990" w:rsidRPr="002E0C65">
        <w:rPr>
          <w:rFonts w:ascii="Cambria" w:hAnsi="Cambria" w:cs="Times New Roman"/>
          <w:color w:val="000000" w:themeColor="text1"/>
        </w:rPr>
        <w:t xml:space="preserve"> no sistema.</w:t>
      </w:r>
    </w:p>
    <w:p w14:paraId="475A3D8E" w14:textId="62AA5CD7" w:rsidR="00237990" w:rsidRPr="002E0C65" w:rsidRDefault="00237990" w:rsidP="00810206">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t>6.6</w:t>
      </w:r>
      <w:r w:rsidRPr="002E0C65">
        <w:rPr>
          <w:rFonts w:ascii="Cambria" w:hAnsi="Cambria" w:cs="Times New Roman"/>
          <w:color w:val="000000" w:themeColor="text1"/>
        </w:rPr>
        <w:t xml:space="preserve"> Após a abertura das propostas, não caberá desistência dessas e os preços propostos serão de exclusiva responsabilidade dos licitantes, não lhes assistindo direito de pleitear qualquer alteração, sob a alegação de erro, omissão ou qualquer outro pretexto, salvo por motivo justo e comprovado decorrente de fato superveniente e aceito pel</w:t>
      </w:r>
      <w:r w:rsidR="00F73802" w:rsidRPr="002E0C65">
        <w:rPr>
          <w:rFonts w:ascii="Cambria" w:hAnsi="Cambria" w:cs="Times New Roman"/>
          <w:color w:val="000000" w:themeColor="text1"/>
        </w:rPr>
        <w:t>o Agente</w:t>
      </w:r>
      <w:r w:rsidRPr="002E0C65">
        <w:rPr>
          <w:rFonts w:ascii="Cambria" w:hAnsi="Cambria" w:cs="Times New Roman"/>
          <w:color w:val="000000" w:themeColor="text1"/>
        </w:rPr>
        <w:t xml:space="preserve"> de Contratação.</w:t>
      </w:r>
    </w:p>
    <w:p w14:paraId="19D0D2BA" w14:textId="36744FF3" w:rsidR="00237990" w:rsidRPr="002E0C65" w:rsidRDefault="00237990" w:rsidP="00810206">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lastRenderedPageBreak/>
        <w:t>6.7</w:t>
      </w:r>
      <w:r w:rsidRPr="002E0C65">
        <w:rPr>
          <w:rFonts w:ascii="Cambria" w:hAnsi="Cambria" w:cs="Times New Roman"/>
          <w:color w:val="000000" w:themeColor="text1"/>
        </w:rPr>
        <w:t xml:space="preserve"> </w:t>
      </w:r>
      <w:r w:rsidR="00FD03B0" w:rsidRPr="002E0C65">
        <w:rPr>
          <w:rFonts w:ascii="Cambria" w:hAnsi="Cambria" w:cs="Times New Roman"/>
          <w:color w:val="000000" w:themeColor="text1"/>
        </w:rPr>
        <w:t>Não será estabelecida, nesta etapa do certame, ordem de classificação entre as propostas apresentadas, o que somente ocorrerá após a realização dos procedimentos de negociação e julgamento da proposta.</w:t>
      </w:r>
    </w:p>
    <w:p w14:paraId="7854EE2B" w14:textId="6D6825B6" w:rsidR="00FD03B0" w:rsidRPr="002E0C65" w:rsidRDefault="00FD03B0" w:rsidP="0081020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color w:val="000000" w:themeColor="text1"/>
        </w:rPr>
      </w:pPr>
      <w:r w:rsidRPr="002E0C65">
        <w:rPr>
          <w:rFonts w:ascii="Cambria" w:hAnsi="Cambria" w:cs="Times New Roman"/>
          <w:b/>
          <w:bCs/>
          <w:color w:val="000000" w:themeColor="text1"/>
        </w:rPr>
        <w:t>07. DO PREENCHIMENTO DA PROPOSTA</w:t>
      </w:r>
    </w:p>
    <w:p w14:paraId="7B0B7E31" w14:textId="7D381FB1" w:rsidR="00FD03B0" w:rsidRPr="002E0C65" w:rsidRDefault="00FD03B0" w:rsidP="00810206">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t>7.1</w:t>
      </w:r>
      <w:r w:rsidRPr="002E0C65">
        <w:rPr>
          <w:rFonts w:ascii="Cambria" w:hAnsi="Cambria" w:cs="Times New Roman"/>
          <w:color w:val="000000" w:themeColor="text1"/>
        </w:rPr>
        <w:t xml:space="preserve"> A licitante, ao inserir o valor da sua proposta, para fins de</w:t>
      </w:r>
      <w:r w:rsidR="00AC1FD3" w:rsidRPr="002E0C65">
        <w:rPr>
          <w:rFonts w:ascii="Cambria" w:hAnsi="Cambria" w:cs="Times New Roman"/>
          <w:color w:val="000000" w:themeColor="text1"/>
        </w:rPr>
        <w:t xml:space="preserve"> disputa, preencherá no campo próprio do sistema eletrônico o preço global expresso em reais, incluindo todos os custos necessários à execução</w:t>
      </w:r>
      <w:r w:rsidR="00944957" w:rsidRPr="002E0C65">
        <w:rPr>
          <w:rFonts w:ascii="Cambria" w:hAnsi="Cambria" w:cs="Times New Roman"/>
          <w:color w:val="000000" w:themeColor="text1"/>
        </w:rPr>
        <w:t xml:space="preserve"> do objeto.</w:t>
      </w:r>
    </w:p>
    <w:p w14:paraId="6D24CDFF" w14:textId="68E7EF51" w:rsidR="00944957" w:rsidRPr="002E0C65" w:rsidRDefault="00944957" w:rsidP="00810206">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t>7.2</w:t>
      </w:r>
      <w:r w:rsidRPr="002E0C65">
        <w:rPr>
          <w:rFonts w:ascii="Cambria" w:hAnsi="Cambria" w:cs="Times New Roman"/>
          <w:color w:val="000000" w:themeColor="text1"/>
        </w:rPr>
        <w:t xml:space="preserve"> A proposta a ser anexada no sistema (arquivo .</w:t>
      </w:r>
      <w:proofErr w:type="spellStart"/>
      <w:r w:rsidRPr="002E0C65">
        <w:rPr>
          <w:rFonts w:ascii="Cambria" w:hAnsi="Cambria" w:cs="Times New Roman"/>
          <w:color w:val="000000" w:themeColor="text1"/>
        </w:rPr>
        <w:t>pdf</w:t>
      </w:r>
      <w:proofErr w:type="spellEnd"/>
      <w:r w:rsidRPr="002E0C65">
        <w:rPr>
          <w:rFonts w:ascii="Cambria" w:hAnsi="Cambria" w:cs="Times New Roman"/>
          <w:color w:val="000000" w:themeColor="text1"/>
        </w:rPr>
        <w:t>), deverá conter as informações contidas abaixo:</w:t>
      </w:r>
    </w:p>
    <w:p w14:paraId="24D4DEBA" w14:textId="77ED2F83" w:rsidR="00944957" w:rsidRPr="002E0C65" w:rsidRDefault="00372D80" w:rsidP="00810206">
      <w:pPr>
        <w:spacing w:before="160" w:line="360" w:lineRule="auto"/>
        <w:ind w:firstLine="567"/>
        <w:jc w:val="both"/>
        <w:rPr>
          <w:rFonts w:ascii="Cambria" w:hAnsi="Cambria" w:cs="Times New Roman"/>
          <w:color w:val="000000" w:themeColor="text1"/>
        </w:rPr>
      </w:pPr>
      <w:r w:rsidRPr="002E0C65">
        <w:rPr>
          <w:rFonts w:ascii="Cambria" w:hAnsi="Cambria" w:cs="Times New Roman"/>
          <w:b/>
          <w:bCs/>
          <w:color w:val="000000" w:themeColor="text1"/>
        </w:rPr>
        <w:t>I.</w:t>
      </w:r>
      <w:r w:rsidRPr="002E0C65">
        <w:rPr>
          <w:rFonts w:ascii="Cambria" w:hAnsi="Cambria" w:cs="Times New Roman"/>
          <w:color w:val="000000" w:themeColor="text1"/>
        </w:rPr>
        <w:t xml:space="preserve"> Planilha de preços seguindo a estrutura da planilha estimativa do órgão;</w:t>
      </w:r>
    </w:p>
    <w:p w14:paraId="61449E9D" w14:textId="64D1DB3C" w:rsidR="00372D80" w:rsidRPr="002E0C65" w:rsidRDefault="00372D80" w:rsidP="00810206">
      <w:pPr>
        <w:spacing w:before="160" w:line="360" w:lineRule="auto"/>
        <w:ind w:firstLine="567"/>
        <w:jc w:val="both"/>
        <w:rPr>
          <w:rFonts w:ascii="Cambria" w:hAnsi="Cambria" w:cs="Times New Roman"/>
          <w:color w:val="000000" w:themeColor="text1"/>
        </w:rPr>
      </w:pPr>
      <w:r w:rsidRPr="002E0C65">
        <w:rPr>
          <w:rFonts w:ascii="Cambria" w:hAnsi="Cambria" w:cs="Times New Roman"/>
          <w:b/>
          <w:bCs/>
          <w:color w:val="000000" w:themeColor="text1"/>
        </w:rPr>
        <w:t>II.</w:t>
      </w:r>
      <w:r w:rsidRPr="002E0C65">
        <w:rPr>
          <w:rFonts w:ascii="Cambria" w:hAnsi="Cambria" w:cs="Times New Roman"/>
          <w:color w:val="000000" w:themeColor="text1"/>
        </w:rPr>
        <w:t xml:space="preserve"> Composições de preços de todos os itens da planilha, inclusive as composições auxiliares referentes à mão de obra dos profissionais envolvidos;</w:t>
      </w:r>
    </w:p>
    <w:p w14:paraId="61D48475" w14:textId="11D1A09D" w:rsidR="00372D80" w:rsidRPr="002E0C65" w:rsidRDefault="00372D80" w:rsidP="00810206">
      <w:pPr>
        <w:spacing w:before="160" w:line="360" w:lineRule="auto"/>
        <w:ind w:firstLine="567"/>
        <w:jc w:val="both"/>
        <w:rPr>
          <w:rFonts w:ascii="Cambria" w:hAnsi="Cambria" w:cs="Times New Roman"/>
          <w:color w:val="000000" w:themeColor="text1"/>
        </w:rPr>
      </w:pPr>
      <w:r w:rsidRPr="002E0C65">
        <w:rPr>
          <w:rFonts w:ascii="Cambria" w:hAnsi="Cambria" w:cs="Times New Roman"/>
          <w:b/>
          <w:bCs/>
          <w:color w:val="000000" w:themeColor="text1"/>
        </w:rPr>
        <w:t>III.</w:t>
      </w:r>
      <w:r w:rsidRPr="002E0C65">
        <w:rPr>
          <w:rFonts w:ascii="Cambria" w:hAnsi="Cambria" w:cs="Times New Roman"/>
          <w:color w:val="000000" w:themeColor="text1"/>
        </w:rPr>
        <w:t xml:space="preserve"> Composição detalhada do BDI;</w:t>
      </w:r>
    </w:p>
    <w:p w14:paraId="320B5DA9" w14:textId="6A631573" w:rsidR="00372D80" w:rsidRPr="002E0C65" w:rsidRDefault="00372D80" w:rsidP="00810206">
      <w:pPr>
        <w:spacing w:before="160" w:line="360" w:lineRule="auto"/>
        <w:ind w:firstLine="567"/>
        <w:jc w:val="both"/>
        <w:rPr>
          <w:rFonts w:ascii="Cambria" w:hAnsi="Cambria" w:cs="Times New Roman"/>
          <w:color w:val="000000" w:themeColor="text1"/>
        </w:rPr>
      </w:pPr>
      <w:r w:rsidRPr="002E0C65">
        <w:rPr>
          <w:rFonts w:ascii="Cambria" w:hAnsi="Cambria" w:cs="Times New Roman"/>
          <w:b/>
          <w:bCs/>
          <w:color w:val="000000" w:themeColor="text1"/>
        </w:rPr>
        <w:t>IV.</w:t>
      </w:r>
      <w:r w:rsidRPr="002E0C65">
        <w:rPr>
          <w:rFonts w:ascii="Cambria" w:hAnsi="Cambria" w:cs="Times New Roman"/>
          <w:color w:val="000000" w:themeColor="text1"/>
        </w:rPr>
        <w:t xml:space="preserve"> Cronograma físico-financeiro;</w:t>
      </w:r>
    </w:p>
    <w:p w14:paraId="763AC9F2" w14:textId="03DDE666" w:rsidR="00372D80" w:rsidRPr="002E0C65" w:rsidRDefault="00372D80" w:rsidP="00810206">
      <w:pPr>
        <w:spacing w:before="160" w:line="360" w:lineRule="auto"/>
        <w:ind w:firstLine="567"/>
        <w:jc w:val="both"/>
        <w:rPr>
          <w:rFonts w:ascii="Cambria" w:hAnsi="Cambria" w:cs="Times New Roman"/>
          <w:color w:val="000000" w:themeColor="text1"/>
        </w:rPr>
      </w:pPr>
      <w:r w:rsidRPr="002E0C65">
        <w:rPr>
          <w:rFonts w:ascii="Cambria" w:hAnsi="Cambria" w:cs="Times New Roman"/>
          <w:b/>
          <w:bCs/>
          <w:color w:val="000000" w:themeColor="text1"/>
        </w:rPr>
        <w:t>V.</w:t>
      </w:r>
      <w:r w:rsidRPr="002E0C65">
        <w:rPr>
          <w:rFonts w:ascii="Cambria" w:hAnsi="Cambria" w:cs="Times New Roman"/>
          <w:color w:val="000000" w:themeColor="text1"/>
        </w:rPr>
        <w:t xml:space="preserve"> Composição dos encargos sociais sobre mão de obra.</w:t>
      </w:r>
    </w:p>
    <w:p w14:paraId="72DC7BEB" w14:textId="49ED5391" w:rsidR="00372D80" w:rsidRPr="002E0C65" w:rsidRDefault="00372D80" w:rsidP="00810206">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t xml:space="preserve">7.3 </w:t>
      </w:r>
      <w:r w:rsidRPr="002E0C65">
        <w:rPr>
          <w:rFonts w:ascii="Cambria" w:hAnsi="Cambria" w:cs="Times New Roman"/>
          <w:color w:val="000000" w:themeColor="text1"/>
        </w:rPr>
        <w:t>Considerar-se-á a Licitante como altamente especializada nos serviços da presente contratação e que, por conseguinte, deverá ter computado, no valor global da sua proposta, também, as complementações e acessórios por acaso omitidos nos projetos, mas implícitos e necessários ao perfeito e completo funcionamento de todas as instalações, construções, máquinas, equipamentos e aparelhos.</w:t>
      </w:r>
    </w:p>
    <w:p w14:paraId="30ABB419" w14:textId="32E7F15C" w:rsidR="00372D80" w:rsidRPr="002E0C65" w:rsidRDefault="00372D80" w:rsidP="00810206">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t>7.4</w:t>
      </w:r>
      <w:r w:rsidRPr="002E0C65">
        <w:rPr>
          <w:rFonts w:ascii="Cambria" w:hAnsi="Cambria" w:cs="Times New Roman"/>
          <w:color w:val="000000" w:themeColor="text1"/>
        </w:rPr>
        <w:t xml:space="preserve"> Antes de apresentar sua proposta, a licitante deverá analisar todos os documentos do edital, executar todos os levantamentos</w:t>
      </w:r>
      <w:r w:rsidR="00AB7588" w:rsidRPr="002E0C65">
        <w:rPr>
          <w:rFonts w:ascii="Cambria" w:hAnsi="Cambria" w:cs="Times New Roman"/>
          <w:color w:val="000000" w:themeColor="text1"/>
        </w:rPr>
        <w:t xml:space="preserve"> necessários ao desenvolvimento de seus trabalhos, de modo a não incorrer em omissões, as quais não poderão ser alegadas em favor de eventuais pretensões de acréscimo de preços.</w:t>
      </w:r>
    </w:p>
    <w:p w14:paraId="072316B7" w14:textId="3486420B" w:rsidR="00AB7588" w:rsidRPr="002E0C65" w:rsidRDefault="00AB7588" w:rsidP="00810206">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t>7.5</w:t>
      </w:r>
      <w:r w:rsidRPr="002E0C65">
        <w:rPr>
          <w:rFonts w:ascii="Cambria" w:hAnsi="Cambria" w:cs="Times New Roman"/>
          <w:color w:val="000000" w:themeColor="text1"/>
        </w:rPr>
        <w:t xml:space="preserve"> A licitante deverá incluir em sua proposta todos os custos relacionados com a completa e perfeita execução do objeto da licitação, tais como: mão de obra (salários, alimentação, exames, transporte, EPI’s, exigências sindicais</w:t>
      </w:r>
      <w:r w:rsidR="003E0319" w:rsidRPr="002E0C65">
        <w:rPr>
          <w:rFonts w:ascii="Cambria" w:hAnsi="Cambria" w:cs="Times New Roman"/>
          <w:color w:val="000000" w:themeColor="text1"/>
        </w:rPr>
        <w:t>, INSS, IR</w:t>
      </w:r>
      <w:r w:rsidR="008E2F26" w:rsidRPr="002E0C65">
        <w:rPr>
          <w:rFonts w:ascii="Cambria" w:hAnsi="Cambria" w:cs="Times New Roman"/>
          <w:color w:val="000000" w:themeColor="text1"/>
        </w:rPr>
        <w:t>, ISSQN, entre outras despesas, impostos, contribuições, etc...</w:t>
      </w:r>
      <w:r w:rsidR="00913702" w:rsidRPr="002E0C65">
        <w:rPr>
          <w:rFonts w:ascii="Cambria" w:hAnsi="Cambria" w:cs="Times New Roman"/>
          <w:color w:val="000000" w:themeColor="text1"/>
        </w:rPr>
        <w:t>), materiais, ferramentas, equipamentos, serviços, fretes, despesas de transporte, carga, descarga, bota-fora, armazenagem, segurança do trabalho, vigilância, logística, gerenciamento, acesso</w:t>
      </w:r>
      <w:r w:rsidR="005A75C9" w:rsidRPr="002E0C65">
        <w:rPr>
          <w:rFonts w:ascii="Cambria" w:hAnsi="Cambria" w:cs="Times New Roman"/>
          <w:color w:val="000000" w:themeColor="text1"/>
        </w:rPr>
        <w:t xml:space="preserve">, canteiro de obras, garantias, encargos financeiros, riscos, encargos </w:t>
      </w:r>
      <w:r w:rsidR="00820AC2" w:rsidRPr="002E0C65">
        <w:rPr>
          <w:rFonts w:ascii="Cambria" w:hAnsi="Cambria" w:cs="Times New Roman"/>
          <w:color w:val="000000" w:themeColor="text1"/>
        </w:rPr>
        <w:t>sociais, tributos, taxas, todas as despesas diretas, BDI e quaisquer outras necessárias à total execução do contrato desta licitação, constituindo-</w:t>
      </w:r>
      <w:r w:rsidR="00820AC2" w:rsidRPr="002E0C65">
        <w:rPr>
          <w:rFonts w:ascii="Cambria" w:hAnsi="Cambria" w:cs="Times New Roman"/>
          <w:color w:val="000000" w:themeColor="text1"/>
        </w:rPr>
        <w:lastRenderedPageBreak/>
        <w:t>se, portanto, na única remuneração devida, para composição do valor global proposto, bem como para composição do valor de cada</w:t>
      </w:r>
      <w:r w:rsidR="00436263" w:rsidRPr="002E0C65">
        <w:rPr>
          <w:rFonts w:ascii="Cambria" w:hAnsi="Cambria" w:cs="Times New Roman"/>
          <w:color w:val="000000" w:themeColor="text1"/>
        </w:rPr>
        <w:t xml:space="preserve"> um dos preços unitários, sem que caiba, em qualquer caso, qualquer tipo de pleito ao contratante com a alegação de que alguma parcela do custo foi omitida.</w:t>
      </w:r>
    </w:p>
    <w:p w14:paraId="1ADADCCE" w14:textId="0DECEA16" w:rsidR="00436263" w:rsidRPr="002E0C65" w:rsidRDefault="00436263" w:rsidP="00810206">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t>7.6</w:t>
      </w:r>
      <w:r w:rsidRPr="002E0C65">
        <w:rPr>
          <w:rFonts w:ascii="Cambria" w:hAnsi="Cambria" w:cs="Times New Roman"/>
          <w:color w:val="000000" w:themeColor="text1"/>
        </w:rPr>
        <w:t xml:space="preserve"> Erros na proposta, planilha de preços, composição de preços, composição de BDI, Cronograma físico-financeiro</w:t>
      </w:r>
      <w:r w:rsidR="000C6D31" w:rsidRPr="002E0C65">
        <w:rPr>
          <w:rFonts w:ascii="Cambria" w:hAnsi="Cambria" w:cs="Times New Roman"/>
          <w:color w:val="000000" w:themeColor="text1"/>
        </w:rPr>
        <w:t xml:space="preserve"> e composição dos encargos sociais não constituem motivo para a desclassificação da proposta, os quais poderão ser ajustados pela licitante, no prazo indicado pelo Agente de Contratação, desde que não haja majoração do preço proposto, atendidas as demais condições de aceitabilidade.</w:t>
      </w:r>
    </w:p>
    <w:p w14:paraId="54DD036A" w14:textId="772989A9" w:rsidR="000C6D31" w:rsidRPr="002E0C65" w:rsidRDefault="000C6D31" w:rsidP="00810206">
      <w:pPr>
        <w:spacing w:before="160" w:line="360" w:lineRule="auto"/>
        <w:ind w:firstLine="567"/>
        <w:jc w:val="both"/>
        <w:rPr>
          <w:rFonts w:ascii="Cambria" w:hAnsi="Cambria" w:cs="Times New Roman"/>
          <w:color w:val="000000" w:themeColor="text1"/>
        </w:rPr>
      </w:pPr>
      <w:r w:rsidRPr="002E0C65">
        <w:rPr>
          <w:rFonts w:ascii="Cambria" w:hAnsi="Cambria" w:cs="Times New Roman"/>
          <w:b/>
          <w:bCs/>
          <w:color w:val="000000" w:themeColor="text1"/>
        </w:rPr>
        <w:t>I.</w:t>
      </w:r>
      <w:r w:rsidRPr="002E0C65">
        <w:rPr>
          <w:rFonts w:ascii="Cambria" w:hAnsi="Cambria" w:cs="Times New Roman"/>
          <w:color w:val="000000" w:themeColor="text1"/>
        </w:rPr>
        <w:t xml:space="preserve"> A apresentação da proposta e da planilha orçamentária sem a devida assinatura pelo responsável técnico constitui motivo para a desclassificação da proposta.</w:t>
      </w:r>
    </w:p>
    <w:p w14:paraId="0F93100F" w14:textId="0ECFA70D" w:rsidR="000C6D31" w:rsidRPr="002E0C65" w:rsidRDefault="000C6D31" w:rsidP="00810206">
      <w:pPr>
        <w:spacing w:before="160" w:line="360" w:lineRule="auto"/>
        <w:ind w:firstLine="567"/>
        <w:jc w:val="both"/>
        <w:rPr>
          <w:rFonts w:ascii="Cambria" w:hAnsi="Cambria" w:cs="Times New Roman"/>
          <w:color w:val="000000" w:themeColor="text1"/>
        </w:rPr>
      </w:pPr>
      <w:r w:rsidRPr="002E0C65">
        <w:rPr>
          <w:rFonts w:ascii="Cambria" w:hAnsi="Cambria" w:cs="Times New Roman"/>
          <w:b/>
          <w:bCs/>
          <w:color w:val="000000" w:themeColor="text1"/>
        </w:rPr>
        <w:t>II.</w:t>
      </w:r>
      <w:r w:rsidRPr="002E0C65">
        <w:rPr>
          <w:rFonts w:ascii="Cambria" w:hAnsi="Cambria" w:cs="Times New Roman"/>
          <w:color w:val="000000" w:themeColor="text1"/>
        </w:rPr>
        <w:t xml:space="preserve"> </w:t>
      </w:r>
      <w:r w:rsidR="0081156F" w:rsidRPr="002E0C65">
        <w:rPr>
          <w:rFonts w:ascii="Cambria" w:hAnsi="Cambria" w:cs="Times New Roman"/>
          <w:color w:val="000000" w:themeColor="text1"/>
        </w:rPr>
        <w:t xml:space="preserve">Ocorrendo discrepância nos valores constantes da proposta da licitante, </w:t>
      </w:r>
      <w:r w:rsidR="00F73802" w:rsidRPr="002E0C65">
        <w:rPr>
          <w:rFonts w:ascii="Cambria" w:hAnsi="Cambria" w:cs="Times New Roman"/>
          <w:color w:val="000000" w:themeColor="text1"/>
        </w:rPr>
        <w:t>o Agente</w:t>
      </w:r>
      <w:r w:rsidR="0081156F" w:rsidRPr="002E0C65">
        <w:rPr>
          <w:rFonts w:ascii="Cambria" w:hAnsi="Cambria" w:cs="Times New Roman"/>
          <w:color w:val="000000" w:themeColor="text1"/>
        </w:rPr>
        <w:t xml:space="preserve"> de Contratação procederá ao ajuste do preço global, prevalecendo os valores de acordo com os seguintes casos:</w:t>
      </w:r>
    </w:p>
    <w:p w14:paraId="2A4E31E2" w14:textId="65EA46EC" w:rsidR="0081156F" w:rsidRPr="002E0C65" w:rsidRDefault="0081156F" w:rsidP="00810206">
      <w:pPr>
        <w:spacing w:before="160" w:line="360" w:lineRule="auto"/>
        <w:ind w:left="567" w:firstLine="567"/>
        <w:jc w:val="both"/>
        <w:rPr>
          <w:rFonts w:ascii="Cambria" w:hAnsi="Cambria" w:cs="Times New Roman"/>
          <w:color w:val="000000" w:themeColor="text1"/>
        </w:rPr>
      </w:pPr>
      <w:r w:rsidRPr="002E0C65">
        <w:rPr>
          <w:rFonts w:ascii="Cambria" w:hAnsi="Cambria" w:cs="Times New Roman"/>
          <w:b/>
          <w:bCs/>
          <w:color w:val="000000" w:themeColor="text1"/>
        </w:rPr>
        <w:t xml:space="preserve">a) </w:t>
      </w:r>
      <w:r w:rsidRPr="002E0C65">
        <w:rPr>
          <w:rFonts w:ascii="Cambria" w:hAnsi="Cambria" w:cs="Times New Roman"/>
          <w:color w:val="000000" w:themeColor="text1"/>
        </w:rPr>
        <w:t>Os custos unitários</w:t>
      </w:r>
      <w:r w:rsidR="00C120F7" w:rsidRPr="002E0C65">
        <w:rPr>
          <w:rFonts w:ascii="Cambria" w:hAnsi="Cambria" w:cs="Times New Roman"/>
          <w:color w:val="000000" w:themeColor="text1"/>
        </w:rPr>
        <w:t xml:space="preserve"> da composição de preços em relação aos custos totais dos itens;</w:t>
      </w:r>
    </w:p>
    <w:p w14:paraId="67AFC56A" w14:textId="7D72DCE4" w:rsidR="00C120F7" w:rsidRPr="002E0C65" w:rsidRDefault="00C120F7" w:rsidP="00810206">
      <w:pPr>
        <w:spacing w:before="160" w:line="360" w:lineRule="auto"/>
        <w:ind w:left="567" w:firstLine="567"/>
        <w:jc w:val="both"/>
        <w:rPr>
          <w:rFonts w:ascii="Cambria" w:hAnsi="Cambria" w:cs="Times New Roman"/>
          <w:color w:val="000000" w:themeColor="text1"/>
        </w:rPr>
      </w:pPr>
      <w:r w:rsidRPr="002E0C65">
        <w:rPr>
          <w:rFonts w:ascii="Cambria" w:hAnsi="Cambria" w:cs="Times New Roman"/>
          <w:b/>
          <w:bCs/>
          <w:color w:val="000000" w:themeColor="text1"/>
        </w:rPr>
        <w:t>b)</w:t>
      </w:r>
      <w:r w:rsidRPr="002E0C65">
        <w:rPr>
          <w:rFonts w:ascii="Cambria" w:hAnsi="Cambria" w:cs="Times New Roman"/>
          <w:color w:val="000000" w:themeColor="text1"/>
        </w:rPr>
        <w:t xml:space="preserve"> </w:t>
      </w:r>
      <w:r w:rsidR="005517C0" w:rsidRPr="002E0C65">
        <w:rPr>
          <w:rFonts w:ascii="Cambria" w:hAnsi="Cambria" w:cs="Times New Roman"/>
          <w:color w:val="000000" w:themeColor="text1"/>
        </w:rPr>
        <w:t xml:space="preserve">Os custos totais </w:t>
      </w:r>
      <w:r w:rsidR="00233C09" w:rsidRPr="002E0C65">
        <w:rPr>
          <w:rFonts w:ascii="Cambria" w:hAnsi="Cambria" w:cs="Times New Roman"/>
          <w:color w:val="000000" w:themeColor="text1"/>
        </w:rPr>
        <w:t>dos itens em relação ao custo total da proposta;</w:t>
      </w:r>
    </w:p>
    <w:p w14:paraId="1A58D6FD" w14:textId="20878F41" w:rsidR="00233C09" w:rsidRPr="002E0C65" w:rsidRDefault="00233C09" w:rsidP="00810206">
      <w:pPr>
        <w:spacing w:before="160" w:line="360" w:lineRule="auto"/>
        <w:ind w:left="567" w:firstLine="567"/>
        <w:jc w:val="both"/>
        <w:rPr>
          <w:rFonts w:ascii="Cambria" w:hAnsi="Cambria" w:cs="Times New Roman"/>
          <w:color w:val="000000" w:themeColor="text1"/>
        </w:rPr>
      </w:pPr>
      <w:r w:rsidRPr="002E0C65">
        <w:rPr>
          <w:rFonts w:ascii="Cambria" w:hAnsi="Cambria" w:cs="Times New Roman"/>
          <w:b/>
          <w:bCs/>
          <w:color w:val="000000" w:themeColor="text1"/>
        </w:rPr>
        <w:t>c)</w:t>
      </w:r>
      <w:r w:rsidRPr="002E0C65">
        <w:rPr>
          <w:rFonts w:ascii="Cambria" w:hAnsi="Cambria" w:cs="Times New Roman"/>
          <w:color w:val="000000" w:themeColor="text1"/>
        </w:rPr>
        <w:t xml:space="preserve"> O valor do BDI constante do Orçamento Sintético em relação à composição do BDI.</w:t>
      </w:r>
    </w:p>
    <w:p w14:paraId="0B8F7015" w14:textId="6A9C310D" w:rsidR="00233C09" w:rsidRPr="002E0C65" w:rsidRDefault="00233C09" w:rsidP="00810206">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t>7.7</w:t>
      </w:r>
      <w:r w:rsidRPr="002E0C65">
        <w:rPr>
          <w:rFonts w:ascii="Cambria" w:hAnsi="Cambria" w:cs="Times New Roman"/>
          <w:color w:val="000000" w:themeColor="text1"/>
        </w:rPr>
        <w:t xml:space="preserve"> A proposta de preços deverá ser apresentada da seguinte forma:</w:t>
      </w:r>
    </w:p>
    <w:p w14:paraId="53B5AB29" w14:textId="6FF703C8" w:rsidR="00D236E2" w:rsidRPr="002E0C65" w:rsidRDefault="00D236E2" w:rsidP="00810206">
      <w:pPr>
        <w:spacing w:before="160" w:line="360" w:lineRule="auto"/>
        <w:ind w:firstLine="567"/>
        <w:jc w:val="both"/>
        <w:rPr>
          <w:rFonts w:ascii="Cambria" w:hAnsi="Cambria" w:cs="Times New Roman"/>
          <w:color w:val="000000" w:themeColor="text1"/>
        </w:rPr>
      </w:pPr>
      <w:r w:rsidRPr="002E0C65">
        <w:rPr>
          <w:rFonts w:ascii="Cambria" w:hAnsi="Cambria" w:cs="Times New Roman"/>
          <w:b/>
          <w:bCs/>
          <w:color w:val="000000" w:themeColor="text1"/>
        </w:rPr>
        <w:t>I.</w:t>
      </w:r>
      <w:r w:rsidRPr="002E0C65">
        <w:rPr>
          <w:rFonts w:ascii="Cambria" w:hAnsi="Cambria" w:cs="Times New Roman"/>
          <w:color w:val="000000" w:themeColor="text1"/>
        </w:rPr>
        <w:t xml:space="preserve"> Redigida em português, sem cotações alternativas, emendas, rasuras, acréscimos ou entrelinhas, devidamente datada e </w:t>
      </w:r>
      <w:r w:rsidRPr="002E0C65">
        <w:rPr>
          <w:rFonts w:ascii="Cambria" w:hAnsi="Cambria" w:cs="Times New Roman"/>
          <w:b/>
          <w:bCs/>
          <w:color w:val="000000" w:themeColor="text1"/>
        </w:rPr>
        <w:t xml:space="preserve">assinada por pessoa com poderes para representar </w:t>
      </w:r>
      <w:r w:rsidR="00BE3BC1" w:rsidRPr="002E0C65">
        <w:rPr>
          <w:rFonts w:ascii="Cambria" w:hAnsi="Cambria" w:cs="Times New Roman"/>
          <w:b/>
          <w:bCs/>
          <w:color w:val="000000" w:themeColor="text1"/>
        </w:rPr>
        <w:t>a licitante e por seu responsável técnico</w:t>
      </w:r>
      <w:r w:rsidR="00BE3BC1" w:rsidRPr="002E0C65">
        <w:rPr>
          <w:rFonts w:ascii="Cambria" w:hAnsi="Cambria" w:cs="Times New Roman"/>
          <w:color w:val="000000" w:themeColor="text1"/>
        </w:rPr>
        <w:t>.</w:t>
      </w:r>
    </w:p>
    <w:p w14:paraId="61216C74" w14:textId="11F12E39" w:rsidR="007032FC" w:rsidRPr="002E0C65" w:rsidRDefault="00D236E2" w:rsidP="00810206">
      <w:pPr>
        <w:spacing w:before="160" w:line="360" w:lineRule="auto"/>
        <w:ind w:firstLine="567"/>
        <w:jc w:val="both"/>
        <w:rPr>
          <w:rFonts w:ascii="Cambria" w:hAnsi="Cambria" w:cs="Times New Roman"/>
          <w:color w:val="000000" w:themeColor="text1"/>
        </w:rPr>
      </w:pPr>
      <w:r w:rsidRPr="002E0C65">
        <w:rPr>
          <w:rFonts w:ascii="Cambria" w:hAnsi="Cambria" w:cs="Times New Roman"/>
          <w:b/>
          <w:bCs/>
          <w:color w:val="000000" w:themeColor="text1"/>
        </w:rPr>
        <w:t>I</w:t>
      </w:r>
      <w:r w:rsidR="00233C09" w:rsidRPr="002E0C65">
        <w:rPr>
          <w:rFonts w:ascii="Cambria" w:hAnsi="Cambria" w:cs="Times New Roman"/>
          <w:b/>
          <w:bCs/>
          <w:color w:val="000000" w:themeColor="text1"/>
        </w:rPr>
        <w:t>I.</w:t>
      </w:r>
      <w:r w:rsidR="00233C09" w:rsidRPr="002E0C65">
        <w:rPr>
          <w:rFonts w:ascii="Cambria" w:hAnsi="Cambria" w:cs="Times New Roman"/>
          <w:color w:val="000000" w:themeColor="text1"/>
        </w:rPr>
        <w:t xml:space="preserve"> </w:t>
      </w:r>
      <w:r w:rsidR="007032FC" w:rsidRPr="002E0C65">
        <w:rPr>
          <w:rFonts w:ascii="Cambria" w:hAnsi="Cambria" w:cs="Times New Roman"/>
          <w:color w:val="000000" w:themeColor="text1"/>
        </w:rPr>
        <w:t>Referência ao órgão licitante, modalidade e número da licitação, com a razão social da licitante, seu CNPJ, telefone, e-mail, endereço com CEP, banco, agência e número da conta corrente, para efeito de emissão de Nota de Empenho e posterior pagamento.</w:t>
      </w:r>
    </w:p>
    <w:p w14:paraId="41FC8819" w14:textId="5D8FA180" w:rsidR="007032FC" w:rsidRPr="002E0C65" w:rsidRDefault="007032FC" w:rsidP="00810206">
      <w:pPr>
        <w:spacing w:before="160" w:line="360" w:lineRule="auto"/>
        <w:ind w:firstLine="567"/>
        <w:jc w:val="both"/>
        <w:rPr>
          <w:rFonts w:ascii="Cambria" w:hAnsi="Cambria" w:cs="Times New Roman"/>
          <w:color w:val="000000" w:themeColor="text1"/>
        </w:rPr>
      </w:pPr>
      <w:r w:rsidRPr="002E0C65">
        <w:rPr>
          <w:rFonts w:ascii="Cambria" w:hAnsi="Cambria" w:cs="Times New Roman"/>
          <w:b/>
          <w:bCs/>
          <w:color w:val="000000" w:themeColor="text1"/>
        </w:rPr>
        <w:t>I</w:t>
      </w:r>
      <w:r w:rsidR="00BE3BC1" w:rsidRPr="002E0C65">
        <w:rPr>
          <w:rFonts w:ascii="Cambria" w:hAnsi="Cambria" w:cs="Times New Roman"/>
          <w:b/>
          <w:bCs/>
          <w:color w:val="000000" w:themeColor="text1"/>
        </w:rPr>
        <w:t>I</w:t>
      </w:r>
      <w:r w:rsidRPr="002E0C65">
        <w:rPr>
          <w:rFonts w:ascii="Cambria" w:hAnsi="Cambria" w:cs="Times New Roman"/>
          <w:b/>
          <w:bCs/>
          <w:color w:val="000000" w:themeColor="text1"/>
        </w:rPr>
        <w:t>I.</w:t>
      </w:r>
      <w:r w:rsidRPr="002E0C65">
        <w:rPr>
          <w:rFonts w:ascii="Cambria" w:hAnsi="Cambria" w:cs="Times New Roman"/>
          <w:color w:val="000000" w:themeColor="text1"/>
        </w:rPr>
        <w:t xml:space="preserve"> </w:t>
      </w:r>
      <w:r w:rsidRPr="002E0C65">
        <w:rPr>
          <w:rFonts w:ascii="Cambria" w:hAnsi="Cambria" w:cs="Times New Roman"/>
          <w:b/>
          <w:bCs/>
          <w:color w:val="000000" w:themeColor="text1"/>
        </w:rPr>
        <w:t xml:space="preserve">Planilha orçamentária </w:t>
      </w:r>
      <w:r w:rsidR="00BE3BC1" w:rsidRPr="002E0C65">
        <w:rPr>
          <w:rFonts w:ascii="Cambria" w:hAnsi="Cambria" w:cs="Times New Roman"/>
          <w:b/>
          <w:bCs/>
          <w:color w:val="000000" w:themeColor="text1"/>
        </w:rPr>
        <w:t>assinada pelo responsável técnico</w:t>
      </w:r>
      <w:r w:rsidR="00BE3BC1" w:rsidRPr="002E0C65">
        <w:rPr>
          <w:rFonts w:ascii="Cambria" w:hAnsi="Cambria" w:cs="Times New Roman"/>
          <w:color w:val="000000" w:themeColor="text1"/>
        </w:rPr>
        <w:t xml:space="preserve">, preenchida com suas unidades, quantidades e preços unitários e totais dos </w:t>
      </w:r>
      <w:r w:rsidR="00211644" w:rsidRPr="002E0C65">
        <w:rPr>
          <w:rFonts w:ascii="Cambria" w:hAnsi="Cambria" w:cs="Times New Roman"/>
          <w:color w:val="000000" w:themeColor="text1"/>
        </w:rPr>
        <w:t xml:space="preserve">serviços, bem como </w:t>
      </w:r>
      <w:r w:rsidR="00211644" w:rsidRPr="002E0C65">
        <w:rPr>
          <w:rFonts w:ascii="Cambria" w:hAnsi="Cambria" w:cs="Times New Roman"/>
          <w:b/>
          <w:bCs/>
          <w:color w:val="000000" w:themeColor="text1"/>
        </w:rPr>
        <w:t>o valor global da proposta</w:t>
      </w:r>
      <w:r w:rsidR="00211644" w:rsidRPr="002E0C65">
        <w:rPr>
          <w:rFonts w:ascii="Cambria" w:hAnsi="Cambria" w:cs="Times New Roman"/>
          <w:color w:val="000000" w:themeColor="text1"/>
        </w:rPr>
        <w:t>, expressos em reais e com apenas 02 casas decimais referentes aos centavos.</w:t>
      </w:r>
    </w:p>
    <w:p w14:paraId="6A339BE4" w14:textId="5DACC707" w:rsidR="0004253A" w:rsidRPr="002E0C65" w:rsidRDefault="00E607E6" w:rsidP="00810206">
      <w:pPr>
        <w:spacing w:before="160" w:line="360" w:lineRule="auto"/>
        <w:ind w:left="567" w:firstLine="567"/>
        <w:jc w:val="both"/>
        <w:rPr>
          <w:rFonts w:ascii="Cambria" w:hAnsi="Cambria" w:cs="Times New Roman"/>
          <w:color w:val="000000" w:themeColor="text1"/>
        </w:rPr>
      </w:pPr>
      <w:r w:rsidRPr="002E0C65">
        <w:rPr>
          <w:rFonts w:ascii="Cambria" w:hAnsi="Cambria" w:cs="Times New Roman"/>
          <w:b/>
          <w:bCs/>
          <w:color w:val="000000" w:themeColor="text1"/>
        </w:rPr>
        <w:t>a)</w:t>
      </w:r>
      <w:r w:rsidR="0004253A" w:rsidRPr="002E0C65">
        <w:rPr>
          <w:rFonts w:ascii="Cambria" w:hAnsi="Cambria" w:cs="Times New Roman"/>
          <w:color w:val="000000" w:themeColor="text1"/>
        </w:rPr>
        <w:t xml:space="preserve"> Os valores unitários não poderão ultrapassar as estimativas unitárias, sendo esse considerado como preço unitário máximo a ser admitido</w:t>
      </w:r>
      <w:r w:rsidR="00213CAC" w:rsidRPr="002E0C65">
        <w:rPr>
          <w:rFonts w:ascii="Cambria" w:hAnsi="Cambria" w:cs="Times New Roman"/>
          <w:color w:val="000000" w:themeColor="text1"/>
        </w:rPr>
        <w:t>.</w:t>
      </w:r>
    </w:p>
    <w:p w14:paraId="6A03CAC7" w14:textId="72D7C669" w:rsidR="00213CAC" w:rsidRPr="002E0C65" w:rsidRDefault="00E607E6" w:rsidP="00810206">
      <w:pPr>
        <w:spacing w:before="160" w:line="360" w:lineRule="auto"/>
        <w:ind w:left="567" w:firstLine="567"/>
        <w:jc w:val="both"/>
        <w:rPr>
          <w:rFonts w:ascii="Cambria" w:hAnsi="Cambria" w:cs="Times New Roman"/>
          <w:color w:val="000000" w:themeColor="text1"/>
        </w:rPr>
      </w:pPr>
      <w:r w:rsidRPr="002E0C65">
        <w:rPr>
          <w:rFonts w:ascii="Cambria" w:hAnsi="Cambria" w:cs="Times New Roman"/>
          <w:b/>
          <w:bCs/>
          <w:color w:val="000000" w:themeColor="text1"/>
        </w:rPr>
        <w:t>b)</w:t>
      </w:r>
      <w:r w:rsidR="00213CAC" w:rsidRPr="002E0C65">
        <w:rPr>
          <w:rFonts w:ascii="Cambria" w:hAnsi="Cambria" w:cs="Times New Roman"/>
          <w:color w:val="000000" w:themeColor="text1"/>
        </w:rPr>
        <w:t xml:space="preserve"> O preço global máximo que poderá ser admitido é aquele especificado no Projeto Executivo.</w:t>
      </w:r>
    </w:p>
    <w:p w14:paraId="3C347F22" w14:textId="18E659BD" w:rsidR="00213CAC" w:rsidRPr="002E0C65" w:rsidRDefault="00E607E6" w:rsidP="00810206">
      <w:pPr>
        <w:spacing w:before="160" w:line="360" w:lineRule="auto"/>
        <w:ind w:firstLine="567"/>
        <w:jc w:val="both"/>
        <w:rPr>
          <w:rFonts w:ascii="Cambria" w:hAnsi="Cambria" w:cs="Times New Roman"/>
          <w:color w:val="000000" w:themeColor="text1"/>
        </w:rPr>
      </w:pPr>
      <w:r w:rsidRPr="002E0C65">
        <w:rPr>
          <w:rFonts w:ascii="Cambria" w:hAnsi="Cambria" w:cs="Times New Roman"/>
          <w:b/>
          <w:bCs/>
          <w:color w:val="000000" w:themeColor="text1"/>
        </w:rPr>
        <w:lastRenderedPageBreak/>
        <w:t>IV.</w:t>
      </w:r>
      <w:r w:rsidRPr="002E0C65">
        <w:rPr>
          <w:rFonts w:ascii="Cambria" w:hAnsi="Cambria" w:cs="Times New Roman"/>
          <w:color w:val="000000" w:themeColor="text1"/>
        </w:rPr>
        <w:t xml:space="preserve"> </w:t>
      </w:r>
      <w:r w:rsidR="00F66698" w:rsidRPr="002E0C65">
        <w:rPr>
          <w:rFonts w:ascii="Cambria" w:hAnsi="Cambria" w:cs="Times New Roman"/>
          <w:color w:val="000000" w:themeColor="text1"/>
        </w:rPr>
        <w:t>Na hipótese de aditivo de serviços não previstos no Contrato, será observado o disposto abaixo:</w:t>
      </w:r>
    </w:p>
    <w:p w14:paraId="580D57FD" w14:textId="5B9945B9" w:rsidR="00F66698" w:rsidRPr="002E0C65" w:rsidRDefault="00F66698" w:rsidP="00810206">
      <w:pPr>
        <w:spacing w:before="160" w:line="360" w:lineRule="auto"/>
        <w:ind w:left="567" w:firstLine="567"/>
        <w:jc w:val="both"/>
        <w:rPr>
          <w:rFonts w:ascii="Cambria" w:hAnsi="Cambria" w:cs="Times New Roman"/>
          <w:color w:val="000000" w:themeColor="text1"/>
        </w:rPr>
      </w:pPr>
      <w:r w:rsidRPr="002E0C65">
        <w:rPr>
          <w:rFonts w:ascii="Cambria" w:hAnsi="Cambria" w:cs="Times New Roman"/>
          <w:b/>
          <w:bCs/>
          <w:color w:val="000000" w:themeColor="text1"/>
        </w:rPr>
        <w:t>a)</w:t>
      </w:r>
      <w:r w:rsidRPr="002E0C65">
        <w:rPr>
          <w:rFonts w:ascii="Cambria" w:hAnsi="Cambria" w:cs="Times New Roman"/>
          <w:color w:val="000000" w:themeColor="text1"/>
        </w:rPr>
        <w:t xml:space="preserve"> Eventuais alterações contratuais reger-se-ão pela disciplina do art. 124 e 125 da Lei Federal nº 14.133,</w:t>
      </w:r>
      <w:r w:rsidR="004A02B5" w:rsidRPr="002E0C65">
        <w:rPr>
          <w:rFonts w:ascii="Cambria" w:hAnsi="Cambria" w:cs="Times New Roman"/>
          <w:color w:val="000000" w:themeColor="text1"/>
        </w:rPr>
        <w:t xml:space="preserve"> de 2021.</w:t>
      </w:r>
    </w:p>
    <w:p w14:paraId="4E05659A" w14:textId="070A0399" w:rsidR="004A02B5" w:rsidRPr="002E0C65" w:rsidRDefault="004A02B5" w:rsidP="00810206">
      <w:pPr>
        <w:spacing w:before="160" w:line="360" w:lineRule="auto"/>
        <w:ind w:left="567" w:firstLine="567"/>
        <w:jc w:val="both"/>
        <w:rPr>
          <w:rFonts w:ascii="Cambria" w:hAnsi="Cambria" w:cs="Times New Roman"/>
          <w:color w:val="000000" w:themeColor="text1"/>
        </w:rPr>
      </w:pPr>
      <w:r w:rsidRPr="002E0C65">
        <w:rPr>
          <w:rFonts w:ascii="Cambria" w:hAnsi="Cambria" w:cs="Times New Roman"/>
          <w:b/>
          <w:bCs/>
          <w:color w:val="000000" w:themeColor="text1"/>
        </w:rPr>
        <w:t>b)</w:t>
      </w:r>
      <w:r w:rsidRPr="002E0C65">
        <w:rPr>
          <w:rFonts w:ascii="Cambria" w:hAnsi="Cambria" w:cs="Times New Roman"/>
          <w:color w:val="000000" w:themeColor="text1"/>
        </w:rPr>
        <w:t xml:space="preserve"> A formalização do termo aditivo é condição para execução, pelo contratado, das prestações determinadas pela Administração no curso da execução do contrato, salvo nos casos justificada a necessidade de antecipação de seus efeitos, hipótese em que a formalização deverá ocorrer no prazo máximo de 01 (um) mês.</w:t>
      </w:r>
    </w:p>
    <w:p w14:paraId="2638C745" w14:textId="263B25EE" w:rsidR="004A02B5" w:rsidRPr="002E0C65" w:rsidRDefault="004A02B5" w:rsidP="00810206">
      <w:pPr>
        <w:spacing w:before="160" w:line="360" w:lineRule="auto"/>
        <w:ind w:left="567" w:firstLine="567"/>
        <w:jc w:val="both"/>
        <w:rPr>
          <w:rFonts w:ascii="Cambria" w:hAnsi="Cambria" w:cs="Times New Roman"/>
          <w:color w:val="000000" w:themeColor="text1"/>
        </w:rPr>
      </w:pPr>
      <w:r w:rsidRPr="002E0C65">
        <w:rPr>
          <w:rFonts w:ascii="Cambria" w:hAnsi="Cambria" w:cs="Times New Roman"/>
          <w:b/>
          <w:bCs/>
          <w:color w:val="000000" w:themeColor="text1"/>
        </w:rPr>
        <w:t>c)</w:t>
      </w:r>
      <w:r w:rsidRPr="002E0C65">
        <w:rPr>
          <w:rFonts w:ascii="Cambria" w:hAnsi="Cambria" w:cs="Times New Roman"/>
          <w:color w:val="000000" w:themeColor="text1"/>
        </w:rPr>
        <w:t xml:space="preserve"> Na hipótese da necessidade de se firmar termo aditivo, os custos unitários dos itens acrescidos deverão seguir as seguintes orientações:</w:t>
      </w:r>
    </w:p>
    <w:p w14:paraId="3B46BD17" w14:textId="538C1481" w:rsidR="004A02B5" w:rsidRPr="002E0C65" w:rsidRDefault="004A02B5" w:rsidP="00810206">
      <w:pPr>
        <w:spacing w:before="160" w:line="360" w:lineRule="auto"/>
        <w:ind w:left="1134" w:firstLine="567"/>
        <w:jc w:val="both"/>
        <w:rPr>
          <w:rFonts w:ascii="Cambria" w:hAnsi="Cambria" w:cs="Times New Roman"/>
          <w:color w:val="000000" w:themeColor="text1"/>
        </w:rPr>
      </w:pPr>
      <w:r w:rsidRPr="002E0C65">
        <w:rPr>
          <w:rFonts w:ascii="Cambria" w:hAnsi="Cambria" w:cs="Times New Roman"/>
          <w:b/>
          <w:bCs/>
          <w:color w:val="000000" w:themeColor="text1"/>
        </w:rPr>
        <w:t>1.</w:t>
      </w:r>
      <w:r w:rsidRPr="002E0C65">
        <w:rPr>
          <w:rFonts w:ascii="Cambria" w:hAnsi="Cambria" w:cs="Times New Roman"/>
          <w:color w:val="000000" w:themeColor="text1"/>
        </w:rPr>
        <w:t xml:space="preserve"> </w:t>
      </w:r>
      <w:r w:rsidR="00B12650" w:rsidRPr="002E0C65">
        <w:rPr>
          <w:rFonts w:ascii="Cambria" w:hAnsi="Cambria" w:cs="Times New Roman"/>
          <w:color w:val="000000" w:themeColor="text1"/>
        </w:rPr>
        <w:t>Para itens que já constem no contrato, os custos corresponderão àqueles já contratados.</w:t>
      </w:r>
    </w:p>
    <w:p w14:paraId="3FFB7DF1" w14:textId="0E4AD4DD" w:rsidR="00B12650" w:rsidRPr="002E0C65" w:rsidRDefault="00B12650" w:rsidP="00810206">
      <w:pPr>
        <w:spacing w:before="160" w:line="360" w:lineRule="auto"/>
        <w:ind w:left="1134" w:firstLine="567"/>
        <w:jc w:val="both"/>
        <w:rPr>
          <w:rFonts w:ascii="Cambria" w:hAnsi="Cambria" w:cs="Times New Roman"/>
          <w:color w:val="000000" w:themeColor="text1"/>
        </w:rPr>
      </w:pPr>
      <w:r w:rsidRPr="002E0C65">
        <w:rPr>
          <w:rFonts w:ascii="Cambria" w:hAnsi="Cambria" w:cs="Times New Roman"/>
          <w:b/>
          <w:bCs/>
          <w:color w:val="000000" w:themeColor="text1"/>
        </w:rPr>
        <w:t>2.</w:t>
      </w:r>
      <w:r w:rsidRPr="002E0C65">
        <w:rPr>
          <w:rFonts w:ascii="Cambria" w:hAnsi="Cambria" w:cs="Times New Roman"/>
          <w:color w:val="000000" w:themeColor="text1"/>
        </w:rPr>
        <w:t xml:space="preserve"> Para itens novos existentes no SINAPI</w:t>
      </w:r>
      <w:r w:rsidR="008E2F26" w:rsidRPr="002E0C65">
        <w:rPr>
          <w:rFonts w:ascii="Cambria" w:hAnsi="Cambria" w:cs="Times New Roman"/>
          <w:color w:val="000000" w:themeColor="text1"/>
        </w:rPr>
        <w:t xml:space="preserve"> / GOINFRA</w:t>
      </w:r>
      <w:r w:rsidRPr="002E0C65">
        <w:rPr>
          <w:rFonts w:ascii="Cambria" w:hAnsi="Cambria" w:cs="Times New Roman"/>
          <w:color w:val="000000" w:themeColor="text1"/>
        </w:rPr>
        <w:t>, os custos corresponderão àqueles do mês referência do orçamento, aplicado sobre esse valor o mesmo desconto</w:t>
      </w:r>
      <w:r w:rsidR="00686F1E" w:rsidRPr="002E0C65">
        <w:rPr>
          <w:rFonts w:ascii="Cambria" w:hAnsi="Cambria" w:cs="Times New Roman"/>
          <w:color w:val="000000" w:themeColor="text1"/>
        </w:rPr>
        <w:t xml:space="preserve"> global fornecido pela empresa no momento da licitação.</w:t>
      </w:r>
    </w:p>
    <w:p w14:paraId="2CEE409B" w14:textId="0BE04DFF" w:rsidR="00686F1E" w:rsidRPr="002E0C65" w:rsidRDefault="00686F1E" w:rsidP="00810206">
      <w:pPr>
        <w:spacing w:before="160" w:line="360" w:lineRule="auto"/>
        <w:ind w:left="1134" w:firstLine="567"/>
        <w:jc w:val="both"/>
        <w:rPr>
          <w:rFonts w:ascii="Cambria" w:hAnsi="Cambria" w:cs="Times New Roman"/>
          <w:color w:val="000000" w:themeColor="text1"/>
        </w:rPr>
      </w:pPr>
      <w:r w:rsidRPr="002E0C65">
        <w:rPr>
          <w:rFonts w:ascii="Cambria" w:hAnsi="Cambria" w:cs="Times New Roman"/>
          <w:b/>
          <w:bCs/>
          <w:color w:val="000000" w:themeColor="text1"/>
        </w:rPr>
        <w:t>3.</w:t>
      </w:r>
      <w:r w:rsidRPr="002E0C65">
        <w:rPr>
          <w:rFonts w:ascii="Cambria" w:hAnsi="Cambria" w:cs="Times New Roman"/>
          <w:color w:val="000000" w:themeColor="text1"/>
        </w:rPr>
        <w:t xml:space="preserve"> Para itens novos não constantes do SINAPI</w:t>
      </w:r>
      <w:r w:rsidR="008E2F26" w:rsidRPr="002E0C65">
        <w:rPr>
          <w:rFonts w:ascii="Cambria" w:hAnsi="Cambria" w:cs="Times New Roman"/>
          <w:color w:val="000000" w:themeColor="text1"/>
        </w:rPr>
        <w:t xml:space="preserve"> / GOINFRA</w:t>
      </w:r>
      <w:r w:rsidR="00FE1322" w:rsidRPr="002E0C65">
        <w:rPr>
          <w:rFonts w:ascii="Cambria" w:hAnsi="Cambria" w:cs="Times New Roman"/>
          <w:color w:val="000000" w:themeColor="text1"/>
        </w:rPr>
        <w:t>, os custos deverão ser obtidos através da elaboração da composição analítica de preço unitário do serviço, utilizando preços de insumos extraídos do SINAPI</w:t>
      </w:r>
      <w:r w:rsidR="007061CD" w:rsidRPr="002E0C65">
        <w:rPr>
          <w:rFonts w:ascii="Cambria" w:hAnsi="Cambria" w:cs="Times New Roman"/>
          <w:color w:val="000000" w:themeColor="text1"/>
        </w:rPr>
        <w:t xml:space="preserve"> / GOINFRA</w:t>
      </w:r>
      <w:r w:rsidR="00FE1322" w:rsidRPr="002E0C65">
        <w:rPr>
          <w:rFonts w:ascii="Cambria" w:hAnsi="Cambria" w:cs="Times New Roman"/>
          <w:color w:val="000000" w:themeColor="text1"/>
        </w:rPr>
        <w:t xml:space="preserve"> e, quando não encontrados, obtidos conforme previsto no Art. 23, §</w:t>
      </w:r>
      <w:r w:rsidR="002979A0" w:rsidRPr="002E0C65">
        <w:rPr>
          <w:rFonts w:ascii="Cambria" w:hAnsi="Cambria" w:cs="Times New Roman"/>
          <w:color w:val="000000" w:themeColor="text1"/>
        </w:rPr>
        <w:t>2º da Lei Federal nº 14.133, de 2021, assegurando-se a aplicação do mesmo desconto global fornecido pela licitante sobre o orçamento estimado.</w:t>
      </w:r>
    </w:p>
    <w:p w14:paraId="0A388A3E" w14:textId="6531595D" w:rsidR="002979A0" w:rsidRPr="002E0C65" w:rsidRDefault="002979A0" w:rsidP="00810206">
      <w:pPr>
        <w:spacing w:before="160" w:line="360" w:lineRule="auto"/>
        <w:ind w:left="1134" w:firstLine="567"/>
        <w:jc w:val="both"/>
        <w:rPr>
          <w:rFonts w:ascii="Cambria" w:hAnsi="Cambria" w:cs="Times New Roman"/>
          <w:color w:val="000000" w:themeColor="text1"/>
        </w:rPr>
      </w:pPr>
      <w:r w:rsidRPr="002E0C65">
        <w:rPr>
          <w:rFonts w:ascii="Cambria" w:hAnsi="Cambria" w:cs="Times New Roman"/>
          <w:b/>
          <w:bCs/>
          <w:color w:val="000000" w:themeColor="text1"/>
        </w:rPr>
        <w:t xml:space="preserve">4. </w:t>
      </w:r>
      <w:r w:rsidRPr="002E0C65">
        <w:rPr>
          <w:rFonts w:ascii="Cambria" w:hAnsi="Cambria" w:cs="Times New Roman"/>
          <w:color w:val="000000" w:themeColor="text1"/>
        </w:rPr>
        <w:t xml:space="preserve">Nas alterações unilaterais </w:t>
      </w:r>
      <w:r w:rsidR="00B41AF6" w:rsidRPr="002E0C65">
        <w:rPr>
          <w:rFonts w:ascii="Cambria" w:hAnsi="Cambria" w:cs="Times New Roman"/>
          <w:color w:val="000000" w:themeColor="text1"/>
        </w:rPr>
        <w:t>o contratado será obrigado a aceitar, nas mesmas condições contratuais, acréscimos ou supressões de até 25% (vinte e cinco por cento) do valor inicial atualizado do contrato que se fizerem nas obras, nos serviços ou nas compras, e, no caso</w:t>
      </w:r>
      <w:r w:rsidR="001D0F74" w:rsidRPr="002E0C65">
        <w:rPr>
          <w:rFonts w:ascii="Cambria" w:hAnsi="Cambria" w:cs="Times New Roman"/>
          <w:color w:val="000000" w:themeColor="text1"/>
        </w:rPr>
        <w:t xml:space="preserve"> de reforma de edifício ou de equipamento, o limite para o acréscimo será de 50% (cinquenta por cento).</w:t>
      </w:r>
    </w:p>
    <w:p w14:paraId="313E4297" w14:textId="65EC124F" w:rsidR="001D0F74" w:rsidRPr="002E0C65" w:rsidRDefault="001D0F74" w:rsidP="00810206">
      <w:pPr>
        <w:spacing w:before="160" w:line="360" w:lineRule="auto"/>
        <w:ind w:firstLine="567"/>
        <w:jc w:val="both"/>
        <w:rPr>
          <w:rFonts w:ascii="Cambria" w:hAnsi="Cambria" w:cs="Times New Roman"/>
          <w:color w:val="000000" w:themeColor="text1"/>
        </w:rPr>
      </w:pPr>
      <w:r w:rsidRPr="002E0C65">
        <w:rPr>
          <w:rFonts w:ascii="Cambria" w:hAnsi="Cambria" w:cs="Times New Roman"/>
          <w:b/>
          <w:bCs/>
          <w:color w:val="000000" w:themeColor="text1"/>
        </w:rPr>
        <w:t xml:space="preserve">V. </w:t>
      </w:r>
      <w:r w:rsidRPr="002E0C65">
        <w:rPr>
          <w:rFonts w:ascii="Cambria" w:hAnsi="Cambria" w:cs="Times New Roman"/>
          <w:color w:val="000000" w:themeColor="text1"/>
        </w:rPr>
        <w:t>As com</w:t>
      </w:r>
      <w:r w:rsidR="00D860FF" w:rsidRPr="002E0C65">
        <w:rPr>
          <w:rFonts w:ascii="Cambria" w:hAnsi="Cambria" w:cs="Times New Roman"/>
          <w:color w:val="000000" w:themeColor="text1"/>
        </w:rPr>
        <w:t>posições de preços unitários, BDI e Encargos Sociais sobre mão-de-obra, deverão ser apresentados juntamente com a proposta de preços.</w:t>
      </w:r>
    </w:p>
    <w:p w14:paraId="2C873E96" w14:textId="13DB8421" w:rsidR="00D860FF" w:rsidRPr="002E0C65" w:rsidRDefault="00D860FF" w:rsidP="00810206">
      <w:pPr>
        <w:spacing w:before="160" w:line="360" w:lineRule="auto"/>
        <w:ind w:left="567" w:firstLine="567"/>
        <w:jc w:val="both"/>
        <w:rPr>
          <w:rFonts w:ascii="Cambria" w:hAnsi="Cambria" w:cs="Times New Roman"/>
          <w:color w:val="000000" w:themeColor="text1"/>
        </w:rPr>
      </w:pPr>
      <w:r w:rsidRPr="002E0C65">
        <w:rPr>
          <w:rFonts w:ascii="Cambria" w:hAnsi="Cambria" w:cs="Times New Roman"/>
          <w:b/>
          <w:bCs/>
          <w:color w:val="000000" w:themeColor="text1"/>
        </w:rPr>
        <w:t>a)</w:t>
      </w:r>
      <w:r w:rsidRPr="002E0C65">
        <w:rPr>
          <w:rFonts w:ascii="Cambria" w:hAnsi="Cambria" w:cs="Times New Roman"/>
          <w:color w:val="000000" w:themeColor="text1"/>
        </w:rPr>
        <w:t xml:space="preserve"> O custo da mão-de-obra deverá ser aplicado a taxa de Leis Sociais, estimada pela tabela SINAPI.</w:t>
      </w:r>
    </w:p>
    <w:p w14:paraId="200EB02F" w14:textId="6BDA1426" w:rsidR="00250E1B" w:rsidRPr="002E0C65" w:rsidRDefault="00250E1B" w:rsidP="00810206">
      <w:pPr>
        <w:spacing w:before="160" w:line="360" w:lineRule="auto"/>
        <w:ind w:left="567" w:firstLine="567"/>
        <w:jc w:val="both"/>
        <w:rPr>
          <w:rFonts w:ascii="Cambria" w:hAnsi="Cambria" w:cs="Times New Roman"/>
          <w:color w:val="000000" w:themeColor="text1"/>
        </w:rPr>
      </w:pPr>
      <w:r w:rsidRPr="002E0C65">
        <w:rPr>
          <w:rFonts w:ascii="Cambria" w:hAnsi="Cambria" w:cs="Times New Roman"/>
          <w:b/>
          <w:bCs/>
          <w:color w:val="000000" w:themeColor="text1"/>
        </w:rPr>
        <w:lastRenderedPageBreak/>
        <w:t xml:space="preserve">b) </w:t>
      </w:r>
      <w:r w:rsidR="00BE6272" w:rsidRPr="002E0C65">
        <w:rPr>
          <w:rFonts w:ascii="Cambria" w:hAnsi="Cambria" w:cs="Times New Roman"/>
          <w:color w:val="000000" w:themeColor="text1"/>
        </w:rPr>
        <w:t xml:space="preserve">Não será </w:t>
      </w:r>
      <w:r w:rsidR="0084305B" w:rsidRPr="002E0C65">
        <w:rPr>
          <w:rFonts w:ascii="Cambria" w:hAnsi="Cambria" w:cs="Times New Roman"/>
          <w:color w:val="000000" w:themeColor="text1"/>
        </w:rPr>
        <w:t>a</w:t>
      </w:r>
      <w:r w:rsidR="00D47061" w:rsidRPr="002E0C65">
        <w:rPr>
          <w:rFonts w:ascii="Cambria" w:hAnsi="Cambria" w:cs="Times New Roman"/>
          <w:color w:val="000000" w:themeColor="text1"/>
        </w:rPr>
        <w:t>dmitida a remuneração de mão-de-obra com patamares inferiores ao piso salarial da categoria, bem como inferior ao previsto no contrato administrativo, no Acordo Coletivo ou na Convenção Coletiva de Trabalho da Categoria.</w:t>
      </w:r>
    </w:p>
    <w:p w14:paraId="2843E154" w14:textId="39A396C6" w:rsidR="00D47061" w:rsidRPr="002E0C65" w:rsidRDefault="00D47061" w:rsidP="00810206">
      <w:pPr>
        <w:spacing w:before="160" w:line="360" w:lineRule="auto"/>
        <w:ind w:left="567" w:firstLine="567"/>
        <w:jc w:val="both"/>
        <w:rPr>
          <w:rFonts w:ascii="Cambria" w:hAnsi="Cambria" w:cs="Times New Roman"/>
          <w:color w:val="000000" w:themeColor="text1"/>
        </w:rPr>
      </w:pPr>
      <w:r w:rsidRPr="002E0C65">
        <w:rPr>
          <w:rFonts w:ascii="Cambria" w:hAnsi="Cambria" w:cs="Times New Roman"/>
          <w:b/>
          <w:bCs/>
          <w:color w:val="000000" w:themeColor="text1"/>
        </w:rPr>
        <w:t>c)</w:t>
      </w:r>
      <w:r w:rsidRPr="002E0C65">
        <w:rPr>
          <w:rFonts w:ascii="Cambria" w:hAnsi="Cambria" w:cs="Times New Roman"/>
          <w:color w:val="000000" w:themeColor="text1"/>
        </w:rPr>
        <w:t xml:space="preserve"> Os itens da administração local, instalação de canteiro e acampamento, a mobilização</w:t>
      </w:r>
      <w:r w:rsidR="00D51650" w:rsidRPr="002E0C65">
        <w:rPr>
          <w:rFonts w:ascii="Cambria" w:hAnsi="Cambria" w:cs="Times New Roman"/>
          <w:color w:val="000000" w:themeColor="text1"/>
        </w:rPr>
        <w:t xml:space="preserve"> e desmobilização de equipamentos e pessoal, poderão, se necessário, constar na planilha de preços, ma</w:t>
      </w:r>
      <w:r w:rsidR="00CC2E51" w:rsidRPr="002E0C65">
        <w:rPr>
          <w:rFonts w:ascii="Cambria" w:hAnsi="Cambria" w:cs="Times New Roman"/>
          <w:color w:val="000000" w:themeColor="text1"/>
        </w:rPr>
        <w:t>s</w:t>
      </w:r>
      <w:r w:rsidR="00D51650" w:rsidRPr="002E0C65">
        <w:rPr>
          <w:rFonts w:ascii="Cambria" w:hAnsi="Cambria" w:cs="Times New Roman"/>
          <w:color w:val="000000" w:themeColor="text1"/>
        </w:rPr>
        <w:t xml:space="preserve"> não no BDI (Acórdão 325/07 do TCU – Plenário).</w:t>
      </w:r>
    </w:p>
    <w:p w14:paraId="3497E4B2" w14:textId="3CA8E050" w:rsidR="00D51650" w:rsidRPr="002E0C65" w:rsidRDefault="00D51650" w:rsidP="00810206">
      <w:pPr>
        <w:spacing w:before="160" w:line="360" w:lineRule="auto"/>
        <w:ind w:left="567" w:firstLine="567"/>
        <w:jc w:val="both"/>
        <w:rPr>
          <w:rFonts w:ascii="Cambria" w:hAnsi="Cambria" w:cs="Times New Roman"/>
          <w:color w:val="000000" w:themeColor="text1"/>
        </w:rPr>
      </w:pPr>
      <w:r w:rsidRPr="002E0C65">
        <w:rPr>
          <w:rFonts w:ascii="Cambria" w:hAnsi="Cambria" w:cs="Times New Roman"/>
          <w:b/>
          <w:bCs/>
          <w:color w:val="000000" w:themeColor="text1"/>
        </w:rPr>
        <w:t>d)</w:t>
      </w:r>
      <w:r w:rsidRPr="002E0C65">
        <w:rPr>
          <w:rFonts w:ascii="Cambria" w:hAnsi="Cambria" w:cs="Times New Roman"/>
          <w:color w:val="000000" w:themeColor="text1"/>
        </w:rPr>
        <w:t xml:space="preserve"> </w:t>
      </w:r>
      <w:r w:rsidR="00CC2E51" w:rsidRPr="002E0C65">
        <w:rPr>
          <w:rFonts w:ascii="Cambria" w:hAnsi="Cambria" w:cs="Times New Roman"/>
          <w:color w:val="000000" w:themeColor="text1"/>
        </w:rPr>
        <w:t>Os tributos IRPJ e CSLL não devem integrar o cálculo do BDI (Súmula 254 do TCU)</w:t>
      </w:r>
    </w:p>
    <w:p w14:paraId="35B223CC" w14:textId="6777BAC8" w:rsidR="00CC2E51" w:rsidRPr="002E0C65" w:rsidRDefault="00CC2E51" w:rsidP="00810206">
      <w:pPr>
        <w:spacing w:before="160" w:line="360" w:lineRule="auto"/>
        <w:ind w:left="567" w:firstLine="567"/>
        <w:jc w:val="both"/>
        <w:rPr>
          <w:rFonts w:ascii="Cambria" w:hAnsi="Cambria" w:cs="Times New Roman"/>
          <w:color w:val="000000" w:themeColor="text1"/>
        </w:rPr>
      </w:pPr>
      <w:r w:rsidRPr="002E0C65">
        <w:rPr>
          <w:rFonts w:ascii="Cambria" w:hAnsi="Cambria" w:cs="Times New Roman"/>
          <w:b/>
          <w:bCs/>
          <w:color w:val="000000" w:themeColor="text1"/>
        </w:rPr>
        <w:t>e)</w:t>
      </w:r>
      <w:r w:rsidRPr="002E0C65">
        <w:rPr>
          <w:rFonts w:ascii="Cambria" w:hAnsi="Cambria" w:cs="Times New Roman"/>
          <w:color w:val="000000" w:themeColor="text1"/>
        </w:rPr>
        <w:t xml:space="preserve"> A licitante deve apresentar, junto à sua proposta de preços, sua própria composição de encargos sociais, contemplando os encargos sociais efetivamente arcados pelo licitante. Caso não ocorra a apresentação, serão considerados</w:t>
      </w:r>
      <w:r w:rsidR="00F76F32" w:rsidRPr="002E0C65">
        <w:rPr>
          <w:rFonts w:ascii="Cambria" w:hAnsi="Cambria" w:cs="Times New Roman"/>
          <w:color w:val="000000" w:themeColor="text1"/>
        </w:rPr>
        <w:t xml:space="preserve"> os encargos previstos no SINAPI</w:t>
      </w:r>
      <w:r w:rsidR="007061CD" w:rsidRPr="002E0C65">
        <w:rPr>
          <w:rFonts w:ascii="Cambria" w:hAnsi="Cambria" w:cs="Times New Roman"/>
          <w:color w:val="000000" w:themeColor="text1"/>
        </w:rPr>
        <w:t xml:space="preserve"> / GOINFRA</w:t>
      </w:r>
      <w:r w:rsidR="00F76F32" w:rsidRPr="002E0C65">
        <w:rPr>
          <w:rFonts w:ascii="Cambria" w:hAnsi="Cambria" w:cs="Times New Roman"/>
          <w:color w:val="000000" w:themeColor="text1"/>
        </w:rPr>
        <w:t>.</w:t>
      </w:r>
    </w:p>
    <w:p w14:paraId="4A4EF77F" w14:textId="300480BF" w:rsidR="00367B66" w:rsidRDefault="00F76F32" w:rsidP="00B8079D">
      <w:pPr>
        <w:spacing w:before="160" w:line="360" w:lineRule="auto"/>
        <w:ind w:left="567" w:firstLine="567"/>
        <w:jc w:val="both"/>
        <w:rPr>
          <w:rFonts w:ascii="Cambria" w:hAnsi="Cambria" w:cs="Times New Roman"/>
          <w:color w:val="000000" w:themeColor="text1"/>
        </w:rPr>
      </w:pPr>
      <w:r w:rsidRPr="002E0C65">
        <w:rPr>
          <w:rFonts w:ascii="Cambria" w:hAnsi="Cambria" w:cs="Times New Roman"/>
          <w:b/>
          <w:bCs/>
          <w:color w:val="000000" w:themeColor="text1"/>
        </w:rPr>
        <w:t>f)</w:t>
      </w:r>
      <w:r w:rsidRPr="002E0C65">
        <w:rPr>
          <w:rFonts w:ascii="Cambria" w:hAnsi="Cambria" w:cs="Times New Roman"/>
          <w:color w:val="000000" w:themeColor="text1"/>
        </w:rPr>
        <w:t xml:space="preserve"> A licitante deve observar a forma de tributação previdenciária adotada para a obra, conforme previsão da Lei nº 03.161, de 2015 (Desoneração da Folha de Pagamento).</w:t>
      </w:r>
    </w:p>
    <w:p w14:paraId="0CD672E0" w14:textId="4B77D6E8" w:rsidR="00F76F32" w:rsidRPr="002E0C65" w:rsidRDefault="00F76F32" w:rsidP="00810206">
      <w:pPr>
        <w:spacing w:before="160" w:line="360" w:lineRule="auto"/>
        <w:jc w:val="both"/>
        <w:rPr>
          <w:rFonts w:ascii="Cambria" w:hAnsi="Cambria" w:cs="Times New Roman"/>
          <w:b/>
          <w:bCs/>
          <w:color w:val="000000" w:themeColor="text1"/>
        </w:rPr>
      </w:pPr>
      <w:r w:rsidRPr="002E0C65">
        <w:rPr>
          <w:rFonts w:ascii="Cambria" w:hAnsi="Cambria" w:cs="Times New Roman"/>
          <w:b/>
          <w:bCs/>
          <w:color w:val="000000" w:themeColor="text1"/>
        </w:rPr>
        <w:t>7.8 Cronograma físico-financeiro</w:t>
      </w:r>
    </w:p>
    <w:p w14:paraId="4F7C6B8E" w14:textId="43C440EE" w:rsidR="00F76F32" w:rsidRPr="002E0C65" w:rsidRDefault="00F76F32" w:rsidP="00810206">
      <w:pPr>
        <w:spacing w:before="160" w:line="360" w:lineRule="auto"/>
        <w:ind w:firstLine="567"/>
        <w:jc w:val="both"/>
        <w:rPr>
          <w:rFonts w:ascii="Cambria" w:hAnsi="Cambria" w:cs="Times New Roman"/>
          <w:color w:val="000000" w:themeColor="text1"/>
        </w:rPr>
      </w:pPr>
      <w:r w:rsidRPr="002E0C65">
        <w:rPr>
          <w:rFonts w:ascii="Cambria" w:hAnsi="Cambria" w:cs="Times New Roman"/>
          <w:b/>
          <w:bCs/>
          <w:color w:val="000000" w:themeColor="text1"/>
        </w:rPr>
        <w:t xml:space="preserve">I. </w:t>
      </w:r>
      <w:r w:rsidRPr="002E0C65">
        <w:rPr>
          <w:rFonts w:ascii="Cambria" w:hAnsi="Cambria" w:cs="Times New Roman"/>
          <w:color w:val="000000" w:themeColor="text1"/>
        </w:rPr>
        <w:t>Cada licitante deverá efetuar seu próprio planejamento, considerando a produtividade de sua equipe, equipamentos e ferramentas, sem, contudo, exceder o prazo de execução estipulado no cronograma que compõem o Projeto Executivo</w:t>
      </w:r>
      <w:r w:rsidR="005D3398" w:rsidRPr="002E0C65">
        <w:rPr>
          <w:rFonts w:ascii="Cambria" w:hAnsi="Cambria" w:cs="Times New Roman"/>
          <w:color w:val="000000" w:themeColor="text1"/>
        </w:rPr>
        <w:t>.</w:t>
      </w:r>
    </w:p>
    <w:p w14:paraId="5AFBB40A" w14:textId="1A5CD568" w:rsidR="005D3398" w:rsidRPr="002E0C65" w:rsidRDefault="005D3398" w:rsidP="00810206">
      <w:pPr>
        <w:spacing w:before="160" w:line="360" w:lineRule="auto"/>
        <w:ind w:firstLine="567"/>
        <w:jc w:val="both"/>
        <w:rPr>
          <w:rFonts w:ascii="Cambria" w:hAnsi="Cambria" w:cs="Times New Roman"/>
          <w:color w:val="000000" w:themeColor="text1"/>
        </w:rPr>
      </w:pPr>
      <w:r w:rsidRPr="002E0C65">
        <w:rPr>
          <w:rFonts w:ascii="Cambria" w:hAnsi="Cambria" w:cs="Times New Roman"/>
          <w:b/>
          <w:bCs/>
          <w:color w:val="000000" w:themeColor="text1"/>
        </w:rPr>
        <w:t>II.</w:t>
      </w:r>
      <w:r w:rsidRPr="002E0C65">
        <w:rPr>
          <w:rFonts w:ascii="Cambria" w:hAnsi="Cambria" w:cs="Times New Roman"/>
          <w:color w:val="000000" w:themeColor="text1"/>
        </w:rPr>
        <w:t xml:space="preserve"> Os custos referentes a este planejamento deverão estar previstos na proposta de preços e não serão repassados a Prefeitura Municipal de Piracanjuba/GO.</w:t>
      </w:r>
    </w:p>
    <w:p w14:paraId="7673B365" w14:textId="289C775B" w:rsidR="005D3398" w:rsidRPr="002E0C65" w:rsidRDefault="005D3398" w:rsidP="00810206">
      <w:pPr>
        <w:spacing w:before="160" w:line="360" w:lineRule="auto"/>
        <w:ind w:firstLine="567"/>
        <w:jc w:val="both"/>
        <w:rPr>
          <w:rFonts w:ascii="Cambria" w:hAnsi="Cambria" w:cs="Times New Roman"/>
          <w:color w:val="000000" w:themeColor="text1"/>
        </w:rPr>
      </w:pPr>
      <w:r w:rsidRPr="002E0C65">
        <w:rPr>
          <w:rFonts w:ascii="Cambria" w:hAnsi="Cambria" w:cs="Times New Roman"/>
          <w:b/>
          <w:bCs/>
          <w:color w:val="000000" w:themeColor="text1"/>
        </w:rPr>
        <w:t>III.</w:t>
      </w:r>
      <w:r w:rsidRPr="002E0C65">
        <w:rPr>
          <w:rFonts w:ascii="Cambria" w:hAnsi="Cambria" w:cs="Times New Roman"/>
          <w:color w:val="000000" w:themeColor="text1"/>
        </w:rPr>
        <w:t xml:space="preserve"> O cronograma físico-financeiro apresentado servirá como base também para o acompanhamento da evolução dos serviços e eventual indicativo de atraso, passível de sanções.</w:t>
      </w:r>
    </w:p>
    <w:p w14:paraId="159BB67A" w14:textId="166B2B95" w:rsidR="005D3398" w:rsidRPr="002E0C65" w:rsidRDefault="005D3398" w:rsidP="00810206">
      <w:pPr>
        <w:spacing w:before="160" w:line="360" w:lineRule="auto"/>
        <w:ind w:firstLine="567"/>
        <w:jc w:val="both"/>
        <w:rPr>
          <w:rFonts w:ascii="Cambria" w:hAnsi="Cambria" w:cs="Times New Roman"/>
          <w:color w:val="000000" w:themeColor="text1"/>
        </w:rPr>
      </w:pPr>
      <w:r w:rsidRPr="002E0C65">
        <w:rPr>
          <w:rFonts w:ascii="Cambria" w:hAnsi="Cambria" w:cs="Times New Roman"/>
          <w:b/>
          <w:bCs/>
          <w:color w:val="000000" w:themeColor="text1"/>
        </w:rPr>
        <w:t>IV.</w:t>
      </w:r>
      <w:r w:rsidRPr="002E0C65">
        <w:rPr>
          <w:rFonts w:ascii="Cambria" w:hAnsi="Cambria" w:cs="Times New Roman"/>
          <w:color w:val="000000" w:themeColor="text1"/>
        </w:rPr>
        <w:t xml:space="preserve"> Caso haja algum termo aditivo, durante a execução do contrato, a futura contratada deverá entregar novos cronogramas em até 10 (dez) dias úteis, após a assinatura do aditivo.</w:t>
      </w:r>
    </w:p>
    <w:p w14:paraId="2873BD9C" w14:textId="6774A8EE" w:rsidR="005D3398" w:rsidRPr="002E0C65" w:rsidRDefault="005D3398" w:rsidP="00810206">
      <w:pPr>
        <w:spacing w:before="160" w:line="360" w:lineRule="auto"/>
        <w:ind w:firstLine="567"/>
        <w:jc w:val="both"/>
        <w:rPr>
          <w:rFonts w:ascii="Cambria" w:hAnsi="Cambria" w:cs="Times New Roman"/>
          <w:color w:val="000000" w:themeColor="text1"/>
        </w:rPr>
      </w:pPr>
      <w:r w:rsidRPr="002E0C65">
        <w:rPr>
          <w:rFonts w:ascii="Cambria" w:hAnsi="Cambria" w:cs="Times New Roman"/>
          <w:b/>
          <w:bCs/>
          <w:color w:val="000000" w:themeColor="text1"/>
        </w:rPr>
        <w:t>V.</w:t>
      </w:r>
      <w:r w:rsidRPr="002E0C65">
        <w:rPr>
          <w:rFonts w:ascii="Cambria" w:hAnsi="Cambria" w:cs="Times New Roman"/>
          <w:color w:val="000000" w:themeColor="text1"/>
        </w:rPr>
        <w:t xml:space="preserve"> O cronograma apresentado no Projeto Executivo deverá servir como referência para os licitantes elaborarem suas propostas.</w:t>
      </w:r>
    </w:p>
    <w:p w14:paraId="281A653A" w14:textId="41774D50" w:rsidR="00903BD1" w:rsidRPr="002E0C65" w:rsidRDefault="005D3398" w:rsidP="00810206">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t>7.9</w:t>
      </w:r>
      <w:r w:rsidRPr="002E0C65">
        <w:rPr>
          <w:rFonts w:ascii="Cambria" w:hAnsi="Cambria" w:cs="Times New Roman"/>
          <w:color w:val="000000" w:themeColor="text1"/>
        </w:rPr>
        <w:t xml:space="preserve"> </w:t>
      </w:r>
      <w:r w:rsidR="00903BD1" w:rsidRPr="002E0C65">
        <w:rPr>
          <w:rFonts w:ascii="Cambria" w:hAnsi="Cambria" w:cs="Times New Roman"/>
          <w:color w:val="000000" w:themeColor="text1"/>
        </w:rPr>
        <w:t xml:space="preserve">Prazo de execução de até </w:t>
      </w:r>
      <w:r w:rsidR="007061CD" w:rsidRPr="002E0C65">
        <w:rPr>
          <w:rFonts w:ascii="Cambria" w:hAnsi="Cambria" w:cs="Times New Roman"/>
          <w:color w:val="000000" w:themeColor="text1"/>
        </w:rPr>
        <w:t>150</w:t>
      </w:r>
      <w:r w:rsidR="00903BD1" w:rsidRPr="002E0C65">
        <w:rPr>
          <w:rFonts w:ascii="Cambria" w:hAnsi="Cambria" w:cs="Times New Roman"/>
          <w:color w:val="000000" w:themeColor="text1"/>
        </w:rPr>
        <w:t xml:space="preserve"> (</w:t>
      </w:r>
      <w:r w:rsidR="007061CD" w:rsidRPr="002E0C65">
        <w:rPr>
          <w:rFonts w:ascii="Cambria" w:hAnsi="Cambria" w:cs="Times New Roman"/>
          <w:color w:val="000000" w:themeColor="text1"/>
        </w:rPr>
        <w:t xml:space="preserve">cinta e cinquenta) </w:t>
      </w:r>
      <w:r w:rsidR="00903BD1" w:rsidRPr="002E0C65">
        <w:rPr>
          <w:rFonts w:ascii="Cambria" w:hAnsi="Cambria" w:cs="Times New Roman"/>
          <w:color w:val="000000" w:themeColor="text1"/>
        </w:rPr>
        <w:t>dias corridos, contados da emissão da ordem de serviço, nos termos do Projeto Executivo.</w:t>
      </w:r>
    </w:p>
    <w:p w14:paraId="66E08927" w14:textId="559B4964" w:rsidR="00903BD1" w:rsidRPr="002E0C65" w:rsidRDefault="00903BD1" w:rsidP="00810206">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t>7.10</w:t>
      </w:r>
      <w:r w:rsidRPr="002E0C65">
        <w:rPr>
          <w:rFonts w:ascii="Cambria" w:hAnsi="Cambria" w:cs="Times New Roman"/>
          <w:color w:val="000000" w:themeColor="text1"/>
        </w:rPr>
        <w:t xml:space="preserve"> Prazo de validade da proposta não inferior a 90 (noventa dias).</w:t>
      </w:r>
    </w:p>
    <w:p w14:paraId="415B6775" w14:textId="7B096B09" w:rsidR="002D4243" w:rsidRPr="002E0C65" w:rsidRDefault="002D4243" w:rsidP="00810206">
      <w:pPr>
        <w:spacing w:before="160" w:line="360" w:lineRule="auto"/>
        <w:jc w:val="both"/>
        <w:rPr>
          <w:rFonts w:ascii="Cambria" w:hAnsi="Cambria" w:cs="Times New Roman"/>
          <w:b/>
          <w:bCs/>
          <w:color w:val="000000" w:themeColor="text1"/>
        </w:rPr>
      </w:pPr>
      <w:r w:rsidRPr="002E0C65">
        <w:rPr>
          <w:rFonts w:ascii="Cambria" w:hAnsi="Cambria" w:cs="Times New Roman"/>
          <w:b/>
          <w:bCs/>
          <w:color w:val="000000" w:themeColor="text1"/>
        </w:rPr>
        <w:t>7.11 Prazo de garantia dos serviços que deverá ser de no mínimo 05 (cinco) anos.</w:t>
      </w:r>
    </w:p>
    <w:p w14:paraId="335C3ADF" w14:textId="26E3C63B" w:rsidR="002D4243" w:rsidRPr="002E0C65" w:rsidRDefault="002D4243" w:rsidP="00810206">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lastRenderedPageBreak/>
        <w:t xml:space="preserve">7.12 </w:t>
      </w:r>
      <w:r w:rsidRPr="002E0C65">
        <w:rPr>
          <w:rFonts w:ascii="Cambria" w:hAnsi="Cambria" w:cs="Times New Roman"/>
          <w:color w:val="000000" w:themeColor="text1"/>
        </w:rPr>
        <w:t xml:space="preserve">Caso os prazos dos itens “7.9”, “7.10” e “7.11” não sejam informados ou sejam indicados prazos diferentes, </w:t>
      </w:r>
      <w:r w:rsidR="00F73802" w:rsidRPr="002E0C65">
        <w:rPr>
          <w:rFonts w:ascii="Cambria" w:hAnsi="Cambria" w:cs="Times New Roman"/>
          <w:color w:val="000000" w:themeColor="text1"/>
        </w:rPr>
        <w:t>o Agente</w:t>
      </w:r>
      <w:r w:rsidRPr="002E0C65">
        <w:rPr>
          <w:rFonts w:ascii="Cambria" w:hAnsi="Cambria" w:cs="Times New Roman"/>
          <w:color w:val="000000" w:themeColor="text1"/>
        </w:rPr>
        <w:t xml:space="preserve"> de Contratação efetuará diligências para esclarecimento/ correções, e, caso não seja alterado, desclassificará sua proposta.</w:t>
      </w:r>
    </w:p>
    <w:p w14:paraId="0BD06D46" w14:textId="35C1DACC" w:rsidR="002D4243" w:rsidRPr="002E0C65" w:rsidRDefault="002D4243" w:rsidP="00810206">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t>7.13</w:t>
      </w:r>
      <w:r w:rsidRPr="002E0C65">
        <w:rPr>
          <w:rFonts w:ascii="Cambria" w:hAnsi="Cambria" w:cs="Times New Roman"/>
          <w:color w:val="000000" w:themeColor="text1"/>
        </w:rPr>
        <w:t xml:space="preserve"> As licitantes, para fins de elaboração da proposta, deverão observar que:</w:t>
      </w:r>
    </w:p>
    <w:p w14:paraId="68F3A224" w14:textId="373821B1" w:rsidR="00816A19" w:rsidRPr="002E0C65" w:rsidRDefault="00816A19" w:rsidP="00810206">
      <w:pPr>
        <w:spacing w:before="160" w:line="360" w:lineRule="auto"/>
        <w:ind w:firstLine="567"/>
        <w:jc w:val="both"/>
        <w:rPr>
          <w:rFonts w:ascii="Cambria" w:hAnsi="Cambria" w:cs="Times New Roman"/>
          <w:color w:val="000000" w:themeColor="text1"/>
        </w:rPr>
      </w:pPr>
      <w:r w:rsidRPr="002E0C65">
        <w:rPr>
          <w:rFonts w:ascii="Cambria" w:hAnsi="Cambria" w:cs="Times New Roman"/>
          <w:b/>
          <w:bCs/>
          <w:color w:val="000000" w:themeColor="text1"/>
        </w:rPr>
        <w:t>I.</w:t>
      </w:r>
      <w:r w:rsidRPr="002E0C65">
        <w:rPr>
          <w:rFonts w:ascii="Cambria" w:hAnsi="Cambria" w:cs="Times New Roman"/>
          <w:color w:val="000000" w:themeColor="text1"/>
        </w:rPr>
        <w:t xml:space="preserve"> O orçamento estimado e as composições de preços unitários elaborados pela Prefeitura Municipal de Piracanjuba/GO, que constam nos anexos deste Edital</w:t>
      </w:r>
      <w:r w:rsidR="001B0AA6" w:rsidRPr="002E0C65">
        <w:rPr>
          <w:rFonts w:ascii="Cambria" w:hAnsi="Cambria" w:cs="Times New Roman"/>
          <w:color w:val="000000" w:themeColor="text1"/>
        </w:rPr>
        <w:t>, são meros instrumentos para elaboração do orçamento do licitante.</w:t>
      </w:r>
    </w:p>
    <w:p w14:paraId="7F71592A" w14:textId="4F078D37" w:rsidR="001B0AA6" w:rsidRPr="002E0C65" w:rsidRDefault="001B0AA6" w:rsidP="00810206">
      <w:pPr>
        <w:spacing w:before="160" w:line="360" w:lineRule="auto"/>
        <w:ind w:firstLine="567"/>
        <w:jc w:val="both"/>
        <w:rPr>
          <w:rFonts w:ascii="Cambria" w:hAnsi="Cambria" w:cs="Times New Roman"/>
          <w:color w:val="000000" w:themeColor="text1"/>
        </w:rPr>
      </w:pPr>
      <w:r w:rsidRPr="002E0C65">
        <w:rPr>
          <w:rFonts w:ascii="Cambria" w:hAnsi="Cambria" w:cs="Times New Roman"/>
          <w:b/>
          <w:bCs/>
          <w:color w:val="000000" w:themeColor="text1"/>
        </w:rPr>
        <w:t>II.</w:t>
      </w:r>
      <w:r w:rsidRPr="002E0C65">
        <w:rPr>
          <w:rFonts w:ascii="Cambria" w:hAnsi="Cambria" w:cs="Times New Roman"/>
          <w:color w:val="000000" w:themeColor="text1"/>
        </w:rPr>
        <w:t xml:space="preserve"> Cada licitante deverá elaborar suas composições de custos incluindo todos os materiais, equipamentos e mão-de-obra que entenderem necessários para a conclusão dos serviços, de acordo com as especificações técnicas.</w:t>
      </w:r>
    </w:p>
    <w:p w14:paraId="6FC14906" w14:textId="0F43A222" w:rsidR="001B0AA6" w:rsidRPr="002E0C65" w:rsidRDefault="001B0AA6" w:rsidP="00810206">
      <w:pPr>
        <w:spacing w:before="160" w:line="360" w:lineRule="auto"/>
        <w:ind w:firstLine="567"/>
        <w:jc w:val="both"/>
        <w:rPr>
          <w:rFonts w:ascii="Cambria" w:hAnsi="Cambria" w:cs="Times New Roman"/>
          <w:color w:val="000000" w:themeColor="text1"/>
        </w:rPr>
      </w:pPr>
      <w:r w:rsidRPr="002E0C65">
        <w:rPr>
          <w:rFonts w:ascii="Cambria" w:hAnsi="Cambria" w:cs="Times New Roman"/>
          <w:b/>
          <w:bCs/>
          <w:color w:val="000000" w:themeColor="text1"/>
        </w:rPr>
        <w:t>III.</w:t>
      </w:r>
      <w:r w:rsidRPr="002E0C65">
        <w:rPr>
          <w:rFonts w:ascii="Cambria" w:hAnsi="Cambria" w:cs="Times New Roman"/>
          <w:color w:val="000000" w:themeColor="text1"/>
        </w:rPr>
        <w:t xml:space="preserve"> As licitantes deverão, para fins de elaboração</w:t>
      </w:r>
      <w:r w:rsidR="00DC5312" w:rsidRPr="002E0C65">
        <w:rPr>
          <w:rFonts w:ascii="Cambria" w:hAnsi="Cambria" w:cs="Times New Roman"/>
          <w:color w:val="000000" w:themeColor="text1"/>
        </w:rPr>
        <w:t xml:space="preserve"> de proposta, verificar e comparar todos os projetos fornecidos para execução dos serviços.</w:t>
      </w:r>
    </w:p>
    <w:p w14:paraId="30AF992A" w14:textId="395C0022" w:rsidR="00DC5312" w:rsidRPr="002E0C65" w:rsidRDefault="00DC5312" w:rsidP="00810206">
      <w:pPr>
        <w:spacing w:before="160" w:line="360" w:lineRule="auto"/>
        <w:ind w:firstLine="567"/>
        <w:jc w:val="both"/>
        <w:rPr>
          <w:rFonts w:ascii="Cambria" w:hAnsi="Cambria" w:cs="Times New Roman"/>
          <w:color w:val="000000" w:themeColor="text1"/>
        </w:rPr>
      </w:pPr>
      <w:r w:rsidRPr="002E0C65">
        <w:rPr>
          <w:rFonts w:ascii="Cambria" w:hAnsi="Cambria" w:cs="Times New Roman"/>
          <w:b/>
          <w:bCs/>
          <w:color w:val="000000" w:themeColor="text1"/>
        </w:rPr>
        <w:t>IV.</w:t>
      </w:r>
      <w:r w:rsidRPr="002E0C65">
        <w:rPr>
          <w:rFonts w:ascii="Cambria" w:hAnsi="Cambria" w:cs="Times New Roman"/>
          <w:color w:val="000000" w:themeColor="text1"/>
        </w:rPr>
        <w:t xml:space="preserve"> Somente serão considerados os dois primeiros </w:t>
      </w:r>
      <w:r w:rsidR="0001012E" w:rsidRPr="002E0C65">
        <w:rPr>
          <w:rFonts w:ascii="Cambria" w:hAnsi="Cambria" w:cs="Times New Roman"/>
          <w:color w:val="000000" w:themeColor="text1"/>
        </w:rPr>
        <w:t>dígitos depois da vírgula para cotação de cada item proposto, sendo que as demais serão desconsideradas.</w:t>
      </w:r>
    </w:p>
    <w:p w14:paraId="197DDDED" w14:textId="448F43F1" w:rsidR="0001012E" w:rsidRPr="002E0C65" w:rsidRDefault="0001012E" w:rsidP="00810206">
      <w:pPr>
        <w:spacing w:before="160" w:line="360" w:lineRule="auto"/>
        <w:ind w:firstLine="567"/>
        <w:jc w:val="both"/>
        <w:rPr>
          <w:rFonts w:ascii="Cambria" w:hAnsi="Cambria" w:cs="Times New Roman"/>
          <w:color w:val="000000" w:themeColor="text1"/>
        </w:rPr>
      </w:pPr>
      <w:r w:rsidRPr="002E0C65">
        <w:rPr>
          <w:rFonts w:ascii="Cambria" w:hAnsi="Cambria" w:cs="Times New Roman"/>
          <w:b/>
          <w:bCs/>
          <w:color w:val="000000" w:themeColor="text1"/>
        </w:rPr>
        <w:t>V.</w:t>
      </w:r>
      <w:r w:rsidRPr="002E0C65">
        <w:rPr>
          <w:rFonts w:ascii="Cambria" w:hAnsi="Cambria" w:cs="Times New Roman"/>
          <w:color w:val="000000" w:themeColor="text1"/>
        </w:rPr>
        <w:t xml:space="preserve"> Os preços propostos serão de exclusiva responsabilidade da licitante, não lhe assistindo o direito de pleitear qualquer alteração desses, sob a alegação de erro, omissão ou qualquer outro pretexto, cabendo-lhe previamente à formulação da proposta verificar e confirmar todos os desenhos e anexos, impugnando o edital nas suas eventuais falhas, omissões, discrepâncias ou erros.</w:t>
      </w:r>
    </w:p>
    <w:p w14:paraId="472E5C67" w14:textId="0F12C84B" w:rsidR="0001012E" w:rsidRPr="002E0C65" w:rsidRDefault="0001012E" w:rsidP="00810206">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t>7.14</w:t>
      </w:r>
      <w:r w:rsidRPr="002E0C65">
        <w:rPr>
          <w:rFonts w:ascii="Cambria" w:hAnsi="Cambria" w:cs="Times New Roman"/>
          <w:color w:val="000000" w:themeColor="text1"/>
        </w:rPr>
        <w:t xml:space="preserve"> A licitante é a única responsável pela cotação correta dos encargos tributários. Em caso de erro ou cotação incompatível com o regime tributário a que se submete, serão </w:t>
      </w:r>
      <w:r w:rsidR="003D1506" w:rsidRPr="002E0C65">
        <w:rPr>
          <w:rFonts w:ascii="Cambria" w:hAnsi="Cambria" w:cs="Times New Roman"/>
          <w:color w:val="000000" w:themeColor="text1"/>
        </w:rPr>
        <w:t>adotadas as orientações a seguir:</w:t>
      </w:r>
    </w:p>
    <w:p w14:paraId="5E9A8E75" w14:textId="26B3916B" w:rsidR="003D1506" w:rsidRPr="002E0C65" w:rsidRDefault="003D1506" w:rsidP="00810206">
      <w:pPr>
        <w:spacing w:before="160" w:line="360" w:lineRule="auto"/>
        <w:ind w:firstLine="567"/>
        <w:jc w:val="both"/>
        <w:rPr>
          <w:rFonts w:ascii="Cambria" w:hAnsi="Cambria" w:cs="Times New Roman"/>
          <w:color w:val="000000" w:themeColor="text1"/>
        </w:rPr>
      </w:pPr>
      <w:r w:rsidRPr="002E0C65">
        <w:rPr>
          <w:rFonts w:ascii="Cambria" w:hAnsi="Cambria" w:cs="Times New Roman"/>
          <w:b/>
          <w:bCs/>
          <w:color w:val="000000" w:themeColor="text1"/>
        </w:rPr>
        <w:t>I.</w:t>
      </w:r>
      <w:r w:rsidRPr="002E0C65">
        <w:rPr>
          <w:rFonts w:ascii="Cambria" w:hAnsi="Cambria" w:cs="Times New Roman"/>
          <w:color w:val="000000" w:themeColor="text1"/>
        </w:rPr>
        <w:t xml:space="preserve"> Cotação de percentual menor que o adequado: o percentual será mantido durante toda a execução contratual.</w:t>
      </w:r>
    </w:p>
    <w:p w14:paraId="131B737D" w14:textId="32030FE5" w:rsidR="005830F5" w:rsidRPr="002E0C65" w:rsidRDefault="003D1506" w:rsidP="00810206">
      <w:pPr>
        <w:spacing w:before="160" w:line="360" w:lineRule="auto"/>
        <w:ind w:firstLine="567"/>
        <w:jc w:val="both"/>
        <w:rPr>
          <w:rFonts w:ascii="Cambria" w:hAnsi="Cambria" w:cs="Times New Roman"/>
          <w:color w:val="000000" w:themeColor="text1"/>
        </w:rPr>
      </w:pPr>
      <w:r w:rsidRPr="002E0C65">
        <w:rPr>
          <w:rFonts w:ascii="Cambria" w:hAnsi="Cambria" w:cs="Times New Roman"/>
          <w:b/>
          <w:bCs/>
          <w:color w:val="000000" w:themeColor="text1"/>
        </w:rPr>
        <w:t>II.</w:t>
      </w:r>
      <w:r w:rsidRPr="002E0C65">
        <w:rPr>
          <w:rFonts w:ascii="Cambria" w:hAnsi="Cambria" w:cs="Times New Roman"/>
          <w:color w:val="000000" w:themeColor="text1"/>
        </w:rPr>
        <w:t xml:space="preserve"> Cotação de percentual maior que o adequado: o excesso será suprimido, unilateralmente</w:t>
      </w:r>
      <w:r w:rsidR="005830F5" w:rsidRPr="002E0C65">
        <w:rPr>
          <w:rFonts w:ascii="Cambria" w:hAnsi="Cambria" w:cs="Times New Roman"/>
          <w:color w:val="000000" w:themeColor="text1"/>
        </w:rPr>
        <w:t>, da planilha e haverá glosa, quando do pagamento, e/ou redução, quando da repactuação, para fins de total ressarcimento do débito.</w:t>
      </w:r>
    </w:p>
    <w:p w14:paraId="3A859CFB" w14:textId="15D5D705" w:rsidR="005830F5" w:rsidRPr="002E0C65" w:rsidRDefault="005830F5" w:rsidP="00810206">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t>7.15</w:t>
      </w:r>
      <w:r w:rsidRPr="002E0C65">
        <w:rPr>
          <w:rFonts w:ascii="Cambria" w:hAnsi="Cambria" w:cs="Times New Roman"/>
          <w:color w:val="000000" w:themeColor="text1"/>
        </w:rPr>
        <w:t xml:space="preserve"> Se o regime tributário da empresa implicar</w:t>
      </w:r>
      <w:r w:rsidR="00835CB4" w:rsidRPr="002E0C65">
        <w:rPr>
          <w:rFonts w:ascii="Cambria" w:hAnsi="Cambria" w:cs="Times New Roman"/>
          <w:color w:val="000000" w:themeColor="text1"/>
        </w:rPr>
        <w:t xml:space="preserve"> o recolhimento de tributos em percentuais variáveis, a cotação adequada será a que corresponde à média dos efetivos recolhimentos da empresa nos últimos 12 (doze) meses, devendo a licitante ou contratada apresentar </w:t>
      </w:r>
      <w:r w:rsidR="00F73802" w:rsidRPr="002E0C65">
        <w:rPr>
          <w:rFonts w:ascii="Cambria" w:hAnsi="Cambria" w:cs="Times New Roman"/>
          <w:color w:val="000000" w:themeColor="text1"/>
        </w:rPr>
        <w:t>o Agente</w:t>
      </w:r>
      <w:r w:rsidR="00835CB4" w:rsidRPr="002E0C65">
        <w:rPr>
          <w:rFonts w:ascii="Cambria" w:hAnsi="Cambria" w:cs="Times New Roman"/>
          <w:color w:val="000000" w:themeColor="text1"/>
        </w:rPr>
        <w:t xml:space="preserve"> de Contratação ou à fiscalização, a qualquer tempo, </w:t>
      </w:r>
      <w:r w:rsidR="00BA6B5C" w:rsidRPr="002E0C65">
        <w:rPr>
          <w:rFonts w:ascii="Cambria" w:hAnsi="Cambria" w:cs="Times New Roman"/>
          <w:color w:val="000000" w:themeColor="text1"/>
        </w:rPr>
        <w:t>comprovação da adequação dos recolhimentos, para os fins do previsto no subitem anterior.</w:t>
      </w:r>
    </w:p>
    <w:p w14:paraId="19F85D5F" w14:textId="624CC894" w:rsidR="00BA6B5C" w:rsidRPr="002E0C65" w:rsidRDefault="00BA6B5C" w:rsidP="00810206">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lastRenderedPageBreak/>
        <w:t>7.16</w:t>
      </w:r>
      <w:r w:rsidRPr="002E0C65">
        <w:rPr>
          <w:rFonts w:ascii="Cambria" w:hAnsi="Cambria" w:cs="Times New Roman"/>
          <w:color w:val="000000" w:themeColor="text1"/>
        </w:rPr>
        <w:t xml:space="preserve"> Independente do percentual do tributo inserido na planilha, no pagamento dos serviços, serão retidos na fonte os percentuais estabelecidos na leg</w:t>
      </w:r>
      <w:r w:rsidR="0009548F" w:rsidRPr="002E0C65">
        <w:rPr>
          <w:rFonts w:ascii="Cambria" w:hAnsi="Cambria" w:cs="Times New Roman"/>
          <w:color w:val="000000" w:themeColor="text1"/>
        </w:rPr>
        <w:t>islação vigente.</w:t>
      </w:r>
    </w:p>
    <w:p w14:paraId="36B7BF31" w14:textId="5C152043" w:rsidR="0009548F" w:rsidRPr="002E0C65" w:rsidRDefault="0009548F" w:rsidP="00810206">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t>7.17</w:t>
      </w:r>
      <w:r w:rsidRPr="002E0C65">
        <w:rPr>
          <w:rFonts w:ascii="Cambria" w:hAnsi="Cambria" w:cs="Times New Roman"/>
          <w:color w:val="000000" w:themeColor="text1"/>
        </w:rPr>
        <w:t xml:space="preserve"> Após apresentação da proposta não caberá desistência, salvo por motivo justo decorrente de fato superveniente devidamente comprovado e aceito pel</w:t>
      </w:r>
      <w:r w:rsidR="00F73802" w:rsidRPr="002E0C65">
        <w:rPr>
          <w:rFonts w:ascii="Cambria" w:hAnsi="Cambria" w:cs="Times New Roman"/>
          <w:color w:val="000000" w:themeColor="text1"/>
        </w:rPr>
        <w:t>o Agente</w:t>
      </w:r>
      <w:r w:rsidRPr="002E0C65">
        <w:rPr>
          <w:rFonts w:ascii="Cambria" w:hAnsi="Cambria" w:cs="Times New Roman"/>
          <w:color w:val="000000" w:themeColor="text1"/>
        </w:rPr>
        <w:t xml:space="preserve"> de Contratação.</w:t>
      </w:r>
    </w:p>
    <w:p w14:paraId="3BC91009" w14:textId="2F1983C7" w:rsidR="0009548F" w:rsidRPr="002E0C65" w:rsidRDefault="0009548F" w:rsidP="00810206">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t>7.18</w:t>
      </w:r>
      <w:r w:rsidRPr="002E0C65">
        <w:rPr>
          <w:rFonts w:ascii="Cambria" w:hAnsi="Cambria" w:cs="Times New Roman"/>
          <w:color w:val="000000" w:themeColor="text1"/>
        </w:rPr>
        <w:t xml:space="preserve"> A proposta final</w:t>
      </w:r>
      <w:r w:rsidR="0051672F" w:rsidRPr="002E0C65">
        <w:rPr>
          <w:rFonts w:ascii="Cambria" w:hAnsi="Cambria" w:cs="Times New Roman"/>
          <w:color w:val="000000" w:themeColor="text1"/>
        </w:rPr>
        <w:t xml:space="preserve"> deverá ser documentada nos autos e será levada em consideração no decorrer da execução do contrato e aplicação de eventual sansão à Contatada, se for o caso.</w:t>
      </w:r>
    </w:p>
    <w:p w14:paraId="00E14635" w14:textId="3BE6A34D" w:rsidR="0051672F" w:rsidRPr="002E0C65" w:rsidRDefault="0051672F" w:rsidP="00810206">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t>7.19</w:t>
      </w:r>
      <w:r w:rsidRPr="002E0C65">
        <w:rPr>
          <w:rFonts w:ascii="Cambria" w:hAnsi="Cambria" w:cs="Times New Roman"/>
          <w:color w:val="000000" w:themeColor="text1"/>
        </w:rPr>
        <w:t xml:space="preserve"> Todas as especificações do objeto contidas na proposta vinculam a licitante.</w:t>
      </w:r>
    </w:p>
    <w:p w14:paraId="1A1397D1" w14:textId="1610CA54" w:rsidR="0051672F" w:rsidRPr="002E0C65" w:rsidRDefault="0051672F" w:rsidP="00810206">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t>7.20</w:t>
      </w:r>
      <w:r w:rsidR="00756CB1" w:rsidRPr="002E0C65">
        <w:rPr>
          <w:rFonts w:ascii="Cambria" w:hAnsi="Cambria" w:cs="Times New Roman"/>
          <w:color w:val="000000" w:themeColor="text1"/>
        </w:rPr>
        <w:t xml:space="preserve"> Os preços ofertados, tanto na proposta inicial, quanto na etapa de lances, serão de exclusiva responsabilidade de licitante, não lhe assistindo o direito de pleitear qualquer alteração, sob alegação de erro, omissão ou qualquer outro pretexto.</w:t>
      </w:r>
    </w:p>
    <w:p w14:paraId="1D2EA780" w14:textId="67681EC3" w:rsidR="00756CB1" w:rsidRPr="002E0C65" w:rsidRDefault="00756CB1" w:rsidP="00810206">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t>7.21</w:t>
      </w:r>
      <w:r w:rsidRPr="002E0C65">
        <w:rPr>
          <w:rFonts w:ascii="Cambria" w:hAnsi="Cambria" w:cs="Times New Roman"/>
          <w:color w:val="000000" w:themeColor="text1"/>
        </w:rPr>
        <w:t xml:space="preserve"> </w:t>
      </w:r>
      <w:r w:rsidR="006B1392" w:rsidRPr="002E0C65">
        <w:rPr>
          <w:rFonts w:ascii="Cambria" w:hAnsi="Cambria" w:cs="Times New Roman"/>
          <w:color w:val="000000" w:themeColor="text1"/>
        </w:rPr>
        <w:t>Serão desclassificas as propostas que não atenderem às exigências do presente Edital e seus Anexos, bem como as que apresentem omissões ou irregularidades insanáveis.</w:t>
      </w:r>
    </w:p>
    <w:p w14:paraId="207103B2" w14:textId="1E24E25E" w:rsidR="006B1392" w:rsidRPr="002E0C65" w:rsidRDefault="006B1392" w:rsidP="00810206">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t>7.22</w:t>
      </w:r>
      <w:r w:rsidRPr="002E0C65">
        <w:rPr>
          <w:rFonts w:ascii="Cambria" w:hAnsi="Cambria" w:cs="Times New Roman"/>
          <w:color w:val="000000" w:themeColor="text1"/>
        </w:rPr>
        <w:t xml:space="preserve"> No julgamento das propostas, </w:t>
      </w:r>
      <w:r w:rsidR="00F73802" w:rsidRPr="002E0C65">
        <w:rPr>
          <w:rFonts w:ascii="Cambria" w:hAnsi="Cambria" w:cs="Times New Roman"/>
          <w:color w:val="000000" w:themeColor="text1"/>
        </w:rPr>
        <w:t>o Agente</w:t>
      </w:r>
      <w:r w:rsidRPr="002E0C65">
        <w:rPr>
          <w:rFonts w:ascii="Cambria" w:hAnsi="Cambria" w:cs="Times New Roman"/>
          <w:color w:val="000000" w:themeColor="text1"/>
        </w:rPr>
        <w:t xml:space="preserve"> de Contratação poderá sanar, por meio de diligência, eventuais ausências de informações, erros ou falhas, que não alterem </w:t>
      </w:r>
      <w:r w:rsidR="009E777B" w:rsidRPr="002E0C65">
        <w:rPr>
          <w:rFonts w:ascii="Cambria" w:hAnsi="Cambria" w:cs="Times New Roman"/>
          <w:color w:val="000000" w:themeColor="text1"/>
        </w:rPr>
        <w:t>a substância das propostas, dúvidas acerca a exequibilidade da proposta, bem como documentos e sua validade jurídica, atribuindo-lhes validade e eficácia para fins de classificação.</w:t>
      </w:r>
    </w:p>
    <w:p w14:paraId="6D41EB58" w14:textId="2DC7389A" w:rsidR="00FD03B0" w:rsidRPr="002E0C65" w:rsidRDefault="009E777B" w:rsidP="0081020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color w:val="000000" w:themeColor="text1"/>
        </w:rPr>
      </w:pPr>
      <w:r w:rsidRPr="002E0C65">
        <w:rPr>
          <w:rFonts w:ascii="Cambria" w:hAnsi="Cambria" w:cs="Times New Roman"/>
          <w:b/>
          <w:bCs/>
          <w:color w:val="000000" w:themeColor="text1"/>
        </w:rPr>
        <w:t>08</w:t>
      </w:r>
      <w:r w:rsidR="00FD03B0" w:rsidRPr="002E0C65">
        <w:rPr>
          <w:rFonts w:ascii="Cambria" w:hAnsi="Cambria" w:cs="Times New Roman"/>
          <w:b/>
          <w:bCs/>
          <w:color w:val="000000" w:themeColor="text1"/>
        </w:rPr>
        <w:t xml:space="preserve">. </w:t>
      </w:r>
      <w:r w:rsidRPr="002E0C65">
        <w:rPr>
          <w:rFonts w:ascii="Cambria" w:hAnsi="Cambria" w:cs="Times New Roman"/>
          <w:b/>
          <w:bCs/>
          <w:color w:val="000000" w:themeColor="text1"/>
        </w:rPr>
        <w:t>DA ABERTURA DA SESSÃO, CLASSIFICAÇÃO DAS PROPOSTAS E LANCES</w:t>
      </w:r>
    </w:p>
    <w:p w14:paraId="5ACCA7F9" w14:textId="04439DDC" w:rsidR="00FD03B0" w:rsidRPr="002E0C65" w:rsidRDefault="00F71F9C" w:rsidP="00810206">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t>8.1</w:t>
      </w:r>
      <w:r w:rsidRPr="002E0C65">
        <w:rPr>
          <w:rFonts w:ascii="Cambria" w:hAnsi="Cambria" w:cs="Times New Roman"/>
          <w:color w:val="000000" w:themeColor="text1"/>
        </w:rPr>
        <w:t xml:space="preserve"> </w:t>
      </w:r>
      <w:r w:rsidR="001C4F52" w:rsidRPr="002E0C65">
        <w:rPr>
          <w:rFonts w:ascii="Cambria" w:hAnsi="Cambria" w:cs="Times New Roman"/>
          <w:color w:val="000000" w:themeColor="text1"/>
        </w:rPr>
        <w:t>A abertura da presente licitação dar-se-á automaticamente em sessão púbica, por meio de sistema eletrônico, na data e horário indicados neste Edital.</w:t>
      </w:r>
    </w:p>
    <w:p w14:paraId="310BBB84" w14:textId="1E0AD92C" w:rsidR="001C4F52" w:rsidRPr="002E0C65" w:rsidRDefault="001C4F52" w:rsidP="00810206">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t>8.2</w:t>
      </w:r>
      <w:r w:rsidR="00906CE0" w:rsidRPr="002E0C65">
        <w:rPr>
          <w:rFonts w:ascii="Cambria" w:hAnsi="Cambria" w:cs="Times New Roman"/>
          <w:color w:val="000000" w:themeColor="text1"/>
        </w:rPr>
        <w:t xml:space="preserve"> Os licitantes poderão retirar ou substituir a proposta ou documentos de habilitação, quando for o caso, anteriormente </w:t>
      </w:r>
      <w:r w:rsidR="003371B2" w:rsidRPr="002E0C65">
        <w:rPr>
          <w:rFonts w:ascii="Cambria" w:hAnsi="Cambria" w:cs="Times New Roman"/>
          <w:color w:val="000000" w:themeColor="text1"/>
        </w:rPr>
        <w:t>inseridos no sistema, até a abertura da sessão.</w:t>
      </w:r>
    </w:p>
    <w:p w14:paraId="213A2BDA" w14:textId="5403A400" w:rsidR="003371B2" w:rsidRPr="002E0C65" w:rsidRDefault="003371B2" w:rsidP="00810206">
      <w:pPr>
        <w:spacing w:before="160" w:line="360" w:lineRule="auto"/>
        <w:ind w:firstLine="567"/>
        <w:jc w:val="both"/>
        <w:rPr>
          <w:rFonts w:ascii="Cambria" w:hAnsi="Cambria" w:cs="Times New Roman"/>
          <w:color w:val="000000" w:themeColor="text1"/>
        </w:rPr>
      </w:pPr>
      <w:r w:rsidRPr="002E0C65">
        <w:rPr>
          <w:rFonts w:ascii="Cambria" w:hAnsi="Cambria" w:cs="Times New Roman"/>
          <w:b/>
          <w:bCs/>
          <w:color w:val="000000" w:themeColor="text1"/>
        </w:rPr>
        <w:t>I.</w:t>
      </w:r>
      <w:r w:rsidRPr="002E0C65">
        <w:rPr>
          <w:rFonts w:ascii="Cambria" w:hAnsi="Cambria" w:cs="Times New Roman"/>
          <w:color w:val="000000" w:themeColor="text1"/>
        </w:rPr>
        <w:t xml:space="preserve"> </w:t>
      </w:r>
      <w:r w:rsidR="00191561" w:rsidRPr="002E0C65">
        <w:rPr>
          <w:rFonts w:ascii="Cambria" w:hAnsi="Cambria" w:cs="Times New Roman"/>
          <w:color w:val="000000" w:themeColor="text1"/>
        </w:rPr>
        <w:t>Será desclassificada a proposta que identifique o licitante.</w:t>
      </w:r>
    </w:p>
    <w:p w14:paraId="2AB76958" w14:textId="61781536" w:rsidR="00191561" w:rsidRPr="002E0C65" w:rsidRDefault="00191561" w:rsidP="00810206">
      <w:pPr>
        <w:spacing w:before="160" w:line="360" w:lineRule="auto"/>
        <w:ind w:firstLine="567"/>
        <w:jc w:val="both"/>
        <w:rPr>
          <w:rFonts w:ascii="Cambria" w:hAnsi="Cambria" w:cs="Times New Roman"/>
          <w:color w:val="000000" w:themeColor="text1"/>
        </w:rPr>
      </w:pPr>
      <w:r w:rsidRPr="002E0C65">
        <w:rPr>
          <w:rFonts w:ascii="Cambria" w:hAnsi="Cambria" w:cs="Times New Roman"/>
          <w:b/>
          <w:bCs/>
          <w:color w:val="000000" w:themeColor="text1"/>
        </w:rPr>
        <w:t>II.</w:t>
      </w:r>
      <w:r w:rsidRPr="002E0C65">
        <w:rPr>
          <w:rFonts w:ascii="Cambria" w:hAnsi="Cambria" w:cs="Times New Roman"/>
          <w:color w:val="000000" w:themeColor="text1"/>
        </w:rPr>
        <w:t xml:space="preserve"> A desclassificação será sempre fundamentada e registrada no sistema, com acompanhamento em tempo real por todos os participantes.</w:t>
      </w:r>
    </w:p>
    <w:p w14:paraId="56D2A39D" w14:textId="23B9C616" w:rsidR="00191561" w:rsidRPr="002E0C65" w:rsidRDefault="00191561" w:rsidP="00810206">
      <w:pPr>
        <w:spacing w:before="160" w:line="360" w:lineRule="auto"/>
        <w:ind w:firstLine="567"/>
        <w:jc w:val="both"/>
        <w:rPr>
          <w:rFonts w:ascii="Cambria" w:hAnsi="Cambria" w:cs="Times New Roman"/>
          <w:color w:val="000000" w:themeColor="text1"/>
        </w:rPr>
      </w:pPr>
      <w:r w:rsidRPr="002E0C65">
        <w:rPr>
          <w:rFonts w:ascii="Cambria" w:hAnsi="Cambria" w:cs="Times New Roman"/>
          <w:b/>
          <w:bCs/>
          <w:color w:val="000000" w:themeColor="text1"/>
        </w:rPr>
        <w:t>III.</w:t>
      </w:r>
      <w:r w:rsidRPr="002E0C65">
        <w:rPr>
          <w:rFonts w:ascii="Cambria" w:hAnsi="Cambria" w:cs="Times New Roman"/>
          <w:color w:val="000000" w:themeColor="text1"/>
        </w:rPr>
        <w:t xml:space="preserve"> A não desclassificação da proposta n</w:t>
      </w:r>
      <w:r w:rsidR="00941A15" w:rsidRPr="002E0C65">
        <w:rPr>
          <w:rFonts w:ascii="Cambria" w:hAnsi="Cambria" w:cs="Times New Roman"/>
          <w:color w:val="000000" w:themeColor="text1"/>
        </w:rPr>
        <w:t>ão impede o seu julgamento definitivo em sentido contrário, levado a efeito na fase de aceitação.</w:t>
      </w:r>
    </w:p>
    <w:p w14:paraId="6F012437" w14:textId="427ED78C" w:rsidR="005C6A0D" w:rsidRPr="002E0C65" w:rsidRDefault="005C6A0D" w:rsidP="00810206">
      <w:pPr>
        <w:spacing w:before="160" w:line="360" w:lineRule="auto"/>
        <w:jc w:val="both"/>
        <w:rPr>
          <w:rFonts w:ascii="Cambria" w:hAnsi="Cambria" w:cs="Times New Roman"/>
          <w:color w:val="000000" w:themeColor="text1"/>
        </w:rPr>
      </w:pPr>
      <w:r w:rsidRPr="002E0C65">
        <w:rPr>
          <w:rFonts w:ascii="Cambria" w:hAnsi="Cambria" w:cs="Times New Roman"/>
          <w:b/>
          <w:color w:val="000000" w:themeColor="text1"/>
        </w:rPr>
        <w:t>8.3</w:t>
      </w:r>
      <w:r w:rsidRPr="002E0C65">
        <w:rPr>
          <w:rFonts w:ascii="Cambria" w:hAnsi="Cambria" w:cs="Times New Roman"/>
          <w:color w:val="000000" w:themeColor="text1"/>
        </w:rPr>
        <w:t xml:space="preserve"> A licitante somente poderá oferecer lance inferior ao último por ela ofertado e registrado no sistema.</w:t>
      </w:r>
    </w:p>
    <w:p w14:paraId="19D74A78" w14:textId="3CD45360" w:rsidR="005C6A0D" w:rsidRPr="002E0C65" w:rsidRDefault="005C6A0D" w:rsidP="00810206">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lastRenderedPageBreak/>
        <w:t>8.4</w:t>
      </w:r>
      <w:r w:rsidRPr="002E0C65">
        <w:rPr>
          <w:rFonts w:ascii="Cambria" w:hAnsi="Cambria" w:cs="Times New Roman"/>
          <w:color w:val="000000" w:themeColor="text1"/>
        </w:rPr>
        <w:t xml:space="preserve"> Não serão aceitos dois ou mais lances de mesmo valor, prevalecendo aquele que for recebido e registrado em primeiro lugar.</w:t>
      </w:r>
    </w:p>
    <w:p w14:paraId="73509410" w14:textId="73682D11" w:rsidR="005C6A0D" w:rsidRPr="002E0C65" w:rsidRDefault="005C6A0D" w:rsidP="00810206">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t>8.5</w:t>
      </w:r>
      <w:r w:rsidRPr="002E0C65">
        <w:rPr>
          <w:rFonts w:ascii="Cambria" w:hAnsi="Cambria" w:cs="Times New Roman"/>
          <w:color w:val="000000" w:themeColor="text1"/>
        </w:rPr>
        <w:t xml:space="preserve"> Não poderá haver desistência dos lances ofertados, a não ser em situação devidamente justificada e aceita pel</w:t>
      </w:r>
      <w:r w:rsidR="00F73802" w:rsidRPr="002E0C65">
        <w:rPr>
          <w:rFonts w:ascii="Cambria" w:hAnsi="Cambria" w:cs="Times New Roman"/>
          <w:color w:val="000000" w:themeColor="text1"/>
        </w:rPr>
        <w:t>o Agente</w:t>
      </w:r>
      <w:r w:rsidRPr="002E0C65">
        <w:rPr>
          <w:rFonts w:ascii="Cambria" w:hAnsi="Cambria" w:cs="Times New Roman"/>
          <w:color w:val="000000" w:themeColor="text1"/>
        </w:rPr>
        <w:t xml:space="preserve"> de Contratação, sujeitando-se a licitante às penalidades previstas neste edital.</w:t>
      </w:r>
    </w:p>
    <w:p w14:paraId="754D2C09" w14:textId="798D239F" w:rsidR="005C6A0D" w:rsidRPr="002E0C65" w:rsidRDefault="005C6A0D" w:rsidP="00810206">
      <w:pPr>
        <w:spacing w:before="160" w:line="360" w:lineRule="auto"/>
        <w:jc w:val="both"/>
        <w:rPr>
          <w:rFonts w:ascii="Cambria" w:hAnsi="Cambria" w:cs="Times New Roman"/>
          <w:color w:val="000000" w:themeColor="text1"/>
        </w:rPr>
      </w:pPr>
      <w:r w:rsidRPr="002E0C65">
        <w:rPr>
          <w:rFonts w:ascii="Cambria" w:hAnsi="Cambria" w:cs="Times New Roman"/>
          <w:b/>
          <w:color w:val="000000" w:themeColor="text1"/>
        </w:rPr>
        <w:t>8.6</w:t>
      </w:r>
      <w:r w:rsidRPr="002E0C65">
        <w:rPr>
          <w:rFonts w:ascii="Cambria" w:hAnsi="Cambria" w:cs="Times New Roman"/>
          <w:color w:val="000000" w:themeColor="text1"/>
        </w:rPr>
        <w:t xml:space="preserve"> Durante o transcurso da sessão, as licitantes serão informadas, em tempo real, do valor do menor lance registrado, mantendo-se em sigilo a identificação da ofertante.</w:t>
      </w:r>
    </w:p>
    <w:p w14:paraId="2C9F49C9" w14:textId="2FC26983" w:rsidR="005C6A0D" w:rsidRPr="002E0C65" w:rsidRDefault="005C6A0D" w:rsidP="00810206">
      <w:pPr>
        <w:spacing w:before="160" w:line="360" w:lineRule="auto"/>
        <w:jc w:val="both"/>
        <w:rPr>
          <w:rFonts w:ascii="Cambria" w:hAnsi="Cambria" w:cs="Times New Roman"/>
          <w:color w:val="000000" w:themeColor="text1"/>
        </w:rPr>
      </w:pPr>
      <w:r w:rsidRPr="002E0C65">
        <w:rPr>
          <w:rFonts w:ascii="Cambria" w:hAnsi="Cambria" w:cs="Times New Roman"/>
          <w:b/>
          <w:color w:val="000000" w:themeColor="text1"/>
        </w:rPr>
        <w:t>8.7</w:t>
      </w:r>
      <w:r w:rsidRPr="002E0C65">
        <w:rPr>
          <w:rFonts w:ascii="Cambria" w:hAnsi="Cambria" w:cs="Times New Roman"/>
          <w:color w:val="000000" w:themeColor="text1"/>
        </w:rPr>
        <w:t xml:space="preserve"> Os lances apresentados e levados em consideração para efeito de julgamento serão de exclusiva e total responsabilidade da licitante, não lhe cabendo o direito de pleitear qualquer alteração.</w:t>
      </w:r>
    </w:p>
    <w:p w14:paraId="75DE68E0" w14:textId="6A652BC2" w:rsidR="005C6A0D" w:rsidRPr="002E0C65" w:rsidRDefault="005C6A0D" w:rsidP="00810206">
      <w:pPr>
        <w:spacing w:before="160" w:line="360" w:lineRule="auto"/>
        <w:jc w:val="both"/>
        <w:rPr>
          <w:rFonts w:ascii="Cambria" w:hAnsi="Cambria" w:cs="Times New Roman"/>
          <w:color w:val="000000" w:themeColor="text1"/>
        </w:rPr>
      </w:pPr>
      <w:r w:rsidRPr="002E0C65">
        <w:rPr>
          <w:rFonts w:ascii="Cambria" w:hAnsi="Cambria" w:cs="Times New Roman"/>
          <w:b/>
          <w:color w:val="000000" w:themeColor="text1"/>
        </w:rPr>
        <w:t>8.8</w:t>
      </w:r>
      <w:r w:rsidRPr="002E0C65">
        <w:rPr>
          <w:rFonts w:ascii="Cambria" w:hAnsi="Cambria" w:cs="Times New Roman"/>
          <w:color w:val="000000" w:themeColor="text1"/>
        </w:rPr>
        <w:t xml:space="preserve"> Neste Pregão o </w:t>
      </w:r>
      <w:r w:rsidRPr="002E0C65">
        <w:rPr>
          <w:rFonts w:ascii="Cambria" w:hAnsi="Cambria" w:cs="Times New Roman"/>
          <w:b/>
          <w:color w:val="000000" w:themeColor="text1"/>
        </w:rPr>
        <w:t>modo de disputa adotado é o ABERTO</w:t>
      </w:r>
      <w:r w:rsidR="00D777D8" w:rsidRPr="002E0C65">
        <w:rPr>
          <w:rFonts w:ascii="Cambria" w:hAnsi="Cambria" w:cs="Times New Roman"/>
          <w:b/>
          <w:color w:val="000000" w:themeColor="text1"/>
        </w:rPr>
        <w:t xml:space="preserve"> e FECHADO</w:t>
      </w:r>
      <w:r w:rsidRPr="002E0C65">
        <w:rPr>
          <w:rFonts w:ascii="Cambria" w:hAnsi="Cambria" w:cs="Times New Roman"/>
          <w:color w:val="000000" w:themeColor="text1"/>
        </w:rPr>
        <w:t>, assim definido no art. 56, inciso I da Lei Federal nº 14.133, de 2021.</w:t>
      </w:r>
    </w:p>
    <w:p w14:paraId="706A56CD" w14:textId="77777777" w:rsidR="005C6A0D" w:rsidRPr="002E0C65" w:rsidRDefault="005C6A0D" w:rsidP="00810206">
      <w:pPr>
        <w:spacing w:before="160" w:line="360" w:lineRule="auto"/>
        <w:ind w:firstLine="567"/>
        <w:jc w:val="both"/>
        <w:rPr>
          <w:rFonts w:ascii="Cambria" w:hAnsi="Cambria" w:cs="Times New Roman"/>
          <w:color w:val="000000" w:themeColor="text1"/>
        </w:rPr>
      </w:pPr>
      <w:r w:rsidRPr="002E0C65">
        <w:rPr>
          <w:rFonts w:ascii="Cambria" w:hAnsi="Cambria" w:cs="Times New Roman"/>
          <w:b/>
          <w:color w:val="000000" w:themeColor="text1"/>
        </w:rPr>
        <w:t xml:space="preserve">I. </w:t>
      </w:r>
      <w:r w:rsidRPr="002E0C65">
        <w:rPr>
          <w:rFonts w:ascii="Cambria" w:hAnsi="Cambria" w:cs="Times New Roman"/>
          <w:color w:val="000000" w:themeColor="text1"/>
        </w:rPr>
        <w:t>A etapa de lances na sessão eletrônica durará 10 (dez) minutos, e após isso, será prorrogada automaticamente pelo sistema eletrônico quando houver lance ofertado nos últimos 02 (dois) minutos do período de duração da sessão pública.</w:t>
      </w:r>
    </w:p>
    <w:p w14:paraId="3A90F95F" w14:textId="77777777" w:rsidR="005C6A0D" w:rsidRPr="002E0C65" w:rsidRDefault="005C6A0D" w:rsidP="00810206">
      <w:pPr>
        <w:spacing w:before="160" w:line="360" w:lineRule="auto"/>
        <w:ind w:firstLine="567"/>
        <w:jc w:val="both"/>
        <w:rPr>
          <w:rFonts w:ascii="Cambria" w:hAnsi="Cambria" w:cs="Times New Roman"/>
          <w:color w:val="000000" w:themeColor="text1"/>
        </w:rPr>
      </w:pPr>
      <w:r w:rsidRPr="002E0C65">
        <w:rPr>
          <w:rFonts w:ascii="Cambria" w:hAnsi="Cambria" w:cs="Times New Roman"/>
          <w:b/>
          <w:bCs/>
          <w:color w:val="000000" w:themeColor="text1"/>
        </w:rPr>
        <w:t>II.</w:t>
      </w:r>
      <w:r w:rsidRPr="002E0C65">
        <w:rPr>
          <w:rFonts w:ascii="Cambria" w:hAnsi="Cambria" w:cs="Times New Roman"/>
          <w:color w:val="000000" w:themeColor="text1"/>
        </w:rPr>
        <w:t xml:space="preserve"> A prorrogação automática da etapa de lances, que se trata o inciso anterior, será de 02 (dois) minutos e ocorrerá sucessivamente sempre que houver lances enviados nesse período de prorrogação, inclusive no caso de lances intermediários.</w:t>
      </w:r>
    </w:p>
    <w:p w14:paraId="66BB97F0" w14:textId="77777777" w:rsidR="005C6A0D" w:rsidRPr="002E0C65" w:rsidRDefault="005C6A0D" w:rsidP="00810206">
      <w:pPr>
        <w:spacing w:before="160" w:line="360" w:lineRule="auto"/>
        <w:ind w:firstLine="567"/>
        <w:jc w:val="both"/>
        <w:rPr>
          <w:rFonts w:ascii="Cambria" w:hAnsi="Cambria" w:cs="Times New Roman"/>
          <w:color w:val="000000" w:themeColor="text1"/>
        </w:rPr>
      </w:pPr>
      <w:r w:rsidRPr="002E0C65">
        <w:rPr>
          <w:rFonts w:ascii="Cambria" w:hAnsi="Cambria" w:cs="Times New Roman"/>
          <w:b/>
          <w:bCs/>
          <w:color w:val="000000" w:themeColor="text1"/>
        </w:rPr>
        <w:t>III.</w:t>
      </w:r>
      <w:r w:rsidRPr="002E0C65">
        <w:rPr>
          <w:rFonts w:ascii="Cambria" w:hAnsi="Cambria" w:cs="Times New Roman"/>
          <w:color w:val="000000" w:themeColor="text1"/>
        </w:rPr>
        <w:t xml:space="preserve"> Não havendo novos lances na forma estabelecida neste subitem, a etapa de disputa encerrar-se-á automaticamente.</w:t>
      </w:r>
    </w:p>
    <w:p w14:paraId="45C0B7A4" w14:textId="0ACE4192" w:rsidR="005C6A0D" w:rsidRPr="002E0C65" w:rsidRDefault="005C6A0D" w:rsidP="00810206">
      <w:pPr>
        <w:tabs>
          <w:tab w:val="left" w:pos="1985"/>
        </w:tabs>
        <w:spacing w:before="160" w:line="360" w:lineRule="auto"/>
        <w:ind w:firstLine="567"/>
        <w:jc w:val="both"/>
        <w:rPr>
          <w:rFonts w:ascii="Cambria" w:hAnsi="Cambria" w:cs="Times New Roman"/>
          <w:color w:val="000000" w:themeColor="text1"/>
        </w:rPr>
      </w:pPr>
      <w:r w:rsidRPr="002E0C65">
        <w:rPr>
          <w:rFonts w:ascii="Cambria" w:hAnsi="Cambria" w:cs="Times New Roman"/>
          <w:b/>
          <w:color w:val="000000" w:themeColor="text1"/>
        </w:rPr>
        <w:t>IV.</w:t>
      </w:r>
      <w:r w:rsidRPr="002E0C65">
        <w:rPr>
          <w:rFonts w:ascii="Cambria" w:hAnsi="Cambria" w:cs="Times New Roman"/>
          <w:color w:val="000000" w:themeColor="text1"/>
        </w:rPr>
        <w:t xml:space="preserve"> O intervalo de diferença entre os lances deverá ser de, no mínimo R$ </w:t>
      </w:r>
      <w:r w:rsidR="00010D82" w:rsidRPr="002E0C65">
        <w:rPr>
          <w:rFonts w:ascii="Cambria" w:hAnsi="Cambria" w:cs="Times New Roman"/>
          <w:color w:val="000000" w:themeColor="text1"/>
        </w:rPr>
        <w:t>10,00</w:t>
      </w:r>
      <w:r w:rsidRPr="002E0C65">
        <w:rPr>
          <w:rFonts w:ascii="Cambria" w:hAnsi="Cambria" w:cs="Times New Roman"/>
          <w:color w:val="000000" w:themeColor="text1"/>
        </w:rPr>
        <w:t xml:space="preserve"> (</w:t>
      </w:r>
      <w:r w:rsidR="00010D82" w:rsidRPr="002E0C65">
        <w:rPr>
          <w:rFonts w:ascii="Cambria" w:hAnsi="Cambria" w:cs="Times New Roman"/>
          <w:color w:val="000000" w:themeColor="text1"/>
        </w:rPr>
        <w:t>Dez reais</w:t>
      </w:r>
      <w:r w:rsidRPr="002E0C65">
        <w:rPr>
          <w:rFonts w:ascii="Cambria" w:hAnsi="Cambria" w:cs="Times New Roman"/>
          <w:color w:val="000000" w:themeColor="text1"/>
        </w:rPr>
        <w:t>), tanto em relação aos lances intermediários, quanto em relação do lance que cobrir a melhor oferta.</w:t>
      </w:r>
    </w:p>
    <w:p w14:paraId="0D51E62C" w14:textId="57374FDD" w:rsidR="005C6A0D" w:rsidRPr="002E0C65" w:rsidRDefault="00DE5FF5" w:rsidP="00810206">
      <w:pPr>
        <w:widowControl w:val="0"/>
        <w:tabs>
          <w:tab w:val="left" w:pos="850"/>
          <w:tab w:val="left" w:pos="1211"/>
          <w:tab w:val="left" w:pos="1985"/>
        </w:tabs>
        <w:spacing w:before="160" w:line="360" w:lineRule="auto"/>
        <w:jc w:val="both"/>
        <w:rPr>
          <w:rFonts w:ascii="Cambria" w:hAnsi="Cambria" w:cs="Times New Roman"/>
          <w:color w:val="000000" w:themeColor="text1"/>
        </w:rPr>
      </w:pPr>
      <w:r w:rsidRPr="002E0C65">
        <w:rPr>
          <w:rFonts w:ascii="Cambria" w:hAnsi="Cambria" w:cs="Times New Roman"/>
          <w:b/>
          <w:color w:val="000000" w:themeColor="text1"/>
        </w:rPr>
        <w:t>8</w:t>
      </w:r>
      <w:r w:rsidR="005C6A0D" w:rsidRPr="002E0C65">
        <w:rPr>
          <w:rFonts w:ascii="Cambria" w:hAnsi="Cambria" w:cs="Times New Roman"/>
          <w:b/>
          <w:color w:val="000000" w:themeColor="text1"/>
        </w:rPr>
        <w:t>.9</w:t>
      </w:r>
      <w:r w:rsidR="005C6A0D" w:rsidRPr="002E0C65">
        <w:rPr>
          <w:rFonts w:ascii="Cambria" w:hAnsi="Cambria" w:cs="Times New Roman"/>
          <w:color w:val="000000" w:themeColor="text1"/>
        </w:rPr>
        <w:t xml:space="preserve"> </w:t>
      </w:r>
      <w:r w:rsidR="004018F1" w:rsidRPr="002E0C65">
        <w:rPr>
          <w:rFonts w:ascii="Cambria" w:hAnsi="Cambria" w:cs="Times New Roman"/>
          <w:color w:val="000000" w:themeColor="text1"/>
        </w:rPr>
        <w:t xml:space="preserve">No caso de desconexão com </w:t>
      </w:r>
      <w:r w:rsidR="00F73802" w:rsidRPr="002E0C65">
        <w:rPr>
          <w:rFonts w:ascii="Cambria" w:hAnsi="Cambria" w:cs="Times New Roman"/>
          <w:color w:val="000000" w:themeColor="text1"/>
        </w:rPr>
        <w:t>o Agente</w:t>
      </w:r>
      <w:r w:rsidR="004018F1" w:rsidRPr="002E0C65">
        <w:rPr>
          <w:rFonts w:ascii="Cambria" w:hAnsi="Cambria" w:cs="Times New Roman"/>
          <w:color w:val="000000" w:themeColor="text1"/>
        </w:rPr>
        <w:t xml:space="preserve"> de Contratação, no decorrer da etapa competitiva da Concorrência, o sistema eletrônico poderá permanecer acessível aos licitantes para recepção de lances.</w:t>
      </w:r>
    </w:p>
    <w:p w14:paraId="72F4B113" w14:textId="3973DC2F" w:rsidR="00C13C3A" w:rsidRPr="002E0C65" w:rsidRDefault="00C13C3A" w:rsidP="00810206">
      <w:pPr>
        <w:widowControl w:val="0"/>
        <w:tabs>
          <w:tab w:val="left" w:pos="850"/>
          <w:tab w:val="left" w:pos="1211"/>
          <w:tab w:val="left" w:pos="1985"/>
        </w:tabs>
        <w:spacing w:before="160" w:line="360" w:lineRule="auto"/>
        <w:jc w:val="both"/>
        <w:rPr>
          <w:rFonts w:ascii="Cambria" w:hAnsi="Cambria" w:cs="Times New Roman"/>
          <w:bCs/>
          <w:color w:val="000000" w:themeColor="text1"/>
        </w:rPr>
      </w:pPr>
      <w:r w:rsidRPr="002E0C65">
        <w:rPr>
          <w:rFonts w:ascii="Cambria" w:hAnsi="Cambria" w:cs="Times New Roman"/>
          <w:b/>
          <w:color w:val="000000" w:themeColor="text1"/>
        </w:rPr>
        <w:t xml:space="preserve">8.10 </w:t>
      </w:r>
      <w:r w:rsidRPr="002E0C65">
        <w:rPr>
          <w:rFonts w:ascii="Cambria" w:hAnsi="Cambria" w:cs="Times New Roman"/>
          <w:bCs/>
          <w:color w:val="000000" w:themeColor="text1"/>
        </w:rPr>
        <w:t xml:space="preserve">Quando a desconexão do sistema eletrônico para </w:t>
      </w:r>
      <w:r w:rsidR="00F73802" w:rsidRPr="002E0C65">
        <w:rPr>
          <w:rFonts w:ascii="Cambria" w:hAnsi="Cambria" w:cs="Times New Roman"/>
          <w:bCs/>
          <w:color w:val="000000" w:themeColor="text1"/>
        </w:rPr>
        <w:t>o Agente</w:t>
      </w:r>
      <w:r w:rsidRPr="002E0C65">
        <w:rPr>
          <w:rFonts w:ascii="Cambria" w:hAnsi="Cambria" w:cs="Times New Roman"/>
          <w:bCs/>
          <w:color w:val="000000" w:themeColor="text1"/>
        </w:rPr>
        <w:t xml:space="preserve"> de Contratação persistir por tempo superior a dez minutos, a sessão pública será suspensa e reiniciada comente depois de decorridas vinte e quatro horas da comunicação do fato pel</w:t>
      </w:r>
      <w:r w:rsidR="00F73802" w:rsidRPr="002E0C65">
        <w:rPr>
          <w:rFonts w:ascii="Cambria" w:hAnsi="Cambria" w:cs="Times New Roman"/>
          <w:bCs/>
          <w:color w:val="000000" w:themeColor="text1"/>
        </w:rPr>
        <w:t>o Agente</w:t>
      </w:r>
      <w:r w:rsidRPr="002E0C65">
        <w:rPr>
          <w:rFonts w:ascii="Cambria" w:hAnsi="Cambria" w:cs="Times New Roman"/>
          <w:bCs/>
          <w:color w:val="000000" w:themeColor="text1"/>
        </w:rPr>
        <w:t xml:space="preserve"> de Contratação aos participantes, no sítio eletrônico utilizado para divulgação</w:t>
      </w:r>
      <w:r w:rsidR="006C70C9" w:rsidRPr="002E0C65">
        <w:rPr>
          <w:rFonts w:ascii="Cambria" w:hAnsi="Cambria" w:cs="Times New Roman"/>
          <w:bCs/>
          <w:color w:val="000000" w:themeColor="text1"/>
        </w:rPr>
        <w:t>.</w:t>
      </w:r>
    </w:p>
    <w:p w14:paraId="598F4983" w14:textId="2E9330D7" w:rsidR="006C70C9" w:rsidRPr="002E0C65" w:rsidRDefault="006C70C9" w:rsidP="00810206">
      <w:pPr>
        <w:widowControl w:val="0"/>
        <w:tabs>
          <w:tab w:val="left" w:pos="850"/>
          <w:tab w:val="left" w:pos="1211"/>
          <w:tab w:val="left" w:pos="1985"/>
        </w:tabs>
        <w:spacing w:before="160" w:line="360" w:lineRule="auto"/>
        <w:jc w:val="both"/>
        <w:rPr>
          <w:rFonts w:ascii="Cambria" w:hAnsi="Cambria" w:cs="Times New Roman"/>
          <w:bCs/>
          <w:color w:val="000000" w:themeColor="text1"/>
        </w:rPr>
      </w:pPr>
      <w:r w:rsidRPr="002E0C65">
        <w:rPr>
          <w:rFonts w:ascii="Cambria" w:hAnsi="Cambria" w:cs="Times New Roman"/>
          <w:b/>
          <w:color w:val="000000" w:themeColor="text1"/>
        </w:rPr>
        <w:t>8.11</w:t>
      </w:r>
      <w:r w:rsidRPr="002E0C65">
        <w:rPr>
          <w:rFonts w:ascii="Cambria" w:hAnsi="Cambria" w:cs="Times New Roman"/>
          <w:bCs/>
          <w:color w:val="000000" w:themeColor="text1"/>
        </w:rPr>
        <w:t xml:space="preserve"> </w:t>
      </w:r>
      <w:r w:rsidR="009773DB" w:rsidRPr="002E0C65">
        <w:rPr>
          <w:rFonts w:ascii="Cambria" w:hAnsi="Cambria" w:cs="Times New Roman"/>
          <w:bCs/>
          <w:color w:val="000000" w:themeColor="text1"/>
        </w:rPr>
        <w:t>O critério de julgamento adotado será o MENOR PREÇO GLOBAL, não ultrapassando o preço referencial unitário de cada item, conforme definido neste Edital e seus anexos.</w:t>
      </w:r>
    </w:p>
    <w:p w14:paraId="5FC58491" w14:textId="10BFB2B0" w:rsidR="009773DB" w:rsidRPr="002E0C65" w:rsidRDefault="009773DB" w:rsidP="00810206">
      <w:pPr>
        <w:widowControl w:val="0"/>
        <w:tabs>
          <w:tab w:val="left" w:pos="850"/>
          <w:tab w:val="left" w:pos="1211"/>
          <w:tab w:val="left" w:pos="1985"/>
        </w:tabs>
        <w:spacing w:before="160" w:line="360" w:lineRule="auto"/>
        <w:jc w:val="both"/>
        <w:rPr>
          <w:rFonts w:ascii="Cambria" w:hAnsi="Cambria" w:cs="Times New Roman"/>
          <w:bCs/>
          <w:color w:val="000000" w:themeColor="text1"/>
        </w:rPr>
      </w:pPr>
      <w:r w:rsidRPr="002E0C65">
        <w:rPr>
          <w:rFonts w:ascii="Cambria" w:hAnsi="Cambria" w:cs="Times New Roman"/>
          <w:b/>
          <w:color w:val="000000" w:themeColor="text1"/>
        </w:rPr>
        <w:t>8.12</w:t>
      </w:r>
      <w:r w:rsidRPr="002E0C65">
        <w:rPr>
          <w:rFonts w:ascii="Cambria" w:hAnsi="Cambria" w:cs="Times New Roman"/>
          <w:bCs/>
          <w:color w:val="000000" w:themeColor="text1"/>
        </w:rPr>
        <w:t xml:space="preserve"> Caso o licitante não apresente lances, concorrerá com o valor de sua proposta.</w:t>
      </w:r>
    </w:p>
    <w:p w14:paraId="2536CAD4" w14:textId="2F29ACBB" w:rsidR="009773DB" w:rsidRPr="002E0C65" w:rsidRDefault="009773DB" w:rsidP="00810206">
      <w:pPr>
        <w:widowControl w:val="0"/>
        <w:tabs>
          <w:tab w:val="left" w:pos="850"/>
          <w:tab w:val="left" w:pos="1211"/>
          <w:tab w:val="left" w:pos="1985"/>
        </w:tabs>
        <w:spacing w:before="160" w:line="360" w:lineRule="auto"/>
        <w:jc w:val="both"/>
        <w:rPr>
          <w:rFonts w:ascii="Cambria" w:hAnsi="Cambria" w:cs="Times New Roman"/>
          <w:bCs/>
          <w:color w:val="000000" w:themeColor="text1"/>
        </w:rPr>
      </w:pPr>
      <w:r w:rsidRPr="002E0C65">
        <w:rPr>
          <w:rFonts w:ascii="Cambria" w:hAnsi="Cambria" w:cs="Times New Roman"/>
          <w:b/>
          <w:color w:val="000000" w:themeColor="text1"/>
        </w:rPr>
        <w:lastRenderedPageBreak/>
        <w:t>8.13</w:t>
      </w:r>
      <w:r w:rsidRPr="002E0C65">
        <w:rPr>
          <w:rFonts w:ascii="Cambria" w:hAnsi="Cambria" w:cs="Times New Roman"/>
          <w:bCs/>
          <w:color w:val="000000" w:themeColor="text1"/>
        </w:rPr>
        <w:t xml:space="preserve"> Encerrada a etapa de envio de lances da sessão pública, </w:t>
      </w:r>
      <w:r w:rsidR="00F73802" w:rsidRPr="002E0C65">
        <w:rPr>
          <w:rFonts w:ascii="Cambria" w:hAnsi="Cambria" w:cs="Times New Roman"/>
          <w:bCs/>
          <w:color w:val="000000" w:themeColor="text1"/>
        </w:rPr>
        <w:t>o Agente</w:t>
      </w:r>
      <w:r w:rsidRPr="002E0C65">
        <w:rPr>
          <w:rFonts w:ascii="Cambria" w:hAnsi="Cambria" w:cs="Times New Roman"/>
          <w:bCs/>
          <w:color w:val="000000" w:themeColor="text1"/>
        </w:rPr>
        <w:t xml:space="preserve"> de Contratação deverá encaminhar, pelo sistema eletrônico</w:t>
      </w:r>
      <w:r w:rsidR="005D27C8" w:rsidRPr="002E0C65">
        <w:rPr>
          <w:rFonts w:ascii="Cambria" w:hAnsi="Cambria" w:cs="Times New Roman"/>
          <w:bCs/>
          <w:color w:val="000000" w:themeColor="text1"/>
        </w:rPr>
        <w:t>, contraproposta ao licitante que tenha apresentado o melhor preço, para que seja obtida melhor proposta, vedada a negociação em condições diferentes das previstas neste Edital.</w:t>
      </w:r>
    </w:p>
    <w:p w14:paraId="1ED7314C" w14:textId="43A2C5DB" w:rsidR="005D27C8" w:rsidRPr="002E0C65" w:rsidRDefault="005D27C8" w:rsidP="00810206">
      <w:pPr>
        <w:widowControl w:val="0"/>
        <w:tabs>
          <w:tab w:val="left" w:pos="850"/>
          <w:tab w:val="left" w:pos="1211"/>
          <w:tab w:val="left" w:pos="1985"/>
        </w:tabs>
        <w:spacing w:before="160" w:line="360" w:lineRule="auto"/>
        <w:ind w:firstLine="567"/>
        <w:jc w:val="both"/>
        <w:rPr>
          <w:rFonts w:ascii="Cambria" w:hAnsi="Cambria" w:cs="Times New Roman"/>
          <w:bCs/>
          <w:color w:val="000000" w:themeColor="text1"/>
        </w:rPr>
      </w:pPr>
      <w:r w:rsidRPr="002E0C65">
        <w:rPr>
          <w:rFonts w:ascii="Cambria" w:hAnsi="Cambria" w:cs="Times New Roman"/>
          <w:b/>
          <w:color w:val="000000" w:themeColor="text1"/>
        </w:rPr>
        <w:t>I.</w:t>
      </w:r>
      <w:r w:rsidRPr="002E0C65">
        <w:rPr>
          <w:rFonts w:ascii="Cambria" w:hAnsi="Cambria" w:cs="Times New Roman"/>
          <w:bCs/>
          <w:color w:val="000000" w:themeColor="text1"/>
        </w:rPr>
        <w:t xml:space="preserve"> A negociação será realizada por meio do sistema, podendo ser acompanhada pelos demais licitantes.</w:t>
      </w:r>
    </w:p>
    <w:p w14:paraId="3985D08B" w14:textId="2A168980" w:rsidR="005D27C8" w:rsidRPr="002E0C65" w:rsidRDefault="005D27C8" w:rsidP="00810206">
      <w:pPr>
        <w:widowControl w:val="0"/>
        <w:tabs>
          <w:tab w:val="left" w:pos="850"/>
          <w:tab w:val="left" w:pos="1211"/>
          <w:tab w:val="left" w:pos="1985"/>
        </w:tabs>
        <w:spacing w:before="160" w:line="360" w:lineRule="auto"/>
        <w:jc w:val="both"/>
        <w:rPr>
          <w:rFonts w:ascii="Cambria" w:hAnsi="Cambria" w:cs="Times New Roman"/>
          <w:bCs/>
          <w:color w:val="000000" w:themeColor="text1"/>
        </w:rPr>
      </w:pPr>
      <w:r w:rsidRPr="002E0C65">
        <w:rPr>
          <w:rFonts w:ascii="Cambria" w:hAnsi="Cambria" w:cs="Times New Roman"/>
          <w:b/>
          <w:color w:val="000000" w:themeColor="text1"/>
        </w:rPr>
        <w:t>8.14</w:t>
      </w:r>
      <w:r w:rsidRPr="002E0C65">
        <w:rPr>
          <w:rFonts w:ascii="Cambria" w:hAnsi="Cambria" w:cs="Times New Roman"/>
          <w:bCs/>
          <w:color w:val="000000" w:themeColor="text1"/>
        </w:rPr>
        <w:t xml:space="preserve"> Após a negociação </w:t>
      </w:r>
      <w:r w:rsidR="00326854" w:rsidRPr="002E0C65">
        <w:rPr>
          <w:rFonts w:ascii="Cambria" w:hAnsi="Cambria" w:cs="Times New Roman"/>
          <w:bCs/>
          <w:color w:val="000000" w:themeColor="text1"/>
        </w:rPr>
        <w:t xml:space="preserve">do preço, </w:t>
      </w:r>
      <w:r w:rsidR="00F73802" w:rsidRPr="002E0C65">
        <w:rPr>
          <w:rFonts w:ascii="Cambria" w:hAnsi="Cambria" w:cs="Times New Roman"/>
          <w:bCs/>
          <w:color w:val="000000" w:themeColor="text1"/>
        </w:rPr>
        <w:t>o Agente</w:t>
      </w:r>
      <w:r w:rsidR="00326854" w:rsidRPr="002E0C65">
        <w:rPr>
          <w:rFonts w:ascii="Cambria" w:hAnsi="Cambria" w:cs="Times New Roman"/>
          <w:bCs/>
          <w:color w:val="000000" w:themeColor="text1"/>
        </w:rPr>
        <w:t xml:space="preserve"> de Contratação iniciará a fase de aceitação e julgamento da proposta.</w:t>
      </w:r>
    </w:p>
    <w:p w14:paraId="640F07E7" w14:textId="47A4EEC0" w:rsidR="00FD03B0" w:rsidRPr="002E0C65" w:rsidRDefault="00326854" w:rsidP="0081020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color w:val="000000" w:themeColor="text1"/>
        </w:rPr>
      </w:pPr>
      <w:r w:rsidRPr="002E0C65">
        <w:rPr>
          <w:rFonts w:ascii="Cambria" w:hAnsi="Cambria" w:cs="Times New Roman"/>
          <w:b/>
          <w:bCs/>
          <w:color w:val="000000" w:themeColor="text1"/>
        </w:rPr>
        <w:t>09</w:t>
      </w:r>
      <w:r w:rsidR="00FD03B0" w:rsidRPr="002E0C65">
        <w:rPr>
          <w:rFonts w:ascii="Cambria" w:hAnsi="Cambria" w:cs="Times New Roman"/>
          <w:b/>
          <w:bCs/>
          <w:color w:val="000000" w:themeColor="text1"/>
        </w:rPr>
        <w:t xml:space="preserve">. </w:t>
      </w:r>
      <w:r w:rsidRPr="002E0C65">
        <w:rPr>
          <w:rFonts w:ascii="Cambria" w:hAnsi="Cambria" w:cs="Times New Roman"/>
          <w:b/>
          <w:bCs/>
          <w:color w:val="000000" w:themeColor="text1"/>
        </w:rPr>
        <w:t>DO ENCAMINHAMENTO DA PROPOSTA VENCEDORA</w:t>
      </w:r>
    </w:p>
    <w:p w14:paraId="1B1A8939" w14:textId="4067A9EB" w:rsidR="00FD03B0" w:rsidRPr="002E0C65" w:rsidRDefault="00326854" w:rsidP="00810206">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t>9.1</w:t>
      </w:r>
      <w:r w:rsidR="0046724E" w:rsidRPr="002E0C65">
        <w:rPr>
          <w:rFonts w:ascii="Cambria" w:hAnsi="Cambria" w:cs="Times New Roman"/>
          <w:b/>
          <w:bCs/>
          <w:color w:val="000000" w:themeColor="text1"/>
        </w:rPr>
        <w:t xml:space="preserve"> </w:t>
      </w:r>
      <w:r w:rsidR="007D4607" w:rsidRPr="002E0C65">
        <w:rPr>
          <w:rFonts w:ascii="Cambria" w:hAnsi="Cambria" w:cs="Times New Roman"/>
          <w:b/>
          <w:bCs/>
          <w:color w:val="000000" w:themeColor="text1"/>
        </w:rPr>
        <w:t xml:space="preserve">A proposta final do licitante deverá ser encaminhada no prazo de </w:t>
      </w:r>
      <w:r w:rsidR="009B034A" w:rsidRPr="002E0C65">
        <w:rPr>
          <w:rFonts w:ascii="Cambria" w:hAnsi="Cambria" w:cs="Times New Roman"/>
          <w:b/>
          <w:bCs/>
          <w:color w:val="000000" w:themeColor="text1"/>
        </w:rPr>
        <w:t xml:space="preserve">até </w:t>
      </w:r>
      <w:r w:rsidR="007D4607" w:rsidRPr="002E0C65">
        <w:rPr>
          <w:rFonts w:ascii="Cambria" w:hAnsi="Cambria" w:cs="Times New Roman"/>
          <w:b/>
          <w:bCs/>
          <w:color w:val="000000" w:themeColor="text1"/>
        </w:rPr>
        <w:t xml:space="preserve">04 (quatro) horas, </w:t>
      </w:r>
      <w:r w:rsidR="007D4607" w:rsidRPr="002E0C65">
        <w:rPr>
          <w:rFonts w:ascii="Cambria" w:hAnsi="Cambria" w:cs="Times New Roman"/>
          <w:color w:val="000000" w:themeColor="text1"/>
        </w:rPr>
        <w:t>a contar da solicitação d</w:t>
      </w:r>
      <w:r w:rsidR="00F73802" w:rsidRPr="002E0C65">
        <w:rPr>
          <w:rFonts w:ascii="Cambria" w:hAnsi="Cambria" w:cs="Times New Roman"/>
          <w:color w:val="000000" w:themeColor="text1"/>
        </w:rPr>
        <w:t>o Agente</w:t>
      </w:r>
      <w:r w:rsidR="007D4607" w:rsidRPr="002E0C65">
        <w:rPr>
          <w:rFonts w:ascii="Cambria" w:hAnsi="Cambria" w:cs="Times New Roman"/>
          <w:color w:val="000000" w:themeColor="text1"/>
        </w:rPr>
        <w:t xml:space="preserve"> de Contratação no sistema eletrônico e deverá conter todas as informações exigidas no item 7.</w:t>
      </w:r>
    </w:p>
    <w:p w14:paraId="0E5C50FB" w14:textId="7DC11D2B" w:rsidR="007D4607" w:rsidRPr="002E0C65" w:rsidRDefault="007D4607" w:rsidP="00810206">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t xml:space="preserve">9.2 </w:t>
      </w:r>
      <w:r w:rsidRPr="002E0C65">
        <w:rPr>
          <w:rFonts w:ascii="Cambria" w:hAnsi="Cambria" w:cs="Times New Roman"/>
          <w:color w:val="000000" w:themeColor="text1"/>
        </w:rPr>
        <w:t>A proposta final será documentada nos autos e será levada em consideração no decorrer da execução do contrato</w:t>
      </w:r>
      <w:r w:rsidR="00EF6EF4" w:rsidRPr="002E0C65">
        <w:rPr>
          <w:rFonts w:ascii="Cambria" w:hAnsi="Cambria" w:cs="Times New Roman"/>
          <w:color w:val="000000" w:themeColor="text1"/>
        </w:rPr>
        <w:t xml:space="preserve"> e aplicação de eventual sansão à Contratada, se for o caso.</w:t>
      </w:r>
    </w:p>
    <w:p w14:paraId="7488FA25" w14:textId="79CB8F80" w:rsidR="00EF6EF4" w:rsidRPr="002E0C65" w:rsidRDefault="00EF6EF4" w:rsidP="00810206">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t>9.3</w:t>
      </w:r>
      <w:r w:rsidRPr="002E0C65">
        <w:rPr>
          <w:rFonts w:ascii="Cambria" w:hAnsi="Cambria" w:cs="Times New Roman"/>
          <w:color w:val="000000" w:themeColor="text1"/>
        </w:rPr>
        <w:t xml:space="preserve"> Os preços deverão ser expressos em moeda corrente nacional.</w:t>
      </w:r>
    </w:p>
    <w:p w14:paraId="114D108C" w14:textId="6A98F5F4" w:rsidR="00EF6EF4" w:rsidRPr="002E0C65" w:rsidRDefault="00EF6EF4" w:rsidP="00810206">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t>9.4</w:t>
      </w:r>
      <w:r w:rsidRPr="002E0C65">
        <w:rPr>
          <w:rFonts w:ascii="Cambria" w:hAnsi="Cambria" w:cs="Times New Roman"/>
          <w:color w:val="000000" w:themeColor="text1"/>
        </w:rPr>
        <w:t xml:space="preserve"> A proposta deverá obedecer aos termos deste Edital e seus Anexos, não sendo considerada aquela que não corresponda às especificações ali contidas ou que estabeleça vínculo à proposta de outro licitante.</w:t>
      </w:r>
    </w:p>
    <w:p w14:paraId="2879C04B" w14:textId="5C12E3B2" w:rsidR="00FD03B0" w:rsidRPr="002E0C65" w:rsidRDefault="00D041BA" w:rsidP="0081020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color w:val="000000" w:themeColor="text1"/>
        </w:rPr>
      </w:pPr>
      <w:r w:rsidRPr="002E0C65">
        <w:rPr>
          <w:rFonts w:ascii="Cambria" w:hAnsi="Cambria" w:cs="Times New Roman"/>
          <w:b/>
          <w:bCs/>
          <w:color w:val="000000" w:themeColor="text1"/>
        </w:rPr>
        <w:t>10</w:t>
      </w:r>
      <w:r w:rsidR="00FD03B0" w:rsidRPr="002E0C65">
        <w:rPr>
          <w:rFonts w:ascii="Cambria" w:hAnsi="Cambria" w:cs="Times New Roman"/>
          <w:b/>
          <w:bCs/>
          <w:color w:val="000000" w:themeColor="text1"/>
        </w:rPr>
        <w:t xml:space="preserve">. DA </w:t>
      </w:r>
      <w:r w:rsidRPr="002E0C65">
        <w:rPr>
          <w:rFonts w:ascii="Cambria" w:hAnsi="Cambria" w:cs="Times New Roman"/>
          <w:b/>
          <w:bCs/>
          <w:color w:val="000000" w:themeColor="text1"/>
        </w:rPr>
        <w:t>ACEITABILIDADE DA PROPOSTA</w:t>
      </w:r>
    </w:p>
    <w:p w14:paraId="695CCEE3" w14:textId="081D3979" w:rsidR="00FD03B0" w:rsidRPr="002E0C65" w:rsidRDefault="00D041BA" w:rsidP="00810206">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t>10.1</w:t>
      </w:r>
      <w:r w:rsidRPr="002E0C65">
        <w:rPr>
          <w:rFonts w:ascii="Cambria" w:hAnsi="Cambria" w:cs="Times New Roman"/>
          <w:color w:val="000000" w:themeColor="text1"/>
        </w:rPr>
        <w:t xml:space="preserve"> </w:t>
      </w:r>
      <w:r w:rsidR="008B5CEC" w:rsidRPr="002E0C65">
        <w:rPr>
          <w:rFonts w:ascii="Cambria" w:hAnsi="Cambria" w:cs="Times New Roman"/>
          <w:color w:val="000000" w:themeColor="text1"/>
        </w:rPr>
        <w:t xml:space="preserve">Encerrada a etapa de negociação, </w:t>
      </w:r>
      <w:r w:rsidR="00F73802" w:rsidRPr="002E0C65">
        <w:rPr>
          <w:rFonts w:ascii="Cambria" w:hAnsi="Cambria" w:cs="Times New Roman"/>
          <w:color w:val="000000" w:themeColor="text1"/>
        </w:rPr>
        <w:t>o Agente</w:t>
      </w:r>
      <w:r w:rsidR="008B5CEC" w:rsidRPr="002E0C65">
        <w:rPr>
          <w:rFonts w:ascii="Cambria" w:hAnsi="Cambria" w:cs="Times New Roman"/>
          <w:color w:val="000000" w:themeColor="text1"/>
        </w:rPr>
        <w:t xml:space="preserve"> de Contratação examinará a proposta classificada em primeiro lugar quanto à adequação do objeto e à compatibilidade do preço em relação ao estipulado para contratação neste Edital e em seus anexos, observado o disposto na Lei Federal nº 14.133, de 2021</w:t>
      </w:r>
      <w:r w:rsidR="00A51D40" w:rsidRPr="002E0C65">
        <w:rPr>
          <w:rFonts w:ascii="Cambria" w:hAnsi="Cambria" w:cs="Times New Roman"/>
          <w:color w:val="000000" w:themeColor="text1"/>
        </w:rPr>
        <w:t>.</w:t>
      </w:r>
    </w:p>
    <w:p w14:paraId="1F53461E" w14:textId="02F28A9F" w:rsidR="00A51D40" w:rsidRPr="002E0C65" w:rsidRDefault="00A51D40" w:rsidP="00810206">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t>10.2</w:t>
      </w:r>
      <w:r w:rsidRPr="002E0C65">
        <w:rPr>
          <w:rFonts w:ascii="Cambria" w:hAnsi="Cambria" w:cs="Times New Roman"/>
          <w:color w:val="000000" w:themeColor="text1"/>
        </w:rPr>
        <w:t xml:space="preserve"> Em caso de necessidade de esclarecimentos complementares, </w:t>
      </w:r>
      <w:r w:rsidR="00F73802" w:rsidRPr="002E0C65">
        <w:rPr>
          <w:rFonts w:ascii="Cambria" w:hAnsi="Cambria" w:cs="Times New Roman"/>
          <w:color w:val="000000" w:themeColor="text1"/>
        </w:rPr>
        <w:t>o Agente</w:t>
      </w:r>
      <w:r w:rsidRPr="002E0C65">
        <w:rPr>
          <w:rFonts w:ascii="Cambria" w:hAnsi="Cambria" w:cs="Times New Roman"/>
          <w:color w:val="000000" w:themeColor="text1"/>
        </w:rPr>
        <w:t xml:space="preserve"> de Contratação poderá solicitar dos licitantes quaisquer outras informações que julgar pertinentes para o perfeito conhecimento e julgamento das propostas</w:t>
      </w:r>
      <w:r w:rsidR="005B4F5B" w:rsidRPr="002E0C65">
        <w:rPr>
          <w:rFonts w:ascii="Cambria" w:hAnsi="Cambria" w:cs="Times New Roman"/>
          <w:color w:val="000000" w:themeColor="text1"/>
        </w:rPr>
        <w:t xml:space="preserve">, conforme § 2º do art. 59, da Lei Federal nº 14.133, de 2021, que deverão ser enviadas, no prazo estipulado, por meio do </w:t>
      </w:r>
      <w:r w:rsidR="009F5D91" w:rsidRPr="002E0C65">
        <w:rPr>
          <w:rFonts w:ascii="Cambria" w:hAnsi="Cambria" w:cs="Times New Roman"/>
          <w:color w:val="000000" w:themeColor="text1"/>
        </w:rPr>
        <w:t>s</w:t>
      </w:r>
      <w:r w:rsidR="005B4F5B" w:rsidRPr="002E0C65">
        <w:rPr>
          <w:rFonts w:ascii="Cambria" w:hAnsi="Cambria" w:cs="Times New Roman"/>
          <w:color w:val="000000" w:themeColor="text1"/>
        </w:rPr>
        <w:t>istema eletrônic</w:t>
      </w:r>
      <w:r w:rsidR="009F5D91" w:rsidRPr="002E0C65">
        <w:rPr>
          <w:rFonts w:ascii="Cambria" w:hAnsi="Cambria" w:cs="Times New Roman"/>
          <w:color w:val="000000" w:themeColor="text1"/>
        </w:rPr>
        <w:t>o, sob pena de desclassificação das propostas.</w:t>
      </w:r>
    </w:p>
    <w:p w14:paraId="4A836B23" w14:textId="3709399D" w:rsidR="009F5D91" w:rsidRPr="002E0C65" w:rsidRDefault="009F5D91" w:rsidP="00810206">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lastRenderedPageBreak/>
        <w:t xml:space="preserve">10.3 </w:t>
      </w:r>
      <w:r w:rsidRPr="002E0C65">
        <w:rPr>
          <w:rFonts w:ascii="Cambria" w:hAnsi="Cambria" w:cs="Times New Roman"/>
          <w:color w:val="000000" w:themeColor="text1"/>
        </w:rPr>
        <w:t xml:space="preserve">Caso não seja possível decidir de imediato sobre a aceitabilidade da proposta, </w:t>
      </w:r>
      <w:r w:rsidR="00F73802" w:rsidRPr="002E0C65">
        <w:rPr>
          <w:rFonts w:ascii="Cambria" w:hAnsi="Cambria" w:cs="Times New Roman"/>
          <w:color w:val="000000" w:themeColor="text1"/>
        </w:rPr>
        <w:t>o Agente</w:t>
      </w:r>
      <w:r w:rsidRPr="002E0C65">
        <w:rPr>
          <w:rFonts w:ascii="Cambria" w:hAnsi="Cambria" w:cs="Times New Roman"/>
          <w:color w:val="000000" w:themeColor="text1"/>
        </w:rPr>
        <w:t xml:space="preserve"> de Contratação poderá suspender o certame e marcar nova data para sua continuidade, sempre intimando todos os participantes via sistema eletrônico.</w:t>
      </w:r>
    </w:p>
    <w:p w14:paraId="342AFFC3" w14:textId="2BE81F30" w:rsidR="009F5D91" w:rsidRPr="002E0C65" w:rsidRDefault="009F5D91" w:rsidP="00810206">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t>10.4</w:t>
      </w:r>
      <w:r w:rsidRPr="002E0C65">
        <w:rPr>
          <w:rFonts w:ascii="Cambria" w:hAnsi="Cambria" w:cs="Times New Roman"/>
          <w:color w:val="000000" w:themeColor="text1"/>
        </w:rPr>
        <w:t xml:space="preserve"> Será desclassificada a proposta ou o lance vencedor que:</w:t>
      </w:r>
    </w:p>
    <w:p w14:paraId="0301388D" w14:textId="3631122D" w:rsidR="009F5D91" w:rsidRPr="002E0C65" w:rsidRDefault="007C1EF2" w:rsidP="00810206">
      <w:pPr>
        <w:spacing w:before="160" w:line="360" w:lineRule="auto"/>
        <w:ind w:firstLine="567"/>
        <w:jc w:val="both"/>
        <w:rPr>
          <w:rFonts w:ascii="Cambria" w:hAnsi="Cambria" w:cs="Times New Roman"/>
          <w:color w:val="000000" w:themeColor="text1"/>
        </w:rPr>
      </w:pPr>
      <w:r w:rsidRPr="002E0C65">
        <w:rPr>
          <w:rFonts w:ascii="Cambria" w:hAnsi="Cambria" w:cs="Times New Roman"/>
          <w:b/>
          <w:bCs/>
          <w:color w:val="000000" w:themeColor="text1"/>
        </w:rPr>
        <w:t>I.</w:t>
      </w:r>
      <w:r w:rsidRPr="002E0C65">
        <w:rPr>
          <w:rFonts w:ascii="Cambria" w:hAnsi="Cambria" w:cs="Times New Roman"/>
          <w:color w:val="000000" w:themeColor="text1"/>
        </w:rPr>
        <w:t xml:space="preserve"> Contiver vícios insanáveis.</w:t>
      </w:r>
    </w:p>
    <w:p w14:paraId="13931C6C" w14:textId="7533F339" w:rsidR="007C1EF2" w:rsidRPr="002E0C65" w:rsidRDefault="007C1EF2" w:rsidP="00810206">
      <w:pPr>
        <w:spacing w:before="160" w:line="360" w:lineRule="auto"/>
        <w:ind w:firstLine="567"/>
        <w:jc w:val="both"/>
        <w:rPr>
          <w:rFonts w:ascii="Cambria" w:hAnsi="Cambria" w:cs="Times New Roman"/>
          <w:color w:val="000000" w:themeColor="text1"/>
        </w:rPr>
      </w:pPr>
      <w:r w:rsidRPr="002E0C65">
        <w:rPr>
          <w:rFonts w:ascii="Cambria" w:hAnsi="Cambria" w:cs="Times New Roman"/>
          <w:b/>
          <w:bCs/>
          <w:color w:val="000000" w:themeColor="text1"/>
        </w:rPr>
        <w:t>II.</w:t>
      </w:r>
      <w:r w:rsidRPr="002E0C65">
        <w:rPr>
          <w:rFonts w:ascii="Cambria" w:hAnsi="Cambria" w:cs="Times New Roman"/>
          <w:color w:val="000000" w:themeColor="text1"/>
        </w:rPr>
        <w:t xml:space="preserve"> Não obedecer</w:t>
      </w:r>
      <w:r w:rsidR="00B26FD4" w:rsidRPr="002E0C65">
        <w:rPr>
          <w:rFonts w:ascii="Cambria" w:hAnsi="Cambria" w:cs="Times New Roman"/>
          <w:color w:val="000000" w:themeColor="text1"/>
        </w:rPr>
        <w:t xml:space="preserve"> às especificações técnicas pormenorizadas no edital e seus anexos.</w:t>
      </w:r>
    </w:p>
    <w:p w14:paraId="6506C5D8" w14:textId="2A9E8786" w:rsidR="00B26FD4" w:rsidRPr="002E0C65" w:rsidRDefault="00B26FD4" w:rsidP="00810206">
      <w:pPr>
        <w:spacing w:before="160" w:line="360" w:lineRule="auto"/>
        <w:ind w:firstLine="567"/>
        <w:jc w:val="both"/>
        <w:rPr>
          <w:rFonts w:ascii="Cambria" w:hAnsi="Cambria" w:cs="Times New Roman"/>
          <w:color w:val="000000" w:themeColor="text1"/>
        </w:rPr>
      </w:pPr>
      <w:r w:rsidRPr="002E0C65">
        <w:rPr>
          <w:rFonts w:ascii="Cambria" w:hAnsi="Cambria" w:cs="Times New Roman"/>
          <w:b/>
          <w:bCs/>
          <w:color w:val="000000" w:themeColor="text1"/>
        </w:rPr>
        <w:t>III.</w:t>
      </w:r>
      <w:r w:rsidRPr="002E0C65">
        <w:rPr>
          <w:rFonts w:ascii="Cambria" w:hAnsi="Cambria" w:cs="Times New Roman"/>
          <w:color w:val="000000" w:themeColor="text1"/>
        </w:rPr>
        <w:t xml:space="preserve"> Apresentar preços inexequíveis ou permanecerem acima do orçamento estimado para a contratação.</w:t>
      </w:r>
    </w:p>
    <w:p w14:paraId="1EC1EBBC" w14:textId="28B162F8" w:rsidR="00B26FD4" w:rsidRPr="002E0C65" w:rsidRDefault="00B26FD4" w:rsidP="00810206">
      <w:pPr>
        <w:spacing w:before="160" w:line="360" w:lineRule="auto"/>
        <w:ind w:firstLine="567"/>
        <w:jc w:val="both"/>
        <w:rPr>
          <w:rFonts w:ascii="Cambria" w:hAnsi="Cambria" w:cs="Times New Roman"/>
          <w:color w:val="000000" w:themeColor="text1"/>
        </w:rPr>
      </w:pPr>
      <w:r w:rsidRPr="002E0C65">
        <w:rPr>
          <w:rFonts w:ascii="Cambria" w:hAnsi="Cambria" w:cs="Times New Roman"/>
          <w:b/>
          <w:bCs/>
          <w:color w:val="000000" w:themeColor="text1"/>
        </w:rPr>
        <w:t>IV.</w:t>
      </w:r>
      <w:r w:rsidRPr="002E0C65">
        <w:rPr>
          <w:rFonts w:ascii="Cambria" w:hAnsi="Cambria" w:cs="Times New Roman"/>
          <w:color w:val="000000" w:themeColor="text1"/>
        </w:rPr>
        <w:t xml:space="preserve"> Apresentar preço unitário superior ao preço unitário estimado</w:t>
      </w:r>
      <w:r w:rsidR="00910A9C" w:rsidRPr="002E0C65">
        <w:rPr>
          <w:rFonts w:ascii="Cambria" w:hAnsi="Cambria" w:cs="Times New Roman"/>
          <w:color w:val="000000" w:themeColor="text1"/>
        </w:rPr>
        <w:t>.</w:t>
      </w:r>
    </w:p>
    <w:p w14:paraId="382E85CF" w14:textId="00EED842" w:rsidR="00910A9C" w:rsidRPr="002E0C65" w:rsidRDefault="00910A9C" w:rsidP="00810206">
      <w:pPr>
        <w:spacing w:before="160" w:line="360" w:lineRule="auto"/>
        <w:ind w:firstLine="567"/>
        <w:jc w:val="both"/>
        <w:rPr>
          <w:rFonts w:ascii="Cambria" w:hAnsi="Cambria" w:cs="Times New Roman"/>
          <w:color w:val="000000" w:themeColor="text1"/>
        </w:rPr>
      </w:pPr>
      <w:r w:rsidRPr="002E0C65">
        <w:rPr>
          <w:rFonts w:ascii="Cambria" w:hAnsi="Cambria" w:cs="Times New Roman"/>
          <w:b/>
          <w:bCs/>
          <w:color w:val="000000" w:themeColor="text1"/>
        </w:rPr>
        <w:t>V.</w:t>
      </w:r>
      <w:r w:rsidRPr="002E0C65">
        <w:rPr>
          <w:rFonts w:ascii="Cambria" w:hAnsi="Cambria" w:cs="Times New Roman"/>
          <w:color w:val="000000" w:themeColor="text1"/>
        </w:rPr>
        <w:t xml:space="preserve"> Apresentar desconformidade com quaisquer outras exigências deste edital ou seus anexos, desde que insanáveis.</w:t>
      </w:r>
    </w:p>
    <w:p w14:paraId="65EB1991" w14:textId="3408F59C" w:rsidR="00910A9C" w:rsidRPr="002E0C65" w:rsidRDefault="00910A9C" w:rsidP="00810206">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t>10.5</w:t>
      </w:r>
      <w:r w:rsidRPr="002E0C65">
        <w:rPr>
          <w:rFonts w:ascii="Cambria" w:hAnsi="Cambria" w:cs="Times New Roman"/>
          <w:color w:val="000000" w:themeColor="text1"/>
        </w:rPr>
        <w:t xml:space="preserve"> Serão consideradas </w:t>
      </w:r>
      <w:r w:rsidR="00ED6385" w:rsidRPr="002E0C65">
        <w:rPr>
          <w:rFonts w:ascii="Cambria" w:hAnsi="Cambria" w:cs="Times New Roman"/>
          <w:color w:val="000000" w:themeColor="text1"/>
        </w:rPr>
        <w:t>inexequíveis as propostas cujos valores forem inferiores a 75% (setenta e cinco por cento) do valor orçado pela Administração, independentemente do regime de execução.</w:t>
      </w:r>
    </w:p>
    <w:p w14:paraId="56C33BCF" w14:textId="6ADB19D4" w:rsidR="003F59E7" w:rsidRPr="002E0C65" w:rsidRDefault="003F59E7" w:rsidP="00810206">
      <w:pPr>
        <w:spacing w:before="160" w:line="360" w:lineRule="auto"/>
        <w:ind w:firstLine="567"/>
        <w:jc w:val="both"/>
        <w:rPr>
          <w:rFonts w:ascii="Cambria" w:hAnsi="Cambria" w:cs="Times New Roman"/>
          <w:color w:val="000000" w:themeColor="text1"/>
        </w:rPr>
      </w:pPr>
      <w:r w:rsidRPr="002E0C65">
        <w:rPr>
          <w:rFonts w:ascii="Cambria" w:hAnsi="Cambria" w:cs="Times New Roman"/>
          <w:b/>
          <w:bCs/>
          <w:color w:val="000000" w:themeColor="text1"/>
        </w:rPr>
        <w:t xml:space="preserve">I. </w:t>
      </w:r>
      <w:r w:rsidR="00850AD7" w:rsidRPr="002E0C65">
        <w:rPr>
          <w:rFonts w:ascii="Cambria" w:hAnsi="Cambria" w:cs="Times New Roman"/>
          <w:color w:val="000000" w:themeColor="text1"/>
        </w:rPr>
        <w:t>A inexequibilidade, na hipótese de que se trata</w:t>
      </w:r>
      <w:r w:rsidR="0079486B" w:rsidRPr="002E0C65">
        <w:rPr>
          <w:rFonts w:ascii="Cambria" w:hAnsi="Cambria" w:cs="Times New Roman"/>
          <w:color w:val="000000" w:themeColor="text1"/>
        </w:rPr>
        <w:t xml:space="preserve"> o caput, só será considerada após diligência d</w:t>
      </w:r>
      <w:r w:rsidR="00F73802" w:rsidRPr="002E0C65">
        <w:rPr>
          <w:rFonts w:ascii="Cambria" w:hAnsi="Cambria" w:cs="Times New Roman"/>
          <w:color w:val="000000" w:themeColor="text1"/>
        </w:rPr>
        <w:t>o Agente</w:t>
      </w:r>
      <w:r w:rsidR="0079486B" w:rsidRPr="002E0C65">
        <w:rPr>
          <w:rFonts w:ascii="Cambria" w:hAnsi="Cambria" w:cs="Times New Roman"/>
          <w:color w:val="000000" w:themeColor="text1"/>
        </w:rPr>
        <w:t xml:space="preserve"> de Contratação, que comprove:</w:t>
      </w:r>
    </w:p>
    <w:p w14:paraId="767E3690" w14:textId="0D42F830" w:rsidR="0079486B" w:rsidRPr="002E0C65" w:rsidRDefault="0079486B" w:rsidP="00810206">
      <w:pPr>
        <w:spacing w:before="160" w:line="360" w:lineRule="auto"/>
        <w:ind w:left="567" w:firstLine="567"/>
        <w:jc w:val="both"/>
        <w:rPr>
          <w:rFonts w:ascii="Cambria" w:hAnsi="Cambria" w:cs="Times New Roman"/>
          <w:color w:val="000000" w:themeColor="text1"/>
        </w:rPr>
      </w:pPr>
      <w:r w:rsidRPr="002E0C65">
        <w:rPr>
          <w:rFonts w:ascii="Cambria" w:hAnsi="Cambria" w:cs="Times New Roman"/>
          <w:b/>
          <w:bCs/>
          <w:color w:val="000000" w:themeColor="text1"/>
        </w:rPr>
        <w:t>a)</w:t>
      </w:r>
      <w:r w:rsidRPr="002E0C65">
        <w:rPr>
          <w:rFonts w:ascii="Cambria" w:hAnsi="Cambria" w:cs="Times New Roman"/>
          <w:color w:val="000000" w:themeColor="text1"/>
        </w:rPr>
        <w:t xml:space="preserve"> Que o custo do licitante ultrapassa o valor da proposta; e</w:t>
      </w:r>
    </w:p>
    <w:p w14:paraId="5D38103E" w14:textId="7B520447" w:rsidR="0079486B" w:rsidRPr="002E0C65" w:rsidRDefault="0079486B" w:rsidP="00810206">
      <w:pPr>
        <w:spacing w:before="160" w:line="360" w:lineRule="auto"/>
        <w:ind w:left="567" w:firstLine="567"/>
        <w:jc w:val="both"/>
        <w:rPr>
          <w:rFonts w:ascii="Cambria" w:hAnsi="Cambria" w:cs="Times New Roman"/>
          <w:color w:val="000000" w:themeColor="text1"/>
        </w:rPr>
      </w:pPr>
      <w:r w:rsidRPr="002E0C65">
        <w:rPr>
          <w:rFonts w:ascii="Cambria" w:hAnsi="Cambria" w:cs="Times New Roman"/>
          <w:b/>
          <w:bCs/>
          <w:color w:val="000000" w:themeColor="text1"/>
        </w:rPr>
        <w:t>b)</w:t>
      </w:r>
      <w:r w:rsidRPr="002E0C65">
        <w:rPr>
          <w:rFonts w:ascii="Cambria" w:hAnsi="Cambria" w:cs="Times New Roman"/>
          <w:color w:val="000000" w:themeColor="text1"/>
        </w:rPr>
        <w:t xml:space="preserve"> Inexistem custos de oportunidade capazes de justificar o vulto da oferta.</w:t>
      </w:r>
    </w:p>
    <w:p w14:paraId="282D16BA" w14:textId="5EDC4755" w:rsidR="00791009" w:rsidRPr="002E0C65" w:rsidRDefault="00791009" w:rsidP="00810206">
      <w:pPr>
        <w:spacing w:before="160" w:line="360" w:lineRule="auto"/>
        <w:jc w:val="both"/>
        <w:rPr>
          <w:rFonts w:ascii="Cambria" w:hAnsi="Cambria" w:cs="Times New Roman"/>
        </w:rPr>
      </w:pPr>
      <w:r w:rsidRPr="002E0C65">
        <w:rPr>
          <w:rFonts w:ascii="Cambria" w:hAnsi="Cambria" w:cs="Times New Roman"/>
          <w:b/>
          <w:bCs/>
        </w:rPr>
        <w:t>10.6</w:t>
      </w:r>
      <w:r w:rsidRPr="002E0C65">
        <w:rPr>
          <w:rFonts w:ascii="Cambria" w:hAnsi="Cambria" w:cs="Times New Roman"/>
        </w:rPr>
        <w:t xml:space="preserve"> Se houver indícios de inexequibilidade da proposta de preço, ou em caso </w:t>
      </w:r>
      <w:r w:rsidR="007D0437" w:rsidRPr="002E0C65">
        <w:rPr>
          <w:rFonts w:ascii="Cambria" w:hAnsi="Cambria" w:cs="Times New Roman"/>
        </w:rPr>
        <w:t>da necessidade de esclarecimentos complementares, poderão ser efetuadas diligências, para que a empresa comprova exequibilidade da proposta.</w:t>
      </w:r>
    </w:p>
    <w:p w14:paraId="43A96EE8" w14:textId="3DFCE8B2" w:rsidR="007D0437" w:rsidRPr="002E0C65" w:rsidRDefault="007D0437" w:rsidP="00810206">
      <w:pPr>
        <w:spacing w:before="160" w:line="360" w:lineRule="auto"/>
        <w:jc w:val="both"/>
        <w:rPr>
          <w:rFonts w:ascii="Cambria" w:hAnsi="Cambria" w:cs="Times New Roman"/>
        </w:rPr>
      </w:pPr>
      <w:r w:rsidRPr="002E0C65">
        <w:rPr>
          <w:rFonts w:ascii="Cambria" w:hAnsi="Cambria" w:cs="Times New Roman"/>
          <w:b/>
          <w:bCs/>
        </w:rPr>
        <w:t>10.7</w:t>
      </w:r>
      <w:r w:rsidRPr="002E0C65">
        <w:rPr>
          <w:rFonts w:ascii="Cambria" w:hAnsi="Cambria" w:cs="Times New Roman"/>
        </w:rPr>
        <w:t xml:space="preserve"> Será exigida garantia adicional do licitante vencedor cuja proposta for inferior a 85% (oitenta </w:t>
      </w:r>
      <w:r w:rsidR="0057039E" w:rsidRPr="002E0C65">
        <w:rPr>
          <w:rFonts w:ascii="Cambria" w:hAnsi="Cambria" w:cs="Times New Roman"/>
        </w:rPr>
        <w:t>e cinco por cento) do valor orçado pela administração, equivalente a diferença entre este último e o valor da proposta, sem prejuízo das demais garantias exigíveis de acordo com a Lei Federal nº 14.133, de 2021.</w:t>
      </w:r>
    </w:p>
    <w:p w14:paraId="2A77BD1F" w14:textId="1A3BA7FF" w:rsidR="0057039E" w:rsidRPr="002E0C65" w:rsidRDefault="0057039E" w:rsidP="00810206">
      <w:pPr>
        <w:spacing w:before="160" w:line="360" w:lineRule="auto"/>
        <w:jc w:val="both"/>
        <w:rPr>
          <w:rFonts w:ascii="Cambria" w:hAnsi="Cambria" w:cs="Times New Roman"/>
        </w:rPr>
      </w:pPr>
      <w:r w:rsidRPr="002E0C65">
        <w:rPr>
          <w:rFonts w:ascii="Cambria" w:hAnsi="Cambria" w:cs="Times New Roman"/>
          <w:b/>
          <w:bCs/>
        </w:rPr>
        <w:t>10.8</w:t>
      </w:r>
      <w:r w:rsidRPr="002E0C65">
        <w:rPr>
          <w:rFonts w:ascii="Cambria" w:hAnsi="Cambria" w:cs="Times New Roman"/>
        </w:rPr>
        <w:t xml:space="preserve"> A verificação </w:t>
      </w:r>
      <w:r w:rsidR="005B37FC" w:rsidRPr="002E0C65">
        <w:rPr>
          <w:rFonts w:ascii="Cambria" w:hAnsi="Cambria" w:cs="Times New Roman"/>
        </w:rPr>
        <w:t>da conformidade da proposta será feita exclusivamente em relação à proposta mais bem classificada.</w:t>
      </w:r>
    </w:p>
    <w:p w14:paraId="7DA8A465" w14:textId="0BB06CF6" w:rsidR="005B37FC" w:rsidRPr="002E0C65" w:rsidRDefault="005B37FC" w:rsidP="00810206">
      <w:pPr>
        <w:spacing w:before="160" w:line="360" w:lineRule="auto"/>
        <w:jc w:val="both"/>
        <w:rPr>
          <w:rFonts w:ascii="Cambria" w:hAnsi="Cambria" w:cs="Times New Roman"/>
        </w:rPr>
      </w:pPr>
      <w:r w:rsidRPr="002E0C65">
        <w:rPr>
          <w:rFonts w:ascii="Cambria" w:hAnsi="Cambria" w:cs="Times New Roman"/>
          <w:b/>
          <w:bCs/>
        </w:rPr>
        <w:t>10.9</w:t>
      </w:r>
      <w:r w:rsidRPr="002E0C65">
        <w:rPr>
          <w:rFonts w:ascii="Cambria" w:hAnsi="Cambria" w:cs="Times New Roman"/>
        </w:rPr>
        <w:t xml:space="preserve"> Qualquer interessado poderá requerer que se realizem diligências para aferir a legalidade das propostas, devendo apresentar as provas ou os indícios que fundamentem a suspeita.</w:t>
      </w:r>
    </w:p>
    <w:p w14:paraId="0A50CA99" w14:textId="6FC0DED1" w:rsidR="005B37FC" w:rsidRPr="002E0C65" w:rsidRDefault="005B37FC" w:rsidP="00810206">
      <w:pPr>
        <w:spacing w:before="160" w:line="360" w:lineRule="auto"/>
        <w:jc w:val="both"/>
        <w:rPr>
          <w:rFonts w:ascii="Cambria" w:hAnsi="Cambria" w:cs="Times New Roman"/>
        </w:rPr>
      </w:pPr>
      <w:r w:rsidRPr="002E0C65">
        <w:rPr>
          <w:rFonts w:ascii="Cambria" w:hAnsi="Cambria" w:cs="Times New Roman"/>
          <w:b/>
          <w:bCs/>
        </w:rPr>
        <w:lastRenderedPageBreak/>
        <w:t>10.10</w:t>
      </w:r>
      <w:r w:rsidRPr="002E0C65">
        <w:rPr>
          <w:rFonts w:ascii="Cambria" w:hAnsi="Cambria" w:cs="Times New Roman"/>
        </w:rPr>
        <w:t xml:space="preserve"> Na hipótese de necessidade de suspensão da sessão pública para a realização de diligências, com vistas ao saneamento das propostas, a sessão pública somente poderá ser reiniciada mediante aviso prévio no sistema e a ocorrência será registrada em ata.</w:t>
      </w:r>
    </w:p>
    <w:p w14:paraId="5530DB48" w14:textId="6B3848F0" w:rsidR="005B37FC" w:rsidRPr="002E0C65" w:rsidRDefault="005B37FC" w:rsidP="00810206">
      <w:pPr>
        <w:spacing w:before="160" w:line="360" w:lineRule="auto"/>
        <w:jc w:val="both"/>
        <w:rPr>
          <w:rFonts w:ascii="Cambria" w:hAnsi="Cambria" w:cs="Times New Roman"/>
        </w:rPr>
      </w:pPr>
      <w:r w:rsidRPr="002E0C65">
        <w:rPr>
          <w:rFonts w:ascii="Cambria" w:hAnsi="Cambria" w:cs="Times New Roman"/>
          <w:b/>
          <w:bCs/>
        </w:rPr>
        <w:t>10.11</w:t>
      </w:r>
      <w:r w:rsidRPr="002E0C65">
        <w:rPr>
          <w:rFonts w:ascii="Cambria" w:hAnsi="Cambria" w:cs="Times New Roman"/>
        </w:rPr>
        <w:t xml:space="preserve"> </w:t>
      </w:r>
      <w:r w:rsidR="00F73802" w:rsidRPr="002E0C65">
        <w:rPr>
          <w:rFonts w:ascii="Cambria" w:hAnsi="Cambria" w:cs="Times New Roman"/>
        </w:rPr>
        <w:t>O Agente</w:t>
      </w:r>
      <w:r w:rsidR="00546080" w:rsidRPr="002E0C65">
        <w:rPr>
          <w:rFonts w:ascii="Cambria" w:hAnsi="Cambria" w:cs="Times New Roman"/>
        </w:rPr>
        <w:t xml:space="preserve"> de Contratação poderá convocar o licitante para enviar documento digital complementar, por meio de funcionalidade disponível no sistema, sob pena de desclassificação.</w:t>
      </w:r>
    </w:p>
    <w:p w14:paraId="7B9AFC93" w14:textId="31C8F507" w:rsidR="00546080" w:rsidRPr="002E0C65" w:rsidRDefault="00546080" w:rsidP="00810206">
      <w:pPr>
        <w:spacing w:before="160" w:line="360" w:lineRule="auto"/>
        <w:ind w:firstLine="567"/>
        <w:jc w:val="both"/>
        <w:rPr>
          <w:rFonts w:ascii="Cambria" w:hAnsi="Cambria" w:cs="Times New Roman"/>
        </w:rPr>
      </w:pPr>
      <w:r w:rsidRPr="002E0C65">
        <w:rPr>
          <w:rFonts w:ascii="Cambria" w:hAnsi="Cambria" w:cs="Times New Roman"/>
          <w:b/>
          <w:bCs/>
        </w:rPr>
        <w:t xml:space="preserve">I. </w:t>
      </w:r>
      <w:r w:rsidR="00B3075F" w:rsidRPr="002E0C65">
        <w:rPr>
          <w:rFonts w:ascii="Cambria" w:hAnsi="Cambria" w:cs="Times New Roman"/>
        </w:rPr>
        <w:t>O prazo estabelecido poderá ser prorrogado quando formalmente aceita pel</w:t>
      </w:r>
      <w:r w:rsidR="00F73802" w:rsidRPr="002E0C65">
        <w:rPr>
          <w:rFonts w:ascii="Cambria" w:hAnsi="Cambria" w:cs="Times New Roman"/>
        </w:rPr>
        <w:t>o Agente</w:t>
      </w:r>
      <w:r w:rsidR="00B3075F" w:rsidRPr="002E0C65">
        <w:rPr>
          <w:rFonts w:ascii="Cambria" w:hAnsi="Cambria" w:cs="Times New Roman"/>
        </w:rPr>
        <w:t xml:space="preserve"> de Contratação solicitação escrita e justificada do licitante, formulada antes de findo o prazo inicialmente estabelecido.</w:t>
      </w:r>
    </w:p>
    <w:p w14:paraId="2B9CA3C4" w14:textId="3E264A13" w:rsidR="00BB6061" w:rsidRPr="002E0C65" w:rsidRDefault="00BB6061" w:rsidP="00810206">
      <w:pPr>
        <w:spacing w:before="160" w:line="360" w:lineRule="auto"/>
        <w:ind w:firstLine="567"/>
        <w:jc w:val="both"/>
        <w:rPr>
          <w:rFonts w:ascii="Cambria" w:hAnsi="Cambria" w:cs="Times New Roman"/>
        </w:rPr>
      </w:pPr>
      <w:r w:rsidRPr="002E0C65">
        <w:rPr>
          <w:rFonts w:ascii="Cambria" w:hAnsi="Cambria" w:cs="Times New Roman"/>
          <w:b/>
          <w:bCs/>
        </w:rPr>
        <w:t>II.</w:t>
      </w:r>
      <w:r w:rsidRPr="002E0C65">
        <w:rPr>
          <w:rFonts w:ascii="Cambria" w:hAnsi="Cambria" w:cs="Times New Roman"/>
        </w:rPr>
        <w:t xml:space="preserve"> Dentre os documentos passíveis de solicitação pel</w:t>
      </w:r>
      <w:r w:rsidR="00F73802" w:rsidRPr="002E0C65">
        <w:rPr>
          <w:rFonts w:ascii="Cambria" w:hAnsi="Cambria" w:cs="Times New Roman"/>
        </w:rPr>
        <w:t>o Agente</w:t>
      </w:r>
      <w:r w:rsidRPr="002E0C65">
        <w:rPr>
          <w:rFonts w:ascii="Cambria" w:hAnsi="Cambria" w:cs="Times New Roman"/>
        </w:rPr>
        <w:t xml:space="preserve"> de Contratação, destacam-se a proposta com especificação completa dos serviços ofertados e declarações.</w:t>
      </w:r>
    </w:p>
    <w:p w14:paraId="272EA270" w14:textId="29F7FA8A" w:rsidR="00BB6061" w:rsidRPr="002E0C65" w:rsidRDefault="00BB6061" w:rsidP="00810206">
      <w:pPr>
        <w:spacing w:before="160" w:line="360" w:lineRule="auto"/>
        <w:jc w:val="both"/>
        <w:rPr>
          <w:rFonts w:ascii="Cambria" w:hAnsi="Cambria" w:cs="Times New Roman"/>
        </w:rPr>
      </w:pPr>
      <w:r w:rsidRPr="002E0C65">
        <w:rPr>
          <w:rFonts w:ascii="Cambria" w:hAnsi="Cambria" w:cs="Times New Roman"/>
          <w:b/>
          <w:bCs/>
        </w:rPr>
        <w:t>10.12</w:t>
      </w:r>
      <w:r w:rsidRPr="002E0C65">
        <w:rPr>
          <w:rFonts w:ascii="Cambria" w:hAnsi="Cambria" w:cs="Times New Roman"/>
        </w:rPr>
        <w:t xml:space="preserve"> Todos os dados informados</w:t>
      </w:r>
      <w:r w:rsidR="00B7565C" w:rsidRPr="002E0C65">
        <w:rPr>
          <w:rFonts w:ascii="Cambria" w:hAnsi="Cambria" w:cs="Times New Roman"/>
        </w:rPr>
        <w:t xml:space="preserve"> pela licitante em sua proposta deverão refletir com fidelidade os custos especificados e a margem de lucro pretendida.</w:t>
      </w:r>
    </w:p>
    <w:p w14:paraId="29534033" w14:textId="0BE9A3F7" w:rsidR="00B7565C" w:rsidRPr="002E0C65" w:rsidRDefault="00B7565C" w:rsidP="00810206">
      <w:pPr>
        <w:spacing w:before="160" w:line="360" w:lineRule="auto"/>
        <w:jc w:val="both"/>
        <w:rPr>
          <w:rFonts w:ascii="Cambria" w:hAnsi="Cambria" w:cs="Times New Roman"/>
        </w:rPr>
      </w:pPr>
      <w:r w:rsidRPr="002E0C65">
        <w:rPr>
          <w:rFonts w:ascii="Cambria" w:hAnsi="Cambria" w:cs="Times New Roman"/>
          <w:b/>
          <w:bCs/>
        </w:rPr>
        <w:t>10.13</w:t>
      </w:r>
      <w:r w:rsidRPr="002E0C65">
        <w:rPr>
          <w:rFonts w:ascii="Cambria" w:hAnsi="Cambria" w:cs="Times New Roman"/>
        </w:rPr>
        <w:t xml:space="preserve"> Se a proposta ou lance vencedor for desclassificado, </w:t>
      </w:r>
      <w:r w:rsidR="00F73802" w:rsidRPr="002E0C65">
        <w:rPr>
          <w:rFonts w:ascii="Cambria" w:hAnsi="Cambria" w:cs="Times New Roman"/>
        </w:rPr>
        <w:t>o Agente</w:t>
      </w:r>
      <w:r w:rsidRPr="002E0C65">
        <w:rPr>
          <w:rFonts w:ascii="Cambria" w:hAnsi="Cambria" w:cs="Times New Roman"/>
        </w:rPr>
        <w:t xml:space="preserve"> de Contratação examinará a proposta ou lance subsequente, e, assim sucessivamente, na ordem de classificação.</w:t>
      </w:r>
    </w:p>
    <w:p w14:paraId="4F1DD32A" w14:textId="52809424" w:rsidR="00B7565C" w:rsidRPr="002E0C65" w:rsidRDefault="00B7565C" w:rsidP="00810206">
      <w:pPr>
        <w:spacing w:before="160" w:line="360" w:lineRule="auto"/>
        <w:jc w:val="both"/>
        <w:rPr>
          <w:rFonts w:ascii="Cambria" w:hAnsi="Cambria" w:cs="Times New Roman"/>
        </w:rPr>
      </w:pPr>
      <w:r w:rsidRPr="002E0C65">
        <w:rPr>
          <w:rFonts w:ascii="Cambria" w:hAnsi="Cambria" w:cs="Times New Roman"/>
          <w:b/>
          <w:bCs/>
        </w:rPr>
        <w:t>10.14</w:t>
      </w:r>
      <w:r w:rsidRPr="002E0C65">
        <w:rPr>
          <w:rFonts w:ascii="Cambria" w:hAnsi="Cambria" w:cs="Times New Roman"/>
        </w:rPr>
        <w:t xml:space="preserve"> Havendo necessidade</w:t>
      </w:r>
      <w:r w:rsidR="00DC27D0" w:rsidRPr="002E0C65">
        <w:rPr>
          <w:rFonts w:ascii="Cambria" w:hAnsi="Cambria" w:cs="Times New Roman"/>
        </w:rPr>
        <w:t xml:space="preserve">, </w:t>
      </w:r>
      <w:r w:rsidR="00F73802" w:rsidRPr="002E0C65">
        <w:rPr>
          <w:rFonts w:ascii="Cambria" w:hAnsi="Cambria" w:cs="Times New Roman"/>
        </w:rPr>
        <w:t>o Agente</w:t>
      </w:r>
      <w:r w:rsidR="00DC27D0" w:rsidRPr="002E0C65">
        <w:rPr>
          <w:rFonts w:ascii="Cambria" w:hAnsi="Cambria" w:cs="Times New Roman"/>
        </w:rPr>
        <w:t xml:space="preserve"> de Contratação suspenderá a sessão, informando no </w:t>
      </w:r>
      <w:r w:rsidR="00DC27D0" w:rsidRPr="002E0C65">
        <w:rPr>
          <w:rFonts w:ascii="Cambria" w:hAnsi="Cambria" w:cs="Times New Roman"/>
          <w:i/>
          <w:iCs/>
        </w:rPr>
        <w:t>“chat”</w:t>
      </w:r>
      <w:r w:rsidR="00DC27D0" w:rsidRPr="002E0C65">
        <w:rPr>
          <w:rFonts w:ascii="Cambria" w:hAnsi="Cambria" w:cs="Times New Roman"/>
        </w:rPr>
        <w:t xml:space="preserve"> a nova data e horário para continuidade.</w:t>
      </w:r>
    </w:p>
    <w:p w14:paraId="7193AB94" w14:textId="4650E223" w:rsidR="00DC27D0" w:rsidRPr="002E0C65" w:rsidRDefault="00DC27D0" w:rsidP="00810206">
      <w:pPr>
        <w:spacing w:before="160" w:line="360" w:lineRule="auto"/>
        <w:jc w:val="both"/>
        <w:rPr>
          <w:rFonts w:ascii="Cambria" w:hAnsi="Cambria" w:cs="Times New Roman"/>
        </w:rPr>
      </w:pPr>
      <w:r w:rsidRPr="002E0C65">
        <w:rPr>
          <w:rFonts w:ascii="Cambria" w:hAnsi="Cambria" w:cs="Times New Roman"/>
          <w:b/>
          <w:bCs/>
        </w:rPr>
        <w:t>10.15</w:t>
      </w:r>
      <w:r w:rsidRPr="002E0C65">
        <w:rPr>
          <w:rFonts w:ascii="Cambria" w:hAnsi="Cambria" w:cs="Times New Roman"/>
        </w:rPr>
        <w:t xml:space="preserve"> Nas hipóteses em que </w:t>
      </w:r>
      <w:r w:rsidR="00F73802" w:rsidRPr="002E0C65">
        <w:rPr>
          <w:rFonts w:ascii="Cambria" w:hAnsi="Cambria" w:cs="Times New Roman"/>
        </w:rPr>
        <w:t>o Agente</w:t>
      </w:r>
      <w:r w:rsidRPr="002E0C65">
        <w:rPr>
          <w:rFonts w:ascii="Cambria" w:hAnsi="Cambria" w:cs="Times New Roman"/>
        </w:rPr>
        <w:t xml:space="preserve"> de Contratação não aceitar a proposta</w:t>
      </w:r>
      <w:r w:rsidR="00714277" w:rsidRPr="002E0C65">
        <w:rPr>
          <w:rFonts w:ascii="Cambria" w:hAnsi="Cambria" w:cs="Times New Roman"/>
        </w:rPr>
        <w:t xml:space="preserve"> e passar à subsequente, poderá negociar com o licitante para que seja obtido preço melhor.</w:t>
      </w:r>
    </w:p>
    <w:p w14:paraId="180102C3" w14:textId="1099F1C7" w:rsidR="00714277" w:rsidRPr="002E0C65" w:rsidRDefault="00714277" w:rsidP="00810206">
      <w:pPr>
        <w:spacing w:before="160" w:line="360" w:lineRule="auto"/>
        <w:ind w:firstLine="567"/>
        <w:jc w:val="both"/>
        <w:rPr>
          <w:rFonts w:ascii="Cambria" w:hAnsi="Cambria" w:cs="Times New Roman"/>
        </w:rPr>
      </w:pPr>
      <w:r w:rsidRPr="002E0C65">
        <w:rPr>
          <w:rFonts w:ascii="Cambria" w:hAnsi="Cambria" w:cs="Times New Roman"/>
          <w:b/>
          <w:bCs/>
        </w:rPr>
        <w:t xml:space="preserve">I. </w:t>
      </w:r>
      <w:r w:rsidRPr="002E0C65">
        <w:rPr>
          <w:rFonts w:ascii="Cambria" w:hAnsi="Cambria" w:cs="Times New Roman"/>
        </w:rPr>
        <w:t>A negociação será realizada por meio do sistema, podendo ser acompanhada pelos demais licitantes.</w:t>
      </w:r>
    </w:p>
    <w:p w14:paraId="79DA62FB" w14:textId="2BFC139C" w:rsidR="00714277" w:rsidRPr="002E0C65" w:rsidRDefault="00714277" w:rsidP="00810206">
      <w:pPr>
        <w:spacing w:before="160" w:line="360" w:lineRule="auto"/>
        <w:jc w:val="both"/>
        <w:rPr>
          <w:rFonts w:ascii="Cambria" w:hAnsi="Cambria" w:cs="Times New Roman"/>
        </w:rPr>
      </w:pPr>
      <w:r w:rsidRPr="002E0C65">
        <w:rPr>
          <w:rFonts w:ascii="Cambria" w:hAnsi="Cambria" w:cs="Times New Roman"/>
          <w:b/>
          <w:bCs/>
        </w:rPr>
        <w:t>10.16</w:t>
      </w:r>
      <w:r w:rsidRPr="002E0C65">
        <w:rPr>
          <w:rFonts w:ascii="Cambria" w:hAnsi="Cambria" w:cs="Times New Roman"/>
        </w:rPr>
        <w:t xml:space="preserve"> Encerrada a análise quanto à aceitação</w:t>
      </w:r>
      <w:r w:rsidR="00DC3019" w:rsidRPr="002E0C65">
        <w:rPr>
          <w:rFonts w:ascii="Cambria" w:hAnsi="Cambria" w:cs="Times New Roman"/>
        </w:rPr>
        <w:t xml:space="preserve"> da proposta, </w:t>
      </w:r>
      <w:r w:rsidR="00F73802" w:rsidRPr="002E0C65">
        <w:rPr>
          <w:rFonts w:ascii="Cambria" w:hAnsi="Cambria" w:cs="Times New Roman"/>
        </w:rPr>
        <w:t>o Agente</w:t>
      </w:r>
      <w:r w:rsidR="00DC3019" w:rsidRPr="002E0C65">
        <w:rPr>
          <w:rFonts w:ascii="Cambria" w:hAnsi="Cambria" w:cs="Times New Roman"/>
        </w:rPr>
        <w:t xml:space="preserve"> de Contratação verificará a habilitação do licitante, observado o disposto neste Edital.</w:t>
      </w:r>
    </w:p>
    <w:p w14:paraId="515EFA3F" w14:textId="0AEC51B4" w:rsidR="00FD03B0" w:rsidRPr="002E0C65" w:rsidRDefault="00DC3019" w:rsidP="0081020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rPr>
      </w:pPr>
      <w:r w:rsidRPr="002E0C65">
        <w:rPr>
          <w:rFonts w:ascii="Cambria" w:hAnsi="Cambria" w:cs="Times New Roman"/>
          <w:b/>
          <w:bCs/>
        </w:rPr>
        <w:t>11</w:t>
      </w:r>
      <w:r w:rsidR="00FD03B0" w:rsidRPr="002E0C65">
        <w:rPr>
          <w:rFonts w:ascii="Cambria" w:hAnsi="Cambria" w:cs="Times New Roman"/>
          <w:b/>
          <w:bCs/>
        </w:rPr>
        <w:t xml:space="preserve">. </w:t>
      </w:r>
      <w:r w:rsidRPr="002E0C65">
        <w:rPr>
          <w:rFonts w:ascii="Cambria" w:hAnsi="Cambria" w:cs="Times New Roman"/>
          <w:b/>
          <w:bCs/>
        </w:rPr>
        <w:t>DA FASE DE HABILITAÇÃO</w:t>
      </w:r>
    </w:p>
    <w:p w14:paraId="3C68C281" w14:textId="35A2EDCB" w:rsidR="00134048" w:rsidRPr="002E0C65" w:rsidRDefault="00EB58F8" w:rsidP="00810206">
      <w:pPr>
        <w:widowControl w:val="0"/>
        <w:tabs>
          <w:tab w:val="left" w:pos="850"/>
          <w:tab w:val="left" w:pos="1211"/>
        </w:tabs>
        <w:spacing w:before="160" w:line="360" w:lineRule="auto"/>
        <w:jc w:val="both"/>
        <w:rPr>
          <w:rFonts w:ascii="Cambria" w:hAnsi="Cambria" w:cs="Times New Roman"/>
        </w:rPr>
      </w:pPr>
      <w:r w:rsidRPr="002E0C65">
        <w:rPr>
          <w:rFonts w:ascii="Cambria" w:hAnsi="Cambria" w:cs="Times New Roman"/>
          <w:b/>
        </w:rPr>
        <w:t>11</w:t>
      </w:r>
      <w:r w:rsidR="00134048" w:rsidRPr="002E0C65">
        <w:rPr>
          <w:rFonts w:ascii="Cambria" w:hAnsi="Cambria" w:cs="Times New Roman"/>
          <w:b/>
        </w:rPr>
        <w:t>.1</w:t>
      </w:r>
      <w:r w:rsidR="00134048" w:rsidRPr="002E0C65">
        <w:rPr>
          <w:rFonts w:ascii="Cambria" w:hAnsi="Cambria" w:cs="Times New Roman"/>
        </w:rPr>
        <w:t xml:space="preserve"> Será exigida a apresentação dos documentos de habilitação apenas da licitante vencedora.</w:t>
      </w:r>
    </w:p>
    <w:p w14:paraId="19FA91ED" w14:textId="538EA618" w:rsidR="00134048" w:rsidRPr="002E0C65" w:rsidRDefault="00EB58F8" w:rsidP="00810206">
      <w:pPr>
        <w:widowControl w:val="0"/>
        <w:tabs>
          <w:tab w:val="left" w:pos="850"/>
          <w:tab w:val="left" w:pos="1211"/>
        </w:tabs>
        <w:spacing w:before="160" w:line="360" w:lineRule="auto"/>
        <w:jc w:val="both"/>
        <w:rPr>
          <w:rFonts w:ascii="Cambria" w:hAnsi="Cambria" w:cs="Times New Roman"/>
          <w:b/>
        </w:rPr>
      </w:pPr>
      <w:r w:rsidRPr="002E0C65">
        <w:rPr>
          <w:rFonts w:ascii="Cambria" w:hAnsi="Cambria" w:cs="Times New Roman"/>
          <w:b/>
        </w:rPr>
        <w:t>11</w:t>
      </w:r>
      <w:r w:rsidR="00134048" w:rsidRPr="002E0C65">
        <w:rPr>
          <w:rFonts w:ascii="Cambria" w:hAnsi="Cambria" w:cs="Times New Roman"/>
          <w:b/>
        </w:rPr>
        <w:t xml:space="preserve">.2 Para fins de habilitação a licitante deverá apresentar toda documentação exigida neste edital no prazo de </w:t>
      </w:r>
      <w:r w:rsidR="0096008E" w:rsidRPr="002E0C65">
        <w:rPr>
          <w:rFonts w:ascii="Cambria" w:hAnsi="Cambria" w:cs="Times New Roman"/>
          <w:b/>
        </w:rPr>
        <w:t xml:space="preserve">até </w:t>
      </w:r>
      <w:r w:rsidR="00134048" w:rsidRPr="002E0C65">
        <w:rPr>
          <w:rFonts w:ascii="Cambria" w:hAnsi="Cambria" w:cs="Times New Roman"/>
          <w:b/>
        </w:rPr>
        <w:t xml:space="preserve">02 (duas) horas, a contar da convocação </w:t>
      </w:r>
      <w:r w:rsidRPr="002E0C65">
        <w:rPr>
          <w:rFonts w:ascii="Cambria" w:hAnsi="Cambria" w:cs="Times New Roman"/>
          <w:b/>
        </w:rPr>
        <w:t>realizada pel</w:t>
      </w:r>
      <w:r w:rsidR="00F73802" w:rsidRPr="002E0C65">
        <w:rPr>
          <w:rFonts w:ascii="Cambria" w:hAnsi="Cambria" w:cs="Times New Roman"/>
          <w:b/>
        </w:rPr>
        <w:t>o Agente</w:t>
      </w:r>
      <w:r w:rsidRPr="002E0C65">
        <w:rPr>
          <w:rFonts w:ascii="Cambria" w:hAnsi="Cambria" w:cs="Times New Roman"/>
          <w:b/>
        </w:rPr>
        <w:t xml:space="preserve"> de Contratação</w:t>
      </w:r>
      <w:r w:rsidR="00134048" w:rsidRPr="002E0C65">
        <w:rPr>
          <w:rFonts w:ascii="Cambria" w:hAnsi="Cambria" w:cs="Times New Roman"/>
          <w:b/>
        </w:rPr>
        <w:t xml:space="preserve"> em campo próprio do sistema Bolsa Nacional de Compras – BNC.</w:t>
      </w:r>
    </w:p>
    <w:p w14:paraId="3CBCFA61" w14:textId="77777777" w:rsidR="00134048" w:rsidRPr="002E0C65" w:rsidRDefault="00134048" w:rsidP="00810206">
      <w:pPr>
        <w:widowControl w:val="0"/>
        <w:tabs>
          <w:tab w:val="left" w:pos="850"/>
          <w:tab w:val="left" w:pos="1211"/>
        </w:tabs>
        <w:spacing w:before="160" w:line="360" w:lineRule="auto"/>
        <w:ind w:firstLine="567"/>
        <w:jc w:val="both"/>
        <w:rPr>
          <w:rFonts w:ascii="Cambria" w:hAnsi="Cambria" w:cs="Times New Roman"/>
        </w:rPr>
      </w:pPr>
      <w:r w:rsidRPr="002E0C65">
        <w:rPr>
          <w:rFonts w:ascii="Cambria" w:hAnsi="Cambria" w:cs="Times New Roman"/>
          <w:b/>
        </w:rPr>
        <w:t>I.</w:t>
      </w:r>
      <w:r w:rsidRPr="002E0C65">
        <w:rPr>
          <w:rFonts w:ascii="Cambria" w:hAnsi="Cambria" w:cs="Times New Roman"/>
        </w:rPr>
        <w:t xml:space="preserve"> Os documentos de cunho habilitatório já constantes do SICAF poderão deixar de ser juntados pelo licitante desde que estejam e mantenham-se devidamente atualizados no curso do certame e contenham todas as informações exigidas no Edital.</w:t>
      </w:r>
    </w:p>
    <w:p w14:paraId="38DE2771" w14:textId="77777777" w:rsidR="00134048" w:rsidRPr="002E0C65" w:rsidRDefault="00134048" w:rsidP="00810206">
      <w:pPr>
        <w:widowControl w:val="0"/>
        <w:tabs>
          <w:tab w:val="left" w:pos="850"/>
          <w:tab w:val="left" w:pos="1211"/>
        </w:tabs>
        <w:spacing w:before="160" w:line="360" w:lineRule="auto"/>
        <w:ind w:firstLine="567"/>
        <w:jc w:val="both"/>
        <w:rPr>
          <w:rFonts w:ascii="Cambria" w:hAnsi="Cambria" w:cs="Times New Roman"/>
        </w:rPr>
      </w:pPr>
      <w:r w:rsidRPr="002E0C65">
        <w:rPr>
          <w:rFonts w:ascii="Cambria" w:hAnsi="Cambria" w:cs="Times New Roman"/>
          <w:b/>
        </w:rPr>
        <w:lastRenderedPageBreak/>
        <w:t>II.</w:t>
      </w:r>
      <w:r w:rsidRPr="002E0C65">
        <w:rPr>
          <w:rFonts w:ascii="Cambria" w:hAnsi="Cambria" w:cs="Times New Roman"/>
        </w:rPr>
        <w:t xml:space="preserve"> A licitante poderá optar por anexar conjuntamente suas certidões quando do momento do cadastramento de seus documentos e propostas na Bolsa Nacional de Compras – BNC, de modo a evitar inconvenientes ou inviabilidade de acesso a estes documentos, que possam resultar em sua inabilitação, caso seu cadastro não esteja efetivamente atualizado junto ao SICAF.</w:t>
      </w:r>
    </w:p>
    <w:p w14:paraId="3D9BE97A" w14:textId="0D69B856" w:rsidR="00134048" w:rsidRPr="002E0C65" w:rsidRDefault="00EB58F8" w:rsidP="00810206">
      <w:pPr>
        <w:widowControl w:val="0"/>
        <w:tabs>
          <w:tab w:val="left" w:pos="850"/>
          <w:tab w:val="left" w:pos="1211"/>
        </w:tabs>
        <w:spacing w:before="160" w:line="360" w:lineRule="auto"/>
        <w:jc w:val="both"/>
        <w:rPr>
          <w:rFonts w:ascii="Cambria" w:hAnsi="Cambria" w:cs="Times New Roman"/>
        </w:rPr>
      </w:pPr>
      <w:r w:rsidRPr="002E0C65">
        <w:rPr>
          <w:rFonts w:ascii="Cambria" w:hAnsi="Cambria" w:cs="Times New Roman"/>
          <w:b/>
          <w:bCs/>
        </w:rPr>
        <w:t>11</w:t>
      </w:r>
      <w:r w:rsidR="00134048" w:rsidRPr="002E0C65">
        <w:rPr>
          <w:rFonts w:ascii="Cambria" w:hAnsi="Cambria" w:cs="Times New Roman"/>
          <w:b/>
          <w:bCs/>
        </w:rPr>
        <w:t>.3</w:t>
      </w:r>
      <w:r w:rsidR="00134048" w:rsidRPr="002E0C65">
        <w:rPr>
          <w:rFonts w:ascii="Cambria" w:hAnsi="Cambria" w:cs="Times New Roman"/>
        </w:rPr>
        <w:t xml:space="preserve"> Após a apresentação da documentação de habilitação e expirado o prazo de 02 (duas) horas mencionado no subitem </w:t>
      </w:r>
      <w:r w:rsidRPr="002E0C65">
        <w:rPr>
          <w:rFonts w:ascii="Cambria" w:hAnsi="Cambria" w:cs="Times New Roman"/>
        </w:rPr>
        <w:t>11</w:t>
      </w:r>
      <w:r w:rsidR="00134048" w:rsidRPr="002E0C65">
        <w:rPr>
          <w:rFonts w:ascii="Cambria" w:hAnsi="Cambria" w:cs="Times New Roman"/>
        </w:rPr>
        <w:t xml:space="preserve">.2, fica vedada a substituição ou apresentação de novos documentos, salvo diligências, conforme art. 36, § 2º, do Decreto Municipal nº 21, de </w:t>
      </w:r>
      <w:r w:rsidR="00CF4E5A" w:rsidRPr="002E0C65">
        <w:rPr>
          <w:rFonts w:ascii="Cambria" w:hAnsi="Cambria" w:cs="Times New Roman"/>
        </w:rPr>
        <w:t>2025</w:t>
      </w:r>
      <w:r w:rsidR="00134048" w:rsidRPr="002E0C65">
        <w:rPr>
          <w:rFonts w:ascii="Cambria" w:hAnsi="Cambria" w:cs="Times New Roman"/>
        </w:rPr>
        <w:t>.</w:t>
      </w:r>
    </w:p>
    <w:p w14:paraId="2158B57A" w14:textId="381730AC" w:rsidR="00134048" w:rsidRPr="002E0C65" w:rsidRDefault="00C17F14" w:rsidP="00810206">
      <w:pPr>
        <w:widowControl w:val="0"/>
        <w:tabs>
          <w:tab w:val="left" w:pos="850"/>
          <w:tab w:val="left" w:pos="1211"/>
        </w:tabs>
        <w:spacing w:before="160" w:line="360" w:lineRule="auto"/>
        <w:jc w:val="both"/>
        <w:rPr>
          <w:rFonts w:ascii="Cambria" w:hAnsi="Cambria" w:cs="Times New Roman"/>
        </w:rPr>
      </w:pPr>
      <w:r w:rsidRPr="002E0C65">
        <w:rPr>
          <w:rFonts w:ascii="Cambria" w:hAnsi="Cambria" w:cs="Times New Roman"/>
          <w:b/>
          <w:bCs/>
        </w:rPr>
        <w:t>11</w:t>
      </w:r>
      <w:r w:rsidR="00134048" w:rsidRPr="002E0C65">
        <w:rPr>
          <w:rFonts w:ascii="Cambria" w:hAnsi="Cambria" w:cs="Times New Roman"/>
          <w:b/>
          <w:bCs/>
        </w:rPr>
        <w:t>.4</w:t>
      </w:r>
      <w:r w:rsidR="00134048" w:rsidRPr="002E0C65">
        <w:rPr>
          <w:rFonts w:ascii="Cambria" w:hAnsi="Cambria" w:cs="Times New Roman"/>
        </w:rPr>
        <w:t xml:space="preserve"> Não serão aceitos como documentação hábil a suprir exigências deste Edital pedidos de inscrição, protocolos, cartas ou quaisquer outros documentos que visem a substituir os exigidos.</w:t>
      </w:r>
    </w:p>
    <w:p w14:paraId="6336E016" w14:textId="63936771" w:rsidR="00134048" w:rsidRPr="002E0C65" w:rsidRDefault="00C17F14" w:rsidP="00810206">
      <w:pPr>
        <w:widowControl w:val="0"/>
        <w:tabs>
          <w:tab w:val="left" w:pos="850"/>
          <w:tab w:val="left" w:pos="1211"/>
        </w:tabs>
        <w:spacing w:before="160" w:line="360" w:lineRule="auto"/>
        <w:jc w:val="both"/>
        <w:rPr>
          <w:rFonts w:ascii="Cambria" w:hAnsi="Cambria" w:cs="Times New Roman"/>
        </w:rPr>
      </w:pPr>
      <w:r w:rsidRPr="002E0C65">
        <w:rPr>
          <w:rFonts w:ascii="Cambria" w:hAnsi="Cambria" w:cs="Times New Roman"/>
          <w:b/>
          <w:bCs/>
        </w:rPr>
        <w:t>11</w:t>
      </w:r>
      <w:r w:rsidR="00134048" w:rsidRPr="002E0C65">
        <w:rPr>
          <w:rFonts w:ascii="Cambria" w:hAnsi="Cambria" w:cs="Times New Roman"/>
          <w:b/>
          <w:bCs/>
        </w:rPr>
        <w:t>.5</w:t>
      </w:r>
      <w:r w:rsidR="00134048" w:rsidRPr="002E0C65">
        <w:rPr>
          <w:rFonts w:ascii="Cambria" w:hAnsi="Cambria" w:cs="Times New Roman"/>
        </w:rPr>
        <w:t xml:space="preserve"> Se os Certificados, Declarações, Registros e Certidões não tiverem prazo de validade declarado no próprio documento, da mesma forma que não conste previsão em legislação específica, os referidos documentos deverão ter sido emitidos há, no máximo 60 (sessenta) dias, contados até a data da realização da licitação.</w:t>
      </w:r>
    </w:p>
    <w:p w14:paraId="4B3F92DE" w14:textId="2D84B5A6" w:rsidR="00134048" w:rsidRPr="002E0C65" w:rsidRDefault="007E42A8" w:rsidP="00810206">
      <w:pPr>
        <w:widowControl w:val="0"/>
        <w:tabs>
          <w:tab w:val="left" w:pos="850"/>
          <w:tab w:val="left" w:pos="1211"/>
        </w:tabs>
        <w:spacing w:before="160" w:line="360" w:lineRule="auto"/>
        <w:jc w:val="both"/>
        <w:rPr>
          <w:rFonts w:ascii="Cambria" w:hAnsi="Cambria" w:cs="Times New Roman"/>
        </w:rPr>
      </w:pPr>
      <w:r w:rsidRPr="002E0C65">
        <w:rPr>
          <w:rFonts w:ascii="Cambria" w:hAnsi="Cambria" w:cs="Times New Roman"/>
          <w:b/>
        </w:rPr>
        <w:t>11</w:t>
      </w:r>
      <w:r w:rsidR="00134048" w:rsidRPr="002E0C65">
        <w:rPr>
          <w:rFonts w:ascii="Cambria" w:hAnsi="Cambria" w:cs="Times New Roman"/>
          <w:b/>
        </w:rPr>
        <w:t>.6</w:t>
      </w:r>
      <w:r w:rsidR="00134048" w:rsidRPr="002E0C65">
        <w:rPr>
          <w:rFonts w:ascii="Cambria" w:hAnsi="Cambria" w:cs="Times New Roman"/>
        </w:rPr>
        <w:t xml:space="preserve"> Como condição prévia ao exame da documentação de habilitação do licitante detentor da proposta classificada em primeiro lugar, </w:t>
      </w:r>
      <w:r w:rsidR="00F73802" w:rsidRPr="002E0C65">
        <w:rPr>
          <w:rFonts w:ascii="Cambria" w:hAnsi="Cambria" w:cs="Times New Roman"/>
        </w:rPr>
        <w:t>o Agente</w:t>
      </w:r>
      <w:r w:rsidR="00193B1D" w:rsidRPr="002E0C65">
        <w:rPr>
          <w:rFonts w:ascii="Cambria" w:hAnsi="Cambria" w:cs="Times New Roman"/>
        </w:rPr>
        <w:t xml:space="preserve"> de Contratação</w:t>
      </w:r>
      <w:r w:rsidR="00134048" w:rsidRPr="002E0C65">
        <w:rPr>
          <w:rFonts w:ascii="Cambria" w:hAnsi="Cambria" w:cs="Times New Roman"/>
        </w:rPr>
        <w:t xml:space="preserve"> verificará eventual descumprimento das condições de participação, especialmente quanto à existência de sanção de impeça a participação no certame ou a futura contratação, mediante a consulta ao SICAF.</w:t>
      </w:r>
    </w:p>
    <w:p w14:paraId="60F2378C" w14:textId="2B30BF71" w:rsidR="00134048" w:rsidRPr="002E0C65" w:rsidRDefault="00193B1D" w:rsidP="00810206">
      <w:pPr>
        <w:widowControl w:val="0"/>
        <w:tabs>
          <w:tab w:val="left" w:pos="850"/>
          <w:tab w:val="left" w:pos="1211"/>
        </w:tabs>
        <w:spacing w:before="160" w:line="360" w:lineRule="auto"/>
        <w:jc w:val="both"/>
        <w:rPr>
          <w:rFonts w:ascii="Cambria" w:hAnsi="Cambria" w:cs="Times New Roman"/>
        </w:rPr>
      </w:pPr>
      <w:r w:rsidRPr="002E0C65">
        <w:rPr>
          <w:rFonts w:ascii="Cambria" w:hAnsi="Cambria" w:cs="Times New Roman"/>
          <w:b/>
        </w:rPr>
        <w:t>11</w:t>
      </w:r>
      <w:r w:rsidR="00134048" w:rsidRPr="002E0C65">
        <w:rPr>
          <w:rFonts w:ascii="Cambria" w:hAnsi="Cambria" w:cs="Times New Roman"/>
          <w:b/>
        </w:rPr>
        <w:t xml:space="preserve">.7 </w:t>
      </w:r>
      <w:r w:rsidR="00134048" w:rsidRPr="002E0C65">
        <w:rPr>
          <w:rFonts w:ascii="Cambria" w:hAnsi="Cambria" w:cs="Times New Roman"/>
        </w:rPr>
        <w:t xml:space="preserve">A documentação relativa à </w:t>
      </w:r>
      <w:r w:rsidR="00134048" w:rsidRPr="002E0C65">
        <w:rPr>
          <w:rFonts w:ascii="Cambria" w:hAnsi="Cambria" w:cs="Times New Roman"/>
          <w:b/>
        </w:rPr>
        <w:t>Habilitação</w:t>
      </w:r>
      <w:r w:rsidR="00134048" w:rsidRPr="002E0C65">
        <w:rPr>
          <w:rFonts w:ascii="Cambria" w:hAnsi="Cambria" w:cs="Times New Roman"/>
        </w:rPr>
        <w:t xml:space="preserve"> deverá ser apresentada em conformidade com a relação descrita a seguir relacionados os quais dizem respeito a:</w:t>
      </w:r>
    </w:p>
    <w:p w14:paraId="5B7D938B" w14:textId="082D0F0C" w:rsidR="00134048" w:rsidRPr="002E0C65" w:rsidRDefault="00134048" w:rsidP="00810206">
      <w:pPr>
        <w:widowControl w:val="0"/>
        <w:autoSpaceDE w:val="0"/>
        <w:spacing w:before="160" w:line="360" w:lineRule="auto"/>
        <w:ind w:firstLine="567"/>
        <w:jc w:val="both"/>
        <w:rPr>
          <w:rFonts w:ascii="Cambria" w:eastAsia="Helvetica-Bold" w:hAnsi="Cambria" w:cs="Times New Roman"/>
          <w:b/>
          <w:bCs/>
        </w:rPr>
      </w:pPr>
      <w:r w:rsidRPr="002E0C65">
        <w:rPr>
          <w:rFonts w:ascii="Cambria" w:eastAsia="Helvetica-Bold" w:hAnsi="Cambria" w:cs="Times New Roman"/>
          <w:b/>
          <w:bCs/>
        </w:rPr>
        <w:t>I. DA HABILITAÇÃO JURÍDICA</w:t>
      </w:r>
    </w:p>
    <w:p w14:paraId="7B923135" w14:textId="75EA16FB" w:rsidR="00134048" w:rsidRPr="002E0C65" w:rsidRDefault="00134048" w:rsidP="00810206">
      <w:pPr>
        <w:pStyle w:val="SemEspaamento"/>
        <w:spacing w:before="160" w:after="160" w:line="360" w:lineRule="auto"/>
        <w:ind w:left="567" w:firstLine="567"/>
        <w:jc w:val="both"/>
        <w:rPr>
          <w:rFonts w:ascii="Cambria" w:eastAsia="Calibri" w:hAnsi="Cambria" w:cs="Times New Roman"/>
          <w:b/>
          <w:u w:val="single"/>
        </w:rPr>
      </w:pPr>
      <w:r w:rsidRPr="002E0C65">
        <w:rPr>
          <w:rFonts w:ascii="Cambria" w:hAnsi="Cambria" w:cs="Times New Roman"/>
          <w:b/>
        </w:rPr>
        <w:t>a)</w:t>
      </w:r>
      <w:r w:rsidRPr="002E0C65">
        <w:rPr>
          <w:rFonts w:ascii="Cambria" w:hAnsi="Cambria" w:cs="Times New Roman"/>
        </w:rPr>
        <w:t xml:space="preserve"> </w:t>
      </w:r>
      <w:r w:rsidR="00193B1D" w:rsidRPr="002E0C65">
        <w:rPr>
          <w:rFonts w:ascii="Cambria" w:hAnsi="Cambria" w:cs="Times New Roman"/>
        </w:rPr>
        <w:t>D</w:t>
      </w:r>
      <w:r w:rsidRPr="002E0C65">
        <w:rPr>
          <w:rFonts w:ascii="Cambria" w:hAnsi="Cambria" w:cs="Times New Roman"/>
        </w:rPr>
        <w:t xml:space="preserve">ocumento oficial de identificação que contenha foto dos </w:t>
      </w:r>
      <w:r w:rsidRPr="002E0C65">
        <w:rPr>
          <w:rFonts w:ascii="Cambria" w:hAnsi="Cambria" w:cs="Times New Roman"/>
          <w:b/>
        </w:rPr>
        <w:t>Sócios Administradores da Empresa;</w:t>
      </w:r>
    </w:p>
    <w:p w14:paraId="3276A5CE" w14:textId="77777777" w:rsidR="00134048" w:rsidRPr="002E0C65" w:rsidRDefault="00134048" w:rsidP="00810206">
      <w:pPr>
        <w:widowControl w:val="0"/>
        <w:autoSpaceDE w:val="0"/>
        <w:spacing w:before="160" w:line="360" w:lineRule="auto"/>
        <w:ind w:left="567" w:firstLine="567"/>
        <w:jc w:val="both"/>
        <w:rPr>
          <w:rFonts w:ascii="Cambria" w:eastAsia="Helvetica" w:hAnsi="Cambria" w:cs="Times New Roman"/>
        </w:rPr>
      </w:pPr>
      <w:r w:rsidRPr="002E0C65">
        <w:rPr>
          <w:rFonts w:ascii="Cambria" w:hAnsi="Cambria" w:cs="Times New Roman"/>
          <w:b/>
        </w:rPr>
        <w:t xml:space="preserve">b) </w:t>
      </w:r>
      <w:r w:rsidRPr="002E0C65">
        <w:rPr>
          <w:rFonts w:ascii="Cambria" w:eastAsia="Helvetica" w:hAnsi="Cambria" w:cs="Times New Roman"/>
        </w:rPr>
        <w:t>Ato constitutivo, estatuto ou contrato social em vigor, devidamente registrado, em se tratando de sociedades comerciais, e, no caso de sociedades por ações, acompanhado de documentos de eleição de seus administradores;</w:t>
      </w:r>
    </w:p>
    <w:p w14:paraId="0CC3AAE1" w14:textId="77777777" w:rsidR="00134048" w:rsidRPr="002E0C65" w:rsidRDefault="00134048" w:rsidP="00810206">
      <w:pPr>
        <w:widowControl w:val="0"/>
        <w:autoSpaceDE w:val="0"/>
        <w:spacing w:before="160" w:line="360" w:lineRule="auto"/>
        <w:ind w:left="567" w:firstLine="567"/>
        <w:jc w:val="both"/>
        <w:rPr>
          <w:rFonts w:ascii="Cambria" w:eastAsia="Helvetica" w:hAnsi="Cambria" w:cs="Times New Roman"/>
        </w:rPr>
      </w:pPr>
      <w:r w:rsidRPr="002E0C65">
        <w:rPr>
          <w:rFonts w:ascii="Cambria" w:eastAsia="Helvetica" w:hAnsi="Cambria" w:cs="Times New Roman"/>
          <w:b/>
        </w:rPr>
        <w:t>c)</w:t>
      </w:r>
      <w:r w:rsidRPr="002E0C65">
        <w:rPr>
          <w:rFonts w:ascii="Cambria" w:eastAsia="Helvetica" w:hAnsi="Cambria" w:cs="Times New Roman"/>
        </w:rPr>
        <w:t xml:space="preserve"> Inscrição do ato constitutivo, acompanhada de prova da diretoria em exercício, no caso de sociedades civis;</w:t>
      </w:r>
    </w:p>
    <w:p w14:paraId="497F2173" w14:textId="77777777" w:rsidR="00134048" w:rsidRPr="002E0C65" w:rsidRDefault="00134048" w:rsidP="00810206">
      <w:pPr>
        <w:widowControl w:val="0"/>
        <w:autoSpaceDE w:val="0"/>
        <w:spacing w:before="160" w:line="360" w:lineRule="auto"/>
        <w:ind w:left="567" w:firstLine="567"/>
        <w:jc w:val="both"/>
        <w:rPr>
          <w:rFonts w:ascii="Cambria" w:eastAsia="Helvetica" w:hAnsi="Cambria" w:cs="Times New Roman"/>
        </w:rPr>
      </w:pPr>
      <w:r w:rsidRPr="002E0C65">
        <w:rPr>
          <w:rFonts w:ascii="Cambria" w:eastAsia="Helvetica" w:hAnsi="Cambria" w:cs="Times New Roman"/>
          <w:b/>
        </w:rPr>
        <w:t>d)</w:t>
      </w:r>
      <w:r w:rsidRPr="002E0C65">
        <w:rPr>
          <w:rFonts w:ascii="Cambria" w:eastAsia="Helvetica" w:hAnsi="Cambria" w:cs="Times New Roman"/>
        </w:rPr>
        <w:t xml:space="preserve"> Decreto de autorização, em se tratando de empresa ou sociedade estrangeira em funcionamento no País, e ato de registro ou autorização para funcionamento, expedido pelo órgão competente, se a atividade relativa ao objeto desta licitação assim o exigir.</w:t>
      </w:r>
    </w:p>
    <w:p w14:paraId="2D331CF5" w14:textId="77777777" w:rsidR="00134048" w:rsidRPr="002E0C65" w:rsidRDefault="00134048" w:rsidP="00810206">
      <w:pPr>
        <w:widowControl w:val="0"/>
        <w:autoSpaceDE w:val="0"/>
        <w:spacing w:before="160" w:line="360" w:lineRule="auto"/>
        <w:ind w:left="567" w:firstLine="567"/>
        <w:jc w:val="both"/>
        <w:rPr>
          <w:rFonts w:ascii="Cambria" w:eastAsia="Helvetica" w:hAnsi="Cambria" w:cs="Times New Roman"/>
        </w:rPr>
      </w:pPr>
      <w:r w:rsidRPr="002E0C65">
        <w:rPr>
          <w:rFonts w:ascii="Cambria" w:eastAsia="Helvetica" w:hAnsi="Cambria" w:cs="Times New Roman"/>
          <w:b/>
        </w:rPr>
        <w:t>e)</w:t>
      </w:r>
      <w:r w:rsidRPr="002E0C65">
        <w:rPr>
          <w:rFonts w:ascii="Cambria" w:eastAsia="Helvetica" w:hAnsi="Cambria" w:cs="Times New Roman"/>
        </w:rPr>
        <w:t xml:space="preserve"> Registro comercial em se tratando de empresa individual.</w:t>
      </w:r>
    </w:p>
    <w:p w14:paraId="1CEAB73A" w14:textId="3D801727" w:rsidR="00134048" w:rsidRPr="002E0C65" w:rsidRDefault="00134048" w:rsidP="00810206">
      <w:pPr>
        <w:pStyle w:val="SemEspaamento"/>
        <w:spacing w:before="160" w:after="160" w:line="360" w:lineRule="auto"/>
        <w:ind w:left="567" w:firstLine="567"/>
        <w:jc w:val="both"/>
        <w:rPr>
          <w:rFonts w:ascii="Cambria" w:eastAsia="Calibri" w:hAnsi="Cambria" w:cs="Times New Roman"/>
        </w:rPr>
      </w:pPr>
      <w:r w:rsidRPr="002E0C65">
        <w:rPr>
          <w:rFonts w:ascii="Cambria" w:hAnsi="Cambria" w:cs="Times New Roman"/>
          <w:b/>
        </w:rPr>
        <w:lastRenderedPageBreak/>
        <w:t>f) Caso a Licitante seja representada por Procurador</w:t>
      </w:r>
      <w:r w:rsidRPr="002E0C65">
        <w:rPr>
          <w:rFonts w:ascii="Cambria" w:hAnsi="Cambria" w:cs="Times New Roman"/>
        </w:rPr>
        <w:t xml:space="preserve"> a mesma deve apresentar:</w:t>
      </w:r>
    </w:p>
    <w:p w14:paraId="7383E5D6" w14:textId="77777777" w:rsidR="00134048" w:rsidRPr="002E0C65" w:rsidRDefault="00134048" w:rsidP="00810206">
      <w:pPr>
        <w:pStyle w:val="SemEspaamento"/>
        <w:spacing w:before="160" w:after="160" w:line="360" w:lineRule="auto"/>
        <w:ind w:left="1134" w:firstLine="567"/>
        <w:jc w:val="both"/>
        <w:rPr>
          <w:rFonts w:ascii="Cambria" w:hAnsi="Cambria" w:cs="Times New Roman"/>
        </w:rPr>
      </w:pPr>
      <w:r w:rsidRPr="002E0C65">
        <w:rPr>
          <w:rFonts w:ascii="Cambria" w:hAnsi="Cambria" w:cs="Times New Roman"/>
          <w:b/>
        </w:rPr>
        <w:t>1.</w:t>
      </w:r>
      <w:r w:rsidRPr="002E0C65">
        <w:rPr>
          <w:rFonts w:ascii="Cambria" w:hAnsi="Cambria" w:cs="Times New Roman"/>
        </w:rPr>
        <w:t xml:space="preserve"> Instrumento público de procuração ou instrumento particular (obedecendo aos artigos 653 a 666 do Código Civil Brasileiro), sendo que, no caso de instrumento particular, </w:t>
      </w:r>
      <w:r w:rsidRPr="002E0C65">
        <w:rPr>
          <w:rFonts w:ascii="Cambria" w:hAnsi="Cambria" w:cs="Times New Roman"/>
          <w:b/>
        </w:rPr>
        <w:t>deverá constar reconhecimento de firma através de cartório, salvo se o outorgante estiver presente no ato de assinatura do instrumento, para os fins do inciso I do art. 30 da Lei Federal nº 13.726, de 2018.</w:t>
      </w:r>
    </w:p>
    <w:p w14:paraId="261544AB" w14:textId="18BCD838" w:rsidR="00134048" w:rsidRPr="002E0C65" w:rsidRDefault="00134048" w:rsidP="00810206">
      <w:pPr>
        <w:pStyle w:val="SemEspaamento"/>
        <w:spacing w:before="160" w:after="160" w:line="360" w:lineRule="auto"/>
        <w:ind w:left="1134" w:firstLine="567"/>
        <w:jc w:val="both"/>
        <w:rPr>
          <w:rFonts w:ascii="Cambria" w:hAnsi="Cambria" w:cs="Times New Roman"/>
          <w:u w:val="single"/>
        </w:rPr>
      </w:pPr>
      <w:r w:rsidRPr="002E0C65">
        <w:rPr>
          <w:rFonts w:ascii="Cambria" w:hAnsi="Cambria" w:cs="Times New Roman"/>
          <w:b/>
        </w:rPr>
        <w:t>2.</w:t>
      </w:r>
      <w:r w:rsidRPr="002E0C65">
        <w:rPr>
          <w:rFonts w:ascii="Cambria" w:hAnsi="Cambria" w:cs="Times New Roman"/>
        </w:rPr>
        <w:t xml:space="preserve"> </w:t>
      </w:r>
      <w:r w:rsidR="009D166E" w:rsidRPr="002E0C65">
        <w:rPr>
          <w:rFonts w:ascii="Cambria" w:hAnsi="Cambria" w:cs="Times New Roman"/>
        </w:rPr>
        <w:t>D</w:t>
      </w:r>
      <w:r w:rsidRPr="002E0C65">
        <w:rPr>
          <w:rFonts w:ascii="Cambria" w:hAnsi="Cambria" w:cs="Times New Roman"/>
        </w:rPr>
        <w:t xml:space="preserve">ocumento oficial de identificação que contenha foto do </w:t>
      </w:r>
      <w:r w:rsidRPr="002E0C65">
        <w:rPr>
          <w:rFonts w:ascii="Cambria" w:hAnsi="Cambria" w:cs="Times New Roman"/>
          <w:b/>
        </w:rPr>
        <w:t>Procurador.</w:t>
      </w:r>
    </w:p>
    <w:p w14:paraId="18F82CC4" w14:textId="1FBF8E2C" w:rsidR="00134048" w:rsidRPr="002E0C65" w:rsidRDefault="00134048" w:rsidP="00810206">
      <w:pPr>
        <w:widowControl w:val="0"/>
        <w:autoSpaceDE w:val="0"/>
        <w:spacing w:before="160" w:line="360" w:lineRule="auto"/>
        <w:ind w:firstLine="567"/>
        <w:jc w:val="both"/>
        <w:rPr>
          <w:rFonts w:ascii="Cambria" w:eastAsia="Helvetica-Bold" w:hAnsi="Cambria" w:cs="Times New Roman"/>
          <w:b/>
          <w:bCs/>
        </w:rPr>
      </w:pPr>
      <w:r w:rsidRPr="002E0C65">
        <w:rPr>
          <w:rFonts w:ascii="Cambria" w:eastAsia="Helvetica-Bold" w:hAnsi="Cambria" w:cs="Times New Roman"/>
          <w:b/>
          <w:bCs/>
        </w:rPr>
        <w:t>II. DA REGULARIDADE FISCAL E TRABALHISTA</w:t>
      </w:r>
    </w:p>
    <w:p w14:paraId="03DA0A1D" w14:textId="77777777" w:rsidR="00134048" w:rsidRPr="002E0C65" w:rsidRDefault="00134048" w:rsidP="00810206">
      <w:pPr>
        <w:pStyle w:val="SemEspaamento"/>
        <w:spacing w:before="160" w:after="160" w:line="360" w:lineRule="auto"/>
        <w:ind w:left="567" w:firstLine="567"/>
        <w:jc w:val="both"/>
        <w:rPr>
          <w:rFonts w:ascii="Cambria" w:eastAsia="Calibri" w:hAnsi="Cambria" w:cs="Times New Roman"/>
        </w:rPr>
      </w:pPr>
      <w:r w:rsidRPr="002E0C65">
        <w:rPr>
          <w:rFonts w:ascii="Cambria" w:hAnsi="Cambria" w:cs="Times New Roman"/>
          <w:b/>
        </w:rPr>
        <w:t>a)</w:t>
      </w:r>
      <w:r w:rsidRPr="002E0C65">
        <w:rPr>
          <w:rFonts w:ascii="Cambria" w:hAnsi="Cambria" w:cs="Times New Roman"/>
        </w:rPr>
        <w:t xml:space="preserve"> Prova de inscrição no Cadastro Nacional da Pessoa Jurídica (CNPJ).</w:t>
      </w:r>
    </w:p>
    <w:p w14:paraId="5EC2A2C5" w14:textId="77777777" w:rsidR="00134048" w:rsidRPr="002E0C65" w:rsidRDefault="00134048" w:rsidP="00810206">
      <w:pPr>
        <w:pStyle w:val="SemEspaamento"/>
        <w:spacing w:before="160" w:after="160" w:line="360" w:lineRule="auto"/>
        <w:ind w:left="567" w:firstLine="567"/>
        <w:jc w:val="both"/>
        <w:rPr>
          <w:rFonts w:ascii="Cambria" w:hAnsi="Cambria" w:cs="Times New Roman"/>
        </w:rPr>
      </w:pPr>
      <w:r w:rsidRPr="002E0C65">
        <w:rPr>
          <w:rFonts w:ascii="Cambria" w:hAnsi="Cambria" w:cs="Times New Roman"/>
          <w:b/>
        </w:rPr>
        <w:t>b)</w:t>
      </w:r>
      <w:r w:rsidRPr="002E0C65">
        <w:rPr>
          <w:rFonts w:ascii="Cambria" w:hAnsi="Cambria" w:cs="Times New Roman"/>
        </w:rPr>
        <w:t xml:space="preserve"> Prova de inscrição no cadastro de contribuintes </w:t>
      </w:r>
      <w:r w:rsidRPr="002E0C65">
        <w:rPr>
          <w:rFonts w:ascii="Cambria" w:hAnsi="Cambria" w:cs="Times New Roman"/>
          <w:b/>
        </w:rPr>
        <w:t>Estadual</w:t>
      </w:r>
      <w:r w:rsidRPr="002E0C65">
        <w:rPr>
          <w:rFonts w:ascii="Cambria" w:hAnsi="Cambria" w:cs="Times New Roman"/>
        </w:rPr>
        <w:t xml:space="preserve"> e/ou </w:t>
      </w:r>
      <w:r w:rsidRPr="002E0C65">
        <w:rPr>
          <w:rFonts w:ascii="Cambria" w:hAnsi="Cambria" w:cs="Times New Roman"/>
          <w:b/>
        </w:rPr>
        <w:t>Municipal</w:t>
      </w:r>
      <w:r w:rsidRPr="002E0C65">
        <w:rPr>
          <w:rFonts w:ascii="Cambria" w:hAnsi="Cambria" w:cs="Times New Roman"/>
        </w:rPr>
        <w:t>, se houver relativo ao domicílio ou sede da licitante, pertinente ao seu ramo de atividade e compatível com o objeto licitado.</w:t>
      </w:r>
    </w:p>
    <w:p w14:paraId="6BEB4E29" w14:textId="77777777" w:rsidR="00134048" w:rsidRPr="002E0C65" w:rsidRDefault="00134048" w:rsidP="00810206">
      <w:pPr>
        <w:pStyle w:val="SemEspaamento"/>
        <w:spacing w:before="160" w:after="160" w:line="360" w:lineRule="auto"/>
        <w:ind w:left="567" w:firstLine="567"/>
        <w:jc w:val="both"/>
        <w:rPr>
          <w:rFonts w:ascii="Cambria" w:hAnsi="Cambria" w:cs="Times New Roman"/>
        </w:rPr>
      </w:pPr>
      <w:r w:rsidRPr="002E0C65">
        <w:rPr>
          <w:rFonts w:ascii="Cambria" w:hAnsi="Cambria" w:cs="Times New Roman"/>
          <w:b/>
        </w:rPr>
        <w:t>c)</w:t>
      </w:r>
      <w:r w:rsidRPr="002E0C65">
        <w:rPr>
          <w:rFonts w:ascii="Cambria" w:hAnsi="Cambria" w:cs="Times New Roman"/>
        </w:rPr>
        <w:t xml:space="preserve"> Prova de regularidade com a </w:t>
      </w:r>
      <w:r w:rsidRPr="002E0C65">
        <w:rPr>
          <w:rFonts w:ascii="Cambria" w:hAnsi="Cambria" w:cs="Times New Roman"/>
          <w:b/>
        </w:rPr>
        <w:t>Fazenda Federal/INSS</w:t>
      </w:r>
      <w:r w:rsidRPr="002E0C65">
        <w:rPr>
          <w:rFonts w:ascii="Cambria" w:hAnsi="Cambria" w:cs="Times New Roman"/>
        </w:rPr>
        <w:t xml:space="preserve"> (Certidão Negativa de Tributos e Contribuições Federais e Dívida Ativa da União).</w:t>
      </w:r>
    </w:p>
    <w:p w14:paraId="3D2258A1" w14:textId="77777777" w:rsidR="00134048" w:rsidRPr="002E0C65" w:rsidRDefault="00134048" w:rsidP="00810206">
      <w:pPr>
        <w:pStyle w:val="SemEspaamento"/>
        <w:spacing w:before="160" w:after="160" w:line="360" w:lineRule="auto"/>
        <w:ind w:left="567" w:firstLine="567"/>
        <w:jc w:val="both"/>
        <w:rPr>
          <w:rFonts w:ascii="Cambria" w:hAnsi="Cambria" w:cs="Times New Roman"/>
        </w:rPr>
      </w:pPr>
      <w:r w:rsidRPr="002E0C65">
        <w:rPr>
          <w:rFonts w:ascii="Cambria" w:hAnsi="Cambria" w:cs="Times New Roman"/>
          <w:b/>
        </w:rPr>
        <w:t>d)</w:t>
      </w:r>
      <w:r w:rsidRPr="002E0C65">
        <w:rPr>
          <w:rFonts w:ascii="Cambria" w:hAnsi="Cambria" w:cs="Times New Roman"/>
        </w:rPr>
        <w:t xml:space="preserve"> Prova de regularidade com a </w:t>
      </w:r>
      <w:r w:rsidRPr="002E0C65">
        <w:rPr>
          <w:rFonts w:ascii="Cambria" w:hAnsi="Cambria" w:cs="Times New Roman"/>
          <w:b/>
        </w:rPr>
        <w:t>Fazenda Estadual</w:t>
      </w:r>
      <w:r w:rsidRPr="002E0C65">
        <w:rPr>
          <w:rFonts w:ascii="Cambria" w:hAnsi="Cambria" w:cs="Times New Roman"/>
        </w:rPr>
        <w:t xml:space="preserve"> (Certidão Negativa de Débitos relativa ao ICMS).</w:t>
      </w:r>
    </w:p>
    <w:p w14:paraId="69AEFB51" w14:textId="77777777" w:rsidR="00134048" w:rsidRPr="002E0C65" w:rsidRDefault="00134048" w:rsidP="00810206">
      <w:pPr>
        <w:pStyle w:val="SemEspaamento"/>
        <w:spacing w:before="160" w:after="160" w:line="360" w:lineRule="auto"/>
        <w:ind w:left="567" w:firstLine="567"/>
        <w:jc w:val="both"/>
        <w:rPr>
          <w:rFonts w:ascii="Cambria" w:hAnsi="Cambria" w:cs="Times New Roman"/>
        </w:rPr>
      </w:pPr>
      <w:r w:rsidRPr="002E0C65">
        <w:rPr>
          <w:rFonts w:ascii="Cambria" w:hAnsi="Cambria" w:cs="Times New Roman"/>
          <w:b/>
        </w:rPr>
        <w:t>e)</w:t>
      </w:r>
      <w:r w:rsidRPr="002E0C65">
        <w:rPr>
          <w:rFonts w:ascii="Cambria" w:hAnsi="Cambria" w:cs="Times New Roman"/>
        </w:rPr>
        <w:t xml:space="preserve"> Prova de regularidade com a </w:t>
      </w:r>
      <w:r w:rsidRPr="002E0C65">
        <w:rPr>
          <w:rFonts w:ascii="Cambria" w:hAnsi="Cambria" w:cs="Times New Roman"/>
          <w:b/>
        </w:rPr>
        <w:t>Fazenda</w:t>
      </w:r>
      <w:r w:rsidRPr="002E0C65">
        <w:rPr>
          <w:rFonts w:ascii="Cambria" w:hAnsi="Cambria" w:cs="Times New Roman"/>
        </w:rPr>
        <w:t xml:space="preserve"> </w:t>
      </w:r>
      <w:r w:rsidRPr="002E0C65">
        <w:rPr>
          <w:rFonts w:ascii="Cambria" w:hAnsi="Cambria" w:cs="Times New Roman"/>
          <w:b/>
        </w:rPr>
        <w:t>Municipal</w:t>
      </w:r>
      <w:r w:rsidRPr="002E0C65">
        <w:rPr>
          <w:rFonts w:ascii="Cambria" w:hAnsi="Cambria" w:cs="Times New Roman"/>
        </w:rPr>
        <w:t xml:space="preserve"> (Certidão Negativa de Débitos Municipais) da sede da firma interessada, mediante Certidão Negativa expedida pelo Município, ou outra equivalente na forma da Lei, com prazo de validade em vigor.</w:t>
      </w:r>
    </w:p>
    <w:p w14:paraId="78EC42AA" w14:textId="56BA2722" w:rsidR="00134048" w:rsidRPr="002E0C65" w:rsidRDefault="00134048" w:rsidP="00810206">
      <w:pPr>
        <w:pStyle w:val="SemEspaamento"/>
        <w:spacing w:before="160" w:after="160" w:line="360" w:lineRule="auto"/>
        <w:ind w:left="567" w:firstLine="567"/>
        <w:jc w:val="both"/>
        <w:rPr>
          <w:rFonts w:ascii="Cambria" w:hAnsi="Cambria" w:cs="Times New Roman"/>
        </w:rPr>
      </w:pPr>
      <w:r w:rsidRPr="002E0C65">
        <w:rPr>
          <w:rFonts w:ascii="Cambria" w:hAnsi="Cambria" w:cs="Times New Roman"/>
          <w:b/>
        </w:rPr>
        <w:t>f)</w:t>
      </w:r>
      <w:r w:rsidRPr="002E0C65">
        <w:rPr>
          <w:rFonts w:ascii="Cambria" w:hAnsi="Cambria" w:cs="Times New Roman"/>
        </w:rPr>
        <w:t xml:space="preserve"> Prova de regularidade relativa ao </w:t>
      </w:r>
      <w:r w:rsidRPr="002E0C65">
        <w:rPr>
          <w:rFonts w:ascii="Cambria" w:hAnsi="Cambria" w:cs="Times New Roman"/>
          <w:b/>
        </w:rPr>
        <w:t>Fundo de Garantia por Tempo de Serviço</w:t>
      </w:r>
      <w:r w:rsidRPr="002E0C65">
        <w:rPr>
          <w:rFonts w:ascii="Cambria" w:hAnsi="Cambria" w:cs="Times New Roman"/>
        </w:rPr>
        <w:t xml:space="preserve"> </w:t>
      </w:r>
      <w:r w:rsidRPr="002E0C65">
        <w:rPr>
          <w:rFonts w:ascii="Cambria" w:hAnsi="Cambria" w:cs="Times New Roman"/>
          <w:b/>
        </w:rPr>
        <w:t>(FGTS),</w:t>
      </w:r>
      <w:r w:rsidRPr="002E0C65">
        <w:rPr>
          <w:rFonts w:ascii="Cambria" w:hAnsi="Cambria" w:cs="Times New Roman"/>
        </w:rPr>
        <w:t xml:space="preserve"> através do Certificado de Regularidade ou do documento denominado "Situação de Regularidade do Empregador", demonstrando situação regular no cumprimento dos encargos sociais instituídos por lei, com prazo de validade em vigor.</w:t>
      </w:r>
    </w:p>
    <w:p w14:paraId="1AC677B6" w14:textId="77777777" w:rsidR="00134048" w:rsidRPr="002E0C65" w:rsidRDefault="00134048" w:rsidP="00810206">
      <w:pPr>
        <w:pStyle w:val="SemEspaamento"/>
        <w:spacing w:before="160" w:after="160" w:line="360" w:lineRule="auto"/>
        <w:ind w:left="567" w:firstLine="567"/>
        <w:jc w:val="both"/>
        <w:rPr>
          <w:rFonts w:ascii="Cambria" w:hAnsi="Cambria" w:cs="Times New Roman"/>
        </w:rPr>
      </w:pPr>
      <w:r w:rsidRPr="002E0C65">
        <w:rPr>
          <w:rFonts w:ascii="Cambria" w:hAnsi="Cambria" w:cs="Times New Roman"/>
          <w:b/>
        </w:rPr>
        <w:t>g)</w:t>
      </w:r>
      <w:r w:rsidRPr="002E0C65">
        <w:rPr>
          <w:rFonts w:ascii="Cambria" w:hAnsi="Cambria" w:cs="Times New Roman"/>
        </w:rPr>
        <w:t xml:space="preserve"> </w:t>
      </w:r>
      <w:r w:rsidRPr="002E0C65">
        <w:rPr>
          <w:rFonts w:ascii="Cambria" w:hAnsi="Cambria" w:cs="Times New Roman"/>
          <w:b/>
        </w:rPr>
        <w:t>Certidão Negativa de Débitos Trabalhistas</w:t>
      </w:r>
      <w:r w:rsidRPr="002E0C65">
        <w:rPr>
          <w:rFonts w:ascii="Cambria" w:hAnsi="Cambria" w:cs="Times New Roman"/>
        </w:rPr>
        <w:t>, ou seja, prova de inexistência de débitos inadimplidos perante a Justiça do Trabalho, mediante a apresentação de certidão negativa, nos termos do Título VII-A da Consolidação das Leis do Trabalho, aprovada pelo Decreto-Lei n</w:t>
      </w:r>
      <w:r w:rsidRPr="002E0C65">
        <w:rPr>
          <w:rFonts w:ascii="Cambria" w:hAnsi="Cambria" w:cs="Times New Roman"/>
          <w:u w:val="single"/>
          <w:vertAlign w:val="superscript"/>
        </w:rPr>
        <w:t>o</w:t>
      </w:r>
      <w:r w:rsidRPr="002E0C65">
        <w:rPr>
          <w:rFonts w:ascii="Cambria" w:hAnsi="Cambria" w:cs="Times New Roman"/>
        </w:rPr>
        <w:t xml:space="preserve"> 5.452, de 1</w:t>
      </w:r>
      <w:r w:rsidRPr="002E0C65">
        <w:rPr>
          <w:rFonts w:ascii="Cambria" w:hAnsi="Cambria" w:cs="Times New Roman"/>
          <w:u w:val="single"/>
          <w:vertAlign w:val="superscript"/>
        </w:rPr>
        <w:t>o</w:t>
      </w:r>
      <w:r w:rsidRPr="002E0C65">
        <w:rPr>
          <w:rFonts w:ascii="Cambria" w:hAnsi="Cambria" w:cs="Times New Roman"/>
        </w:rPr>
        <w:t xml:space="preserve"> de maio de 1943 e da Lei Federal nº 12.440, de 2011.</w:t>
      </w:r>
    </w:p>
    <w:p w14:paraId="3B8FC56D" w14:textId="4D805302" w:rsidR="00134048" w:rsidRPr="002E0C65" w:rsidRDefault="008343E8" w:rsidP="00810206">
      <w:pPr>
        <w:widowControl w:val="0"/>
        <w:autoSpaceDE w:val="0"/>
        <w:spacing w:before="160" w:line="360" w:lineRule="auto"/>
        <w:ind w:firstLine="567"/>
        <w:jc w:val="both"/>
        <w:rPr>
          <w:rFonts w:ascii="Cambria" w:eastAsia="Helvetica-Bold" w:hAnsi="Cambria" w:cs="Times New Roman"/>
          <w:b/>
          <w:bCs/>
        </w:rPr>
      </w:pPr>
      <w:r w:rsidRPr="002E0C65">
        <w:rPr>
          <w:rFonts w:ascii="Cambria" w:eastAsia="Helvetica-Bold" w:hAnsi="Cambria" w:cs="Times New Roman"/>
          <w:b/>
          <w:bCs/>
        </w:rPr>
        <w:t>III</w:t>
      </w:r>
      <w:r w:rsidR="00134048" w:rsidRPr="002E0C65">
        <w:rPr>
          <w:rFonts w:ascii="Cambria" w:eastAsia="Helvetica-Bold" w:hAnsi="Cambria" w:cs="Times New Roman"/>
          <w:b/>
          <w:bCs/>
        </w:rPr>
        <w:t>. DA QUALIFICAÇÃO ECONÔMICO-FINANCEIRA</w:t>
      </w:r>
    </w:p>
    <w:p w14:paraId="6BD8E3CD" w14:textId="77777777" w:rsidR="008343E8" w:rsidRPr="002E0C65" w:rsidRDefault="008343E8" w:rsidP="00810206">
      <w:pPr>
        <w:widowControl w:val="0"/>
        <w:tabs>
          <w:tab w:val="left" w:pos="850"/>
          <w:tab w:val="left" w:pos="1211"/>
        </w:tabs>
        <w:spacing w:before="160" w:line="360" w:lineRule="auto"/>
        <w:ind w:left="567" w:firstLine="567"/>
        <w:jc w:val="both"/>
        <w:rPr>
          <w:rFonts w:ascii="Cambria" w:hAnsi="Cambria" w:cs="Times New Roman"/>
        </w:rPr>
      </w:pPr>
      <w:r w:rsidRPr="002E0C65">
        <w:rPr>
          <w:rFonts w:ascii="Cambria" w:hAnsi="Cambria" w:cs="Times New Roman"/>
          <w:b/>
        </w:rPr>
        <w:t>a) Certidão Negativa de Feitos sobre Falência</w:t>
      </w:r>
      <w:r w:rsidRPr="002E0C65">
        <w:rPr>
          <w:rFonts w:ascii="Cambria" w:hAnsi="Cambria" w:cs="Times New Roman"/>
        </w:rPr>
        <w:t xml:space="preserve">, expedida pelo Cartório Distribuidor da sede da licitante, com data de emissão de, no máximo, 60 (sessenta) dias anteriores à sessão </w:t>
      </w:r>
      <w:r w:rsidRPr="002E0C65">
        <w:rPr>
          <w:rFonts w:ascii="Cambria" w:hAnsi="Cambria" w:cs="Times New Roman"/>
        </w:rPr>
        <w:lastRenderedPageBreak/>
        <w:t>pública de processamento deste certame, ou dentro do prazo de validade constante no documento.</w:t>
      </w:r>
    </w:p>
    <w:p w14:paraId="7AA82D59" w14:textId="4B7B3B05" w:rsidR="008343E8" w:rsidRPr="002E0C65" w:rsidRDefault="008343E8" w:rsidP="00810206">
      <w:pPr>
        <w:spacing w:before="160" w:line="360" w:lineRule="auto"/>
        <w:ind w:left="567" w:firstLine="567"/>
        <w:jc w:val="both"/>
        <w:rPr>
          <w:rFonts w:ascii="Cambria" w:eastAsia="Helvetica" w:hAnsi="Cambria" w:cs="Times New Roman"/>
        </w:rPr>
      </w:pPr>
      <w:r w:rsidRPr="002E0C65">
        <w:rPr>
          <w:rFonts w:ascii="Cambria" w:hAnsi="Cambria" w:cs="Times New Roman"/>
          <w:b/>
        </w:rPr>
        <w:t xml:space="preserve">b) Balanço Patrimonial, </w:t>
      </w:r>
      <w:r w:rsidRPr="002E0C65">
        <w:rPr>
          <w:rFonts w:ascii="Cambria" w:hAnsi="Cambria" w:cs="Times New Roman"/>
          <w:bCs/>
        </w:rPr>
        <w:t>demonstração de resultado de exercício e demais demonstrações contábeis dos 02 (dois) últimos exercícios sociais</w:t>
      </w:r>
      <w:r w:rsidRPr="002E0C65">
        <w:rPr>
          <w:rFonts w:ascii="Cambria" w:eastAsia="Helvetica" w:hAnsi="Cambria" w:cs="Times New Roman"/>
        </w:rPr>
        <w:t>.</w:t>
      </w:r>
    </w:p>
    <w:p w14:paraId="5193FD57" w14:textId="0D25A1F3" w:rsidR="00A23213" w:rsidRPr="002E0C65" w:rsidRDefault="007836B8" w:rsidP="00810206">
      <w:pPr>
        <w:spacing w:before="160" w:line="360" w:lineRule="auto"/>
        <w:ind w:left="1134" w:firstLine="567"/>
        <w:jc w:val="both"/>
        <w:rPr>
          <w:rFonts w:ascii="Cambria" w:eastAsia="Helvetica" w:hAnsi="Cambria" w:cs="Times New Roman"/>
        </w:rPr>
      </w:pPr>
      <w:r w:rsidRPr="002E0C65">
        <w:rPr>
          <w:rFonts w:ascii="Cambria" w:eastAsia="Helvetica" w:hAnsi="Cambria" w:cs="Times New Roman"/>
          <w:b/>
          <w:bCs/>
        </w:rPr>
        <w:t>1.</w:t>
      </w:r>
      <w:r w:rsidRPr="002E0C65">
        <w:rPr>
          <w:rFonts w:ascii="Cambria" w:eastAsia="Helvetica" w:hAnsi="Cambria" w:cs="Times New Roman"/>
        </w:rPr>
        <w:t xml:space="preserve"> A boa situação financeira da licitante</w:t>
      </w:r>
      <w:r w:rsidR="00E06992" w:rsidRPr="002E0C65">
        <w:rPr>
          <w:rFonts w:ascii="Cambria" w:eastAsia="Helvetica" w:hAnsi="Cambria" w:cs="Times New Roman"/>
        </w:rPr>
        <w:t xml:space="preserve">, assinada por profissional </w:t>
      </w:r>
      <w:proofErr w:type="gramStart"/>
      <w:r w:rsidR="00E06992" w:rsidRPr="002E0C65">
        <w:rPr>
          <w:rFonts w:ascii="Cambria" w:eastAsia="Helvetica" w:hAnsi="Cambria" w:cs="Times New Roman"/>
        </w:rPr>
        <w:t xml:space="preserve">contábil, </w:t>
      </w:r>
      <w:r w:rsidRPr="002E0C65">
        <w:rPr>
          <w:rFonts w:ascii="Cambria" w:eastAsia="Helvetica" w:hAnsi="Cambria" w:cs="Times New Roman"/>
        </w:rPr>
        <w:t xml:space="preserve"> terá</w:t>
      </w:r>
      <w:proofErr w:type="gramEnd"/>
      <w:r w:rsidRPr="002E0C65">
        <w:rPr>
          <w:rFonts w:ascii="Cambria" w:eastAsia="Helvetica" w:hAnsi="Cambria" w:cs="Times New Roman"/>
        </w:rPr>
        <w:t xml:space="preserve"> por base a verificação dos índices de Liquidez Geral (LG), Solvência Geral (SG) e Liquidez Corrente (LC), resultantes da aplicação das seguintes formulas, considerando que todos devem ser </w:t>
      </w:r>
      <w:r w:rsidR="00D84CEB" w:rsidRPr="002E0C65">
        <w:rPr>
          <w:rFonts w:ascii="Cambria" w:eastAsia="Helvetica" w:hAnsi="Cambria" w:cs="Times New Roman"/>
        </w:rPr>
        <w:t>iguais</w:t>
      </w:r>
      <w:r w:rsidRPr="002E0C65">
        <w:rPr>
          <w:rFonts w:ascii="Cambria" w:eastAsia="Helvetica" w:hAnsi="Cambria" w:cs="Times New Roman"/>
        </w:rPr>
        <w:t xml:space="preserve"> ou superiores a 1:</w:t>
      </w:r>
    </w:p>
    <w:p w14:paraId="38E2F42F" w14:textId="6EDA5F4D" w:rsidR="0034056E" w:rsidRPr="002E0C65" w:rsidRDefault="0034056E" w:rsidP="00810206">
      <w:pPr>
        <w:spacing w:before="160" w:line="360" w:lineRule="auto"/>
        <w:ind w:left="1557" w:firstLine="567"/>
        <w:jc w:val="both"/>
        <w:rPr>
          <w:rFonts w:ascii="Cambria" w:hAnsi="Cambria" w:cs="Times New Roman"/>
        </w:rPr>
      </w:pPr>
      <w:r w:rsidRPr="002E0C65">
        <w:rPr>
          <w:rFonts w:ascii="Cambria" w:hAnsi="Cambria" w:cs="Times New Roman"/>
          <w:b/>
        </w:rPr>
        <w:t>Fórmula:</w:t>
      </w:r>
      <w:r w:rsidRPr="002E0C65">
        <w:rPr>
          <w:rFonts w:ascii="Cambria" w:hAnsi="Cambria" w:cs="Times New Roman"/>
        </w:rPr>
        <w:t xml:space="preserve"> LG = (AC + RLP) / (PC + ELP)</w:t>
      </w:r>
    </w:p>
    <w:p w14:paraId="2AB3DDE1" w14:textId="4A870CF3" w:rsidR="0034056E" w:rsidRPr="002E0C65" w:rsidRDefault="0034056E" w:rsidP="00810206">
      <w:pPr>
        <w:spacing w:before="160" w:line="360" w:lineRule="auto"/>
        <w:ind w:left="1983" w:firstLine="141"/>
        <w:jc w:val="both"/>
        <w:rPr>
          <w:rFonts w:ascii="Cambria" w:hAnsi="Cambria" w:cs="Times New Roman"/>
        </w:rPr>
      </w:pPr>
      <w:r w:rsidRPr="002E0C65">
        <w:rPr>
          <w:rFonts w:ascii="Cambria" w:hAnsi="Cambria" w:cs="Times New Roman"/>
          <w:b/>
        </w:rPr>
        <w:t>Fórmula:</w:t>
      </w:r>
      <w:r w:rsidRPr="002E0C65">
        <w:rPr>
          <w:rFonts w:ascii="Cambria" w:hAnsi="Cambria" w:cs="Times New Roman"/>
        </w:rPr>
        <w:t xml:space="preserve"> LC = AC/ PC</w:t>
      </w:r>
    </w:p>
    <w:p w14:paraId="15409C1E" w14:textId="3A08A968" w:rsidR="0034056E" w:rsidRPr="002E0C65" w:rsidRDefault="0034056E" w:rsidP="00810206">
      <w:pPr>
        <w:spacing w:before="160" w:line="360" w:lineRule="auto"/>
        <w:ind w:left="1557" w:firstLine="567"/>
        <w:jc w:val="both"/>
        <w:rPr>
          <w:rFonts w:ascii="Cambria" w:hAnsi="Cambria" w:cs="Times New Roman"/>
        </w:rPr>
      </w:pPr>
      <w:r w:rsidRPr="002E0C65">
        <w:rPr>
          <w:rFonts w:ascii="Cambria" w:hAnsi="Cambria" w:cs="Times New Roman"/>
          <w:b/>
        </w:rPr>
        <w:t>Fórmula:</w:t>
      </w:r>
      <w:r w:rsidRPr="002E0C65">
        <w:rPr>
          <w:rFonts w:ascii="Cambria" w:hAnsi="Cambria" w:cs="Times New Roman"/>
        </w:rPr>
        <w:t xml:space="preserve"> SG = AT / (PC + ELP).</w:t>
      </w:r>
    </w:p>
    <w:p w14:paraId="6AB1EF28" w14:textId="0483311E" w:rsidR="0034056E" w:rsidRPr="002E0C65" w:rsidRDefault="00A668D5" w:rsidP="00810206">
      <w:pPr>
        <w:spacing w:before="160" w:line="360" w:lineRule="auto"/>
        <w:ind w:left="1701"/>
        <w:jc w:val="both"/>
        <w:rPr>
          <w:rFonts w:ascii="Cambria" w:hAnsi="Cambria" w:cs="Times New Roman"/>
        </w:rPr>
      </w:pPr>
      <w:r w:rsidRPr="002E0C65">
        <w:rPr>
          <w:rFonts w:ascii="Cambria" w:hAnsi="Cambria" w:cs="Times New Roman"/>
          <w:b/>
        </w:rPr>
        <w:t xml:space="preserve">2. </w:t>
      </w:r>
      <w:r w:rsidR="0034056E" w:rsidRPr="002E0C65">
        <w:rPr>
          <w:rFonts w:ascii="Cambria" w:hAnsi="Cambria" w:cs="Times New Roman"/>
        </w:rPr>
        <w:t>Os elementos contábeis contidos nas fórmulas acima são assim identificados:</w:t>
      </w:r>
    </w:p>
    <w:p w14:paraId="33E5ADC2" w14:textId="2B03BCB3" w:rsidR="0034056E" w:rsidRPr="002E0C65" w:rsidRDefault="0034056E" w:rsidP="00810206">
      <w:pPr>
        <w:spacing w:before="160" w:line="360" w:lineRule="auto"/>
        <w:ind w:firstLine="2268"/>
        <w:jc w:val="both"/>
        <w:rPr>
          <w:rFonts w:ascii="Cambria" w:hAnsi="Cambria" w:cs="Times New Roman"/>
        </w:rPr>
      </w:pPr>
      <w:r w:rsidRPr="002E0C65">
        <w:rPr>
          <w:rFonts w:ascii="Cambria" w:hAnsi="Cambria" w:cs="Times New Roman"/>
          <w:b/>
        </w:rPr>
        <w:t>AC =</w:t>
      </w:r>
      <w:r w:rsidRPr="002E0C65">
        <w:rPr>
          <w:rFonts w:ascii="Cambria" w:hAnsi="Cambria" w:cs="Times New Roman"/>
        </w:rPr>
        <w:t xml:space="preserve"> Ativo Circulante;</w:t>
      </w:r>
    </w:p>
    <w:p w14:paraId="0D47C0E6" w14:textId="496AE78F" w:rsidR="0034056E" w:rsidRPr="002E0C65" w:rsidRDefault="0034056E" w:rsidP="00810206">
      <w:pPr>
        <w:spacing w:before="160" w:line="360" w:lineRule="auto"/>
        <w:ind w:firstLine="2268"/>
        <w:jc w:val="both"/>
        <w:rPr>
          <w:rFonts w:ascii="Cambria" w:hAnsi="Cambria" w:cs="Times New Roman"/>
        </w:rPr>
      </w:pPr>
      <w:r w:rsidRPr="002E0C65">
        <w:rPr>
          <w:rFonts w:ascii="Cambria" w:hAnsi="Cambria" w:cs="Times New Roman"/>
          <w:b/>
        </w:rPr>
        <w:t>RLP =</w:t>
      </w:r>
      <w:r w:rsidRPr="002E0C65">
        <w:rPr>
          <w:rFonts w:ascii="Cambria" w:hAnsi="Cambria" w:cs="Times New Roman"/>
        </w:rPr>
        <w:t xml:space="preserve"> Realizável a Longo Prazo;</w:t>
      </w:r>
    </w:p>
    <w:p w14:paraId="14BFEDBB" w14:textId="25422C32" w:rsidR="0034056E" w:rsidRPr="002E0C65" w:rsidRDefault="0034056E" w:rsidP="00810206">
      <w:pPr>
        <w:spacing w:before="160" w:line="360" w:lineRule="auto"/>
        <w:ind w:firstLine="2268"/>
        <w:jc w:val="both"/>
        <w:rPr>
          <w:rFonts w:ascii="Cambria" w:hAnsi="Cambria" w:cs="Times New Roman"/>
          <w:b/>
          <w:bCs/>
        </w:rPr>
      </w:pPr>
      <w:r w:rsidRPr="002E0C65">
        <w:rPr>
          <w:rFonts w:ascii="Cambria" w:hAnsi="Cambria" w:cs="Times New Roman"/>
          <w:b/>
        </w:rPr>
        <w:t xml:space="preserve">AT = </w:t>
      </w:r>
      <w:r w:rsidRPr="002E0C65">
        <w:rPr>
          <w:rFonts w:ascii="Cambria" w:hAnsi="Cambria" w:cs="Times New Roman"/>
        </w:rPr>
        <w:t>Ativo Total;</w:t>
      </w:r>
    </w:p>
    <w:p w14:paraId="220FDEED" w14:textId="76A64C6F" w:rsidR="0034056E" w:rsidRPr="002E0C65" w:rsidRDefault="0034056E" w:rsidP="00810206">
      <w:pPr>
        <w:spacing w:before="160" w:line="360" w:lineRule="auto"/>
        <w:ind w:firstLine="2268"/>
        <w:jc w:val="both"/>
        <w:rPr>
          <w:rFonts w:ascii="Cambria" w:hAnsi="Cambria" w:cs="Times New Roman"/>
          <w:b/>
          <w:bCs/>
        </w:rPr>
      </w:pPr>
      <w:r w:rsidRPr="002E0C65">
        <w:rPr>
          <w:rFonts w:ascii="Cambria" w:hAnsi="Cambria" w:cs="Times New Roman"/>
          <w:b/>
        </w:rPr>
        <w:t xml:space="preserve">PC = </w:t>
      </w:r>
      <w:r w:rsidRPr="002E0C65">
        <w:rPr>
          <w:rFonts w:ascii="Cambria" w:hAnsi="Cambria" w:cs="Times New Roman"/>
        </w:rPr>
        <w:t>Passivo Circulante;</w:t>
      </w:r>
    </w:p>
    <w:p w14:paraId="1147DB7E" w14:textId="64CF2918" w:rsidR="007836B8" w:rsidRPr="002E0C65" w:rsidRDefault="0034056E" w:rsidP="00810206">
      <w:pPr>
        <w:spacing w:before="160" w:line="360" w:lineRule="auto"/>
        <w:ind w:left="1134" w:firstLine="1134"/>
        <w:jc w:val="both"/>
        <w:rPr>
          <w:rFonts w:ascii="Cambria" w:eastAsia="Helvetica" w:hAnsi="Cambria" w:cs="Times New Roman"/>
        </w:rPr>
      </w:pPr>
      <w:r w:rsidRPr="002E0C65">
        <w:rPr>
          <w:rFonts w:ascii="Cambria" w:hAnsi="Cambria" w:cs="Times New Roman"/>
          <w:b/>
          <w:bCs/>
        </w:rPr>
        <w:t>ELP =</w:t>
      </w:r>
      <w:r w:rsidRPr="002E0C65">
        <w:rPr>
          <w:rFonts w:ascii="Cambria" w:hAnsi="Cambria" w:cs="Times New Roman"/>
          <w:bCs/>
        </w:rPr>
        <w:t xml:space="preserve"> Exigível a Longo Prazo</w:t>
      </w:r>
      <w:r w:rsidR="00D84CEB" w:rsidRPr="002E0C65">
        <w:rPr>
          <w:rFonts w:ascii="Cambria" w:eastAsia="Helvetica" w:hAnsi="Cambria" w:cs="Times New Roman"/>
        </w:rPr>
        <w:t xml:space="preserve"> </w:t>
      </w:r>
    </w:p>
    <w:p w14:paraId="1595C370" w14:textId="5657213D" w:rsidR="00134048" w:rsidRPr="002E0C65" w:rsidRDefault="00A668D5" w:rsidP="00810206">
      <w:pPr>
        <w:tabs>
          <w:tab w:val="left" w:pos="1701"/>
        </w:tabs>
        <w:spacing w:before="160" w:line="360" w:lineRule="auto"/>
        <w:ind w:left="567" w:firstLine="567"/>
        <w:jc w:val="both"/>
        <w:rPr>
          <w:rFonts w:ascii="Cambria" w:eastAsia="Helvetica" w:hAnsi="Cambria" w:cs="Times New Roman"/>
        </w:rPr>
      </w:pPr>
      <w:r w:rsidRPr="002E0C65">
        <w:rPr>
          <w:rFonts w:ascii="Cambria" w:eastAsia="Helvetica" w:hAnsi="Cambria" w:cs="Times New Roman"/>
          <w:b/>
          <w:bCs/>
        </w:rPr>
        <w:t xml:space="preserve">c) </w:t>
      </w:r>
      <w:r w:rsidR="008343E8" w:rsidRPr="002E0C65">
        <w:rPr>
          <w:rFonts w:ascii="Cambria" w:eastAsia="Helvetica" w:hAnsi="Cambria" w:cs="Times New Roman"/>
        </w:rPr>
        <w:t>Os documentos referidos na alínea b, limitar-se-ão ao último exercício no caso de a pessoa jurídica ter sido constituída há menos de 02 (dois) anos.</w:t>
      </w:r>
    </w:p>
    <w:p w14:paraId="67A30BEE" w14:textId="41E8274E" w:rsidR="00183441" w:rsidRPr="002E0C65" w:rsidRDefault="00183441" w:rsidP="00810206">
      <w:pPr>
        <w:tabs>
          <w:tab w:val="left" w:pos="1701"/>
        </w:tabs>
        <w:spacing w:before="160" w:line="360" w:lineRule="auto"/>
        <w:ind w:left="567" w:firstLine="567"/>
        <w:jc w:val="both"/>
        <w:rPr>
          <w:rFonts w:ascii="Cambria" w:eastAsia="Calibri" w:hAnsi="Cambria" w:cs="Times New Roman"/>
        </w:rPr>
      </w:pPr>
      <w:r w:rsidRPr="002E0C65">
        <w:rPr>
          <w:rFonts w:ascii="Cambria" w:eastAsia="Helvetica" w:hAnsi="Cambria" w:cs="Times New Roman"/>
          <w:b/>
          <w:bCs/>
        </w:rPr>
        <w:t>d)</w:t>
      </w:r>
      <w:r w:rsidRPr="002E0C65">
        <w:rPr>
          <w:rFonts w:ascii="Cambria" w:eastAsia="Helvetica" w:hAnsi="Cambria" w:cs="Times New Roman"/>
        </w:rPr>
        <w:t xml:space="preserve"> As empresas participantes deverão comprovar Capital Mínimo ou Patrimônio Líquido Mínimo de 10% (dez por cento)</w:t>
      </w:r>
      <w:r w:rsidR="00913F7C" w:rsidRPr="002E0C65">
        <w:rPr>
          <w:rFonts w:ascii="Cambria" w:eastAsia="Helvetica" w:hAnsi="Cambria" w:cs="Times New Roman"/>
        </w:rPr>
        <w:t xml:space="preserve"> do valor global estimado da contratação</w:t>
      </w:r>
      <w:r w:rsidR="00930D10" w:rsidRPr="002E0C65">
        <w:rPr>
          <w:rFonts w:ascii="Cambria" w:eastAsia="Helvetica" w:hAnsi="Cambria" w:cs="Times New Roman"/>
        </w:rPr>
        <w:t>.</w:t>
      </w:r>
    </w:p>
    <w:p w14:paraId="3E0E91E5" w14:textId="0238C60A" w:rsidR="00134048" w:rsidRPr="002E0C65" w:rsidRDefault="00930D10" w:rsidP="00810206">
      <w:pPr>
        <w:widowControl w:val="0"/>
        <w:autoSpaceDE w:val="0"/>
        <w:spacing w:before="160" w:line="360" w:lineRule="auto"/>
        <w:ind w:firstLine="567"/>
        <w:jc w:val="both"/>
        <w:rPr>
          <w:rFonts w:ascii="Cambria" w:eastAsia="Helvetica" w:hAnsi="Cambria" w:cs="Times New Roman"/>
        </w:rPr>
      </w:pPr>
      <w:r w:rsidRPr="002E0C65">
        <w:rPr>
          <w:rFonts w:ascii="Cambria" w:eastAsia="Helvetica-Bold" w:hAnsi="Cambria" w:cs="Times New Roman"/>
          <w:b/>
          <w:bCs/>
        </w:rPr>
        <w:t>I</w:t>
      </w:r>
      <w:r w:rsidR="00134048" w:rsidRPr="002E0C65">
        <w:rPr>
          <w:rFonts w:ascii="Cambria" w:eastAsia="Helvetica-Bold" w:hAnsi="Cambria" w:cs="Times New Roman"/>
          <w:b/>
          <w:bCs/>
        </w:rPr>
        <w:t>V. DA QUALIFICAÇÃO TÉCNICA</w:t>
      </w:r>
    </w:p>
    <w:p w14:paraId="4FFFE0B9" w14:textId="50DDE767" w:rsidR="00134048" w:rsidRPr="002E0C65" w:rsidRDefault="00134048" w:rsidP="00810206">
      <w:pPr>
        <w:widowControl w:val="0"/>
        <w:tabs>
          <w:tab w:val="num" w:pos="10206"/>
        </w:tabs>
        <w:autoSpaceDE w:val="0"/>
        <w:spacing w:before="160" w:line="360" w:lineRule="auto"/>
        <w:ind w:left="567" w:firstLine="567"/>
        <w:jc w:val="both"/>
        <w:rPr>
          <w:rFonts w:ascii="Cambria" w:eastAsia="Helvetica" w:hAnsi="Cambria" w:cs="Times New Roman"/>
        </w:rPr>
      </w:pPr>
      <w:r w:rsidRPr="002E0C65">
        <w:rPr>
          <w:rFonts w:ascii="Cambria" w:eastAsia="Helvetica" w:hAnsi="Cambria" w:cs="Times New Roman"/>
          <w:b/>
        </w:rPr>
        <w:t>a)</w:t>
      </w:r>
      <w:r w:rsidRPr="002E0C65">
        <w:rPr>
          <w:rFonts w:ascii="Cambria" w:eastAsia="Helvetica" w:hAnsi="Cambria" w:cs="Times New Roman"/>
        </w:rPr>
        <w:t xml:space="preserve"> Registro ou inscrição da Empresa e dos responsáveis técnicos no Conselho Regional de Engenharia e Agronomia – CREA ou no Conselho de Arquitetura e Urbanismo – CAU</w:t>
      </w:r>
      <w:r w:rsidR="00E06992" w:rsidRPr="002E0C65">
        <w:rPr>
          <w:rFonts w:ascii="Cambria" w:eastAsia="Helvetica" w:hAnsi="Cambria" w:cs="Times New Roman"/>
        </w:rPr>
        <w:t>, juntamente com certidão atestando a regularidade de ambos.</w:t>
      </w:r>
    </w:p>
    <w:p w14:paraId="265CED94" w14:textId="7EC70F40" w:rsidR="00134048" w:rsidRPr="002E0C65" w:rsidRDefault="00134048" w:rsidP="00810206">
      <w:pPr>
        <w:widowControl w:val="0"/>
        <w:tabs>
          <w:tab w:val="num" w:pos="10643"/>
        </w:tabs>
        <w:autoSpaceDE w:val="0"/>
        <w:spacing w:before="160" w:line="360" w:lineRule="auto"/>
        <w:ind w:left="567" w:firstLine="567"/>
        <w:jc w:val="both"/>
        <w:rPr>
          <w:rFonts w:ascii="Cambria" w:eastAsia="Helvetica" w:hAnsi="Cambria" w:cs="Times New Roman"/>
          <w:bCs/>
        </w:rPr>
      </w:pPr>
      <w:r w:rsidRPr="002E0C65">
        <w:rPr>
          <w:rFonts w:ascii="Cambria" w:eastAsia="Helvetica" w:hAnsi="Cambria" w:cs="Times New Roman"/>
          <w:b/>
          <w:bCs/>
        </w:rPr>
        <w:t xml:space="preserve">b) </w:t>
      </w:r>
      <w:r w:rsidRPr="002E0C65">
        <w:rPr>
          <w:rFonts w:ascii="Cambria" w:eastAsia="Helvetica" w:hAnsi="Cambria" w:cs="Times New Roman"/>
          <w:bCs/>
        </w:rPr>
        <w:t xml:space="preserve">Comprovação do licitante de possuir em seu quadro permanente profissional de nível superior ou outro devidamente reconhecido pela entidade competente, detentor de atestado de responsabilidade técnica nos termos do Inciso I, do art. </w:t>
      </w:r>
      <w:r w:rsidR="00BF690B" w:rsidRPr="002E0C65">
        <w:rPr>
          <w:rFonts w:ascii="Cambria" w:eastAsia="Helvetica" w:hAnsi="Cambria" w:cs="Times New Roman"/>
          <w:bCs/>
        </w:rPr>
        <w:t>67</w:t>
      </w:r>
      <w:r w:rsidRPr="002E0C65">
        <w:rPr>
          <w:rFonts w:ascii="Cambria" w:eastAsia="Helvetica" w:hAnsi="Cambria" w:cs="Times New Roman"/>
          <w:bCs/>
        </w:rPr>
        <w:t xml:space="preserve">, </w:t>
      </w:r>
      <w:r w:rsidR="00BF690B" w:rsidRPr="002E0C65">
        <w:rPr>
          <w:rFonts w:ascii="Cambria" w:eastAsia="Helvetica" w:hAnsi="Cambria" w:cs="Times New Roman"/>
          <w:bCs/>
        </w:rPr>
        <w:t xml:space="preserve">da </w:t>
      </w:r>
      <w:r w:rsidRPr="002E0C65">
        <w:rPr>
          <w:rFonts w:ascii="Cambria" w:eastAsia="Helvetica" w:hAnsi="Cambria" w:cs="Times New Roman"/>
          <w:bCs/>
        </w:rPr>
        <w:t xml:space="preserve">Lei Federal nº </w:t>
      </w:r>
      <w:r w:rsidR="00BF690B" w:rsidRPr="002E0C65">
        <w:rPr>
          <w:rFonts w:ascii="Cambria" w:eastAsia="Helvetica" w:hAnsi="Cambria" w:cs="Times New Roman"/>
          <w:bCs/>
        </w:rPr>
        <w:t>14.133</w:t>
      </w:r>
      <w:r w:rsidRPr="002E0C65">
        <w:rPr>
          <w:rFonts w:ascii="Cambria" w:eastAsia="Helvetica" w:hAnsi="Cambria" w:cs="Times New Roman"/>
          <w:bCs/>
        </w:rPr>
        <w:t xml:space="preserve">, de </w:t>
      </w:r>
      <w:r w:rsidR="00BF690B" w:rsidRPr="002E0C65">
        <w:rPr>
          <w:rFonts w:ascii="Cambria" w:eastAsia="Helvetica" w:hAnsi="Cambria" w:cs="Times New Roman"/>
          <w:bCs/>
        </w:rPr>
        <w:t>2021</w:t>
      </w:r>
      <w:r w:rsidR="00CE71FA" w:rsidRPr="002E0C65">
        <w:rPr>
          <w:rFonts w:ascii="Cambria" w:eastAsia="Helvetica" w:hAnsi="Cambria" w:cs="Times New Roman"/>
          <w:bCs/>
        </w:rPr>
        <w:t>, sendo os itens de maior relevância a seguir:</w:t>
      </w:r>
    </w:p>
    <w:tbl>
      <w:tblPr>
        <w:tblStyle w:val="Tabelacomgrade"/>
        <w:tblW w:w="0" w:type="auto"/>
        <w:tblInd w:w="567" w:type="dxa"/>
        <w:tblLook w:val="04A0" w:firstRow="1" w:lastRow="0" w:firstColumn="1" w:lastColumn="0" w:noHBand="0" w:noVBand="1"/>
      </w:tblPr>
      <w:tblGrid>
        <w:gridCol w:w="836"/>
        <w:gridCol w:w="5479"/>
        <w:gridCol w:w="1064"/>
        <w:gridCol w:w="1398"/>
      </w:tblGrid>
      <w:tr w:rsidR="008F5B7B" w:rsidRPr="002E0C65" w14:paraId="373B08F8" w14:textId="77777777" w:rsidTr="0074750B">
        <w:trPr>
          <w:trHeight w:val="325"/>
        </w:trPr>
        <w:tc>
          <w:tcPr>
            <w:tcW w:w="846" w:type="dxa"/>
            <w:shd w:val="clear" w:color="auto" w:fill="D9D9D9" w:themeFill="background1" w:themeFillShade="D9"/>
          </w:tcPr>
          <w:p w14:paraId="1557E919" w14:textId="59825B11" w:rsidR="00CE71FA" w:rsidRPr="002E0C65" w:rsidRDefault="00CE71FA" w:rsidP="00810206">
            <w:pPr>
              <w:widowControl w:val="0"/>
              <w:tabs>
                <w:tab w:val="num" w:pos="10643"/>
              </w:tabs>
              <w:autoSpaceDE w:val="0"/>
              <w:spacing w:before="160" w:after="160" w:line="360" w:lineRule="auto"/>
              <w:jc w:val="center"/>
              <w:rPr>
                <w:rFonts w:ascii="Cambria" w:eastAsia="Helvetica" w:hAnsi="Cambria"/>
                <w:b/>
                <w:bCs/>
                <w:sz w:val="22"/>
                <w:szCs w:val="22"/>
              </w:rPr>
            </w:pPr>
            <w:r w:rsidRPr="002E0C65">
              <w:rPr>
                <w:rFonts w:ascii="Cambria" w:eastAsia="Helvetica" w:hAnsi="Cambria"/>
                <w:b/>
                <w:bCs/>
                <w:sz w:val="22"/>
                <w:szCs w:val="22"/>
              </w:rPr>
              <w:lastRenderedPageBreak/>
              <w:t>Item</w:t>
            </w:r>
          </w:p>
        </w:tc>
        <w:tc>
          <w:tcPr>
            <w:tcW w:w="5670" w:type="dxa"/>
            <w:shd w:val="clear" w:color="auto" w:fill="D9D9D9" w:themeFill="background1" w:themeFillShade="D9"/>
          </w:tcPr>
          <w:p w14:paraId="6896117D" w14:textId="75864E8E" w:rsidR="00CE71FA" w:rsidRPr="002E0C65" w:rsidRDefault="00CE71FA" w:rsidP="00810206">
            <w:pPr>
              <w:widowControl w:val="0"/>
              <w:tabs>
                <w:tab w:val="num" w:pos="10643"/>
              </w:tabs>
              <w:autoSpaceDE w:val="0"/>
              <w:spacing w:before="160" w:after="160" w:line="360" w:lineRule="auto"/>
              <w:jc w:val="center"/>
              <w:rPr>
                <w:rFonts w:ascii="Cambria" w:eastAsia="Helvetica" w:hAnsi="Cambria"/>
                <w:b/>
                <w:bCs/>
                <w:sz w:val="22"/>
                <w:szCs w:val="22"/>
              </w:rPr>
            </w:pPr>
            <w:r w:rsidRPr="002E0C65">
              <w:rPr>
                <w:rFonts w:ascii="Cambria" w:eastAsia="Helvetica" w:hAnsi="Cambria"/>
                <w:b/>
                <w:bCs/>
                <w:sz w:val="22"/>
                <w:szCs w:val="22"/>
              </w:rPr>
              <w:t>Descrição</w:t>
            </w:r>
          </w:p>
        </w:tc>
        <w:tc>
          <w:tcPr>
            <w:tcW w:w="992" w:type="dxa"/>
            <w:shd w:val="clear" w:color="auto" w:fill="D9D9D9" w:themeFill="background1" w:themeFillShade="D9"/>
          </w:tcPr>
          <w:p w14:paraId="6029C518" w14:textId="3BD2C2FE" w:rsidR="00CE71FA" w:rsidRPr="002E0C65" w:rsidRDefault="00CE71FA" w:rsidP="00810206">
            <w:pPr>
              <w:widowControl w:val="0"/>
              <w:tabs>
                <w:tab w:val="num" w:pos="10643"/>
              </w:tabs>
              <w:autoSpaceDE w:val="0"/>
              <w:spacing w:before="160" w:after="160" w:line="360" w:lineRule="auto"/>
              <w:jc w:val="center"/>
              <w:rPr>
                <w:rFonts w:ascii="Cambria" w:eastAsia="Helvetica" w:hAnsi="Cambria"/>
                <w:b/>
                <w:bCs/>
                <w:sz w:val="22"/>
                <w:szCs w:val="22"/>
              </w:rPr>
            </w:pPr>
            <w:r w:rsidRPr="002E0C65">
              <w:rPr>
                <w:rFonts w:ascii="Cambria" w:eastAsia="Helvetica" w:hAnsi="Cambria"/>
                <w:b/>
                <w:bCs/>
                <w:sz w:val="22"/>
                <w:szCs w:val="22"/>
              </w:rPr>
              <w:t>Unidade</w:t>
            </w:r>
          </w:p>
        </w:tc>
        <w:tc>
          <w:tcPr>
            <w:tcW w:w="1269" w:type="dxa"/>
            <w:shd w:val="clear" w:color="auto" w:fill="D9D9D9" w:themeFill="background1" w:themeFillShade="D9"/>
          </w:tcPr>
          <w:p w14:paraId="3D7B1E02" w14:textId="3C63D54C" w:rsidR="00CE71FA" w:rsidRPr="002E0C65" w:rsidRDefault="008F5B7B" w:rsidP="00810206">
            <w:pPr>
              <w:widowControl w:val="0"/>
              <w:tabs>
                <w:tab w:val="num" w:pos="10643"/>
              </w:tabs>
              <w:autoSpaceDE w:val="0"/>
              <w:spacing w:before="160" w:after="160" w:line="360" w:lineRule="auto"/>
              <w:jc w:val="center"/>
              <w:rPr>
                <w:rFonts w:ascii="Cambria" w:eastAsia="Helvetica" w:hAnsi="Cambria"/>
                <w:b/>
                <w:bCs/>
                <w:sz w:val="22"/>
                <w:szCs w:val="22"/>
              </w:rPr>
            </w:pPr>
            <w:r w:rsidRPr="002E0C65">
              <w:rPr>
                <w:rFonts w:ascii="Cambria" w:eastAsia="Helvetica" w:hAnsi="Cambria"/>
                <w:b/>
                <w:bCs/>
                <w:sz w:val="22"/>
                <w:szCs w:val="22"/>
              </w:rPr>
              <w:t>Quantidade</w:t>
            </w:r>
          </w:p>
        </w:tc>
      </w:tr>
      <w:tr w:rsidR="008F5B7B" w:rsidRPr="002E0C65" w14:paraId="12E8F1A1" w14:textId="77777777" w:rsidTr="00430DA6">
        <w:tc>
          <w:tcPr>
            <w:tcW w:w="846" w:type="dxa"/>
          </w:tcPr>
          <w:p w14:paraId="6ED3EE8D" w14:textId="519A20C6" w:rsidR="00CE71FA" w:rsidRPr="002E0C65" w:rsidRDefault="008F5B7B" w:rsidP="00810206">
            <w:pPr>
              <w:widowControl w:val="0"/>
              <w:tabs>
                <w:tab w:val="num" w:pos="10643"/>
              </w:tabs>
              <w:autoSpaceDE w:val="0"/>
              <w:spacing w:before="160" w:after="160" w:line="360" w:lineRule="auto"/>
              <w:jc w:val="center"/>
              <w:rPr>
                <w:rFonts w:ascii="Cambria" w:eastAsia="Helvetica" w:hAnsi="Cambria"/>
                <w:sz w:val="22"/>
                <w:szCs w:val="22"/>
              </w:rPr>
            </w:pPr>
            <w:r w:rsidRPr="002E0C65">
              <w:rPr>
                <w:rFonts w:ascii="Cambria" w:eastAsia="Helvetica" w:hAnsi="Cambria"/>
                <w:sz w:val="22"/>
                <w:szCs w:val="22"/>
              </w:rPr>
              <w:t>01</w:t>
            </w:r>
          </w:p>
        </w:tc>
        <w:tc>
          <w:tcPr>
            <w:tcW w:w="5670" w:type="dxa"/>
          </w:tcPr>
          <w:p w14:paraId="53739CF8" w14:textId="6FE7812A" w:rsidR="00CE71FA" w:rsidRPr="002E0C65" w:rsidRDefault="008F5B7B" w:rsidP="00810206">
            <w:pPr>
              <w:widowControl w:val="0"/>
              <w:tabs>
                <w:tab w:val="num" w:pos="10643"/>
              </w:tabs>
              <w:autoSpaceDE w:val="0"/>
              <w:spacing w:before="160" w:after="160" w:line="360" w:lineRule="auto"/>
              <w:jc w:val="both"/>
              <w:rPr>
                <w:rFonts w:ascii="Cambria" w:eastAsia="Helvetica" w:hAnsi="Cambria"/>
                <w:sz w:val="22"/>
                <w:szCs w:val="22"/>
              </w:rPr>
            </w:pPr>
            <w:r w:rsidRPr="002E0C65">
              <w:rPr>
                <w:rFonts w:ascii="Cambria" w:eastAsia="Helvetica" w:hAnsi="Cambria"/>
                <w:sz w:val="22"/>
                <w:szCs w:val="22"/>
              </w:rPr>
              <w:t>Laje pré-moldada – Forro em laje pré-moldada incluso capeamento/armadura de distribuição/escoramento e forma/desforma</w:t>
            </w:r>
          </w:p>
        </w:tc>
        <w:tc>
          <w:tcPr>
            <w:tcW w:w="992" w:type="dxa"/>
          </w:tcPr>
          <w:p w14:paraId="1559B8C7" w14:textId="25605494" w:rsidR="00CE71FA" w:rsidRPr="002E0C65" w:rsidRDefault="00430DA6" w:rsidP="00810206">
            <w:pPr>
              <w:widowControl w:val="0"/>
              <w:tabs>
                <w:tab w:val="num" w:pos="10643"/>
              </w:tabs>
              <w:autoSpaceDE w:val="0"/>
              <w:spacing w:before="160" w:after="160" w:line="360" w:lineRule="auto"/>
              <w:jc w:val="center"/>
              <w:rPr>
                <w:rFonts w:ascii="Cambria" w:eastAsia="Helvetica" w:hAnsi="Cambria"/>
                <w:sz w:val="22"/>
                <w:szCs w:val="22"/>
              </w:rPr>
            </w:pPr>
            <w:r w:rsidRPr="002E0C65">
              <w:rPr>
                <w:rFonts w:ascii="Cambria" w:eastAsia="Helvetica" w:hAnsi="Cambria"/>
                <w:sz w:val="22"/>
                <w:szCs w:val="22"/>
              </w:rPr>
              <w:t>m²</w:t>
            </w:r>
          </w:p>
        </w:tc>
        <w:tc>
          <w:tcPr>
            <w:tcW w:w="1269" w:type="dxa"/>
          </w:tcPr>
          <w:p w14:paraId="2E12663D" w14:textId="2496EF2F" w:rsidR="00CE71FA" w:rsidRPr="002E0C65" w:rsidRDefault="00430DA6" w:rsidP="00810206">
            <w:pPr>
              <w:widowControl w:val="0"/>
              <w:tabs>
                <w:tab w:val="num" w:pos="10643"/>
              </w:tabs>
              <w:autoSpaceDE w:val="0"/>
              <w:spacing w:before="160" w:after="160" w:line="360" w:lineRule="auto"/>
              <w:jc w:val="center"/>
              <w:rPr>
                <w:rFonts w:ascii="Cambria" w:eastAsia="Helvetica" w:hAnsi="Cambria"/>
                <w:sz w:val="22"/>
                <w:szCs w:val="22"/>
              </w:rPr>
            </w:pPr>
            <w:r w:rsidRPr="002E0C65">
              <w:rPr>
                <w:rFonts w:ascii="Cambria" w:eastAsia="Helvetica" w:hAnsi="Cambria"/>
                <w:sz w:val="22"/>
                <w:szCs w:val="22"/>
              </w:rPr>
              <w:t>116,915</w:t>
            </w:r>
          </w:p>
        </w:tc>
      </w:tr>
      <w:tr w:rsidR="00430DA6" w:rsidRPr="002E0C65" w14:paraId="195BA802" w14:textId="77777777" w:rsidTr="00430DA6">
        <w:tc>
          <w:tcPr>
            <w:tcW w:w="846" w:type="dxa"/>
          </w:tcPr>
          <w:p w14:paraId="752B98B3" w14:textId="4A399423" w:rsidR="00430DA6" w:rsidRPr="002E0C65" w:rsidRDefault="00430DA6" w:rsidP="00810206">
            <w:pPr>
              <w:widowControl w:val="0"/>
              <w:tabs>
                <w:tab w:val="num" w:pos="10643"/>
              </w:tabs>
              <w:autoSpaceDE w:val="0"/>
              <w:spacing w:before="160" w:after="160" w:line="360" w:lineRule="auto"/>
              <w:jc w:val="center"/>
              <w:rPr>
                <w:rFonts w:ascii="Cambria" w:eastAsia="Helvetica" w:hAnsi="Cambria"/>
                <w:sz w:val="22"/>
                <w:szCs w:val="22"/>
              </w:rPr>
            </w:pPr>
            <w:r w:rsidRPr="002E0C65">
              <w:rPr>
                <w:rFonts w:ascii="Cambria" w:eastAsia="Helvetica" w:hAnsi="Cambria"/>
                <w:sz w:val="22"/>
                <w:szCs w:val="22"/>
              </w:rPr>
              <w:t>02</w:t>
            </w:r>
          </w:p>
        </w:tc>
        <w:tc>
          <w:tcPr>
            <w:tcW w:w="5670" w:type="dxa"/>
          </w:tcPr>
          <w:p w14:paraId="248E0623" w14:textId="46751C0C" w:rsidR="00430DA6" w:rsidRPr="002E0C65" w:rsidRDefault="00430DA6" w:rsidP="00810206">
            <w:pPr>
              <w:widowControl w:val="0"/>
              <w:tabs>
                <w:tab w:val="num" w:pos="10643"/>
              </w:tabs>
              <w:autoSpaceDE w:val="0"/>
              <w:spacing w:before="160" w:after="160" w:line="360" w:lineRule="auto"/>
              <w:jc w:val="both"/>
              <w:rPr>
                <w:rFonts w:ascii="Cambria" w:eastAsia="Helvetica" w:hAnsi="Cambria"/>
                <w:sz w:val="22"/>
                <w:szCs w:val="22"/>
              </w:rPr>
            </w:pPr>
            <w:r w:rsidRPr="002E0C65">
              <w:rPr>
                <w:rFonts w:ascii="Cambria" w:eastAsia="Helvetica" w:hAnsi="Cambria"/>
                <w:sz w:val="22"/>
                <w:szCs w:val="22"/>
              </w:rPr>
              <w:t xml:space="preserve">Alvenaria – muro de alvenaria aparente bloco concreto estrutural espessura 14cm </w:t>
            </w:r>
            <w:r w:rsidR="00452AB8" w:rsidRPr="002E0C65">
              <w:rPr>
                <w:rFonts w:ascii="Cambria" w:eastAsia="Helvetica" w:hAnsi="Cambria"/>
                <w:sz w:val="22"/>
                <w:szCs w:val="22"/>
              </w:rPr>
              <w:t>(h=2,40m) com fundação</w:t>
            </w:r>
          </w:p>
        </w:tc>
        <w:tc>
          <w:tcPr>
            <w:tcW w:w="992" w:type="dxa"/>
          </w:tcPr>
          <w:p w14:paraId="778E30F9" w14:textId="0EE6BBEB" w:rsidR="00430DA6" w:rsidRPr="002E0C65" w:rsidRDefault="00452AB8" w:rsidP="00810206">
            <w:pPr>
              <w:widowControl w:val="0"/>
              <w:tabs>
                <w:tab w:val="num" w:pos="10643"/>
              </w:tabs>
              <w:autoSpaceDE w:val="0"/>
              <w:spacing w:before="160" w:after="160" w:line="360" w:lineRule="auto"/>
              <w:jc w:val="center"/>
              <w:rPr>
                <w:rFonts w:ascii="Cambria" w:eastAsia="Helvetica" w:hAnsi="Cambria"/>
                <w:sz w:val="22"/>
                <w:szCs w:val="22"/>
              </w:rPr>
            </w:pPr>
            <w:r w:rsidRPr="002E0C65">
              <w:rPr>
                <w:rFonts w:ascii="Cambria" w:eastAsia="Helvetica" w:hAnsi="Cambria"/>
                <w:sz w:val="22"/>
                <w:szCs w:val="22"/>
              </w:rPr>
              <w:t>m²</w:t>
            </w:r>
          </w:p>
        </w:tc>
        <w:tc>
          <w:tcPr>
            <w:tcW w:w="1269" w:type="dxa"/>
          </w:tcPr>
          <w:p w14:paraId="24F9AC81" w14:textId="3B2F475B" w:rsidR="00452AB8" w:rsidRPr="002E0C65" w:rsidRDefault="00452AB8" w:rsidP="00810206">
            <w:pPr>
              <w:widowControl w:val="0"/>
              <w:tabs>
                <w:tab w:val="num" w:pos="10643"/>
              </w:tabs>
              <w:autoSpaceDE w:val="0"/>
              <w:spacing w:before="160" w:after="160" w:line="360" w:lineRule="auto"/>
              <w:jc w:val="center"/>
              <w:rPr>
                <w:rFonts w:ascii="Cambria" w:eastAsia="Helvetica" w:hAnsi="Cambria"/>
                <w:sz w:val="22"/>
                <w:szCs w:val="22"/>
              </w:rPr>
            </w:pPr>
            <w:r w:rsidRPr="002E0C65">
              <w:rPr>
                <w:rFonts w:ascii="Cambria" w:eastAsia="Helvetica" w:hAnsi="Cambria"/>
                <w:sz w:val="22"/>
                <w:szCs w:val="22"/>
              </w:rPr>
              <w:t>74,255</w:t>
            </w:r>
          </w:p>
        </w:tc>
      </w:tr>
      <w:tr w:rsidR="00452AB8" w:rsidRPr="002E0C65" w14:paraId="55545E43" w14:textId="77777777" w:rsidTr="00430DA6">
        <w:tc>
          <w:tcPr>
            <w:tcW w:w="846" w:type="dxa"/>
          </w:tcPr>
          <w:p w14:paraId="2B66F46C" w14:textId="4261DE13" w:rsidR="00452AB8" w:rsidRPr="002E0C65" w:rsidRDefault="00452AB8" w:rsidP="00810206">
            <w:pPr>
              <w:widowControl w:val="0"/>
              <w:tabs>
                <w:tab w:val="num" w:pos="10643"/>
              </w:tabs>
              <w:autoSpaceDE w:val="0"/>
              <w:spacing w:before="160" w:after="160" w:line="360" w:lineRule="auto"/>
              <w:jc w:val="center"/>
              <w:rPr>
                <w:rFonts w:ascii="Cambria" w:eastAsia="Helvetica" w:hAnsi="Cambria"/>
                <w:sz w:val="22"/>
                <w:szCs w:val="22"/>
              </w:rPr>
            </w:pPr>
            <w:r w:rsidRPr="002E0C65">
              <w:rPr>
                <w:rFonts w:ascii="Cambria" w:eastAsia="Helvetica" w:hAnsi="Cambria"/>
                <w:sz w:val="22"/>
                <w:szCs w:val="22"/>
              </w:rPr>
              <w:t>03</w:t>
            </w:r>
          </w:p>
        </w:tc>
        <w:tc>
          <w:tcPr>
            <w:tcW w:w="5670" w:type="dxa"/>
          </w:tcPr>
          <w:p w14:paraId="27BBA4AF" w14:textId="3D0DCEE6" w:rsidR="00452AB8" w:rsidRPr="002E0C65" w:rsidRDefault="00452AB8" w:rsidP="00810206">
            <w:pPr>
              <w:widowControl w:val="0"/>
              <w:tabs>
                <w:tab w:val="num" w:pos="10643"/>
              </w:tabs>
              <w:autoSpaceDE w:val="0"/>
              <w:spacing w:before="160" w:after="160" w:line="360" w:lineRule="auto"/>
              <w:jc w:val="both"/>
              <w:rPr>
                <w:rFonts w:ascii="Cambria" w:eastAsia="Helvetica" w:hAnsi="Cambria"/>
                <w:sz w:val="22"/>
                <w:szCs w:val="22"/>
              </w:rPr>
            </w:pPr>
            <w:r w:rsidRPr="002E0C65">
              <w:rPr>
                <w:rFonts w:ascii="Cambria" w:eastAsia="Helvetica" w:hAnsi="Cambria"/>
                <w:sz w:val="22"/>
                <w:szCs w:val="22"/>
              </w:rPr>
              <w:t>Cobertura – Estrutura-telha de fibrocimento, com tesoura, com ferragens</w:t>
            </w:r>
            <w:r w:rsidR="00D06B1E" w:rsidRPr="002E0C65">
              <w:rPr>
                <w:rFonts w:ascii="Cambria" w:eastAsia="Helvetica" w:hAnsi="Cambria"/>
                <w:sz w:val="22"/>
                <w:szCs w:val="22"/>
              </w:rPr>
              <w:t>.</w:t>
            </w:r>
          </w:p>
        </w:tc>
        <w:tc>
          <w:tcPr>
            <w:tcW w:w="992" w:type="dxa"/>
          </w:tcPr>
          <w:p w14:paraId="64A9920F" w14:textId="62B4AC4D" w:rsidR="00452AB8" w:rsidRPr="002E0C65" w:rsidRDefault="00D06B1E" w:rsidP="00810206">
            <w:pPr>
              <w:widowControl w:val="0"/>
              <w:tabs>
                <w:tab w:val="num" w:pos="10643"/>
              </w:tabs>
              <w:autoSpaceDE w:val="0"/>
              <w:spacing w:before="160" w:after="160" w:line="360" w:lineRule="auto"/>
              <w:jc w:val="center"/>
              <w:rPr>
                <w:rFonts w:ascii="Cambria" w:eastAsia="Helvetica" w:hAnsi="Cambria"/>
                <w:sz w:val="22"/>
                <w:szCs w:val="22"/>
              </w:rPr>
            </w:pPr>
            <w:r w:rsidRPr="002E0C65">
              <w:rPr>
                <w:rFonts w:ascii="Cambria" w:eastAsia="Helvetica" w:hAnsi="Cambria"/>
                <w:sz w:val="22"/>
                <w:szCs w:val="22"/>
              </w:rPr>
              <w:t>m²</w:t>
            </w:r>
          </w:p>
        </w:tc>
        <w:tc>
          <w:tcPr>
            <w:tcW w:w="1269" w:type="dxa"/>
          </w:tcPr>
          <w:p w14:paraId="58552409" w14:textId="74F842DD" w:rsidR="00452AB8" w:rsidRPr="002E0C65" w:rsidRDefault="00D06B1E" w:rsidP="00810206">
            <w:pPr>
              <w:widowControl w:val="0"/>
              <w:tabs>
                <w:tab w:val="num" w:pos="10643"/>
              </w:tabs>
              <w:autoSpaceDE w:val="0"/>
              <w:spacing w:before="160" w:after="160" w:line="360" w:lineRule="auto"/>
              <w:jc w:val="center"/>
              <w:rPr>
                <w:rFonts w:ascii="Cambria" w:eastAsia="Helvetica" w:hAnsi="Cambria"/>
                <w:sz w:val="22"/>
                <w:szCs w:val="22"/>
              </w:rPr>
            </w:pPr>
            <w:r w:rsidRPr="002E0C65">
              <w:rPr>
                <w:rFonts w:ascii="Cambria" w:eastAsia="Helvetica" w:hAnsi="Cambria"/>
                <w:sz w:val="22"/>
                <w:szCs w:val="22"/>
              </w:rPr>
              <w:t>135,62</w:t>
            </w:r>
          </w:p>
        </w:tc>
      </w:tr>
    </w:tbl>
    <w:p w14:paraId="7AD666FB" w14:textId="77777777" w:rsidR="00CE71FA" w:rsidRPr="002E0C65" w:rsidRDefault="00CE71FA" w:rsidP="00810206">
      <w:pPr>
        <w:widowControl w:val="0"/>
        <w:tabs>
          <w:tab w:val="num" w:pos="10643"/>
        </w:tabs>
        <w:autoSpaceDE w:val="0"/>
        <w:spacing w:before="160" w:line="360" w:lineRule="auto"/>
        <w:ind w:left="567" w:firstLine="567"/>
        <w:jc w:val="both"/>
        <w:rPr>
          <w:rFonts w:ascii="Cambria" w:eastAsia="Helvetica" w:hAnsi="Cambria" w:cs="Times New Roman"/>
        </w:rPr>
      </w:pPr>
    </w:p>
    <w:p w14:paraId="56B59806" w14:textId="77777777" w:rsidR="00CE71FA" w:rsidRPr="002E0C65" w:rsidRDefault="00CE71FA" w:rsidP="00810206">
      <w:pPr>
        <w:widowControl w:val="0"/>
        <w:tabs>
          <w:tab w:val="num" w:pos="10643"/>
        </w:tabs>
        <w:autoSpaceDE w:val="0"/>
        <w:spacing w:before="160" w:line="360" w:lineRule="auto"/>
        <w:ind w:left="567" w:firstLine="567"/>
        <w:jc w:val="both"/>
        <w:rPr>
          <w:rFonts w:ascii="Cambria" w:eastAsia="Helvetica" w:hAnsi="Cambria" w:cs="Times New Roman"/>
        </w:rPr>
      </w:pPr>
    </w:p>
    <w:p w14:paraId="56130E79" w14:textId="6755671D" w:rsidR="00134048" w:rsidRPr="002E0C65" w:rsidRDefault="00122C36" w:rsidP="00810206">
      <w:pPr>
        <w:widowControl w:val="0"/>
        <w:autoSpaceDE w:val="0"/>
        <w:spacing w:before="160" w:line="360" w:lineRule="auto"/>
        <w:ind w:left="567" w:firstLine="567"/>
        <w:jc w:val="both"/>
        <w:rPr>
          <w:rFonts w:ascii="Cambria" w:eastAsia="Helvetica" w:hAnsi="Cambria" w:cs="Times New Roman"/>
        </w:rPr>
      </w:pPr>
      <w:r w:rsidRPr="002E0C65">
        <w:rPr>
          <w:rFonts w:ascii="Cambria" w:eastAsia="Helvetica" w:hAnsi="Cambria" w:cs="Times New Roman"/>
          <w:b/>
          <w:bCs/>
        </w:rPr>
        <w:t>b.1)</w:t>
      </w:r>
      <w:r w:rsidR="00134048" w:rsidRPr="002E0C65">
        <w:rPr>
          <w:rFonts w:ascii="Cambria" w:eastAsia="Helvetica" w:hAnsi="Cambria" w:cs="Times New Roman"/>
          <w:bCs/>
        </w:rPr>
        <w:t xml:space="preserve"> A comprovação exigida no subitem </w:t>
      </w:r>
      <w:r w:rsidR="0018795A" w:rsidRPr="002E0C65">
        <w:rPr>
          <w:rFonts w:ascii="Cambria" w:eastAsia="Helvetica" w:hAnsi="Cambria" w:cs="Times New Roman"/>
          <w:bCs/>
        </w:rPr>
        <w:t>11.7</w:t>
      </w:r>
      <w:r w:rsidR="00134048" w:rsidRPr="002E0C65">
        <w:rPr>
          <w:rFonts w:ascii="Cambria" w:eastAsia="Helvetica" w:hAnsi="Cambria" w:cs="Times New Roman"/>
          <w:bCs/>
        </w:rPr>
        <w:t xml:space="preserve">, </w:t>
      </w:r>
      <w:r w:rsidR="0018795A" w:rsidRPr="002E0C65">
        <w:rPr>
          <w:rFonts w:ascii="Cambria" w:eastAsia="Helvetica" w:hAnsi="Cambria" w:cs="Times New Roman"/>
          <w:bCs/>
        </w:rPr>
        <w:t>I</w:t>
      </w:r>
      <w:r w:rsidR="00134048" w:rsidRPr="002E0C65">
        <w:rPr>
          <w:rFonts w:ascii="Cambria" w:eastAsia="Helvetica" w:hAnsi="Cambria" w:cs="Times New Roman"/>
          <w:bCs/>
        </w:rPr>
        <w:t>V, “b”, se dará através de uma das seguintes alternativas:</w:t>
      </w:r>
    </w:p>
    <w:p w14:paraId="341F0B47" w14:textId="77777777" w:rsidR="00134048" w:rsidRPr="002E0C65" w:rsidRDefault="00134048" w:rsidP="00810206">
      <w:pPr>
        <w:widowControl w:val="0"/>
        <w:suppressAutoHyphens/>
        <w:autoSpaceDE w:val="0"/>
        <w:spacing w:before="160" w:line="360" w:lineRule="auto"/>
        <w:ind w:left="1134" w:firstLine="567"/>
        <w:jc w:val="both"/>
        <w:rPr>
          <w:rFonts w:ascii="Cambria" w:eastAsia="Helvetica" w:hAnsi="Cambria" w:cs="Times New Roman"/>
        </w:rPr>
      </w:pPr>
      <w:r w:rsidRPr="002E0C65">
        <w:rPr>
          <w:rFonts w:ascii="Cambria" w:eastAsia="Helvetica" w:hAnsi="Cambria" w:cs="Times New Roman"/>
          <w:b/>
        </w:rPr>
        <w:t>1.</w:t>
      </w:r>
      <w:r w:rsidRPr="002E0C65">
        <w:rPr>
          <w:rFonts w:ascii="Cambria" w:eastAsia="Helvetica" w:hAnsi="Cambria" w:cs="Times New Roman"/>
        </w:rPr>
        <w:t xml:space="preserve"> Cópia da CTPS (Carteira de Trabalho e Previdência Social);</w:t>
      </w:r>
    </w:p>
    <w:p w14:paraId="26007C09" w14:textId="77777777" w:rsidR="00134048" w:rsidRPr="002E0C65" w:rsidRDefault="00134048" w:rsidP="00810206">
      <w:pPr>
        <w:widowControl w:val="0"/>
        <w:suppressAutoHyphens/>
        <w:autoSpaceDE w:val="0"/>
        <w:spacing w:before="160" w:line="360" w:lineRule="auto"/>
        <w:ind w:left="1134" w:firstLine="567"/>
        <w:jc w:val="both"/>
        <w:rPr>
          <w:rFonts w:ascii="Cambria" w:eastAsia="Helvetica" w:hAnsi="Cambria" w:cs="Times New Roman"/>
        </w:rPr>
      </w:pPr>
      <w:r w:rsidRPr="002E0C65">
        <w:rPr>
          <w:rFonts w:ascii="Cambria" w:eastAsia="Helvetica" w:hAnsi="Cambria" w:cs="Times New Roman"/>
          <w:b/>
        </w:rPr>
        <w:t>2.</w:t>
      </w:r>
      <w:r w:rsidRPr="002E0C65">
        <w:rPr>
          <w:rFonts w:ascii="Cambria" w:eastAsia="Helvetica" w:hAnsi="Cambria" w:cs="Times New Roman"/>
        </w:rPr>
        <w:t xml:space="preserve"> Contrato Social da Empresa;</w:t>
      </w:r>
    </w:p>
    <w:p w14:paraId="7BA3258E" w14:textId="77777777" w:rsidR="00134048" w:rsidRPr="002E0C65" w:rsidRDefault="00134048" w:rsidP="00810206">
      <w:pPr>
        <w:widowControl w:val="0"/>
        <w:suppressAutoHyphens/>
        <w:autoSpaceDE w:val="0"/>
        <w:spacing w:before="160" w:line="360" w:lineRule="auto"/>
        <w:ind w:left="1134" w:firstLine="567"/>
        <w:jc w:val="both"/>
        <w:rPr>
          <w:rFonts w:ascii="Cambria" w:eastAsia="Helvetica" w:hAnsi="Cambria" w:cs="Times New Roman"/>
        </w:rPr>
      </w:pPr>
      <w:r w:rsidRPr="002E0C65">
        <w:rPr>
          <w:rFonts w:ascii="Cambria" w:eastAsia="Helvetica" w:hAnsi="Cambria" w:cs="Times New Roman"/>
          <w:b/>
        </w:rPr>
        <w:t>3.</w:t>
      </w:r>
      <w:r w:rsidRPr="002E0C65">
        <w:rPr>
          <w:rFonts w:ascii="Cambria" w:eastAsia="Helvetica" w:hAnsi="Cambria" w:cs="Times New Roman"/>
        </w:rPr>
        <w:t xml:space="preserve"> Ficha de empregado atualizada;</w:t>
      </w:r>
    </w:p>
    <w:p w14:paraId="3CE4B2F2" w14:textId="77777777" w:rsidR="00134048" w:rsidRPr="002E0C65" w:rsidRDefault="00134048" w:rsidP="00810206">
      <w:pPr>
        <w:widowControl w:val="0"/>
        <w:suppressAutoHyphens/>
        <w:autoSpaceDE w:val="0"/>
        <w:spacing w:before="160" w:line="360" w:lineRule="auto"/>
        <w:ind w:left="1134" w:firstLine="567"/>
        <w:jc w:val="both"/>
        <w:rPr>
          <w:rFonts w:ascii="Cambria" w:eastAsia="Helvetica" w:hAnsi="Cambria" w:cs="Times New Roman"/>
        </w:rPr>
      </w:pPr>
      <w:r w:rsidRPr="002E0C65">
        <w:rPr>
          <w:rFonts w:ascii="Cambria" w:eastAsia="Helvetica" w:hAnsi="Cambria" w:cs="Times New Roman"/>
          <w:b/>
        </w:rPr>
        <w:t>4.</w:t>
      </w:r>
      <w:r w:rsidRPr="002E0C65">
        <w:rPr>
          <w:rFonts w:ascii="Cambria" w:eastAsia="Helvetica" w:hAnsi="Cambria" w:cs="Times New Roman"/>
        </w:rPr>
        <w:t xml:space="preserve"> Cópia de contrato de prestação de serviços;</w:t>
      </w:r>
    </w:p>
    <w:p w14:paraId="2CB1B938" w14:textId="77777777" w:rsidR="00134048" w:rsidRPr="002E0C65" w:rsidRDefault="00134048" w:rsidP="00810206">
      <w:pPr>
        <w:widowControl w:val="0"/>
        <w:suppressAutoHyphens/>
        <w:autoSpaceDE w:val="0"/>
        <w:spacing w:before="160" w:line="360" w:lineRule="auto"/>
        <w:ind w:left="1134" w:firstLine="567"/>
        <w:jc w:val="both"/>
        <w:rPr>
          <w:rFonts w:ascii="Cambria" w:eastAsia="Helvetica" w:hAnsi="Cambria" w:cs="Times New Roman"/>
        </w:rPr>
      </w:pPr>
      <w:r w:rsidRPr="002E0C65">
        <w:rPr>
          <w:rFonts w:ascii="Cambria" w:eastAsia="Helvetica" w:hAnsi="Cambria" w:cs="Times New Roman"/>
          <w:b/>
        </w:rPr>
        <w:t>5.</w:t>
      </w:r>
      <w:r w:rsidRPr="002E0C65">
        <w:rPr>
          <w:rFonts w:ascii="Cambria" w:eastAsia="Helvetica" w:hAnsi="Cambria" w:cs="Times New Roman"/>
        </w:rPr>
        <w:t xml:space="preserve"> Anotação de responsabilidade técnica;</w:t>
      </w:r>
    </w:p>
    <w:p w14:paraId="391B61E0" w14:textId="77777777" w:rsidR="00134048" w:rsidRPr="002E0C65" w:rsidRDefault="00134048" w:rsidP="00810206">
      <w:pPr>
        <w:widowControl w:val="0"/>
        <w:suppressAutoHyphens/>
        <w:autoSpaceDE w:val="0"/>
        <w:spacing w:before="160" w:line="360" w:lineRule="auto"/>
        <w:ind w:left="1134" w:firstLine="567"/>
        <w:jc w:val="both"/>
        <w:rPr>
          <w:rFonts w:ascii="Cambria" w:eastAsia="Helvetica" w:hAnsi="Cambria" w:cs="Times New Roman"/>
        </w:rPr>
      </w:pPr>
      <w:r w:rsidRPr="002E0C65">
        <w:rPr>
          <w:rFonts w:ascii="Cambria" w:eastAsia="Helvetica" w:hAnsi="Cambria" w:cs="Times New Roman"/>
          <w:b/>
        </w:rPr>
        <w:t>6.</w:t>
      </w:r>
      <w:r w:rsidRPr="002E0C65">
        <w:rPr>
          <w:rFonts w:ascii="Cambria" w:eastAsia="Helvetica" w:hAnsi="Cambria" w:cs="Times New Roman"/>
        </w:rPr>
        <w:t xml:space="preserve"> Outra forma de comprovação, desde que devidamente prevista pela legislação vigente.</w:t>
      </w:r>
    </w:p>
    <w:p w14:paraId="32BBB13F" w14:textId="0ED084B9" w:rsidR="00470E76" w:rsidRDefault="00470E76" w:rsidP="00810206">
      <w:pPr>
        <w:widowControl w:val="0"/>
        <w:tabs>
          <w:tab w:val="num" w:pos="10643"/>
        </w:tabs>
        <w:autoSpaceDE w:val="0"/>
        <w:spacing w:before="160" w:line="360" w:lineRule="auto"/>
        <w:ind w:left="426" w:firstLine="708"/>
        <w:jc w:val="both"/>
        <w:rPr>
          <w:rFonts w:ascii="Cambria" w:hAnsi="Cambria" w:cs="Times New Roman"/>
        </w:rPr>
      </w:pPr>
      <w:r w:rsidRPr="002E0C65">
        <w:rPr>
          <w:rFonts w:ascii="Cambria" w:eastAsia="Helvetica" w:hAnsi="Cambria" w:cs="Times New Roman"/>
          <w:b/>
          <w:bCs/>
        </w:rPr>
        <w:t xml:space="preserve">c) </w:t>
      </w:r>
      <w:r w:rsidRPr="002E0C65">
        <w:rPr>
          <w:rFonts w:ascii="Cambria" w:eastAsia="Helvetica" w:hAnsi="Cambria" w:cs="Times New Roman"/>
        </w:rPr>
        <w:t>Q</w:t>
      </w:r>
      <w:r w:rsidRPr="002E0C65">
        <w:rPr>
          <w:rFonts w:ascii="Cambria" w:hAnsi="Cambria" w:cs="Times New Roman"/>
        </w:rPr>
        <w:t>ualificação técnica operacional: Apresentação de no mínimo, um (1)</w:t>
      </w:r>
      <w:r w:rsidRPr="002E0C65">
        <w:rPr>
          <w:rFonts w:ascii="Cambria" w:hAnsi="Cambria" w:cs="Times New Roman"/>
          <w:spacing w:val="-64"/>
        </w:rPr>
        <w:t xml:space="preserve"> </w:t>
      </w:r>
      <w:r w:rsidRPr="002E0C65">
        <w:rPr>
          <w:rFonts w:ascii="Cambria" w:hAnsi="Cambria" w:cs="Times New Roman"/>
        </w:rPr>
        <w:t>Atestado</w:t>
      </w:r>
      <w:r w:rsidRPr="002E0C65">
        <w:rPr>
          <w:rFonts w:ascii="Cambria" w:hAnsi="Cambria" w:cs="Times New Roman"/>
          <w:spacing w:val="1"/>
        </w:rPr>
        <w:t xml:space="preserve"> </w:t>
      </w:r>
      <w:r w:rsidRPr="002E0C65">
        <w:rPr>
          <w:rFonts w:ascii="Cambria" w:hAnsi="Cambria" w:cs="Times New Roman"/>
        </w:rPr>
        <w:t>de</w:t>
      </w:r>
      <w:r w:rsidRPr="002E0C65">
        <w:rPr>
          <w:rFonts w:ascii="Cambria" w:hAnsi="Cambria" w:cs="Times New Roman"/>
          <w:spacing w:val="1"/>
        </w:rPr>
        <w:t xml:space="preserve"> </w:t>
      </w:r>
      <w:r w:rsidRPr="002E0C65">
        <w:rPr>
          <w:rFonts w:ascii="Cambria" w:hAnsi="Cambria" w:cs="Times New Roman"/>
        </w:rPr>
        <w:t>Capacidade</w:t>
      </w:r>
      <w:r w:rsidRPr="002E0C65">
        <w:rPr>
          <w:rFonts w:ascii="Cambria" w:hAnsi="Cambria" w:cs="Times New Roman"/>
          <w:spacing w:val="1"/>
        </w:rPr>
        <w:t xml:space="preserve"> </w:t>
      </w:r>
      <w:r w:rsidRPr="002E0C65">
        <w:rPr>
          <w:rFonts w:ascii="Cambria" w:hAnsi="Cambria" w:cs="Times New Roman"/>
        </w:rPr>
        <w:t>Técnica</w:t>
      </w:r>
      <w:r w:rsidRPr="002E0C65">
        <w:rPr>
          <w:rFonts w:ascii="Cambria" w:hAnsi="Cambria" w:cs="Times New Roman"/>
          <w:spacing w:val="1"/>
        </w:rPr>
        <w:t xml:space="preserve"> </w:t>
      </w:r>
      <w:r w:rsidRPr="002E0C65">
        <w:rPr>
          <w:rFonts w:ascii="Cambria" w:hAnsi="Cambria" w:cs="Times New Roman"/>
        </w:rPr>
        <w:t>Operacional,</w:t>
      </w:r>
      <w:r w:rsidRPr="002E0C65">
        <w:rPr>
          <w:rFonts w:ascii="Cambria" w:hAnsi="Cambria" w:cs="Times New Roman"/>
          <w:spacing w:val="1"/>
        </w:rPr>
        <w:t xml:space="preserve"> </w:t>
      </w:r>
      <w:r w:rsidRPr="002E0C65">
        <w:rPr>
          <w:rFonts w:ascii="Cambria" w:hAnsi="Cambria" w:cs="Times New Roman"/>
        </w:rPr>
        <w:t>fornecido</w:t>
      </w:r>
      <w:r w:rsidRPr="002E0C65">
        <w:rPr>
          <w:rFonts w:ascii="Cambria" w:hAnsi="Cambria" w:cs="Times New Roman"/>
          <w:spacing w:val="1"/>
        </w:rPr>
        <w:t xml:space="preserve"> </w:t>
      </w:r>
      <w:r w:rsidRPr="002E0C65">
        <w:rPr>
          <w:rFonts w:ascii="Cambria" w:hAnsi="Cambria" w:cs="Times New Roman"/>
        </w:rPr>
        <w:t>por</w:t>
      </w:r>
      <w:r w:rsidRPr="002E0C65">
        <w:rPr>
          <w:rFonts w:ascii="Cambria" w:hAnsi="Cambria" w:cs="Times New Roman"/>
          <w:spacing w:val="1"/>
        </w:rPr>
        <w:t xml:space="preserve"> </w:t>
      </w:r>
      <w:r w:rsidRPr="002E0C65">
        <w:rPr>
          <w:rFonts w:ascii="Cambria" w:hAnsi="Cambria" w:cs="Times New Roman"/>
        </w:rPr>
        <w:t>pessoa</w:t>
      </w:r>
      <w:r w:rsidRPr="002E0C65">
        <w:rPr>
          <w:rFonts w:ascii="Cambria" w:hAnsi="Cambria" w:cs="Times New Roman"/>
          <w:spacing w:val="1"/>
        </w:rPr>
        <w:t xml:space="preserve"> </w:t>
      </w:r>
      <w:r w:rsidRPr="002E0C65">
        <w:rPr>
          <w:rFonts w:ascii="Cambria" w:hAnsi="Cambria" w:cs="Times New Roman"/>
        </w:rPr>
        <w:t>jurídica</w:t>
      </w:r>
      <w:r w:rsidRPr="002E0C65">
        <w:rPr>
          <w:rFonts w:ascii="Cambria" w:hAnsi="Cambria" w:cs="Times New Roman"/>
          <w:spacing w:val="1"/>
        </w:rPr>
        <w:t xml:space="preserve"> </w:t>
      </w:r>
      <w:r w:rsidRPr="002E0C65">
        <w:rPr>
          <w:rFonts w:ascii="Cambria" w:hAnsi="Cambria" w:cs="Times New Roman"/>
        </w:rPr>
        <w:t>de</w:t>
      </w:r>
      <w:r w:rsidRPr="002E0C65">
        <w:rPr>
          <w:rFonts w:ascii="Cambria" w:hAnsi="Cambria" w:cs="Times New Roman"/>
          <w:spacing w:val="-64"/>
        </w:rPr>
        <w:t xml:space="preserve"> </w:t>
      </w:r>
      <w:r w:rsidRPr="002E0C65">
        <w:rPr>
          <w:rFonts w:ascii="Cambria" w:hAnsi="Cambria" w:cs="Times New Roman"/>
        </w:rPr>
        <w:t>direito público ou privado, que comprove a aptidão da licitante na prestação de</w:t>
      </w:r>
      <w:r w:rsidRPr="002E0C65">
        <w:rPr>
          <w:rFonts w:ascii="Cambria" w:hAnsi="Cambria" w:cs="Times New Roman"/>
          <w:spacing w:val="1"/>
        </w:rPr>
        <w:t xml:space="preserve"> </w:t>
      </w:r>
      <w:r w:rsidRPr="002E0C65">
        <w:rPr>
          <w:rFonts w:ascii="Cambria" w:hAnsi="Cambria" w:cs="Times New Roman"/>
        </w:rPr>
        <w:t>serviços</w:t>
      </w:r>
      <w:r w:rsidRPr="002E0C65">
        <w:rPr>
          <w:rFonts w:ascii="Cambria" w:hAnsi="Cambria" w:cs="Times New Roman"/>
          <w:spacing w:val="1"/>
        </w:rPr>
        <w:t xml:space="preserve"> </w:t>
      </w:r>
      <w:r w:rsidRPr="002E0C65">
        <w:rPr>
          <w:rFonts w:ascii="Cambria" w:hAnsi="Cambria" w:cs="Times New Roman"/>
        </w:rPr>
        <w:t>pertinentes</w:t>
      </w:r>
      <w:r w:rsidRPr="002E0C65">
        <w:rPr>
          <w:rFonts w:ascii="Cambria" w:hAnsi="Cambria" w:cs="Times New Roman"/>
          <w:spacing w:val="1"/>
        </w:rPr>
        <w:t xml:space="preserve"> </w:t>
      </w:r>
      <w:r w:rsidRPr="002E0C65">
        <w:rPr>
          <w:rFonts w:ascii="Cambria" w:hAnsi="Cambria" w:cs="Times New Roman"/>
        </w:rPr>
        <w:t>de</w:t>
      </w:r>
      <w:r w:rsidRPr="002E0C65">
        <w:rPr>
          <w:rFonts w:ascii="Cambria" w:hAnsi="Cambria" w:cs="Times New Roman"/>
          <w:spacing w:val="1"/>
        </w:rPr>
        <w:t xml:space="preserve"> </w:t>
      </w:r>
      <w:r w:rsidRPr="002E0C65">
        <w:rPr>
          <w:rFonts w:ascii="Cambria" w:hAnsi="Cambria" w:cs="Times New Roman"/>
        </w:rPr>
        <w:t>natureza</w:t>
      </w:r>
      <w:r w:rsidRPr="002E0C65">
        <w:rPr>
          <w:rFonts w:ascii="Cambria" w:hAnsi="Cambria" w:cs="Times New Roman"/>
          <w:spacing w:val="1"/>
        </w:rPr>
        <w:t xml:space="preserve"> </w:t>
      </w:r>
      <w:r w:rsidRPr="002E0C65">
        <w:rPr>
          <w:rFonts w:ascii="Cambria" w:hAnsi="Cambria" w:cs="Times New Roman"/>
        </w:rPr>
        <w:t>e</w:t>
      </w:r>
      <w:r w:rsidRPr="002E0C65">
        <w:rPr>
          <w:rFonts w:ascii="Cambria" w:hAnsi="Cambria" w:cs="Times New Roman"/>
          <w:spacing w:val="1"/>
        </w:rPr>
        <w:t xml:space="preserve"> </w:t>
      </w:r>
      <w:r w:rsidRPr="002E0C65">
        <w:rPr>
          <w:rFonts w:ascii="Cambria" w:hAnsi="Cambria" w:cs="Times New Roman"/>
        </w:rPr>
        <w:t>vulto</w:t>
      </w:r>
      <w:r w:rsidRPr="002E0C65">
        <w:rPr>
          <w:rFonts w:ascii="Cambria" w:hAnsi="Cambria" w:cs="Times New Roman"/>
          <w:spacing w:val="1"/>
        </w:rPr>
        <w:t xml:space="preserve"> </w:t>
      </w:r>
      <w:r w:rsidRPr="002E0C65">
        <w:rPr>
          <w:rFonts w:ascii="Cambria" w:hAnsi="Cambria" w:cs="Times New Roman"/>
        </w:rPr>
        <w:t>compatíveis</w:t>
      </w:r>
      <w:r w:rsidRPr="002E0C65">
        <w:rPr>
          <w:rFonts w:ascii="Cambria" w:hAnsi="Cambria" w:cs="Times New Roman"/>
          <w:spacing w:val="1"/>
        </w:rPr>
        <w:t xml:space="preserve"> </w:t>
      </w:r>
      <w:r w:rsidRPr="002E0C65">
        <w:rPr>
          <w:rFonts w:ascii="Cambria" w:hAnsi="Cambria" w:cs="Times New Roman"/>
        </w:rPr>
        <w:t>com</w:t>
      </w:r>
      <w:r w:rsidRPr="002E0C65">
        <w:rPr>
          <w:rFonts w:ascii="Cambria" w:hAnsi="Cambria" w:cs="Times New Roman"/>
          <w:spacing w:val="1"/>
        </w:rPr>
        <w:t xml:space="preserve"> </w:t>
      </w:r>
      <w:r w:rsidRPr="002E0C65">
        <w:rPr>
          <w:rFonts w:ascii="Cambria" w:hAnsi="Cambria" w:cs="Times New Roman"/>
        </w:rPr>
        <w:t>o</w:t>
      </w:r>
      <w:r w:rsidRPr="002E0C65">
        <w:rPr>
          <w:rFonts w:ascii="Cambria" w:hAnsi="Cambria" w:cs="Times New Roman"/>
          <w:spacing w:val="1"/>
        </w:rPr>
        <w:t xml:space="preserve"> </w:t>
      </w:r>
      <w:r w:rsidRPr="002E0C65">
        <w:rPr>
          <w:rFonts w:ascii="Cambria" w:hAnsi="Cambria" w:cs="Times New Roman"/>
        </w:rPr>
        <w:t>objeto</w:t>
      </w:r>
      <w:r w:rsidRPr="002E0C65">
        <w:rPr>
          <w:rFonts w:ascii="Cambria" w:hAnsi="Cambria" w:cs="Times New Roman"/>
          <w:spacing w:val="1"/>
        </w:rPr>
        <w:t xml:space="preserve"> </w:t>
      </w:r>
      <w:r w:rsidRPr="002E0C65">
        <w:rPr>
          <w:rFonts w:ascii="Cambria" w:hAnsi="Cambria" w:cs="Times New Roman"/>
        </w:rPr>
        <w:t>ora</w:t>
      </w:r>
      <w:r w:rsidRPr="002E0C65">
        <w:rPr>
          <w:rFonts w:ascii="Cambria" w:hAnsi="Cambria" w:cs="Times New Roman"/>
          <w:spacing w:val="1"/>
        </w:rPr>
        <w:t xml:space="preserve"> </w:t>
      </w:r>
      <w:r w:rsidRPr="002E0C65">
        <w:rPr>
          <w:rFonts w:ascii="Cambria" w:hAnsi="Cambria" w:cs="Times New Roman"/>
        </w:rPr>
        <w:t xml:space="preserve">licitado, levando em consideração </w:t>
      </w:r>
      <w:r w:rsidR="005C714B" w:rsidRPr="002E0C65">
        <w:rPr>
          <w:rFonts w:ascii="Cambria" w:hAnsi="Cambria" w:cs="Times New Roman"/>
        </w:rPr>
        <w:t xml:space="preserve">as parcelas </w:t>
      </w:r>
      <w:r w:rsidRPr="002E0C65">
        <w:rPr>
          <w:rFonts w:ascii="Cambria" w:hAnsi="Cambria" w:cs="Times New Roman"/>
        </w:rPr>
        <w:t>de maior relevância, conforme segue</w:t>
      </w:r>
    </w:p>
    <w:p w14:paraId="0838002F" w14:textId="77777777" w:rsidR="00020302" w:rsidRDefault="00020302" w:rsidP="00810206">
      <w:pPr>
        <w:widowControl w:val="0"/>
        <w:tabs>
          <w:tab w:val="num" w:pos="10643"/>
        </w:tabs>
        <w:autoSpaceDE w:val="0"/>
        <w:spacing w:before="160" w:line="360" w:lineRule="auto"/>
        <w:ind w:left="426" w:firstLine="708"/>
        <w:jc w:val="both"/>
        <w:rPr>
          <w:rFonts w:ascii="Cambria" w:hAnsi="Cambria" w:cs="Times New Roman"/>
        </w:rPr>
      </w:pPr>
    </w:p>
    <w:p w14:paraId="2BADB691" w14:textId="77777777" w:rsidR="00020302" w:rsidRPr="002E0C65" w:rsidRDefault="00020302" w:rsidP="00810206">
      <w:pPr>
        <w:widowControl w:val="0"/>
        <w:tabs>
          <w:tab w:val="num" w:pos="10643"/>
        </w:tabs>
        <w:autoSpaceDE w:val="0"/>
        <w:spacing w:before="160" w:line="360" w:lineRule="auto"/>
        <w:ind w:left="426" w:firstLine="708"/>
        <w:jc w:val="both"/>
        <w:rPr>
          <w:rFonts w:ascii="Cambria" w:hAnsi="Cambria" w:cs="Times New Roman"/>
        </w:rPr>
      </w:pPr>
    </w:p>
    <w:tbl>
      <w:tblPr>
        <w:tblStyle w:val="Tabelacomgrade"/>
        <w:tblW w:w="0" w:type="auto"/>
        <w:tblInd w:w="567" w:type="dxa"/>
        <w:tblLook w:val="04A0" w:firstRow="1" w:lastRow="0" w:firstColumn="1" w:lastColumn="0" w:noHBand="0" w:noVBand="1"/>
      </w:tblPr>
      <w:tblGrid>
        <w:gridCol w:w="836"/>
        <w:gridCol w:w="5479"/>
        <w:gridCol w:w="1064"/>
        <w:gridCol w:w="1398"/>
      </w:tblGrid>
      <w:tr w:rsidR="00122C36" w:rsidRPr="002E0C65" w14:paraId="502C87D5" w14:textId="77777777" w:rsidTr="0074750B">
        <w:trPr>
          <w:trHeight w:val="325"/>
        </w:trPr>
        <w:tc>
          <w:tcPr>
            <w:tcW w:w="846" w:type="dxa"/>
            <w:shd w:val="clear" w:color="auto" w:fill="D9D9D9" w:themeFill="background1" w:themeFillShade="D9"/>
          </w:tcPr>
          <w:p w14:paraId="12C76BDA" w14:textId="77777777" w:rsidR="00122C36" w:rsidRPr="002E0C65" w:rsidRDefault="00122C36" w:rsidP="00810206">
            <w:pPr>
              <w:widowControl w:val="0"/>
              <w:tabs>
                <w:tab w:val="num" w:pos="10643"/>
              </w:tabs>
              <w:autoSpaceDE w:val="0"/>
              <w:spacing w:before="160" w:after="160" w:line="360" w:lineRule="auto"/>
              <w:jc w:val="center"/>
              <w:rPr>
                <w:rFonts w:ascii="Cambria" w:eastAsia="Helvetica" w:hAnsi="Cambria"/>
                <w:b/>
                <w:bCs/>
                <w:sz w:val="22"/>
                <w:szCs w:val="22"/>
              </w:rPr>
            </w:pPr>
            <w:r w:rsidRPr="002E0C65">
              <w:rPr>
                <w:rFonts w:ascii="Cambria" w:eastAsia="Helvetica" w:hAnsi="Cambria"/>
                <w:b/>
                <w:bCs/>
                <w:sz w:val="22"/>
                <w:szCs w:val="22"/>
              </w:rPr>
              <w:lastRenderedPageBreak/>
              <w:t>Item</w:t>
            </w:r>
          </w:p>
        </w:tc>
        <w:tc>
          <w:tcPr>
            <w:tcW w:w="5670" w:type="dxa"/>
            <w:shd w:val="clear" w:color="auto" w:fill="D9D9D9" w:themeFill="background1" w:themeFillShade="D9"/>
          </w:tcPr>
          <w:p w14:paraId="078134C2" w14:textId="77777777" w:rsidR="00122C36" w:rsidRPr="002E0C65" w:rsidRDefault="00122C36" w:rsidP="00810206">
            <w:pPr>
              <w:widowControl w:val="0"/>
              <w:tabs>
                <w:tab w:val="num" w:pos="10643"/>
              </w:tabs>
              <w:autoSpaceDE w:val="0"/>
              <w:spacing w:before="160" w:after="160" w:line="360" w:lineRule="auto"/>
              <w:jc w:val="center"/>
              <w:rPr>
                <w:rFonts w:ascii="Cambria" w:eastAsia="Helvetica" w:hAnsi="Cambria"/>
                <w:b/>
                <w:bCs/>
                <w:sz w:val="22"/>
                <w:szCs w:val="22"/>
              </w:rPr>
            </w:pPr>
            <w:r w:rsidRPr="002E0C65">
              <w:rPr>
                <w:rFonts w:ascii="Cambria" w:eastAsia="Helvetica" w:hAnsi="Cambria"/>
                <w:b/>
                <w:bCs/>
                <w:sz w:val="22"/>
                <w:szCs w:val="22"/>
              </w:rPr>
              <w:t>Descrição</w:t>
            </w:r>
          </w:p>
        </w:tc>
        <w:tc>
          <w:tcPr>
            <w:tcW w:w="992" w:type="dxa"/>
            <w:shd w:val="clear" w:color="auto" w:fill="D9D9D9" w:themeFill="background1" w:themeFillShade="D9"/>
          </w:tcPr>
          <w:p w14:paraId="02D1B08D" w14:textId="77777777" w:rsidR="00122C36" w:rsidRPr="002E0C65" w:rsidRDefault="00122C36" w:rsidP="00810206">
            <w:pPr>
              <w:widowControl w:val="0"/>
              <w:tabs>
                <w:tab w:val="num" w:pos="10643"/>
              </w:tabs>
              <w:autoSpaceDE w:val="0"/>
              <w:spacing w:before="160" w:after="160" w:line="360" w:lineRule="auto"/>
              <w:jc w:val="center"/>
              <w:rPr>
                <w:rFonts w:ascii="Cambria" w:eastAsia="Helvetica" w:hAnsi="Cambria"/>
                <w:b/>
                <w:bCs/>
                <w:sz w:val="22"/>
                <w:szCs w:val="22"/>
              </w:rPr>
            </w:pPr>
            <w:r w:rsidRPr="002E0C65">
              <w:rPr>
                <w:rFonts w:ascii="Cambria" w:eastAsia="Helvetica" w:hAnsi="Cambria"/>
                <w:b/>
                <w:bCs/>
                <w:sz w:val="22"/>
                <w:szCs w:val="22"/>
              </w:rPr>
              <w:t>Unidade</w:t>
            </w:r>
          </w:p>
        </w:tc>
        <w:tc>
          <w:tcPr>
            <w:tcW w:w="1269" w:type="dxa"/>
            <w:shd w:val="clear" w:color="auto" w:fill="D9D9D9" w:themeFill="background1" w:themeFillShade="D9"/>
          </w:tcPr>
          <w:p w14:paraId="416EBBEF" w14:textId="77777777" w:rsidR="00122C36" w:rsidRPr="002E0C65" w:rsidRDefault="00122C36" w:rsidP="00810206">
            <w:pPr>
              <w:widowControl w:val="0"/>
              <w:tabs>
                <w:tab w:val="num" w:pos="10643"/>
              </w:tabs>
              <w:autoSpaceDE w:val="0"/>
              <w:spacing w:before="160" w:after="160" w:line="360" w:lineRule="auto"/>
              <w:jc w:val="center"/>
              <w:rPr>
                <w:rFonts w:ascii="Cambria" w:eastAsia="Helvetica" w:hAnsi="Cambria"/>
                <w:b/>
                <w:bCs/>
                <w:sz w:val="22"/>
                <w:szCs w:val="22"/>
              </w:rPr>
            </w:pPr>
            <w:r w:rsidRPr="002E0C65">
              <w:rPr>
                <w:rFonts w:ascii="Cambria" w:eastAsia="Helvetica" w:hAnsi="Cambria"/>
                <w:b/>
                <w:bCs/>
                <w:sz w:val="22"/>
                <w:szCs w:val="22"/>
              </w:rPr>
              <w:t>Quantidade</w:t>
            </w:r>
          </w:p>
        </w:tc>
      </w:tr>
      <w:tr w:rsidR="00122C36" w:rsidRPr="002E0C65" w14:paraId="16DB21F0" w14:textId="77777777" w:rsidTr="00F555EC">
        <w:tc>
          <w:tcPr>
            <w:tcW w:w="846" w:type="dxa"/>
          </w:tcPr>
          <w:p w14:paraId="5763D636" w14:textId="77777777" w:rsidR="00122C36" w:rsidRPr="002E0C65" w:rsidRDefault="00122C36" w:rsidP="00810206">
            <w:pPr>
              <w:widowControl w:val="0"/>
              <w:tabs>
                <w:tab w:val="num" w:pos="10643"/>
              </w:tabs>
              <w:autoSpaceDE w:val="0"/>
              <w:spacing w:before="160" w:after="160" w:line="360" w:lineRule="auto"/>
              <w:jc w:val="center"/>
              <w:rPr>
                <w:rFonts w:ascii="Cambria" w:eastAsia="Helvetica" w:hAnsi="Cambria"/>
                <w:sz w:val="22"/>
                <w:szCs w:val="22"/>
              </w:rPr>
            </w:pPr>
            <w:r w:rsidRPr="002E0C65">
              <w:rPr>
                <w:rFonts w:ascii="Cambria" w:eastAsia="Helvetica" w:hAnsi="Cambria"/>
                <w:sz w:val="22"/>
                <w:szCs w:val="22"/>
              </w:rPr>
              <w:t>01</w:t>
            </w:r>
          </w:p>
        </w:tc>
        <w:tc>
          <w:tcPr>
            <w:tcW w:w="5670" w:type="dxa"/>
          </w:tcPr>
          <w:p w14:paraId="2C1DBBAC" w14:textId="77777777" w:rsidR="00122C36" w:rsidRPr="002E0C65" w:rsidRDefault="00122C36" w:rsidP="00810206">
            <w:pPr>
              <w:widowControl w:val="0"/>
              <w:tabs>
                <w:tab w:val="num" w:pos="10643"/>
              </w:tabs>
              <w:autoSpaceDE w:val="0"/>
              <w:spacing w:before="160" w:after="160" w:line="360" w:lineRule="auto"/>
              <w:jc w:val="both"/>
              <w:rPr>
                <w:rFonts w:ascii="Cambria" w:eastAsia="Helvetica" w:hAnsi="Cambria"/>
                <w:sz w:val="22"/>
                <w:szCs w:val="22"/>
              </w:rPr>
            </w:pPr>
            <w:r w:rsidRPr="002E0C65">
              <w:rPr>
                <w:rFonts w:ascii="Cambria" w:eastAsia="Helvetica" w:hAnsi="Cambria"/>
                <w:sz w:val="22"/>
                <w:szCs w:val="22"/>
              </w:rPr>
              <w:t>Laje pré-moldada – Forro em laje pré-moldada incluso capeamento/armadura de distribuição/escoramento e forma/desforma</w:t>
            </w:r>
          </w:p>
        </w:tc>
        <w:tc>
          <w:tcPr>
            <w:tcW w:w="992" w:type="dxa"/>
          </w:tcPr>
          <w:p w14:paraId="0BB57819" w14:textId="77777777" w:rsidR="00122C36" w:rsidRPr="002E0C65" w:rsidRDefault="00122C36" w:rsidP="00810206">
            <w:pPr>
              <w:widowControl w:val="0"/>
              <w:tabs>
                <w:tab w:val="num" w:pos="10643"/>
              </w:tabs>
              <w:autoSpaceDE w:val="0"/>
              <w:spacing w:before="160" w:after="160" w:line="360" w:lineRule="auto"/>
              <w:jc w:val="center"/>
              <w:rPr>
                <w:rFonts w:ascii="Cambria" w:eastAsia="Helvetica" w:hAnsi="Cambria"/>
                <w:sz w:val="22"/>
                <w:szCs w:val="22"/>
              </w:rPr>
            </w:pPr>
            <w:r w:rsidRPr="002E0C65">
              <w:rPr>
                <w:rFonts w:ascii="Cambria" w:eastAsia="Helvetica" w:hAnsi="Cambria"/>
                <w:sz w:val="22"/>
                <w:szCs w:val="22"/>
              </w:rPr>
              <w:t>m²</w:t>
            </w:r>
          </w:p>
        </w:tc>
        <w:tc>
          <w:tcPr>
            <w:tcW w:w="1269" w:type="dxa"/>
          </w:tcPr>
          <w:p w14:paraId="4BCD1CEA" w14:textId="77777777" w:rsidR="00122C36" w:rsidRPr="002E0C65" w:rsidRDefault="00122C36" w:rsidP="00810206">
            <w:pPr>
              <w:widowControl w:val="0"/>
              <w:tabs>
                <w:tab w:val="num" w:pos="10643"/>
              </w:tabs>
              <w:autoSpaceDE w:val="0"/>
              <w:spacing w:before="160" w:after="160" w:line="360" w:lineRule="auto"/>
              <w:jc w:val="center"/>
              <w:rPr>
                <w:rFonts w:ascii="Cambria" w:eastAsia="Helvetica" w:hAnsi="Cambria"/>
                <w:sz w:val="22"/>
                <w:szCs w:val="22"/>
              </w:rPr>
            </w:pPr>
            <w:r w:rsidRPr="002E0C65">
              <w:rPr>
                <w:rFonts w:ascii="Cambria" w:eastAsia="Helvetica" w:hAnsi="Cambria"/>
                <w:sz w:val="22"/>
                <w:szCs w:val="22"/>
              </w:rPr>
              <w:t>116,915</w:t>
            </w:r>
          </w:p>
        </w:tc>
      </w:tr>
      <w:tr w:rsidR="00122C36" w:rsidRPr="002E0C65" w14:paraId="54DA8FF1" w14:textId="77777777" w:rsidTr="00F555EC">
        <w:tc>
          <w:tcPr>
            <w:tcW w:w="846" w:type="dxa"/>
          </w:tcPr>
          <w:p w14:paraId="6FB1C15C" w14:textId="77777777" w:rsidR="00122C36" w:rsidRPr="002E0C65" w:rsidRDefault="00122C36" w:rsidP="00810206">
            <w:pPr>
              <w:widowControl w:val="0"/>
              <w:tabs>
                <w:tab w:val="num" w:pos="10643"/>
              </w:tabs>
              <w:autoSpaceDE w:val="0"/>
              <w:spacing w:before="160" w:after="160" w:line="360" w:lineRule="auto"/>
              <w:jc w:val="center"/>
              <w:rPr>
                <w:rFonts w:ascii="Cambria" w:eastAsia="Helvetica" w:hAnsi="Cambria"/>
                <w:sz w:val="22"/>
                <w:szCs w:val="22"/>
              </w:rPr>
            </w:pPr>
            <w:r w:rsidRPr="002E0C65">
              <w:rPr>
                <w:rFonts w:ascii="Cambria" w:eastAsia="Helvetica" w:hAnsi="Cambria"/>
                <w:sz w:val="22"/>
                <w:szCs w:val="22"/>
              </w:rPr>
              <w:t>02</w:t>
            </w:r>
          </w:p>
        </w:tc>
        <w:tc>
          <w:tcPr>
            <w:tcW w:w="5670" w:type="dxa"/>
          </w:tcPr>
          <w:p w14:paraId="1153EA13" w14:textId="77777777" w:rsidR="00122C36" w:rsidRPr="002E0C65" w:rsidRDefault="00122C36" w:rsidP="00810206">
            <w:pPr>
              <w:widowControl w:val="0"/>
              <w:tabs>
                <w:tab w:val="num" w:pos="10643"/>
              </w:tabs>
              <w:autoSpaceDE w:val="0"/>
              <w:spacing w:before="160" w:after="160" w:line="360" w:lineRule="auto"/>
              <w:jc w:val="both"/>
              <w:rPr>
                <w:rFonts w:ascii="Cambria" w:eastAsia="Helvetica" w:hAnsi="Cambria"/>
                <w:sz w:val="22"/>
                <w:szCs w:val="22"/>
              </w:rPr>
            </w:pPr>
            <w:r w:rsidRPr="002E0C65">
              <w:rPr>
                <w:rFonts w:ascii="Cambria" w:eastAsia="Helvetica" w:hAnsi="Cambria"/>
                <w:sz w:val="22"/>
                <w:szCs w:val="22"/>
              </w:rPr>
              <w:t>Alvenaria – muro de alvenaria aparente bloco concreto estrutural espessura 14cm (h=2,40m) com fundação</w:t>
            </w:r>
          </w:p>
        </w:tc>
        <w:tc>
          <w:tcPr>
            <w:tcW w:w="992" w:type="dxa"/>
          </w:tcPr>
          <w:p w14:paraId="5B4793EC" w14:textId="77777777" w:rsidR="00122C36" w:rsidRPr="002E0C65" w:rsidRDefault="00122C36" w:rsidP="00810206">
            <w:pPr>
              <w:widowControl w:val="0"/>
              <w:tabs>
                <w:tab w:val="num" w:pos="10643"/>
              </w:tabs>
              <w:autoSpaceDE w:val="0"/>
              <w:spacing w:before="160" w:after="160" w:line="360" w:lineRule="auto"/>
              <w:jc w:val="center"/>
              <w:rPr>
                <w:rFonts w:ascii="Cambria" w:eastAsia="Helvetica" w:hAnsi="Cambria"/>
                <w:sz w:val="22"/>
                <w:szCs w:val="22"/>
              </w:rPr>
            </w:pPr>
            <w:r w:rsidRPr="002E0C65">
              <w:rPr>
                <w:rFonts w:ascii="Cambria" w:eastAsia="Helvetica" w:hAnsi="Cambria"/>
                <w:sz w:val="22"/>
                <w:szCs w:val="22"/>
              </w:rPr>
              <w:t>m²</w:t>
            </w:r>
          </w:p>
        </w:tc>
        <w:tc>
          <w:tcPr>
            <w:tcW w:w="1269" w:type="dxa"/>
          </w:tcPr>
          <w:p w14:paraId="6402A757" w14:textId="77777777" w:rsidR="00122C36" w:rsidRPr="002E0C65" w:rsidRDefault="00122C36" w:rsidP="00810206">
            <w:pPr>
              <w:widowControl w:val="0"/>
              <w:tabs>
                <w:tab w:val="num" w:pos="10643"/>
              </w:tabs>
              <w:autoSpaceDE w:val="0"/>
              <w:spacing w:before="160" w:after="160" w:line="360" w:lineRule="auto"/>
              <w:jc w:val="center"/>
              <w:rPr>
                <w:rFonts w:ascii="Cambria" w:eastAsia="Helvetica" w:hAnsi="Cambria"/>
                <w:sz w:val="22"/>
                <w:szCs w:val="22"/>
              </w:rPr>
            </w:pPr>
            <w:r w:rsidRPr="002E0C65">
              <w:rPr>
                <w:rFonts w:ascii="Cambria" w:eastAsia="Helvetica" w:hAnsi="Cambria"/>
                <w:sz w:val="22"/>
                <w:szCs w:val="22"/>
              </w:rPr>
              <w:t>74,255</w:t>
            </w:r>
          </w:p>
        </w:tc>
      </w:tr>
      <w:tr w:rsidR="00122C36" w:rsidRPr="002E0C65" w14:paraId="57C6C6AC" w14:textId="77777777" w:rsidTr="00F555EC">
        <w:tc>
          <w:tcPr>
            <w:tcW w:w="846" w:type="dxa"/>
          </w:tcPr>
          <w:p w14:paraId="5FD0FA7F" w14:textId="77777777" w:rsidR="00122C36" w:rsidRPr="002E0C65" w:rsidRDefault="00122C36" w:rsidP="00810206">
            <w:pPr>
              <w:widowControl w:val="0"/>
              <w:tabs>
                <w:tab w:val="num" w:pos="10643"/>
              </w:tabs>
              <w:autoSpaceDE w:val="0"/>
              <w:spacing w:before="160" w:after="160" w:line="360" w:lineRule="auto"/>
              <w:jc w:val="center"/>
              <w:rPr>
                <w:rFonts w:ascii="Cambria" w:eastAsia="Helvetica" w:hAnsi="Cambria"/>
                <w:sz w:val="22"/>
                <w:szCs w:val="22"/>
              </w:rPr>
            </w:pPr>
            <w:r w:rsidRPr="002E0C65">
              <w:rPr>
                <w:rFonts w:ascii="Cambria" w:eastAsia="Helvetica" w:hAnsi="Cambria"/>
                <w:sz w:val="22"/>
                <w:szCs w:val="22"/>
              </w:rPr>
              <w:t>03</w:t>
            </w:r>
          </w:p>
        </w:tc>
        <w:tc>
          <w:tcPr>
            <w:tcW w:w="5670" w:type="dxa"/>
          </w:tcPr>
          <w:p w14:paraId="6F26D431" w14:textId="77777777" w:rsidR="00122C36" w:rsidRPr="002E0C65" w:rsidRDefault="00122C36" w:rsidP="00810206">
            <w:pPr>
              <w:widowControl w:val="0"/>
              <w:tabs>
                <w:tab w:val="num" w:pos="10643"/>
              </w:tabs>
              <w:autoSpaceDE w:val="0"/>
              <w:spacing w:before="160" w:after="160" w:line="360" w:lineRule="auto"/>
              <w:jc w:val="both"/>
              <w:rPr>
                <w:rFonts w:ascii="Cambria" w:eastAsia="Helvetica" w:hAnsi="Cambria"/>
                <w:sz w:val="22"/>
                <w:szCs w:val="22"/>
              </w:rPr>
            </w:pPr>
            <w:r w:rsidRPr="002E0C65">
              <w:rPr>
                <w:rFonts w:ascii="Cambria" w:eastAsia="Helvetica" w:hAnsi="Cambria"/>
                <w:sz w:val="22"/>
                <w:szCs w:val="22"/>
              </w:rPr>
              <w:t>Cobertura – Estrutura-telha de fibrocimento, com tesoura, com ferragens.</w:t>
            </w:r>
          </w:p>
        </w:tc>
        <w:tc>
          <w:tcPr>
            <w:tcW w:w="992" w:type="dxa"/>
          </w:tcPr>
          <w:p w14:paraId="3FA757E2" w14:textId="77777777" w:rsidR="00122C36" w:rsidRPr="002E0C65" w:rsidRDefault="00122C36" w:rsidP="00810206">
            <w:pPr>
              <w:widowControl w:val="0"/>
              <w:tabs>
                <w:tab w:val="num" w:pos="10643"/>
              </w:tabs>
              <w:autoSpaceDE w:val="0"/>
              <w:spacing w:before="160" w:after="160" w:line="360" w:lineRule="auto"/>
              <w:jc w:val="center"/>
              <w:rPr>
                <w:rFonts w:ascii="Cambria" w:eastAsia="Helvetica" w:hAnsi="Cambria"/>
                <w:sz w:val="22"/>
                <w:szCs w:val="22"/>
              </w:rPr>
            </w:pPr>
            <w:r w:rsidRPr="002E0C65">
              <w:rPr>
                <w:rFonts w:ascii="Cambria" w:eastAsia="Helvetica" w:hAnsi="Cambria"/>
                <w:sz w:val="22"/>
                <w:szCs w:val="22"/>
              </w:rPr>
              <w:t>m²</w:t>
            </w:r>
          </w:p>
        </w:tc>
        <w:tc>
          <w:tcPr>
            <w:tcW w:w="1269" w:type="dxa"/>
          </w:tcPr>
          <w:p w14:paraId="11E34B27" w14:textId="77777777" w:rsidR="00122C36" w:rsidRPr="002E0C65" w:rsidRDefault="00122C36" w:rsidP="00810206">
            <w:pPr>
              <w:widowControl w:val="0"/>
              <w:tabs>
                <w:tab w:val="num" w:pos="10643"/>
              </w:tabs>
              <w:autoSpaceDE w:val="0"/>
              <w:spacing w:before="160" w:after="160" w:line="360" w:lineRule="auto"/>
              <w:jc w:val="center"/>
              <w:rPr>
                <w:rFonts w:ascii="Cambria" w:eastAsia="Helvetica" w:hAnsi="Cambria"/>
                <w:sz w:val="22"/>
                <w:szCs w:val="22"/>
              </w:rPr>
            </w:pPr>
            <w:r w:rsidRPr="002E0C65">
              <w:rPr>
                <w:rFonts w:ascii="Cambria" w:eastAsia="Helvetica" w:hAnsi="Cambria"/>
                <w:sz w:val="22"/>
                <w:szCs w:val="22"/>
              </w:rPr>
              <w:t>135,62</w:t>
            </w:r>
          </w:p>
        </w:tc>
      </w:tr>
    </w:tbl>
    <w:p w14:paraId="3BD492E4" w14:textId="6C83B2C8" w:rsidR="00E812CF" w:rsidRPr="002E0C65" w:rsidRDefault="00E812CF" w:rsidP="00810206">
      <w:pPr>
        <w:widowControl w:val="0"/>
        <w:tabs>
          <w:tab w:val="num" w:pos="10643"/>
        </w:tabs>
        <w:autoSpaceDE w:val="0"/>
        <w:spacing w:before="160" w:line="360" w:lineRule="auto"/>
        <w:ind w:left="567" w:firstLine="567"/>
        <w:jc w:val="both"/>
        <w:rPr>
          <w:rFonts w:ascii="Cambria" w:eastAsia="Helvetica" w:hAnsi="Cambria" w:cs="Times New Roman"/>
          <w:kern w:val="16"/>
        </w:rPr>
      </w:pPr>
      <w:r w:rsidRPr="002E0C65">
        <w:rPr>
          <w:rFonts w:ascii="Cambria" w:eastAsia="Helvetica" w:hAnsi="Cambria" w:cs="Times New Roman"/>
          <w:b/>
          <w:bCs/>
        </w:rPr>
        <w:t>c.1)</w:t>
      </w:r>
      <w:r w:rsidRPr="002E0C65">
        <w:rPr>
          <w:rFonts w:ascii="Cambria" w:eastAsia="Helvetica" w:hAnsi="Cambria" w:cs="Times New Roman"/>
          <w:bCs/>
        </w:rPr>
        <w:t xml:space="preserve"> Para a aferição da qualidade técnica profissional, será considerado como </w:t>
      </w:r>
      <w:r w:rsidRPr="002E0C65">
        <w:rPr>
          <w:rFonts w:ascii="Cambria" w:eastAsia="Helvetica" w:hAnsi="Cambria" w:cs="Times New Roman"/>
          <w:b/>
          <w:bCs/>
        </w:rPr>
        <w:t>parcelas de maior relevância técnica</w:t>
      </w:r>
      <w:r w:rsidRPr="002E0C65">
        <w:rPr>
          <w:rFonts w:ascii="Cambria" w:eastAsia="Helvetica" w:hAnsi="Cambria" w:cs="Times New Roman"/>
          <w:bCs/>
        </w:rPr>
        <w:t xml:space="preserve"> e valor significativo o quesito previsto no Termo de Referência e Estudo Técnico Preliminar.</w:t>
      </w:r>
    </w:p>
    <w:p w14:paraId="0F93D4AF" w14:textId="6E12E5E5" w:rsidR="00134048" w:rsidRPr="002E0C65" w:rsidRDefault="00122C36" w:rsidP="00810206">
      <w:pPr>
        <w:widowControl w:val="0"/>
        <w:tabs>
          <w:tab w:val="num" w:pos="10643"/>
        </w:tabs>
        <w:autoSpaceDE w:val="0"/>
        <w:spacing w:before="160" w:line="360" w:lineRule="auto"/>
        <w:ind w:left="567" w:firstLine="567"/>
        <w:jc w:val="both"/>
        <w:rPr>
          <w:rFonts w:ascii="Cambria" w:eastAsia="Helvetica" w:hAnsi="Cambria" w:cs="Times New Roman"/>
          <w:b/>
          <w:bCs/>
        </w:rPr>
      </w:pPr>
      <w:r w:rsidRPr="002E0C65">
        <w:rPr>
          <w:rFonts w:ascii="Cambria" w:eastAsia="Helvetica" w:hAnsi="Cambria" w:cs="Times New Roman"/>
          <w:b/>
          <w:bCs/>
        </w:rPr>
        <w:t>d</w:t>
      </w:r>
      <w:r w:rsidR="00134048" w:rsidRPr="002E0C65">
        <w:rPr>
          <w:rFonts w:ascii="Cambria" w:eastAsia="Helvetica" w:hAnsi="Cambria" w:cs="Times New Roman"/>
          <w:b/>
          <w:bCs/>
        </w:rPr>
        <w:t xml:space="preserve">) DECLARAÇÃO </w:t>
      </w:r>
      <w:r w:rsidR="00F16C67" w:rsidRPr="002E0C65">
        <w:rPr>
          <w:rFonts w:ascii="Cambria" w:eastAsia="Helvetica" w:hAnsi="Cambria" w:cs="Times New Roman"/>
        </w:rPr>
        <w:t>expressa que atende as exigências mínimas considerad</w:t>
      </w:r>
      <w:r w:rsidR="002B606B" w:rsidRPr="002E0C65">
        <w:rPr>
          <w:rFonts w:ascii="Cambria" w:eastAsia="Helvetica" w:hAnsi="Cambria" w:cs="Times New Roman"/>
        </w:rPr>
        <w:t>a</w:t>
      </w:r>
      <w:r w:rsidR="00F16C67" w:rsidRPr="002E0C65">
        <w:rPr>
          <w:rFonts w:ascii="Cambria" w:eastAsia="Helvetica" w:hAnsi="Cambria" w:cs="Times New Roman"/>
        </w:rPr>
        <w:t>s essenciais para o cumprimento do objeto da licitação</w:t>
      </w:r>
      <w:r w:rsidR="002B606B" w:rsidRPr="002E0C65">
        <w:rPr>
          <w:rFonts w:ascii="Cambria" w:eastAsia="Helvetica" w:hAnsi="Cambria" w:cs="Times New Roman"/>
        </w:rPr>
        <w:t>,</w:t>
      </w:r>
      <w:r w:rsidR="00134048" w:rsidRPr="002E0C65">
        <w:rPr>
          <w:rFonts w:ascii="Cambria" w:eastAsia="Helvetica" w:hAnsi="Cambria" w:cs="Times New Roman"/>
        </w:rPr>
        <w:t xml:space="preserve"> </w:t>
      </w:r>
      <w:r w:rsidR="002454B2" w:rsidRPr="002E0C65">
        <w:rPr>
          <w:rFonts w:ascii="Cambria" w:eastAsia="Helvetica" w:hAnsi="Cambria" w:cs="Times New Roman"/>
        </w:rPr>
        <w:t>com devida indicação do pessoal técnico, das instalações</w:t>
      </w:r>
      <w:r w:rsidR="00F16C67" w:rsidRPr="002E0C65">
        <w:rPr>
          <w:rFonts w:ascii="Cambria" w:eastAsia="Helvetica" w:hAnsi="Cambria" w:cs="Times New Roman"/>
        </w:rPr>
        <w:t xml:space="preserve"> e</w:t>
      </w:r>
      <w:r w:rsidR="002B606B" w:rsidRPr="002E0C65">
        <w:rPr>
          <w:rFonts w:ascii="Cambria" w:eastAsia="Helvetica" w:hAnsi="Cambria" w:cs="Times New Roman"/>
        </w:rPr>
        <w:t xml:space="preserve"> do aparelhamento adequados e disponíveis, bem como da qualificação de cada membro da equipe técnica que se responsabilizará pelos trabalhos, conforme Inciso </w:t>
      </w:r>
      <w:r w:rsidR="00A82E2C" w:rsidRPr="002E0C65">
        <w:rPr>
          <w:rFonts w:ascii="Cambria" w:eastAsia="Helvetica" w:hAnsi="Cambria" w:cs="Times New Roman"/>
        </w:rPr>
        <w:t>III, do art. 67, da Lei Federal nº 14.133, de 2021</w:t>
      </w:r>
      <w:r w:rsidR="00134048" w:rsidRPr="002E0C65">
        <w:rPr>
          <w:rFonts w:ascii="Cambria" w:eastAsia="Helvetica" w:hAnsi="Cambria" w:cs="Times New Roman"/>
        </w:rPr>
        <w:t>.</w:t>
      </w:r>
    </w:p>
    <w:p w14:paraId="4907BC21" w14:textId="681C9560" w:rsidR="00134048" w:rsidRPr="002E0C65" w:rsidRDefault="00134048" w:rsidP="00810206">
      <w:pPr>
        <w:widowControl w:val="0"/>
        <w:autoSpaceDE w:val="0"/>
        <w:spacing w:before="160" w:line="360" w:lineRule="auto"/>
        <w:ind w:firstLine="567"/>
        <w:jc w:val="both"/>
        <w:rPr>
          <w:rFonts w:ascii="Cambria" w:eastAsia="Helvetica-Bold" w:hAnsi="Cambria" w:cs="Times New Roman"/>
          <w:b/>
          <w:bCs/>
        </w:rPr>
      </w:pPr>
      <w:r w:rsidRPr="002E0C65">
        <w:rPr>
          <w:rFonts w:ascii="Cambria" w:eastAsia="Helvetica-Bold" w:hAnsi="Cambria" w:cs="Times New Roman"/>
          <w:b/>
          <w:bCs/>
        </w:rPr>
        <w:t>V. DA VISITA TÉCNICA</w:t>
      </w:r>
    </w:p>
    <w:p w14:paraId="49810144" w14:textId="25072769" w:rsidR="000A2BD7" w:rsidRPr="002E0C65" w:rsidRDefault="00134048" w:rsidP="00810206">
      <w:pPr>
        <w:widowControl w:val="0"/>
        <w:autoSpaceDE w:val="0"/>
        <w:spacing w:before="160" w:line="360" w:lineRule="auto"/>
        <w:ind w:left="567" w:firstLine="567"/>
        <w:jc w:val="both"/>
        <w:rPr>
          <w:rFonts w:ascii="Cambria" w:hAnsi="Cambria" w:cs="Times New Roman"/>
        </w:rPr>
      </w:pPr>
      <w:r w:rsidRPr="002E0C65">
        <w:rPr>
          <w:rFonts w:ascii="Cambria" w:eastAsia="Helvetica-Bold" w:hAnsi="Cambria" w:cs="Times New Roman"/>
          <w:b/>
          <w:bCs/>
        </w:rPr>
        <w:t xml:space="preserve">a) </w:t>
      </w:r>
      <w:r w:rsidR="007B0D1D" w:rsidRPr="002E0C65">
        <w:rPr>
          <w:rFonts w:ascii="Cambria" w:eastAsia="Helvetica-Bold" w:hAnsi="Cambria" w:cs="Times New Roman"/>
        </w:rPr>
        <w:t xml:space="preserve">A visitante poderá realizar VISTORIA no local da obra, acompanhada por servidor designado para esse fim, </w:t>
      </w:r>
      <w:r w:rsidR="000A2BD7" w:rsidRPr="002E0C65">
        <w:rPr>
          <w:rFonts w:ascii="Cambria" w:eastAsia="Helvetica-Bold" w:hAnsi="Cambria" w:cs="Times New Roman"/>
        </w:rPr>
        <w:t xml:space="preserve">de segunda-feira à sexta-feira, </w:t>
      </w:r>
      <w:r w:rsidR="001611D8" w:rsidRPr="002E0C65">
        <w:rPr>
          <w:rFonts w:ascii="Cambria" w:hAnsi="Cambria" w:cs="Times New Roman"/>
        </w:rPr>
        <w:t xml:space="preserve">das </w:t>
      </w:r>
      <w:r w:rsidR="000A2BD7" w:rsidRPr="002E0C65">
        <w:rPr>
          <w:rFonts w:ascii="Cambria" w:hAnsi="Cambria" w:cs="Times New Roman"/>
        </w:rPr>
        <w:t>07 horas às 11 horas e das 13 horas às 17 horas</w:t>
      </w:r>
      <w:r w:rsidR="001611D8" w:rsidRPr="002E0C65">
        <w:rPr>
          <w:rFonts w:ascii="Cambria" w:hAnsi="Cambria" w:cs="Times New Roman"/>
        </w:rPr>
        <w:t xml:space="preserve">, devendo ser previamente agendada com a Equipe Técnica da Secretaria Municipal de Planejamento de Piracanjuba/GO, </w:t>
      </w:r>
      <w:r w:rsidR="00D159C9" w:rsidRPr="002E0C65">
        <w:rPr>
          <w:rFonts w:ascii="Cambria" w:hAnsi="Cambria" w:cs="Times New Roman"/>
        </w:rPr>
        <w:t xml:space="preserve">pelo e-mail: </w:t>
      </w:r>
      <w:r w:rsidR="00D159C9" w:rsidRPr="002E0C65">
        <w:rPr>
          <w:rFonts w:ascii="Cambria" w:hAnsi="Cambria" w:cs="Times New Roman"/>
          <w14:shadow w14:blurRad="50800" w14:dist="38100" w14:dir="2700000" w14:sx="100000" w14:sy="100000" w14:kx="0" w14:ky="0" w14:algn="tl">
            <w14:srgbClr w14:val="000000">
              <w14:alpha w14:val="60000"/>
            </w14:srgbClr>
          </w14:shadow>
        </w:rPr>
        <w:t>secplan.piracanjuba@gmail.com</w:t>
      </w:r>
      <w:r w:rsidR="001611D8" w:rsidRPr="002E0C65">
        <w:rPr>
          <w:rFonts w:ascii="Cambria" w:hAnsi="Cambria" w:cs="Times New Roman"/>
        </w:rPr>
        <w:t>.</w:t>
      </w:r>
    </w:p>
    <w:p w14:paraId="49057E67" w14:textId="749E3CEB" w:rsidR="001611D8" w:rsidRPr="002E0C65" w:rsidRDefault="003739B9" w:rsidP="00810206">
      <w:pPr>
        <w:widowControl w:val="0"/>
        <w:autoSpaceDE w:val="0"/>
        <w:spacing w:before="160" w:line="360" w:lineRule="auto"/>
        <w:ind w:left="1134" w:firstLine="567"/>
        <w:jc w:val="both"/>
        <w:rPr>
          <w:rFonts w:ascii="Cambria" w:hAnsi="Cambria" w:cs="Times New Roman"/>
        </w:rPr>
      </w:pPr>
      <w:r w:rsidRPr="002E0C65">
        <w:rPr>
          <w:rFonts w:ascii="Cambria" w:hAnsi="Cambria" w:cs="Times New Roman"/>
          <w:b/>
          <w:bCs/>
        </w:rPr>
        <w:t>1.</w:t>
      </w:r>
      <w:r w:rsidRPr="002E0C65">
        <w:rPr>
          <w:rFonts w:ascii="Cambria" w:hAnsi="Cambria" w:cs="Times New Roman"/>
        </w:rPr>
        <w:t xml:space="preserve"> O prazo para vistoria iniciar-se-á </w:t>
      </w:r>
      <w:r w:rsidR="006A0DEC" w:rsidRPr="002E0C65">
        <w:rPr>
          <w:rFonts w:ascii="Cambria" w:hAnsi="Cambria" w:cs="Times New Roman"/>
        </w:rPr>
        <w:t>no dia útil seguinte ao da publicação do Edital, estendendo-se até o dia útil</w:t>
      </w:r>
      <w:r w:rsidR="005B07DF" w:rsidRPr="002E0C65">
        <w:rPr>
          <w:rFonts w:ascii="Cambria" w:hAnsi="Cambria" w:cs="Times New Roman"/>
        </w:rPr>
        <w:t xml:space="preserve"> anterior à data prevista para abertura</w:t>
      </w:r>
      <w:r w:rsidR="002D6AF3" w:rsidRPr="002E0C65">
        <w:rPr>
          <w:rFonts w:ascii="Cambria" w:hAnsi="Cambria" w:cs="Times New Roman"/>
        </w:rPr>
        <w:t xml:space="preserve"> pública.</w:t>
      </w:r>
    </w:p>
    <w:p w14:paraId="2F721E78" w14:textId="182A0384" w:rsidR="002D6AF3" w:rsidRPr="002E0C65" w:rsidRDefault="002D6AF3" w:rsidP="00810206">
      <w:pPr>
        <w:widowControl w:val="0"/>
        <w:autoSpaceDE w:val="0"/>
        <w:spacing w:before="160" w:line="360" w:lineRule="auto"/>
        <w:ind w:left="1134" w:firstLine="567"/>
        <w:jc w:val="both"/>
        <w:rPr>
          <w:rFonts w:ascii="Cambria" w:hAnsi="Cambria" w:cs="Times New Roman"/>
        </w:rPr>
      </w:pPr>
      <w:r w:rsidRPr="002E0C65">
        <w:rPr>
          <w:rFonts w:ascii="Cambria" w:hAnsi="Cambria" w:cs="Times New Roman"/>
          <w:b/>
          <w:bCs/>
        </w:rPr>
        <w:t>2.</w:t>
      </w:r>
      <w:r w:rsidRPr="002E0C65">
        <w:rPr>
          <w:rFonts w:ascii="Cambria" w:hAnsi="Cambria" w:cs="Times New Roman"/>
        </w:rPr>
        <w:t xml:space="preserve"> Serão disponibilizados data e horário diferentes aos interessados em realizar a vistoria.</w:t>
      </w:r>
    </w:p>
    <w:p w14:paraId="1ED5AD8F" w14:textId="18EF8B5E" w:rsidR="002D6AF3" w:rsidRPr="002E0C65" w:rsidRDefault="002D6AF3" w:rsidP="00810206">
      <w:pPr>
        <w:widowControl w:val="0"/>
        <w:autoSpaceDE w:val="0"/>
        <w:spacing w:before="160" w:line="360" w:lineRule="auto"/>
        <w:ind w:left="1134" w:firstLine="567"/>
        <w:jc w:val="both"/>
        <w:rPr>
          <w:rFonts w:ascii="Cambria" w:hAnsi="Cambria" w:cs="Times New Roman"/>
        </w:rPr>
      </w:pPr>
      <w:r w:rsidRPr="002E0C65">
        <w:rPr>
          <w:rFonts w:ascii="Cambria" w:hAnsi="Cambria" w:cs="Times New Roman"/>
          <w:b/>
          <w:bCs/>
        </w:rPr>
        <w:t>3.</w:t>
      </w:r>
      <w:r w:rsidRPr="002E0C65">
        <w:rPr>
          <w:rFonts w:ascii="Cambria" w:hAnsi="Cambria" w:cs="Times New Roman"/>
        </w:rPr>
        <w:t xml:space="preserve"> Para a vistoria, o representante legal da empresa ou responsável técnico deverá estar devidamente identificado, apresentado documento de identidade civil e documento expedido pela empresa comprovando sua habilitação para realização da vistoria.</w:t>
      </w:r>
    </w:p>
    <w:p w14:paraId="319E421D" w14:textId="662D3226" w:rsidR="002D6AF3" w:rsidRPr="002E0C65" w:rsidRDefault="002D6AF3" w:rsidP="00810206">
      <w:pPr>
        <w:widowControl w:val="0"/>
        <w:autoSpaceDE w:val="0"/>
        <w:spacing w:before="160" w:line="360" w:lineRule="auto"/>
        <w:ind w:left="1134" w:firstLine="567"/>
        <w:jc w:val="both"/>
        <w:rPr>
          <w:rFonts w:ascii="Cambria" w:hAnsi="Cambria" w:cs="Times New Roman"/>
        </w:rPr>
      </w:pPr>
      <w:r w:rsidRPr="002E0C65">
        <w:rPr>
          <w:rFonts w:ascii="Cambria" w:hAnsi="Cambria" w:cs="Times New Roman"/>
          <w:b/>
          <w:bCs/>
        </w:rPr>
        <w:lastRenderedPageBreak/>
        <w:t>4.</w:t>
      </w:r>
      <w:r w:rsidRPr="002E0C65">
        <w:rPr>
          <w:rFonts w:ascii="Cambria" w:hAnsi="Cambria" w:cs="Times New Roman"/>
        </w:rPr>
        <w:t xml:space="preserve"> A não realização da vistoria não poderá embasar posteriores alegações de desconhecimento das instalações, dúvidas ou esquecimentos de quais detalhes pertinentes ao objeto, inclusive quant</w:t>
      </w:r>
      <w:r w:rsidR="001C2FEB" w:rsidRPr="002E0C65">
        <w:rPr>
          <w:rFonts w:ascii="Cambria" w:hAnsi="Cambria" w:cs="Times New Roman"/>
        </w:rPr>
        <w:t>o à cobertura de equipamentos e de acessórios, devendo a licitante vencedora assumir os ônus dos serviços decorrentes.</w:t>
      </w:r>
    </w:p>
    <w:p w14:paraId="6EE9CC32" w14:textId="211F3DD6" w:rsidR="001C2FEB" w:rsidRPr="002E0C65" w:rsidRDefault="001C2FEB" w:rsidP="00810206">
      <w:pPr>
        <w:widowControl w:val="0"/>
        <w:autoSpaceDE w:val="0"/>
        <w:spacing w:before="160" w:line="360" w:lineRule="auto"/>
        <w:ind w:left="1134" w:firstLine="567"/>
        <w:jc w:val="both"/>
        <w:rPr>
          <w:rFonts w:ascii="Cambria" w:hAnsi="Cambria" w:cs="Times New Roman"/>
        </w:rPr>
      </w:pPr>
      <w:r w:rsidRPr="002E0C65">
        <w:rPr>
          <w:rFonts w:ascii="Cambria" w:hAnsi="Cambria" w:cs="Times New Roman"/>
          <w:b/>
          <w:bCs/>
        </w:rPr>
        <w:t>5.</w:t>
      </w:r>
      <w:r w:rsidRPr="002E0C65">
        <w:rPr>
          <w:rFonts w:ascii="Cambria" w:hAnsi="Cambria" w:cs="Times New Roman"/>
        </w:rPr>
        <w:t xml:space="preserve"> A administração não admitirá declarações, a qualquer tempo, de desconhecimento de fatos e aspectos que dificultem ou impossibilitem a execução total ou parcial dos serviços</w:t>
      </w:r>
      <w:r w:rsidR="00E8415E" w:rsidRPr="002E0C65">
        <w:rPr>
          <w:rFonts w:ascii="Cambria" w:hAnsi="Cambria" w:cs="Times New Roman"/>
        </w:rPr>
        <w:t>.</w:t>
      </w:r>
    </w:p>
    <w:p w14:paraId="4693FA82" w14:textId="2C437E96" w:rsidR="00E8415E" w:rsidRPr="002E0C65" w:rsidRDefault="00E8415E" w:rsidP="00810206">
      <w:pPr>
        <w:widowControl w:val="0"/>
        <w:autoSpaceDE w:val="0"/>
        <w:spacing w:before="160" w:line="360" w:lineRule="auto"/>
        <w:ind w:left="1134" w:firstLine="567"/>
        <w:jc w:val="both"/>
        <w:rPr>
          <w:rFonts w:ascii="Cambria" w:hAnsi="Cambria" w:cs="Times New Roman"/>
        </w:rPr>
      </w:pPr>
      <w:r w:rsidRPr="002E0C65">
        <w:rPr>
          <w:rFonts w:ascii="Cambria" w:hAnsi="Cambria" w:cs="Times New Roman"/>
          <w:b/>
          <w:bCs/>
        </w:rPr>
        <w:t>6.</w:t>
      </w:r>
      <w:r w:rsidRPr="002E0C65">
        <w:rPr>
          <w:rFonts w:ascii="Cambria" w:hAnsi="Cambria" w:cs="Times New Roman"/>
        </w:rPr>
        <w:t xml:space="preserve"> A declaração de vistoria deverá constar nos documentos de habilitação da empresa licitante.</w:t>
      </w:r>
    </w:p>
    <w:p w14:paraId="345C183C" w14:textId="6127E375" w:rsidR="00E8415E" w:rsidRPr="002E0C65" w:rsidRDefault="00E8415E" w:rsidP="00810206">
      <w:pPr>
        <w:widowControl w:val="0"/>
        <w:autoSpaceDE w:val="0"/>
        <w:spacing w:before="160" w:line="360" w:lineRule="auto"/>
        <w:ind w:left="567" w:firstLine="567"/>
        <w:jc w:val="both"/>
        <w:rPr>
          <w:rFonts w:ascii="Cambria" w:hAnsi="Cambria" w:cs="Times New Roman"/>
          <w:b/>
          <w:bCs/>
        </w:rPr>
      </w:pPr>
      <w:r w:rsidRPr="002E0C65">
        <w:rPr>
          <w:rFonts w:ascii="Cambria" w:hAnsi="Cambria" w:cs="Times New Roman"/>
          <w:b/>
          <w:bCs/>
        </w:rPr>
        <w:t>b) Caso a licitante</w:t>
      </w:r>
      <w:r w:rsidR="000B7C5B" w:rsidRPr="002E0C65">
        <w:rPr>
          <w:rFonts w:ascii="Cambria" w:hAnsi="Cambria" w:cs="Times New Roman"/>
          <w:b/>
          <w:bCs/>
        </w:rPr>
        <w:t xml:space="preserve"> opte por não realizar a vistoria, deverá apresentar DECLARAÇÃO, nos termos do anexo </w:t>
      </w:r>
      <w:r w:rsidR="009039E9" w:rsidRPr="002E0C65">
        <w:rPr>
          <w:rFonts w:ascii="Cambria" w:hAnsi="Cambria" w:cs="Times New Roman"/>
          <w:b/>
          <w:bCs/>
        </w:rPr>
        <w:t>VII</w:t>
      </w:r>
      <w:r w:rsidR="000B7C5B" w:rsidRPr="002E0C65">
        <w:rPr>
          <w:rFonts w:ascii="Cambria" w:hAnsi="Cambria" w:cs="Times New Roman"/>
          <w:b/>
          <w:bCs/>
        </w:rPr>
        <w:t>, assinada pelo responsável técnico.</w:t>
      </w:r>
    </w:p>
    <w:p w14:paraId="65171806" w14:textId="73DDD6A1" w:rsidR="00134048" w:rsidRPr="002E0C65" w:rsidRDefault="00134048" w:rsidP="00810206">
      <w:pPr>
        <w:widowControl w:val="0"/>
        <w:autoSpaceDE w:val="0"/>
        <w:spacing w:before="160" w:line="360" w:lineRule="auto"/>
        <w:ind w:firstLine="567"/>
        <w:jc w:val="both"/>
        <w:rPr>
          <w:rFonts w:ascii="Cambria" w:eastAsia="Calibri" w:hAnsi="Cambria" w:cs="Times New Roman"/>
          <w:b/>
          <w:bCs/>
        </w:rPr>
      </w:pPr>
      <w:r w:rsidRPr="002E0C65">
        <w:rPr>
          <w:rFonts w:ascii="Cambria" w:hAnsi="Cambria" w:cs="Times New Roman"/>
          <w:b/>
          <w:bCs/>
        </w:rPr>
        <w:t xml:space="preserve">VI. </w:t>
      </w:r>
      <w:r w:rsidR="00AB1897" w:rsidRPr="002E0C65">
        <w:rPr>
          <w:rFonts w:ascii="Cambria" w:hAnsi="Cambria" w:cs="Times New Roman"/>
          <w:b/>
          <w:bCs/>
        </w:rPr>
        <w:t>DOCUMENTAÇÃO COMPLEMENTAR</w:t>
      </w:r>
    </w:p>
    <w:p w14:paraId="4B10A955" w14:textId="66A60527" w:rsidR="005C4E18" w:rsidRPr="002E0C65" w:rsidRDefault="00134048" w:rsidP="00810206">
      <w:pPr>
        <w:widowControl w:val="0"/>
        <w:autoSpaceDE w:val="0"/>
        <w:spacing w:before="160" w:line="360" w:lineRule="auto"/>
        <w:ind w:left="567" w:firstLine="567"/>
        <w:jc w:val="both"/>
        <w:rPr>
          <w:rFonts w:ascii="Cambria" w:hAnsi="Cambria" w:cs="Times New Roman"/>
        </w:rPr>
      </w:pPr>
      <w:r w:rsidRPr="002E0C65">
        <w:rPr>
          <w:rFonts w:ascii="Cambria" w:hAnsi="Cambria" w:cs="Times New Roman"/>
          <w:b/>
        </w:rPr>
        <w:t>a)</w:t>
      </w:r>
      <w:r w:rsidRPr="002E0C65">
        <w:rPr>
          <w:rFonts w:ascii="Cambria" w:hAnsi="Cambria" w:cs="Times New Roman"/>
        </w:rPr>
        <w:t xml:space="preserve"> </w:t>
      </w:r>
      <w:r w:rsidR="005C4E18" w:rsidRPr="002E0C65">
        <w:rPr>
          <w:rFonts w:ascii="Cambria" w:hAnsi="Cambria" w:cs="Times New Roman"/>
          <w:b/>
        </w:rPr>
        <w:t>Declaração</w:t>
      </w:r>
      <w:r w:rsidR="005C4E18" w:rsidRPr="002E0C65">
        <w:rPr>
          <w:rFonts w:ascii="Cambria" w:hAnsi="Cambria" w:cs="Times New Roman"/>
        </w:rPr>
        <w:t>, sob pena de inabilitação, que está ciente</w:t>
      </w:r>
      <w:r w:rsidR="005307A2" w:rsidRPr="002E0C65">
        <w:rPr>
          <w:rFonts w:ascii="Cambria" w:hAnsi="Cambria" w:cs="Times New Roman"/>
        </w:rPr>
        <w:t xml:space="preserve"> e concorda com as condições contidas no Edital e seus anexos</w:t>
      </w:r>
      <w:r w:rsidR="00AC2AB3" w:rsidRPr="002E0C65">
        <w:rPr>
          <w:rFonts w:ascii="Cambria" w:hAnsi="Cambria" w:cs="Times New Roman"/>
        </w:rPr>
        <w:t>.</w:t>
      </w:r>
    </w:p>
    <w:p w14:paraId="0A209BBD" w14:textId="11F475AA" w:rsidR="00AC2AB3" w:rsidRPr="002E0C65" w:rsidRDefault="00AC2AB3" w:rsidP="00810206">
      <w:pPr>
        <w:widowControl w:val="0"/>
        <w:autoSpaceDE w:val="0"/>
        <w:spacing w:before="160" w:line="360" w:lineRule="auto"/>
        <w:ind w:left="567" w:firstLine="567"/>
        <w:jc w:val="both"/>
        <w:rPr>
          <w:rFonts w:ascii="Cambria" w:hAnsi="Cambria" w:cs="Times New Roman"/>
        </w:rPr>
      </w:pPr>
      <w:r w:rsidRPr="002E0C65">
        <w:rPr>
          <w:rFonts w:ascii="Cambria" w:hAnsi="Cambria" w:cs="Times New Roman"/>
          <w:b/>
          <w:bCs/>
        </w:rPr>
        <w:t>b)</w:t>
      </w:r>
      <w:r w:rsidRPr="002E0C65">
        <w:rPr>
          <w:rFonts w:ascii="Cambria" w:hAnsi="Cambria" w:cs="Times New Roman"/>
        </w:rPr>
        <w:t xml:space="preserve"> </w:t>
      </w:r>
      <w:r w:rsidRPr="002E0C65">
        <w:rPr>
          <w:rFonts w:ascii="Cambria" w:hAnsi="Cambria" w:cs="Times New Roman"/>
          <w:b/>
        </w:rPr>
        <w:t>Declaração</w:t>
      </w:r>
      <w:r w:rsidRPr="002E0C65">
        <w:rPr>
          <w:rFonts w:ascii="Cambria" w:hAnsi="Cambria" w:cs="Times New Roman"/>
        </w:rPr>
        <w:t>, sob pena de inabilitação, que cumpre os requisitos para a habilitação definidos no Edital e que a proposta apresentada está em conformidade as exigências editalícias.</w:t>
      </w:r>
    </w:p>
    <w:p w14:paraId="6A52BDF7" w14:textId="51FF06EC" w:rsidR="00AC2AB3" w:rsidRPr="002E0C65" w:rsidRDefault="00AC2AB3" w:rsidP="00810206">
      <w:pPr>
        <w:widowControl w:val="0"/>
        <w:autoSpaceDE w:val="0"/>
        <w:spacing w:before="160" w:line="360" w:lineRule="auto"/>
        <w:ind w:left="567" w:firstLine="567"/>
        <w:jc w:val="both"/>
        <w:rPr>
          <w:rFonts w:ascii="Cambria" w:hAnsi="Cambria" w:cs="Times New Roman"/>
        </w:rPr>
      </w:pPr>
      <w:r w:rsidRPr="002E0C65">
        <w:rPr>
          <w:rFonts w:ascii="Cambria" w:hAnsi="Cambria" w:cs="Times New Roman"/>
          <w:b/>
          <w:bCs/>
        </w:rPr>
        <w:t>c)</w:t>
      </w:r>
      <w:r w:rsidRPr="002E0C65">
        <w:rPr>
          <w:rFonts w:ascii="Cambria" w:hAnsi="Cambria" w:cs="Times New Roman"/>
        </w:rPr>
        <w:t xml:space="preserve"> </w:t>
      </w:r>
      <w:r w:rsidRPr="002E0C65">
        <w:rPr>
          <w:rFonts w:ascii="Cambria" w:hAnsi="Cambria" w:cs="Times New Roman"/>
          <w:b/>
        </w:rPr>
        <w:t>Declaração</w:t>
      </w:r>
      <w:r w:rsidRPr="002E0C65">
        <w:rPr>
          <w:rFonts w:ascii="Cambria" w:hAnsi="Cambria" w:cs="Times New Roman"/>
        </w:rPr>
        <w:t>, sob pena de inabilitação, que inexistem fatos impeditivos para sua habilitação</w:t>
      </w:r>
      <w:r w:rsidR="00BA2E92" w:rsidRPr="002E0C65">
        <w:rPr>
          <w:rFonts w:ascii="Cambria" w:hAnsi="Cambria" w:cs="Times New Roman"/>
        </w:rPr>
        <w:t xml:space="preserve"> no certame, ciente da obrigatoriedade de declarar ocorrências posteriores.</w:t>
      </w:r>
    </w:p>
    <w:p w14:paraId="3FB97B61" w14:textId="0314E33B" w:rsidR="00BA2E92" w:rsidRPr="002E0C65" w:rsidRDefault="00BA2E92" w:rsidP="00810206">
      <w:pPr>
        <w:widowControl w:val="0"/>
        <w:autoSpaceDE w:val="0"/>
        <w:spacing w:before="160" w:line="360" w:lineRule="auto"/>
        <w:ind w:left="567" w:firstLine="567"/>
        <w:jc w:val="both"/>
        <w:rPr>
          <w:rFonts w:ascii="Cambria" w:hAnsi="Cambria" w:cs="Times New Roman"/>
        </w:rPr>
      </w:pPr>
      <w:r w:rsidRPr="002E0C65">
        <w:rPr>
          <w:rFonts w:ascii="Cambria" w:hAnsi="Cambria" w:cs="Times New Roman"/>
          <w:b/>
          <w:bCs/>
        </w:rPr>
        <w:t>d)</w:t>
      </w:r>
      <w:r w:rsidRPr="002E0C65">
        <w:rPr>
          <w:rFonts w:ascii="Cambria" w:hAnsi="Cambria" w:cs="Times New Roman"/>
        </w:rPr>
        <w:t xml:space="preserve"> </w:t>
      </w:r>
      <w:r w:rsidRPr="002E0C65">
        <w:rPr>
          <w:rFonts w:ascii="Cambria" w:hAnsi="Cambria" w:cs="Times New Roman"/>
          <w:b/>
        </w:rPr>
        <w:t>Declaração</w:t>
      </w:r>
      <w:r w:rsidRPr="002E0C65">
        <w:rPr>
          <w:rFonts w:ascii="Cambria" w:hAnsi="Cambria" w:cs="Times New Roman"/>
        </w:rPr>
        <w:t>, sob pena de inabilitação, que não emprega menor de 18 (dezoito) anos em trabalho noturno, perigoso ou insalubre e não emprega menor de 16 (dezesseis) anos, salvo menor, a partir de 14 (quatorze) anos, na condição de aprendiz, nos termos do artigo 7º</w:t>
      </w:r>
      <w:r w:rsidR="006A438B" w:rsidRPr="002E0C65">
        <w:rPr>
          <w:rFonts w:ascii="Cambria" w:hAnsi="Cambria" w:cs="Times New Roman"/>
        </w:rPr>
        <w:t>, XXXIII, da Constituição Federal de 1988.</w:t>
      </w:r>
    </w:p>
    <w:p w14:paraId="535DFED6" w14:textId="044A2340" w:rsidR="006A438B" w:rsidRPr="002E0C65" w:rsidRDefault="00B14EB5" w:rsidP="00810206">
      <w:pPr>
        <w:widowControl w:val="0"/>
        <w:autoSpaceDE w:val="0"/>
        <w:spacing w:before="160" w:line="360" w:lineRule="auto"/>
        <w:ind w:left="567" w:firstLine="567"/>
        <w:jc w:val="both"/>
        <w:rPr>
          <w:rFonts w:ascii="Cambria" w:hAnsi="Cambria" w:cs="Times New Roman"/>
        </w:rPr>
      </w:pPr>
      <w:r w:rsidRPr="002E0C65">
        <w:rPr>
          <w:rFonts w:ascii="Cambria" w:hAnsi="Cambria" w:cs="Times New Roman"/>
          <w:b/>
          <w:bCs/>
        </w:rPr>
        <w:t>e)</w:t>
      </w:r>
      <w:r w:rsidRPr="002E0C65">
        <w:rPr>
          <w:rFonts w:ascii="Cambria" w:hAnsi="Cambria" w:cs="Times New Roman"/>
        </w:rPr>
        <w:t xml:space="preserve"> </w:t>
      </w:r>
      <w:r w:rsidRPr="002E0C65">
        <w:rPr>
          <w:rFonts w:ascii="Cambria" w:hAnsi="Cambria" w:cs="Times New Roman"/>
          <w:b/>
        </w:rPr>
        <w:t>Declaração</w:t>
      </w:r>
      <w:r w:rsidRPr="002E0C65">
        <w:rPr>
          <w:rFonts w:ascii="Cambria" w:hAnsi="Cambria" w:cs="Times New Roman"/>
        </w:rPr>
        <w:t xml:space="preserve">, sob pena de inabilitação, que não possui, em sua cadeia produtiva, empregados executando trabalho degradante ou forçado, observando o disposto nos incisos III e IV do art. 1º e no inciso III do art. 5º da </w:t>
      </w:r>
      <w:r w:rsidR="0069103B" w:rsidRPr="002E0C65">
        <w:rPr>
          <w:rFonts w:ascii="Cambria" w:hAnsi="Cambria" w:cs="Times New Roman"/>
        </w:rPr>
        <w:t>Constituição Federal de 1988</w:t>
      </w:r>
      <w:r w:rsidRPr="002E0C65">
        <w:rPr>
          <w:rFonts w:ascii="Cambria" w:hAnsi="Cambria" w:cs="Times New Roman"/>
        </w:rPr>
        <w:t>.</w:t>
      </w:r>
    </w:p>
    <w:p w14:paraId="7F9A9F26" w14:textId="6C8608A8" w:rsidR="00127982" w:rsidRPr="002E0C65" w:rsidRDefault="00B14EB5" w:rsidP="00810206">
      <w:pPr>
        <w:widowControl w:val="0"/>
        <w:autoSpaceDE w:val="0"/>
        <w:spacing w:before="160" w:line="360" w:lineRule="auto"/>
        <w:ind w:left="567" w:firstLine="567"/>
        <w:jc w:val="both"/>
        <w:rPr>
          <w:rFonts w:ascii="Cambria" w:hAnsi="Cambria" w:cs="Times New Roman"/>
        </w:rPr>
      </w:pPr>
      <w:r w:rsidRPr="002E0C65">
        <w:rPr>
          <w:rFonts w:ascii="Cambria" w:hAnsi="Cambria" w:cs="Times New Roman"/>
          <w:b/>
          <w:bCs/>
        </w:rPr>
        <w:t>f)</w:t>
      </w:r>
      <w:r w:rsidRPr="002E0C65">
        <w:rPr>
          <w:rFonts w:ascii="Cambria" w:hAnsi="Cambria" w:cs="Times New Roman"/>
        </w:rPr>
        <w:t xml:space="preserve"> </w:t>
      </w:r>
      <w:r w:rsidR="0069103B" w:rsidRPr="002E0C65">
        <w:rPr>
          <w:rFonts w:ascii="Cambria" w:hAnsi="Cambria" w:cs="Times New Roman"/>
          <w:b/>
        </w:rPr>
        <w:t>Declaração</w:t>
      </w:r>
      <w:r w:rsidR="0069103B" w:rsidRPr="002E0C65">
        <w:rPr>
          <w:rFonts w:ascii="Cambria" w:hAnsi="Cambria" w:cs="Times New Roman"/>
        </w:rPr>
        <w:t xml:space="preserve">, sob pena de inabilitação, </w:t>
      </w:r>
      <w:r w:rsidR="00127982" w:rsidRPr="002E0C65">
        <w:rPr>
          <w:rFonts w:ascii="Cambria" w:hAnsi="Cambria" w:cs="Times New Roman"/>
        </w:rPr>
        <w:t xml:space="preserve">que não possui vínculo de natureza técnica, comercial, econômica, financeira, trabalhista ou civil com dirigente do órgão ou entidade contratante ou com agente público que desempenhe função na licitação ou atue na fiscalização ou na </w:t>
      </w:r>
      <w:r w:rsidR="00672FAA" w:rsidRPr="002E0C65">
        <w:rPr>
          <w:rFonts w:ascii="Cambria" w:hAnsi="Cambria" w:cs="Times New Roman"/>
        </w:rPr>
        <w:t>g</w:t>
      </w:r>
      <w:r w:rsidR="00127982" w:rsidRPr="002E0C65">
        <w:rPr>
          <w:rFonts w:ascii="Cambria" w:hAnsi="Cambria" w:cs="Times New Roman"/>
        </w:rPr>
        <w:t>estão do contrato, ou que deles seja cônjuge, companheiro ou parente em linha reta, colateral ou por afinidade, até o terceiro grau</w:t>
      </w:r>
      <w:r w:rsidR="0069103B" w:rsidRPr="002E0C65">
        <w:rPr>
          <w:rFonts w:ascii="Cambria" w:hAnsi="Cambria" w:cs="Times New Roman"/>
        </w:rPr>
        <w:t>.</w:t>
      </w:r>
    </w:p>
    <w:p w14:paraId="5AE80703" w14:textId="41847E36" w:rsidR="00127982" w:rsidRPr="002E0C65" w:rsidRDefault="00B72407" w:rsidP="00810206">
      <w:pPr>
        <w:widowControl w:val="0"/>
        <w:autoSpaceDE w:val="0"/>
        <w:spacing w:before="160" w:line="360" w:lineRule="auto"/>
        <w:ind w:left="567" w:firstLine="567"/>
        <w:jc w:val="both"/>
        <w:rPr>
          <w:rFonts w:ascii="Cambria" w:hAnsi="Cambria" w:cs="Times New Roman"/>
        </w:rPr>
      </w:pPr>
      <w:r w:rsidRPr="002E0C65">
        <w:rPr>
          <w:rFonts w:ascii="Cambria" w:hAnsi="Cambria" w:cs="Times New Roman"/>
          <w:b/>
          <w:bCs/>
        </w:rPr>
        <w:lastRenderedPageBreak/>
        <w:t>g)</w:t>
      </w:r>
      <w:r w:rsidRPr="002E0C65">
        <w:rPr>
          <w:rFonts w:ascii="Cambria" w:hAnsi="Cambria" w:cs="Times New Roman"/>
        </w:rPr>
        <w:t xml:space="preserve"> </w:t>
      </w:r>
      <w:r w:rsidRPr="002E0C65">
        <w:rPr>
          <w:rFonts w:ascii="Cambria" w:hAnsi="Cambria" w:cs="Times New Roman"/>
          <w:b/>
        </w:rPr>
        <w:t>Declaração</w:t>
      </w:r>
      <w:r w:rsidRPr="002E0C65">
        <w:rPr>
          <w:rFonts w:ascii="Cambria" w:hAnsi="Cambria" w:cs="Times New Roman"/>
        </w:rPr>
        <w:t xml:space="preserve">, sob pena de inabilitação, </w:t>
      </w:r>
      <w:r w:rsidR="00127982" w:rsidRPr="002E0C65">
        <w:rPr>
          <w:rFonts w:ascii="Cambria" w:hAnsi="Cambria" w:cs="Times New Roman"/>
        </w:rPr>
        <w:t>que os preços propostos se encontram incluídos todos os tributos, encargos sociais, frete e quaisquer outros ônus que porventura possam recair sobre o fornecimento do objeto da presente licitação</w:t>
      </w:r>
      <w:r w:rsidRPr="002E0C65">
        <w:rPr>
          <w:rFonts w:ascii="Cambria" w:hAnsi="Cambria" w:cs="Times New Roman"/>
        </w:rPr>
        <w:t>.</w:t>
      </w:r>
    </w:p>
    <w:p w14:paraId="50A9C64E" w14:textId="4637A194" w:rsidR="00127982" w:rsidRPr="002E0C65" w:rsidRDefault="00B72407" w:rsidP="00810206">
      <w:pPr>
        <w:widowControl w:val="0"/>
        <w:autoSpaceDE w:val="0"/>
        <w:spacing w:before="160" w:line="360" w:lineRule="auto"/>
        <w:ind w:left="567" w:firstLine="567"/>
        <w:jc w:val="both"/>
        <w:rPr>
          <w:rFonts w:ascii="Cambria" w:hAnsi="Cambria"/>
          <w:shd w:val="clear" w:color="auto" w:fill="FFFFFF"/>
        </w:rPr>
      </w:pPr>
      <w:r w:rsidRPr="002E0C65">
        <w:rPr>
          <w:rFonts w:ascii="Cambria" w:hAnsi="Cambria"/>
          <w:b/>
          <w:bCs/>
          <w:shd w:val="clear" w:color="auto" w:fill="FFFFFF"/>
        </w:rPr>
        <w:t>h)</w:t>
      </w:r>
      <w:r w:rsidRPr="002E0C65">
        <w:rPr>
          <w:rFonts w:ascii="Cambria" w:hAnsi="Cambria"/>
          <w:shd w:val="clear" w:color="auto" w:fill="FFFFFF"/>
        </w:rPr>
        <w:t xml:space="preserve"> </w:t>
      </w:r>
      <w:r w:rsidRPr="002E0C65">
        <w:rPr>
          <w:rFonts w:ascii="Cambria" w:hAnsi="Cambria" w:cs="Times New Roman"/>
          <w:b/>
        </w:rPr>
        <w:t>Declaração</w:t>
      </w:r>
      <w:r w:rsidRPr="002E0C65">
        <w:rPr>
          <w:rFonts w:ascii="Cambria" w:hAnsi="Cambria" w:cs="Times New Roman"/>
        </w:rPr>
        <w:t xml:space="preserve">, sob pena de inabilitação, </w:t>
      </w:r>
      <w:r w:rsidR="00127982" w:rsidRPr="002E0C65">
        <w:rPr>
          <w:rFonts w:ascii="Cambria" w:hAnsi="Cambria" w:cs="Times New Roman"/>
          <w:shd w:val="clear" w:color="auto" w:fill="FFFFFF"/>
        </w:rPr>
        <w:t xml:space="preserve">que a proposta apresentada </w:t>
      </w:r>
      <w:r w:rsidR="00127982" w:rsidRPr="002E0C65">
        <w:rPr>
          <w:rFonts w:ascii="Cambria" w:hAnsi="Cambria" w:cs="Times New Roman"/>
        </w:rPr>
        <w:t xml:space="preserve">para fins de participação nesta licitação </w:t>
      </w:r>
      <w:r w:rsidR="00127982" w:rsidRPr="002E0C65">
        <w:rPr>
          <w:rFonts w:ascii="Cambria" w:hAnsi="Cambria" w:cs="Times New Roman"/>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r w:rsidR="006C5648" w:rsidRPr="002E0C65">
        <w:rPr>
          <w:rFonts w:ascii="Cambria" w:hAnsi="Cambria" w:cs="Times New Roman"/>
          <w:shd w:val="clear" w:color="auto" w:fill="FFFFFF"/>
        </w:rPr>
        <w:t>.</w:t>
      </w:r>
    </w:p>
    <w:p w14:paraId="028E9E04" w14:textId="710BBDCC" w:rsidR="00127982" w:rsidRPr="002E0C65" w:rsidRDefault="006C5648" w:rsidP="00810206">
      <w:pPr>
        <w:widowControl w:val="0"/>
        <w:autoSpaceDE w:val="0"/>
        <w:spacing w:before="160" w:line="360" w:lineRule="auto"/>
        <w:ind w:left="567" w:firstLine="567"/>
        <w:jc w:val="both"/>
        <w:rPr>
          <w:rFonts w:ascii="Cambria" w:hAnsi="Cambria" w:cs="Times New Roman"/>
        </w:rPr>
      </w:pPr>
      <w:r w:rsidRPr="002E0C65">
        <w:rPr>
          <w:rFonts w:ascii="Cambria" w:hAnsi="Cambria" w:cs="Times New Roman"/>
          <w:b/>
        </w:rPr>
        <w:t>i) Declaração</w:t>
      </w:r>
      <w:r w:rsidRPr="002E0C65">
        <w:rPr>
          <w:rFonts w:ascii="Cambria" w:hAnsi="Cambria" w:cs="Times New Roman"/>
        </w:rPr>
        <w:t xml:space="preserve">, sob pena de inabilitação, </w:t>
      </w:r>
      <w:r w:rsidR="00127982" w:rsidRPr="002E0C65">
        <w:rPr>
          <w:rFonts w:ascii="Cambria" w:hAnsi="Cambria" w:cs="Times New Roman"/>
        </w:rPr>
        <w:t>sob as penas da Lei, que se responsabiliza pela autenticidade e veracidade dos documentos e informações apresentadas para participação nesta licitação</w:t>
      </w:r>
      <w:r w:rsidRPr="002E0C65">
        <w:rPr>
          <w:rFonts w:ascii="Cambria" w:hAnsi="Cambria" w:cs="Times New Roman"/>
        </w:rPr>
        <w:t>.</w:t>
      </w:r>
    </w:p>
    <w:p w14:paraId="541A574B" w14:textId="77777777" w:rsidR="00293CF4" w:rsidRPr="002E0C65" w:rsidRDefault="00DE2494" w:rsidP="00810206">
      <w:pPr>
        <w:pStyle w:val="SemEspaamento"/>
        <w:spacing w:before="160" w:after="160" w:line="360" w:lineRule="auto"/>
        <w:ind w:left="567" w:firstLine="567"/>
        <w:jc w:val="both"/>
        <w:rPr>
          <w:rFonts w:ascii="Cambria" w:hAnsi="Cambria"/>
          <w:color w:val="000000" w:themeColor="text1"/>
        </w:rPr>
      </w:pPr>
      <w:r w:rsidRPr="002E0C65">
        <w:rPr>
          <w:rFonts w:ascii="Cambria" w:hAnsi="Cambria" w:cs="Times New Roman"/>
          <w:b/>
        </w:rPr>
        <w:t>j)</w:t>
      </w:r>
      <w:r w:rsidR="00293CF4" w:rsidRPr="002E0C65">
        <w:rPr>
          <w:rFonts w:ascii="Cambria" w:hAnsi="Cambria" w:cs="Times New Roman"/>
          <w:b/>
        </w:rPr>
        <w:t xml:space="preserve"> </w:t>
      </w:r>
      <w:r w:rsidR="00293CF4" w:rsidRPr="002E0C65">
        <w:rPr>
          <w:rFonts w:ascii="Cambria" w:hAnsi="Cambria"/>
          <w:b/>
          <w:bCs/>
          <w:color w:val="000000" w:themeColor="text1"/>
        </w:rPr>
        <w:t xml:space="preserve">Declara, </w:t>
      </w:r>
      <w:r w:rsidR="00293CF4" w:rsidRPr="002E0C65">
        <w:rPr>
          <w:rFonts w:ascii="Cambria" w:hAnsi="Cambria"/>
          <w:color w:val="000000" w:themeColor="text1"/>
        </w:rPr>
        <w:t>que cumpre as exigências de reserva de cargos para pessoa com deficiência e para reabilitado da Previdência Social, previstas em lei e em outras normas específicas.</w:t>
      </w:r>
    </w:p>
    <w:p w14:paraId="74CDD5B1" w14:textId="5D8ED1BA" w:rsidR="00134048" w:rsidRPr="002E0C65" w:rsidRDefault="00134048" w:rsidP="00810206">
      <w:pPr>
        <w:widowControl w:val="0"/>
        <w:autoSpaceDE w:val="0"/>
        <w:spacing w:before="160" w:line="360" w:lineRule="auto"/>
        <w:ind w:firstLine="567"/>
        <w:jc w:val="both"/>
        <w:rPr>
          <w:rFonts w:ascii="Cambria" w:hAnsi="Cambria" w:cs="Times New Roman"/>
          <w:b/>
          <w:bCs/>
        </w:rPr>
      </w:pPr>
      <w:r w:rsidRPr="002E0C65">
        <w:rPr>
          <w:rFonts w:ascii="Cambria" w:hAnsi="Cambria" w:cs="Times New Roman"/>
          <w:b/>
          <w:bCs/>
        </w:rPr>
        <w:t>VII. DAS MICROEMPRESAS OU EMPRESAS DE PEQUENO PORTE</w:t>
      </w:r>
    </w:p>
    <w:p w14:paraId="178BE5DC" w14:textId="789FDB3C" w:rsidR="00134048" w:rsidRPr="002E0C65" w:rsidRDefault="00134048" w:rsidP="00810206">
      <w:pPr>
        <w:widowControl w:val="0"/>
        <w:tabs>
          <w:tab w:val="left" w:pos="142"/>
        </w:tabs>
        <w:suppressAutoHyphens/>
        <w:autoSpaceDE w:val="0"/>
        <w:spacing w:before="160" w:line="360" w:lineRule="auto"/>
        <w:ind w:left="567" w:firstLine="567"/>
        <w:jc w:val="both"/>
        <w:rPr>
          <w:rFonts w:ascii="Cambria" w:eastAsia="Helvetica" w:hAnsi="Cambria" w:cs="Times New Roman"/>
        </w:rPr>
      </w:pPr>
      <w:r w:rsidRPr="002E0C65">
        <w:rPr>
          <w:rFonts w:ascii="Cambria" w:eastAsia="Helvetica" w:hAnsi="Cambria" w:cs="Times New Roman"/>
          <w:b/>
        </w:rPr>
        <w:t>a)</w:t>
      </w:r>
      <w:r w:rsidRPr="002E0C65">
        <w:rPr>
          <w:rFonts w:ascii="Cambria" w:eastAsia="Helvetica" w:hAnsi="Cambria" w:cs="Times New Roman"/>
        </w:rPr>
        <w:t xml:space="preserve"> As licitantes que desejarem usufruir dos benefícios concedidos as Microempresas ou Empresas de Pequeno Porte pela Lei Complementar n.º 123, de 2006, deverão comprovar esta condição apresentando:</w:t>
      </w:r>
    </w:p>
    <w:p w14:paraId="6CFDD474" w14:textId="5CF57C8D" w:rsidR="00134048" w:rsidRPr="002E0C65" w:rsidRDefault="00134048" w:rsidP="00810206">
      <w:pPr>
        <w:widowControl w:val="0"/>
        <w:suppressAutoHyphens/>
        <w:autoSpaceDE w:val="0"/>
        <w:spacing w:before="160" w:line="360" w:lineRule="auto"/>
        <w:ind w:left="1134" w:firstLine="567"/>
        <w:jc w:val="both"/>
        <w:rPr>
          <w:rFonts w:ascii="Cambria" w:eastAsia="Helvetica" w:hAnsi="Cambria" w:cs="Times New Roman"/>
        </w:rPr>
      </w:pPr>
      <w:r w:rsidRPr="002E0C65">
        <w:rPr>
          <w:rFonts w:ascii="Cambria" w:eastAsia="Helvetica" w:hAnsi="Cambria" w:cs="Times New Roman"/>
          <w:b/>
        </w:rPr>
        <w:t>1. Certidão da Junta Comercial:</w:t>
      </w:r>
      <w:r w:rsidRPr="002E0C65">
        <w:rPr>
          <w:rFonts w:ascii="Cambria" w:eastAsia="Helvetica" w:hAnsi="Cambria" w:cs="Times New Roman"/>
        </w:rPr>
        <w:t xml:space="preserve"> </w:t>
      </w:r>
      <w:r w:rsidRPr="002E0C65">
        <w:rPr>
          <w:rFonts w:ascii="Cambria" w:hAnsi="Cambria" w:cs="Times New Roman"/>
        </w:rPr>
        <w:t>Certidão Simplificada emitida pela Junta Comercial de seu Estado</w:t>
      </w:r>
      <w:r w:rsidR="00556881" w:rsidRPr="002E0C65">
        <w:rPr>
          <w:rFonts w:ascii="Cambria" w:hAnsi="Cambria" w:cs="Times New Roman"/>
        </w:rPr>
        <w:t>, com emissão não superior a 90 (noventa) dias.</w:t>
      </w:r>
    </w:p>
    <w:p w14:paraId="60CC546F" w14:textId="1F5A67C7" w:rsidR="00134048" w:rsidRPr="002E0C65" w:rsidRDefault="00134048" w:rsidP="00810206">
      <w:pPr>
        <w:widowControl w:val="0"/>
        <w:suppressAutoHyphens/>
        <w:autoSpaceDE w:val="0"/>
        <w:spacing w:before="160" w:line="360" w:lineRule="auto"/>
        <w:ind w:left="1134" w:firstLine="567"/>
        <w:jc w:val="both"/>
        <w:rPr>
          <w:rFonts w:ascii="Cambria" w:eastAsia="Calibri" w:hAnsi="Cambria" w:cs="Times New Roman"/>
        </w:rPr>
      </w:pPr>
      <w:r w:rsidRPr="002E0C65">
        <w:rPr>
          <w:rFonts w:ascii="Cambria" w:hAnsi="Cambria" w:cs="Times New Roman"/>
          <w:b/>
        </w:rPr>
        <w:t>2.</w:t>
      </w:r>
      <w:r w:rsidRPr="002E0C65">
        <w:rPr>
          <w:rFonts w:ascii="Cambria" w:hAnsi="Cambria" w:cs="Times New Roman"/>
        </w:rPr>
        <w:t xml:space="preserve"> Declaração de sua situação de Microempresa ou Empresa de Pequeno Porte, assinada pelo </w:t>
      </w:r>
      <w:r w:rsidRPr="002E0C65">
        <w:rPr>
          <w:rFonts w:ascii="Cambria" w:hAnsi="Cambria" w:cs="Times New Roman"/>
          <w:b/>
        </w:rPr>
        <w:t>Representante Legal</w:t>
      </w:r>
      <w:r w:rsidRPr="002E0C65">
        <w:rPr>
          <w:rFonts w:ascii="Cambria" w:hAnsi="Cambria" w:cs="Times New Roman"/>
        </w:rPr>
        <w:t xml:space="preserve"> da empresa e, sob as penas da lei deverá estar consignado não estarem inseridos nas restrições estabelecidas nos incisos do § 4º do art. 3º da Lei Complementar nº 123, de 2006, com data de emissão não superior a </w:t>
      </w:r>
      <w:r w:rsidR="00556881" w:rsidRPr="002E0C65">
        <w:rPr>
          <w:rFonts w:ascii="Cambria" w:hAnsi="Cambria" w:cs="Times New Roman"/>
        </w:rPr>
        <w:t>90</w:t>
      </w:r>
      <w:r w:rsidRPr="002E0C65">
        <w:rPr>
          <w:rFonts w:ascii="Cambria" w:hAnsi="Cambria" w:cs="Times New Roman"/>
        </w:rPr>
        <w:t xml:space="preserve"> (</w:t>
      </w:r>
      <w:r w:rsidR="00556881" w:rsidRPr="002E0C65">
        <w:rPr>
          <w:rFonts w:ascii="Cambria" w:hAnsi="Cambria" w:cs="Times New Roman"/>
        </w:rPr>
        <w:t>noventa</w:t>
      </w:r>
      <w:r w:rsidRPr="002E0C65">
        <w:rPr>
          <w:rFonts w:ascii="Cambria" w:hAnsi="Cambria" w:cs="Times New Roman"/>
        </w:rPr>
        <w:t>) dias.</w:t>
      </w:r>
    </w:p>
    <w:p w14:paraId="19D00E8D" w14:textId="77777777" w:rsidR="00134048" w:rsidRPr="002E0C65" w:rsidRDefault="00134048" w:rsidP="00810206">
      <w:pPr>
        <w:pStyle w:val="SemEspaamento"/>
        <w:spacing w:before="160" w:after="160" w:line="360" w:lineRule="auto"/>
        <w:ind w:left="567" w:firstLine="567"/>
        <w:jc w:val="both"/>
        <w:rPr>
          <w:rFonts w:ascii="Cambria" w:hAnsi="Cambria" w:cs="Times New Roman"/>
        </w:rPr>
      </w:pPr>
      <w:r w:rsidRPr="002E0C65">
        <w:rPr>
          <w:rFonts w:ascii="Cambria" w:hAnsi="Cambria" w:cs="Times New Roman"/>
          <w:b/>
        </w:rPr>
        <w:lastRenderedPageBreak/>
        <w:t xml:space="preserve">b) </w:t>
      </w:r>
      <w:r w:rsidRPr="002E0C65">
        <w:rPr>
          <w:rFonts w:ascii="Cambria" w:hAnsi="Cambria" w:cs="Times New Roman"/>
        </w:rPr>
        <w:t>A não entrega dos documentos solicitados neste inciso, indicará que a licitante optou por não utilizar os benefícios previstos na Lei Complementar nº 123, de 2006.</w:t>
      </w:r>
    </w:p>
    <w:p w14:paraId="5DCB0419" w14:textId="2340945F" w:rsidR="00134048" w:rsidRPr="002E0C65" w:rsidRDefault="00134048" w:rsidP="00810206">
      <w:pPr>
        <w:pStyle w:val="SemEspaamento"/>
        <w:spacing w:before="160" w:after="160" w:line="360" w:lineRule="auto"/>
        <w:ind w:left="567" w:firstLine="567"/>
        <w:jc w:val="both"/>
        <w:rPr>
          <w:rFonts w:ascii="Cambria" w:hAnsi="Cambria" w:cs="Times New Roman"/>
        </w:rPr>
      </w:pPr>
      <w:r w:rsidRPr="002E0C65">
        <w:rPr>
          <w:rFonts w:ascii="Cambria" w:hAnsi="Cambria" w:cs="Times New Roman"/>
          <w:b/>
        </w:rPr>
        <w:t xml:space="preserve">c) </w:t>
      </w:r>
      <w:r w:rsidRPr="002E0C65">
        <w:rPr>
          <w:rFonts w:ascii="Cambria" w:hAnsi="Cambria" w:cs="Times New Roman"/>
        </w:rPr>
        <w:t>As</w:t>
      </w:r>
      <w:r w:rsidRPr="002E0C65">
        <w:rPr>
          <w:rFonts w:ascii="Cambria" w:hAnsi="Cambria" w:cs="Times New Roman"/>
          <w:b/>
        </w:rPr>
        <w:t xml:space="preserve"> </w:t>
      </w:r>
      <w:r w:rsidRPr="002E0C65">
        <w:rPr>
          <w:rFonts w:ascii="Cambria" w:eastAsia="Helvetica" w:hAnsi="Cambria" w:cs="Times New Roman"/>
        </w:rPr>
        <w:t>Microempresas ou Empresas de Pequeno Porte, deverão apresentar toda documentação exigida neste Edital, e no que se refere à comprovação de regularidade fiscal e trabalhista deverá ser apresentada Certidão mesmo que esta apresente alguma restrição.</w:t>
      </w:r>
    </w:p>
    <w:p w14:paraId="50691ADB" w14:textId="77777777" w:rsidR="00134048" w:rsidRPr="002E0C65" w:rsidRDefault="00134048" w:rsidP="00810206">
      <w:pPr>
        <w:tabs>
          <w:tab w:val="left" w:pos="1701"/>
        </w:tabs>
        <w:spacing w:before="160" w:line="360" w:lineRule="auto"/>
        <w:ind w:left="567" w:firstLine="567"/>
        <w:jc w:val="both"/>
        <w:rPr>
          <w:rFonts w:ascii="Cambria" w:hAnsi="Cambria" w:cs="Times New Roman"/>
        </w:rPr>
      </w:pPr>
      <w:r w:rsidRPr="002E0C65">
        <w:rPr>
          <w:rFonts w:ascii="Cambria" w:hAnsi="Cambria" w:cs="Times New Roman"/>
          <w:b/>
          <w:shd w:val="clear" w:color="auto" w:fill="FFFFFF"/>
        </w:rPr>
        <w:t xml:space="preserve">d) </w:t>
      </w:r>
      <w:r w:rsidRPr="002E0C65">
        <w:rPr>
          <w:rFonts w:ascii="Cambria" w:hAnsi="Cambria" w:cs="Times New Roman"/>
        </w:rPr>
        <w:t>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6FB4E29F" w14:textId="39C5A1A7" w:rsidR="00FD03B0" w:rsidRPr="002E0C65" w:rsidRDefault="00134048" w:rsidP="00810206">
      <w:pPr>
        <w:spacing w:before="160" w:line="360" w:lineRule="auto"/>
        <w:ind w:left="1134" w:firstLine="567"/>
        <w:jc w:val="both"/>
        <w:rPr>
          <w:rFonts w:ascii="Cambria" w:hAnsi="Cambria" w:cs="Times New Roman"/>
        </w:rPr>
      </w:pPr>
      <w:r w:rsidRPr="002E0C65">
        <w:rPr>
          <w:rFonts w:ascii="Cambria" w:hAnsi="Cambria" w:cs="Times New Roman"/>
          <w:b/>
        </w:rPr>
        <w:t>1.</w:t>
      </w:r>
      <w:r w:rsidRPr="002E0C65">
        <w:rPr>
          <w:rFonts w:ascii="Cambria" w:hAnsi="Cambria" w:cs="Times New Roman"/>
        </w:rPr>
        <w:t xml:space="preserve"> A não-regularização da documentação, no prazo previsto na alínea d, do inciso VII, implicará decadência do direito à contratação, sendo facultado ao Município de Piracanjuba/GO convocar os licitantes remanescentes, na ordem de classificação, para assinatura do contrato, ou revogar a licitação.</w:t>
      </w:r>
    </w:p>
    <w:p w14:paraId="6DD75ACF" w14:textId="6C354C5A" w:rsidR="00636617" w:rsidRPr="002E0C65" w:rsidRDefault="006264C8" w:rsidP="00810206">
      <w:pPr>
        <w:spacing w:before="160" w:line="360" w:lineRule="auto"/>
        <w:jc w:val="both"/>
        <w:rPr>
          <w:rFonts w:ascii="Cambria" w:hAnsi="Cambria" w:cs="Times New Roman"/>
        </w:rPr>
      </w:pPr>
      <w:r w:rsidRPr="002E0C65">
        <w:rPr>
          <w:rFonts w:ascii="Cambria" w:hAnsi="Cambria" w:cs="Times New Roman"/>
          <w:b/>
          <w:bCs/>
        </w:rPr>
        <w:t>11.8</w:t>
      </w:r>
      <w:r w:rsidRPr="002E0C65">
        <w:rPr>
          <w:rFonts w:ascii="Cambria" w:hAnsi="Cambria" w:cs="Times New Roman"/>
        </w:rPr>
        <w:t xml:space="preserve"> Após a entrega dos documentos para habilitação, não será permitida a substituição ou a apresentação de novos documentos, salvo em sede de diligência, para:</w:t>
      </w:r>
    </w:p>
    <w:p w14:paraId="53BF0364" w14:textId="15D44394" w:rsidR="006264C8" w:rsidRPr="002E0C65" w:rsidRDefault="006264C8" w:rsidP="00810206">
      <w:pPr>
        <w:spacing w:before="160" w:line="360" w:lineRule="auto"/>
        <w:ind w:firstLine="567"/>
        <w:jc w:val="both"/>
        <w:rPr>
          <w:rFonts w:ascii="Cambria" w:hAnsi="Cambria" w:cs="Times New Roman"/>
        </w:rPr>
      </w:pPr>
      <w:r w:rsidRPr="002E0C65">
        <w:rPr>
          <w:rFonts w:ascii="Cambria" w:hAnsi="Cambria" w:cs="Times New Roman"/>
          <w:b/>
          <w:bCs/>
        </w:rPr>
        <w:t>I.</w:t>
      </w:r>
      <w:r w:rsidRPr="002E0C65">
        <w:rPr>
          <w:rFonts w:ascii="Cambria" w:hAnsi="Cambria" w:cs="Times New Roman"/>
        </w:rPr>
        <w:t xml:space="preserve"> </w:t>
      </w:r>
      <w:r w:rsidR="00DB3E39" w:rsidRPr="002E0C65">
        <w:rPr>
          <w:rFonts w:ascii="Cambria" w:hAnsi="Cambria" w:cs="Times New Roman"/>
        </w:rPr>
        <w:t>Complementação de informações acerca</w:t>
      </w:r>
      <w:r w:rsidR="001B4909" w:rsidRPr="002E0C65">
        <w:rPr>
          <w:rFonts w:ascii="Cambria" w:hAnsi="Cambria" w:cs="Times New Roman"/>
        </w:rPr>
        <w:t xml:space="preserve"> dos documentos já apresentados pelos licitantes e desde que necessária para apurar fatos existentes à época da abertura do certame.</w:t>
      </w:r>
    </w:p>
    <w:p w14:paraId="0B314C7A" w14:textId="5030CEE7" w:rsidR="005A7548" w:rsidRPr="002E0C65" w:rsidRDefault="005A7548" w:rsidP="00810206">
      <w:pPr>
        <w:spacing w:before="160" w:line="360" w:lineRule="auto"/>
        <w:jc w:val="both"/>
        <w:rPr>
          <w:rFonts w:ascii="Cambria" w:hAnsi="Cambria" w:cs="Times New Roman"/>
        </w:rPr>
      </w:pPr>
      <w:r w:rsidRPr="002E0C65">
        <w:rPr>
          <w:rFonts w:ascii="Cambria" w:hAnsi="Cambria" w:cs="Times New Roman"/>
          <w:b/>
          <w:bCs/>
        </w:rPr>
        <w:t>11.9</w:t>
      </w:r>
      <w:r w:rsidRPr="002E0C65">
        <w:rPr>
          <w:rFonts w:ascii="Cambria" w:hAnsi="Cambria" w:cs="Times New Roman"/>
        </w:rPr>
        <w:t xml:space="preserve"> </w:t>
      </w:r>
      <w:r w:rsidR="004E1279" w:rsidRPr="002E0C65">
        <w:rPr>
          <w:rFonts w:ascii="Cambria" w:hAnsi="Cambria" w:cs="Times New Roman"/>
        </w:rPr>
        <w:t xml:space="preserve">Na análise dos documentos de habilitação, </w:t>
      </w:r>
      <w:r w:rsidR="00F73802" w:rsidRPr="002E0C65">
        <w:rPr>
          <w:rFonts w:ascii="Cambria" w:hAnsi="Cambria" w:cs="Times New Roman"/>
        </w:rPr>
        <w:t>o Agente</w:t>
      </w:r>
      <w:r w:rsidR="004E1279" w:rsidRPr="002E0C65">
        <w:rPr>
          <w:rFonts w:ascii="Cambria" w:hAnsi="Cambria" w:cs="Times New Roman"/>
        </w:rPr>
        <w:t xml:space="preserve"> de Contratação poderá sanar, por meio de diligência, erros ou falhas que não alterem a subst</w:t>
      </w:r>
      <w:r w:rsidR="006631BB" w:rsidRPr="002E0C65">
        <w:rPr>
          <w:rFonts w:ascii="Cambria" w:hAnsi="Cambria" w:cs="Times New Roman"/>
        </w:rPr>
        <w:t>ância dos documentos e sua validade jurídica, mediante despacho fundamentado registrado e acessível a todos, atribuindo-lhes eficácia para fins de habilitação e classificação.</w:t>
      </w:r>
    </w:p>
    <w:p w14:paraId="4B720E9B" w14:textId="36D044C8" w:rsidR="006631BB" w:rsidRPr="002E0C65" w:rsidRDefault="006631BB" w:rsidP="00810206">
      <w:pPr>
        <w:spacing w:before="160" w:line="360" w:lineRule="auto"/>
        <w:jc w:val="both"/>
        <w:rPr>
          <w:rFonts w:ascii="Cambria" w:hAnsi="Cambria" w:cs="Times New Roman"/>
        </w:rPr>
      </w:pPr>
      <w:r w:rsidRPr="002E0C65">
        <w:rPr>
          <w:rFonts w:ascii="Cambria" w:hAnsi="Cambria" w:cs="Times New Roman"/>
          <w:b/>
          <w:bCs/>
        </w:rPr>
        <w:t>11.10</w:t>
      </w:r>
      <w:r w:rsidR="003E3D8F" w:rsidRPr="002E0C65">
        <w:rPr>
          <w:rFonts w:ascii="Cambria" w:hAnsi="Cambria" w:cs="Times New Roman"/>
        </w:rPr>
        <w:t xml:space="preserve"> A verificação pel</w:t>
      </w:r>
      <w:r w:rsidR="00F73802" w:rsidRPr="002E0C65">
        <w:rPr>
          <w:rFonts w:ascii="Cambria" w:hAnsi="Cambria" w:cs="Times New Roman"/>
        </w:rPr>
        <w:t>o Agente</w:t>
      </w:r>
      <w:r w:rsidR="003E3D8F" w:rsidRPr="002E0C65">
        <w:rPr>
          <w:rFonts w:ascii="Cambria" w:hAnsi="Cambria" w:cs="Times New Roman"/>
        </w:rPr>
        <w:t xml:space="preserve"> de Contratação, em sítios eletrônicos oficiais de órgãos e entidades emissores de certidões constitui meio legal de prova, para fins de habilitação.</w:t>
      </w:r>
    </w:p>
    <w:p w14:paraId="611AA3BC" w14:textId="0287098E" w:rsidR="003E3D8F" w:rsidRPr="002E0C65" w:rsidRDefault="003E3D8F" w:rsidP="00810206">
      <w:pPr>
        <w:spacing w:before="160" w:line="360" w:lineRule="auto"/>
        <w:jc w:val="both"/>
        <w:rPr>
          <w:rFonts w:ascii="Cambria" w:hAnsi="Cambria" w:cs="Times New Roman"/>
        </w:rPr>
      </w:pPr>
      <w:r w:rsidRPr="002E0C65">
        <w:rPr>
          <w:rFonts w:ascii="Cambria" w:hAnsi="Cambria" w:cs="Times New Roman"/>
          <w:b/>
          <w:bCs/>
        </w:rPr>
        <w:t>11.11</w:t>
      </w:r>
      <w:r w:rsidRPr="002E0C65">
        <w:rPr>
          <w:rFonts w:ascii="Cambria" w:hAnsi="Cambria" w:cs="Times New Roman"/>
        </w:rPr>
        <w:t xml:space="preserve"> Será inabilitada a licitante que não comprovar sua habilitação, seja por não apresentar quaisquer dos documentos exigidos, ou apresenta-los em desacordo com o estabelecido neste Edital.</w:t>
      </w:r>
    </w:p>
    <w:p w14:paraId="11864C6E" w14:textId="4B1CC65B" w:rsidR="003E3D8F" w:rsidRPr="002E0C65" w:rsidRDefault="003E3D8F" w:rsidP="00810206">
      <w:pPr>
        <w:spacing w:before="160" w:line="360" w:lineRule="auto"/>
        <w:jc w:val="both"/>
        <w:rPr>
          <w:rFonts w:ascii="Cambria" w:hAnsi="Cambria" w:cs="Times New Roman"/>
        </w:rPr>
      </w:pPr>
      <w:r w:rsidRPr="002E0C65">
        <w:rPr>
          <w:rFonts w:ascii="Cambria" w:hAnsi="Cambria" w:cs="Times New Roman"/>
          <w:b/>
          <w:bCs/>
        </w:rPr>
        <w:t>11.12</w:t>
      </w:r>
      <w:r w:rsidRPr="002E0C65">
        <w:rPr>
          <w:rFonts w:ascii="Cambria" w:hAnsi="Cambria" w:cs="Times New Roman"/>
        </w:rPr>
        <w:t xml:space="preserve"> Constatado </w:t>
      </w:r>
      <w:r w:rsidR="006279AF" w:rsidRPr="002E0C65">
        <w:rPr>
          <w:rFonts w:ascii="Cambria" w:hAnsi="Cambria" w:cs="Times New Roman"/>
        </w:rPr>
        <w:t>o atendimento às exigências de habilitação fixadas no Edital, o licitante deverá ser declarado como vencedor.</w:t>
      </w:r>
    </w:p>
    <w:p w14:paraId="6DE49921" w14:textId="3E8D0957" w:rsidR="00FD03B0" w:rsidRPr="002E0C65" w:rsidRDefault="006279AF" w:rsidP="0081020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rPr>
      </w:pPr>
      <w:r w:rsidRPr="002E0C65">
        <w:rPr>
          <w:rFonts w:ascii="Cambria" w:hAnsi="Cambria" w:cs="Times New Roman"/>
          <w:b/>
          <w:bCs/>
        </w:rPr>
        <w:t>12</w:t>
      </w:r>
      <w:r w:rsidR="00FD03B0" w:rsidRPr="002E0C65">
        <w:rPr>
          <w:rFonts w:ascii="Cambria" w:hAnsi="Cambria" w:cs="Times New Roman"/>
          <w:b/>
          <w:bCs/>
        </w:rPr>
        <w:t xml:space="preserve">. </w:t>
      </w:r>
      <w:r w:rsidR="00FA5DBD" w:rsidRPr="002E0C65">
        <w:rPr>
          <w:rFonts w:ascii="Cambria" w:hAnsi="Cambria" w:cs="Times New Roman"/>
          <w:b/>
          <w:bCs/>
        </w:rPr>
        <w:t>DOS RECURSOS</w:t>
      </w:r>
    </w:p>
    <w:p w14:paraId="612E0A97" w14:textId="58B6B44C" w:rsidR="000D241B" w:rsidRPr="002E0C65" w:rsidRDefault="000D241B" w:rsidP="00810206">
      <w:pPr>
        <w:widowControl w:val="0"/>
        <w:tabs>
          <w:tab w:val="left" w:pos="850"/>
          <w:tab w:val="left" w:pos="1211"/>
        </w:tabs>
        <w:spacing w:before="160" w:line="360" w:lineRule="auto"/>
        <w:jc w:val="both"/>
        <w:rPr>
          <w:rFonts w:ascii="Cambria" w:hAnsi="Cambria" w:cs="Times New Roman"/>
        </w:rPr>
      </w:pPr>
      <w:r w:rsidRPr="002E0C65">
        <w:rPr>
          <w:rFonts w:ascii="Cambria" w:hAnsi="Cambria" w:cs="Times New Roman"/>
          <w:b/>
        </w:rPr>
        <w:t>12.1</w:t>
      </w:r>
      <w:r w:rsidRPr="002E0C65">
        <w:rPr>
          <w:rFonts w:ascii="Cambria" w:hAnsi="Cambria" w:cs="Times New Roman"/>
        </w:rPr>
        <w:t xml:space="preserve"> Declarada a vencedora </w:t>
      </w:r>
      <w:r w:rsidR="00F73802" w:rsidRPr="002E0C65">
        <w:rPr>
          <w:rFonts w:ascii="Cambria" w:hAnsi="Cambria" w:cs="Times New Roman"/>
        </w:rPr>
        <w:t>o Agente</w:t>
      </w:r>
      <w:r w:rsidRPr="002E0C65">
        <w:rPr>
          <w:rFonts w:ascii="Cambria" w:hAnsi="Cambria" w:cs="Times New Roman"/>
        </w:rPr>
        <w:t xml:space="preserve"> de Contratação abrirá </w:t>
      </w:r>
      <w:r w:rsidRPr="002E0C65">
        <w:rPr>
          <w:rFonts w:ascii="Cambria" w:hAnsi="Cambria" w:cs="Times New Roman"/>
          <w:b/>
        </w:rPr>
        <w:t>prazo de 30 (trinta) minutos</w:t>
      </w:r>
      <w:r w:rsidRPr="002E0C65">
        <w:rPr>
          <w:rFonts w:ascii="Cambria" w:hAnsi="Cambria" w:cs="Times New Roman"/>
        </w:rPr>
        <w:t xml:space="preserve"> durante </w:t>
      </w:r>
      <w:r w:rsidRPr="002E0C65">
        <w:rPr>
          <w:rFonts w:ascii="Cambria" w:hAnsi="Cambria" w:cs="Times New Roman"/>
        </w:rPr>
        <w:lastRenderedPageBreak/>
        <w:t>o qual qualquer licitante poderá de forma imediata e motivada em campo próprio do sistema manifestar sua intenção de recurso.</w:t>
      </w:r>
    </w:p>
    <w:p w14:paraId="3E5930ED" w14:textId="62010E12" w:rsidR="000D241B" w:rsidRPr="002E0C65" w:rsidRDefault="000D241B" w:rsidP="00810206">
      <w:pPr>
        <w:widowControl w:val="0"/>
        <w:tabs>
          <w:tab w:val="left" w:pos="850"/>
          <w:tab w:val="left" w:pos="1211"/>
        </w:tabs>
        <w:spacing w:before="160" w:line="360" w:lineRule="auto"/>
        <w:jc w:val="both"/>
        <w:rPr>
          <w:rFonts w:ascii="Cambria" w:hAnsi="Cambria" w:cs="Times New Roman"/>
        </w:rPr>
      </w:pPr>
      <w:r w:rsidRPr="002E0C65">
        <w:rPr>
          <w:rFonts w:ascii="Cambria" w:hAnsi="Cambria" w:cs="Times New Roman"/>
          <w:b/>
        </w:rPr>
        <w:t>12.2</w:t>
      </w:r>
      <w:r w:rsidRPr="002E0C65">
        <w:rPr>
          <w:rFonts w:ascii="Cambria" w:hAnsi="Cambria" w:cs="Times New Roman"/>
        </w:rPr>
        <w:t xml:space="preserve"> </w:t>
      </w:r>
      <w:r w:rsidR="00F73802" w:rsidRPr="002E0C65">
        <w:rPr>
          <w:rFonts w:ascii="Cambria" w:hAnsi="Cambria" w:cs="Times New Roman"/>
        </w:rPr>
        <w:t>O Agente</w:t>
      </w:r>
      <w:r w:rsidRPr="002E0C65">
        <w:rPr>
          <w:rFonts w:ascii="Cambria" w:hAnsi="Cambria" w:cs="Times New Roman"/>
        </w:rPr>
        <w:t xml:space="preserve"> de Contratação examinará a intenção de recurso, aceitando-a ou, motivadamente, rejeitando-a, em campo próprio do sistema.</w:t>
      </w:r>
    </w:p>
    <w:p w14:paraId="7EB6C76A" w14:textId="338CD29F" w:rsidR="000D241B" w:rsidRPr="002E0C65" w:rsidRDefault="000D241B" w:rsidP="00810206">
      <w:pPr>
        <w:widowControl w:val="0"/>
        <w:tabs>
          <w:tab w:val="left" w:pos="850"/>
          <w:tab w:val="left" w:pos="1211"/>
        </w:tabs>
        <w:spacing w:before="160" w:line="360" w:lineRule="auto"/>
        <w:jc w:val="both"/>
        <w:rPr>
          <w:rFonts w:ascii="Cambria" w:hAnsi="Cambria" w:cs="Times New Roman"/>
        </w:rPr>
      </w:pPr>
      <w:r w:rsidRPr="002E0C65">
        <w:rPr>
          <w:rFonts w:ascii="Cambria" w:hAnsi="Cambria" w:cs="Times New Roman"/>
          <w:b/>
        </w:rPr>
        <w:t>12.3</w:t>
      </w:r>
      <w:r w:rsidRPr="002E0C65">
        <w:rPr>
          <w:rFonts w:ascii="Cambria" w:hAnsi="Cambria" w:cs="Times New Roman"/>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450D2D1C" w14:textId="05E27617" w:rsidR="000D241B" w:rsidRPr="002E0C65" w:rsidRDefault="000D241B" w:rsidP="00810206">
      <w:pPr>
        <w:widowControl w:val="0"/>
        <w:tabs>
          <w:tab w:val="left" w:pos="850"/>
          <w:tab w:val="left" w:pos="1211"/>
        </w:tabs>
        <w:spacing w:before="160" w:line="360" w:lineRule="auto"/>
        <w:jc w:val="both"/>
        <w:rPr>
          <w:rFonts w:ascii="Cambria" w:hAnsi="Cambria" w:cs="Times New Roman"/>
        </w:rPr>
      </w:pPr>
      <w:r w:rsidRPr="002E0C65">
        <w:rPr>
          <w:rFonts w:ascii="Cambria" w:hAnsi="Cambria" w:cs="Times New Roman"/>
          <w:b/>
          <w:bCs/>
        </w:rPr>
        <w:t>12.4</w:t>
      </w:r>
      <w:r w:rsidRPr="002E0C65">
        <w:rPr>
          <w:rFonts w:ascii="Cambria" w:hAnsi="Cambria" w:cs="Times New Roman"/>
        </w:rPr>
        <w:t xml:space="preserve"> Será assegurado ao licitante vista dos elementos indispensáveis à defesa de seus interesses.</w:t>
      </w:r>
    </w:p>
    <w:p w14:paraId="258871E7" w14:textId="2E6C5FF3" w:rsidR="000D241B" w:rsidRPr="002E0C65" w:rsidRDefault="000D241B" w:rsidP="00810206">
      <w:pPr>
        <w:widowControl w:val="0"/>
        <w:tabs>
          <w:tab w:val="left" w:pos="850"/>
          <w:tab w:val="left" w:pos="1211"/>
        </w:tabs>
        <w:spacing w:before="160" w:line="360" w:lineRule="auto"/>
        <w:jc w:val="both"/>
        <w:rPr>
          <w:rFonts w:ascii="Cambria" w:hAnsi="Cambria" w:cs="Times New Roman"/>
        </w:rPr>
      </w:pPr>
      <w:r w:rsidRPr="002E0C65">
        <w:rPr>
          <w:rFonts w:ascii="Cambria" w:hAnsi="Cambria" w:cs="Times New Roman"/>
          <w:b/>
        </w:rPr>
        <w:t>12.5</w:t>
      </w:r>
      <w:r w:rsidRPr="002E0C65">
        <w:rPr>
          <w:rFonts w:ascii="Cambria" w:hAnsi="Cambria" w:cs="Times New Roman"/>
        </w:rPr>
        <w:t xml:space="preserve"> O acolhimento do recurso implicará a invalidação apenas dos atos insuscetíveis de aproveitamento.</w:t>
      </w:r>
    </w:p>
    <w:p w14:paraId="7E865F84" w14:textId="218AE41C" w:rsidR="000D241B" w:rsidRPr="002E0C65" w:rsidRDefault="000D241B" w:rsidP="00810206">
      <w:pPr>
        <w:widowControl w:val="0"/>
        <w:tabs>
          <w:tab w:val="left" w:pos="850"/>
          <w:tab w:val="left" w:pos="1211"/>
        </w:tabs>
        <w:spacing w:before="160" w:line="360" w:lineRule="auto"/>
        <w:jc w:val="both"/>
        <w:rPr>
          <w:rFonts w:ascii="Cambria" w:hAnsi="Cambria" w:cs="Times New Roman"/>
        </w:rPr>
      </w:pPr>
      <w:r w:rsidRPr="002E0C65">
        <w:rPr>
          <w:rFonts w:ascii="Cambria" w:hAnsi="Cambria" w:cs="Times New Roman"/>
          <w:b/>
          <w:bCs/>
        </w:rPr>
        <w:t>12.6</w:t>
      </w:r>
      <w:r w:rsidRPr="002E0C65">
        <w:rPr>
          <w:rFonts w:ascii="Cambria" w:hAnsi="Cambria" w:cs="Times New Roman"/>
        </w:rPr>
        <w:t xml:space="preserve"> Os recursos interpostos fora do prazo não serão reconhecidos.</w:t>
      </w:r>
    </w:p>
    <w:p w14:paraId="333E9F1D" w14:textId="20D20C34" w:rsidR="00FD03B0" w:rsidRPr="002E0C65" w:rsidRDefault="003C74E9" w:rsidP="0081020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rPr>
      </w:pPr>
      <w:r w:rsidRPr="002E0C65">
        <w:rPr>
          <w:rFonts w:ascii="Cambria" w:hAnsi="Cambria" w:cs="Times New Roman"/>
          <w:b/>
          <w:bCs/>
        </w:rPr>
        <w:t>13</w:t>
      </w:r>
      <w:r w:rsidR="00FD03B0" w:rsidRPr="002E0C65">
        <w:rPr>
          <w:rFonts w:ascii="Cambria" w:hAnsi="Cambria" w:cs="Times New Roman"/>
          <w:b/>
          <w:bCs/>
        </w:rPr>
        <w:t xml:space="preserve">. </w:t>
      </w:r>
      <w:r w:rsidRPr="002E0C65">
        <w:rPr>
          <w:rFonts w:ascii="Cambria" w:hAnsi="Cambria" w:cs="Times New Roman"/>
          <w:b/>
          <w:bCs/>
        </w:rPr>
        <w:t>DA REABERTURA DA SESSÃO PÚBLICA</w:t>
      </w:r>
    </w:p>
    <w:p w14:paraId="4D1BE9F6" w14:textId="1C54C78C" w:rsidR="00FD03B0" w:rsidRPr="002E0C65" w:rsidRDefault="003C74E9" w:rsidP="00810206">
      <w:pPr>
        <w:spacing w:before="160" w:line="360" w:lineRule="auto"/>
        <w:jc w:val="both"/>
        <w:rPr>
          <w:rFonts w:ascii="Cambria" w:hAnsi="Cambria" w:cs="Times New Roman"/>
        </w:rPr>
      </w:pPr>
      <w:r w:rsidRPr="002E0C65">
        <w:rPr>
          <w:rFonts w:ascii="Cambria" w:hAnsi="Cambria" w:cs="Times New Roman"/>
          <w:b/>
          <w:bCs/>
        </w:rPr>
        <w:t>13.1</w:t>
      </w:r>
      <w:r w:rsidRPr="002E0C65">
        <w:rPr>
          <w:rFonts w:ascii="Cambria" w:hAnsi="Cambria" w:cs="Times New Roman"/>
        </w:rPr>
        <w:t xml:space="preserve"> </w:t>
      </w:r>
      <w:r w:rsidR="00D57A39" w:rsidRPr="002E0C65">
        <w:rPr>
          <w:rFonts w:ascii="Cambria" w:hAnsi="Cambria" w:cs="Times New Roman"/>
        </w:rPr>
        <w:t>A sessão eletrônica poderá ser reaberta:</w:t>
      </w:r>
    </w:p>
    <w:p w14:paraId="7B77F702" w14:textId="361C0F11" w:rsidR="00D57A39" w:rsidRPr="002E0C65" w:rsidRDefault="00D57A39" w:rsidP="00810206">
      <w:pPr>
        <w:spacing w:before="160" w:line="360" w:lineRule="auto"/>
        <w:ind w:firstLine="567"/>
        <w:jc w:val="both"/>
        <w:rPr>
          <w:rFonts w:ascii="Cambria" w:hAnsi="Cambria" w:cs="Times New Roman"/>
        </w:rPr>
      </w:pPr>
      <w:r w:rsidRPr="002E0C65">
        <w:rPr>
          <w:rFonts w:ascii="Cambria" w:hAnsi="Cambria" w:cs="Times New Roman"/>
          <w:b/>
          <w:bCs/>
        </w:rPr>
        <w:t>I.</w:t>
      </w:r>
      <w:r w:rsidRPr="002E0C65">
        <w:rPr>
          <w:rFonts w:ascii="Cambria" w:hAnsi="Cambria" w:cs="Times New Roman"/>
        </w:rPr>
        <w:t xml:space="preserve"> Nas hipóteses de provento de recursos</w:t>
      </w:r>
      <w:r w:rsidR="001518FD" w:rsidRPr="002E0C65">
        <w:rPr>
          <w:rFonts w:ascii="Cambria" w:hAnsi="Cambria" w:cs="Times New Roman"/>
        </w:rPr>
        <w:t xml:space="preserve"> que leve à anulação de atos anteriores </w:t>
      </w:r>
      <w:r w:rsidR="00C121CC" w:rsidRPr="002E0C65">
        <w:rPr>
          <w:rFonts w:ascii="Cambria" w:hAnsi="Cambria" w:cs="Times New Roman"/>
        </w:rPr>
        <w:t xml:space="preserve">à realização da sessão pública precedente ou em que seja </w:t>
      </w:r>
      <w:r w:rsidR="00721C06" w:rsidRPr="002E0C65">
        <w:rPr>
          <w:rFonts w:ascii="Cambria" w:hAnsi="Cambria" w:cs="Times New Roman"/>
        </w:rPr>
        <w:t>anulada a própria sessão pública</w:t>
      </w:r>
      <w:r w:rsidR="00AE1098" w:rsidRPr="002E0C65">
        <w:rPr>
          <w:rFonts w:ascii="Cambria" w:hAnsi="Cambria" w:cs="Times New Roman"/>
        </w:rPr>
        <w:t>, situação em que serão repetidos os atos anulados e os que dele dependam.</w:t>
      </w:r>
    </w:p>
    <w:p w14:paraId="6D7ADE08" w14:textId="4CB0F86B" w:rsidR="00AE1098" w:rsidRPr="002E0C65" w:rsidRDefault="00AE1098" w:rsidP="00810206">
      <w:pPr>
        <w:spacing w:before="160" w:line="360" w:lineRule="auto"/>
        <w:ind w:firstLine="567"/>
        <w:jc w:val="both"/>
        <w:rPr>
          <w:rFonts w:ascii="Cambria" w:hAnsi="Cambria" w:cs="Times New Roman"/>
        </w:rPr>
      </w:pPr>
      <w:r w:rsidRPr="002E0C65">
        <w:rPr>
          <w:rFonts w:ascii="Cambria" w:hAnsi="Cambria" w:cs="Times New Roman"/>
          <w:b/>
          <w:bCs/>
        </w:rPr>
        <w:t>II.</w:t>
      </w:r>
      <w:r w:rsidRPr="002E0C65">
        <w:rPr>
          <w:rFonts w:ascii="Cambria" w:hAnsi="Cambria" w:cs="Times New Roman"/>
        </w:rPr>
        <w:t xml:space="preserve"> Quando houver erro na aceitação do preço melhor classificado ou quando o licitante declarado vencedor não assinar o contrato, não retirar o instrumento equivalente. Nessas hipóteses</w:t>
      </w:r>
      <w:r w:rsidR="003807A8" w:rsidRPr="002E0C65">
        <w:rPr>
          <w:rFonts w:ascii="Cambria" w:hAnsi="Cambria" w:cs="Times New Roman"/>
        </w:rPr>
        <w:t>, serão adotados os procedimentos imediatamente posteriores ao encerramento da etapa de lances.</w:t>
      </w:r>
    </w:p>
    <w:p w14:paraId="03D458AE" w14:textId="52C8BAF0" w:rsidR="003807A8" w:rsidRPr="002E0C65" w:rsidRDefault="003807A8" w:rsidP="00810206">
      <w:pPr>
        <w:spacing w:before="160" w:line="360" w:lineRule="auto"/>
        <w:jc w:val="both"/>
        <w:rPr>
          <w:rFonts w:ascii="Cambria" w:hAnsi="Cambria" w:cs="Times New Roman"/>
        </w:rPr>
      </w:pPr>
      <w:r w:rsidRPr="002E0C65">
        <w:rPr>
          <w:rFonts w:ascii="Cambria" w:hAnsi="Cambria" w:cs="Times New Roman"/>
          <w:b/>
          <w:bCs/>
        </w:rPr>
        <w:t>13.2</w:t>
      </w:r>
      <w:r w:rsidRPr="002E0C65">
        <w:rPr>
          <w:rFonts w:ascii="Cambria" w:hAnsi="Cambria" w:cs="Times New Roman"/>
        </w:rPr>
        <w:t xml:space="preserve"> Os licitantes remanescentes serão convocados para acompanhar a sessão reaberta, por meio do sistema eletrônico (“chat”), de acordo com a fase do procedimento licitatório.</w:t>
      </w:r>
    </w:p>
    <w:p w14:paraId="56AA14B0" w14:textId="7E83B005" w:rsidR="003807A8" w:rsidRPr="002E0C65" w:rsidRDefault="003807A8" w:rsidP="0081020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rPr>
      </w:pPr>
      <w:r w:rsidRPr="002E0C65">
        <w:rPr>
          <w:rFonts w:ascii="Cambria" w:hAnsi="Cambria" w:cs="Times New Roman"/>
          <w:b/>
          <w:bCs/>
        </w:rPr>
        <w:t xml:space="preserve">14. </w:t>
      </w:r>
      <w:r w:rsidR="00BB3A7D" w:rsidRPr="002E0C65">
        <w:rPr>
          <w:rFonts w:ascii="Cambria" w:hAnsi="Cambria" w:cs="Times New Roman"/>
          <w:b/>
          <w:bCs/>
        </w:rPr>
        <w:t>DA ADJUDICAÇÃO E HOMOLOGAÇÃO</w:t>
      </w:r>
    </w:p>
    <w:p w14:paraId="79B85DEE" w14:textId="22B5D756" w:rsidR="003807A8" w:rsidRPr="002E0C65" w:rsidRDefault="00BB3A7D" w:rsidP="00810206">
      <w:pPr>
        <w:spacing w:before="160" w:line="360" w:lineRule="auto"/>
        <w:jc w:val="both"/>
        <w:rPr>
          <w:rFonts w:ascii="Cambria" w:hAnsi="Cambria" w:cs="Times New Roman"/>
        </w:rPr>
      </w:pPr>
      <w:r w:rsidRPr="002E0C65">
        <w:rPr>
          <w:rFonts w:ascii="Cambria" w:hAnsi="Cambria" w:cs="Times New Roman"/>
          <w:b/>
          <w:bCs/>
        </w:rPr>
        <w:t>14.1</w:t>
      </w:r>
      <w:r w:rsidRPr="002E0C65">
        <w:rPr>
          <w:rFonts w:ascii="Cambria" w:hAnsi="Cambria" w:cs="Times New Roman"/>
        </w:rPr>
        <w:t xml:space="preserve"> Encerradas as fases de julgamento e habilitação, e exauridos os recursos administrativos, o processo licitatório será encaminhado</w:t>
      </w:r>
      <w:r w:rsidR="002A74AC" w:rsidRPr="002E0C65">
        <w:rPr>
          <w:rFonts w:ascii="Cambria" w:hAnsi="Cambria" w:cs="Times New Roman"/>
        </w:rPr>
        <w:t xml:space="preserve"> à autoridade superior, para adjudicar o objeto e homologar o procedimento licitatório.</w:t>
      </w:r>
    </w:p>
    <w:p w14:paraId="3B8906B6" w14:textId="08C8F089" w:rsidR="002A74AC" w:rsidRPr="002E0C65" w:rsidRDefault="002A74AC" w:rsidP="0081020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rPr>
      </w:pPr>
      <w:r w:rsidRPr="002E0C65">
        <w:rPr>
          <w:rFonts w:ascii="Cambria" w:hAnsi="Cambria" w:cs="Times New Roman"/>
          <w:b/>
          <w:bCs/>
        </w:rPr>
        <w:t xml:space="preserve">15. </w:t>
      </w:r>
      <w:r w:rsidR="00F37302" w:rsidRPr="002E0C65">
        <w:rPr>
          <w:rFonts w:ascii="Cambria" w:hAnsi="Cambria" w:cs="Times New Roman"/>
          <w:b/>
          <w:bCs/>
        </w:rPr>
        <w:t>DA GARANTIA CONTRATUAL</w:t>
      </w:r>
    </w:p>
    <w:p w14:paraId="3512C606" w14:textId="204CDF07" w:rsidR="002A74AC" w:rsidRPr="002E0C65" w:rsidRDefault="00F37302" w:rsidP="00810206">
      <w:pPr>
        <w:spacing w:before="160" w:line="360" w:lineRule="auto"/>
        <w:jc w:val="both"/>
        <w:rPr>
          <w:rFonts w:ascii="Cambria" w:hAnsi="Cambria" w:cs="Times New Roman"/>
        </w:rPr>
      </w:pPr>
      <w:r w:rsidRPr="002E0C65">
        <w:rPr>
          <w:rFonts w:ascii="Cambria" w:hAnsi="Cambria" w:cs="Times New Roman"/>
          <w:b/>
          <w:bCs/>
        </w:rPr>
        <w:t>15.1</w:t>
      </w:r>
      <w:r w:rsidRPr="002E0C65">
        <w:rPr>
          <w:rFonts w:ascii="Cambria" w:hAnsi="Cambria" w:cs="Times New Roman"/>
        </w:rPr>
        <w:t xml:space="preserve"> </w:t>
      </w:r>
      <w:r w:rsidR="00A208E1" w:rsidRPr="002E0C65">
        <w:rPr>
          <w:rFonts w:ascii="Cambria" w:hAnsi="Cambria" w:cs="Times New Roman"/>
        </w:rPr>
        <w:t>Será exigido no ato da assinatura do instrumento contratual, prestação de garantia da contratação:</w:t>
      </w:r>
    </w:p>
    <w:p w14:paraId="12207249" w14:textId="6D79AFE7" w:rsidR="008C0F16" w:rsidRPr="002E0C65" w:rsidRDefault="008C0F16" w:rsidP="00810206">
      <w:pPr>
        <w:spacing w:before="160" w:line="360" w:lineRule="auto"/>
        <w:ind w:firstLine="567"/>
        <w:jc w:val="both"/>
        <w:rPr>
          <w:rFonts w:ascii="Cambria" w:hAnsi="Cambria" w:cs="Times New Roman"/>
        </w:rPr>
      </w:pPr>
      <w:r w:rsidRPr="002E0C65">
        <w:rPr>
          <w:rFonts w:ascii="Cambria" w:hAnsi="Cambria" w:cs="Times New Roman"/>
          <w:b/>
          <w:bCs/>
        </w:rPr>
        <w:lastRenderedPageBreak/>
        <w:t>I.</w:t>
      </w:r>
      <w:r w:rsidRPr="002E0C65">
        <w:rPr>
          <w:rFonts w:ascii="Cambria" w:hAnsi="Cambria" w:cs="Times New Roman"/>
        </w:rPr>
        <w:t xml:space="preserve"> </w:t>
      </w:r>
      <w:r w:rsidR="00204514" w:rsidRPr="002E0C65">
        <w:rPr>
          <w:rFonts w:ascii="Cambria" w:hAnsi="Cambria" w:cs="Times New Roman"/>
        </w:rPr>
        <w:t xml:space="preserve">A </w:t>
      </w:r>
      <w:proofErr w:type="spellStart"/>
      <w:r w:rsidR="00204514" w:rsidRPr="002E0C65">
        <w:rPr>
          <w:rFonts w:ascii="Cambria" w:hAnsi="Cambria" w:cs="Times New Roman"/>
        </w:rPr>
        <w:t>adjucatária</w:t>
      </w:r>
      <w:proofErr w:type="spellEnd"/>
      <w:r w:rsidR="00204514" w:rsidRPr="002E0C65">
        <w:rPr>
          <w:rFonts w:ascii="Cambria" w:hAnsi="Cambria" w:cs="Times New Roman"/>
        </w:rPr>
        <w:t xml:space="preserve"> </w:t>
      </w:r>
      <w:r w:rsidR="00936C3B" w:rsidRPr="002E0C65">
        <w:rPr>
          <w:rFonts w:ascii="Cambria" w:hAnsi="Cambria" w:cs="Times New Roman"/>
        </w:rPr>
        <w:t xml:space="preserve">deverá apresentar, </w:t>
      </w:r>
      <w:r w:rsidR="00936C3B" w:rsidRPr="002E0C65">
        <w:rPr>
          <w:rFonts w:ascii="Cambria" w:hAnsi="Cambria" w:cs="Times New Roman"/>
          <w:b/>
          <w:bCs/>
        </w:rPr>
        <w:t xml:space="preserve">no prazo de até 01 (um) mês, </w:t>
      </w:r>
      <w:r w:rsidR="009D2FED" w:rsidRPr="002E0C65">
        <w:rPr>
          <w:rFonts w:ascii="Cambria" w:hAnsi="Cambria" w:cs="Times New Roman"/>
          <w:b/>
          <w:bCs/>
        </w:rPr>
        <w:t>contado da data de homologação</w:t>
      </w:r>
      <w:r w:rsidR="009D2FED" w:rsidRPr="002E0C65">
        <w:rPr>
          <w:rFonts w:ascii="Cambria" w:hAnsi="Cambria" w:cs="Times New Roman"/>
        </w:rPr>
        <w:t xml:space="preserve"> da licitação na Bolsa Nacional de Compras – BNC, independentemente de convocação pela Prefeitura de Piracanjuba</w:t>
      </w:r>
      <w:r w:rsidR="008B35D7" w:rsidRPr="002E0C65">
        <w:rPr>
          <w:rFonts w:ascii="Cambria" w:hAnsi="Cambria" w:cs="Times New Roman"/>
        </w:rPr>
        <w:t xml:space="preserve">, e anterior à assinatura do contrato, comprovante de prestação de garantia correspondente ao percentual de </w:t>
      </w:r>
      <w:r w:rsidR="008B35D7" w:rsidRPr="002E0C65">
        <w:rPr>
          <w:rFonts w:ascii="Cambria" w:hAnsi="Cambria" w:cs="Times New Roman"/>
          <w:b/>
          <w:bCs/>
        </w:rPr>
        <w:t>5% (cinco por cento) do valor homologado</w:t>
      </w:r>
      <w:r w:rsidR="008B35D7" w:rsidRPr="002E0C65">
        <w:rPr>
          <w:rFonts w:ascii="Cambria" w:hAnsi="Cambria" w:cs="Times New Roman"/>
        </w:rPr>
        <w:t xml:space="preserve">, </w:t>
      </w:r>
      <w:r w:rsidR="008B35D7" w:rsidRPr="002E0C65">
        <w:rPr>
          <w:rFonts w:ascii="Cambria" w:hAnsi="Cambria" w:cs="Times New Roman"/>
          <w:b/>
          <w:bCs/>
        </w:rPr>
        <w:t>com prazo de vigência</w:t>
      </w:r>
      <w:r w:rsidR="00CA7447" w:rsidRPr="002E0C65">
        <w:rPr>
          <w:rFonts w:ascii="Cambria" w:hAnsi="Cambria" w:cs="Times New Roman"/>
          <w:b/>
          <w:bCs/>
        </w:rPr>
        <w:t xml:space="preserve"> de 12 (doze) meses</w:t>
      </w:r>
      <w:r w:rsidR="00CA7447" w:rsidRPr="002E0C65">
        <w:rPr>
          <w:rFonts w:ascii="Cambria" w:hAnsi="Cambria" w:cs="Times New Roman"/>
        </w:rPr>
        <w:t xml:space="preserve">, contados da emissão da apólice, podendo optar por uma das </w:t>
      </w:r>
      <w:r w:rsidR="002C27E8" w:rsidRPr="002E0C65">
        <w:rPr>
          <w:rFonts w:ascii="Cambria" w:hAnsi="Cambria" w:cs="Times New Roman"/>
        </w:rPr>
        <w:t>seguintes modalidades</w:t>
      </w:r>
      <w:r w:rsidR="007A523D" w:rsidRPr="002E0C65">
        <w:rPr>
          <w:rFonts w:ascii="Cambria" w:hAnsi="Cambria" w:cs="Times New Roman"/>
        </w:rPr>
        <w:t>:</w:t>
      </w:r>
    </w:p>
    <w:p w14:paraId="761F5027" w14:textId="57AB8D2C" w:rsidR="00536917" w:rsidRPr="002E0C65" w:rsidRDefault="00536917" w:rsidP="00810206">
      <w:pPr>
        <w:spacing w:before="160" w:line="360" w:lineRule="auto"/>
        <w:ind w:left="567" w:firstLine="567"/>
        <w:jc w:val="both"/>
        <w:rPr>
          <w:rFonts w:ascii="Cambria" w:hAnsi="Cambria" w:cs="Times New Roman"/>
        </w:rPr>
      </w:pPr>
      <w:r w:rsidRPr="002E0C65">
        <w:rPr>
          <w:rFonts w:ascii="Cambria" w:hAnsi="Cambria" w:cs="Times New Roman"/>
          <w:b/>
          <w:bCs/>
        </w:rPr>
        <w:t xml:space="preserve">a) </w:t>
      </w:r>
      <w:r w:rsidR="00B56C35" w:rsidRPr="002E0C65">
        <w:rPr>
          <w:rFonts w:ascii="Cambria" w:hAnsi="Cambria" w:cs="Times New Roman"/>
          <w:b/>
          <w:bCs/>
        </w:rPr>
        <w:t>Caução em dinheiro</w:t>
      </w:r>
      <w:r w:rsidR="00B56C35" w:rsidRPr="002E0C65">
        <w:rPr>
          <w:rFonts w:ascii="Cambria" w:hAnsi="Cambria" w:cs="Times New Roman"/>
        </w:rPr>
        <w:t xml:space="preserve"> ou em </w:t>
      </w:r>
      <w:r w:rsidR="00B56C35" w:rsidRPr="002E0C65">
        <w:rPr>
          <w:rFonts w:ascii="Cambria" w:hAnsi="Cambria" w:cs="Times New Roman"/>
          <w:b/>
          <w:bCs/>
        </w:rPr>
        <w:t>títulos de dívida pública</w:t>
      </w:r>
      <w:r w:rsidR="00B56C35" w:rsidRPr="002E0C65">
        <w:rPr>
          <w:rFonts w:ascii="Cambria" w:hAnsi="Cambria" w:cs="Times New Roman"/>
        </w:rPr>
        <w:t xml:space="preserve"> emitidos </w:t>
      </w:r>
      <w:r w:rsidR="00905D34" w:rsidRPr="002E0C65">
        <w:rPr>
          <w:rFonts w:ascii="Cambria" w:hAnsi="Cambria" w:cs="Times New Roman"/>
        </w:rPr>
        <w:t>sob a forma escritural, mediante registro em sistema centralizado de liquidação e de custódia autorizado pelo Banco Central do Brasil e avaliados por seus valores econômicos, conforme definido pelo Ministério da Economia.</w:t>
      </w:r>
    </w:p>
    <w:p w14:paraId="1F0FA561" w14:textId="71095D21" w:rsidR="006431AC" w:rsidRPr="002E0C65" w:rsidRDefault="00905D34" w:rsidP="00810206">
      <w:pPr>
        <w:spacing w:before="160" w:line="360" w:lineRule="auto"/>
        <w:ind w:left="567" w:firstLine="567"/>
        <w:jc w:val="both"/>
        <w:rPr>
          <w:rFonts w:ascii="Cambria" w:hAnsi="Cambria" w:cs="Times New Roman"/>
        </w:rPr>
      </w:pPr>
      <w:r w:rsidRPr="002E0C65">
        <w:rPr>
          <w:rFonts w:ascii="Cambria" w:hAnsi="Cambria" w:cs="Times New Roman"/>
          <w:b/>
          <w:bCs/>
        </w:rPr>
        <w:t xml:space="preserve">b) </w:t>
      </w:r>
      <w:r w:rsidR="006431AC" w:rsidRPr="002E0C65">
        <w:rPr>
          <w:rFonts w:ascii="Cambria" w:hAnsi="Cambria" w:cs="Times New Roman"/>
          <w:b/>
          <w:bCs/>
        </w:rPr>
        <w:t>Seguro-garantia</w:t>
      </w:r>
      <w:r w:rsidR="006431AC" w:rsidRPr="002E0C65">
        <w:rPr>
          <w:rFonts w:ascii="Cambria" w:hAnsi="Cambria" w:cs="Times New Roman"/>
        </w:rPr>
        <w:t>, pelo período de 12 (doze) meses, podendo decidir-se por uma das seguintes alternativas:</w:t>
      </w:r>
    </w:p>
    <w:p w14:paraId="0F46C1B6" w14:textId="2277E49A" w:rsidR="006431AC" w:rsidRPr="002E0C65" w:rsidRDefault="006431AC" w:rsidP="00810206">
      <w:pPr>
        <w:spacing w:before="160" w:line="360" w:lineRule="auto"/>
        <w:ind w:left="1134" w:firstLine="567"/>
        <w:jc w:val="both"/>
        <w:rPr>
          <w:rFonts w:ascii="Cambria" w:hAnsi="Cambria" w:cs="Times New Roman"/>
        </w:rPr>
      </w:pPr>
      <w:r w:rsidRPr="002E0C65">
        <w:rPr>
          <w:rFonts w:ascii="Cambria" w:hAnsi="Cambria" w:cs="Times New Roman"/>
          <w:b/>
          <w:bCs/>
        </w:rPr>
        <w:t>1.</w:t>
      </w:r>
      <w:r w:rsidRPr="002E0C65">
        <w:rPr>
          <w:rFonts w:ascii="Cambria" w:hAnsi="Cambria" w:cs="Times New Roman"/>
        </w:rPr>
        <w:t xml:space="preserve"> Apresentar seguro-garantia para os riscos </w:t>
      </w:r>
      <w:r w:rsidR="0075438C" w:rsidRPr="002E0C65">
        <w:rPr>
          <w:rFonts w:ascii="Cambria" w:hAnsi="Cambria" w:cs="Times New Roman"/>
        </w:rPr>
        <w:t>elencados</w:t>
      </w:r>
      <w:r w:rsidR="00121FCF" w:rsidRPr="002E0C65">
        <w:rPr>
          <w:rFonts w:ascii="Cambria" w:hAnsi="Cambria" w:cs="Times New Roman"/>
        </w:rPr>
        <w:t xml:space="preserve"> na alínea “a”, correspondente a 5% (cinco por cento) do valor anual atualizado no contrato, na modalidade </w:t>
      </w:r>
      <w:r w:rsidR="0075438C" w:rsidRPr="002E0C65">
        <w:rPr>
          <w:rFonts w:ascii="Cambria" w:hAnsi="Cambria" w:cs="Times New Roman"/>
        </w:rPr>
        <w:t>“Seguro-garantia do Construtor, do Fornecedor e do Prestador de Serviço”.</w:t>
      </w:r>
    </w:p>
    <w:p w14:paraId="298A523E" w14:textId="7BD80B01" w:rsidR="0075438C" w:rsidRPr="002E0C65" w:rsidRDefault="0075438C" w:rsidP="00810206">
      <w:pPr>
        <w:spacing w:before="160" w:line="360" w:lineRule="auto"/>
        <w:ind w:left="1134" w:firstLine="567"/>
        <w:jc w:val="both"/>
        <w:rPr>
          <w:rFonts w:ascii="Cambria" w:hAnsi="Cambria" w:cs="Times New Roman"/>
        </w:rPr>
      </w:pPr>
      <w:r w:rsidRPr="002E0C65">
        <w:rPr>
          <w:rFonts w:ascii="Cambria" w:hAnsi="Cambria" w:cs="Times New Roman"/>
          <w:b/>
          <w:bCs/>
        </w:rPr>
        <w:t>2.</w:t>
      </w:r>
      <w:r w:rsidRPr="002E0C65">
        <w:rPr>
          <w:rFonts w:ascii="Cambria" w:hAnsi="Cambria" w:cs="Times New Roman"/>
        </w:rPr>
        <w:t xml:space="preserve"> O aceite do seguro garantia será condicionado à apresentação da apólice.</w:t>
      </w:r>
    </w:p>
    <w:p w14:paraId="2A2B3095" w14:textId="20452FC9" w:rsidR="0075438C" w:rsidRPr="002E0C65" w:rsidRDefault="0075438C" w:rsidP="00810206">
      <w:pPr>
        <w:spacing w:before="160" w:line="360" w:lineRule="auto"/>
        <w:ind w:left="1134" w:firstLine="567"/>
        <w:jc w:val="both"/>
        <w:rPr>
          <w:rFonts w:ascii="Cambria" w:hAnsi="Cambria" w:cs="Times New Roman"/>
        </w:rPr>
      </w:pPr>
      <w:r w:rsidRPr="002E0C65">
        <w:rPr>
          <w:rFonts w:ascii="Cambria" w:hAnsi="Cambria" w:cs="Times New Roman"/>
          <w:b/>
          <w:bCs/>
        </w:rPr>
        <w:t>3.</w:t>
      </w:r>
      <w:r w:rsidRPr="002E0C65">
        <w:rPr>
          <w:rFonts w:ascii="Cambria" w:hAnsi="Cambria" w:cs="Times New Roman"/>
        </w:rPr>
        <w:t xml:space="preserve"> </w:t>
      </w:r>
      <w:r w:rsidR="006716D1" w:rsidRPr="002E0C65">
        <w:rPr>
          <w:rFonts w:ascii="Cambria" w:hAnsi="Cambria" w:cs="Times New Roman"/>
        </w:rPr>
        <w:t>O seguro-garantia continuará em vigor mesmo se a contratada não tiver pago o prêmio nas datas convencionadas.</w:t>
      </w:r>
    </w:p>
    <w:p w14:paraId="28A09546" w14:textId="77777777" w:rsidR="002C29E8" w:rsidRPr="002E0C65" w:rsidRDefault="006716D1" w:rsidP="00810206">
      <w:pPr>
        <w:spacing w:before="160" w:line="360" w:lineRule="auto"/>
        <w:ind w:left="567" w:firstLine="567"/>
        <w:jc w:val="both"/>
        <w:rPr>
          <w:rFonts w:ascii="Cambria" w:hAnsi="Cambria" w:cs="Times New Roman"/>
        </w:rPr>
      </w:pPr>
      <w:r w:rsidRPr="002E0C65">
        <w:rPr>
          <w:rFonts w:ascii="Cambria" w:hAnsi="Cambria" w:cs="Times New Roman"/>
          <w:b/>
          <w:bCs/>
        </w:rPr>
        <w:t>c)</w:t>
      </w:r>
      <w:r w:rsidRPr="002E0C65">
        <w:rPr>
          <w:rFonts w:ascii="Cambria" w:hAnsi="Cambria" w:cs="Times New Roman"/>
        </w:rPr>
        <w:t xml:space="preserve"> </w:t>
      </w:r>
      <w:r w:rsidRPr="002E0C65">
        <w:rPr>
          <w:rFonts w:ascii="Cambria" w:hAnsi="Cambria" w:cs="Times New Roman"/>
          <w:b/>
          <w:bCs/>
        </w:rPr>
        <w:t>Fiança Bancária</w:t>
      </w:r>
      <w:r w:rsidR="00CA7447" w:rsidRPr="002E0C65">
        <w:rPr>
          <w:rFonts w:ascii="Cambria" w:hAnsi="Cambria" w:cs="Times New Roman"/>
          <w:b/>
          <w:bCs/>
        </w:rPr>
        <w:t>,</w:t>
      </w:r>
      <w:r w:rsidR="00CA7447" w:rsidRPr="002E0C65">
        <w:rPr>
          <w:rFonts w:ascii="Cambria" w:hAnsi="Cambria" w:cs="Times New Roman"/>
        </w:rPr>
        <w:t xml:space="preserve"> emitido por banco</w:t>
      </w:r>
      <w:r w:rsidR="00BB7309" w:rsidRPr="002E0C65">
        <w:rPr>
          <w:rFonts w:ascii="Cambria" w:hAnsi="Cambria" w:cs="Times New Roman"/>
        </w:rPr>
        <w:t xml:space="preserve"> ou instituição financeira devidamente autorizada </w:t>
      </w:r>
      <w:r w:rsidR="002C29E8" w:rsidRPr="002E0C65">
        <w:rPr>
          <w:rFonts w:ascii="Cambria" w:hAnsi="Cambria" w:cs="Times New Roman"/>
        </w:rPr>
        <w:t>a operar no País pelo Banco Central do Brasil.</w:t>
      </w:r>
    </w:p>
    <w:p w14:paraId="1947056B" w14:textId="5FBA2537" w:rsidR="006716D1" w:rsidRPr="002E0C65" w:rsidRDefault="002C29E8" w:rsidP="00810206">
      <w:pPr>
        <w:spacing w:before="160" w:line="360" w:lineRule="auto"/>
        <w:ind w:left="1134" w:firstLine="567"/>
        <w:jc w:val="both"/>
        <w:rPr>
          <w:rFonts w:ascii="Cambria" w:hAnsi="Cambria" w:cs="Times New Roman"/>
        </w:rPr>
      </w:pPr>
      <w:r w:rsidRPr="002E0C65">
        <w:rPr>
          <w:rFonts w:ascii="Cambria" w:hAnsi="Cambria" w:cs="Times New Roman"/>
          <w:b/>
          <w:bCs/>
        </w:rPr>
        <w:t>1</w:t>
      </w:r>
      <w:r w:rsidRPr="002E0C65">
        <w:rPr>
          <w:rFonts w:ascii="Cambria" w:hAnsi="Cambria" w:cs="Times New Roman"/>
        </w:rPr>
        <w:t>. No caso de garantia na mo</w:t>
      </w:r>
      <w:r w:rsidR="00846B3D" w:rsidRPr="002E0C65">
        <w:rPr>
          <w:rFonts w:ascii="Cambria" w:hAnsi="Cambria" w:cs="Times New Roman"/>
        </w:rPr>
        <w:t>dalidade fiança bancária deverá constar expressa a renúncia do fiador aos benefícios do artigo 827 do Código Civil.</w:t>
      </w:r>
    </w:p>
    <w:p w14:paraId="03328E38" w14:textId="285E25E1" w:rsidR="00846B3D" w:rsidRPr="002E0C65" w:rsidRDefault="00846B3D" w:rsidP="00810206">
      <w:pPr>
        <w:spacing w:before="160" w:line="360" w:lineRule="auto"/>
        <w:ind w:firstLine="567"/>
        <w:jc w:val="both"/>
        <w:rPr>
          <w:rFonts w:ascii="Cambria" w:hAnsi="Cambria" w:cs="Times New Roman"/>
        </w:rPr>
      </w:pPr>
      <w:r w:rsidRPr="002E0C65">
        <w:rPr>
          <w:rFonts w:ascii="Cambria" w:hAnsi="Cambria" w:cs="Times New Roman"/>
          <w:b/>
          <w:bCs/>
        </w:rPr>
        <w:t>II.</w:t>
      </w:r>
      <w:r w:rsidRPr="002E0C65">
        <w:rPr>
          <w:rFonts w:ascii="Cambria" w:hAnsi="Cambria" w:cs="Times New Roman"/>
        </w:rPr>
        <w:t xml:space="preserve"> A garantia deverá assegurar, qualquer que seja a modalidade escolhida, sob pena de não aceitação</w:t>
      </w:r>
      <w:r w:rsidR="00207631" w:rsidRPr="002E0C65">
        <w:rPr>
          <w:rFonts w:ascii="Cambria" w:hAnsi="Cambria" w:cs="Times New Roman"/>
        </w:rPr>
        <w:t>, o pagamento de:</w:t>
      </w:r>
    </w:p>
    <w:p w14:paraId="3EE0032D" w14:textId="16F77198" w:rsidR="00207631" w:rsidRPr="002E0C65" w:rsidRDefault="00207631" w:rsidP="00810206">
      <w:pPr>
        <w:spacing w:before="160" w:line="360" w:lineRule="auto"/>
        <w:ind w:left="567" w:firstLine="567"/>
        <w:jc w:val="both"/>
        <w:rPr>
          <w:rFonts w:ascii="Cambria" w:hAnsi="Cambria" w:cs="Times New Roman"/>
        </w:rPr>
      </w:pPr>
      <w:r w:rsidRPr="002E0C65">
        <w:rPr>
          <w:rFonts w:ascii="Cambria" w:hAnsi="Cambria" w:cs="Times New Roman"/>
          <w:b/>
          <w:bCs/>
        </w:rPr>
        <w:t xml:space="preserve">a) </w:t>
      </w:r>
      <w:r w:rsidRPr="002E0C65">
        <w:rPr>
          <w:rFonts w:ascii="Cambria" w:hAnsi="Cambria" w:cs="Times New Roman"/>
        </w:rPr>
        <w:t>Prejuízo advindo do não cumprimento do contrato e do não adimplemento das demais obrigações previstas.</w:t>
      </w:r>
    </w:p>
    <w:p w14:paraId="2DCDA07F" w14:textId="0F308E2E" w:rsidR="00207631" w:rsidRPr="002E0C65" w:rsidRDefault="00207631" w:rsidP="00810206">
      <w:pPr>
        <w:spacing w:before="160" w:line="360" w:lineRule="auto"/>
        <w:ind w:left="567" w:firstLine="567"/>
        <w:jc w:val="both"/>
        <w:rPr>
          <w:rFonts w:ascii="Cambria" w:hAnsi="Cambria" w:cs="Times New Roman"/>
        </w:rPr>
      </w:pPr>
      <w:r w:rsidRPr="002E0C65">
        <w:rPr>
          <w:rFonts w:ascii="Cambria" w:hAnsi="Cambria" w:cs="Times New Roman"/>
          <w:b/>
          <w:bCs/>
        </w:rPr>
        <w:t>b)</w:t>
      </w:r>
      <w:r w:rsidRPr="002E0C65">
        <w:rPr>
          <w:rFonts w:ascii="Cambria" w:hAnsi="Cambria" w:cs="Times New Roman"/>
        </w:rPr>
        <w:t xml:space="preserve"> </w:t>
      </w:r>
      <w:r w:rsidR="00160055" w:rsidRPr="002E0C65">
        <w:rPr>
          <w:rFonts w:ascii="Cambria" w:hAnsi="Cambria" w:cs="Times New Roman"/>
        </w:rPr>
        <w:t>Prejuízos causados à Prefeitura de Piracanjuba, decorrentes de culpa ou dolo durante a execução do contrato.</w:t>
      </w:r>
    </w:p>
    <w:p w14:paraId="54CB4351" w14:textId="177DC296" w:rsidR="00160055" w:rsidRPr="002E0C65" w:rsidRDefault="00160055" w:rsidP="00810206">
      <w:pPr>
        <w:spacing w:before="160" w:line="360" w:lineRule="auto"/>
        <w:ind w:left="567" w:firstLine="567"/>
        <w:jc w:val="both"/>
        <w:rPr>
          <w:rFonts w:ascii="Cambria" w:hAnsi="Cambria" w:cs="Times New Roman"/>
        </w:rPr>
      </w:pPr>
      <w:r w:rsidRPr="002E0C65">
        <w:rPr>
          <w:rFonts w:ascii="Cambria" w:hAnsi="Cambria" w:cs="Times New Roman"/>
          <w:b/>
          <w:bCs/>
        </w:rPr>
        <w:t>c)</w:t>
      </w:r>
      <w:r w:rsidRPr="002E0C65">
        <w:rPr>
          <w:rFonts w:ascii="Cambria" w:hAnsi="Cambria" w:cs="Times New Roman"/>
        </w:rPr>
        <w:t xml:space="preserve"> Multas moratórias e punitivas aplicadas pela Administração à futura contratada.</w:t>
      </w:r>
    </w:p>
    <w:p w14:paraId="015C2FF6" w14:textId="0AC5D887" w:rsidR="00160055" w:rsidRPr="002E0C65" w:rsidRDefault="00160055" w:rsidP="00810206">
      <w:pPr>
        <w:spacing w:before="160" w:line="360" w:lineRule="auto"/>
        <w:ind w:left="567" w:firstLine="567"/>
        <w:jc w:val="both"/>
        <w:rPr>
          <w:rFonts w:ascii="Cambria" w:hAnsi="Cambria" w:cs="Times New Roman"/>
        </w:rPr>
      </w:pPr>
      <w:r w:rsidRPr="002E0C65">
        <w:rPr>
          <w:rFonts w:ascii="Cambria" w:hAnsi="Cambria" w:cs="Times New Roman"/>
          <w:b/>
          <w:bCs/>
        </w:rPr>
        <w:lastRenderedPageBreak/>
        <w:t>d)</w:t>
      </w:r>
      <w:r w:rsidRPr="002E0C65">
        <w:rPr>
          <w:rFonts w:ascii="Cambria" w:hAnsi="Cambria" w:cs="Times New Roman"/>
        </w:rPr>
        <w:t xml:space="preserve"> Obrigações trabalhistas e previdenciárias de qualquer</w:t>
      </w:r>
      <w:r w:rsidR="00E65B43" w:rsidRPr="002E0C65">
        <w:rPr>
          <w:rFonts w:ascii="Cambria" w:hAnsi="Cambria" w:cs="Times New Roman"/>
        </w:rPr>
        <w:t xml:space="preserve"> natureza e para com o FGTS, não adimplidas pela contatada, quando couber.</w:t>
      </w:r>
    </w:p>
    <w:p w14:paraId="631076DA" w14:textId="78DBAFDE" w:rsidR="00E65B43" w:rsidRPr="002E0C65" w:rsidRDefault="00E65B43" w:rsidP="00810206">
      <w:pPr>
        <w:spacing w:before="160" w:line="360" w:lineRule="auto"/>
        <w:ind w:firstLine="567"/>
        <w:jc w:val="both"/>
        <w:rPr>
          <w:rFonts w:ascii="Cambria" w:hAnsi="Cambria" w:cs="Times New Roman"/>
        </w:rPr>
      </w:pPr>
      <w:r w:rsidRPr="002E0C65">
        <w:rPr>
          <w:rFonts w:ascii="Cambria" w:hAnsi="Cambria" w:cs="Times New Roman"/>
          <w:b/>
          <w:bCs/>
        </w:rPr>
        <w:t>III.</w:t>
      </w:r>
      <w:r w:rsidRPr="002E0C65">
        <w:rPr>
          <w:rFonts w:ascii="Cambria" w:hAnsi="Cambria" w:cs="Times New Roman"/>
        </w:rPr>
        <w:t xml:space="preserve"> Não serão aceitas garantias em cujos termos não constem expressamente </w:t>
      </w:r>
      <w:r w:rsidR="008C7FCB" w:rsidRPr="002E0C65">
        <w:rPr>
          <w:rFonts w:ascii="Cambria" w:hAnsi="Cambria" w:cs="Times New Roman"/>
        </w:rPr>
        <w:t>os eventos indicados no inciso I, deste subitem.</w:t>
      </w:r>
    </w:p>
    <w:p w14:paraId="1EF6CDAA" w14:textId="3F28079A" w:rsidR="008C7FCB" w:rsidRPr="002E0C65" w:rsidRDefault="008C7FCB" w:rsidP="00810206">
      <w:pPr>
        <w:spacing w:before="160" w:line="360" w:lineRule="auto"/>
        <w:ind w:firstLine="567"/>
        <w:jc w:val="both"/>
        <w:rPr>
          <w:rFonts w:ascii="Cambria" w:hAnsi="Cambria" w:cs="Times New Roman"/>
        </w:rPr>
      </w:pPr>
      <w:r w:rsidRPr="002E0C65">
        <w:rPr>
          <w:rFonts w:ascii="Cambria" w:hAnsi="Cambria" w:cs="Times New Roman"/>
          <w:b/>
          <w:bCs/>
        </w:rPr>
        <w:t>IV.</w:t>
      </w:r>
      <w:r w:rsidRPr="002E0C65">
        <w:rPr>
          <w:rFonts w:ascii="Cambria" w:hAnsi="Cambria" w:cs="Times New Roman"/>
        </w:rPr>
        <w:t xml:space="preserve"> O garantidor deverá declarar expressamente que tem plena ciência dos termos do edital e das cláusulas contratuais e que não é parte interessada para figurar em </w:t>
      </w:r>
      <w:r w:rsidR="00BB735C" w:rsidRPr="002E0C65">
        <w:rPr>
          <w:rFonts w:ascii="Cambria" w:hAnsi="Cambria" w:cs="Times New Roman"/>
        </w:rPr>
        <w:t>processo administrativo instaurado pela Prefeitura de Piracanjuba, com o objetivo de apurar prejuízos e/ou aplicar sanções à futura contratada.</w:t>
      </w:r>
    </w:p>
    <w:p w14:paraId="7DB87556" w14:textId="5C661FAD" w:rsidR="00BB735C" w:rsidRPr="002E0C65" w:rsidRDefault="00BB735C" w:rsidP="00810206">
      <w:pPr>
        <w:spacing w:before="160" w:line="360" w:lineRule="auto"/>
        <w:ind w:firstLine="567"/>
        <w:jc w:val="both"/>
        <w:rPr>
          <w:rFonts w:ascii="Cambria" w:hAnsi="Cambria" w:cs="Times New Roman"/>
        </w:rPr>
      </w:pPr>
      <w:r w:rsidRPr="002E0C65">
        <w:rPr>
          <w:rFonts w:ascii="Cambria" w:hAnsi="Cambria" w:cs="Times New Roman"/>
          <w:b/>
          <w:bCs/>
        </w:rPr>
        <w:t>V.</w:t>
      </w:r>
      <w:r w:rsidRPr="002E0C65">
        <w:rPr>
          <w:rFonts w:ascii="Cambria" w:hAnsi="Cambria" w:cs="Times New Roman"/>
        </w:rPr>
        <w:t xml:space="preserve"> A não apresentação</w:t>
      </w:r>
      <w:r w:rsidR="007F2B9C" w:rsidRPr="002E0C65">
        <w:rPr>
          <w:rFonts w:ascii="Cambria" w:hAnsi="Cambria" w:cs="Times New Roman"/>
        </w:rPr>
        <w:t xml:space="preserve"> da garantia no prazo previsto no subitem 15.1, inciso I, acarretará a imediata perda do direito</w:t>
      </w:r>
      <w:r w:rsidR="003C1EED" w:rsidRPr="002E0C65">
        <w:rPr>
          <w:rFonts w:ascii="Cambria" w:hAnsi="Cambria" w:cs="Times New Roman"/>
        </w:rPr>
        <w:t xml:space="preserve"> de contratar, sem prejuízo das sanções do item 21, salvo em face de motivo de força maior, devidamente justificado, comprovado e aceito pela Administração.</w:t>
      </w:r>
    </w:p>
    <w:p w14:paraId="54DA2A5B" w14:textId="0F795F77" w:rsidR="003C1EED" w:rsidRPr="002E0C65" w:rsidRDefault="003C1EED" w:rsidP="00810206">
      <w:pPr>
        <w:spacing w:before="160" w:line="360" w:lineRule="auto"/>
        <w:ind w:firstLine="567"/>
        <w:jc w:val="both"/>
        <w:rPr>
          <w:rFonts w:ascii="Cambria" w:hAnsi="Cambria" w:cs="Times New Roman"/>
        </w:rPr>
      </w:pPr>
      <w:r w:rsidRPr="002E0C65">
        <w:rPr>
          <w:rFonts w:ascii="Cambria" w:hAnsi="Cambria" w:cs="Times New Roman"/>
          <w:b/>
          <w:bCs/>
        </w:rPr>
        <w:t>VI.</w:t>
      </w:r>
      <w:r w:rsidRPr="002E0C65">
        <w:rPr>
          <w:rFonts w:ascii="Cambria" w:hAnsi="Cambria" w:cs="Times New Roman"/>
        </w:rPr>
        <w:t xml:space="preserve"> Quando a </w:t>
      </w:r>
      <w:proofErr w:type="spellStart"/>
      <w:r w:rsidRPr="002E0C65">
        <w:rPr>
          <w:rFonts w:ascii="Cambria" w:hAnsi="Cambria" w:cs="Times New Roman"/>
        </w:rPr>
        <w:t>adjucatária</w:t>
      </w:r>
      <w:proofErr w:type="spellEnd"/>
      <w:r w:rsidRPr="002E0C65">
        <w:rPr>
          <w:rFonts w:ascii="Cambria" w:hAnsi="Cambria" w:cs="Times New Roman"/>
        </w:rPr>
        <w:t xml:space="preserve"> convocada não apresentar a garantia contratual no prazo</w:t>
      </w:r>
      <w:r w:rsidR="006B2A18" w:rsidRPr="002E0C65">
        <w:rPr>
          <w:rFonts w:ascii="Cambria" w:hAnsi="Cambria" w:cs="Times New Roman"/>
        </w:rPr>
        <w:t xml:space="preserve"> e nas condições estabelecidas, poderá ser convocado outro licitante, nas condições previstas no item 16.5.</w:t>
      </w:r>
    </w:p>
    <w:p w14:paraId="3E4FFF91" w14:textId="64B33C35" w:rsidR="006B2A18" w:rsidRPr="002E0C65" w:rsidRDefault="006B2A18" w:rsidP="00810206">
      <w:pPr>
        <w:spacing w:before="160" w:line="360" w:lineRule="auto"/>
        <w:ind w:firstLine="567"/>
        <w:jc w:val="both"/>
        <w:rPr>
          <w:rFonts w:ascii="Cambria" w:hAnsi="Cambria" w:cs="Times New Roman"/>
        </w:rPr>
      </w:pPr>
      <w:r w:rsidRPr="002E0C65">
        <w:rPr>
          <w:rFonts w:ascii="Cambria" w:hAnsi="Cambria" w:cs="Times New Roman"/>
          <w:b/>
          <w:bCs/>
        </w:rPr>
        <w:t>VII.</w:t>
      </w:r>
      <w:r w:rsidRPr="002E0C65">
        <w:rPr>
          <w:rFonts w:ascii="Cambria" w:hAnsi="Cambria" w:cs="Times New Roman"/>
        </w:rPr>
        <w:t xml:space="preserve"> Conforme item 10.7, caso o valor da proposta vencedora seja inferior a 85% (oitenta e cinco por cento) do orçado, a Contratada</w:t>
      </w:r>
      <w:r w:rsidR="00296FB9" w:rsidRPr="002E0C65">
        <w:rPr>
          <w:rFonts w:ascii="Cambria" w:hAnsi="Cambria" w:cs="Times New Roman"/>
        </w:rPr>
        <w:t xml:space="preserve"> deverá apresentar garantia adicional equivalente à diferença entre este último e o valor da proposta, sem prejuízo das demais garantias exigíveis.</w:t>
      </w:r>
    </w:p>
    <w:p w14:paraId="3335DDD1" w14:textId="0E534970" w:rsidR="00296FB9" w:rsidRPr="002E0C65" w:rsidRDefault="00296FB9" w:rsidP="0081020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rPr>
      </w:pPr>
      <w:r w:rsidRPr="002E0C65">
        <w:rPr>
          <w:rFonts w:ascii="Cambria" w:hAnsi="Cambria" w:cs="Times New Roman"/>
          <w:b/>
          <w:bCs/>
        </w:rPr>
        <w:t>16. OBRIGAÇÕES DA ADJUDICATÁRIA</w:t>
      </w:r>
    </w:p>
    <w:p w14:paraId="56F9A140" w14:textId="74628D2D" w:rsidR="003807A8" w:rsidRPr="002E0C65" w:rsidRDefault="00296FB9" w:rsidP="00810206">
      <w:pPr>
        <w:spacing w:before="160" w:line="360" w:lineRule="auto"/>
        <w:jc w:val="both"/>
        <w:rPr>
          <w:rFonts w:ascii="Cambria" w:hAnsi="Cambria" w:cs="Times New Roman"/>
        </w:rPr>
      </w:pPr>
      <w:r w:rsidRPr="002E0C65">
        <w:rPr>
          <w:rFonts w:ascii="Cambria" w:hAnsi="Cambria" w:cs="Times New Roman"/>
          <w:b/>
          <w:bCs/>
        </w:rPr>
        <w:t>16.1</w:t>
      </w:r>
      <w:r w:rsidRPr="002E0C65">
        <w:rPr>
          <w:rFonts w:ascii="Cambria" w:hAnsi="Cambria" w:cs="Times New Roman"/>
        </w:rPr>
        <w:t xml:space="preserve"> </w:t>
      </w:r>
      <w:r w:rsidR="00021655" w:rsidRPr="002E0C65">
        <w:rPr>
          <w:rFonts w:ascii="Cambria" w:hAnsi="Cambria" w:cs="Times New Roman"/>
        </w:rPr>
        <w:t xml:space="preserve">Após a homologação da licitação e a devida apresentação da garantia, nos termos do item 15 do edital, a Adjudicatária terá o prazo de até </w:t>
      </w:r>
      <w:r w:rsidR="00021655" w:rsidRPr="002E0C65">
        <w:rPr>
          <w:rFonts w:ascii="Cambria" w:hAnsi="Cambria" w:cs="Times New Roman"/>
          <w:b/>
          <w:bCs/>
        </w:rPr>
        <w:t>05 (cinco) dias úteis</w:t>
      </w:r>
      <w:r w:rsidR="00021655" w:rsidRPr="002E0C65">
        <w:rPr>
          <w:rFonts w:ascii="Cambria" w:hAnsi="Cambria" w:cs="Times New Roman"/>
        </w:rPr>
        <w:t>, contados a partir da sua convocação, para assinatura do Contrato.</w:t>
      </w:r>
    </w:p>
    <w:p w14:paraId="03CEDA68" w14:textId="6869DC51" w:rsidR="00021655" w:rsidRPr="002E0C65" w:rsidRDefault="00021655" w:rsidP="00810206">
      <w:pPr>
        <w:spacing w:before="160" w:line="360" w:lineRule="auto"/>
        <w:jc w:val="both"/>
        <w:rPr>
          <w:rFonts w:ascii="Cambria" w:hAnsi="Cambria" w:cs="Times New Roman"/>
        </w:rPr>
      </w:pPr>
      <w:r w:rsidRPr="002E0C65">
        <w:rPr>
          <w:rFonts w:ascii="Cambria" w:hAnsi="Cambria" w:cs="Times New Roman"/>
          <w:b/>
          <w:bCs/>
        </w:rPr>
        <w:t xml:space="preserve">16.2 </w:t>
      </w:r>
      <w:r w:rsidRPr="002E0C65">
        <w:rPr>
          <w:rFonts w:ascii="Cambria" w:hAnsi="Cambria" w:cs="Times New Roman"/>
        </w:rPr>
        <w:t xml:space="preserve">Por </w:t>
      </w:r>
      <w:r w:rsidR="00404C51" w:rsidRPr="002E0C65">
        <w:rPr>
          <w:rFonts w:ascii="Cambria" w:hAnsi="Cambria" w:cs="Times New Roman"/>
        </w:rPr>
        <w:t>ocasião da assinatura do Contrato, será verificado se a Adjudicatária mantém as condições de habilitação, nos termos do §4º, do art. 91, da Lei Federal nº 14.133, de 2021.</w:t>
      </w:r>
    </w:p>
    <w:p w14:paraId="4036097C" w14:textId="4D606D76" w:rsidR="00404C51" w:rsidRPr="002E0C65" w:rsidRDefault="00404C51" w:rsidP="00810206">
      <w:pPr>
        <w:spacing w:before="160" w:line="360" w:lineRule="auto"/>
        <w:jc w:val="both"/>
        <w:rPr>
          <w:rFonts w:ascii="Cambria" w:hAnsi="Cambria" w:cs="Times New Roman"/>
        </w:rPr>
      </w:pPr>
      <w:r w:rsidRPr="002E0C65">
        <w:rPr>
          <w:rFonts w:ascii="Cambria" w:hAnsi="Cambria" w:cs="Times New Roman"/>
          <w:b/>
          <w:bCs/>
        </w:rPr>
        <w:t>16.3</w:t>
      </w:r>
      <w:r w:rsidRPr="002E0C65">
        <w:rPr>
          <w:rFonts w:ascii="Cambria" w:hAnsi="Cambria" w:cs="Times New Roman"/>
        </w:rPr>
        <w:t xml:space="preserve"> Na hipótese de irregularidade a Adjudicatária deverá re</w:t>
      </w:r>
      <w:r w:rsidR="00C328AB" w:rsidRPr="002E0C65">
        <w:rPr>
          <w:rFonts w:ascii="Cambria" w:hAnsi="Cambria" w:cs="Times New Roman"/>
        </w:rPr>
        <w:t>gularizar a situação no prazo de até 05 (cinco) dias, sob pena de aplicação das sanções previstas no item 21.</w:t>
      </w:r>
    </w:p>
    <w:p w14:paraId="07541B6B" w14:textId="115E9009" w:rsidR="00C328AB" w:rsidRPr="002E0C65" w:rsidRDefault="00C328AB" w:rsidP="00810206">
      <w:pPr>
        <w:spacing w:before="160" w:line="360" w:lineRule="auto"/>
        <w:jc w:val="both"/>
        <w:rPr>
          <w:rFonts w:ascii="Cambria" w:hAnsi="Cambria" w:cs="Times New Roman"/>
        </w:rPr>
      </w:pPr>
      <w:r w:rsidRPr="002E0C65">
        <w:rPr>
          <w:rFonts w:ascii="Cambria" w:hAnsi="Cambria" w:cs="Times New Roman"/>
          <w:b/>
          <w:bCs/>
        </w:rPr>
        <w:t>16.4</w:t>
      </w:r>
      <w:r w:rsidRPr="002E0C65">
        <w:rPr>
          <w:rFonts w:ascii="Cambria" w:hAnsi="Cambria" w:cs="Times New Roman"/>
        </w:rPr>
        <w:t xml:space="preserve"> O não comparecimento no prazo da convocação para assinatura do Contrato acarretará a imediata</w:t>
      </w:r>
      <w:r w:rsidR="005E58E1" w:rsidRPr="002E0C65">
        <w:rPr>
          <w:rFonts w:ascii="Cambria" w:hAnsi="Cambria" w:cs="Times New Roman"/>
        </w:rPr>
        <w:t xml:space="preserve"> perda do direito de contratar, sem prejuízo das sanções do item 21, salvo por força maior, devidamente justificado, comprovado e aceito pela administração.</w:t>
      </w:r>
    </w:p>
    <w:p w14:paraId="73C8685B" w14:textId="27BF8B9C" w:rsidR="005E58E1" w:rsidRPr="002E0C65" w:rsidRDefault="005E58E1" w:rsidP="00810206">
      <w:pPr>
        <w:spacing w:before="160" w:line="360" w:lineRule="auto"/>
        <w:jc w:val="both"/>
        <w:rPr>
          <w:rFonts w:ascii="Cambria" w:hAnsi="Cambria" w:cs="Times New Roman"/>
        </w:rPr>
      </w:pPr>
      <w:r w:rsidRPr="002E0C65">
        <w:rPr>
          <w:rFonts w:ascii="Cambria" w:hAnsi="Cambria" w:cs="Times New Roman"/>
          <w:b/>
          <w:bCs/>
        </w:rPr>
        <w:t>16.5</w:t>
      </w:r>
      <w:r w:rsidRPr="002E0C65">
        <w:rPr>
          <w:rFonts w:ascii="Cambria" w:hAnsi="Cambria" w:cs="Times New Roman"/>
        </w:rPr>
        <w:t xml:space="preserve"> Quando a adjudicatária convocada não assinar o contrato no prazo e nas condições estabelecidas, poderá ser convocado outro licitante para fazê</w:t>
      </w:r>
      <w:r w:rsidR="00AA719B" w:rsidRPr="002E0C65">
        <w:rPr>
          <w:rFonts w:ascii="Cambria" w:hAnsi="Cambria" w:cs="Times New Roman"/>
        </w:rPr>
        <w:t xml:space="preserve">-lo, nas condições propostas pelo licitante vencedor, após negociações e verificação da adequação da proposta e das condições de </w:t>
      </w:r>
      <w:r w:rsidR="00AA719B" w:rsidRPr="002E0C65">
        <w:rPr>
          <w:rFonts w:ascii="Cambria" w:hAnsi="Cambria" w:cs="Times New Roman"/>
        </w:rPr>
        <w:lastRenderedPageBreak/>
        <w:t>habilitação, obedecida a ordem de classificação, conforme estabelece o §2º do art. 90, da Lei Federal nº 14.133, de 2021.</w:t>
      </w:r>
    </w:p>
    <w:p w14:paraId="7A5BA07B" w14:textId="4FA4C453" w:rsidR="00AA719B" w:rsidRPr="002E0C65" w:rsidRDefault="00AA719B" w:rsidP="00810206">
      <w:pPr>
        <w:spacing w:before="160" w:line="360" w:lineRule="auto"/>
        <w:jc w:val="both"/>
        <w:rPr>
          <w:rFonts w:ascii="Cambria" w:hAnsi="Cambria" w:cs="Times New Roman"/>
        </w:rPr>
      </w:pPr>
      <w:r w:rsidRPr="002E0C65">
        <w:rPr>
          <w:rFonts w:ascii="Cambria" w:hAnsi="Cambria" w:cs="Times New Roman"/>
          <w:b/>
          <w:bCs/>
        </w:rPr>
        <w:t>16.6</w:t>
      </w:r>
      <w:r w:rsidRPr="002E0C65">
        <w:rPr>
          <w:rFonts w:ascii="Cambria" w:hAnsi="Cambria" w:cs="Times New Roman"/>
        </w:rPr>
        <w:t xml:space="preserve"> Na hipótese de nenhum dos licitantes aceitarem a contratação nos termos do subitem16.5, a administração, observados o valor estimado e sua eventual atualização poderá:</w:t>
      </w:r>
    </w:p>
    <w:p w14:paraId="7F0C9704" w14:textId="2AF96AD7" w:rsidR="00AA719B" w:rsidRPr="002E0C65" w:rsidRDefault="00EE6AEA" w:rsidP="00810206">
      <w:pPr>
        <w:spacing w:before="160" w:line="360" w:lineRule="auto"/>
        <w:ind w:firstLine="567"/>
        <w:jc w:val="both"/>
        <w:rPr>
          <w:rFonts w:ascii="Cambria" w:hAnsi="Cambria" w:cs="Times New Roman"/>
        </w:rPr>
      </w:pPr>
      <w:r w:rsidRPr="002E0C65">
        <w:rPr>
          <w:rFonts w:ascii="Cambria" w:hAnsi="Cambria" w:cs="Times New Roman"/>
          <w:b/>
          <w:bCs/>
        </w:rPr>
        <w:t>I.</w:t>
      </w:r>
      <w:r w:rsidRPr="002E0C65">
        <w:rPr>
          <w:rFonts w:ascii="Cambria" w:hAnsi="Cambria" w:cs="Times New Roman"/>
        </w:rPr>
        <w:t xml:space="preserve"> Convocar os licitantes remanescentes para negociação, na ordem de classificação, com vistas à obtenção de preço melhor, mesmo que acima do preço adjudicatário.</w:t>
      </w:r>
    </w:p>
    <w:p w14:paraId="3D8490CC" w14:textId="0832095D" w:rsidR="00EE6AEA" w:rsidRPr="002E0C65" w:rsidRDefault="00EE6AEA" w:rsidP="00810206">
      <w:pPr>
        <w:spacing w:before="160" w:line="360" w:lineRule="auto"/>
        <w:ind w:firstLine="567"/>
        <w:jc w:val="both"/>
        <w:rPr>
          <w:rFonts w:ascii="Cambria" w:hAnsi="Cambria" w:cs="Times New Roman"/>
        </w:rPr>
      </w:pPr>
      <w:r w:rsidRPr="002E0C65">
        <w:rPr>
          <w:rFonts w:ascii="Cambria" w:hAnsi="Cambria" w:cs="Times New Roman"/>
          <w:b/>
          <w:bCs/>
        </w:rPr>
        <w:t>II.</w:t>
      </w:r>
      <w:r w:rsidRPr="002E0C65">
        <w:rPr>
          <w:rFonts w:ascii="Cambria" w:hAnsi="Cambria" w:cs="Times New Roman"/>
        </w:rPr>
        <w:t xml:space="preserve"> Adjudicar e celebrar o contrato nas condições</w:t>
      </w:r>
      <w:r w:rsidR="00267F7C" w:rsidRPr="002E0C65">
        <w:rPr>
          <w:rFonts w:ascii="Cambria" w:hAnsi="Cambria" w:cs="Times New Roman"/>
        </w:rPr>
        <w:t xml:space="preserve"> ofertadas pelos licitantes remanescentes, atendida a ordem classificatória, quando frustrada a negociação de melhor condição.</w:t>
      </w:r>
    </w:p>
    <w:p w14:paraId="52667216" w14:textId="43801328" w:rsidR="00267F7C" w:rsidRPr="002E0C65" w:rsidRDefault="00631688" w:rsidP="0081020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rPr>
      </w:pPr>
      <w:r w:rsidRPr="002E0C65">
        <w:rPr>
          <w:rFonts w:ascii="Cambria" w:hAnsi="Cambria" w:cs="Times New Roman"/>
          <w:b/>
          <w:bCs/>
        </w:rPr>
        <w:t>17</w:t>
      </w:r>
      <w:r w:rsidR="00267F7C" w:rsidRPr="002E0C65">
        <w:rPr>
          <w:rFonts w:ascii="Cambria" w:hAnsi="Cambria" w:cs="Times New Roman"/>
          <w:b/>
          <w:bCs/>
        </w:rPr>
        <w:t xml:space="preserve">. </w:t>
      </w:r>
      <w:r w:rsidRPr="002E0C65">
        <w:rPr>
          <w:rFonts w:ascii="Cambria" w:hAnsi="Cambria" w:cs="Times New Roman"/>
          <w:b/>
          <w:bCs/>
        </w:rPr>
        <w:t>DO REAJUSTAMENTO EM SENTIDO ESTRITO</w:t>
      </w:r>
    </w:p>
    <w:p w14:paraId="3613AFAF" w14:textId="49649CF0" w:rsidR="00267F7C" w:rsidRPr="002E0C65" w:rsidRDefault="002E1B1C" w:rsidP="00810206">
      <w:pPr>
        <w:spacing w:before="160" w:line="360" w:lineRule="auto"/>
        <w:jc w:val="both"/>
        <w:rPr>
          <w:rFonts w:ascii="Cambria" w:hAnsi="Cambria" w:cs="Times New Roman"/>
        </w:rPr>
      </w:pPr>
      <w:r w:rsidRPr="002E0C65">
        <w:rPr>
          <w:rFonts w:ascii="Cambria" w:hAnsi="Cambria" w:cs="Times New Roman"/>
          <w:b/>
          <w:bCs/>
        </w:rPr>
        <w:t>17.1</w:t>
      </w:r>
      <w:r w:rsidRPr="002E0C65">
        <w:rPr>
          <w:rFonts w:ascii="Cambria" w:hAnsi="Cambria" w:cs="Times New Roman"/>
        </w:rPr>
        <w:t xml:space="preserve"> As regras acerca do reajustamento em sentido estrito do valor contratual </w:t>
      </w:r>
      <w:r w:rsidR="00791FF0" w:rsidRPr="002E0C65">
        <w:rPr>
          <w:rFonts w:ascii="Cambria" w:hAnsi="Cambria" w:cs="Times New Roman"/>
        </w:rPr>
        <w:t>são</w:t>
      </w:r>
      <w:r w:rsidRPr="002E0C65">
        <w:rPr>
          <w:rFonts w:ascii="Cambria" w:hAnsi="Cambria" w:cs="Times New Roman"/>
        </w:rPr>
        <w:t xml:space="preserve"> estabelecid</w:t>
      </w:r>
      <w:r w:rsidR="00791FF0" w:rsidRPr="002E0C65">
        <w:rPr>
          <w:rFonts w:ascii="Cambria" w:hAnsi="Cambria" w:cs="Times New Roman"/>
        </w:rPr>
        <w:t>a</w:t>
      </w:r>
      <w:r w:rsidRPr="002E0C65">
        <w:rPr>
          <w:rFonts w:ascii="Cambria" w:hAnsi="Cambria" w:cs="Times New Roman"/>
        </w:rPr>
        <w:t xml:space="preserve">s </w:t>
      </w:r>
      <w:r w:rsidR="00791FF0" w:rsidRPr="002E0C65">
        <w:rPr>
          <w:rFonts w:ascii="Cambria" w:hAnsi="Cambria" w:cs="Times New Roman"/>
        </w:rPr>
        <w:t xml:space="preserve">no Estudo Técnico Preliminar, Memorial Descritivo, Projetos, Termo de Referência, bem como na Minuta Contratual, documentação </w:t>
      </w:r>
      <w:r w:rsidR="00CE7E21" w:rsidRPr="002E0C65">
        <w:rPr>
          <w:rFonts w:ascii="Cambria" w:hAnsi="Cambria" w:cs="Times New Roman"/>
        </w:rPr>
        <w:t>está</w:t>
      </w:r>
      <w:r w:rsidR="00791FF0" w:rsidRPr="002E0C65">
        <w:rPr>
          <w:rFonts w:ascii="Cambria" w:hAnsi="Cambria" w:cs="Times New Roman"/>
        </w:rPr>
        <w:t xml:space="preserve"> anexa a este Edital.</w:t>
      </w:r>
    </w:p>
    <w:p w14:paraId="3F33978D" w14:textId="1F7BBE11" w:rsidR="00267F7C" w:rsidRPr="002E0C65" w:rsidRDefault="00631688" w:rsidP="0081020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rPr>
      </w:pPr>
      <w:r w:rsidRPr="002E0C65">
        <w:rPr>
          <w:rFonts w:ascii="Cambria" w:hAnsi="Cambria" w:cs="Times New Roman"/>
          <w:b/>
          <w:bCs/>
        </w:rPr>
        <w:t>18</w:t>
      </w:r>
      <w:r w:rsidR="00267F7C" w:rsidRPr="002E0C65">
        <w:rPr>
          <w:rFonts w:ascii="Cambria" w:hAnsi="Cambria" w:cs="Times New Roman"/>
          <w:b/>
          <w:bCs/>
        </w:rPr>
        <w:t xml:space="preserve">. </w:t>
      </w:r>
      <w:r w:rsidRPr="002E0C65">
        <w:rPr>
          <w:rFonts w:ascii="Cambria" w:hAnsi="Cambria" w:cs="Times New Roman"/>
          <w:b/>
          <w:bCs/>
        </w:rPr>
        <w:t>DO RECEBIMENTO DO OBJETO E DA FISCALIZAÇÃO</w:t>
      </w:r>
    </w:p>
    <w:p w14:paraId="7FC20D05" w14:textId="226DFA34" w:rsidR="003807A8" w:rsidRPr="002E0C65" w:rsidRDefault="00791FF0" w:rsidP="00810206">
      <w:pPr>
        <w:spacing w:before="160" w:line="360" w:lineRule="auto"/>
        <w:jc w:val="both"/>
        <w:rPr>
          <w:rFonts w:ascii="Cambria" w:hAnsi="Cambria" w:cs="Times New Roman"/>
        </w:rPr>
      </w:pPr>
      <w:r w:rsidRPr="002E0C65">
        <w:rPr>
          <w:rFonts w:ascii="Cambria" w:hAnsi="Cambria" w:cs="Times New Roman"/>
          <w:b/>
          <w:bCs/>
        </w:rPr>
        <w:t>18.1</w:t>
      </w:r>
      <w:r w:rsidRPr="002E0C65">
        <w:rPr>
          <w:rFonts w:ascii="Cambria" w:hAnsi="Cambria" w:cs="Times New Roman"/>
        </w:rPr>
        <w:t xml:space="preserve"> </w:t>
      </w:r>
      <w:r w:rsidR="00CF3D33" w:rsidRPr="002E0C65">
        <w:rPr>
          <w:rFonts w:ascii="Cambria" w:hAnsi="Cambria" w:cs="Times New Roman"/>
        </w:rPr>
        <w:t xml:space="preserve">Os critérios de recebimento e aceitação do objeto e da fiscalização estão previstos no Estudo Técnico Preliminar, Memorial Descritivo, Projetos, Termo de Referência, bem como na Minuta Contratual, documentação </w:t>
      </w:r>
      <w:r w:rsidR="007F6E63" w:rsidRPr="002E0C65">
        <w:rPr>
          <w:rFonts w:ascii="Cambria" w:hAnsi="Cambria" w:cs="Times New Roman"/>
        </w:rPr>
        <w:t>está</w:t>
      </w:r>
      <w:r w:rsidR="00CF3D33" w:rsidRPr="002E0C65">
        <w:rPr>
          <w:rFonts w:ascii="Cambria" w:hAnsi="Cambria" w:cs="Times New Roman"/>
        </w:rPr>
        <w:t xml:space="preserve"> anexa a este Edital.</w:t>
      </w:r>
    </w:p>
    <w:p w14:paraId="0300F9A5" w14:textId="67205668" w:rsidR="00631688" w:rsidRPr="002E0C65" w:rsidRDefault="00631688" w:rsidP="0081020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rPr>
      </w:pPr>
      <w:r w:rsidRPr="002E0C65">
        <w:rPr>
          <w:rFonts w:ascii="Cambria" w:hAnsi="Cambria" w:cs="Times New Roman"/>
          <w:b/>
          <w:bCs/>
        </w:rPr>
        <w:t xml:space="preserve">19. </w:t>
      </w:r>
      <w:r w:rsidR="00F04D51" w:rsidRPr="002E0C65">
        <w:rPr>
          <w:rFonts w:ascii="Cambria" w:hAnsi="Cambria" w:cs="Times New Roman"/>
          <w:b/>
          <w:bCs/>
        </w:rPr>
        <w:t>DAS OBRIGAÇÕES DA CONTRATANTE E DA CONTRATADA</w:t>
      </w:r>
    </w:p>
    <w:p w14:paraId="5DC056D9" w14:textId="41A3D8D7" w:rsidR="00267F7C" w:rsidRPr="002E0C65" w:rsidRDefault="00CF3D33" w:rsidP="00810206">
      <w:pPr>
        <w:spacing w:before="160" w:line="360" w:lineRule="auto"/>
        <w:jc w:val="both"/>
        <w:rPr>
          <w:rFonts w:ascii="Cambria" w:hAnsi="Cambria" w:cs="Times New Roman"/>
        </w:rPr>
      </w:pPr>
      <w:r w:rsidRPr="002E0C65">
        <w:rPr>
          <w:rFonts w:ascii="Cambria" w:hAnsi="Cambria" w:cs="Times New Roman"/>
          <w:b/>
          <w:bCs/>
        </w:rPr>
        <w:t>19.1</w:t>
      </w:r>
      <w:r w:rsidRPr="002E0C65">
        <w:rPr>
          <w:rFonts w:ascii="Cambria" w:hAnsi="Cambria" w:cs="Times New Roman"/>
        </w:rPr>
        <w:t xml:space="preserve"> As obrigações da Contratante e da Contratada são estabelecidas no Estudo Técnico Preliminar, Memorial Descritivo, Projetos, Termo de Referência, bem como na Minuta Contratual, documentação </w:t>
      </w:r>
      <w:r w:rsidR="007F6E63" w:rsidRPr="002E0C65">
        <w:rPr>
          <w:rFonts w:ascii="Cambria" w:hAnsi="Cambria" w:cs="Times New Roman"/>
        </w:rPr>
        <w:t>está</w:t>
      </w:r>
      <w:r w:rsidRPr="002E0C65">
        <w:rPr>
          <w:rFonts w:ascii="Cambria" w:hAnsi="Cambria" w:cs="Times New Roman"/>
        </w:rPr>
        <w:t xml:space="preserve"> anexa a este Edital.</w:t>
      </w:r>
    </w:p>
    <w:p w14:paraId="3D5D0A99" w14:textId="778D557C" w:rsidR="00631688" w:rsidRPr="002E0C65" w:rsidRDefault="00F04D51" w:rsidP="0081020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rPr>
      </w:pPr>
      <w:r w:rsidRPr="002E0C65">
        <w:rPr>
          <w:rFonts w:ascii="Cambria" w:hAnsi="Cambria" w:cs="Times New Roman"/>
          <w:b/>
          <w:bCs/>
        </w:rPr>
        <w:t>20</w:t>
      </w:r>
      <w:r w:rsidR="00631688" w:rsidRPr="002E0C65">
        <w:rPr>
          <w:rFonts w:ascii="Cambria" w:hAnsi="Cambria" w:cs="Times New Roman"/>
          <w:b/>
          <w:bCs/>
        </w:rPr>
        <w:t xml:space="preserve">. </w:t>
      </w:r>
      <w:r w:rsidRPr="002E0C65">
        <w:rPr>
          <w:rFonts w:ascii="Cambria" w:hAnsi="Cambria" w:cs="Times New Roman"/>
          <w:b/>
          <w:bCs/>
        </w:rPr>
        <w:t>DA MEDIÇÃO E PAGAMENTO</w:t>
      </w:r>
    </w:p>
    <w:p w14:paraId="62284146" w14:textId="15B8FBAC" w:rsidR="00631688" w:rsidRPr="002E0C65" w:rsidRDefault="00CF3D33" w:rsidP="00810206">
      <w:pPr>
        <w:spacing w:before="160" w:line="360" w:lineRule="auto"/>
        <w:jc w:val="both"/>
        <w:rPr>
          <w:rFonts w:ascii="Cambria" w:hAnsi="Cambria" w:cs="Times New Roman"/>
        </w:rPr>
      </w:pPr>
      <w:r w:rsidRPr="002E0C65">
        <w:rPr>
          <w:rFonts w:ascii="Cambria" w:hAnsi="Cambria" w:cs="Times New Roman"/>
          <w:b/>
          <w:bCs/>
        </w:rPr>
        <w:t>20.1</w:t>
      </w:r>
      <w:r w:rsidRPr="002E0C65">
        <w:rPr>
          <w:rFonts w:ascii="Cambria" w:hAnsi="Cambria" w:cs="Times New Roman"/>
        </w:rPr>
        <w:t xml:space="preserve"> As regras acerca do pagamento são estabelecidas no Estudo Técnico Preliminar, Memorial Descritivo, Projetos, Termo de Referência, bem como na Minuta Contratual, documentação </w:t>
      </w:r>
      <w:r w:rsidR="007F6E63" w:rsidRPr="002E0C65">
        <w:rPr>
          <w:rFonts w:ascii="Cambria" w:hAnsi="Cambria" w:cs="Times New Roman"/>
        </w:rPr>
        <w:t>está</w:t>
      </w:r>
      <w:r w:rsidRPr="002E0C65">
        <w:rPr>
          <w:rFonts w:ascii="Cambria" w:hAnsi="Cambria" w:cs="Times New Roman"/>
        </w:rPr>
        <w:t xml:space="preserve"> anexa a este Edital.</w:t>
      </w:r>
    </w:p>
    <w:p w14:paraId="0F884560" w14:textId="35B8FD19" w:rsidR="00631688" w:rsidRPr="002E0C65" w:rsidRDefault="00F04D51" w:rsidP="0081020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rPr>
      </w:pPr>
      <w:r w:rsidRPr="002E0C65">
        <w:rPr>
          <w:rFonts w:ascii="Cambria" w:hAnsi="Cambria" w:cs="Times New Roman"/>
          <w:b/>
          <w:bCs/>
        </w:rPr>
        <w:t>21</w:t>
      </w:r>
      <w:r w:rsidR="00631688" w:rsidRPr="002E0C65">
        <w:rPr>
          <w:rFonts w:ascii="Cambria" w:hAnsi="Cambria" w:cs="Times New Roman"/>
          <w:b/>
          <w:bCs/>
        </w:rPr>
        <w:t xml:space="preserve">. </w:t>
      </w:r>
      <w:r w:rsidRPr="002E0C65">
        <w:rPr>
          <w:rFonts w:ascii="Cambria" w:hAnsi="Cambria" w:cs="Times New Roman"/>
          <w:b/>
          <w:bCs/>
        </w:rPr>
        <w:t>DAS SANÇÕES</w:t>
      </w:r>
    </w:p>
    <w:p w14:paraId="1A998B78" w14:textId="5155B00E" w:rsidR="00631688" w:rsidRPr="002E0C65" w:rsidRDefault="00CF3D33" w:rsidP="00810206">
      <w:pPr>
        <w:spacing w:before="160" w:line="360" w:lineRule="auto"/>
        <w:jc w:val="both"/>
        <w:rPr>
          <w:rFonts w:ascii="Cambria" w:hAnsi="Cambria" w:cs="Times New Roman"/>
        </w:rPr>
      </w:pPr>
      <w:r w:rsidRPr="002E0C65">
        <w:rPr>
          <w:rFonts w:ascii="Cambria" w:hAnsi="Cambria" w:cs="Times New Roman"/>
          <w:b/>
          <w:bCs/>
        </w:rPr>
        <w:t>21.1</w:t>
      </w:r>
      <w:r w:rsidRPr="002E0C65">
        <w:rPr>
          <w:rFonts w:ascii="Cambria" w:hAnsi="Cambria" w:cs="Times New Roman"/>
        </w:rPr>
        <w:t xml:space="preserve"> As sanções por atos praticados no decorrer da contratação estão previstas no Estudo Técnico Preliminar, Memorial Descritivo, Projetos, Termo de Referência, bem como na Minuta Contratual, documentação </w:t>
      </w:r>
      <w:r w:rsidR="007F6E63" w:rsidRPr="002E0C65">
        <w:rPr>
          <w:rFonts w:ascii="Cambria" w:hAnsi="Cambria" w:cs="Times New Roman"/>
        </w:rPr>
        <w:t>está</w:t>
      </w:r>
      <w:r w:rsidRPr="002E0C65">
        <w:rPr>
          <w:rFonts w:ascii="Cambria" w:hAnsi="Cambria" w:cs="Times New Roman"/>
        </w:rPr>
        <w:t xml:space="preserve"> anexa a este Edital.</w:t>
      </w:r>
    </w:p>
    <w:p w14:paraId="5A5FA103" w14:textId="1DDD2334" w:rsidR="00631688" w:rsidRPr="002E0C65" w:rsidRDefault="00F04D51" w:rsidP="0081020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rPr>
      </w:pPr>
      <w:r w:rsidRPr="002E0C65">
        <w:rPr>
          <w:rFonts w:ascii="Cambria" w:hAnsi="Cambria" w:cs="Times New Roman"/>
          <w:b/>
          <w:bCs/>
        </w:rPr>
        <w:t>22</w:t>
      </w:r>
      <w:r w:rsidR="00631688" w:rsidRPr="002E0C65">
        <w:rPr>
          <w:rFonts w:ascii="Cambria" w:hAnsi="Cambria" w:cs="Times New Roman"/>
          <w:b/>
          <w:bCs/>
        </w:rPr>
        <w:t xml:space="preserve">. </w:t>
      </w:r>
      <w:r w:rsidRPr="002E0C65">
        <w:rPr>
          <w:rFonts w:ascii="Cambria" w:hAnsi="Cambria" w:cs="Times New Roman"/>
          <w:b/>
          <w:bCs/>
        </w:rPr>
        <w:t>DAS DISPOSIÇÕES FINAIS</w:t>
      </w:r>
    </w:p>
    <w:p w14:paraId="6F549EDC" w14:textId="6AB334E8" w:rsidR="00507EE1" w:rsidRPr="002E0C65" w:rsidRDefault="00507EE1" w:rsidP="00810206">
      <w:pPr>
        <w:spacing w:before="160" w:line="360" w:lineRule="auto"/>
        <w:jc w:val="both"/>
        <w:rPr>
          <w:rFonts w:ascii="Cambria" w:hAnsi="Cambria" w:cs="Times New Roman"/>
        </w:rPr>
      </w:pPr>
      <w:r w:rsidRPr="002E0C65">
        <w:rPr>
          <w:rFonts w:ascii="Cambria" w:hAnsi="Cambria" w:cs="Times New Roman"/>
          <w:b/>
          <w:bCs/>
        </w:rPr>
        <w:lastRenderedPageBreak/>
        <w:t>22.1</w:t>
      </w:r>
      <w:r w:rsidRPr="002E0C65">
        <w:rPr>
          <w:rFonts w:ascii="Cambria" w:hAnsi="Cambria" w:cs="Times New Roman"/>
        </w:rPr>
        <w:t xml:space="preserve"> </w:t>
      </w:r>
      <w:r w:rsidR="00F73802" w:rsidRPr="002E0C65">
        <w:rPr>
          <w:rFonts w:ascii="Cambria" w:hAnsi="Cambria" w:cs="Times New Roman"/>
        </w:rPr>
        <w:t>O Agente</w:t>
      </w:r>
      <w:r w:rsidRPr="002E0C65">
        <w:rPr>
          <w:rFonts w:ascii="Cambria" w:hAnsi="Cambria" w:cs="Times New Roman"/>
        </w:rPr>
        <w:t xml:space="preserve"> de Contratação ou à Autoridade Superior é facultado, em qualquer fase da licitação, a promoção de diligências destinadas a esclarecer ou complementar a instrução do processo, sendo vedada, ressalvados casos previstos neste edital, a inclusão posterior de informações ou de documentos que deveriam ter sido apresentados para fins de classificação e habilitação.</w:t>
      </w:r>
    </w:p>
    <w:p w14:paraId="2192E11B" w14:textId="09E2C926" w:rsidR="00507EE1" w:rsidRPr="002E0C65" w:rsidRDefault="00507EE1" w:rsidP="00810206">
      <w:pPr>
        <w:spacing w:before="160" w:line="360" w:lineRule="auto"/>
        <w:jc w:val="both"/>
        <w:rPr>
          <w:rFonts w:ascii="Cambria" w:hAnsi="Cambria" w:cs="Times New Roman"/>
        </w:rPr>
      </w:pPr>
      <w:r w:rsidRPr="002E0C65">
        <w:rPr>
          <w:rFonts w:ascii="Cambria" w:hAnsi="Cambria" w:cs="Times New Roman"/>
          <w:b/>
          <w:bCs/>
        </w:rPr>
        <w:t>22.2</w:t>
      </w:r>
      <w:r w:rsidRPr="002E0C65">
        <w:rPr>
          <w:rFonts w:ascii="Cambria" w:hAnsi="Cambria" w:cs="Times New Roman"/>
        </w:rPr>
        <w:t xml:space="preserve"> As normas disciplinadoras da licitação serão sempre interpretadas em favor da ampliação da disputa entre os interessados, desde que não comprometam o interesse da administração, o princípio da isonomia, a finalidade e a segurança da contratação.</w:t>
      </w:r>
    </w:p>
    <w:p w14:paraId="5C4B766B" w14:textId="0FAA1436" w:rsidR="00507EE1" w:rsidRPr="002E0C65" w:rsidRDefault="00507EE1" w:rsidP="00810206">
      <w:pPr>
        <w:spacing w:before="160" w:line="360" w:lineRule="auto"/>
        <w:jc w:val="both"/>
        <w:rPr>
          <w:rFonts w:ascii="Cambria" w:hAnsi="Cambria" w:cs="Times New Roman"/>
        </w:rPr>
      </w:pPr>
      <w:r w:rsidRPr="002E0C65">
        <w:rPr>
          <w:rFonts w:ascii="Cambria" w:hAnsi="Cambria" w:cs="Times New Roman"/>
          <w:b/>
          <w:bCs/>
        </w:rPr>
        <w:t>22.3</w:t>
      </w:r>
      <w:r w:rsidRPr="002E0C65">
        <w:rPr>
          <w:rFonts w:ascii="Cambria" w:hAnsi="Cambria" w:cs="Times New Roman"/>
        </w:rPr>
        <w:t xml:space="preserve"> Na contagem de prazos estabelecidos neste edital considerar-se-ão:</w:t>
      </w:r>
    </w:p>
    <w:p w14:paraId="0AD6232D" w14:textId="0890597F" w:rsidR="00507EE1" w:rsidRPr="002E0C65" w:rsidRDefault="00507EE1" w:rsidP="00810206">
      <w:pPr>
        <w:spacing w:before="160" w:line="360" w:lineRule="auto"/>
        <w:ind w:firstLine="567"/>
        <w:jc w:val="both"/>
        <w:rPr>
          <w:rFonts w:ascii="Cambria" w:hAnsi="Cambria" w:cs="Times New Roman"/>
        </w:rPr>
      </w:pPr>
      <w:r w:rsidRPr="002E0C65">
        <w:rPr>
          <w:rFonts w:ascii="Cambria" w:hAnsi="Cambria" w:cs="Times New Roman"/>
          <w:b/>
          <w:bCs/>
        </w:rPr>
        <w:t>I.</w:t>
      </w:r>
      <w:r w:rsidRPr="002E0C65">
        <w:rPr>
          <w:rFonts w:ascii="Cambria" w:hAnsi="Cambria" w:cs="Times New Roman"/>
        </w:rPr>
        <w:t xml:space="preserve"> Salvo ressalva expressa, todos os horários estabelecidos neste Edital observarão o horário de Brasília/DF</w:t>
      </w:r>
      <w:r w:rsidR="00711D38" w:rsidRPr="002E0C65">
        <w:rPr>
          <w:rFonts w:ascii="Cambria" w:hAnsi="Cambria" w:cs="Times New Roman"/>
        </w:rPr>
        <w:t>.</w:t>
      </w:r>
    </w:p>
    <w:p w14:paraId="24C60680" w14:textId="7E6C7844" w:rsidR="00711D38" w:rsidRPr="002E0C65" w:rsidRDefault="00711D38" w:rsidP="00810206">
      <w:pPr>
        <w:spacing w:before="160" w:line="360" w:lineRule="auto"/>
        <w:ind w:firstLine="567"/>
        <w:jc w:val="both"/>
        <w:rPr>
          <w:rFonts w:ascii="Cambria" w:hAnsi="Cambria" w:cs="Times New Roman"/>
        </w:rPr>
      </w:pPr>
      <w:r w:rsidRPr="002E0C65">
        <w:rPr>
          <w:rFonts w:ascii="Cambria" w:hAnsi="Cambria" w:cs="Times New Roman"/>
          <w:b/>
          <w:bCs/>
        </w:rPr>
        <w:t>II.</w:t>
      </w:r>
      <w:r w:rsidRPr="002E0C65">
        <w:rPr>
          <w:rFonts w:ascii="Cambria" w:hAnsi="Cambria" w:cs="Times New Roman"/>
        </w:rPr>
        <w:t xml:space="preserve"> Salvo ressalva expressa, todos os prazos em dias estabelecidos neste edital serão consecutivos.</w:t>
      </w:r>
    </w:p>
    <w:p w14:paraId="27610D99" w14:textId="72982F7E" w:rsidR="00A663DF" w:rsidRPr="002E0C65" w:rsidRDefault="00711D38" w:rsidP="00810206">
      <w:pPr>
        <w:spacing w:before="160" w:line="360" w:lineRule="auto"/>
        <w:jc w:val="both"/>
        <w:rPr>
          <w:rFonts w:ascii="Cambria" w:hAnsi="Cambria" w:cs="Times New Roman"/>
        </w:rPr>
      </w:pPr>
      <w:r w:rsidRPr="002E0C65">
        <w:rPr>
          <w:rFonts w:ascii="Cambria" w:hAnsi="Cambria" w:cs="Times New Roman"/>
          <w:b/>
          <w:bCs/>
        </w:rPr>
        <w:t>22.4</w:t>
      </w:r>
      <w:r w:rsidRPr="002E0C65">
        <w:rPr>
          <w:rFonts w:ascii="Cambria" w:hAnsi="Cambria" w:cs="Times New Roman"/>
        </w:rPr>
        <w:t xml:space="preserve"> Não havendo expediente ou ocorrente qualquer fato superveniente que impeça a realização do certame na data marcada, a sessão será automaticamente</w:t>
      </w:r>
      <w:r w:rsidR="00A663DF" w:rsidRPr="002E0C65">
        <w:rPr>
          <w:rFonts w:ascii="Cambria" w:hAnsi="Cambria" w:cs="Times New Roman"/>
        </w:rPr>
        <w:t xml:space="preserve"> transferida para o primeiro dia útil subsequente, no mesmo horário anteriormente estabelecido, desde que não haja comunicação em contrário, pel</w:t>
      </w:r>
      <w:r w:rsidR="00F73802" w:rsidRPr="002E0C65">
        <w:rPr>
          <w:rFonts w:ascii="Cambria" w:hAnsi="Cambria" w:cs="Times New Roman"/>
        </w:rPr>
        <w:t>o Agente</w:t>
      </w:r>
      <w:r w:rsidR="00A663DF" w:rsidRPr="002E0C65">
        <w:rPr>
          <w:rFonts w:ascii="Cambria" w:hAnsi="Cambria" w:cs="Times New Roman"/>
        </w:rPr>
        <w:t xml:space="preserve"> de Contratação.</w:t>
      </w:r>
    </w:p>
    <w:p w14:paraId="14BBAAB0" w14:textId="11EFFF94" w:rsidR="00A663DF" w:rsidRPr="002E0C65" w:rsidRDefault="00A663DF" w:rsidP="00810206">
      <w:pPr>
        <w:spacing w:before="160" w:line="360" w:lineRule="auto"/>
        <w:jc w:val="both"/>
        <w:rPr>
          <w:rFonts w:ascii="Cambria" w:hAnsi="Cambria" w:cs="Times New Roman"/>
        </w:rPr>
      </w:pPr>
      <w:r w:rsidRPr="002E0C65">
        <w:rPr>
          <w:rFonts w:ascii="Cambria" w:hAnsi="Cambria" w:cs="Times New Roman"/>
          <w:b/>
          <w:bCs/>
        </w:rPr>
        <w:t>22.5</w:t>
      </w:r>
      <w:r w:rsidRPr="002E0C65">
        <w:rPr>
          <w:rFonts w:ascii="Cambria" w:hAnsi="Cambria" w:cs="Times New Roman"/>
        </w:rPr>
        <w:t xml:space="preserve"> A contratada ficará obrigada aceitar, nas mesmas condições contratuais, as alterações que se fizerem necessárias, </w:t>
      </w:r>
      <w:r w:rsidR="007F6E63" w:rsidRPr="002E0C65">
        <w:rPr>
          <w:rFonts w:ascii="Cambria" w:hAnsi="Cambria" w:cs="Times New Roman"/>
        </w:rPr>
        <w:t>nós</w:t>
      </w:r>
      <w:r w:rsidRPr="002E0C65">
        <w:rPr>
          <w:rFonts w:ascii="Cambria" w:hAnsi="Cambria" w:cs="Times New Roman"/>
        </w:rPr>
        <w:t xml:space="preserve"> temos do art. 125, da Lei Federal nº 14.133, de 2021.</w:t>
      </w:r>
    </w:p>
    <w:p w14:paraId="1B5F300E" w14:textId="36831F2C" w:rsidR="00A663DF" w:rsidRPr="002E0C65" w:rsidRDefault="00A663DF" w:rsidP="00810206">
      <w:pPr>
        <w:spacing w:before="160" w:line="360" w:lineRule="auto"/>
        <w:jc w:val="both"/>
        <w:rPr>
          <w:rFonts w:ascii="Cambria" w:hAnsi="Cambria" w:cs="Times New Roman"/>
        </w:rPr>
      </w:pPr>
      <w:r w:rsidRPr="002E0C65">
        <w:rPr>
          <w:rFonts w:ascii="Cambria" w:hAnsi="Cambria" w:cs="Times New Roman"/>
          <w:b/>
          <w:bCs/>
        </w:rPr>
        <w:t>22.6</w:t>
      </w:r>
      <w:r w:rsidRPr="002E0C65">
        <w:rPr>
          <w:rFonts w:ascii="Cambria" w:hAnsi="Cambria" w:cs="Times New Roman"/>
        </w:rPr>
        <w:t xml:space="preserve"> O desatendimento de exigências formais </w:t>
      </w:r>
      <w:r w:rsidR="00625607" w:rsidRPr="002E0C65">
        <w:rPr>
          <w:rFonts w:ascii="Cambria" w:hAnsi="Cambria" w:cs="Times New Roman"/>
        </w:rPr>
        <w:t>não</w:t>
      </w:r>
      <w:r w:rsidRPr="002E0C65">
        <w:rPr>
          <w:rFonts w:ascii="Cambria" w:hAnsi="Cambria" w:cs="Times New Roman"/>
        </w:rPr>
        <w:t xml:space="preserve"> essenciais não importará o afastamento</w:t>
      </w:r>
      <w:r w:rsidR="00625607" w:rsidRPr="002E0C65">
        <w:rPr>
          <w:rFonts w:ascii="Cambria" w:hAnsi="Cambria" w:cs="Times New Roman"/>
        </w:rPr>
        <w:t xml:space="preserve"> do licitante, desde que seja possível o aproveitamento do ato, observados os princípios da razoabilidade, da proporcionalidade e do interesse público.</w:t>
      </w:r>
    </w:p>
    <w:p w14:paraId="5F4FA9A8" w14:textId="28BCFDDD" w:rsidR="00625607" w:rsidRPr="002E0C65" w:rsidRDefault="00625607" w:rsidP="00810206">
      <w:pPr>
        <w:spacing w:before="160" w:line="360" w:lineRule="auto"/>
        <w:jc w:val="both"/>
        <w:rPr>
          <w:rFonts w:ascii="Cambria" w:hAnsi="Cambria" w:cs="Times New Roman"/>
        </w:rPr>
      </w:pPr>
      <w:r w:rsidRPr="002E0C65">
        <w:rPr>
          <w:rFonts w:ascii="Cambria" w:hAnsi="Cambria" w:cs="Times New Roman"/>
          <w:b/>
          <w:bCs/>
        </w:rPr>
        <w:t>22.7</w:t>
      </w:r>
      <w:r w:rsidRPr="002E0C65">
        <w:rPr>
          <w:rFonts w:ascii="Cambria" w:hAnsi="Cambria" w:cs="Times New Roman"/>
        </w:rPr>
        <w:t xml:space="preserve"> Em caso de divergência </w:t>
      </w:r>
      <w:r w:rsidR="00F05E1E" w:rsidRPr="002E0C65">
        <w:rPr>
          <w:rFonts w:ascii="Cambria" w:hAnsi="Cambria" w:cs="Times New Roman"/>
        </w:rPr>
        <w:t>existente entre as especificações descritas no sistema BNC e as especificações constante</w:t>
      </w:r>
      <w:r w:rsidR="00594EB8" w:rsidRPr="002E0C65">
        <w:rPr>
          <w:rFonts w:ascii="Cambria" w:hAnsi="Cambria" w:cs="Times New Roman"/>
        </w:rPr>
        <w:t xml:space="preserve"> deste Edital, prevalecerão as últimas.</w:t>
      </w:r>
    </w:p>
    <w:p w14:paraId="7563DFEC" w14:textId="0D6AB16C" w:rsidR="00594EB8" w:rsidRPr="002E0C65" w:rsidRDefault="00594EB8" w:rsidP="00810206">
      <w:pPr>
        <w:spacing w:before="160" w:line="360" w:lineRule="auto"/>
        <w:jc w:val="both"/>
        <w:rPr>
          <w:rFonts w:ascii="Cambria" w:hAnsi="Cambria" w:cs="Times New Roman"/>
        </w:rPr>
      </w:pPr>
      <w:r w:rsidRPr="002E0C65">
        <w:rPr>
          <w:rFonts w:ascii="Cambria" w:hAnsi="Cambria" w:cs="Times New Roman"/>
          <w:b/>
          <w:bCs/>
        </w:rPr>
        <w:t>22.8</w:t>
      </w:r>
      <w:r w:rsidRPr="002E0C65">
        <w:rPr>
          <w:rFonts w:ascii="Cambria" w:hAnsi="Cambria" w:cs="Times New Roman"/>
        </w:rPr>
        <w:t xml:space="preserve"> Em caso de divergência entre as disposições deste Edital e de seus anexos ou demais peças que compõem o processo, prevalecerão, nessa ordem, as deste Edital, do Projeto Executivo e do Contrato.</w:t>
      </w:r>
    </w:p>
    <w:p w14:paraId="512541EB" w14:textId="45FC54DE" w:rsidR="00594EB8" w:rsidRPr="002E0C65" w:rsidRDefault="00594EB8" w:rsidP="00810206">
      <w:pPr>
        <w:spacing w:before="160" w:line="360" w:lineRule="auto"/>
        <w:jc w:val="both"/>
        <w:rPr>
          <w:rFonts w:ascii="Cambria" w:hAnsi="Cambria" w:cs="Times New Roman"/>
        </w:rPr>
      </w:pPr>
      <w:r w:rsidRPr="002E0C65">
        <w:rPr>
          <w:rFonts w:ascii="Cambria" w:hAnsi="Cambria" w:cs="Times New Roman"/>
          <w:b/>
          <w:bCs/>
        </w:rPr>
        <w:t>22.9</w:t>
      </w:r>
      <w:r w:rsidRPr="002E0C65">
        <w:rPr>
          <w:rFonts w:ascii="Cambria" w:hAnsi="Cambria" w:cs="Times New Roman"/>
        </w:rPr>
        <w:t xml:space="preserve"> A homologação do resultado desta licitação não implicará direito à contratação.</w:t>
      </w:r>
    </w:p>
    <w:p w14:paraId="7C509A3E" w14:textId="6BB8B665" w:rsidR="00594EB8" w:rsidRPr="002E0C65" w:rsidRDefault="00594EB8" w:rsidP="00810206">
      <w:pPr>
        <w:spacing w:before="160" w:line="360" w:lineRule="auto"/>
        <w:jc w:val="both"/>
        <w:rPr>
          <w:rFonts w:ascii="Cambria" w:hAnsi="Cambria" w:cs="Times New Roman"/>
        </w:rPr>
      </w:pPr>
      <w:r w:rsidRPr="002E0C65">
        <w:rPr>
          <w:rFonts w:ascii="Cambria" w:hAnsi="Cambria" w:cs="Times New Roman"/>
          <w:b/>
          <w:bCs/>
        </w:rPr>
        <w:t>22.10</w:t>
      </w:r>
      <w:r w:rsidRPr="002E0C65">
        <w:rPr>
          <w:rFonts w:ascii="Cambria" w:hAnsi="Cambria" w:cs="Times New Roman"/>
        </w:rPr>
        <w:t xml:space="preserve"> Os licitantes assumem todos os custos de preparação e apresentação de suas propostas e a administração não será, em nenhum caso responsável por esses custos, independente</w:t>
      </w:r>
      <w:r w:rsidR="00253C64" w:rsidRPr="002E0C65">
        <w:rPr>
          <w:rFonts w:ascii="Cambria" w:hAnsi="Cambria" w:cs="Times New Roman"/>
        </w:rPr>
        <w:t>mente da condução ou do resultado do processo licitatório.</w:t>
      </w:r>
    </w:p>
    <w:p w14:paraId="283A3AE7" w14:textId="6553C5A0" w:rsidR="00253C64" w:rsidRPr="002E0C65" w:rsidRDefault="00253C64" w:rsidP="00810206">
      <w:pPr>
        <w:spacing w:before="160" w:line="360" w:lineRule="auto"/>
        <w:jc w:val="both"/>
        <w:rPr>
          <w:rFonts w:ascii="Cambria" w:hAnsi="Cambria" w:cs="Times New Roman"/>
        </w:rPr>
      </w:pPr>
      <w:r w:rsidRPr="002E0C65">
        <w:rPr>
          <w:rFonts w:ascii="Cambria" w:hAnsi="Cambria" w:cs="Times New Roman"/>
          <w:b/>
          <w:bCs/>
        </w:rPr>
        <w:lastRenderedPageBreak/>
        <w:t>22.11</w:t>
      </w:r>
      <w:r w:rsidRPr="002E0C65">
        <w:rPr>
          <w:rFonts w:ascii="Cambria" w:hAnsi="Cambria" w:cs="Times New Roman"/>
        </w:rPr>
        <w:t xml:space="preserve"> A autoridade superior poderá revogar o procedimento licitatório por motivo de conveniência e oportunidade, e deverá anular por ilegalidade insanável</w:t>
      </w:r>
      <w:r w:rsidR="00F519B5" w:rsidRPr="002E0C65">
        <w:rPr>
          <w:rFonts w:ascii="Cambria" w:hAnsi="Cambria" w:cs="Times New Roman"/>
        </w:rPr>
        <w:t>, de ofício ou por provocação de terceiros, assegurada a prévia manifestação dos interessados.</w:t>
      </w:r>
    </w:p>
    <w:p w14:paraId="59D17D9D" w14:textId="439105F9" w:rsidR="00F519B5" w:rsidRPr="002E0C65" w:rsidRDefault="00F519B5" w:rsidP="00810206">
      <w:pPr>
        <w:spacing w:before="160" w:line="360" w:lineRule="auto"/>
        <w:ind w:firstLine="567"/>
        <w:jc w:val="both"/>
        <w:rPr>
          <w:rFonts w:ascii="Cambria" w:hAnsi="Cambria" w:cs="Times New Roman"/>
        </w:rPr>
      </w:pPr>
      <w:r w:rsidRPr="002E0C65">
        <w:rPr>
          <w:rFonts w:ascii="Cambria" w:hAnsi="Cambria" w:cs="Times New Roman"/>
          <w:b/>
          <w:bCs/>
        </w:rPr>
        <w:t>I.</w:t>
      </w:r>
      <w:r w:rsidRPr="002E0C65">
        <w:rPr>
          <w:rFonts w:ascii="Cambria" w:hAnsi="Cambria" w:cs="Times New Roman"/>
        </w:rPr>
        <w:t xml:space="preserve"> O motivo determinante para a revogação do processo licitatório deverá ser resultante de fato superveniente devidamente comprovado.</w:t>
      </w:r>
    </w:p>
    <w:p w14:paraId="2D9EF5FA" w14:textId="11379BA9" w:rsidR="00F519B5" w:rsidRPr="002E0C65" w:rsidRDefault="00F519B5" w:rsidP="00810206">
      <w:pPr>
        <w:spacing w:before="160" w:line="360" w:lineRule="auto"/>
        <w:ind w:firstLine="567"/>
        <w:jc w:val="both"/>
        <w:rPr>
          <w:rFonts w:ascii="Cambria" w:hAnsi="Cambria" w:cs="Times New Roman"/>
        </w:rPr>
      </w:pPr>
      <w:r w:rsidRPr="002E0C65">
        <w:rPr>
          <w:rFonts w:ascii="Cambria" w:hAnsi="Cambria" w:cs="Times New Roman"/>
          <w:b/>
          <w:bCs/>
        </w:rPr>
        <w:t>II.</w:t>
      </w:r>
      <w:r w:rsidRPr="002E0C65">
        <w:rPr>
          <w:rFonts w:ascii="Cambria" w:hAnsi="Cambria" w:cs="Times New Roman"/>
        </w:rPr>
        <w:t xml:space="preserve"> Ao pronunciar a nulidade, a autoridade indicará expressamente os atos com vícios insanáveis, tornando sem efeito</w:t>
      </w:r>
      <w:r w:rsidR="00AD5CF0" w:rsidRPr="002E0C65">
        <w:rPr>
          <w:rFonts w:ascii="Cambria" w:hAnsi="Cambria" w:cs="Times New Roman"/>
        </w:rPr>
        <w:t xml:space="preserve"> todos os subsequentes que deles dependam, e dará ensejo à apuração de responsabilidade de quem lhe tenha dado causa.</w:t>
      </w:r>
    </w:p>
    <w:p w14:paraId="1D5B5F3D" w14:textId="707B4FC2" w:rsidR="00A54043" w:rsidRPr="002E0C65" w:rsidRDefault="00A54043" w:rsidP="00810206">
      <w:pPr>
        <w:spacing w:before="160" w:line="360" w:lineRule="auto"/>
        <w:jc w:val="both"/>
        <w:rPr>
          <w:rFonts w:ascii="Cambria" w:hAnsi="Cambria" w:cs="Times New Roman"/>
        </w:rPr>
      </w:pPr>
      <w:r w:rsidRPr="002E0C65">
        <w:rPr>
          <w:rFonts w:ascii="Cambria" w:hAnsi="Cambria" w:cs="Times New Roman"/>
          <w:b/>
          <w:bCs/>
        </w:rPr>
        <w:t>22.12</w:t>
      </w:r>
      <w:r w:rsidRPr="002E0C65">
        <w:rPr>
          <w:rFonts w:ascii="Cambria" w:hAnsi="Cambria" w:cs="Times New Roman"/>
        </w:rPr>
        <w:t xml:space="preserve"> Na hipótese da ilegalidade de que se trata o caput a ser constatada durante a execução contratual, aplica-se o disposto no art. 147, da Lei Federal nº 14.133, de 2021.</w:t>
      </w:r>
    </w:p>
    <w:p w14:paraId="45AFA9A8" w14:textId="410158F1" w:rsidR="00A54043" w:rsidRPr="002E0C65" w:rsidRDefault="00A54043" w:rsidP="00810206">
      <w:pPr>
        <w:spacing w:before="160" w:line="360" w:lineRule="auto"/>
        <w:jc w:val="both"/>
        <w:rPr>
          <w:rFonts w:ascii="Cambria" w:hAnsi="Cambria" w:cs="Times New Roman"/>
        </w:rPr>
      </w:pPr>
      <w:r w:rsidRPr="002E0C65">
        <w:rPr>
          <w:rFonts w:ascii="Cambria" w:hAnsi="Cambria" w:cs="Times New Roman"/>
          <w:b/>
          <w:bCs/>
        </w:rPr>
        <w:t>22.13</w:t>
      </w:r>
      <w:r w:rsidRPr="002E0C65">
        <w:rPr>
          <w:rFonts w:ascii="Cambria" w:hAnsi="Cambria" w:cs="Times New Roman"/>
        </w:rPr>
        <w:t xml:space="preserve"> </w:t>
      </w:r>
      <w:r w:rsidR="003148FA" w:rsidRPr="002E0C65">
        <w:rPr>
          <w:rFonts w:ascii="Cambria" w:hAnsi="Cambria" w:cs="Times New Roman"/>
        </w:rPr>
        <w:t>As questões decorrentes do presente instrumento, que não dirimidas admirativamente, serão processadas e julgados no Foro da Comarca de Piracanjuba/GO, com exclusão de qualquer outro, por mais privilegiado que seja.</w:t>
      </w:r>
    </w:p>
    <w:p w14:paraId="1FD713DD" w14:textId="38D4AFB0" w:rsidR="002E1B1C" w:rsidRPr="002E0C65" w:rsidRDefault="002E1B1C" w:rsidP="0081020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rPr>
      </w:pPr>
      <w:r w:rsidRPr="002E0C65">
        <w:rPr>
          <w:rFonts w:ascii="Cambria" w:hAnsi="Cambria" w:cs="Times New Roman"/>
          <w:b/>
          <w:bCs/>
        </w:rPr>
        <w:t>23. DOS ANEXOS</w:t>
      </w:r>
    </w:p>
    <w:p w14:paraId="3309F3B4" w14:textId="601741E3" w:rsidR="002E1B1C" w:rsidRPr="002E0C65" w:rsidRDefault="003148FA" w:rsidP="00810206">
      <w:pPr>
        <w:spacing w:before="160" w:line="360" w:lineRule="auto"/>
        <w:jc w:val="both"/>
        <w:rPr>
          <w:rFonts w:ascii="Cambria" w:hAnsi="Cambria" w:cs="Times New Roman"/>
        </w:rPr>
      </w:pPr>
      <w:bookmarkStart w:id="7" w:name="_Hlk164326279"/>
      <w:r w:rsidRPr="002E0C65">
        <w:rPr>
          <w:rFonts w:ascii="Cambria" w:hAnsi="Cambria" w:cs="Times New Roman"/>
          <w:b/>
          <w:bCs/>
        </w:rPr>
        <w:t>23.1</w:t>
      </w:r>
      <w:r w:rsidRPr="002E0C65">
        <w:rPr>
          <w:rFonts w:ascii="Cambria" w:hAnsi="Cambria" w:cs="Times New Roman"/>
        </w:rPr>
        <w:t xml:space="preserve"> Integram o presente Edital, os seguintes anexos:</w:t>
      </w:r>
    </w:p>
    <w:bookmarkEnd w:id="7"/>
    <w:p w14:paraId="517709D3" w14:textId="1275A254" w:rsidR="009B3A6E" w:rsidRPr="002E0C65" w:rsidRDefault="009B3A6E" w:rsidP="00810206">
      <w:pPr>
        <w:spacing w:before="160" w:line="360" w:lineRule="auto"/>
        <w:ind w:firstLine="567"/>
        <w:jc w:val="both"/>
        <w:rPr>
          <w:rFonts w:ascii="Cambria" w:hAnsi="Cambria" w:cs="Times New Roman"/>
        </w:rPr>
      </w:pPr>
      <w:r w:rsidRPr="002E0C65">
        <w:rPr>
          <w:rFonts w:ascii="Cambria" w:hAnsi="Cambria" w:cs="Times New Roman"/>
          <w:b/>
          <w:bCs/>
        </w:rPr>
        <w:t>Anexo I -</w:t>
      </w:r>
      <w:r w:rsidRPr="002E0C65">
        <w:rPr>
          <w:rFonts w:ascii="Cambria" w:hAnsi="Cambria" w:cs="Times New Roman"/>
        </w:rPr>
        <w:t xml:space="preserve"> </w:t>
      </w:r>
      <w:r w:rsidR="004743AA" w:rsidRPr="002E0C65">
        <w:rPr>
          <w:rFonts w:ascii="Cambria" w:hAnsi="Cambria" w:cs="Times New Roman"/>
        </w:rPr>
        <w:t>Minuta do Contrato.</w:t>
      </w:r>
    </w:p>
    <w:p w14:paraId="2B7D7D89" w14:textId="72E65E3C" w:rsidR="005C5ADE" w:rsidRPr="002E0C65" w:rsidRDefault="009B3A6E" w:rsidP="00810206">
      <w:pPr>
        <w:spacing w:before="160" w:line="360" w:lineRule="auto"/>
        <w:ind w:firstLine="567"/>
        <w:jc w:val="both"/>
        <w:rPr>
          <w:rFonts w:ascii="Cambria" w:hAnsi="Cambria" w:cs="Times New Roman"/>
        </w:rPr>
      </w:pPr>
      <w:r w:rsidRPr="002E0C65">
        <w:rPr>
          <w:rFonts w:ascii="Cambria" w:hAnsi="Cambria" w:cs="Times New Roman"/>
          <w:b/>
          <w:bCs/>
        </w:rPr>
        <w:t>Anexo II –</w:t>
      </w:r>
      <w:r w:rsidRPr="002E0C65">
        <w:rPr>
          <w:rFonts w:ascii="Cambria" w:hAnsi="Cambria" w:cs="Times New Roman"/>
        </w:rPr>
        <w:t xml:space="preserve"> </w:t>
      </w:r>
      <w:r w:rsidR="004743AA" w:rsidRPr="002E0C65">
        <w:rPr>
          <w:rFonts w:ascii="Cambria" w:hAnsi="Cambria" w:cs="Times New Roman"/>
        </w:rPr>
        <w:t>Projeto Executivo.</w:t>
      </w:r>
    </w:p>
    <w:p w14:paraId="786C34FD" w14:textId="07DC4F8B" w:rsidR="005C5ADE" w:rsidRPr="002E0C65" w:rsidRDefault="005C5ADE" w:rsidP="00810206">
      <w:pPr>
        <w:spacing w:before="160" w:line="360" w:lineRule="auto"/>
        <w:ind w:firstLine="567"/>
        <w:jc w:val="right"/>
        <w:rPr>
          <w:rFonts w:ascii="Cambria" w:hAnsi="Cambria" w:cs="Times New Roman"/>
        </w:rPr>
      </w:pPr>
      <w:r w:rsidRPr="002E0C65">
        <w:rPr>
          <w:rFonts w:ascii="Cambria" w:hAnsi="Cambria" w:cs="Times New Roman"/>
        </w:rPr>
        <w:t xml:space="preserve">Piracanjuba/GO, aos </w:t>
      </w:r>
      <w:r w:rsidR="007F6E63">
        <w:rPr>
          <w:rFonts w:ascii="Cambria" w:hAnsi="Cambria" w:cs="Times New Roman"/>
        </w:rPr>
        <w:t>02 (dois)</w:t>
      </w:r>
      <w:r w:rsidRPr="002E0C65">
        <w:rPr>
          <w:rFonts w:ascii="Cambria" w:hAnsi="Cambria" w:cs="Times New Roman"/>
        </w:rPr>
        <w:t xml:space="preserve"> dias do mês de</w:t>
      </w:r>
      <w:r w:rsidR="007F6E63">
        <w:rPr>
          <w:rFonts w:ascii="Cambria" w:hAnsi="Cambria" w:cs="Times New Roman"/>
        </w:rPr>
        <w:t xml:space="preserve"> abril </w:t>
      </w:r>
      <w:r w:rsidRPr="002E0C65">
        <w:rPr>
          <w:rFonts w:ascii="Cambria" w:hAnsi="Cambria" w:cs="Times New Roman"/>
        </w:rPr>
        <w:t xml:space="preserve">de </w:t>
      </w:r>
      <w:r w:rsidR="00CF4E5A" w:rsidRPr="002E0C65">
        <w:rPr>
          <w:rFonts w:ascii="Cambria" w:hAnsi="Cambria" w:cs="Times New Roman"/>
        </w:rPr>
        <w:t>2025</w:t>
      </w:r>
      <w:r w:rsidR="007F6E63">
        <w:rPr>
          <w:rFonts w:ascii="Cambria" w:hAnsi="Cambria" w:cs="Times New Roman"/>
        </w:rPr>
        <w:t>.</w:t>
      </w:r>
    </w:p>
    <w:p w14:paraId="6DC7A185" w14:textId="5B893A11" w:rsidR="005C5ADE" w:rsidRDefault="005C5ADE" w:rsidP="00810206">
      <w:pPr>
        <w:spacing w:before="160" w:line="360" w:lineRule="auto"/>
        <w:ind w:firstLine="567"/>
        <w:jc w:val="both"/>
        <w:rPr>
          <w:rFonts w:ascii="Cambria" w:hAnsi="Cambria" w:cs="Times New Roman"/>
        </w:rPr>
      </w:pPr>
    </w:p>
    <w:p w14:paraId="2203E5C0" w14:textId="77777777" w:rsidR="005E7CA4" w:rsidRDefault="005E7CA4" w:rsidP="00810206">
      <w:pPr>
        <w:spacing w:before="160" w:line="360" w:lineRule="auto"/>
        <w:ind w:firstLine="567"/>
        <w:jc w:val="both"/>
        <w:rPr>
          <w:rFonts w:ascii="Cambria" w:hAnsi="Cambria" w:cs="Times New Roman"/>
        </w:rPr>
      </w:pPr>
    </w:p>
    <w:p w14:paraId="1236597E" w14:textId="77777777" w:rsidR="005E7CA4" w:rsidRPr="002E0C65" w:rsidRDefault="005E7CA4" w:rsidP="00810206">
      <w:pPr>
        <w:spacing w:before="160" w:line="360" w:lineRule="auto"/>
        <w:ind w:firstLine="567"/>
        <w:jc w:val="both"/>
        <w:rPr>
          <w:rFonts w:ascii="Cambria" w:hAnsi="Cambria" w:cs="Times New Roman"/>
        </w:rPr>
      </w:pPr>
    </w:p>
    <w:p w14:paraId="2E3B431F" w14:textId="31B6A122" w:rsidR="00CF4E5A" w:rsidRPr="002E0C65" w:rsidRDefault="00542226" w:rsidP="00810206">
      <w:pPr>
        <w:pStyle w:val="NormalWeb"/>
        <w:spacing w:before="0" w:beforeAutospacing="0" w:after="0" w:afterAutospacing="0" w:line="360" w:lineRule="auto"/>
        <w:jc w:val="center"/>
        <w:rPr>
          <w:rFonts w:ascii="Cambria" w:hAnsi="Cambria"/>
          <w:b/>
          <w:bCs/>
          <w:color w:val="000000" w:themeColor="text1"/>
          <w:sz w:val="22"/>
          <w:szCs w:val="22"/>
        </w:rPr>
      </w:pPr>
      <w:r>
        <w:rPr>
          <w:rFonts w:ascii="Cambria" w:hAnsi="Cambria"/>
          <w:b/>
          <w:bCs/>
          <w:color w:val="000000" w:themeColor="text1"/>
          <w:sz w:val="22"/>
          <w:szCs w:val="22"/>
        </w:rPr>
        <w:t>_______________________________</w:t>
      </w:r>
    </w:p>
    <w:p w14:paraId="328AB7AF" w14:textId="77777777" w:rsidR="00CF4E5A" w:rsidRPr="002E0C65" w:rsidRDefault="00CF4E5A" w:rsidP="00810206">
      <w:pPr>
        <w:pStyle w:val="NormalWeb"/>
        <w:spacing w:before="0" w:beforeAutospacing="0" w:after="0" w:afterAutospacing="0" w:line="360" w:lineRule="auto"/>
        <w:jc w:val="center"/>
        <w:rPr>
          <w:rFonts w:ascii="Cambria" w:hAnsi="Cambria"/>
          <w:b/>
          <w:bCs/>
          <w:color w:val="000000" w:themeColor="text1"/>
          <w:sz w:val="22"/>
          <w:szCs w:val="22"/>
        </w:rPr>
      </w:pPr>
      <w:r w:rsidRPr="002E0C65">
        <w:rPr>
          <w:rFonts w:ascii="Cambria" w:hAnsi="Cambria"/>
          <w:b/>
          <w:bCs/>
          <w:color w:val="000000" w:themeColor="text1"/>
          <w:sz w:val="22"/>
          <w:szCs w:val="22"/>
        </w:rPr>
        <w:t>Sávio Viana da Silva</w:t>
      </w:r>
    </w:p>
    <w:p w14:paraId="51AF20F1" w14:textId="77777777" w:rsidR="00542226" w:rsidRDefault="00CF4E5A" w:rsidP="00810206">
      <w:pPr>
        <w:pStyle w:val="NormalWeb"/>
        <w:spacing w:before="0" w:beforeAutospacing="0" w:after="0" w:afterAutospacing="0" w:line="360" w:lineRule="auto"/>
        <w:jc w:val="center"/>
        <w:rPr>
          <w:rFonts w:ascii="Cambria" w:hAnsi="Cambria"/>
          <w:color w:val="000000" w:themeColor="text1"/>
          <w:sz w:val="22"/>
          <w:szCs w:val="22"/>
        </w:rPr>
      </w:pPr>
      <w:r w:rsidRPr="002E0C65">
        <w:rPr>
          <w:rFonts w:ascii="Cambria" w:hAnsi="Cambria"/>
          <w:color w:val="000000" w:themeColor="text1"/>
          <w:sz w:val="22"/>
          <w:szCs w:val="22"/>
        </w:rPr>
        <w:t>Agente de Contratação</w:t>
      </w:r>
    </w:p>
    <w:p w14:paraId="0F3681F9" w14:textId="1705B9A1" w:rsidR="00B5557D" w:rsidRPr="002E0C65" w:rsidRDefault="00CF4E5A" w:rsidP="00810206">
      <w:pPr>
        <w:pStyle w:val="NormalWeb"/>
        <w:spacing w:before="0" w:beforeAutospacing="0" w:after="0" w:afterAutospacing="0" w:line="360" w:lineRule="auto"/>
        <w:jc w:val="center"/>
        <w:rPr>
          <w:rFonts w:ascii="Cambria" w:hAnsi="Cambria"/>
          <w:sz w:val="22"/>
          <w:szCs w:val="22"/>
        </w:rPr>
      </w:pPr>
      <w:r w:rsidRPr="002E0C65">
        <w:rPr>
          <w:rFonts w:ascii="Cambria" w:hAnsi="Cambria"/>
          <w:color w:val="000000" w:themeColor="text1"/>
          <w:sz w:val="22"/>
          <w:szCs w:val="22"/>
        </w:rPr>
        <w:t>Pregoeiro Oficial</w:t>
      </w:r>
    </w:p>
    <w:p w14:paraId="12304FB8" w14:textId="596A8D6A" w:rsidR="00A43552" w:rsidRPr="002E0C65" w:rsidRDefault="00A43552" w:rsidP="00542226">
      <w:pPr>
        <w:spacing w:before="160"/>
        <w:jc w:val="center"/>
        <w:rPr>
          <w:rFonts w:ascii="Cambria" w:hAnsi="Cambria" w:cs="Times New Roman"/>
          <w:b/>
          <w:bCs/>
        </w:rPr>
      </w:pPr>
      <w:r>
        <w:rPr>
          <w:rFonts w:ascii="Cambria" w:hAnsi="Cambria" w:cs="Times New Roman"/>
          <w:b/>
          <w:bCs/>
        </w:rPr>
        <w:br w:type="page"/>
      </w:r>
    </w:p>
    <w:p w14:paraId="6443142D" w14:textId="145B5F44" w:rsidR="009B06E4" w:rsidRPr="002E0C65" w:rsidRDefault="009B06E4" w:rsidP="00F26EC2">
      <w:pPr>
        <w:spacing w:before="160" w:line="360" w:lineRule="auto"/>
        <w:jc w:val="center"/>
        <w:rPr>
          <w:rFonts w:ascii="Cambria" w:hAnsi="Cambria" w:cs="Times New Roman"/>
          <w:b/>
          <w:bCs/>
        </w:rPr>
      </w:pPr>
      <w:r w:rsidRPr="002E0C65">
        <w:rPr>
          <w:rFonts w:ascii="Cambria" w:hAnsi="Cambria" w:cs="Times New Roman"/>
          <w:b/>
          <w:bCs/>
        </w:rPr>
        <w:lastRenderedPageBreak/>
        <w:t xml:space="preserve">Concorrência Eletrônica nº </w:t>
      </w:r>
      <w:r w:rsidR="002509CC" w:rsidRPr="002E0C65">
        <w:rPr>
          <w:rFonts w:ascii="Cambria" w:hAnsi="Cambria" w:cs="Times New Roman"/>
          <w:b/>
          <w:bCs/>
        </w:rPr>
        <w:t>001/2025</w:t>
      </w:r>
    </w:p>
    <w:p w14:paraId="7C69F775" w14:textId="5D857C7B" w:rsidR="009B06E4" w:rsidRPr="002E0C65" w:rsidRDefault="009B06E4" w:rsidP="00F26EC2">
      <w:pPr>
        <w:spacing w:before="160" w:line="360" w:lineRule="auto"/>
        <w:jc w:val="center"/>
        <w:rPr>
          <w:rFonts w:ascii="Cambria" w:hAnsi="Cambria" w:cs="Times New Roman"/>
          <w:b/>
          <w:bCs/>
        </w:rPr>
      </w:pPr>
      <w:r w:rsidRPr="002E0C65">
        <w:rPr>
          <w:rFonts w:ascii="Cambria" w:hAnsi="Cambria" w:cs="Times New Roman"/>
          <w:b/>
          <w:bCs/>
        </w:rPr>
        <w:t xml:space="preserve">ANEXO </w:t>
      </w:r>
      <w:r w:rsidR="00460B39" w:rsidRPr="002E0C65">
        <w:rPr>
          <w:rFonts w:ascii="Cambria" w:hAnsi="Cambria" w:cs="Times New Roman"/>
          <w:b/>
          <w:bCs/>
        </w:rPr>
        <w:t>I</w:t>
      </w:r>
    </w:p>
    <w:p w14:paraId="560A4D44" w14:textId="1EFEB885" w:rsidR="009B06E4" w:rsidRPr="002E0C65" w:rsidRDefault="00407053" w:rsidP="00F26EC2">
      <w:pPr>
        <w:spacing w:before="160" w:line="360" w:lineRule="auto"/>
        <w:jc w:val="center"/>
        <w:rPr>
          <w:rFonts w:ascii="Cambria" w:hAnsi="Cambria" w:cs="Times New Roman"/>
          <w:b/>
          <w:bCs/>
          <w:u w:val="single"/>
        </w:rPr>
      </w:pPr>
      <w:r w:rsidRPr="002E0C65">
        <w:rPr>
          <w:rFonts w:ascii="Cambria" w:hAnsi="Cambria" w:cs="Times New Roman"/>
          <w:b/>
          <w:bCs/>
          <w:u w:val="single"/>
        </w:rPr>
        <w:t>Minuta Contratual</w:t>
      </w:r>
    </w:p>
    <w:p w14:paraId="31C57D7B" w14:textId="0CD478C3" w:rsidR="00C817C9" w:rsidRPr="002E0C65" w:rsidRDefault="00C817C9" w:rsidP="00F26EC2">
      <w:pPr>
        <w:spacing w:before="160" w:line="360" w:lineRule="auto"/>
        <w:ind w:left="4536" w:right="-1"/>
        <w:jc w:val="both"/>
        <w:rPr>
          <w:rFonts w:ascii="Cambria" w:hAnsi="Cambria" w:cs="Times New Roman"/>
        </w:rPr>
      </w:pPr>
      <w:r w:rsidRPr="002E0C65">
        <w:rPr>
          <w:rFonts w:ascii="Cambria" w:hAnsi="Cambria" w:cs="Times New Roman"/>
        </w:rPr>
        <w:t xml:space="preserve">Contrato que entre si celebram o </w:t>
      </w:r>
      <w:r w:rsidR="00E81AAC" w:rsidRPr="002E0C65">
        <w:rPr>
          <w:rFonts w:ascii="Cambria" w:hAnsi="Cambria" w:cs="Times New Roman"/>
          <w:b/>
        </w:rPr>
        <w:t xml:space="preserve">FUNDO MUNICIPAL DE </w:t>
      </w:r>
      <w:r w:rsidR="00537CC1" w:rsidRPr="002E0C65">
        <w:rPr>
          <w:rFonts w:ascii="Cambria" w:hAnsi="Cambria" w:cs="Times New Roman"/>
          <w:b/>
        </w:rPr>
        <w:t>ASSISTÊNCIA SOCIAL-FMAS</w:t>
      </w:r>
      <w:r w:rsidR="00E81AAC" w:rsidRPr="002E0C65">
        <w:rPr>
          <w:rFonts w:ascii="Cambria" w:hAnsi="Cambria" w:cs="Times New Roman"/>
          <w:b/>
        </w:rPr>
        <w:t xml:space="preserve"> DE PIRACANJUBA</w:t>
      </w:r>
      <w:r w:rsidRPr="002E0C65">
        <w:rPr>
          <w:rFonts w:ascii="Cambria" w:hAnsi="Cambria" w:cs="Times New Roman"/>
        </w:rPr>
        <w:t xml:space="preserve"> e a Empresa </w:t>
      </w:r>
      <w:r w:rsidRPr="002E0C65">
        <w:rPr>
          <w:rFonts w:ascii="Cambria" w:eastAsia="Arial" w:hAnsi="Cambria" w:cs="Times New Roman"/>
          <w:b/>
        </w:rPr>
        <w:t>_________________</w:t>
      </w:r>
      <w:r w:rsidRPr="002E0C65">
        <w:rPr>
          <w:rFonts w:ascii="Cambria" w:hAnsi="Cambria" w:cs="Times New Roman"/>
        </w:rPr>
        <w:t>, na forma abaixo:</w:t>
      </w:r>
    </w:p>
    <w:p w14:paraId="36FBDAB9" w14:textId="74731992" w:rsidR="00407053" w:rsidRPr="002E0C65" w:rsidRDefault="006A52B5" w:rsidP="00F26EC2">
      <w:pPr>
        <w:pStyle w:val="NormalWeb"/>
        <w:spacing w:before="160" w:beforeAutospacing="0" w:after="160" w:afterAutospacing="0" w:line="360" w:lineRule="auto"/>
        <w:ind w:right="-1"/>
        <w:jc w:val="both"/>
        <w:rPr>
          <w:rFonts w:ascii="Cambria" w:hAnsi="Cambria"/>
          <w:sz w:val="22"/>
          <w:szCs w:val="22"/>
        </w:rPr>
      </w:pPr>
      <w:bookmarkStart w:id="8" w:name="_Hlk165620910"/>
      <w:r w:rsidRPr="002E0C65">
        <w:rPr>
          <w:rFonts w:ascii="Cambria" w:hAnsi="Cambria"/>
          <w:color w:val="000000" w:themeColor="text1"/>
          <w:sz w:val="22"/>
          <w:szCs w:val="22"/>
        </w:rPr>
        <w:t xml:space="preserve">O </w:t>
      </w:r>
      <w:r w:rsidRPr="002E0C65">
        <w:rPr>
          <w:rFonts w:ascii="Cambria" w:hAnsi="Cambria"/>
          <w:b/>
          <w:color w:val="000000" w:themeColor="text1"/>
          <w:sz w:val="22"/>
          <w:szCs w:val="22"/>
        </w:rPr>
        <w:t>FUNDO MUNICIPAL DE ASSISTÊNCIA SOCIAL-FMAS DE PIRACANJUBA</w:t>
      </w:r>
      <w:r w:rsidRPr="002E0C65">
        <w:rPr>
          <w:rFonts w:ascii="Cambria" w:hAnsi="Cambria"/>
          <w:color w:val="000000" w:themeColor="text1"/>
          <w:sz w:val="22"/>
          <w:szCs w:val="22"/>
        </w:rPr>
        <w:t xml:space="preserve">, Estado de Goiás, Pessoa Jurídica de Direito Público Interno, com sede na Praça Dr. Wilson Eloy Pimenta, s/nº, Centro – Piracanjuba/GO, devidamente inscrito no CNPJ </w:t>
      </w:r>
      <w:r w:rsidRPr="002E0C65">
        <w:rPr>
          <w:rFonts w:ascii="Cambria" w:hAnsi="Cambria"/>
          <w:sz w:val="22"/>
          <w:szCs w:val="22"/>
        </w:rPr>
        <w:t xml:space="preserve">sob o nº 13.820.982/0001-00, </w:t>
      </w:r>
      <w:r w:rsidR="009E2C59" w:rsidRPr="002E0C65">
        <w:rPr>
          <w:rFonts w:ascii="Cambria" w:hAnsi="Cambria"/>
          <w:sz w:val="22"/>
          <w:szCs w:val="22"/>
        </w:rPr>
        <w:t xml:space="preserve">neste ato representado pela Gestora do Fundo Municipal de </w:t>
      </w:r>
      <w:r w:rsidR="00537CC1" w:rsidRPr="002E0C65">
        <w:rPr>
          <w:rFonts w:ascii="Cambria" w:hAnsi="Cambria"/>
          <w:sz w:val="22"/>
          <w:szCs w:val="22"/>
        </w:rPr>
        <w:t>ASSISTÊNCIA SOCIAL-FMAS</w:t>
      </w:r>
      <w:r w:rsidR="009E2C59" w:rsidRPr="002E0C65">
        <w:rPr>
          <w:rFonts w:ascii="Cambria" w:hAnsi="Cambria"/>
          <w:sz w:val="22"/>
          <w:szCs w:val="22"/>
        </w:rPr>
        <w:t xml:space="preserve"> e Secretária Municipal de </w:t>
      </w:r>
      <w:r w:rsidR="00537CC1" w:rsidRPr="002E0C65">
        <w:rPr>
          <w:rFonts w:ascii="Cambria" w:hAnsi="Cambria"/>
          <w:sz w:val="22"/>
          <w:szCs w:val="22"/>
        </w:rPr>
        <w:t>ASSISTÊNCIA SOCIAL-FMAS</w:t>
      </w:r>
      <w:r w:rsidR="009E2C59" w:rsidRPr="002E0C65">
        <w:rPr>
          <w:rFonts w:ascii="Cambria" w:hAnsi="Cambria"/>
          <w:sz w:val="22"/>
          <w:szCs w:val="22"/>
        </w:rPr>
        <w:t xml:space="preserve">, </w:t>
      </w:r>
      <w:r w:rsidR="009E2C59" w:rsidRPr="002E0C65">
        <w:rPr>
          <w:rFonts w:ascii="Cambria" w:hAnsi="Cambria"/>
          <w:b/>
          <w:sz w:val="22"/>
          <w:szCs w:val="22"/>
        </w:rPr>
        <w:t xml:space="preserve">Sra. </w:t>
      </w:r>
      <w:r w:rsidRPr="002E0C65">
        <w:rPr>
          <w:rFonts w:ascii="Cambria" w:hAnsi="Cambria"/>
          <w:b/>
          <w:sz w:val="22"/>
          <w:szCs w:val="22"/>
        </w:rPr>
        <w:t>........................</w:t>
      </w:r>
      <w:r w:rsidR="009E2C59" w:rsidRPr="002E0C65">
        <w:rPr>
          <w:rFonts w:ascii="Cambria" w:hAnsi="Cambria"/>
          <w:sz w:val="22"/>
          <w:szCs w:val="22"/>
        </w:rPr>
        <w:t>, brasileira, inscrita no CPF sob o nº ______________ residente e domiciliada nesta cidade</w:t>
      </w:r>
      <w:bookmarkEnd w:id="8"/>
      <w:r w:rsidRPr="002E0C65">
        <w:rPr>
          <w:rFonts w:ascii="Cambria" w:hAnsi="Cambria"/>
          <w:sz w:val="22"/>
          <w:szCs w:val="22"/>
        </w:rPr>
        <w:t>, podendo ser localizada na sede do FMAS, doravante denominada CONTRATANTE, e do outro lado</w:t>
      </w:r>
      <w:r w:rsidR="008569AF" w:rsidRPr="002E0C65">
        <w:rPr>
          <w:rFonts w:ascii="Cambria" w:hAnsi="Cambria"/>
          <w:sz w:val="22"/>
          <w:szCs w:val="22"/>
        </w:rPr>
        <w:t>, a empresa</w:t>
      </w:r>
      <w:r w:rsidR="00C817C9" w:rsidRPr="002E0C65">
        <w:rPr>
          <w:rFonts w:ascii="Cambria" w:hAnsi="Cambria"/>
          <w:sz w:val="22"/>
          <w:szCs w:val="22"/>
        </w:rPr>
        <w:t xml:space="preserve">: </w:t>
      </w:r>
      <w:r w:rsidR="00C817C9" w:rsidRPr="002E0C65">
        <w:rPr>
          <w:rFonts w:ascii="Cambria" w:hAnsi="Cambria"/>
          <w:b/>
          <w:sz w:val="22"/>
          <w:szCs w:val="22"/>
        </w:rPr>
        <w:t xml:space="preserve">_______________________, </w:t>
      </w:r>
      <w:r w:rsidR="008569AF" w:rsidRPr="002E0C65">
        <w:rPr>
          <w:rFonts w:ascii="Cambria" w:hAnsi="Cambria"/>
          <w:sz w:val="22"/>
          <w:szCs w:val="22"/>
        </w:rPr>
        <w:t xml:space="preserve">pessoa jurídica de direito privado, </w:t>
      </w:r>
      <w:r w:rsidR="008F040C" w:rsidRPr="002E0C65">
        <w:rPr>
          <w:rFonts w:ascii="Cambria" w:hAnsi="Cambria"/>
          <w:sz w:val="22"/>
          <w:szCs w:val="22"/>
        </w:rPr>
        <w:t>i</w:t>
      </w:r>
      <w:r w:rsidR="00C817C9" w:rsidRPr="002E0C65">
        <w:rPr>
          <w:rFonts w:ascii="Cambria" w:hAnsi="Cambria"/>
          <w:sz w:val="22"/>
          <w:szCs w:val="22"/>
        </w:rPr>
        <w:t>nscrita no CNPJ sob o nº ______________, com sede na _____________, Fone: _____________, E-mail: _____________, neste ato representado pelo (a) Sr. (a), _____________, brasileiro, inscrito no CPF sob o nº ____________, residente em ___________</w:t>
      </w:r>
      <w:r w:rsidR="008F040C" w:rsidRPr="002E0C65">
        <w:rPr>
          <w:rFonts w:ascii="Cambria" w:hAnsi="Cambria"/>
          <w:sz w:val="22"/>
          <w:szCs w:val="22"/>
        </w:rPr>
        <w:t>, podendo ser localizada na sede da empresa, doravante denominada simplesmente de CONTRATADA.</w:t>
      </w:r>
    </w:p>
    <w:p w14:paraId="7F446073" w14:textId="28BB914B" w:rsidR="00C817C9" w:rsidRPr="002E0C65" w:rsidRDefault="00C817C9" w:rsidP="00F26EC2">
      <w:pPr>
        <w:spacing w:before="160" w:line="360" w:lineRule="auto"/>
        <w:jc w:val="both"/>
        <w:rPr>
          <w:rFonts w:ascii="Cambria" w:hAnsi="Cambria" w:cs="Times New Roman"/>
        </w:rPr>
      </w:pPr>
      <w:r w:rsidRPr="002E0C65">
        <w:rPr>
          <w:rFonts w:ascii="Cambria" w:hAnsi="Cambria" w:cs="Times New Roman"/>
        </w:rPr>
        <w:t xml:space="preserve">Os </w:t>
      </w:r>
      <w:r w:rsidRPr="002E0C65">
        <w:rPr>
          <w:rFonts w:ascii="Cambria" w:hAnsi="Cambria" w:cs="Times New Roman"/>
          <w:b/>
          <w:bCs/>
        </w:rPr>
        <w:t>CONTRATANTES</w:t>
      </w:r>
      <w:r w:rsidRPr="002E0C65">
        <w:rPr>
          <w:rFonts w:ascii="Cambria" w:hAnsi="Cambria" w:cs="Times New Roman"/>
        </w:rPr>
        <w:t xml:space="preserve"> acima qualificados celebram o presente contrato, decorrente da Concorrência E</w:t>
      </w:r>
      <w:r w:rsidR="00FA4378" w:rsidRPr="002E0C65">
        <w:rPr>
          <w:rFonts w:ascii="Cambria" w:hAnsi="Cambria" w:cs="Times New Roman"/>
        </w:rPr>
        <w:t xml:space="preserve">letrônica nº </w:t>
      </w:r>
      <w:r w:rsidR="002509CC" w:rsidRPr="002E0C65">
        <w:rPr>
          <w:rFonts w:ascii="Cambria" w:hAnsi="Cambria" w:cs="Times New Roman"/>
        </w:rPr>
        <w:t>001/2025</w:t>
      </w:r>
      <w:r w:rsidR="00FA4378" w:rsidRPr="002E0C65">
        <w:rPr>
          <w:rFonts w:ascii="Cambria" w:hAnsi="Cambria" w:cs="Times New Roman"/>
        </w:rPr>
        <w:t xml:space="preserve">, conforme Termo de Homologação exarado pelo atual Prefeito de Piracanjuba, nos autos do Processo Administrativo protocolado sob o nº </w:t>
      </w:r>
      <w:r w:rsidR="00537CC1" w:rsidRPr="002E0C65">
        <w:rPr>
          <w:rFonts w:ascii="Cambria" w:hAnsi="Cambria" w:cs="Times New Roman"/>
        </w:rPr>
        <w:t>158569/2025</w:t>
      </w:r>
      <w:r w:rsidR="00856FA3" w:rsidRPr="002E0C65">
        <w:rPr>
          <w:rFonts w:ascii="Cambria" w:hAnsi="Cambria" w:cs="Times New Roman"/>
        </w:rPr>
        <w:t>, que fica fazendo parte integrante deste instrumento, realizado nos termos da Lei Federal nº 14.133, de 01 de abril de 2021, e legislações correlatadas, sujeitando-se às normas dos supramencionados diplomas legais, mediante as cláusulas e condições a seguir estabelecidas.</w:t>
      </w:r>
    </w:p>
    <w:p w14:paraId="58C4DBEE" w14:textId="1EAC8FC9" w:rsidR="00162D28" w:rsidRPr="003F663D" w:rsidRDefault="002C7798" w:rsidP="003F663D">
      <w:pPr>
        <w:pStyle w:val="PargrafodaLista"/>
        <w:numPr>
          <w:ilvl w:val="0"/>
          <w:numId w:val="25"/>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b/>
          <w:bCs/>
        </w:rPr>
      </w:pPr>
      <w:r w:rsidRPr="003F663D">
        <w:rPr>
          <w:rFonts w:ascii="Cambria" w:hAnsi="Cambria"/>
          <w:b/>
          <w:bCs/>
        </w:rPr>
        <w:t>CLÁUSULA PRIMEIRA – DO OBJETO</w:t>
      </w:r>
    </w:p>
    <w:p w14:paraId="434B6615" w14:textId="419667D0" w:rsidR="00DD7CCD" w:rsidRPr="00FC7F46" w:rsidRDefault="00FC7F46" w:rsidP="00FC7F46">
      <w:pPr>
        <w:spacing w:before="160" w:line="360" w:lineRule="auto"/>
        <w:jc w:val="both"/>
        <w:rPr>
          <w:rFonts w:ascii="Cambria" w:hAnsi="Cambria"/>
        </w:rPr>
      </w:pPr>
      <w:r w:rsidRPr="00FC7F46">
        <w:rPr>
          <w:rFonts w:ascii="Cambria" w:hAnsi="Cambria"/>
          <w:b/>
          <w:bCs/>
        </w:rPr>
        <w:t>1.1</w:t>
      </w:r>
      <w:r>
        <w:rPr>
          <w:rFonts w:ascii="Cambria" w:hAnsi="Cambria"/>
        </w:rPr>
        <w:t xml:space="preserve"> </w:t>
      </w:r>
      <w:r w:rsidR="00A35FDD" w:rsidRPr="00FC7F46">
        <w:rPr>
          <w:rFonts w:ascii="Cambria" w:hAnsi="Cambria"/>
        </w:rPr>
        <w:t>O objeto dest</w:t>
      </w:r>
      <w:r w:rsidR="009A56D1" w:rsidRPr="00FC7F46">
        <w:rPr>
          <w:rFonts w:ascii="Cambria" w:hAnsi="Cambria"/>
        </w:rPr>
        <w:t>e é a contratação de empresa especializada em serviços de engenharia, compreendendo mão de obra e material, visando</w:t>
      </w:r>
      <w:r w:rsidR="009A56D1" w:rsidRPr="00FC7F46">
        <w:rPr>
          <w:rFonts w:ascii="Cambria" w:hAnsi="Cambria"/>
          <w:lang w:eastAsia="ar-SA"/>
        </w:rPr>
        <w:t xml:space="preserve"> a </w:t>
      </w:r>
      <w:r w:rsidR="00DD7CCD" w:rsidRPr="00FC7F46">
        <w:rPr>
          <w:rFonts w:ascii="Cambria" w:hAnsi="Cambria"/>
        </w:rPr>
        <w:t xml:space="preserve">CONCLUSÃO da construção do abrigo institucional – </w:t>
      </w:r>
      <w:r w:rsidR="00DD7CCD" w:rsidRPr="00FC7F46">
        <w:rPr>
          <w:rFonts w:ascii="Cambria" w:hAnsi="Cambria"/>
          <w:b/>
          <w:bCs/>
        </w:rPr>
        <w:t>CASA DE PASSAGEM DONA LIA</w:t>
      </w:r>
      <w:r w:rsidR="00DD7CCD" w:rsidRPr="00FC7F46">
        <w:rPr>
          <w:rFonts w:ascii="Cambria" w:hAnsi="Cambria"/>
        </w:rPr>
        <w:t xml:space="preserve">, localizada na Rua 05, s/nº, </w:t>
      </w:r>
      <w:proofErr w:type="spellStart"/>
      <w:r w:rsidR="00DD7CCD" w:rsidRPr="00FC7F46">
        <w:rPr>
          <w:rFonts w:ascii="Cambria" w:hAnsi="Cambria"/>
        </w:rPr>
        <w:t>Qd</w:t>
      </w:r>
      <w:proofErr w:type="spellEnd"/>
      <w:r w:rsidR="00DD7CCD" w:rsidRPr="00FC7F46">
        <w:rPr>
          <w:rFonts w:ascii="Cambria" w:hAnsi="Cambria"/>
        </w:rPr>
        <w:t xml:space="preserve">. 03, </w:t>
      </w:r>
      <w:proofErr w:type="spellStart"/>
      <w:r w:rsidR="00DD7CCD" w:rsidRPr="00FC7F46">
        <w:rPr>
          <w:rFonts w:ascii="Cambria" w:hAnsi="Cambria"/>
        </w:rPr>
        <w:t>Lt</w:t>
      </w:r>
      <w:proofErr w:type="spellEnd"/>
      <w:r w:rsidR="00DD7CCD" w:rsidRPr="00FC7F46">
        <w:rPr>
          <w:rFonts w:ascii="Cambria" w:hAnsi="Cambria"/>
        </w:rPr>
        <w:t>. 11-A, Conjunto Pouso Alto, cidade de Piracanjuba-GO, Estado de Goiás</w:t>
      </w:r>
      <w:r w:rsidR="00DD7CCD" w:rsidRPr="00FC7F46">
        <w:rPr>
          <w:rFonts w:ascii="Cambria" w:hAnsi="Cambria"/>
          <w:b/>
          <w:bCs/>
          <w:lang w:eastAsia="ar-SA"/>
        </w:rPr>
        <w:t xml:space="preserve">, a ser pago com recurso oriundo de Saldo remanescente da </w:t>
      </w:r>
      <w:r w:rsidR="00DD7CCD" w:rsidRPr="00FC7F46">
        <w:rPr>
          <w:rFonts w:ascii="Cambria" w:hAnsi="Cambria"/>
          <w:b/>
          <w:bCs/>
        </w:rPr>
        <w:t>Emenda Parlamentar “impositiva nº 1290/2021 – processo 202100042001080 – GOV GOIAS, e, Recurso Municipal TAC com Ministério Público – Comarca de Piracanjuba-GO</w:t>
      </w:r>
      <w:r w:rsidR="00DD7CCD" w:rsidRPr="00FC7F46">
        <w:rPr>
          <w:rFonts w:ascii="Cambria" w:hAnsi="Cambria"/>
        </w:rPr>
        <w:t xml:space="preserve">, </w:t>
      </w:r>
      <w:r w:rsidR="00DD7CCD" w:rsidRPr="00FC7F46">
        <w:rPr>
          <w:rFonts w:ascii="Cambria" w:hAnsi="Cambria"/>
          <w:b/>
        </w:rPr>
        <w:t xml:space="preserve">LATITUDE: -17.304874 e LONGITUDE: -49.022129, </w:t>
      </w:r>
      <w:r w:rsidR="00DD7CCD" w:rsidRPr="00FC7F46">
        <w:rPr>
          <w:rFonts w:ascii="Cambria" w:hAnsi="Cambria"/>
        </w:rPr>
        <w:t xml:space="preserve">conforme </w:t>
      </w:r>
      <w:r w:rsidR="00DD7CCD" w:rsidRPr="00FC7F46">
        <w:rPr>
          <w:rFonts w:ascii="Cambria" w:hAnsi="Cambria"/>
        </w:rPr>
        <w:lastRenderedPageBreak/>
        <w:t>discriminações e quantidades descritas no Estudo Técnico Preliminar, Memorial Descritivo, Projetos e Termo de Referência anexos desde edital</w:t>
      </w:r>
    </w:p>
    <w:p w14:paraId="145F249C" w14:textId="25F4A68F" w:rsidR="00FE05B1" w:rsidRPr="002E0C65" w:rsidRDefault="00FE05B1" w:rsidP="00D5009B">
      <w:pPr>
        <w:spacing w:before="160" w:line="360" w:lineRule="auto"/>
        <w:jc w:val="both"/>
        <w:rPr>
          <w:rFonts w:ascii="Cambria" w:hAnsi="Cambria" w:cs="Times New Roman"/>
        </w:rPr>
      </w:pPr>
      <w:r w:rsidRPr="002E0C65">
        <w:rPr>
          <w:rFonts w:ascii="Cambria" w:hAnsi="Cambria" w:cs="Times New Roman"/>
          <w:b/>
        </w:rPr>
        <w:t>1.2</w:t>
      </w:r>
      <w:r w:rsidRPr="002E0C65">
        <w:rPr>
          <w:rFonts w:ascii="Cambria" w:hAnsi="Cambria" w:cs="Times New Roman"/>
        </w:rPr>
        <w:t xml:space="preserve"> O presente contrato, vincula o </w:t>
      </w:r>
      <w:r w:rsidRPr="002E0C65">
        <w:rPr>
          <w:rFonts w:ascii="Cambria" w:hAnsi="Cambria" w:cs="Times New Roman"/>
          <w:b/>
        </w:rPr>
        <w:t>CONTRATADO</w:t>
      </w:r>
      <w:r w:rsidRPr="002E0C65">
        <w:rPr>
          <w:rFonts w:ascii="Cambria" w:hAnsi="Cambria" w:cs="Times New Roman"/>
        </w:rPr>
        <w:t xml:space="preserve"> aos anexos técnicos expedidos pelo Departamento de Engenharia deste Município, consistentes nas especificações técnicas, detalhamento do BDI, memorial descritivo, planilha orçamentária, cronograma físico-financeiro e demais projetos de engenharia, objeto da </w:t>
      </w:r>
      <w:r w:rsidR="00A066BD" w:rsidRPr="002E0C65">
        <w:rPr>
          <w:rFonts w:ascii="Cambria" w:hAnsi="Cambria" w:cs="Times New Roman"/>
        </w:rPr>
        <w:t>Concorrência Eletrônica</w:t>
      </w:r>
      <w:r w:rsidRPr="002E0C65">
        <w:rPr>
          <w:rFonts w:ascii="Cambria" w:hAnsi="Cambria" w:cs="Times New Roman"/>
        </w:rPr>
        <w:t xml:space="preserve"> nº </w:t>
      </w:r>
      <w:r w:rsidR="002509CC" w:rsidRPr="002E0C65">
        <w:rPr>
          <w:rFonts w:ascii="Cambria" w:hAnsi="Cambria" w:cs="Times New Roman"/>
        </w:rPr>
        <w:t>001/2025</w:t>
      </w:r>
      <w:r w:rsidRPr="002E0C65">
        <w:rPr>
          <w:rFonts w:ascii="Cambria" w:hAnsi="Cambria" w:cs="Times New Roman"/>
        </w:rPr>
        <w:t>.</w:t>
      </w:r>
    </w:p>
    <w:p w14:paraId="24732633" w14:textId="56171E88" w:rsidR="002C7798" w:rsidRPr="00C13ACA" w:rsidRDefault="000A5657" w:rsidP="00FC7F46">
      <w:pPr>
        <w:pStyle w:val="PargrafodaLista"/>
        <w:numPr>
          <w:ilvl w:val="0"/>
          <w:numId w:val="25"/>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b/>
          <w:bCs/>
        </w:rPr>
      </w:pPr>
      <w:r w:rsidRPr="00C13ACA">
        <w:rPr>
          <w:rFonts w:ascii="Cambria" w:hAnsi="Cambria"/>
          <w:b/>
          <w:bCs/>
        </w:rPr>
        <w:t xml:space="preserve"> </w:t>
      </w:r>
      <w:r w:rsidR="002C7798" w:rsidRPr="00C13ACA">
        <w:rPr>
          <w:rFonts w:ascii="Cambria" w:hAnsi="Cambria"/>
          <w:b/>
          <w:bCs/>
        </w:rPr>
        <w:t>CLÁUSULA SEGUNDA – DA VIGÊNCIA E PRORROGAÇÃO</w:t>
      </w:r>
    </w:p>
    <w:p w14:paraId="13280BBD" w14:textId="55192399" w:rsidR="00DD7CCD" w:rsidRPr="00E14076" w:rsidRDefault="00BC04EA" w:rsidP="00BC04EA">
      <w:pPr>
        <w:pStyle w:val="PargrafodaLista"/>
        <w:widowControl w:val="0"/>
        <w:tabs>
          <w:tab w:val="left" w:pos="1074"/>
        </w:tabs>
        <w:autoSpaceDE w:val="0"/>
        <w:autoSpaceDN w:val="0"/>
        <w:spacing w:before="160" w:line="360" w:lineRule="auto"/>
        <w:ind w:left="0"/>
        <w:jc w:val="both"/>
        <w:rPr>
          <w:rFonts w:ascii="Cambria" w:hAnsi="Cambria"/>
        </w:rPr>
      </w:pPr>
      <w:r w:rsidRPr="00BC04EA">
        <w:rPr>
          <w:rFonts w:ascii="Cambria" w:hAnsi="Cambria"/>
          <w:b/>
          <w:bCs/>
        </w:rPr>
        <w:t>2.1</w:t>
      </w:r>
      <w:r>
        <w:rPr>
          <w:rFonts w:ascii="Cambria" w:hAnsi="Cambria"/>
        </w:rPr>
        <w:t xml:space="preserve"> </w:t>
      </w:r>
      <w:r w:rsidR="00DD7CCD" w:rsidRPr="00E14076">
        <w:rPr>
          <w:rFonts w:ascii="Cambria" w:hAnsi="Cambria"/>
        </w:rPr>
        <w:t xml:space="preserve">O prazo para a execução das obras será de até </w:t>
      </w:r>
      <w:r w:rsidR="00DD7CCD" w:rsidRPr="00E14076">
        <w:rPr>
          <w:rFonts w:ascii="Cambria" w:hAnsi="Cambria"/>
          <w:b/>
        </w:rPr>
        <w:t>05</w:t>
      </w:r>
      <w:r w:rsidR="00DD7CCD" w:rsidRPr="00E14076">
        <w:rPr>
          <w:rFonts w:ascii="Cambria" w:hAnsi="Cambria"/>
          <w:b/>
          <w:u w:val="thick"/>
        </w:rPr>
        <w:t xml:space="preserve"> (cinco) meses</w:t>
      </w:r>
      <w:r w:rsidR="00DD7CCD" w:rsidRPr="00E14076">
        <w:rPr>
          <w:rFonts w:ascii="Cambria" w:hAnsi="Cambria"/>
        </w:rPr>
        <w:t>, conforme</w:t>
      </w:r>
      <w:r w:rsidR="00DD7CCD" w:rsidRPr="00E14076">
        <w:rPr>
          <w:rFonts w:ascii="Cambria" w:hAnsi="Cambria"/>
          <w:spacing w:val="1"/>
        </w:rPr>
        <w:t xml:space="preserve"> </w:t>
      </w:r>
      <w:r w:rsidR="00DD7CCD" w:rsidRPr="00E14076">
        <w:rPr>
          <w:rFonts w:ascii="Cambria" w:hAnsi="Cambria"/>
        </w:rPr>
        <w:t>cronograma físico financeiro, contado a partir da emissão da Ordem de Serviços,</w:t>
      </w:r>
      <w:r w:rsidR="00DD7CCD" w:rsidRPr="00E14076">
        <w:rPr>
          <w:rFonts w:ascii="Cambria" w:hAnsi="Cambria"/>
          <w:spacing w:val="1"/>
        </w:rPr>
        <w:t xml:space="preserve"> </w:t>
      </w:r>
      <w:r w:rsidR="00DD7CCD" w:rsidRPr="00E14076">
        <w:rPr>
          <w:rFonts w:ascii="Cambria" w:hAnsi="Cambria"/>
        </w:rPr>
        <w:t>podendo ser prorrogado, para cumprimento do objeto contratual, nos termos da Lei</w:t>
      </w:r>
      <w:r w:rsidR="00DD7CCD" w:rsidRPr="00E14076">
        <w:rPr>
          <w:rFonts w:ascii="Cambria" w:hAnsi="Cambria"/>
          <w:spacing w:val="1"/>
        </w:rPr>
        <w:t xml:space="preserve"> </w:t>
      </w:r>
      <w:r w:rsidR="00DD7CCD" w:rsidRPr="00E14076">
        <w:rPr>
          <w:rFonts w:ascii="Cambria" w:hAnsi="Cambria"/>
        </w:rPr>
        <w:t>Federal</w:t>
      </w:r>
      <w:r w:rsidR="00DD7CCD" w:rsidRPr="00E14076">
        <w:rPr>
          <w:rFonts w:ascii="Cambria" w:hAnsi="Cambria"/>
          <w:spacing w:val="-4"/>
        </w:rPr>
        <w:t xml:space="preserve"> </w:t>
      </w:r>
      <w:r w:rsidR="00DD7CCD" w:rsidRPr="00E14076">
        <w:rPr>
          <w:rFonts w:ascii="Cambria" w:hAnsi="Cambria"/>
        </w:rPr>
        <w:t>nº</w:t>
      </w:r>
      <w:r w:rsidR="00DD7CCD" w:rsidRPr="00E14076">
        <w:rPr>
          <w:rFonts w:ascii="Cambria" w:hAnsi="Cambria"/>
          <w:spacing w:val="-1"/>
        </w:rPr>
        <w:t xml:space="preserve"> 14.133/2021</w:t>
      </w:r>
      <w:r w:rsidR="00DD7CCD" w:rsidRPr="00E14076">
        <w:rPr>
          <w:rFonts w:ascii="Cambria" w:hAnsi="Cambria"/>
        </w:rPr>
        <w:t>.</w:t>
      </w:r>
    </w:p>
    <w:p w14:paraId="5EF706B0" w14:textId="2939621F" w:rsidR="00DD7CCD" w:rsidRPr="00E14076" w:rsidRDefault="00BC04EA" w:rsidP="00BC04EA">
      <w:pPr>
        <w:pStyle w:val="PargrafodaLista"/>
        <w:widowControl w:val="0"/>
        <w:tabs>
          <w:tab w:val="left" w:pos="1053"/>
        </w:tabs>
        <w:autoSpaceDE w:val="0"/>
        <w:autoSpaceDN w:val="0"/>
        <w:spacing w:before="160" w:line="360" w:lineRule="auto"/>
        <w:ind w:left="0"/>
        <w:jc w:val="both"/>
        <w:rPr>
          <w:rFonts w:ascii="Cambria" w:hAnsi="Cambria"/>
        </w:rPr>
      </w:pPr>
      <w:r w:rsidRPr="00BC04EA">
        <w:rPr>
          <w:rFonts w:ascii="Cambria" w:hAnsi="Cambria"/>
          <w:b/>
          <w:bCs/>
        </w:rPr>
        <w:t>2.2</w:t>
      </w:r>
      <w:r>
        <w:rPr>
          <w:rFonts w:ascii="Cambria" w:hAnsi="Cambria"/>
        </w:rPr>
        <w:t xml:space="preserve"> </w:t>
      </w:r>
      <w:r w:rsidR="00DD7CCD" w:rsidRPr="00E14076">
        <w:rPr>
          <w:rFonts w:ascii="Cambria" w:hAnsi="Cambria"/>
        </w:rPr>
        <w:t>O CONTRATANTE tem o prazo de até 05 (cinco) dias úteis, a partir da data de</w:t>
      </w:r>
      <w:r w:rsidR="00DD7CCD" w:rsidRPr="00E14076">
        <w:rPr>
          <w:rFonts w:ascii="Cambria" w:hAnsi="Cambria"/>
          <w:spacing w:val="1"/>
        </w:rPr>
        <w:t xml:space="preserve"> </w:t>
      </w:r>
      <w:r w:rsidR="00DD7CCD" w:rsidRPr="00E14076">
        <w:rPr>
          <w:rFonts w:ascii="Cambria" w:hAnsi="Cambria"/>
        </w:rPr>
        <w:t>publicação do extrato do Termo Contratual, para emissão da primeira Ordem de</w:t>
      </w:r>
      <w:r w:rsidR="00DD7CCD" w:rsidRPr="00E14076">
        <w:rPr>
          <w:rFonts w:ascii="Cambria" w:hAnsi="Cambria"/>
          <w:spacing w:val="1"/>
        </w:rPr>
        <w:t xml:space="preserve"> </w:t>
      </w:r>
      <w:r w:rsidR="00DD7CCD" w:rsidRPr="00E14076">
        <w:rPr>
          <w:rFonts w:ascii="Cambria" w:hAnsi="Cambria"/>
        </w:rPr>
        <w:t>Serviço.</w:t>
      </w:r>
    </w:p>
    <w:p w14:paraId="3683EBF9" w14:textId="25F5A399" w:rsidR="00DD7CCD" w:rsidRPr="003F663D" w:rsidRDefault="00BC04EA" w:rsidP="00BC04EA">
      <w:pPr>
        <w:pStyle w:val="PargrafodaLista"/>
        <w:widowControl w:val="0"/>
        <w:tabs>
          <w:tab w:val="left" w:pos="1134"/>
        </w:tabs>
        <w:autoSpaceDE w:val="0"/>
        <w:autoSpaceDN w:val="0"/>
        <w:spacing w:before="160" w:line="360" w:lineRule="auto"/>
        <w:ind w:left="0"/>
        <w:jc w:val="both"/>
        <w:rPr>
          <w:rFonts w:ascii="Cambria" w:hAnsi="Cambria"/>
        </w:rPr>
      </w:pPr>
      <w:r w:rsidRPr="00BC04EA">
        <w:rPr>
          <w:rFonts w:ascii="Cambria" w:hAnsi="Cambria"/>
          <w:b/>
          <w:bCs/>
        </w:rPr>
        <w:t>2.3</w:t>
      </w:r>
      <w:r>
        <w:rPr>
          <w:rFonts w:ascii="Cambria" w:hAnsi="Cambria"/>
        </w:rPr>
        <w:t xml:space="preserve"> </w:t>
      </w:r>
      <w:r w:rsidR="00DD7CCD" w:rsidRPr="003F663D">
        <w:rPr>
          <w:rFonts w:ascii="Cambria" w:hAnsi="Cambria"/>
        </w:rPr>
        <w:t>O</w:t>
      </w:r>
      <w:r w:rsidR="00DD7CCD" w:rsidRPr="003F663D">
        <w:rPr>
          <w:rFonts w:ascii="Cambria" w:hAnsi="Cambria"/>
          <w:spacing w:val="1"/>
        </w:rPr>
        <w:t xml:space="preserve"> </w:t>
      </w:r>
      <w:r w:rsidR="00DD7CCD" w:rsidRPr="003F663D">
        <w:rPr>
          <w:rFonts w:ascii="Cambria" w:hAnsi="Cambria"/>
        </w:rPr>
        <w:t>prazo</w:t>
      </w:r>
      <w:r w:rsidR="00DD7CCD" w:rsidRPr="003F663D">
        <w:rPr>
          <w:rFonts w:ascii="Cambria" w:hAnsi="Cambria"/>
          <w:spacing w:val="1"/>
        </w:rPr>
        <w:t xml:space="preserve"> </w:t>
      </w:r>
      <w:r w:rsidR="00DD7CCD" w:rsidRPr="003F663D">
        <w:rPr>
          <w:rFonts w:ascii="Cambria" w:hAnsi="Cambria"/>
        </w:rPr>
        <w:t>de</w:t>
      </w:r>
      <w:r w:rsidR="00DD7CCD" w:rsidRPr="003F663D">
        <w:rPr>
          <w:rFonts w:ascii="Cambria" w:hAnsi="Cambria"/>
          <w:spacing w:val="1"/>
        </w:rPr>
        <w:t xml:space="preserve"> </w:t>
      </w:r>
      <w:r w:rsidR="00DD7CCD" w:rsidRPr="003F663D">
        <w:rPr>
          <w:rFonts w:ascii="Cambria" w:hAnsi="Cambria"/>
        </w:rPr>
        <w:t>vigência</w:t>
      </w:r>
      <w:r w:rsidR="00DD7CCD" w:rsidRPr="003F663D">
        <w:rPr>
          <w:rFonts w:ascii="Cambria" w:hAnsi="Cambria"/>
          <w:spacing w:val="1"/>
        </w:rPr>
        <w:t xml:space="preserve"> </w:t>
      </w:r>
      <w:r w:rsidR="00DD7CCD" w:rsidRPr="003F663D">
        <w:rPr>
          <w:rFonts w:ascii="Cambria" w:hAnsi="Cambria"/>
        </w:rPr>
        <w:t>deste</w:t>
      </w:r>
      <w:r w:rsidR="00DD7CCD" w:rsidRPr="003F663D">
        <w:rPr>
          <w:rFonts w:ascii="Cambria" w:hAnsi="Cambria"/>
          <w:spacing w:val="1"/>
        </w:rPr>
        <w:t xml:space="preserve"> </w:t>
      </w:r>
      <w:r w:rsidR="00DD7CCD" w:rsidRPr="003F663D">
        <w:rPr>
          <w:rFonts w:ascii="Cambria" w:hAnsi="Cambria"/>
        </w:rPr>
        <w:t>instrumento</w:t>
      </w:r>
      <w:r w:rsidR="00DD7CCD" w:rsidRPr="003F663D">
        <w:rPr>
          <w:rFonts w:ascii="Cambria" w:hAnsi="Cambria"/>
          <w:spacing w:val="1"/>
        </w:rPr>
        <w:t xml:space="preserve"> </w:t>
      </w:r>
      <w:r w:rsidR="00DD7CCD" w:rsidRPr="003F663D">
        <w:rPr>
          <w:rFonts w:ascii="Cambria" w:hAnsi="Cambria"/>
        </w:rPr>
        <w:t>contratual</w:t>
      </w:r>
      <w:r w:rsidR="00DD7CCD" w:rsidRPr="003F663D">
        <w:rPr>
          <w:rFonts w:ascii="Cambria" w:hAnsi="Cambria"/>
          <w:spacing w:val="1"/>
        </w:rPr>
        <w:t xml:space="preserve"> </w:t>
      </w:r>
      <w:r w:rsidR="00DD7CCD" w:rsidRPr="003F663D">
        <w:rPr>
          <w:rFonts w:ascii="Cambria" w:hAnsi="Cambria"/>
        </w:rPr>
        <w:t>será</w:t>
      </w:r>
      <w:r w:rsidR="00DD7CCD" w:rsidRPr="003F663D">
        <w:rPr>
          <w:rFonts w:ascii="Cambria" w:hAnsi="Cambria"/>
          <w:spacing w:val="1"/>
        </w:rPr>
        <w:t xml:space="preserve"> </w:t>
      </w:r>
      <w:r w:rsidR="00DD7CCD" w:rsidRPr="003F663D">
        <w:rPr>
          <w:rFonts w:ascii="Cambria" w:hAnsi="Cambria"/>
        </w:rPr>
        <w:t>a</w:t>
      </w:r>
      <w:r w:rsidR="00DD7CCD" w:rsidRPr="003F663D">
        <w:rPr>
          <w:rFonts w:ascii="Cambria" w:hAnsi="Cambria"/>
          <w:spacing w:val="1"/>
        </w:rPr>
        <w:t xml:space="preserve"> </w:t>
      </w:r>
      <w:r w:rsidR="00DD7CCD" w:rsidRPr="003F663D">
        <w:rPr>
          <w:rFonts w:ascii="Cambria" w:hAnsi="Cambria"/>
        </w:rPr>
        <w:t>partir</w:t>
      </w:r>
      <w:r w:rsidR="00DD7CCD" w:rsidRPr="003F663D">
        <w:rPr>
          <w:rFonts w:ascii="Cambria" w:hAnsi="Cambria"/>
          <w:spacing w:val="1"/>
        </w:rPr>
        <w:t xml:space="preserve"> </w:t>
      </w:r>
      <w:r w:rsidR="00DD7CCD" w:rsidRPr="003F663D">
        <w:rPr>
          <w:rFonts w:ascii="Cambria" w:hAnsi="Cambria"/>
        </w:rPr>
        <w:t>de</w:t>
      </w:r>
      <w:r w:rsidR="00DD7CCD" w:rsidRPr="003F663D">
        <w:rPr>
          <w:rFonts w:ascii="Cambria" w:hAnsi="Cambria"/>
          <w:spacing w:val="1"/>
        </w:rPr>
        <w:t xml:space="preserve"> </w:t>
      </w:r>
      <w:r w:rsidR="00DD7CCD" w:rsidRPr="003F663D">
        <w:rPr>
          <w:rFonts w:ascii="Cambria" w:hAnsi="Cambria"/>
        </w:rPr>
        <w:t>sua</w:t>
      </w:r>
      <w:r w:rsidR="00DD7CCD" w:rsidRPr="003F663D">
        <w:rPr>
          <w:rFonts w:ascii="Cambria" w:hAnsi="Cambria"/>
          <w:spacing w:val="1"/>
        </w:rPr>
        <w:t xml:space="preserve"> </w:t>
      </w:r>
      <w:r w:rsidR="00DD7CCD" w:rsidRPr="003F663D">
        <w:rPr>
          <w:rFonts w:ascii="Cambria" w:hAnsi="Cambria"/>
        </w:rPr>
        <w:t>assinatura e término ao final do crédito orçamentário, ou seja 31/12/2025, podendo</w:t>
      </w:r>
      <w:r w:rsidR="00DD7CCD" w:rsidRPr="003F663D">
        <w:rPr>
          <w:rFonts w:ascii="Cambria" w:hAnsi="Cambria"/>
          <w:spacing w:val="1"/>
        </w:rPr>
        <w:t xml:space="preserve"> </w:t>
      </w:r>
      <w:r w:rsidR="00DD7CCD" w:rsidRPr="003F663D">
        <w:rPr>
          <w:rFonts w:ascii="Cambria" w:hAnsi="Cambria"/>
        </w:rPr>
        <w:t>ser</w:t>
      </w:r>
      <w:r w:rsidR="00DD7CCD" w:rsidRPr="003F663D">
        <w:rPr>
          <w:rFonts w:ascii="Cambria" w:hAnsi="Cambria"/>
          <w:spacing w:val="1"/>
        </w:rPr>
        <w:t xml:space="preserve"> </w:t>
      </w:r>
      <w:r w:rsidR="00DD7CCD" w:rsidRPr="003F663D">
        <w:rPr>
          <w:rFonts w:ascii="Cambria" w:hAnsi="Cambria"/>
        </w:rPr>
        <w:t>prorrogado</w:t>
      </w:r>
      <w:r w:rsidR="00DD7CCD" w:rsidRPr="003F663D">
        <w:rPr>
          <w:rFonts w:ascii="Cambria" w:hAnsi="Cambria"/>
          <w:spacing w:val="1"/>
        </w:rPr>
        <w:t xml:space="preserve"> </w:t>
      </w:r>
      <w:r w:rsidR="00DD7CCD" w:rsidRPr="003F663D">
        <w:rPr>
          <w:rFonts w:ascii="Cambria" w:hAnsi="Cambria"/>
        </w:rPr>
        <w:t>nos</w:t>
      </w:r>
      <w:r w:rsidR="00DD7CCD" w:rsidRPr="003F663D">
        <w:rPr>
          <w:rFonts w:ascii="Cambria" w:hAnsi="Cambria"/>
          <w:spacing w:val="1"/>
        </w:rPr>
        <w:t xml:space="preserve"> </w:t>
      </w:r>
      <w:r w:rsidR="00DD7CCD" w:rsidRPr="003F663D">
        <w:rPr>
          <w:rFonts w:ascii="Cambria" w:hAnsi="Cambria"/>
        </w:rPr>
        <w:t>termos</w:t>
      </w:r>
      <w:r w:rsidR="00DD7CCD" w:rsidRPr="003F663D">
        <w:rPr>
          <w:rFonts w:ascii="Cambria" w:hAnsi="Cambria"/>
          <w:spacing w:val="1"/>
        </w:rPr>
        <w:t xml:space="preserve"> </w:t>
      </w:r>
      <w:r w:rsidR="00DD7CCD" w:rsidRPr="003F663D">
        <w:rPr>
          <w:rFonts w:ascii="Cambria" w:hAnsi="Cambria"/>
        </w:rPr>
        <w:t>do</w:t>
      </w:r>
      <w:r w:rsidR="00DD7CCD" w:rsidRPr="003F663D">
        <w:rPr>
          <w:rFonts w:ascii="Cambria" w:hAnsi="Cambria"/>
          <w:spacing w:val="1"/>
        </w:rPr>
        <w:t xml:space="preserve"> </w:t>
      </w:r>
      <w:r w:rsidR="00DD7CCD" w:rsidRPr="003F663D">
        <w:rPr>
          <w:rFonts w:ascii="Cambria" w:hAnsi="Cambria"/>
        </w:rPr>
        <w:t>art.</w:t>
      </w:r>
      <w:r w:rsidR="00DD7CCD" w:rsidRPr="003F663D">
        <w:rPr>
          <w:rFonts w:ascii="Cambria" w:hAnsi="Cambria"/>
          <w:spacing w:val="1"/>
        </w:rPr>
        <w:t xml:space="preserve"> 107 </w:t>
      </w:r>
      <w:r w:rsidR="00DD7CCD" w:rsidRPr="003F663D">
        <w:rPr>
          <w:rFonts w:ascii="Cambria" w:hAnsi="Cambria"/>
        </w:rPr>
        <w:t>da</w:t>
      </w:r>
      <w:r w:rsidR="00DD7CCD" w:rsidRPr="003F663D">
        <w:rPr>
          <w:rFonts w:ascii="Cambria" w:hAnsi="Cambria"/>
          <w:spacing w:val="1"/>
        </w:rPr>
        <w:t xml:space="preserve"> </w:t>
      </w:r>
      <w:r w:rsidR="00DD7CCD" w:rsidRPr="003F663D">
        <w:rPr>
          <w:rFonts w:ascii="Cambria" w:hAnsi="Cambria"/>
        </w:rPr>
        <w:t>Lei</w:t>
      </w:r>
      <w:r w:rsidR="00DD7CCD" w:rsidRPr="003F663D">
        <w:rPr>
          <w:rFonts w:ascii="Cambria" w:hAnsi="Cambria"/>
          <w:spacing w:val="1"/>
        </w:rPr>
        <w:t xml:space="preserve"> </w:t>
      </w:r>
      <w:r w:rsidR="00DD7CCD" w:rsidRPr="003F663D">
        <w:rPr>
          <w:rFonts w:ascii="Cambria" w:hAnsi="Cambria"/>
        </w:rPr>
        <w:t>de</w:t>
      </w:r>
      <w:r w:rsidR="00DD7CCD" w:rsidRPr="003F663D">
        <w:rPr>
          <w:rFonts w:ascii="Cambria" w:hAnsi="Cambria"/>
          <w:spacing w:val="1"/>
        </w:rPr>
        <w:t xml:space="preserve"> </w:t>
      </w:r>
      <w:r w:rsidR="00DD7CCD" w:rsidRPr="003F663D">
        <w:rPr>
          <w:rFonts w:ascii="Cambria" w:hAnsi="Cambria"/>
        </w:rPr>
        <w:t>Licitações</w:t>
      </w:r>
      <w:r w:rsidR="00DD7CCD" w:rsidRPr="003F663D">
        <w:rPr>
          <w:rFonts w:ascii="Cambria" w:hAnsi="Cambria"/>
          <w:spacing w:val="1"/>
        </w:rPr>
        <w:t xml:space="preserve"> </w:t>
      </w:r>
      <w:r w:rsidR="00DD7CCD" w:rsidRPr="003F663D">
        <w:rPr>
          <w:rFonts w:ascii="Cambria" w:hAnsi="Cambria"/>
        </w:rPr>
        <w:t>e</w:t>
      </w:r>
      <w:r w:rsidR="00DD7CCD" w:rsidRPr="003F663D">
        <w:rPr>
          <w:rFonts w:ascii="Cambria" w:hAnsi="Cambria"/>
          <w:spacing w:val="1"/>
        </w:rPr>
        <w:t xml:space="preserve"> </w:t>
      </w:r>
      <w:r w:rsidR="00DD7CCD" w:rsidRPr="003F663D">
        <w:rPr>
          <w:rFonts w:ascii="Cambria" w:hAnsi="Cambria"/>
        </w:rPr>
        <w:t>Contratos</w:t>
      </w:r>
      <w:r w:rsidR="00DD7CCD" w:rsidRPr="003F663D">
        <w:rPr>
          <w:rFonts w:ascii="Cambria" w:hAnsi="Cambria"/>
          <w:spacing w:val="1"/>
        </w:rPr>
        <w:t xml:space="preserve"> </w:t>
      </w:r>
      <w:r w:rsidR="00DD7CCD" w:rsidRPr="003F663D">
        <w:rPr>
          <w:rFonts w:ascii="Cambria" w:hAnsi="Cambria"/>
        </w:rPr>
        <w:t>Administrativos.</w:t>
      </w:r>
    </w:p>
    <w:p w14:paraId="768BAFAC" w14:textId="10750EC6" w:rsidR="00DD7CCD" w:rsidRPr="00300178" w:rsidRDefault="00BC04EA" w:rsidP="00BC04EA">
      <w:pPr>
        <w:pStyle w:val="PargrafodaLista"/>
        <w:widowControl w:val="0"/>
        <w:tabs>
          <w:tab w:val="left" w:pos="1046"/>
        </w:tabs>
        <w:autoSpaceDE w:val="0"/>
        <w:autoSpaceDN w:val="0"/>
        <w:spacing w:before="160" w:line="360" w:lineRule="auto"/>
        <w:ind w:left="0"/>
        <w:jc w:val="both"/>
        <w:rPr>
          <w:rFonts w:ascii="Cambria" w:hAnsi="Cambria"/>
        </w:rPr>
      </w:pPr>
      <w:r w:rsidRPr="00BC04EA">
        <w:rPr>
          <w:rFonts w:ascii="Cambria" w:hAnsi="Cambria"/>
          <w:b/>
          <w:bCs/>
        </w:rPr>
        <w:t>2.4</w:t>
      </w:r>
      <w:r>
        <w:rPr>
          <w:rFonts w:ascii="Cambria" w:hAnsi="Cambria"/>
        </w:rPr>
        <w:t xml:space="preserve"> </w:t>
      </w:r>
      <w:r w:rsidR="00DD7CCD" w:rsidRPr="00300178">
        <w:rPr>
          <w:rFonts w:ascii="Cambria" w:hAnsi="Cambria"/>
        </w:rPr>
        <w:t>Os prazos de que tratam os itens 2.1 e 2.3 desta Cláusula somente poderão ser</w:t>
      </w:r>
      <w:r w:rsidR="00DD7CCD" w:rsidRPr="00300178">
        <w:rPr>
          <w:rFonts w:ascii="Cambria" w:hAnsi="Cambria"/>
          <w:spacing w:val="-64"/>
        </w:rPr>
        <w:t xml:space="preserve"> </w:t>
      </w:r>
      <w:r w:rsidR="00DD7CCD" w:rsidRPr="00300178">
        <w:rPr>
          <w:rFonts w:ascii="Cambria" w:hAnsi="Cambria"/>
        </w:rPr>
        <w:t>prorrogados por meio de Termo Aditivo ou ter sua contagem suspensa, em época</w:t>
      </w:r>
      <w:r w:rsidR="00DD7CCD" w:rsidRPr="00300178">
        <w:rPr>
          <w:rFonts w:ascii="Cambria" w:hAnsi="Cambria"/>
          <w:spacing w:val="1"/>
        </w:rPr>
        <w:t xml:space="preserve"> </w:t>
      </w:r>
      <w:r w:rsidR="00DD7CCD" w:rsidRPr="00300178">
        <w:rPr>
          <w:rFonts w:ascii="Cambria" w:hAnsi="Cambria"/>
        </w:rPr>
        <w:t>própria,</w:t>
      </w:r>
      <w:r w:rsidR="00DD7CCD" w:rsidRPr="00300178">
        <w:rPr>
          <w:rFonts w:ascii="Cambria" w:hAnsi="Cambria"/>
          <w:spacing w:val="1"/>
        </w:rPr>
        <w:t xml:space="preserve"> </w:t>
      </w:r>
      <w:r w:rsidR="00DD7CCD" w:rsidRPr="00300178">
        <w:rPr>
          <w:rFonts w:ascii="Cambria" w:hAnsi="Cambria"/>
        </w:rPr>
        <w:t>por</w:t>
      </w:r>
      <w:r w:rsidR="00DD7CCD" w:rsidRPr="00300178">
        <w:rPr>
          <w:rFonts w:ascii="Cambria" w:hAnsi="Cambria"/>
          <w:spacing w:val="1"/>
        </w:rPr>
        <w:t xml:space="preserve"> </w:t>
      </w:r>
      <w:r w:rsidR="00DD7CCD" w:rsidRPr="00300178">
        <w:rPr>
          <w:rFonts w:ascii="Cambria" w:hAnsi="Cambria"/>
        </w:rPr>
        <w:t>iniciativa</w:t>
      </w:r>
      <w:r w:rsidR="00DD7CCD" w:rsidRPr="00300178">
        <w:rPr>
          <w:rFonts w:ascii="Cambria" w:hAnsi="Cambria"/>
          <w:spacing w:val="1"/>
        </w:rPr>
        <w:t xml:space="preserve"> </w:t>
      </w:r>
      <w:r w:rsidR="00DD7CCD" w:rsidRPr="00300178">
        <w:rPr>
          <w:rFonts w:ascii="Cambria" w:hAnsi="Cambria"/>
        </w:rPr>
        <w:t>do</w:t>
      </w:r>
      <w:r w:rsidR="00DD7CCD" w:rsidRPr="00300178">
        <w:rPr>
          <w:rFonts w:ascii="Cambria" w:hAnsi="Cambria"/>
          <w:spacing w:val="1"/>
        </w:rPr>
        <w:t xml:space="preserve"> </w:t>
      </w:r>
      <w:r w:rsidR="00DD7CCD" w:rsidRPr="00300178">
        <w:rPr>
          <w:rFonts w:ascii="Cambria" w:hAnsi="Cambria"/>
        </w:rPr>
        <w:t>CONTRATANTE,</w:t>
      </w:r>
      <w:r w:rsidR="00DD7CCD" w:rsidRPr="00300178">
        <w:rPr>
          <w:rFonts w:ascii="Cambria" w:hAnsi="Cambria"/>
          <w:spacing w:val="1"/>
        </w:rPr>
        <w:t xml:space="preserve"> </w:t>
      </w:r>
      <w:r w:rsidR="00DD7CCD" w:rsidRPr="00300178">
        <w:rPr>
          <w:rFonts w:ascii="Cambria" w:hAnsi="Cambria"/>
        </w:rPr>
        <w:t>por</w:t>
      </w:r>
      <w:r w:rsidR="00DD7CCD" w:rsidRPr="00300178">
        <w:rPr>
          <w:rFonts w:ascii="Cambria" w:hAnsi="Cambria"/>
          <w:spacing w:val="1"/>
        </w:rPr>
        <w:t xml:space="preserve"> </w:t>
      </w:r>
      <w:r w:rsidR="00DD7CCD" w:rsidRPr="00300178">
        <w:rPr>
          <w:rFonts w:ascii="Cambria" w:hAnsi="Cambria"/>
        </w:rPr>
        <w:t>conveniência</w:t>
      </w:r>
      <w:r w:rsidR="00DD7CCD" w:rsidRPr="00300178">
        <w:rPr>
          <w:rFonts w:ascii="Cambria" w:hAnsi="Cambria"/>
          <w:spacing w:val="1"/>
        </w:rPr>
        <w:t xml:space="preserve"> </w:t>
      </w:r>
      <w:r w:rsidR="00DD7CCD" w:rsidRPr="00300178">
        <w:rPr>
          <w:rFonts w:ascii="Cambria" w:hAnsi="Cambria"/>
        </w:rPr>
        <w:t>administrativa,</w:t>
      </w:r>
      <w:r w:rsidR="00DD7CCD" w:rsidRPr="00300178">
        <w:rPr>
          <w:rFonts w:ascii="Cambria" w:hAnsi="Cambria"/>
          <w:spacing w:val="1"/>
        </w:rPr>
        <w:t xml:space="preserve"> </w:t>
      </w:r>
      <w:r w:rsidR="00DD7CCD" w:rsidRPr="00300178">
        <w:rPr>
          <w:rFonts w:ascii="Cambria" w:hAnsi="Cambria"/>
        </w:rPr>
        <w:t>plenamente</w:t>
      </w:r>
      <w:r w:rsidR="00DD7CCD" w:rsidRPr="00300178">
        <w:rPr>
          <w:rFonts w:ascii="Cambria" w:hAnsi="Cambria"/>
          <w:spacing w:val="-2"/>
        </w:rPr>
        <w:t xml:space="preserve"> </w:t>
      </w:r>
      <w:r w:rsidR="00DD7CCD" w:rsidRPr="00300178">
        <w:rPr>
          <w:rFonts w:ascii="Cambria" w:hAnsi="Cambria"/>
        </w:rPr>
        <w:t>justificada</w:t>
      </w:r>
      <w:r w:rsidR="00DD7CCD" w:rsidRPr="00300178">
        <w:rPr>
          <w:rFonts w:ascii="Cambria" w:hAnsi="Cambria"/>
          <w:spacing w:val="-3"/>
        </w:rPr>
        <w:t xml:space="preserve"> </w:t>
      </w:r>
      <w:r w:rsidR="00DD7CCD" w:rsidRPr="00300178">
        <w:rPr>
          <w:rFonts w:ascii="Cambria" w:hAnsi="Cambria"/>
        </w:rPr>
        <w:t>e manifestada e</w:t>
      </w:r>
      <w:r w:rsidR="00DD7CCD" w:rsidRPr="00300178">
        <w:rPr>
          <w:rFonts w:ascii="Cambria" w:hAnsi="Cambria"/>
          <w:spacing w:val="-1"/>
        </w:rPr>
        <w:t xml:space="preserve"> </w:t>
      </w:r>
      <w:r w:rsidR="00DD7CCD" w:rsidRPr="00300178">
        <w:rPr>
          <w:rFonts w:ascii="Cambria" w:hAnsi="Cambria"/>
        </w:rPr>
        <w:t>nos</w:t>
      </w:r>
      <w:r w:rsidR="00DD7CCD" w:rsidRPr="00300178">
        <w:rPr>
          <w:rFonts w:ascii="Cambria" w:hAnsi="Cambria"/>
          <w:spacing w:val="-2"/>
        </w:rPr>
        <w:t xml:space="preserve"> </w:t>
      </w:r>
      <w:r w:rsidR="00DD7CCD" w:rsidRPr="00300178">
        <w:rPr>
          <w:rFonts w:ascii="Cambria" w:hAnsi="Cambria"/>
        </w:rPr>
        <w:t>termos</w:t>
      </w:r>
      <w:r w:rsidR="00DD7CCD" w:rsidRPr="00300178">
        <w:rPr>
          <w:rFonts w:ascii="Cambria" w:hAnsi="Cambria"/>
          <w:spacing w:val="-1"/>
        </w:rPr>
        <w:t xml:space="preserve"> </w:t>
      </w:r>
      <w:r w:rsidR="00DD7CCD" w:rsidRPr="00300178">
        <w:rPr>
          <w:rFonts w:ascii="Cambria" w:hAnsi="Cambria"/>
        </w:rPr>
        <w:t>da Lei</w:t>
      </w:r>
      <w:r w:rsidR="00DD7CCD" w:rsidRPr="00300178">
        <w:rPr>
          <w:rFonts w:ascii="Cambria" w:hAnsi="Cambria"/>
          <w:spacing w:val="-1"/>
        </w:rPr>
        <w:t xml:space="preserve"> </w:t>
      </w:r>
      <w:r w:rsidR="00DD7CCD" w:rsidRPr="00300178">
        <w:rPr>
          <w:rFonts w:ascii="Cambria" w:hAnsi="Cambria"/>
        </w:rPr>
        <w:t>Federal</w:t>
      </w:r>
      <w:r w:rsidR="00DD7CCD" w:rsidRPr="00300178">
        <w:rPr>
          <w:rFonts w:ascii="Cambria" w:hAnsi="Cambria"/>
          <w:spacing w:val="-1"/>
        </w:rPr>
        <w:t xml:space="preserve"> </w:t>
      </w:r>
      <w:r w:rsidR="00DD7CCD" w:rsidRPr="00300178">
        <w:rPr>
          <w:rFonts w:ascii="Cambria" w:hAnsi="Cambria"/>
        </w:rPr>
        <w:t>nº</w:t>
      </w:r>
      <w:r w:rsidR="00DD7CCD" w:rsidRPr="00300178">
        <w:rPr>
          <w:rFonts w:ascii="Cambria" w:hAnsi="Cambria"/>
          <w:spacing w:val="-2"/>
        </w:rPr>
        <w:t xml:space="preserve"> 14.133/2021</w:t>
      </w:r>
      <w:r w:rsidR="00DD7CCD" w:rsidRPr="00300178">
        <w:rPr>
          <w:rFonts w:ascii="Cambria" w:hAnsi="Cambria"/>
        </w:rPr>
        <w:t>.</w:t>
      </w:r>
    </w:p>
    <w:p w14:paraId="3AEDC125" w14:textId="4F8588E4" w:rsidR="002C7798" w:rsidRPr="002E0C65" w:rsidRDefault="00BC04EA" w:rsidP="0094098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rPr>
      </w:pPr>
      <w:r>
        <w:rPr>
          <w:rFonts w:ascii="Cambria" w:hAnsi="Cambria" w:cs="Times New Roman"/>
          <w:b/>
          <w:bCs/>
        </w:rPr>
        <w:t xml:space="preserve">3 </w:t>
      </w:r>
      <w:r w:rsidR="0094098C">
        <w:rPr>
          <w:rFonts w:ascii="Cambria" w:hAnsi="Cambria" w:cs="Times New Roman"/>
          <w:b/>
          <w:bCs/>
        </w:rPr>
        <w:t xml:space="preserve">  </w:t>
      </w:r>
      <w:r w:rsidR="002C7798" w:rsidRPr="002E0C65">
        <w:rPr>
          <w:rFonts w:ascii="Cambria" w:hAnsi="Cambria" w:cs="Times New Roman"/>
          <w:b/>
          <w:bCs/>
        </w:rPr>
        <w:t>CLÁUSULA TERCEIRA – DA DOTAÇÃO ORÇAMENTÁRIA</w:t>
      </w:r>
    </w:p>
    <w:p w14:paraId="0191FD17" w14:textId="77777777" w:rsidR="00EC0C92" w:rsidRPr="002E0C65" w:rsidRDefault="00A7547B" w:rsidP="00D5009B">
      <w:pPr>
        <w:tabs>
          <w:tab w:val="left" w:pos="1701"/>
        </w:tabs>
        <w:spacing w:before="160" w:line="276" w:lineRule="auto"/>
        <w:jc w:val="both"/>
        <w:rPr>
          <w:rFonts w:ascii="Cambria" w:hAnsi="Cambria" w:cs="Times New Roman"/>
        </w:rPr>
      </w:pPr>
      <w:r w:rsidRPr="002E0C65">
        <w:rPr>
          <w:rFonts w:ascii="Cambria" w:hAnsi="Cambria" w:cs="Times New Roman"/>
          <w:b/>
        </w:rPr>
        <w:t>3.1</w:t>
      </w:r>
      <w:r w:rsidRPr="002E0C65">
        <w:rPr>
          <w:rFonts w:ascii="Cambria" w:hAnsi="Cambria" w:cs="Times New Roman"/>
        </w:rPr>
        <w:t xml:space="preserve"> As despesas decorrentes da prestação de serviço objeto desta Licitação correrão à conta dos recursos das dotações orçamentárias afeta aos órgãos do </w:t>
      </w:r>
      <w:r w:rsidR="009A56D1" w:rsidRPr="002E0C65">
        <w:rPr>
          <w:rFonts w:ascii="Cambria" w:hAnsi="Cambria" w:cs="Times New Roman"/>
        </w:rPr>
        <w:t xml:space="preserve">Fundo Municipal de </w:t>
      </w:r>
      <w:r w:rsidR="00537CC1" w:rsidRPr="002E0C65">
        <w:rPr>
          <w:rFonts w:ascii="Cambria" w:hAnsi="Cambria" w:cs="Times New Roman"/>
        </w:rPr>
        <w:t>ASSISTÊNCIA SOCIAL-FMAS</w:t>
      </w:r>
      <w:r w:rsidR="009A56D1" w:rsidRPr="002E0C65">
        <w:rPr>
          <w:rFonts w:ascii="Cambria" w:hAnsi="Cambria" w:cs="Times New Roman"/>
        </w:rPr>
        <w:t xml:space="preserve"> de </w:t>
      </w:r>
      <w:r w:rsidRPr="002E0C65">
        <w:rPr>
          <w:rFonts w:ascii="Cambria" w:hAnsi="Cambria" w:cs="Times New Roman"/>
        </w:rPr>
        <w:t xml:space="preserve">Piracanjuba/GO, a </w:t>
      </w:r>
    </w:p>
    <w:p w14:paraId="1DEABC4B" w14:textId="382D9616" w:rsidR="00EC0C92" w:rsidRPr="002E0C65" w:rsidRDefault="00F61A81" w:rsidP="00D5009B">
      <w:pPr>
        <w:tabs>
          <w:tab w:val="left" w:pos="1701"/>
        </w:tabs>
        <w:spacing w:before="160" w:line="276" w:lineRule="auto"/>
        <w:jc w:val="both"/>
        <w:rPr>
          <w:rFonts w:ascii="Cambria" w:hAnsi="Cambria" w:cs="Times New Roman"/>
        </w:rPr>
      </w:pPr>
      <w:r w:rsidRPr="002E0C65">
        <w:rPr>
          <w:rFonts w:ascii="Cambria" w:hAnsi="Cambria"/>
          <w:noProof/>
        </w:rPr>
        <w:drawing>
          <wp:inline distT="0" distB="0" distL="0" distR="0" wp14:anchorId="47E39824" wp14:editId="0F669F1E">
            <wp:extent cx="5939790" cy="1076325"/>
            <wp:effectExtent l="0" t="0" r="3810" b="9525"/>
            <wp:docPr id="118876144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2971632" name=""/>
                    <pic:cNvPicPr/>
                  </pic:nvPicPr>
                  <pic:blipFill>
                    <a:blip r:embed="rId17"/>
                    <a:stretch>
                      <a:fillRect/>
                    </a:stretch>
                  </pic:blipFill>
                  <pic:spPr>
                    <a:xfrm>
                      <a:off x="0" y="0"/>
                      <a:ext cx="5939790" cy="1076325"/>
                    </a:xfrm>
                    <a:prstGeom prst="rect">
                      <a:avLst/>
                    </a:prstGeom>
                  </pic:spPr>
                </pic:pic>
              </a:graphicData>
            </a:graphic>
          </wp:inline>
        </w:drawing>
      </w:r>
    </w:p>
    <w:p w14:paraId="06C12920" w14:textId="528F2DC4" w:rsidR="002C7798" w:rsidRPr="002E0C65" w:rsidRDefault="00971DC4" w:rsidP="00971DC4">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160" w:line="276" w:lineRule="auto"/>
        <w:jc w:val="both"/>
        <w:rPr>
          <w:rFonts w:ascii="Cambria" w:hAnsi="Cambria" w:cs="Times New Roman"/>
          <w:b/>
          <w:bCs/>
        </w:rPr>
      </w:pPr>
      <w:r>
        <w:rPr>
          <w:rFonts w:ascii="Cambria" w:hAnsi="Cambria" w:cs="Times New Roman"/>
          <w:b/>
          <w:bCs/>
        </w:rPr>
        <w:t xml:space="preserve">4   </w:t>
      </w:r>
      <w:r w:rsidR="002C7798" w:rsidRPr="002E0C65">
        <w:rPr>
          <w:rFonts w:ascii="Cambria" w:hAnsi="Cambria" w:cs="Times New Roman"/>
          <w:b/>
          <w:bCs/>
        </w:rPr>
        <w:t xml:space="preserve">CLÁUSULA </w:t>
      </w:r>
      <w:r w:rsidR="00FF5EC0" w:rsidRPr="002E0C65">
        <w:rPr>
          <w:rFonts w:ascii="Cambria" w:hAnsi="Cambria" w:cs="Times New Roman"/>
          <w:b/>
          <w:bCs/>
        </w:rPr>
        <w:t>QUARTA</w:t>
      </w:r>
      <w:r w:rsidR="002C7798" w:rsidRPr="002E0C65">
        <w:rPr>
          <w:rFonts w:ascii="Cambria" w:hAnsi="Cambria" w:cs="Times New Roman"/>
          <w:b/>
          <w:bCs/>
        </w:rPr>
        <w:t xml:space="preserve"> – </w:t>
      </w:r>
      <w:r w:rsidR="00FF5EC0" w:rsidRPr="002E0C65">
        <w:rPr>
          <w:rFonts w:ascii="Cambria" w:hAnsi="Cambria" w:cs="Times New Roman"/>
          <w:b/>
          <w:bCs/>
        </w:rPr>
        <w:t>DO PREÇO</w:t>
      </w:r>
    </w:p>
    <w:p w14:paraId="40909C18" w14:textId="0728D9E1" w:rsidR="002C7798" w:rsidRPr="002E0C65" w:rsidRDefault="00A7547B" w:rsidP="00D5009B">
      <w:pPr>
        <w:spacing w:before="160" w:line="360" w:lineRule="auto"/>
        <w:jc w:val="both"/>
        <w:rPr>
          <w:rFonts w:ascii="Cambria" w:hAnsi="Cambria" w:cs="Times New Roman"/>
        </w:rPr>
      </w:pPr>
      <w:r w:rsidRPr="002E0C65">
        <w:rPr>
          <w:rFonts w:ascii="Cambria" w:hAnsi="Cambria" w:cs="Times New Roman"/>
          <w:b/>
          <w:bCs/>
        </w:rPr>
        <w:t>4.1</w:t>
      </w:r>
      <w:r w:rsidRPr="002E0C65">
        <w:rPr>
          <w:rFonts w:ascii="Cambria" w:hAnsi="Cambria" w:cs="Times New Roman"/>
        </w:rPr>
        <w:t xml:space="preserve"> O preço global para execução da obra é de </w:t>
      </w:r>
      <w:r w:rsidRPr="002E0C65">
        <w:rPr>
          <w:rFonts w:ascii="Cambria" w:hAnsi="Cambria" w:cs="Times New Roman"/>
          <w:b/>
          <w:bCs/>
        </w:rPr>
        <w:t>R$ ______________,</w:t>
      </w:r>
      <w:r w:rsidRPr="002E0C65">
        <w:rPr>
          <w:rFonts w:ascii="Cambria" w:hAnsi="Cambria" w:cs="Times New Roman"/>
        </w:rPr>
        <w:t xml:space="preserve"> conforme planilha de custos apresentada.</w:t>
      </w:r>
    </w:p>
    <w:p w14:paraId="453B2E75" w14:textId="5AEE2F51" w:rsidR="00A7547B" w:rsidRPr="002E0C65" w:rsidRDefault="00A7547B" w:rsidP="00D5009B">
      <w:pPr>
        <w:spacing w:before="160" w:line="360" w:lineRule="auto"/>
        <w:jc w:val="both"/>
        <w:rPr>
          <w:rFonts w:ascii="Cambria" w:hAnsi="Cambria" w:cs="Times New Roman"/>
        </w:rPr>
      </w:pPr>
      <w:r w:rsidRPr="002E0C65">
        <w:rPr>
          <w:rFonts w:ascii="Cambria" w:hAnsi="Cambria" w:cs="Times New Roman"/>
          <w:b/>
          <w:bCs/>
        </w:rPr>
        <w:t>4.2</w:t>
      </w:r>
      <w:r w:rsidRPr="002E0C65">
        <w:rPr>
          <w:rFonts w:ascii="Cambria" w:hAnsi="Cambria" w:cs="Times New Roman"/>
        </w:rPr>
        <w:t xml:space="preserve"> No preço acima estão inclusas todas as despesas relativas ao objeto contratado, tais como BDI, tributos, encargos sociais, previdenciários, trabalhistas, fiscais, seguros</w:t>
      </w:r>
      <w:r w:rsidR="00785909" w:rsidRPr="002E0C65">
        <w:rPr>
          <w:rFonts w:ascii="Cambria" w:hAnsi="Cambria" w:cs="Times New Roman"/>
        </w:rPr>
        <w:t xml:space="preserve">, materiais, equipamentos e </w:t>
      </w:r>
      <w:r w:rsidR="00785909" w:rsidRPr="002E0C65">
        <w:rPr>
          <w:rFonts w:ascii="Cambria" w:hAnsi="Cambria" w:cs="Times New Roman"/>
        </w:rPr>
        <w:lastRenderedPageBreak/>
        <w:t>ferramentas, instalação de canteiro</w:t>
      </w:r>
      <w:r w:rsidR="00364937" w:rsidRPr="002E0C65">
        <w:rPr>
          <w:rFonts w:ascii="Cambria" w:hAnsi="Cambria" w:cs="Times New Roman"/>
        </w:rPr>
        <w:t>, mão-de-obra, entre quaisquer outros custos decorrentes da execução do objeto.</w:t>
      </w:r>
    </w:p>
    <w:p w14:paraId="651B1D33" w14:textId="6040B7FF" w:rsidR="002C7798" w:rsidRPr="002E0C65" w:rsidRDefault="00CA5277" w:rsidP="00CA527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rPr>
      </w:pPr>
      <w:r>
        <w:rPr>
          <w:rFonts w:ascii="Cambria" w:hAnsi="Cambria" w:cs="Times New Roman"/>
          <w:b/>
          <w:bCs/>
        </w:rPr>
        <w:t xml:space="preserve">5   </w:t>
      </w:r>
      <w:r w:rsidR="002C7798" w:rsidRPr="002E0C65">
        <w:rPr>
          <w:rFonts w:ascii="Cambria" w:hAnsi="Cambria" w:cs="Times New Roman"/>
          <w:b/>
          <w:bCs/>
        </w:rPr>
        <w:t xml:space="preserve">CLÁUSULA </w:t>
      </w:r>
      <w:r w:rsidR="00FF5EC0" w:rsidRPr="002E0C65">
        <w:rPr>
          <w:rFonts w:ascii="Cambria" w:hAnsi="Cambria" w:cs="Times New Roman"/>
          <w:b/>
          <w:bCs/>
        </w:rPr>
        <w:t>QUINTA</w:t>
      </w:r>
      <w:r w:rsidR="002C7798" w:rsidRPr="002E0C65">
        <w:rPr>
          <w:rFonts w:ascii="Cambria" w:hAnsi="Cambria" w:cs="Times New Roman"/>
          <w:b/>
          <w:bCs/>
        </w:rPr>
        <w:t xml:space="preserve"> – </w:t>
      </w:r>
      <w:r w:rsidR="00FF5EC0" w:rsidRPr="002E0C65">
        <w:rPr>
          <w:rFonts w:ascii="Cambria" w:hAnsi="Cambria" w:cs="Times New Roman"/>
          <w:b/>
          <w:bCs/>
        </w:rPr>
        <w:t>DA GARANTIA CONTRATUAL</w:t>
      </w:r>
    </w:p>
    <w:p w14:paraId="7F406978" w14:textId="51F4FFB2" w:rsidR="002C7798" w:rsidRPr="002E0C65" w:rsidRDefault="00C26F33" w:rsidP="00D5009B">
      <w:pPr>
        <w:spacing w:before="160" w:line="360" w:lineRule="auto"/>
        <w:jc w:val="both"/>
        <w:rPr>
          <w:rFonts w:ascii="Cambria" w:hAnsi="Cambria" w:cs="Times New Roman"/>
        </w:rPr>
      </w:pPr>
      <w:r w:rsidRPr="002E0C65">
        <w:rPr>
          <w:rFonts w:ascii="Cambria" w:hAnsi="Cambria" w:cs="Times New Roman"/>
          <w:b/>
          <w:bCs/>
        </w:rPr>
        <w:t>5.1</w:t>
      </w:r>
      <w:r w:rsidRPr="002E0C65">
        <w:rPr>
          <w:rFonts w:ascii="Cambria" w:hAnsi="Cambria" w:cs="Times New Roman"/>
        </w:rPr>
        <w:t xml:space="preserve"> A contratada apresentou à contratante</w:t>
      </w:r>
      <w:r w:rsidR="00637961" w:rsidRPr="002E0C65">
        <w:rPr>
          <w:rFonts w:ascii="Cambria" w:hAnsi="Cambria" w:cs="Times New Roman"/>
        </w:rPr>
        <w:t xml:space="preserve"> garantia, nos termos do edital de licitação, no valor de R$ ______, correspondente ao percentual de 5% (cinco por cento) do valor do contrato, com validade de __/___/____ a ____/___/_____, devendo ser renovada no caso de prorrogação.</w:t>
      </w:r>
    </w:p>
    <w:p w14:paraId="3F022B60" w14:textId="38B8C567" w:rsidR="00637961" w:rsidRPr="002E0C65" w:rsidRDefault="00637961" w:rsidP="00D5009B">
      <w:pPr>
        <w:spacing w:before="160" w:line="360" w:lineRule="auto"/>
        <w:jc w:val="both"/>
        <w:rPr>
          <w:rFonts w:ascii="Cambria" w:hAnsi="Cambria" w:cs="Times New Roman"/>
        </w:rPr>
      </w:pPr>
      <w:r w:rsidRPr="002E0C65">
        <w:rPr>
          <w:rFonts w:ascii="Cambria" w:hAnsi="Cambria" w:cs="Times New Roman"/>
          <w:b/>
          <w:bCs/>
        </w:rPr>
        <w:t xml:space="preserve">5.2 </w:t>
      </w:r>
      <w:r w:rsidRPr="002E0C65">
        <w:rPr>
          <w:rFonts w:ascii="Cambria" w:hAnsi="Cambria" w:cs="Times New Roman"/>
        </w:rPr>
        <w:t>Quando houver abertura de processos para eventual aplicação de penalidade, a fiscalização do contrato comunicará tal fato à seguradora e/ou fiadora, via e-mail, bem como encaminhará as decisões</w:t>
      </w:r>
      <w:r w:rsidR="003D5508" w:rsidRPr="002E0C65">
        <w:rPr>
          <w:rFonts w:ascii="Cambria" w:hAnsi="Cambria" w:cs="Times New Roman"/>
        </w:rPr>
        <w:t xml:space="preserve"> finais de última instância administrativa.</w:t>
      </w:r>
    </w:p>
    <w:p w14:paraId="2379D829" w14:textId="6D934E35" w:rsidR="003D5508" w:rsidRPr="002E0C65" w:rsidRDefault="003D5508" w:rsidP="00D5009B">
      <w:pPr>
        <w:spacing w:before="160" w:line="360" w:lineRule="auto"/>
        <w:jc w:val="both"/>
        <w:rPr>
          <w:rFonts w:ascii="Cambria" w:hAnsi="Cambria" w:cs="Times New Roman"/>
        </w:rPr>
      </w:pPr>
      <w:r w:rsidRPr="002E0C65">
        <w:rPr>
          <w:rFonts w:ascii="Cambria" w:hAnsi="Cambria" w:cs="Times New Roman"/>
          <w:b/>
          <w:bCs/>
        </w:rPr>
        <w:t>5.3</w:t>
      </w:r>
      <w:r w:rsidRPr="002E0C65">
        <w:rPr>
          <w:rFonts w:ascii="Cambria" w:hAnsi="Cambria" w:cs="Times New Roman"/>
        </w:rPr>
        <w:t xml:space="preserve"> Na hipótese de prorrogação contratual a garantia deverá ser renovada com prazo de vigência de 03 (três) meses superior</w:t>
      </w:r>
      <w:r w:rsidR="00E52D5C" w:rsidRPr="002E0C65">
        <w:rPr>
          <w:rFonts w:ascii="Cambria" w:hAnsi="Cambria" w:cs="Times New Roman"/>
        </w:rPr>
        <w:t xml:space="preserve"> ao da prorrogação e na hipótese de aditivo ou reajuste contratual a garantia deverá ser reforçada</w:t>
      </w:r>
      <w:r w:rsidR="00115990" w:rsidRPr="002E0C65">
        <w:rPr>
          <w:rFonts w:ascii="Cambria" w:hAnsi="Cambria" w:cs="Times New Roman"/>
        </w:rPr>
        <w:t>.</w:t>
      </w:r>
    </w:p>
    <w:p w14:paraId="472C3E77" w14:textId="620C47F2" w:rsidR="00115990" w:rsidRPr="002E0C65" w:rsidRDefault="00115990" w:rsidP="00D5009B">
      <w:pPr>
        <w:spacing w:before="160" w:line="360" w:lineRule="auto"/>
        <w:jc w:val="both"/>
        <w:rPr>
          <w:rFonts w:ascii="Cambria" w:hAnsi="Cambria" w:cs="Times New Roman"/>
        </w:rPr>
      </w:pPr>
      <w:r w:rsidRPr="002E0C65">
        <w:rPr>
          <w:rFonts w:ascii="Cambria" w:hAnsi="Cambria" w:cs="Times New Roman"/>
          <w:b/>
          <w:bCs/>
        </w:rPr>
        <w:t>5.4</w:t>
      </w:r>
      <w:r w:rsidRPr="002E0C65">
        <w:rPr>
          <w:rFonts w:ascii="Cambria" w:hAnsi="Cambria" w:cs="Times New Roman"/>
        </w:rPr>
        <w:t xml:space="preserve"> Será permitida </w:t>
      </w:r>
      <w:r w:rsidR="002564E9" w:rsidRPr="002E0C65">
        <w:rPr>
          <w:rFonts w:ascii="Cambria" w:hAnsi="Cambria" w:cs="Times New Roman"/>
        </w:rPr>
        <w:t>a substituição da apólice de seguro-garantia</w:t>
      </w:r>
      <w:r w:rsidR="003D35F3" w:rsidRPr="002E0C65">
        <w:rPr>
          <w:rFonts w:ascii="Cambria" w:hAnsi="Cambria" w:cs="Times New Roman"/>
        </w:rPr>
        <w:t xml:space="preserve"> na data de renovação ou de aniversário</w:t>
      </w:r>
      <w:r w:rsidR="00A91729" w:rsidRPr="002E0C65">
        <w:rPr>
          <w:rFonts w:ascii="Cambria" w:hAnsi="Cambria" w:cs="Times New Roman"/>
        </w:rPr>
        <w:t>, desde que mantidas as mesmas condições e coberturas da apólice vigente e desde que nenhum período fique descoberto, ressalvado o disposto no item 5.5.</w:t>
      </w:r>
    </w:p>
    <w:p w14:paraId="0C30E95B" w14:textId="4C1CE1DC" w:rsidR="00A91729" w:rsidRPr="002E0C65" w:rsidRDefault="00A91729" w:rsidP="00D5009B">
      <w:pPr>
        <w:spacing w:before="160" w:line="360" w:lineRule="auto"/>
        <w:jc w:val="both"/>
        <w:rPr>
          <w:rFonts w:ascii="Cambria" w:hAnsi="Cambria" w:cs="Times New Roman"/>
        </w:rPr>
      </w:pPr>
      <w:r w:rsidRPr="002E0C65">
        <w:rPr>
          <w:rFonts w:ascii="Cambria" w:hAnsi="Cambria" w:cs="Times New Roman"/>
          <w:b/>
          <w:bCs/>
        </w:rPr>
        <w:t>5.5</w:t>
      </w:r>
      <w:r w:rsidRPr="002E0C65">
        <w:rPr>
          <w:rFonts w:ascii="Cambria" w:hAnsi="Cambria" w:cs="Times New Roman"/>
        </w:rPr>
        <w:t xml:space="preserve"> Na hipótese de suspensão do contrato por ordem ou inadimplemento da administração, a contratada ficará desobrigada a renovar a garantia dou de endossar a apólice de seguro até a ordem de reinicio da execução ou o adimplemento pela administração.</w:t>
      </w:r>
    </w:p>
    <w:p w14:paraId="0B118A58" w14:textId="38CF2B4B" w:rsidR="00A91729" w:rsidRPr="002E0C65" w:rsidRDefault="00A91729" w:rsidP="00D5009B">
      <w:pPr>
        <w:spacing w:before="160" w:line="360" w:lineRule="auto"/>
        <w:jc w:val="both"/>
        <w:rPr>
          <w:rFonts w:ascii="Cambria" w:hAnsi="Cambria" w:cs="Times New Roman"/>
        </w:rPr>
      </w:pPr>
      <w:r w:rsidRPr="002E0C65">
        <w:rPr>
          <w:rFonts w:ascii="Cambria" w:hAnsi="Cambria" w:cs="Times New Roman"/>
          <w:b/>
          <w:bCs/>
        </w:rPr>
        <w:t xml:space="preserve">5.6 </w:t>
      </w:r>
      <w:r w:rsidR="00B429EB" w:rsidRPr="002E0C65">
        <w:rPr>
          <w:rFonts w:ascii="Cambria" w:hAnsi="Cambria" w:cs="Times New Roman"/>
        </w:rPr>
        <w:t xml:space="preserve">A garantia </w:t>
      </w:r>
      <w:r w:rsidR="00673B6B" w:rsidRPr="002E0C65">
        <w:rPr>
          <w:rFonts w:ascii="Cambria" w:hAnsi="Cambria" w:cs="Times New Roman"/>
        </w:rPr>
        <w:t>prestada pela contratada será liberada ou restituída após a fiel execução do contrato ou após a sua extinção por culpa exclusiva da Administração e, quando em dinheiro, atualizada monetariamente.</w:t>
      </w:r>
    </w:p>
    <w:p w14:paraId="7EBCAFA3" w14:textId="3FFEE2A7" w:rsidR="00673B6B" w:rsidRPr="002E0C65" w:rsidRDefault="00673B6B" w:rsidP="00D5009B">
      <w:pPr>
        <w:spacing w:before="160" w:line="360" w:lineRule="auto"/>
        <w:jc w:val="both"/>
        <w:rPr>
          <w:rFonts w:ascii="Cambria" w:hAnsi="Cambria" w:cs="Times New Roman"/>
        </w:rPr>
      </w:pPr>
      <w:r w:rsidRPr="002E0C65">
        <w:rPr>
          <w:rFonts w:ascii="Cambria" w:hAnsi="Cambria" w:cs="Times New Roman"/>
          <w:b/>
          <w:bCs/>
        </w:rPr>
        <w:t>5.7</w:t>
      </w:r>
      <w:r w:rsidRPr="002E0C65">
        <w:rPr>
          <w:rFonts w:ascii="Cambria" w:hAnsi="Cambria" w:cs="Times New Roman"/>
        </w:rPr>
        <w:t xml:space="preserve"> A contratante não executará a garantia nas hipóteses:</w:t>
      </w:r>
    </w:p>
    <w:p w14:paraId="66F617BC" w14:textId="0B7F555E" w:rsidR="00673B6B" w:rsidRPr="002E0C65" w:rsidRDefault="00673B6B" w:rsidP="00D5009B">
      <w:pPr>
        <w:spacing w:before="160" w:line="360" w:lineRule="auto"/>
        <w:ind w:firstLine="567"/>
        <w:jc w:val="both"/>
        <w:rPr>
          <w:rFonts w:ascii="Cambria" w:hAnsi="Cambria" w:cs="Times New Roman"/>
        </w:rPr>
      </w:pPr>
      <w:r w:rsidRPr="002E0C65">
        <w:rPr>
          <w:rFonts w:ascii="Cambria" w:hAnsi="Cambria" w:cs="Times New Roman"/>
          <w:b/>
          <w:bCs/>
        </w:rPr>
        <w:t>I.</w:t>
      </w:r>
      <w:r w:rsidRPr="002E0C65">
        <w:rPr>
          <w:rFonts w:ascii="Cambria" w:hAnsi="Cambria" w:cs="Times New Roman"/>
        </w:rPr>
        <w:t xml:space="preserve"> Caso </w:t>
      </w:r>
      <w:r w:rsidR="00C60231" w:rsidRPr="002E0C65">
        <w:rPr>
          <w:rFonts w:ascii="Cambria" w:hAnsi="Cambria" w:cs="Times New Roman"/>
        </w:rPr>
        <w:t>fortuito ou força maior;</w:t>
      </w:r>
    </w:p>
    <w:p w14:paraId="2EFAA262" w14:textId="1D5E2299" w:rsidR="00C60231" w:rsidRPr="002E0C65" w:rsidRDefault="00C60231" w:rsidP="00D5009B">
      <w:pPr>
        <w:spacing w:before="160" w:line="360" w:lineRule="auto"/>
        <w:ind w:firstLine="567"/>
        <w:jc w:val="both"/>
        <w:rPr>
          <w:rFonts w:ascii="Cambria" w:hAnsi="Cambria" w:cs="Times New Roman"/>
        </w:rPr>
      </w:pPr>
      <w:r w:rsidRPr="002E0C65">
        <w:rPr>
          <w:rFonts w:ascii="Cambria" w:hAnsi="Cambria" w:cs="Times New Roman"/>
          <w:b/>
          <w:bCs/>
        </w:rPr>
        <w:t>II.</w:t>
      </w:r>
      <w:r w:rsidRPr="002E0C65">
        <w:rPr>
          <w:rFonts w:ascii="Cambria" w:hAnsi="Cambria" w:cs="Times New Roman"/>
        </w:rPr>
        <w:t xml:space="preserve"> Alteração, sem prévia anuência da seguradora, das obrigações</w:t>
      </w:r>
      <w:r w:rsidR="00AC4C55" w:rsidRPr="002E0C65">
        <w:rPr>
          <w:rFonts w:ascii="Cambria" w:hAnsi="Cambria" w:cs="Times New Roman"/>
        </w:rPr>
        <w:t xml:space="preserve"> contratuais;</w:t>
      </w:r>
    </w:p>
    <w:p w14:paraId="479BB7B2" w14:textId="26FEFF80" w:rsidR="00AC4C55" w:rsidRPr="002E0C65" w:rsidRDefault="00AC4C55" w:rsidP="00D5009B">
      <w:pPr>
        <w:spacing w:before="160" w:line="360" w:lineRule="auto"/>
        <w:ind w:firstLine="567"/>
        <w:jc w:val="both"/>
        <w:rPr>
          <w:rFonts w:ascii="Cambria" w:hAnsi="Cambria" w:cs="Times New Roman"/>
        </w:rPr>
      </w:pPr>
      <w:r w:rsidRPr="002E0C65">
        <w:rPr>
          <w:rFonts w:ascii="Cambria" w:hAnsi="Cambria" w:cs="Times New Roman"/>
          <w:b/>
          <w:bCs/>
        </w:rPr>
        <w:t>III.</w:t>
      </w:r>
      <w:r w:rsidRPr="002E0C65">
        <w:rPr>
          <w:rFonts w:ascii="Cambria" w:hAnsi="Cambria" w:cs="Times New Roman"/>
        </w:rPr>
        <w:t xml:space="preserve"> Descumprimento das obrigações pela contratada decorrente de atos ou fatos da administração;</w:t>
      </w:r>
    </w:p>
    <w:p w14:paraId="1F9CA08D" w14:textId="3C071C49" w:rsidR="00AC4C55" w:rsidRPr="002E0C65" w:rsidRDefault="00AC4C55" w:rsidP="00D5009B">
      <w:pPr>
        <w:spacing w:before="160" w:line="360" w:lineRule="auto"/>
        <w:ind w:firstLine="567"/>
        <w:jc w:val="both"/>
        <w:rPr>
          <w:rFonts w:ascii="Cambria" w:hAnsi="Cambria" w:cs="Times New Roman"/>
        </w:rPr>
      </w:pPr>
      <w:r w:rsidRPr="002E0C65">
        <w:rPr>
          <w:rFonts w:ascii="Cambria" w:hAnsi="Cambria" w:cs="Times New Roman"/>
          <w:b/>
          <w:bCs/>
        </w:rPr>
        <w:t>IV.</w:t>
      </w:r>
      <w:r w:rsidRPr="002E0C65">
        <w:rPr>
          <w:rFonts w:ascii="Cambria" w:hAnsi="Cambria" w:cs="Times New Roman"/>
        </w:rPr>
        <w:t xml:space="preserve"> Prática de atos ilícitos dolosos por servidores da administração.</w:t>
      </w:r>
    </w:p>
    <w:p w14:paraId="518FF3F6" w14:textId="01D9915F" w:rsidR="00AC3E48" w:rsidRPr="002E0C65" w:rsidRDefault="00AC4C55" w:rsidP="00D5009B">
      <w:pPr>
        <w:spacing w:before="160" w:line="360" w:lineRule="auto"/>
        <w:ind w:left="567" w:firstLine="567"/>
        <w:jc w:val="both"/>
        <w:rPr>
          <w:rFonts w:ascii="Cambria" w:hAnsi="Cambria" w:cs="Times New Roman"/>
        </w:rPr>
      </w:pPr>
      <w:r w:rsidRPr="002E0C65">
        <w:rPr>
          <w:rFonts w:ascii="Cambria" w:hAnsi="Cambria" w:cs="Times New Roman"/>
          <w:b/>
          <w:bCs/>
        </w:rPr>
        <w:t xml:space="preserve">a) </w:t>
      </w:r>
      <w:r w:rsidR="00AC3E48" w:rsidRPr="002E0C65">
        <w:rPr>
          <w:rFonts w:ascii="Cambria" w:hAnsi="Cambria" w:cs="Times New Roman"/>
        </w:rPr>
        <w:t>Caberá a própria administração</w:t>
      </w:r>
      <w:r w:rsidR="00B93829" w:rsidRPr="002E0C65">
        <w:rPr>
          <w:rFonts w:ascii="Cambria" w:hAnsi="Cambria" w:cs="Times New Roman"/>
        </w:rPr>
        <w:t xml:space="preserve"> apurar a isenção da responsabilidade prevista nos incisos </w:t>
      </w:r>
      <w:r w:rsidR="002A6179" w:rsidRPr="002E0C65">
        <w:rPr>
          <w:rFonts w:ascii="Cambria" w:hAnsi="Cambria" w:cs="Times New Roman"/>
        </w:rPr>
        <w:t>III e IV deste item, não sendo a entidade garantidora parte no processo instaurado pela Prefeitura de Piracanjuba/GO.</w:t>
      </w:r>
    </w:p>
    <w:p w14:paraId="12AA93C6" w14:textId="291E815D" w:rsidR="002A6179" w:rsidRPr="002E0C65" w:rsidRDefault="002A6179" w:rsidP="00D5009B">
      <w:pPr>
        <w:spacing w:before="160" w:line="360" w:lineRule="auto"/>
        <w:jc w:val="both"/>
        <w:rPr>
          <w:rFonts w:ascii="Cambria" w:hAnsi="Cambria" w:cs="Times New Roman"/>
        </w:rPr>
      </w:pPr>
      <w:r w:rsidRPr="002E0C65">
        <w:rPr>
          <w:rFonts w:ascii="Cambria" w:hAnsi="Cambria" w:cs="Times New Roman"/>
          <w:b/>
          <w:bCs/>
        </w:rPr>
        <w:lastRenderedPageBreak/>
        <w:t>5.8</w:t>
      </w:r>
      <w:r w:rsidRPr="002E0C65">
        <w:rPr>
          <w:rFonts w:ascii="Cambria" w:hAnsi="Cambria" w:cs="Times New Roman"/>
        </w:rPr>
        <w:t xml:space="preserve"> Será considerada extinta a garantia:</w:t>
      </w:r>
    </w:p>
    <w:p w14:paraId="125588A8" w14:textId="2255B129" w:rsidR="002A6179" w:rsidRPr="002E0C65" w:rsidRDefault="002A6179" w:rsidP="00D5009B">
      <w:pPr>
        <w:spacing w:before="160" w:line="360" w:lineRule="auto"/>
        <w:ind w:firstLine="567"/>
        <w:jc w:val="both"/>
        <w:rPr>
          <w:rFonts w:ascii="Cambria" w:hAnsi="Cambria" w:cs="Times New Roman"/>
        </w:rPr>
      </w:pPr>
      <w:r w:rsidRPr="002E0C65">
        <w:rPr>
          <w:rFonts w:ascii="Cambria" w:hAnsi="Cambria" w:cs="Times New Roman"/>
          <w:b/>
          <w:bCs/>
        </w:rPr>
        <w:t>I.</w:t>
      </w:r>
      <w:r w:rsidRPr="002E0C65">
        <w:rPr>
          <w:rFonts w:ascii="Cambria" w:hAnsi="Cambria" w:cs="Times New Roman"/>
        </w:rPr>
        <w:t xml:space="preserve"> Com a devolução da apólice</w:t>
      </w:r>
      <w:r w:rsidR="000242AB" w:rsidRPr="002E0C65">
        <w:rPr>
          <w:rFonts w:ascii="Cambria" w:hAnsi="Cambria" w:cs="Times New Roman"/>
        </w:rPr>
        <w:t>, carta fiança ou autorização para levantamento de importâncias depositadas em dinheiro a título de garantia, acompanhada de declaração da contratante, mediante termo circunstanciado de que a contratada cumpriu todas as cláusulas do contrato ou após o término da vigência do contrato;</w:t>
      </w:r>
    </w:p>
    <w:p w14:paraId="4C7A35C7" w14:textId="07282FF0" w:rsidR="000242AB" w:rsidRPr="002E0C65" w:rsidRDefault="000242AB" w:rsidP="00D5009B">
      <w:pPr>
        <w:spacing w:before="160" w:line="360" w:lineRule="auto"/>
        <w:ind w:firstLine="567"/>
        <w:jc w:val="both"/>
        <w:rPr>
          <w:rFonts w:ascii="Cambria" w:hAnsi="Cambria" w:cs="Times New Roman"/>
        </w:rPr>
      </w:pPr>
      <w:r w:rsidRPr="002E0C65">
        <w:rPr>
          <w:rFonts w:ascii="Cambria" w:hAnsi="Cambria" w:cs="Times New Roman"/>
          <w:b/>
          <w:bCs/>
        </w:rPr>
        <w:t>II.</w:t>
      </w:r>
      <w:r w:rsidRPr="002E0C65">
        <w:rPr>
          <w:rFonts w:ascii="Cambria" w:hAnsi="Cambria" w:cs="Times New Roman"/>
        </w:rPr>
        <w:t xml:space="preserve"> Com o término da vigência do contratado, observado o prazo previsto no item 5.1, poderá independente da sua natureza, ser estendido em caso de ocorrência de sinistro.</w:t>
      </w:r>
    </w:p>
    <w:p w14:paraId="6DAB6DB9" w14:textId="4FB965F3" w:rsidR="002C7798" w:rsidRPr="002E0C65" w:rsidRDefault="00623239" w:rsidP="00623239">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rPr>
      </w:pPr>
      <w:proofErr w:type="gramStart"/>
      <w:r>
        <w:rPr>
          <w:rFonts w:ascii="Cambria" w:hAnsi="Cambria" w:cs="Times New Roman"/>
          <w:b/>
          <w:bCs/>
        </w:rPr>
        <w:t xml:space="preserve">6  </w:t>
      </w:r>
      <w:r w:rsidR="002C7798" w:rsidRPr="002E0C65">
        <w:rPr>
          <w:rFonts w:ascii="Cambria" w:hAnsi="Cambria" w:cs="Times New Roman"/>
          <w:b/>
          <w:bCs/>
        </w:rPr>
        <w:t>CLÁUSULA</w:t>
      </w:r>
      <w:proofErr w:type="gramEnd"/>
      <w:r w:rsidR="002C7798" w:rsidRPr="002E0C65">
        <w:rPr>
          <w:rFonts w:ascii="Cambria" w:hAnsi="Cambria" w:cs="Times New Roman"/>
          <w:b/>
          <w:bCs/>
        </w:rPr>
        <w:t xml:space="preserve"> </w:t>
      </w:r>
      <w:r w:rsidR="00FF5EC0" w:rsidRPr="002E0C65">
        <w:rPr>
          <w:rFonts w:ascii="Cambria" w:hAnsi="Cambria" w:cs="Times New Roman"/>
          <w:b/>
          <w:bCs/>
        </w:rPr>
        <w:t>SEXTA</w:t>
      </w:r>
      <w:r w:rsidR="002C7798" w:rsidRPr="002E0C65">
        <w:rPr>
          <w:rFonts w:ascii="Cambria" w:hAnsi="Cambria" w:cs="Times New Roman"/>
          <w:b/>
          <w:bCs/>
        </w:rPr>
        <w:t xml:space="preserve"> – </w:t>
      </w:r>
      <w:r w:rsidR="00FF5EC0" w:rsidRPr="002E0C65">
        <w:rPr>
          <w:rFonts w:ascii="Cambria" w:hAnsi="Cambria" w:cs="Times New Roman"/>
          <w:b/>
          <w:bCs/>
        </w:rPr>
        <w:t>DAS OBRIGAÇÕES DO CONTRATANTE</w:t>
      </w:r>
    </w:p>
    <w:p w14:paraId="7E7005EE" w14:textId="11C519AA" w:rsidR="002C7798" w:rsidRPr="002E0C65" w:rsidRDefault="008044A8" w:rsidP="00D5009B">
      <w:pPr>
        <w:spacing w:before="160" w:line="360" w:lineRule="auto"/>
        <w:jc w:val="both"/>
        <w:rPr>
          <w:rFonts w:ascii="Cambria" w:hAnsi="Cambria" w:cs="Times New Roman"/>
        </w:rPr>
      </w:pPr>
      <w:r w:rsidRPr="002E0C65">
        <w:rPr>
          <w:rFonts w:ascii="Cambria" w:hAnsi="Cambria" w:cs="Times New Roman"/>
          <w:b/>
          <w:bCs/>
        </w:rPr>
        <w:t>6.1</w:t>
      </w:r>
      <w:r w:rsidRPr="002E0C65">
        <w:rPr>
          <w:rFonts w:ascii="Cambria" w:hAnsi="Cambria" w:cs="Times New Roman"/>
        </w:rPr>
        <w:t xml:space="preserve"> Constituem obrigações da Contratante:</w:t>
      </w:r>
    </w:p>
    <w:p w14:paraId="517647A1" w14:textId="382167B8" w:rsidR="008044A8" w:rsidRPr="002E0C65" w:rsidRDefault="008044A8" w:rsidP="00D5009B">
      <w:pPr>
        <w:spacing w:before="160" w:line="360" w:lineRule="auto"/>
        <w:ind w:firstLine="567"/>
        <w:jc w:val="both"/>
        <w:rPr>
          <w:rFonts w:ascii="Cambria" w:hAnsi="Cambria" w:cs="Times New Roman"/>
        </w:rPr>
      </w:pPr>
      <w:r w:rsidRPr="002E0C65">
        <w:rPr>
          <w:rFonts w:ascii="Cambria" w:hAnsi="Cambria" w:cs="Times New Roman"/>
          <w:b/>
          <w:bCs/>
        </w:rPr>
        <w:t>I.</w:t>
      </w:r>
      <w:r w:rsidRPr="002E0C65">
        <w:rPr>
          <w:rFonts w:ascii="Cambria" w:hAnsi="Cambria" w:cs="Times New Roman"/>
        </w:rPr>
        <w:t xml:space="preserve"> </w:t>
      </w:r>
      <w:r w:rsidR="00294319" w:rsidRPr="002E0C65">
        <w:rPr>
          <w:rFonts w:ascii="Cambria" w:hAnsi="Cambria" w:cs="Times New Roman"/>
        </w:rPr>
        <w:t>Receber os pedidos de prorrogação de prazo, desde que solicitados antes do vencimento do prazo de entrega do objeto, devidamente justificados e com documentações que comprovem as causas de tais pedidos.</w:t>
      </w:r>
    </w:p>
    <w:p w14:paraId="7494D5BB" w14:textId="50903B19" w:rsidR="00294319" w:rsidRPr="002E0C65" w:rsidRDefault="00294319" w:rsidP="00D5009B">
      <w:pPr>
        <w:spacing w:before="160" w:line="360" w:lineRule="auto"/>
        <w:ind w:firstLine="567"/>
        <w:jc w:val="both"/>
        <w:rPr>
          <w:rFonts w:ascii="Cambria" w:hAnsi="Cambria" w:cs="Times New Roman"/>
        </w:rPr>
      </w:pPr>
      <w:r w:rsidRPr="002E0C65">
        <w:rPr>
          <w:rFonts w:ascii="Cambria" w:hAnsi="Cambria" w:cs="Times New Roman"/>
          <w:b/>
          <w:bCs/>
        </w:rPr>
        <w:t>II.</w:t>
      </w:r>
      <w:r w:rsidRPr="002E0C65">
        <w:rPr>
          <w:rFonts w:ascii="Cambria" w:hAnsi="Cambria" w:cs="Times New Roman"/>
        </w:rPr>
        <w:t xml:space="preserve"> Enviar Ordem de serviço através de e-mail ou pessoalmente, conforme o caso, onde estará registrado o telefone utilizado, nome da empresa e o funcionário que efetuou o recebimento.</w:t>
      </w:r>
    </w:p>
    <w:p w14:paraId="48380E37" w14:textId="730FA093" w:rsidR="00294319" w:rsidRPr="002E0C65" w:rsidRDefault="00294319" w:rsidP="00D5009B">
      <w:pPr>
        <w:spacing w:before="160" w:line="360" w:lineRule="auto"/>
        <w:ind w:firstLine="567"/>
        <w:jc w:val="both"/>
        <w:rPr>
          <w:rFonts w:ascii="Cambria" w:hAnsi="Cambria" w:cs="Times New Roman"/>
        </w:rPr>
      </w:pPr>
      <w:r w:rsidRPr="002E0C65">
        <w:rPr>
          <w:rFonts w:ascii="Cambria" w:hAnsi="Cambria" w:cs="Times New Roman"/>
          <w:b/>
          <w:bCs/>
        </w:rPr>
        <w:t>III.</w:t>
      </w:r>
      <w:r w:rsidRPr="002E0C65">
        <w:rPr>
          <w:rFonts w:ascii="Cambria" w:hAnsi="Cambria" w:cs="Times New Roman"/>
        </w:rPr>
        <w:t xml:space="preserve"> </w:t>
      </w:r>
      <w:r w:rsidR="00B82A27" w:rsidRPr="002E0C65">
        <w:rPr>
          <w:rFonts w:ascii="Cambria" w:hAnsi="Cambria" w:cs="Times New Roman"/>
        </w:rPr>
        <w:t>Prestar informações e esclarecimentos que venham a ser solicitados pela contratada.</w:t>
      </w:r>
    </w:p>
    <w:p w14:paraId="39900C55" w14:textId="3B470529" w:rsidR="00B82A27" w:rsidRPr="002E0C65" w:rsidRDefault="00B82A27" w:rsidP="00D5009B">
      <w:pPr>
        <w:spacing w:before="160" w:line="360" w:lineRule="auto"/>
        <w:ind w:firstLine="567"/>
        <w:jc w:val="both"/>
        <w:rPr>
          <w:rFonts w:ascii="Cambria" w:hAnsi="Cambria" w:cs="Times New Roman"/>
        </w:rPr>
      </w:pPr>
      <w:r w:rsidRPr="002E0C65">
        <w:rPr>
          <w:rFonts w:ascii="Cambria" w:hAnsi="Cambria" w:cs="Times New Roman"/>
          <w:b/>
          <w:bCs/>
        </w:rPr>
        <w:t>IV.</w:t>
      </w:r>
      <w:r w:rsidRPr="002E0C65">
        <w:rPr>
          <w:rFonts w:ascii="Cambria" w:hAnsi="Cambria" w:cs="Times New Roman"/>
        </w:rPr>
        <w:t xml:space="preserve"> Notificar, por escrito, a contratada, acerca de quaisquer irregularidades encontradas na entrega dos serviços.</w:t>
      </w:r>
    </w:p>
    <w:p w14:paraId="2E9DCEFC" w14:textId="0BE7B3C4" w:rsidR="00B82A27" w:rsidRPr="002E0C65" w:rsidRDefault="00B82A27" w:rsidP="00D5009B">
      <w:pPr>
        <w:spacing w:before="160" w:line="360" w:lineRule="auto"/>
        <w:ind w:firstLine="567"/>
        <w:jc w:val="both"/>
        <w:rPr>
          <w:rFonts w:ascii="Cambria" w:hAnsi="Cambria" w:cs="Times New Roman"/>
        </w:rPr>
      </w:pPr>
      <w:r w:rsidRPr="002E0C65">
        <w:rPr>
          <w:rFonts w:ascii="Cambria" w:hAnsi="Cambria" w:cs="Times New Roman"/>
          <w:b/>
          <w:bCs/>
        </w:rPr>
        <w:t>V.</w:t>
      </w:r>
      <w:r w:rsidRPr="002E0C65">
        <w:rPr>
          <w:rFonts w:ascii="Cambria" w:hAnsi="Cambria" w:cs="Times New Roman"/>
        </w:rPr>
        <w:t xml:space="preserve"> Receber e fiscalizar os serviços, verificando sua correspondência com as especificações prescritas no Projeto Básico e seus anexos, atestando sua conformidade.</w:t>
      </w:r>
    </w:p>
    <w:p w14:paraId="52E82F8F" w14:textId="5F49419D" w:rsidR="00B82A27" w:rsidRPr="002E0C65" w:rsidRDefault="00B82A27" w:rsidP="00D5009B">
      <w:pPr>
        <w:spacing w:before="160" w:line="360" w:lineRule="auto"/>
        <w:ind w:firstLine="567"/>
        <w:jc w:val="both"/>
        <w:rPr>
          <w:rFonts w:ascii="Cambria" w:hAnsi="Cambria" w:cs="Times New Roman"/>
        </w:rPr>
      </w:pPr>
      <w:r w:rsidRPr="002E0C65">
        <w:rPr>
          <w:rFonts w:ascii="Cambria" w:hAnsi="Cambria" w:cs="Times New Roman"/>
          <w:b/>
          <w:bCs/>
        </w:rPr>
        <w:t>VI.</w:t>
      </w:r>
      <w:r w:rsidRPr="002E0C65">
        <w:rPr>
          <w:rFonts w:ascii="Cambria" w:hAnsi="Cambria" w:cs="Times New Roman"/>
        </w:rPr>
        <w:t xml:space="preserve"> Rejeitar os serviços, caso estejam</w:t>
      </w:r>
      <w:r w:rsidR="006968CD" w:rsidRPr="002E0C65">
        <w:rPr>
          <w:rFonts w:ascii="Cambria" w:hAnsi="Cambria" w:cs="Times New Roman"/>
        </w:rPr>
        <w:t xml:space="preserve"> em desacordo </w:t>
      </w:r>
      <w:r w:rsidR="003A4076" w:rsidRPr="002E0C65">
        <w:rPr>
          <w:rFonts w:ascii="Cambria" w:hAnsi="Cambria" w:cs="Times New Roman"/>
        </w:rPr>
        <w:t>com as especificações mínimas definidas no Projeto Básico;</w:t>
      </w:r>
    </w:p>
    <w:p w14:paraId="1866FF00" w14:textId="534E5042" w:rsidR="003A4076" w:rsidRPr="002E0C65" w:rsidRDefault="003A4076" w:rsidP="00D5009B">
      <w:pPr>
        <w:spacing w:before="160" w:line="360" w:lineRule="auto"/>
        <w:ind w:firstLine="567"/>
        <w:jc w:val="both"/>
        <w:rPr>
          <w:rFonts w:ascii="Cambria" w:hAnsi="Cambria" w:cs="Times New Roman"/>
        </w:rPr>
      </w:pPr>
      <w:r w:rsidRPr="002E0C65">
        <w:rPr>
          <w:rFonts w:ascii="Cambria" w:hAnsi="Cambria" w:cs="Times New Roman"/>
          <w:b/>
          <w:bCs/>
        </w:rPr>
        <w:t>VII.</w:t>
      </w:r>
      <w:r w:rsidRPr="002E0C65">
        <w:rPr>
          <w:rFonts w:ascii="Cambria" w:hAnsi="Cambria" w:cs="Times New Roman"/>
        </w:rPr>
        <w:t xml:space="preserve"> Fazer as solicitações por escrito através de formulário próprio com previsão de retirada e devolução.</w:t>
      </w:r>
    </w:p>
    <w:p w14:paraId="7E69CE0A" w14:textId="3530A60C" w:rsidR="00100145" w:rsidRPr="002E0C65" w:rsidRDefault="00100145" w:rsidP="00D5009B">
      <w:pPr>
        <w:spacing w:before="160" w:line="360" w:lineRule="auto"/>
        <w:ind w:firstLine="567"/>
        <w:jc w:val="both"/>
        <w:rPr>
          <w:rFonts w:ascii="Cambria" w:hAnsi="Cambria" w:cs="Times New Roman"/>
        </w:rPr>
      </w:pPr>
      <w:r w:rsidRPr="002E0C65">
        <w:rPr>
          <w:rFonts w:ascii="Cambria" w:hAnsi="Cambria" w:cs="Times New Roman"/>
          <w:b/>
          <w:bCs/>
        </w:rPr>
        <w:t>VIII.</w:t>
      </w:r>
      <w:r w:rsidRPr="002E0C65">
        <w:rPr>
          <w:rFonts w:ascii="Cambria" w:hAnsi="Cambria" w:cs="Times New Roman"/>
        </w:rPr>
        <w:t xml:space="preserve"> Lavrar </w:t>
      </w:r>
      <w:r w:rsidR="0063294A" w:rsidRPr="002E0C65">
        <w:rPr>
          <w:rFonts w:ascii="Cambria" w:hAnsi="Cambria" w:cs="Times New Roman"/>
        </w:rPr>
        <w:t>o Termo de Aceite Definitivo e atestar a Nota</w:t>
      </w:r>
      <w:r w:rsidR="004E28A9" w:rsidRPr="002E0C65">
        <w:rPr>
          <w:rFonts w:ascii="Cambria" w:hAnsi="Cambria" w:cs="Times New Roman"/>
        </w:rPr>
        <w:t xml:space="preserve"> Fiscal correspondente</w:t>
      </w:r>
      <w:r w:rsidR="00314855" w:rsidRPr="002E0C65">
        <w:rPr>
          <w:rFonts w:ascii="Cambria" w:hAnsi="Cambria" w:cs="Times New Roman"/>
        </w:rPr>
        <w:t xml:space="preserve">, após o recebimento dos serviços, desde que obedecidos </w:t>
      </w:r>
      <w:r w:rsidR="0063517F" w:rsidRPr="002E0C65">
        <w:rPr>
          <w:rFonts w:ascii="Cambria" w:hAnsi="Cambria" w:cs="Times New Roman"/>
        </w:rPr>
        <w:t>os tramites previstos pela Lei Federal nº 14.133, de 2021.</w:t>
      </w:r>
    </w:p>
    <w:p w14:paraId="265EE584" w14:textId="341BFD39" w:rsidR="0063517F" w:rsidRPr="002E0C65" w:rsidRDefault="0063517F" w:rsidP="00D5009B">
      <w:pPr>
        <w:spacing w:before="160" w:line="360" w:lineRule="auto"/>
        <w:jc w:val="both"/>
        <w:rPr>
          <w:rFonts w:ascii="Cambria" w:hAnsi="Cambria" w:cs="Times New Roman"/>
        </w:rPr>
      </w:pPr>
      <w:r w:rsidRPr="002E0C65">
        <w:rPr>
          <w:rFonts w:ascii="Cambria" w:hAnsi="Cambria" w:cs="Times New Roman"/>
          <w:b/>
          <w:bCs/>
        </w:rPr>
        <w:t>6.2</w:t>
      </w:r>
      <w:r w:rsidRPr="002E0C65">
        <w:rPr>
          <w:rFonts w:ascii="Cambria" w:hAnsi="Cambria" w:cs="Times New Roman"/>
        </w:rPr>
        <w:t xml:space="preserve"> O </w:t>
      </w:r>
      <w:r w:rsidR="00DF234F" w:rsidRPr="002E0C65">
        <w:rPr>
          <w:rFonts w:ascii="Cambria" w:hAnsi="Cambria" w:cs="Times New Roman"/>
        </w:rPr>
        <w:t>Município de Piracanjuba, após</w:t>
      </w:r>
      <w:r w:rsidR="001E5572" w:rsidRPr="002E0C65">
        <w:rPr>
          <w:rFonts w:ascii="Cambria" w:hAnsi="Cambria" w:cs="Times New Roman"/>
        </w:rPr>
        <w:t xml:space="preserve"> a retirada da Ordem de Serviço, compromete-se</w:t>
      </w:r>
      <w:r w:rsidR="00FF619B" w:rsidRPr="002E0C65">
        <w:rPr>
          <w:rFonts w:ascii="Cambria" w:hAnsi="Cambria" w:cs="Times New Roman"/>
        </w:rPr>
        <w:t xml:space="preserve"> a:</w:t>
      </w:r>
    </w:p>
    <w:p w14:paraId="30CE5112" w14:textId="04386673" w:rsidR="00FF619B" w:rsidRPr="002E0C65" w:rsidRDefault="00FF619B" w:rsidP="00D5009B">
      <w:pPr>
        <w:spacing w:before="160" w:line="360" w:lineRule="auto"/>
        <w:ind w:firstLine="567"/>
        <w:jc w:val="both"/>
        <w:rPr>
          <w:rFonts w:ascii="Cambria" w:hAnsi="Cambria" w:cs="Times New Roman"/>
        </w:rPr>
      </w:pPr>
      <w:r w:rsidRPr="002E0C65">
        <w:rPr>
          <w:rFonts w:ascii="Cambria" w:hAnsi="Cambria" w:cs="Times New Roman"/>
          <w:b/>
          <w:bCs/>
        </w:rPr>
        <w:t>I.</w:t>
      </w:r>
      <w:r w:rsidRPr="002E0C65">
        <w:rPr>
          <w:rFonts w:ascii="Cambria" w:hAnsi="Cambria" w:cs="Times New Roman"/>
        </w:rPr>
        <w:t xml:space="preserve"> Proporcionar todas as facilidades indispensáveis</w:t>
      </w:r>
      <w:r w:rsidR="00705180" w:rsidRPr="002E0C65">
        <w:rPr>
          <w:rFonts w:ascii="Cambria" w:hAnsi="Cambria" w:cs="Times New Roman"/>
        </w:rPr>
        <w:t xml:space="preserve"> à boa execução das obrigações contratuais.</w:t>
      </w:r>
    </w:p>
    <w:p w14:paraId="02BEF264" w14:textId="18294C8C" w:rsidR="00705180" w:rsidRPr="002E0C65" w:rsidRDefault="00705180" w:rsidP="00D5009B">
      <w:pPr>
        <w:spacing w:before="160" w:line="360" w:lineRule="auto"/>
        <w:ind w:firstLine="567"/>
        <w:jc w:val="both"/>
        <w:rPr>
          <w:rFonts w:ascii="Cambria" w:hAnsi="Cambria" w:cs="Times New Roman"/>
        </w:rPr>
      </w:pPr>
      <w:r w:rsidRPr="002E0C65">
        <w:rPr>
          <w:rFonts w:ascii="Cambria" w:hAnsi="Cambria" w:cs="Times New Roman"/>
          <w:b/>
          <w:bCs/>
        </w:rPr>
        <w:t>II.</w:t>
      </w:r>
      <w:r w:rsidRPr="002E0C65">
        <w:rPr>
          <w:rFonts w:ascii="Cambria" w:hAnsi="Cambria" w:cs="Times New Roman"/>
        </w:rPr>
        <w:t xml:space="preserve"> </w:t>
      </w:r>
      <w:r w:rsidR="00A63B69" w:rsidRPr="002E0C65">
        <w:rPr>
          <w:rFonts w:ascii="Cambria" w:hAnsi="Cambria" w:cs="Times New Roman"/>
        </w:rPr>
        <w:t>Promover os pagamentos dentro dos prazos estipulados.</w:t>
      </w:r>
    </w:p>
    <w:p w14:paraId="036A537B" w14:textId="4BD2D9B8" w:rsidR="00A63B69" w:rsidRPr="002E0C65" w:rsidRDefault="00A63B69" w:rsidP="00D5009B">
      <w:pPr>
        <w:spacing w:before="160" w:line="360" w:lineRule="auto"/>
        <w:ind w:firstLine="567"/>
        <w:jc w:val="both"/>
        <w:rPr>
          <w:rFonts w:ascii="Cambria" w:hAnsi="Cambria" w:cs="Times New Roman"/>
        </w:rPr>
      </w:pPr>
      <w:r w:rsidRPr="002E0C65">
        <w:rPr>
          <w:rFonts w:ascii="Cambria" w:hAnsi="Cambria" w:cs="Times New Roman"/>
          <w:b/>
          <w:bCs/>
        </w:rPr>
        <w:lastRenderedPageBreak/>
        <w:t>III.</w:t>
      </w:r>
      <w:r w:rsidRPr="002E0C65">
        <w:rPr>
          <w:rFonts w:ascii="Cambria" w:hAnsi="Cambria" w:cs="Times New Roman"/>
        </w:rPr>
        <w:t xml:space="preserve"> Fornecer atestados de capacidade técnica quando solicitado, desde que atendidas às obrigações contratuais.</w:t>
      </w:r>
    </w:p>
    <w:p w14:paraId="36336601" w14:textId="51C4D5DC" w:rsidR="002C7798" w:rsidRPr="002E0C65" w:rsidRDefault="00766B8F" w:rsidP="00766B8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rPr>
      </w:pPr>
      <w:r>
        <w:rPr>
          <w:rFonts w:ascii="Cambria" w:hAnsi="Cambria" w:cs="Times New Roman"/>
          <w:b/>
          <w:bCs/>
        </w:rPr>
        <w:t xml:space="preserve">7   </w:t>
      </w:r>
      <w:r w:rsidR="002C7798" w:rsidRPr="002E0C65">
        <w:rPr>
          <w:rFonts w:ascii="Cambria" w:hAnsi="Cambria" w:cs="Times New Roman"/>
          <w:b/>
          <w:bCs/>
        </w:rPr>
        <w:t xml:space="preserve">CLÁUSULA </w:t>
      </w:r>
      <w:r w:rsidR="007F1B2B" w:rsidRPr="002E0C65">
        <w:rPr>
          <w:rFonts w:ascii="Cambria" w:hAnsi="Cambria" w:cs="Times New Roman"/>
          <w:b/>
          <w:bCs/>
        </w:rPr>
        <w:t>SÉTIMA</w:t>
      </w:r>
      <w:r w:rsidR="002C7798" w:rsidRPr="002E0C65">
        <w:rPr>
          <w:rFonts w:ascii="Cambria" w:hAnsi="Cambria" w:cs="Times New Roman"/>
          <w:b/>
          <w:bCs/>
        </w:rPr>
        <w:t xml:space="preserve"> –</w:t>
      </w:r>
      <w:r w:rsidR="007F1B2B" w:rsidRPr="002E0C65">
        <w:rPr>
          <w:rFonts w:ascii="Cambria" w:hAnsi="Cambria" w:cs="Times New Roman"/>
          <w:b/>
          <w:bCs/>
        </w:rPr>
        <w:t xml:space="preserve"> DAS OBRIGAÇÕES DA CONTRATADA</w:t>
      </w:r>
    </w:p>
    <w:p w14:paraId="73E281E5" w14:textId="5ED41C8C" w:rsidR="00127941" w:rsidRPr="002E0C65" w:rsidRDefault="000D500A" w:rsidP="00D5009B">
      <w:pPr>
        <w:pStyle w:val="Corpodetexto"/>
        <w:spacing w:before="160" w:after="160" w:line="360" w:lineRule="auto"/>
        <w:ind w:right="3"/>
        <w:rPr>
          <w:rFonts w:ascii="Cambria" w:hAnsi="Cambria"/>
        </w:rPr>
      </w:pPr>
      <w:r w:rsidRPr="002E0C65">
        <w:rPr>
          <w:rFonts w:ascii="Cambria" w:hAnsi="Cambria"/>
          <w:b/>
          <w:bCs/>
        </w:rPr>
        <w:t>7</w:t>
      </w:r>
      <w:r w:rsidR="00127941" w:rsidRPr="002E0C65">
        <w:rPr>
          <w:rFonts w:ascii="Cambria" w:hAnsi="Cambria"/>
          <w:b/>
          <w:bCs/>
        </w:rPr>
        <w:t>.1</w:t>
      </w:r>
      <w:r w:rsidR="00127941" w:rsidRPr="002E0C65">
        <w:rPr>
          <w:rFonts w:ascii="Cambria" w:hAnsi="Cambria"/>
        </w:rPr>
        <w:t xml:space="preserve"> São</w:t>
      </w:r>
      <w:r w:rsidR="00127941" w:rsidRPr="002E0C65">
        <w:rPr>
          <w:rFonts w:ascii="Cambria" w:hAnsi="Cambria"/>
          <w:spacing w:val="-1"/>
        </w:rPr>
        <w:t xml:space="preserve"> </w:t>
      </w:r>
      <w:r w:rsidR="00127941" w:rsidRPr="002E0C65">
        <w:rPr>
          <w:rFonts w:ascii="Cambria" w:hAnsi="Cambria"/>
        </w:rPr>
        <w:t>obrigações</w:t>
      </w:r>
      <w:r w:rsidR="00127941" w:rsidRPr="002E0C65">
        <w:rPr>
          <w:rFonts w:ascii="Cambria" w:hAnsi="Cambria"/>
          <w:spacing w:val="-3"/>
        </w:rPr>
        <w:t xml:space="preserve"> </w:t>
      </w:r>
      <w:r w:rsidR="00127941" w:rsidRPr="002E0C65">
        <w:rPr>
          <w:rFonts w:ascii="Cambria" w:hAnsi="Cambria"/>
        </w:rPr>
        <w:t>da</w:t>
      </w:r>
      <w:r w:rsidR="00127941" w:rsidRPr="002E0C65">
        <w:rPr>
          <w:rFonts w:ascii="Cambria" w:hAnsi="Cambria"/>
          <w:spacing w:val="-1"/>
        </w:rPr>
        <w:t xml:space="preserve"> </w:t>
      </w:r>
      <w:r w:rsidR="00127941" w:rsidRPr="002E0C65">
        <w:rPr>
          <w:rFonts w:ascii="Cambria" w:hAnsi="Cambria"/>
        </w:rPr>
        <w:t>contratada,</w:t>
      </w:r>
      <w:r w:rsidR="00127941" w:rsidRPr="002E0C65">
        <w:rPr>
          <w:rFonts w:ascii="Cambria" w:hAnsi="Cambria"/>
          <w:spacing w:val="-1"/>
        </w:rPr>
        <w:t xml:space="preserve"> </w:t>
      </w:r>
      <w:r w:rsidR="00127941" w:rsidRPr="002E0C65">
        <w:rPr>
          <w:rFonts w:ascii="Cambria" w:hAnsi="Cambria"/>
        </w:rPr>
        <w:t>além</w:t>
      </w:r>
      <w:r w:rsidR="00127941" w:rsidRPr="002E0C65">
        <w:rPr>
          <w:rFonts w:ascii="Cambria" w:hAnsi="Cambria"/>
          <w:spacing w:val="-2"/>
        </w:rPr>
        <w:t xml:space="preserve"> </w:t>
      </w:r>
      <w:r w:rsidR="00127941" w:rsidRPr="002E0C65">
        <w:rPr>
          <w:rFonts w:ascii="Cambria" w:hAnsi="Cambria"/>
        </w:rPr>
        <w:t>daquelas</w:t>
      </w:r>
      <w:r w:rsidR="00127941" w:rsidRPr="002E0C65">
        <w:rPr>
          <w:rFonts w:ascii="Cambria" w:hAnsi="Cambria"/>
          <w:spacing w:val="-1"/>
        </w:rPr>
        <w:t xml:space="preserve"> </w:t>
      </w:r>
      <w:r w:rsidR="00127941" w:rsidRPr="002E0C65">
        <w:rPr>
          <w:rFonts w:ascii="Cambria" w:hAnsi="Cambria"/>
        </w:rPr>
        <w:t>exigidas</w:t>
      </w:r>
      <w:r w:rsidR="00E500D7" w:rsidRPr="002E0C65">
        <w:rPr>
          <w:rFonts w:ascii="Cambria" w:hAnsi="Cambria"/>
          <w:spacing w:val="-3"/>
        </w:rPr>
        <w:t xml:space="preserve"> na Lei Federal nº 14.133,</w:t>
      </w:r>
      <w:r w:rsidRPr="002E0C65">
        <w:rPr>
          <w:rFonts w:ascii="Cambria" w:hAnsi="Cambria"/>
          <w:spacing w:val="-3"/>
        </w:rPr>
        <w:t xml:space="preserve"> de 2021.</w:t>
      </w:r>
    </w:p>
    <w:p w14:paraId="77975CBA" w14:textId="0E67C6ED" w:rsidR="00127941" w:rsidRPr="002E0C65" w:rsidRDefault="00F22D3F" w:rsidP="00D5009B">
      <w:pPr>
        <w:tabs>
          <w:tab w:val="left" w:pos="2702"/>
        </w:tabs>
        <w:spacing w:before="160" w:line="360" w:lineRule="auto"/>
        <w:ind w:right="3" w:firstLine="567"/>
        <w:jc w:val="both"/>
        <w:rPr>
          <w:rFonts w:ascii="Cambria" w:hAnsi="Cambria"/>
        </w:rPr>
      </w:pPr>
      <w:r w:rsidRPr="002E0C65">
        <w:rPr>
          <w:rFonts w:ascii="Cambria" w:hAnsi="Cambria"/>
          <w:b/>
          <w:bCs/>
        </w:rPr>
        <w:t>I.</w:t>
      </w:r>
      <w:r w:rsidRPr="002E0C65">
        <w:rPr>
          <w:rFonts w:ascii="Cambria" w:hAnsi="Cambria"/>
        </w:rPr>
        <w:t xml:space="preserve"> D</w:t>
      </w:r>
      <w:r w:rsidR="00127941" w:rsidRPr="002E0C65">
        <w:rPr>
          <w:rFonts w:ascii="Cambria" w:hAnsi="Cambria"/>
        </w:rPr>
        <w:t>isposição</w:t>
      </w:r>
      <w:r w:rsidR="00127941" w:rsidRPr="002E0C65">
        <w:rPr>
          <w:rFonts w:ascii="Cambria" w:hAnsi="Cambria"/>
          <w:spacing w:val="8"/>
        </w:rPr>
        <w:t xml:space="preserve"> </w:t>
      </w:r>
      <w:r w:rsidR="00127941" w:rsidRPr="002E0C65">
        <w:rPr>
          <w:rFonts w:ascii="Cambria" w:hAnsi="Cambria"/>
        </w:rPr>
        <w:t>final</w:t>
      </w:r>
      <w:r w:rsidR="00127941" w:rsidRPr="002E0C65">
        <w:rPr>
          <w:rFonts w:ascii="Cambria" w:hAnsi="Cambria"/>
          <w:spacing w:val="12"/>
        </w:rPr>
        <w:t xml:space="preserve"> </w:t>
      </w:r>
      <w:r w:rsidR="00127941" w:rsidRPr="002E0C65">
        <w:rPr>
          <w:rFonts w:ascii="Cambria" w:hAnsi="Cambria"/>
        </w:rPr>
        <w:t>ambientalmente</w:t>
      </w:r>
      <w:r w:rsidR="00127941" w:rsidRPr="002E0C65">
        <w:rPr>
          <w:rFonts w:ascii="Cambria" w:hAnsi="Cambria"/>
          <w:spacing w:val="11"/>
        </w:rPr>
        <w:t xml:space="preserve"> </w:t>
      </w:r>
      <w:r w:rsidR="00127941" w:rsidRPr="002E0C65">
        <w:rPr>
          <w:rFonts w:ascii="Cambria" w:hAnsi="Cambria"/>
        </w:rPr>
        <w:t>adequada</w:t>
      </w:r>
      <w:r w:rsidR="00127941" w:rsidRPr="002E0C65">
        <w:rPr>
          <w:rFonts w:ascii="Cambria" w:hAnsi="Cambria"/>
          <w:spacing w:val="11"/>
        </w:rPr>
        <w:t xml:space="preserve"> </w:t>
      </w:r>
      <w:r w:rsidR="00127941" w:rsidRPr="002E0C65">
        <w:rPr>
          <w:rFonts w:ascii="Cambria" w:hAnsi="Cambria"/>
        </w:rPr>
        <w:t>dos</w:t>
      </w:r>
      <w:r w:rsidR="00127941" w:rsidRPr="002E0C65">
        <w:rPr>
          <w:rFonts w:ascii="Cambria" w:hAnsi="Cambria"/>
          <w:spacing w:val="9"/>
        </w:rPr>
        <w:t xml:space="preserve"> </w:t>
      </w:r>
      <w:r w:rsidR="00127941" w:rsidRPr="002E0C65">
        <w:rPr>
          <w:rFonts w:ascii="Cambria" w:hAnsi="Cambria"/>
        </w:rPr>
        <w:t>resíduos</w:t>
      </w:r>
      <w:r w:rsidR="00127941" w:rsidRPr="002E0C65">
        <w:rPr>
          <w:rFonts w:ascii="Cambria" w:hAnsi="Cambria"/>
          <w:spacing w:val="11"/>
        </w:rPr>
        <w:t xml:space="preserve"> </w:t>
      </w:r>
      <w:r w:rsidR="00127941" w:rsidRPr="002E0C65">
        <w:rPr>
          <w:rFonts w:ascii="Cambria" w:hAnsi="Cambria"/>
        </w:rPr>
        <w:t>sólidos</w:t>
      </w:r>
      <w:r w:rsidR="00127941" w:rsidRPr="002E0C65">
        <w:rPr>
          <w:rFonts w:ascii="Cambria" w:hAnsi="Cambria"/>
          <w:spacing w:val="11"/>
        </w:rPr>
        <w:t xml:space="preserve"> </w:t>
      </w:r>
      <w:r w:rsidR="00127941" w:rsidRPr="002E0C65">
        <w:rPr>
          <w:rFonts w:ascii="Cambria" w:hAnsi="Cambria"/>
        </w:rPr>
        <w:t>gerados</w:t>
      </w:r>
      <w:r w:rsidR="00127941" w:rsidRPr="002E0C65">
        <w:rPr>
          <w:rFonts w:ascii="Cambria" w:hAnsi="Cambria"/>
          <w:spacing w:val="-52"/>
        </w:rPr>
        <w:t xml:space="preserve"> </w:t>
      </w:r>
      <w:r w:rsidR="00127941" w:rsidRPr="002E0C65">
        <w:rPr>
          <w:rFonts w:ascii="Cambria" w:hAnsi="Cambria"/>
        </w:rPr>
        <w:t>pelas</w:t>
      </w:r>
      <w:r w:rsidR="00127941" w:rsidRPr="002E0C65">
        <w:rPr>
          <w:rFonts w:ascii="Cambria" w:hAnsi="Cambria"/>
          <w:spacing w:val="-1"/>
        </w:rPr>
        <w:t xml:space="preserve"> </w:t>
      </w:r>
      <w:r w:rsidR="00127941" w:rsidRPr="002E0C65">
        <w:rPr>
          <w:rFonts w:ascii="Cambria" w:hAnsi="Cambria"/>
        </w:rPr>
        <w:t>obras</w:t>
      </w:r>
      <w:r w:rsidR="00127941" w:rsidRPr="002E0C65">
        <w:rPr>
          <w:rFonts w:ascii="Cambria" w:hAnsi="Cambria"/>
          <w:spacing w:val="-2"/>
        </w:rPr>
        <w:t xml:space="preserve"> </w:t>
      </w:r>
      <w:r w:rsidR="00127941" w:rsidRPr="002E0C65">
        <w:rPr>
          <w:rFonts w:ascii="Cambria" w:hAnsi="Cambria"/>
        </w:rPr>
        <w:t>contratadas;</w:t>
      </w:r>
    </w:p>
    <w:p w14:paraId="04CD4376" w14:textId="7A7A5A8C" w:rsidR="00127941" w:rsidRPr="002E0C65" w:rsidRDefault="00F22D3F" w:rsidP="00D5009B">
      <w:pPr>
        <w:tabs>
          <w:tab w:val="left" w:pos="2817"/>
        </w:tabs>
        <w:spacing w:before="160" w:line="360" w:lineRule="auto"/>
        <w:ind w:right="3" w:firstLine="567"/>
        <w:jc w:val="both"/>
        <w:rPr>
          <w:rFonts w:ascii="Cambria" w:hAnsi="Cambria"/>
        </w:rPr>
      </w:pPr>
      <w:r w:rsidRPr="002E0C65">
        <w:rPr>
          <w:rFonts w:ascii="Cambria" w:hAnsi="Cambria"/>
          <w:b/>
          <w:bCs/>
        </w:rPr>
        <w:t>II.</w:t>
      </w:r>
      <w:r w:rsidRPr="002E0C65">
        <w:rPr>
          <w:rFonts w:ascii="Cambria" w:hAnsi="Cambria"/>
        </w:rPr>
        <w:t xml:space="preserve"> M</w:t>
      </w:r>
      <w:r w:rsidR="00127941" w:rsidRPr="002E0C65">
        <w:rPr>
          <w:rFonts w:ascii="Cambria" w:hAnsi="Cambria"/>
        </w:rPr>
        <w:t>itigação</w:t>
      </w:r>
      <w:r w:rsidR="00127941" w:rsidRPr="002E0C65">
        <w:rPr>
          <w:rFonts w:ascii="Cambria" w:hAnsi="Cambria"/>
          <w:spacing w:val="1"/>
        </w:rPr>
        <w:t xml:space="preserve"> </w:t>
      </w:r>
      <w:r w:rsidR="00127941" w:rsidRPr="002E0C65">
        <w:rPr>
          <w:rFonts w:ascii="Cambria" w:hAnsi="Cambria"/>
        </w:rPr>
        <w:t>por</w:t>
      </w:r>
      <w:r w:rsidR="00127941" w:rsidRPr="002E0C65">
        <w:rPr>
          <w:rFonts w:ascii="Cambria" w:hAnsi="Cambria"/>
          <w:spacing w:val="1"/>
        </w:rPr>
        <w:t xml:space="preserve"> </w:t>
      </w:r>
      <w:r w:rsidR="00127941" w:rsidRPr="002E0C65">
        <w:rPr>
          <w:rFonts w:ascii="Cambria" w:hAnsi="Cambria"/>
        </w:rPr>
        <w:t>condicionantes</w:t>
      </w:r>
      <w:r w:rsidR="00127941" w:rsidRPr="002E0C65">
        <w:rPr>
          <w:rFonts w:ascii="Cambria" w:hAnsi="Cambria"/>
          <w:spacing w:val="1"/>
        </w:rPr>
        <w:t xml:space="preserve"> </w:t>
      </w:r>
      <w:r w:rsidR="00127941" w:rsidRPr="002E0C65">
        <w:rPr>
          <w:rFonts w:ascii="Cambria" w:hAnsi="Cambria"/>
        </w:rPr>
        <w:t>e</w:t>
      </w:r>
      <w:r w:rsidR="00127941" w:rsidRPr="002E0C65">
        <w:rPr>
          <w:rFonts w:ascii="Cambria" w:hAnsi="Cambria"/>
          <w:spacing w:val="1"/>
        </w:rPr>
        <w:t xml:space="preserve"> </w:t>
      </w:r>
      <w:r w:rsidR="00127941" w:rsidRPr="002E0C65">
        <w:rPr>
          <w:rFonts w:ascii="Cambria" w:hAnsi="Cambria"/>
        </w:rPr>
        <w:t>compensação</w:t>
      </w:r>
      <w:r w:rsidR="00127941" w:rsidRPr="002E0C65">
        <w:rPr>
          <w:rFonts w:ascii="Cambria" w:hAnsi="Cambria"/>
          <w:spacing w:val="1"/>
        </w:rPr>
        <w:t xml:space="preserve"> </w:t>
      </w:r>
      <w:r w:rsidR="00127941" w:rsidRPr="002E0C65">
        <w:rPr>
          <w:rFonts w:ascii="Cambria" w:hAnsi="Cambria"/>
        </w:rPr>
        <w:t>ambiental,</w:t>
      </w:r>
      <w:r w:rsidR="00127941" w:rsidRPr="002E0C65">
        <w:rPr>
          <w:rFonts w:ascii="Cambria" w:hAnsi="Cambria"/>
          <w:spacing w:val="1"/>
        </w:rPr>
        <w:t xml:space="preserve"> </w:t>
      </w:r>
      <w:r w:rsidR="00127941" w:rsidRPr="002E0C65">
        <w:rPr>
          <w:rFonts w:ascii="Cambria" w:hAnsi="Cambria"/>
        </w:rPr>
        <w:t>que</w:t>
      </w:r>
      <w:r w:rsidR="00127941" w:rsidRPr="002E0C65">
        <w:rPr>
          <w:rFonts w:ascii="Cambria" w:hAnsi="Cambria"/>
          <w:spacing w:val="1"/>
        </w:rPr>
        <w:t xml:space="preserve"> </w:t>
      </w:r>
      <w:r w:rsidR="00127941" w:rsidRPr="002E0C65">
        <w:rPr>
          <w:rFonts w:ascii="Cambria" w:hAnsi="Cambria"/>
        </w:rPr>
        <w:t>serão</w:t>
      </w:r>
      <w:r w:rsidR="00127941" w:rsidRPr="002E0C65">
        <w:rPr>
          <w:rFonts w:ascii="Cambria" w:hAnsi="Cambria"/>
          <w:spacing w:val="-52"/>
        </w:rPr>
        <w:t xml:space="preserve"> </w:t>
      </w:r>
      <w:r w:rsidR="00127941" w:rsidRPr="002E0C65">
        <w:rPr>
          <w:rFonts w:ascii="Cambria" w:hAnsi="Cambria"/>
        </w:rPr>
        <w:t>definidas</w:t>
      </w:r>
      <w:r w:rsidR="00127941" w:rsidRPr="002E0C65">
        <w:rPr>
          <w:rFonts w:ascii="Cambria" w:hAnsi="Cambria"/>
          <w:spacing w:val="-1"/>
        </w:rPr>
        <w:t xml:space="preserve"> </w:t>
      </w:r>
      <w:r w:rsidR="00127941" w:rsidRPr="002E0C65">
        <w:rPr>
          <w:rFonts w:ascii="Cambria" w:hAnsi="Cambria"/>
        </w:rPr>
        <w:t>no</w:t>
      </w:r>
      <w:r w:rsidR="00127941" w:rsidRPr="002E0C65">
        <w:rPr>
          <w:rFonts w:ascii="Cambria" w:hAnsi="Cambria"/>
          <w:spacing w:val="-3"/>
        </w:rPr>
        <w:t xml:space="preserve"> </w:t>
      </w:r>
      <w:r w:rsidR="00127941" w:rsidRPr="002E0C65">
        <w:rPr>
          <w:rFonts w:ascii="Cambria" w:hAnsi="Cambria"/>
        </w:rPr>
        <w:t>procedimento</w:t>
      </w:r>
      <w:r w:rsidR="00127941" w:rsidRPr="002E0C65">
        <w:rPr>
          <w:rFonts w:ascii="Cambria" w:hAnsi="Cambria"/>
          <w:spacing w:val="-5"/>
        </w:rPr>
        <w:t xml:space="preserve"> </w:t>
      </w:r>
      <w:r w:rsidR="00127941" w:rsidRPr="002E0C65">
        <w:rPr>
          <w:rFonts w:ascii="Cambria" w:hAnsi="Cambria"/>
        </w:rPr>
        <w:t>de</w:t>
      </w:r>
      <w:r w:rsidR="00127941" w:rsidRPr="002E0C65">
        <w:rPr>
          <w:rFonts w:ascii="Cambria" w:hAnsi="Cambria"/>
          <w:spacing w:val="-1"/>
        </w:rPr>
        <w:t xml:space="preserve"> </w:t>
      </w:r>
      <w:r w:rsidR="00127941" w:rsidRPr="002E0C65">
        <w:rPr>
          <w:rFonts w:ascii="Cambria" w:hAnsi="Cambria"/>
        </w:rPr>
        <w:t>licenciamento</w:t>
      </w:r>
      <w:r w:rsidR="00127941" w:rsidRPr="002E0C65">
        <w:rPr>
          <w:rFonts w:ascii="Cambria" w:hAnsi="Cambria"/>
          <w:spacing w:val="-3"/>
        </w:rPr>
        <w:t xml:space="preserve"> </w:t>
      </w:r>
      <w:r w:rsidR="00127941" w:rsidRPr="002E0C65">
        <w:rPr>
          <w:rFonts w:ascii="Cambria" w:hAnsi="Cambria"/>
        </w:rPr>
        <w:t>ambiental;</w:t>
      </w:r>
    </w:p>
    <w:p w14:paraId="51A1AAF5" w14:textId="10AF4FFA" w:rsidR="00127941" w:rsidRPr="002E0C65" w:rsidRDefault="00F22D3F" w:rsidP="00D5009B">
      <w:pPr>
        <w:tabs>
          <w:tab w:val="left" w:pos="2947"/>
        </w:tabs>
        <w:spacing w:before="160" w:line="360" w:lineRule="auto"/>
        <w:ind w:right="3" w:firstLine="567"/>
        <w:jc w:val="both"/>
        <w:rPr>
          <w:rFonts w:ascii="Cambria" w:hAnsi="Cambria"/>
        </w:rPr>
      </w:pPr>
      <w:r w:rsidRPr="002E0C65">
        <w:rPr>
          <w:rFonts w:ascii="Cambria" w:hAnsi="Cambria"/>
          <w:b/>
          <w:bCs/>
        </w:rPr>
        <w:t>III.</w:t>
      </w:r>
      <w:r w:rsidRPr="002E0C65">
        <w:rPr>
          <w:rFonts w:ascii="Cambria" w:hAnsi="Cambria"/>
        </w:rPr>
        <w:t xml:space="preserve"> U</w:t>
      </w:r>
      <w:r w:rsidR="00127941" w:rsidRPr="002E0C65">
        <w:rPr>
          <w:rFonts w:ascii="Cambria" w:hAnsi="Cambria"/>
        </w:rPr>
        <w:t>tilização</w:t>
      </w:r>
      <w:r w:rsidR="00127941" w:rsidRPr="002E0C65">
        <w:rPr>
          <w:rFonts w:ascii="Cambria" w:hAnsi="Cambria"/>
          <w:spacing w:val="1"/>
        </w:rPr>
        <w:t xml:space="preserve"> </w:t>
      </w:r>
      <w:r w:rsidR="00127941" w:rsidRPr="002E0C65">
        <w:rPr>
          <w:rFonts w:ascii="Cambria" w:hAnsi="Cambria"/>
        </w:rPr>
        <w:t>de</w:t>
      </w:r>
      <w:r w:rsidR="00127941" w:rsidRPr="002E0C65">
        <w:rPr>
          <w:rFonts w:ascii="Cambria" w:hAnsi="Cambria"/>
          <w:spacing w:val="1"/>
        </w:rPr>
        <w:t xml:space="preserve"> </w:t>
      </w:r>
      <w:r w:rsidR="00127941" w:rsidRPr="002E0C65">
        <w:rPr>
          <w:rFonts w:ascii="Cambria" w:hAnsi="Cambria"/>
        </w:rPr>
        <w:t>produtos,</w:t>
      </w:r>
      <w:r w:rsidR="00127941" w:rsidRPr="002E0C65">
        <w:rPr>
          <w:rFonts w:ascii="Cambria" w:hAnsi="Cambria"/>
          <w:spacing w:val="1"/>
        </w:rPr>
        <w:t xml:space="preserve"> </w:t>
      </w:r>
      <w:r w:rsidR="00127941" w:rsidRPr="002E0C65">
        <w:rPr>
          <w:rFonts w:ascii="Cambria" w:hAnsi="Cambria"/>
        </w:rPr>
        <w:t>de</w:t>
      </w:r>
      <w:r w:rsidR="00127941" w:rsidRPr="002E0C65">
        <w:rPr>
          <w:rFonts w:ascii="Cambria" w:hAnsi="Cambria"/>
          <w:spacing w:val="1"/>
        </w:rPr>
        <w:t xml:space="preserve"> </w:t>
      </w:r>
      <w:r w:rsidR="00127941" w:rsidRPr="002E0C65">
        <w:rPr>
          <w:rFonts w:ascii="Cambria" w:hAnsi="Cambria"/>
        </w:rPr>
        <w:t>equipamentos</w:t>
      </w:r>
      <w:r w:rsidR="00127941" w:rsidRPr="002E0C65">
        <w:rPr>
          <w:rFonts w:ascii="Cambria" w:hAnsi="Cambria"/>
          <w:spacing w:val="1"/>
        </w:rPr>
        <w:t xml:space="preserve"> </w:t>
      </w:r>
      <w:r w:rsidR="00127941" w:rsidRPr="002E0C65">
        <w:rPr>
          <w:rFonts w:ascii="Cambria" w:hAnsi="Cambria"/>
        </w:rPr>
        <w:t>e</w:t>
      </w:r>
      <w:r w:rsidR="00127941" w:rsidRPr="002E0C65">
        <w:rPr>
          <w:rFonts w:ascii="Cambria" w:hAnsi="Cambria"/>
          <w:spacing w:val="1"/>
        </w:rPr>
        <w:t xml:space="preserve"> </w:t>
      </w:r>
      <w:r w:rsidR="00127941" w:rsidRPr="002E0C65">
        <w:rPr>
          <w:rFonts w:ascii="Cambria" w:hAnsi="Cambria"/>
        </w:rPr>
        <w:t>de</w:t>
      </w:r>
      <w:r w:rsidR="00127941" w:rsidRPr="002E0C65">
        <w:rPr>
          <w:rFonts w:ascii="Cambria" w:hAnsi="Cambria"/>
          <w:spacing w:val="1"/>
        </w:rPr>
        <w:t xml:space="preserve"> </w:t>
      </w:r>
      <w:r w:rsidR="00127941" w:rsidRPr="002E0C65">
        <w:rPr>
          <w:rFonts w:ascii="Cambria" w:hAnsi="Cambria"/>
        </w:rPr>
        <w:t>serviços</w:t>
      </w:r>
      <w:r w:rsidR="00127941" w:rsidRPr="002E0C65">
        <w:rPr>
          <w:rFonts w:ascii="Cambria" w:hAnsi="Cambria"/>
          <w:spacing w:val="1"/>
        </w:rPr>
        <w:t xml:space="preserve"> </w:t>
      </w:r>
      <w:r w:rsidR="00127941" w:rsidRPr="002E0C65">
        <w:rPr>
          <w:rFonts w:ascii="Cambria" w:hAnsi="Cambria"/>
        </w:rPr>
        <w:t>que,</w:t>
      </w:r>
      <w:r w:rsidR="00127941" w:rsidRPr="002E0C65">
        <w:rPr>
          <w:rFonts w:ascii="Cambria" w:hAnsi="Cambria"/>
          <w:spacing w:val="-52"/>
        </w:rPr>
        <w:t xml:space="preserve"> </w:t>
      </w:r>
      <w:r w:rsidR="00127941" w:rsidRPr="002E0C65">
        <w:rPr>
          <w:rFonts w:ascii="Cambria" w:hAnsi="Cambria"/>
        </w:rPr>
        <w:t>comprovadamente,</w:t>
      </w:r>
      <w:r w:rsidR="00127941" w:rsidRPr="002E0C65">
        <w:rPr>
          <w:rFonts w:ascii="Cambria" w:hAnsi="Cambria"/>
          <w:spacing w:val="1"/>
        </w:rPr>
        <w:t xml:space="preserve"> </w:t>
      </w:r>
      <w:r w:rsidR="00127941" w:rsidRPr="002E0C65">
        <w:rPr>
          <w:rFonts w:ascii="Cambria" w:hAnsi="Cambria"/>
        </w:rPr>
        <w:t>favoreçam</w:t>
      </w:r>
      <w:r w:rsidR="00127941" w:rsidRPr="002E0C65">
        <w:rPr>
          <w:rFonts w:ascii="Cambria" w:hAnsi="Cambria"/>
          <w:spacing w:val="1"/>
        </w:rPr>
        <w:t xml:space="preserve"> </w:t>
      </w:r>
      <w:r w:rsidR="00127941" w:rsidRPr="002E0C65">
        <w:rPr>
          <w:rFonts w:ascii="Cambria" w:hAnsi="Cambria"/>
        </w:rPr>
        <w:t>a</w:t>
      </w:r>
      <w:r w:rsidR="00127941" w:rsidRPr="002E0C65">
        <w:rPr>
          <w:rFonts w:ascii="Cambria" w:hAnsi="Cambria"/>
          <w:spacing w:val="1"/>
        </w:rPr>
        <w:t xml:space="preserve"> </w:t>
      </w:r>
      <w:r w:rsidR="00127941" w:rsidRPr="002E0C65">
        <w:rPr>
          <w:rFonts w:ascii="Cambria" w:hAnsi="Cambria"/>
        </w:rPr>
        <w:t>redução</w:t>
      </w:r>
      <w:r w:rsidR="00127941" w:rsidRPr="002E0C65">
        <w:rPr>
          <w:rFonts w:ascii="Cambria" w:hAnsi="Cambria"/>
          <w:spacing w:val="1"/>
        </w:rPr>
        <w:t xml:space="preserve"> </w:t>
      </w:r>
      <w:r w:rsidR="00127941" w:rsidRPr="002E0C65">
        <w:rPr>
          <w:rFonts w:ascii="Cambria" w:hAnsi="Cambria"/>
        </w:rPr>
        <w:t>do</w:t>
      </w:r>
      <w:r w:rsidR="00127941" w:rsidRPr="002E0C65">
        <w:rPr>
          <w:rFonts w:ascii="Cambria" w:hAnsi="Cambria"/>
          <w:spacing w:val="1"/>
        </w:rPr>
        <w:t xml:space="preserve"> </w:t>
      </w:r>
      <w:r w:rsidR="00127941" w:rsidRPr="002E0C65">
        <w:rPr>
          <w:rFonts w:ascii="Cambria" w:hAnsi="Cambria"/>
        </w:rPr>
        <w:t>consumo</w:t>
      </w:r>
      <w:r w:rsidR="00127941" w:rsidRPr="002E0C65">
        <w:rPr>
          <w:rFonts w:ascii="Cambria" w:hAnsi="Cambria"/>
          <w:spacing w:val="1"/>
        </w:rPr>
        <w:t xml:space="preserve"> </w:t>
      </w:r>
      <w:r w:rsidR="00127941" w:rsidRPr="002E0C65">
        <w:rPr>
          <w:rFonts w:ascii="Cambria" w:hAnsi="Cambria"/>
        </w:rPr>
        <w:t>de</w:t>
      </w:r>
      <w:r w:rsidR="00127941" w:rsidRPr="002E0C65">
        <w:rPr>
          <w:rFonts w:ascii="Cambria" w:hAnsi="Cambria"/>
          <w:spacing w:val="1"/>
        </w:rPr>
        <w:t xml:space="preserve"> </w:t>
      </w:r>
      <w:r w:rsidR="00127941" w:rsidRPr="002E0C65">
        <w:rPr>
          <w:rFonts w:ascii="Cambria" w:hAnsi="Cambria"/>
        </w:rPr>
        <w:t>energia</w:t>
      </w:r>
      <w:r w:rsidR="00127941" w:rsidRPr="002E0C65">
        <w:rPr>
          <w:rFonts w:ascii="Cambria" w:hAnsi="Cambria"/>
          <w:spacing w:val="1"/>
        </w:rPr>
        <w:t xml:space="preserve"> </w:t>
      </w:r>
      <w:r w:rsidR="00127941" w:rsidRPr="002E0C65">
        <w:rPr>
          <w:rFonts w:ascii="Cambria" w:hAnsi="Cambria"/>
        </w:rPr>
        <w:t>e</w:t>
      </w:r>
      <w:r w:rsidR="00127941" w:rsidRPr="002E0C65">
        <w:rPr>
          <w:rFonts w:ascii="Cambria" w:hAnsi="Cambria"/>
          <w:spacing w:val="1"/>
        </w:rPr>
        <w:t xml:space="preserve"> </w:t>
      </w:r>
      <w:r w:rsidR="00127941" w:rsidRPr="002E0C65">
        <w:rPr>
          <w:rFonts w:ascii="Cambria" w:hAnsi="Cambria"/>
        </w:rPr>
        <w:t>de</w:t>
      </w:r>
      <w:r w:rsidR="00127941" w:rsidRPr="002E0C65">
        <w:rPr>
          <w:rFonts w:ascii="Cambria" w:hAnsi="Cambria"/>
          <w:spacing w:val="1"/>
        </w:rPr>
        <w:t xml:space="preserve"> </w:t>
      </w:r>
      <w:r w:rsidR="00127941" w:rsidRPr="002E0C65">
        <w:rPr>
          <w:rFonts w:ascii="Cambria" w:hAnsi="Cambria"/>
        </w:rPr>
        <w:t>recursos</w:t>
      </w:r>
      <w:r w:rsidR="00127941" w:rsidRPr="002E0C65">
        <w:rPr>
          <w:rFonts w:ascii="Cambria" w:hAnsi="Cambria"/>
          <w:spacing w:val="-1"/>
        </w:rPr>
        <w:t xml:space="preserve"> </w:t>
      </w:r>
      <w:r w:rsidR="00127941" w:rsidRPr="002E0C65">
        <w:rPr>
          <w:rFonts w:ascii="Cambria" w:hAnsi="Cambria"/>
        </w:rPr>
        <w:t>naturais;</w:t>
      </w:r>
    </w:p>
    <w:p w14:paraId="42284F79" w14:textId="4BD5B8C4" w:rsidR="00127941" w:rsidRPr="002E0C65" w:rsidRDefault="00F22D3F" w:rsidP="00D5009B">
      <w:pPr>
        <w:tabs>
          <w:tab w:val="left" w:pos="2844"/>
        </w:tabs>
        <w:spacing w:before="160" w:line="360" w:lineRule="auto"/>
        <w:ind w:right="3" w:firstLine="567"/>
        <w:jc w:val="both"/>
        <w:rPr>
          <w:rFonts w:ascii="Cambria" w:hAnsi="Cambria"/>
        </w:rPr>
      </w:pPr>
      <w:r w:rsidRPr="002E0C65">
        <w:rPr>
          <w:rFonts w:ascii="Cambria" w:hAnsi="Cambria"/>
          <w:b/>
          <w:bCs/>
        </w:rPr>
        <w:t>IV.</w:t>
      </w:r>
      <w:r w:rsidRPr="002E0C65">
        <w:rPr>
          <w:rFonts w:ascii="Cambria" w:hAnsi="Cambria"/>
        </w:rPr>
        <w:t xml:space="preserve"> A</w:t>
      </w:r>
      <w:r w:rsidR="00127941" w:rsidRPr="002E0C65">
        <w:rPr>
          <w:rFonts w:ascii="Cambria" w:hAnsi="Cambria"/>
        </w:rPr>
        <w:t>valiação</w:t>
      </w:r>
      <w:r w:rsidR="00127941" w:rsidRPr="002E0C65">
        <w:rPr>
          <w:rFonts w:ascii="Cambria" w:hAnsi="Cambria"/>
          <w:spacing w:val="-8"/>
        </w:rPr>
        <w:t xml:space="preserve"> </w:t>
      </w:r>
      <w:r w:rsidR="00127941" w:rsidRPr="002E0C65">
        <w:rPr>
          <w:rFonts w:ascii="Cambria" w:hAnsi="Cambria"/>
        </w:rPr>
        <w:t>de</w:t>
      </w:r>
      <w:r w:rsidR="00127941" w:rsidRPr="002E0C65">
        <w:rPr>
          <w:rFonts w:ascii="Cambria" w:hAnsi="Cambria"/>
          <w:spacing w:val="-6"/>
        </w:rPr>
        <w:t xml:space="preserve"> </w:t>
      </w:r>
      <w:r w:rsidR="00127941" w:rsidRPr="002E0C65">
        <w:rPr>
          <w:rFonts w:ascii="Cambria" w:hAnsi="Cambria"/>
        </w:rPr>
        <w:t>impacto</w:t>
      </w:r>
      <w:r w:rsidR="00127941" w:rsidRPr="002E0C65">
        <w:rPr>
          <w:rFonts w:ascii="Cambria" w:hAnsi="Cambria"/>
          <w:spacing w:val="-8"/>
        </w:rPr>
        <w:t xml:space="preserve"> </w:t>
      </w:r>
      <w:r w:rsidR="00127941" w:rsidRPr="002E0C65">
        <w:rPr>
          <w:rFonts w:ascii="Cambria" w:hAnsi="Cambria"/>
        </w:rPr>
        <w:t>de</w:t>
      </w:r>
      <w:r w:rsidR="00127941" w:rsidRPr="002E0C65">
        <w:rPr>
          <w:rFonts w:ascii="Cambria" w:hAnsi="Cambria"/>
          <w:spacing w:val="-6"/>
        </w:rPr>
        <w:t xml:space="preserve"> </w:t>
      </w:r>
      <w:r w:rsidR="00127941" w:rsidRPr="002E0C65">
        <w:rPr>
          <w:rFonts w:ascii="Cambria" w:hAnsi="Cambria"/>
        </w:rPr>
        <w:t>vizinhança,</w:t>
      </w:r>
      <w:r w:rsidR="00127941" w:rsidRPr="002E0C65">
        <w:rPr>
          <w:rFonts w:ascii="Cambria" w:hAnsi="Cambria"/>
          <w:spacing w:val="-6"/>
        </w:rPr>
        <w:t xml:space="preserve"> </w:t>
      </w:r>
      <w:r w:rsidR="00127941" w:rsidRPr="002E0C65">
        <w:rPr>
          <w:rFonts w:ascii="Cambria" w:hAnsi="Cambria"/>
        </w:rPr>
        <w:t>na</w:t>
      </w:r>
      <w:r w:rsidR="00127941" w:rsidRPr="002E0C65">
        <w:rPr>
          <w:rFonts w:ascii="Cambria" w:hAnsi="Cambria"/>
          <w:spacing w:val="-6"/>
        </w:rPr>
        <w:t xml:space="preserve"> </w:t>
      </w:r>
      <w:r w:rsidR="00127941" w:rsidRPr="002E0C65">
        <w:rPr>
          <w:rFonts w:ascii="Cambria" w:hAnsi="Cambria"/>
        </w:rPr>
        <w:t>forma</w:t>
      </w:r>
      <w:r w:rsidR="00127941" w:rsidRPr="002E0C65">
        <w:rPr>
          <w:rFonts w:ascii="Cambria" w:hAnsi="Cambria"/>
          <w:spacing w:val="-6"/>
        </w:rPr>
        <w:t xml:space="preserve"> </w:t>
      </w:r>
      <w:r w:rsidR="00127941" w:rsidRPr="002E0C65">
        <w:rPr>
          <w:rFonts w:ascii="Cambria" w:hAnsi="Cambria"/>
        </w:rPr>
        <w:t>da</w:t>
      </w:r>
      <w:r w:rsidR="00127941" w:rsidRPr="002E0C65">
        <w:rPr>
          <w:rFonts w:ascii="Cambria" w:hAnsi="Cambria"/>
          <w:spacing w:val="-5"/>
        </w:rPr>
        <w:t xml:space="preserve"> </w:t>
      </w:r>
      <w:r w:rsidR="00127941" w:rsidRPr="002E0C65">
        <w:rPr>
          <w:rFonts w:ascii="Cambria" w:hAnsi="Cambria"/>
        </w:rPr>
        <w:t>legislação</w:t>
      </w:r>
      <w:r w:rsidR="00127941" w:rsidRPr="002E0C65">
        <w:rPr>
          <w:rFonts w:ascii="Cambria" w:hAnsi="Cambria"/>
          <w:spacing w:val="-6"/>
        </w:rPr>
        <w:t xml:space="preserve"> </w:t>
      </w:r>
      <w:r w:rsidR="00127941" w:rsidRPr="002E0C65">
        <w:rPr>
          <w:rFonts w:ascii="Cambria" w:hAnsi="Cambria"/>
        </w:rPr>
        <w:t>urbanística;</w:t>
      </w:r>
    </w:p>
    <w:p w14:paraId="1F7D9FF6" w14:textId="1DFB1FA5" w:rsidR="00127941" w:rsidRPr="002E0C65" w:rsidRDefault="00F22D3F" w:rsidP="00D5009B">
      <w:pPr>
        <w:tabs>
          <w:tab w:val="left" w:pos="2817"/>
        </w:tabs>
        <w:spacing w:before="160" w:line="360" w:lineRule="auto"/>
        <w:ind w:right="3" w:firstLine="567"/>
        <w:jc w:val="both"/>
        <w:rPr>
          <w:rFonts w:ascii="Cambria" w:hAnsi="Cambria"/>
        </w:rPr>
      </w:pPr>
      <w:r w:rsidRPr="002E0C65">
        <w:rPr>
          <w:rFonts w:ascii="Cambria" w:hAnsi="Cambria"/>
          <w:b/>
          <w:bCs/>
        </w:rPr>
        <w:t>V.</w:t>
      </w:r>
      <w:r w:rsidRPr="002E0C65">
        <w:rPr>
          <w:rFonts w:ascii="Cambria" w:hAnsi="Cambria"/>
        </w:rPr>
        <w:t xml:space="preserve"> P</w:t>
      </w:r>
      <w:r w:rsidR="00127941" w:rsidRPr="002E0C65">
        <w:rPr>
          <w:rFonts w:ascii="Cambria" w:hAnsi="Cambria"/>
        </w:rPr>
        <w:t>roteção do patrimônio histórico, cultural, arqueológico e imaterial,</w:t>
      </w:r>
      <w:r w:rsidR="00127941" w:rsidRPr="002E0C65">
        <w:rPr>
          <w:rFonts w:ascii="Cambria" w:hAnsi="Cambria"/>
          <w:spacing w:val="1"/>
        </w:rPr>
        <w:t xml:space="preserve"> </w:t>
      </w:r>
      <w:r w:rsidR="00127941" w:rsidRPr="002E0C65">
        <w:rPr>
          <w:rFonts w:ascii="Cambria" w:hAnsi="Cambria"/>
        </w:rPr>
        <w:t>inclusive</w:t>
      </w:r>
      <w:r w:rsidR="00127941" w:rsidRPr="002E0C65">
        <w:rPr>
          <w:rFonts w:ascii="Cambria" w:hAnsi="Cambria"/>
          <w:spacing w:val="-3"/>
        </w:rPr>
        <w:t xml:space="preserve"> </w:t>
      </w:r>
      <w:r w:rsidR="00127941" w:rsidRPr="002E0C65">
        <w:rPr>
          <w:rFonts w:ascii="Cambria" w:hAnsi="Cambria"/>
        </w:rPr>
        <w:t>por</w:t>
      </w:r>
      <w:r w:rsidR="00127941" w:rsidRPr="002E0C65">
        <w:rPr>
          <w:rFonts w:ascii="Cambria" w:hAnsi="Cambria"/>
          <w:spacing w:val="-2"/>
        </w:rPr>
        <w:t xml:space="preserve"> </w:t>
      </w:r>
      <w:r w:rsidR="00127941" w:rsidRPr="002E0C65">
        <w:rPr>
          <w:rFonts w:ascii="Cambria" w:hAnsi="Cambria"/>
        </w:rPr>
        <w:t>meio</w:t>
      </w:r>
      <w:r w:rsidR="00127941" w:rsidRPr="002E0C65">
        <w:rPr>
          <w:rFonts w:ascii="Cambria" w:hAnsi="Cambria"/>
          <w:spacing w:val="-4"/>
        </w:rPr>
        <w:t xml:space="preserve"> </w:t>
      </w:r>
      <w:r w:rsidR="00127941" w:rsidRPr="002E0C65">
        <w:rPr>
          <w:rFonts w:ascii="Cambria" w:hAnsi="Cambria"/>
        </w:rPr>
        <w:t>da</w:t>
      </w:r>
      <w:r w:rsidR="00127941" w:rsidRPr="002E0C65">
        <w:rPr>
          <w:rFonts w:ascii="Cambria" w:hAnsi="Cambria"/>
          <w:spacing w:val="-2"/>
        </w:rPr>
        <w:t xml:space="preserve"> </w:t>
      </w:r>
      <w:r w:rsidR="00127941" w:rsidRPr="002E0C65">
        <w:rPr>
          <w:rFonts w:ascii="Cambria" w:hAnsi="Cambria"/>
        </w:rPr>
        <w:t>avaliação</w:t>
      </w:r>
      <w:r w:rsidR="00127941" w:rsidRPr="002E0C65">
        <w:rPr>
          <w:rFonts w:ascii="Cambria" w:hAnsi="Cambria"/>
          <w:spacing w:val="-3"/>
        </w:rPr>
        <w:t xml:space="preserve"> </w:t>
      </w:r>
      <w:r w:rsidR="00127941" w:rsidRPr="002E0C65">
        <w:rPr>
          <w:rFonts w:ascii="Cambria" w:hAnsi="Cambria"/>
        </w:rPr>
        <w:t>do</w:t>
      </w:r>
      <w:r w:rsidR="00127941" w:rsidRPr="002E0C65">
        <w:rPr>
          <w:rFonts w:ascii="Cambria" w:hAnsi="Cambria"/>
          <w:spacing w:val="-3"/>
        </w:rPr>
        <w:t xml:space="preserve"> </w:t>
      </w:r>
      <w:r w:rsidR="00127941" w:rsidRPr="002E0C65">
        <w:rPr>
          <w:rFonts w:ascii="Cambria" w:hAnsi="Cambria"/>
        </w:rPr>
        <w:t>impacto</w:t>
      </w:r>
      <w:r w:rsidR="00127941" w:rsidRPr="002E0C65">
        <w:rPr>
          <w:rFonts w:ascii="Cambria" w:hAnsi="Cambria"/>
          <w:spacing w:val="-1"/>
        </w:rPr>
        <w:t xml:space="preserve"> </w:t>
      </w:r>
      <w:r w:rsidR="00127941" w:rsidRPr="002E0C65">
        <w:rPr>
          <w:rFonts w:ascii="Cambria" w:hAnsi="Cambria"/>
        </w:rPr>
        <w:t>direto</w:t>
      </w:r>
      <w:r w:rsidR="00127941" w:rsidRPr="002E0C65">
        <w:rPr>
          <w:rFonts w:ascii="Cambria" w:hAnsi="Cambria"/>
          <w:spacing w:val="-3"/>
        </w:rPr>
        <w:t xml:space="preserve"> </w:t>
      </w:r>
      <w:r w:rsidR="00127941" w:rsidRPr="002E0C65">
        <w:rPr>
          <w:rFonts w:ascii="Cambria" w:hAnsi="Cambria"/>
        </w:rPr>
        <w:t>ou</w:t>
      </w:r>
      <w:r w:rsidR="00127941" w:rsidRPr="002E0C65">
        <w:rPr>
          <w:rFonts w:ascii="Cambria" w:hAnsi="Cambria"/>
          <w:spacing w:val="-3"/>
        </w:rPr>
        <w:t xml:space="preserve"> </w:t>
      </w:r>
      <w:r w:rsidR="00127941" w:rsidRPr="002E0C65">
        <w:rPr>
          <w:rFonts w:ascii="Cambria" w:hAnsi="Cambria"/>
        </w:rPr>
        <w:t>indireto</w:t>
      </w:r>
      <w:r w:rsidR="00127941" w:rsidRPr="002E0C65">
        <w:rPr>
          <w:rFonts w:ascii="Cambria" w:hAnsi="Cambria"/>
          <w:spacing w:val="-4"/>
        </w:rPr>
        <w:t xml:space="preserve"> </w:t>
      </w:r>
      <w:r w:rsidR="00127941" w:rsidRPr="002E0C65">
        <w:rPr>
          <w:rFonts w:ascii="Cambria" w:hAnsi="Cambria"/>
        </w:rPr>
        <w:t>causado</w:t>
      </w:r>
      <w:r w:rsidR="00127941" w:rsidRPr="002E0C65">
        <w:rPr>
          <w:rFonts w:ascii="Cambria" w:hAnsi="Cambria"/>
          <w:spacing w:val="-3"/>
        </w:rPr>
        <w:t xml:space="preserve"> </w:t>
      </w:r>
      <w:r w:rsidR="00127941" w:rsidRPr="002E0C65">
        <w:rPr>
          <w:rFonts w:ascii="Cambria" w:hAnsi="Cambria"/>
        </w:rPr>
        <w:t>pelas</w:t>
      </w:r>
      <w:r w:rsidR="00127941" w:rsidRPr="002E0C65">
        <w:rPr>
          <w:rFonts w:ascii="Cambria" w:hAnsi="Cambria"/>
          <w:spacing w:val="-53"/>
        </w:rPr>
        <w:t xml:space="preserve"> </w:t>
      </w:r>
      <w:r w:rsidR="00127941" w:rsidRPr="002E0C65">
        <w:rPr>
          <w:rFonts w:ascii="Cambria" w:hAnsi="Cambria"/>
        </w:rPr>
        <w:t>obras</w:t>
      </w:r>
      <w:r w:rsidR="00127941" w:rsidRPr="002E0C65">
        <w:rPr>
          <w:rFonts w:ascii="Cambria" w:hAnsi="Cambria"/>
          <w:spacing w:val="-3"/>
        </w:rPr>
        <w:t xml:space="preserve"> </w:t>
      </w:r>
      <w:r w:rsidR="00127941" w:rsidRPr="002E0C65">
        <w:rPr>
          <w:rFonts w:ascii="Cambria" w:hAnsi="Cambria"/>
        </w:rPr>
        <w:t>contratadas;</w:t>
      </w:r>
    </w:p>
    <w:p w14:paraId="316E7364" w14:textId="49326D80" w:rsidR="00127941" w:rsidRPr="002E0C65" w:rsidRDefault="00F22D3F" w:rsidP="00D5009B">
      <w:pPr>
        <w:tabs>
          <w:tab w:val="left" w:pos="2921"/>
        </w:tabs>
        <w:spacing w:before="160" w:line="360" w:lineRule="auto"/>
        <w:ind w:right="3" w:firstLine="567"/>
        <w:jc w:val="both"/>
        <w:rPr>
          <w:rFonts w:ascii="Cambria" w:hAnsi="Cambria"/>
        </w:rPr>
      </w:pPr>
      <w:r w:rsidRPr="002E0C65">
        <w:rPr>
          <w:rFonts w:ascii="Cambria" w:hAnsi="Cambria"/>
          <w:b/>
          <w:bCs/>
        </w:rPr>
        <w:t>VI.</w:t>
      </w:r>
      <w:r w:rsidRPr="002E0C65">
        <w:rPr>
          <w:rFonts w:ascii="Cambria" w:hAnsi="Cambria"/>
        </w:rPr>
        <w:t xml:space="preserve"> </w:t>
      </w:r>
      <w:r w:rsidR="00127941" w:rsidRPr="002E0C65">
        <w:rPr>
          <w:rFonts w:ascii="Cambria" w:hAnsi="Cambria"/>
        </w:rPr>
        <w:t>acessibilidade</w:t>
      </w:r>
      <w:r w:rsidR="00127941" w:rsidRPr="002E0C65">
        <w:rPr>
          <w:rFonts w:ascii="Cambria" w:hAnsi="Cambria"/>
          <w:spacing w:val="1"/>
        </w:rPr>
        <w:t xml:space="preserve"> </w:t>
      </w:r>
      <w:r w:rsidR="00127941" w:rsidRPr="002E0C65">
        <w:rPr>
          <w:rFonts w:ascii="Cambria" w:hAnsi="Cambria"/>
        </w:rPr>
        <w:t>para</w:t>
      </w:r>
      <w:r w:rsidR="00127941" w:rsidRPr="002E0C65">
        <w:rPr>
          <w:rFonts w:ascii="Cambria" w:hAnsi="Cambria"/>
          <w:spacing w:val="1"/>
        </w:rPr>
        <w:t xml:space="preserve"> </w:t>
      </w:r>
      <w:r w:rsidR="00127941" w:rsidRPr="002E0C65">
        <w:rPr>
          <w:rFonts w:ascii="Cambria" w:hAnsi="Cambria"/>
        </w:rPr>
        <w:t>pessoas</w:t>
      </w:r>
      <w:r w:rsidR="00127941" w:rsidRPr="002E0C65">
        <w:rPr>
          <w:rFonts w:ascii="Cambria" w:hAnsi="Cambria"/>
          <w:spacing w:val="1"/>
        </w:rPr>
        <w:t xml:space="preserve"> </w:t>
      </w:r>
      <w:r w:rsidR="00127941" w:rsidRPr="002E0C65">
        <w:rPr>
          <w:rFonts w:ascii="Cambria" w:hAnsi="Cambria"/>
        </w:rPr>
        <w:t>com</w:t>
      </w:r>
      <w:r w:rsidR="00127941" w:rsidRPr="002E0C65">
        <w:rPr>
          <w:rFonts w:ascii="Cambria" w:hAnsi="Cambria"/>
          <w:spacing w:val="1"/>
        </w:rPr>
        <w:t xml:space="preserve"> </w:t>
      </w:r>
      <w:r w:rsidR="00127941" w:rsidRPr="002E0C65">
        <w:rPr>
          <w:rFonts w:ascii="Cambria" w:hAnsi="Cambria"/>
        </w:rPr>
        <w:t>deficiência</w:t>
      </w:r>
      <w:r w:rsidR="00127941" w:rsidRPr="002E0C65">
        <w:rPr>
          <w:rFonts w:ascii="Cambria" w:hAnsi="Cambria"/>
          <w:spacing w:val="1"/>
        </w:rPr>
        <w:t xml:space="preserve"> </w:t>
      </w:r>
      <w:r w:rsidR="00127941" w:rsidRPr="002E0C65">
        <w:rPr>
          <w:rFonts w:ascii="Cambria" w:hAnsi="Cambria"/>
        </w:rPr>
        <w:t>ou</w:t>
      </w:r>
      <w:r w:rsidR="00127941" w:rsidRPr="002E0C65">
        <w:rPr>
          <w:rFonts w:ascii="Cambria" w:hAnsi="Cambria"/>
          <w:spacing w:val="1"/>
        </w:rPr>
        <w:t xml:space="preserve"> </w:t>
      </w:r>
      <w:r w:rsidR="00127941" w:rsidRPr="002E0C65">
        <w:rPr>
          <w:rFonts w:ascii="Cambria" w:hAnsi="Cambria"/>
        </w:rPr>
        <w:t>com</w:t>
      </w:r>
      <w:r w:rsidR="00127941" w:rsidRPr="002E0C65">
        <w:rPr>
          <w:rFonts w:ascii="Cambria" w:hAnsi="Cambria"/>
          <w:spacing w:val="1"/>
        </w:rPr>
        <w:t xml:space="preserve"> </w:t>
      </w:r>
      <w:r w:rsidR="00127941" w:rsidRPr="002E0C65">
        <w:rPr>
          <w:rFonts w:ascii="Cambria" w:hAnsi="Cambria"/>
        </w:rPr>
        <w:t>mobilidade</w:t>
      </w:r>
      <w:r w:rsidR="00127941" w:rsidRPr="002E0C65">
        <w:rPr>
          <w:rFonts w:ascii="Cambria" w:hAnsi="Cambria"/>
          <w:spacing w:val="1"/>
        </w:rPr>
        <w:t xml:space="preserve"> </w:t>
      </w:r>
      <w:r w:rsidR="00127941" w:rsidRPr="002E0C65">
        <w:rPr>
          <w:rFonts w:ascii="Cambria" w:hAnsi="Cambria"/>
        </w:rPr>
        <w:t>reduzida.</w:t>
      </w:r>
    </w:p>
    <w:p w14:paraId="754D80B1" w14:textId="0744D6B2" w:rsidR="00127941" w:rsidRPr="002E0C65" w:rsidRDefault="000D500A" w:rsidP="00D5009B">
      <w:pPr>
        <w:pStyle w:val="Corpodetexto"/>
        <w:spacing w:before="160" w:after="160" w:line="360" w:lineRule="auto"/>
        <w:ind w:right="3"/>
        <w:rPr>
          <w:rFonts w:ascii="Cambria" w:hAnsi="Cambria"/>
        </w:rPr>
      </w:pPr>
      <w:r w:rsidRPr="002E0C65">
        <w:rPr>
          <w:rFonts w:ascii="Cambria" w:hAnsi="Cambria"/>
          <w:b/>
          <w:bCs/>
        </w:rPr>
        <w:t>7.2</w:t>
      </w:r>
      <w:r w:rsidR="00127941" w:rsidRPr="002E0C65">
        <w:rPr>
          <w:rFonts w:ascii="Cambria" w:hAnsi="Cambria"/>
        </w:rPr>
        <w:t xml:space="preserve"> Disponibilizar, a partir da assinatura do Contrato, um canal de comunicação com a Prefeitura Municipal de Piracanjuba (endereço, telefone, endereço de e-mail e nome do</w:t>
      </w:r>
      <w:r w:rsidR="00127941" w:rsidRPr="002E0C65">
        <w:rPr>
          <w:rFonts w:ascii="Cambria" w:hAnsi="Cambria"/>
          <w:spacing w:val="1"/>
        </w:rPr>
        <w:t xml:space="preserve"> </w:t>
      </w:r>
      <w:r w:rsidR="00127941" w:rsidRPr="002E0C65">
        <w:rPr>
          <w:rFonts w:ascii="Cambria" w:hAnsi="Cambria"/>
        </w:rPr>
        <w:t>responsável</w:t>
      </w:r>
      <w:r w:rsidR="00127941" w:rsidRPr="002E0C65">
        <w:rPr>
          <w:rFonts w:ascii="Cambria" w:hAnsi="Cambria"/>
          <w:spacing w:val="-4"/>
        </w:rPr>
        <w:t xml:space="preserve"> </w:t>
      </w:r>
      <w:r w:rsidR="00127941" w:rsidRPr="002E0C65">
        <w:rPr>
          <w:rFonts w:ascii="Cambria" w:hAnsi="Cambria"/>
        </w:rPr>
        <w:t>para</w:t>
      </w:r>
      <w:r w:rsidR="00127941" w:rsidRPr="002E0C65">
        <w:rPr>
          <w:rFonts w:ascii="Cambria" w:hAnsi="Cambria"/>
          <w:spacing w:val="-3"/>
        </w:rPr>
        <w:t xml:space="preserve"> </w:t>
      </w:r>
      <w:r w:rsidR="00127941" w:rsidRPr="002E0C65">
        <w:rPr>
          <w:rFonts w:ascii="Cambria" w:hAnsi="Cambria"/>
        </w:rPr>
        <w:t>contato),</w:t>
      </w:r>
      <w:r w:rsidR="00127941" w:rsidRPr="002E0C65">
        <w:rPr>
          <w:rFonts w:ascii="Cambria" w:hAnsi="Cambria"/>
          <w:spacing w:val="-4"/>
        </w:rPr>
        <w:t xml:space="preserve"> </w:t>
      </w:r>
      <w:r w:rsidR="00127941" w:rsidRPr="002E0C65">
        <w:rPr>
          <w:rFonts w:ascii="Cambria" w:hAnsi="Cambria"/>
        </w:rPr>
        <w:t>a</w:t>
      </w:r>
      <w:r w:rsidR="00127941" w:rsidRPr="002E0C65">
        <w:rPr>
          <w:rFonts w:ascii="Cambria" w:hAnsi="Cambria"/>
          <w:spacing w:val="-6"/>
        </w:rPr>
        <w:t xml:space="preserve"> </w:t>
      </w:r>
      <w:r w:rsidR="00127941" w:rsidRPr="002E0C65">
        <w:rPr>
          <w:rFonts w:ascii="Cambria" w:hAnsi="Cambria"/>
        </w:rPr>
        <w:t>fim</w:t>
      </w:r>
      <w:r w:rsidR="00127941" w:rsidRPr="002E0C65">
        <w:rPr>
          <w:rFonts w:ascii="Cambria" w:hAnsi="Cambria"/>
          <w:spacing w:val="-3"/>
        </w:rPr>
        <w:t xml:space="preserve"> </w:t>
      </w:r>
      <w:r w:rsidR="00127941" w:rsidRPr="002E0C65">
        <w:rPr>
          <w:rFonts w:ascii="Cambria" w:hAnsi="Cambria"/>
        </w:rPr>
        <w:t>de</w:t>
      </w:r>
      <w:r w:rsidR="00127941" w:rsidRPr="002E0C65">
        <w:rPr>
          <w:rFonts w:ascii="Cambria" w:hAnsi="Cambria"/>
          <w:spacing w:val="-4"/>
        </w:rPr>
        <w:t xml:space="preserve"> </w:t>
      </w:r>
      <w:r w:rsidR="00127941" w:rsidRPr="002E0C65">
        <w:rPr>
          <w:rFonts w:ascii="Cambria" w:hAnsi="Cambria"/>
        </w:rPr>
        <w:t>colher</w:t>
      </w:r>
      <w:r w:rsidR="00127941" w:rsidRPr="002E0C65">
        <w:rPr>
          <w:rFonts w:ascii="Cambria" w:hAnsi="Cambria"/>
          <w:spacing w:val="-3"/>
        </w:rPr>
        <w:t xml:space="preserve"> </w:t>
      </w:r>
      <w:r w:rsidR="00127941" w:rsidRPr="002E0C65">
        <w:rPr>
          <w:rFonts w:ascii="Cambria" w:hAnsi="Cambria"/>
        </w:rPr>
        <w:t>as</w:t>
      </w:r>
      <w:r w:rsidR="00127941" w:rsidRPr="002E0C65">
        <w:rPr>
          <w:rFonts w:ascii="Cambria" w:hAnsi="Cambria"/>
          <w:spacing w:val="-3"/>
        </w:rPr>
        <w:t xml:space="preserve"> </w:t>
      </w:r>
      <w:r w:rsidR="00127941" w:rsidRPr="002E0C65">
        <w:rPr>
          <w:rFonts w:ascii="Cambria" w:hAnsi="Cambria"/>
        </w:rPr>
        <w:t>diretrizes</w:t>
      </w:r>
      <w:r w:rsidR="00127941" w:rsidRPr="002E0C65">
        <w:rPr>
          <w:rFonts w:ascii="Cambria" w:hAnsi="Cambria"/>
          <w:spacing w:val="-5"/>
        </w:rPr>
        <w:t xml:space="preserve"> </w:t>
      </w:r>
      <w:r w:rsidR="00127941" w:rsidRPr="002E0C65">
        <w:rPr>
          <w:rFonts w:ascii="Cambria" w:hAnsi="Cambria"/>
        </w:rPr>
        <w:t>e</w:t>
      </w:r>
      <w:r w:rsidR="00127941" w:rsidRPr="002E0C65">
        <w:rPr>
          <w:rFonts w:ascii="Cambria" w:hAnsi="Cambria"/>
          <w:spacing w:val="-4"/>
        </w:rPr>
        <w:t xml:space="preserve"> </w:t>
      </w:r>
      <w:r w:rsidR="00127941" w:rsidRPr="002E0C65">
        <w:rPr>
          <w:rFonts w:ascii="Cambria" w:hAnsi="Cambria"/>
        </w:rPr>
        <w:t>informações</w:t>
      </w:r>
      <w:r w:rsidR="00127941" w:rsidRPr="002E0C65">
        <w:rPr>
          <w:rFonts w:ascii="Cambria" w:hAnsi="Cambria"/>
          <w:spacing w:val="-3"/>
        </w:rPr>
        <w:t xml:space="preserve"> </w:t>
      </w:r>
      <w:r w:rsidR="00127941" w:rsidRPr="002E0C65">
        <w:rPr>
          <w:rFonts w:ascii="Cambria" w:hAnsi="Cambria"/>
        </w:rPr>
        <w:t>relativas</w:t>
      </w:r>
      <w:r w:rsidR="00127941" w:rsidRPr="002E0C65">
        <w:rPr>
          <w:rFonts w:ascii="Cambria" w:hAnsi="Cambria"/>
          <w:spacing w:val="-3"/>
        </w:rPr>
        <w:t xml:space="preserve"> </w:t>
      </w:r>
      <w:r w:rsidR="00127941" w:rsidRPr="002E0C65">
        <w:rPr>
          <w:rFonts w:ascii="Cambria" w:hAnsi="Cambria"/>
        </w:rPr>
        <w:t>à</w:t>
      </w:r>
      <w:r w:rsidR="00127941" w:rsidRPr="002E0C65">
        <w:rPr>
          <w:rFonts w:ascii="Cambria" w:hAnsi="Cambria"/>
          <w:spacing w:val="-6"/>
        </w:rPr>
        <w:t xml:space="preserve"> </w:t>
      </w:r>
      <w:r w:rsidR="00127941" w:rsidRPr="002E0C65">
        <w:rPr>
          <w:rFonts w:ascii="Cambria" w:hAnsi="Cambria"/>
        </w:rPr>
        <w:t>execução</w:t>
      </w:r>
      <w:r w:rsidR="00127941" w:rsidRPr="002E0C65">
        <w:rPr>
          <w:rFonts w:ascii="Cambria" w:hAnsi="Cambria"/>
          <w:spacing w:val="-4"/>
        </w:rPr>
        <w:t xml:space="preserve"> </w:t>
      </w:r>
      <w:r w:rsidR="00127941" w:rsidRPr="002E0C65">
        <w:rPr>
          <w:rFonts w:ascii="Cambria" w:hAnsi="Cambria"/>
        </w:rPr>
        <w:t>do</w:t>
      </w:r>
      <w:r w:rsidR="00127941" w:rsidRPr="002E0C65">
        <w:rPr>
          <w:rFonts w:ascii="Cambria" w:hAnsi="Cambria"/>
          <w:spacing w:val="-4"/>
        </w:rPr>
        <w:t xml:space="preserve"> </w:t>
      </w:r>
      <w:r w:rsidR="00127941" w:rsidRPr="002E0C65">
        <w:rPr>
          <w:rFonts w:ascii="Cambria" w:hAnsi="Cambria"/>
        </w:rPr>
        <w:t>objeto</w:t>
      </w:r>
      <w:r w:rsidR="0044794A" w:rsidRPr="002E0C65">
        <w:rPr>
          <w:rFonts w:ascii="Cambria" w:hAnsi="Cambria"/>
        </w:rPr>
        <w:t>.</w:t>
      </w:r>
    </w:p>
    <w:p w14:paraId="394EFD70" w14:textId="4E1BEBB6" w:rsidR="00127941" w:rsidRPr="002E0C65" w:rsidRDefault="0044794A" w:rsidP="00D5009B">
      <w:pPr>
        <w:pStyle w:val="Corpodetexto"/>
        <w:spacing w:before="160" w:after="160" w:line="360" w:lineRule="auto"/>
        <w:ind w:right="3"/>
        <w:rPr>
          <w:rFonts w:ascii="Cambria" w:hAnsi="Cambria"/>
        </w:rPr>
      </w:pPr>
      <w:r w:rsidRPr="002E0C65">
        <w:rPr>
          <w:rFonts w:ascii="Cambria" w:hAnsi="Cambria"/>
          <w:b/>
          <w:bCs/>
        </w:rPr>
        <w:t>7.3</w:t>
      </w:r>
      <w:r w:rsidR="00127941" w:rsidRPr="002E0C65">
        <w:rPr>
          <w:rFonts w:ascii="Cambria" w:hAnsi="Cambria"/>
        </w:rPr>
        <w:t xml:space="preserve"> Não divulgar informações a terceiros ou realizar publicidade acerca do objeto, salvo</w:t>
      </w:r>
      <w:r w:rsidR="00127941" w:rsidRPr="002E0C65">
        <w:rPr>
          <w:rFonts w:ascii="Cambria" w:hAnsi="Cambria"/>
          <w:spacing w:val="-52"/>
        </w:rPr>
        <w:t xml:space="preserve"> </w:t>
      </w:r>
      <w:r w:rsidR="00127941" w:rsidRPr="002E0C65">
        <w:rPr>
          <w:rFonts w:ascii="Cambria" w:hAnsi="Cambria"/>
        </w:rPr>
        <w:t>expressa</w:t>
      </w:r>
      <w:r w:rsidR="00127941" w:rsidRPr="002E0C65">
        <w:rPr>
          <w:rFonts w:ascii="Cambria" w:hAnsi="Cambria"/>
          <w:spacing w:val="-3"/>
        </w:rPr>
        <w:t xml:space="preserve"> </w:t>
      </w:r>
      <w:r w:rsidR="00127941" w:rsidRPr="002E0C65">
        <w:rPr>
          <w:rFonts w:ascii="Cambria" w:hAnsi="Cambria"/>
        </w:rPr>
        <w:t>autorização do</w:t>
      </w:r>
      <w:r w:rsidR="00127941" w:rsidRPr="002E0C65">
        <w:rPr>
          <w:rFonts w:ascii="Cambria" w:hAnsi="Cambria"/>
          <w:spacing w:val="-3"/>
        </w:rPr>
        <w:t xml:space="preserve"> </w:t>
      </w:r>
      <w:r w:rsidR="00127941" w:rsidRPr="002E0C65">
        <w:rPr>
          <w:rFonts w:ascii="Cambria" w:hAnsi="Cambria"/>
        </w:rPr>
        <w:t>Município de Piracanjuba</w:t>
      </w:r>
      <w:r w:rsidRPr="002E0C65">
        <w:rPr>
          <w:rFonts w:ascii="Cambria" w:hAnsi="Cambria"/>
        </w:rPr>
        <w:t>.</w:t>
      </w:r>
    </w:p>
    <w:p w14:paraId="265D8456" w14:textId="3A1736F9" w:rsidR="00127941" w:rsidRPr="002E0C65" w:rsidRDefault="0044794A" w:rsidP="00D5009B">
      <w:pPr>
        <w:pStyle w:val="Corpodetexto"/>
        <w:spacing w:before="160" w:after="160" w:line="360" w:lineRule="auto"/>
        <w:ind w:right="3"/>
        <w:rPr>
          <w:rFonts w:ascii="Cambria" w:hAnsi="Cambria"/>
        </w:rPr>
      </w:pPr>
      <w:r w:rsidRPr="002E0C65">
        <w:rPr>
          <w:rFonts w:ascii="Cambria" w:hAnsi="Cambria"/>
          <w:b/>
          <w:bCs/>
        </w:rPr>
        <w:t>7.4</w:t>
      </w:r>
      <w:r w:rsidR="00127941" w:rsidRPr="002E0C65">
        <w:rPr>
          <w:rFonts w:ascii="Cambria" w:hAnsi="Cambria"/>
        </w:rPr>
        <w:t xml:space="preserve"> Utilizar</w:t>
      </w:r>
      <w:r w:rsidR="00127941" w:rsidRPr="002E0C65">
        <w:rPr>
          <w:rFonts w:ascii="Cambria" w:hAnsi="Cambria"/>
          <w:spacing w:val="1"/>
        </w:rPr>
        <w:t xml:space="preserve"> </w:t>
      </w:r>
      <w:r w:rsidR="00127941" w:rsidRPr="002E0C65">
        <w:rPr>
          <w:rFonts w:ascii="Cambria" w:hAnsi="Cambria"/>
        </w:rPr>
        <w:t>materiais/equipamentos</w:t>
      </w:r>
      <w:r w:rsidR="00127941" w:rsidRPr="002E0C65">
        <w:rPr>
          <w:rFonts w:ascii="Cambria" w:hAnsi="Cambria"/>
          <w:spacing w:val="1"/>
        </w:rPr>
        <w:t xml:space="preserve"> </w:t>
      </w:r>
      <w:r w:rsidR="00127941" w:rsidRPr="002E0C65">
        <w:rPr>
          <w:rFonts w:ascii="Cambria" w:hAnsi="Cambria"/>
        </w:rPr>
        <w:t>novos,</w:t>
      </w:r>
      <w:r w:rsidR="00127941" w:rsidRPr="002E0C65">
        <w:rPr>
          <w:rFonts w:ascii="Cambria" w:hAnsi="Cambria"/>
          <w:spacing w:val="1"/>
        </w:rPr>
        <w:t xml:space="preserve"> </w:t>
      </w:r>
      <w:r w:rsidR="00127941" w:rsidRPr="002E0C65">
        <w:rPr>
          <w:rFonts w:ascii="Cambria" w:hAnsi="Cambria"/>
        </w:rPr>
        <w:t>assim</w:t>
      </w:r>
      <w:r w:rsidR="00127941" w:rsidRPr="002E0C65">
        <w:rPr>
          <w:rFonts w:ascii="Cambria" w:hAnsi="Cambria"/>
          <w:spacing w:val="1"/>
        </w:rPr>
        <w:t xml:space="preserve"> </w:t>
      </w:r>
      <w:r w:rsidR="00127941" w:rsidRPr="002E0C65">
        <w:rPr>
          <w:rFonts w:ascii="Cambria" w:hAnsi="Cambria"/>
        </w:rPr>
        <w:t>considerados</w:t>
      </w:r>
      <w:r w:rsidR="00127941" w:rsidRPr="002E0C65">
        <w:rPr>
          <w:rFonts w:ascii="Cambria" w:hAnsi="Cambria"/>
          <w:spacing w:val="1"/>
        </w:rPr>
        <w:t xml:space="preserve"> </w:t>
      </w:r>
      <w:r w:rsidR="00127941" w:rsidRPr="002E0C65">
        <w:rPr>
          <w:rFonts w:ascii="Cambria" w:hAnsi="Cambria"/>
        </w:rPr>
        <w:t>de</w:t>
      </w:r>
      <w:r w:rsidR="00127941" w:rsidRPr="002E0C65">
        <w:rPr>
          <w:rFonts w:ascii="Cambria" w:hAnsi="Cambria"/>
          <w:spacing w:val="1"/>
        </w:rPr>
        <w:t xml:space="preserve"> </w:t>
      </w:r>
      <w:r w:rsidR="00127941" w:rsidRPr="002E0C65">
        <w:rPr>
          <w:rFonts w:ascii="Cambria" w:hAnsi="Cambria"/>
        </w:rPr>
        <w:t>primeiro</w:t>
      </w:r>
      <w:r w:rsidR="00127941" w:rsidRPr="002E0C65">
        <w:rPr>
          <w:rFonts w:ascii="Cambria" w:hAnsi="Cambria"/>
          <w:spacing w:val="1"/>
        </w:rPr>
        <w:t xml:space="preserve"> </w:t>
      </w:r>
      <w:r w:rsidR="00127941" w:rsidRPr="002E0C65">
        <w:rPr>
          <w:rFonts w:ascii="Cambria" w:hAnsi="Cambria"/>
        </w:rPr>
        <w:t>uso,</w:t>
      </w:r>
      <w:r w:rsidR="00127941" w:rsidRPr="002E0C65">
        <w:rPr>
          <w:rFonts w:ascii="Cambria" w:hAnsi="Cambria"/>
          <w:spacing w:val="1"/>
        </w:rPr>
        <w:t xml:space="preserve"> </w:t>
      </w:r>
      <w:r w:rsidR="00127941" w:rsidRPr="002E0C65">
        <w:rPr>
          <w:rFonts w:ascii="Cambria" w:hAnsi="Cambria"/>
        </w:rPr>
        <w:t>de</w:t>
      </w:r>
      <w:r w:rsidR="00127941" w:rsidRPr="002E0C65">
        <w:rPr>
          <w:rFonts w:ascii="Cambria" w:hAnsi="Cambria"/>
          <w:spacing w:val="-52"/>
        </w:rPr>
        <w:t xml:space="preserve"> </w:t>
      </w:r>
      <w:r w:rsidR="00127941" w:rsidRPr="002E0C65">
        <w:rPr>
          <w:rFonts w:ascii="Cambria" w:hAnsi="Cambria"/>
        </w:rPr>
        <w:t>acordo</w:t>
      </w:r>
      <w:r w:rsidR="00127941" w:rsidRPr="002E0C65">
        <w:rPr>
          <w:rFonts w:ascii="Cambria" w:hAnsi="Cambria"/>
          <w:spacing w:val="-13"/>
        </w:rPr>
        <w:t xml:space="preserve"> </w:t>
      </w:r>
      <w:r w:rsidR="00127941" w:rsidRPr="002E0C65">
        <w:rPr>
          <w:rFonts w:ascii="Cambria" w:hAnsi="Cambria"/>
        </w:rPr>
        <w:t>com</w:t>
      </w:r>
      <w:r w:rsidR="00127941" w:rsidRPr="002E0C65">
        <w:rPr>
          <w:rFonts w:ascii="Cambria" w:hAnsi="Cambria"/>
          <w:spacing w:val="-12"/>
        </w:rPr>
        <w:t xml:space="preserve"> </w:t>
      </w:r>
      <w:r w:rsidR="00127941" w:rsidRPr="002E0C65">
        <w:rPr>
          <w:rFonts w:ascii="Cambria" w:hAnsi="Cambria"/>
        </w:rPr>
        <w:t>as</w:t>
      </w:r>
      <w:r w:rsidR="00127941" w:rsidRPr="002E0C65">
        <w:rPr>
          <w:rFonts w:ascii="Cambria" w:hAnsi="Cambria"/>
          <w:spacing w:val="-13"/>
        </w:rPr>
        <w:t xml:space="preserve"> </w:t>
      </w:r>
      <w:r w:rsidR="00127941" w:rsidRPr="002E0C65">
        <w:rPr>
          <w:rFonts w:ascii="Cambria" w:hAnsi="Cambria"/>
        </w:rPr>
        <w:t>especificações</w:t>
      </w:r>
      <w:r w:rsidR="00127941" w:rsidRPr="002E0C65">
        <w:rPr>
          <w:rFonts w:ascii="Cambria" w:hAnsi="Cambria"/>
          <w:spacing w:val="-13"/>
        </w:rPr>
        <w:t xml:space="preserve"> </w:t>
      </w:r>
      <w:r w:rsidR="00127941" w:rsidRPr="002E0C65">
        <w:rPr>
          <w:rFonts w:ascii="Cambria" w:hAnsi="Cambria"/>
        </w:rPr>
        <w:t>técnicas</w:t>
      </w:r>
      <w:r w:rsidR="00127941" w:rsidRPr="002E0C65">
        <w:rPr>
          <w:rFonts w:ascii="Cambria" w:hAnsi="Cambria"/>
          <w:spacing w:val="-13"/>
        </w:rPr>
        <w:t xml:space="preserve"> </w:t>
      </w:r>
      <w:r w:rsidR="00127941" w:rsidRPr="002E0C65">
        <w:rPr>
          <w:rFonts w:ascii="Cambria" w:hAnsi="Cambria"/>
        </w:rPr>
        <w:t>contidas</w:t>
      </w:r>
      <w:r w:rsidR="00127941" w:rsidRPr="002E0C65">
        <w:rPr>
          <w:rFonts w:ascii="Cambria" w:hAnsi="Cambria"/>
          <w:spacing w:val="-13"/>
        </w:rPr>
        <w:t xml:space="preserve"> </w:t>
      </w:r>
      <w:r w:rsidR="00B326F7" w:rsidRPr="002E0C65">
        <w:rPr>
          <w:rFonts w:ascii="Cambria" w:hAnsi="Cambria"/>
        </w:rPr>
        <w:t>no Projeto Executivo</w:t>
      </w:r>
      <w:r w:rsidR="00127941" w:rsidRPr="002E0C65">
        <w:rPr>
          <w:rFonts w:ascii="Cambria" w:hAnsi="Cambria"/>
        </w:rPr>
        <w:t>,</w:t>
      </w:r>
      <w:r w:rsidR="00127941" w:rsidRPr="002E0C65">
        <w:rPr>
          <w:rFonts w:ascii="Cambria" w:hAnsi="Cambria"/>
          <w:spacing w:val="-12"/>
        </w:rPr>
        <w:t xml:space="preserve"> </w:t>
      </w:r>
      <w:r w:rsidR="00127941" w:rsidRPr="002E0C65">
        <w:rPr>
          <w:rFonts w:ascii="Cambria" w:hAnsi="Cambria"/>
        </w:rPr>
        <w:t>entregando-os</w:t>
      </w:r>
      <w:r w:rsidR="00127941" w:rsidRPr="002E0C65">
        <w:rPr>
          <w:rFonts w:ascii="Cambria" w:hAnsi="Cambria"/>
          <w:spacing w:val="-13"/>
        </w:rPr>
        <w:t xml:space="preserve"> </w:t>
      </w:r>
      <w:r w:rsidR="00127941" w:rsidRPr="002E0C65">
        <w:rPr>
          <w:rFonts w:ascii="Cambria" w:hAnsi="Cambria"/>
        </w:rPr>
        <w:t>nas</w:t>
      </w:r>
      <w:r w:rsidR="00127941" w:rsidRPr="002E0C65">
        <w:rPr>
          <w:rFonts w:ascii="Cambria" w:hAnsi="Cambria"/>
          <w:spacing w:val="-13"/>
        </w:rPr>
        <w:t xml:space="preserve"> </w:t>
      </w:r>
      <w:r w:rsidR="00127941" w:rsidRPr="002E0C65">
        <w:rPr>
          <w:rFonts w:ascii="Cambria" w:hAnsi="Cambria"/>
        </w:rPr>
        <w:t>condições</w:t>
      </w:r>
      <w:r w:rsidR="00127941" w:rsidRPr="002E0C65">
        <w:rPr>
          <w:rFonts w:ascii="Cambria" w:hAnsi="Cambria"/>
          <w:spacing w:val="-13"/>
        </w:rPr>
        <w:t xml:space="preserve"> </w:t>
      </w:r>
      <w:r w:rsidR="00127941" w:rsidRPr="002E0C65">
        <w:rPr>
          <w:rFonts w:ascii="Cambria" w:hAnsi="Cambria"/>
        </w:rPr>
        <w:t>e</w:t>
      </w:r>
      <w:r w:rsidR="00127941" w:rsidRPr="002E0C65">
        <w:rPr>
          <w:rFonts w:ascii="Cambria" w:hAnsi="Cambria"/>
          <w:spacing w:val="-13"/>
        </w:rPr>
        <w:t xml:space="preserve"> </w:t>
      </w:r>
      <w:r w:rsidR="00127941" w:rsidRPr="002E0C65">
        <w:rPr>
          <w:rFonts w:ascii="Cambria" w:hAnsi="Cambria"/>
        </w:rPr>
        <w:t>local</w:t>
      </w:r>
      <w:r w:rsidRPr="002E0C65">
        <w:rPr>
          <w:rFonts w:ascii="Cambria" w:hAnsi="Cambria"/>
        </w:rPr>
        <w:t xml:space="preserve"> </w:t>
      </w:r>
      <w:r w:rsidR="00127941" w:rsidRPr="002E0C65">
        <w:rPr>
          <w:rFonts w:ascii="Cambria" w:hAnsi="Cambria"/>
          <w:spacing w:val="-53"/>
        </w:rPr>
        <w:t xml:space="preserve"> </w:t>
      </w:r>
      <w:r w:rsidR="00127941" w:rsidRPr="002E0C65">
        <w:rPr>
          <w:rFonts w:ascii="Cambria" w:hAnsi="Cambria"/>
        </w:rPr>
        <w:t>definidos</w:t>
      </w:r>
      <w:r w:rsidR="00127941" w:rsidRPr="002E0C65">
        <w:rPr>
          <w:rFonts w:ascii="Cambria" w:hAnsi="Cambria"/>
          <w:spacing w:val="-1"/>
        </w:rPr>
        <w:t xml:space="preserve"> </w:t>
      </w:r>
      <w:r w:rsidR="00B77368" w:rsidRPr="002E0C65">
        <w:rPr>
          <w:rFonts w:ascii="Cambria" w:hAnsi="Cambria"/>
        </w:rPr>
        <w:t>no Projeto executivo e anexos.</w:t>
      </w:r>
    </w:p>
    <w:p w14:paraId="6CAA9821" w14:textId="62CA1A7F" w:rsidR="00127941" w:rsidRPr="002E0C65" w:rsidRDefault="00B77368" w:rsidP="00D5009B">
      <w:pPr>
        <w:pStyle w:val="Corpodetexto"/>
        <w:spacing w:before="160" w:after="160" w:line="360" w:lineRule="auto"/>
        <w:ind w:right="3"/>
        <w:rPr>
          <w:rFonts w:ascii="Cambria" w:hAnsi="Cambria"/>
        </w:rPr>
      </w:pPr>
      <w:r w:rsidRPr="002E0C65">
        <w:rPr>
          <w:rFonts w:ascii="Cambria" w:hAnsi="Cambria"/>
          <w:b/>
          <w:bCs/>
          <w:spacing w:val="-1"/>
        </w:rPr>
        <w:t>7.5</w:t>
      </w:r>
      <w:r w:rsidR="00127941" w:rsidRPr="002E0C65">
        <w:rPr>
          <w:rFonts w:ascii="Cambria" w:hAnsi="Cambria"/>
          <w:spacing w:val="-1"/>
        </w:rPr>
        <w:t xml:space="preserve"> Garantir</w:t>
      </w:r>
      <w:r w:rsidR="00127941" w:rsidRPr="002E0C65">
        <w:rPr>
          <w:rFonts w:ascii="Cambria" w:hAnsi="Cambria"/>
          <w:spacing w:val="-11"/>
        </w:rPr>
        <w:t xml:space="preserve"> </w:t>
      </w:r>
      <w:r w:rsidR="00127941" w:rsidRPr="002E0C65">
        <w:rPr>
          <w:rFonts w:ascii="Cambria" w:hAnsi="Cambria"/>
        </w:rPr>
        <w:t>a</w:t>
      </w:r>
      <w:r w:rsidR="00127941" w:rsidRPr="002E0C65">
        <w:rPr>
          <w:rFonts w:ascii="Cambria" w:hAnsi="Cambria"/>
          <w:spacing w:val="-12"/>
        </w:rPr>
        <w:t xml:space="preserve"> </w:t>
      </w:r>
      <w:r w:rsidR="00127941" w:rsidRPr="002E0C65">
        <w:rPr>
          <w:rFonts w:ascii="Cambria" w:hAnsi="Cambria"/>
        </w:rPr>
        <w:t>melhor</w:t>
      </w:r>
      <w:r w:rsidR="00127941" w:rsidRPr="002E0C65">
        <w:rPr>
          <w:rFonts w:ascii="Cambria" w:hAnsi="Cambria"/>
          <w:spacing w:val="-10"/>
        </w:rPr>
        <w:t xml:space="preserve"> </w:t>
      </w:r>
      <w:r w:rsidR="00127941" w:rsidRPr="002E0C65">
        <w:rPr>
          <w:rFonts w:ascii="Cambria" w:hAnsi="Cambria"/>
        </w:rPr>
        <w:t>qualidade</w:t>
      </w:r>
      <w:r w:rsidR="00127941" w:rsidRPr="002E0C65">
        <w:rPr>
          <w:rFonts w:ascii="Cambria" w:hAnsi="Cambria"/>
          <w:spacing w:val="-14"/>
        </w:rPr>
        <w:t xml:space="preserve"> </w:t>
      </w:r>
      <w:r w:rsidR="00127941" w:rsidRPr="002E0C65">
        <w:rPr>
          <w:rFonts w:ascii="Cambria" w:hAnsi="Cambria"/>
        </w:rPr>
        <w:t>dos</w:t>
      </w:r>
      <w:r w:rsidR="00127941" w:rsidRPr="002E0C65">
        <w:rPr>
          <w:rFonts w:ascii="Cambria" w:hAnsi="Cambria"/>
          <w:spacing w:val="-10"/>
        </w:rPr>
        <w:t xml:space="preserve"> </w:t>
      </w:r>
      <w:r w:rsidR="00127941" w:rsidRPr="002E0C65">
        <w:rPr>
          <w:rFonts w:ascii="Cambria" w:hAnsi="Cambria"/>
        </w:rPr>
        <w:t>materiais/equipamentos,</w:t>
      </w:r>
      <w:r w:rsidR="00127941" w:rsidRPr="002E0C65">
        <w:rPr>
          <w:rFonts w:ascii="Cambria" w:hAnsi="Cambria"/>
          <w:spacing w:val="-11"/>
        </w:rPr>
        <w:t xml:space="preserve"> </w:t>
      </w:r>
      <w:r w:rsidR="00127941" w:rsidRPr="002E0C65">
        <w:rPr>
          <w:rFonts w:ascii="Cambria" w:hAnsi="Cambria"/>
        </w:rPr>
        <w:t>atendidas</w:t>
      </w:r>
      <w:r w:rsidR="00127941" w:rsidRPr="002E0C65">
        <w:rPr>
          <w:rFonts w:ascii="Cambria" w:hAnsi="Cambria"/>
          <w:spacing w:val="-10"/>
        </w:rPr>
        <w:t xml:space="preserve"> </w:t>
      </w:r>
      <w:r w:rsidR="00127941" w:rsidRPr="002E0C65">
        <w:rPr>
          <w:rFonts w:ascii="Cambria" w:hAnsi="Cambria"/>
        </w:rPr>
        <w:t>as</w:t>
      </w:r>
      <w:r w:rsidR="00127941" w:rsidRPr="002E0C65">
        <w:rPr>
          <w:rFonts w:ascii="Cambria" w:hAnsi="Cambria"/>
          <w:spacing w:val="-11"/>
        </w:rPr>
        <w:t xml:space="preserve"> </w:t>
      </w:r>
      <w:r w:rsidR="00127941" w:rsidRPr="002E0C65">
        <w:rPr>
          <w:rFonts w:ascii="Cambria" w:hAnsi="Cambria"/>
        </w:rPr>
        <w:t>especificações e</w:t>
      </w:r>
      <w:r w:rsidR="00127941" w:rsidRPr="002E0C65">
        <w:rPr>
          <w:rFonts w:ascii="Cambria" w:hAnsi="Cambria"/>
          <w:spacing w:val="-1"/>
        </w:rPr>
        <w:t xml:space="preserve"> </w:t>
      </w:r>
      <w:r w:rsidR="00127941" w:rsidRPr="002E0C65">
        <w:rPr>
          <w:rFonts w:ascii="Cambria" w:hAnsi="Cambria"/>
        </w:rPr>
        <w:t>normas técnicas</w:t>
      </w:r>
      <w:r w:rsidR="00127941" w:rsidRPr="002E0C65">
        <w:rPr>
          <w:rFonts w:ascii="Cambria" w:hAnsi="Cambria"/>
          <w:spacing w:val="-2"/>
        </w:rPr>
        <w:t xml:space="preserve"> </w:t>
      </w:r>
      <w:r w:rsidR="00127941" w:rsidRPr="002E0C65">
        <w:rPr>
          <w:rFonts w:ascii="Cambria" w:hAnsi="Cambria"/>
        </w:rPr>
        <w:t>de produção conforme o caso</w:t>
      </w:r>
      <w:r w:rsidRPr="002E0C65">
        <w:rPr>
          <w:rFonts w:ascii="Cambria" w:hAnsi="Cambria"/>
        </w:rPr>
        <w:t>.</w:t>
      </w:r>
    </w:p>
    <w:p w14:paraId="679B0F5D" w14:textId="4BC806BE" w:rsidR="00127941" w:rsidRPr="002E0C65" w:rsidRDefault="00B77368" w:rsidP="00D5009B">
      <w:pPr>
        <w:pStyle w:val="Corpodetexto"/>
        <w:spacing w:before="160" w:after="160" w:line="360" w:lineRule="auto"/>
        <w:ind w:right="3"/>
        <w:rPr>
          <w:rFonts w:ascii="Cambria" w:hAnsi="Cambria"/>
        </w:rPr>
      </w:pPr>
      <w:r w:rsidRPr="002E0C65">
        <w:rPr>
          <w:rFonts w:ascii="Cambria" w:hAnsi="Cambria"/>
          <w:b/>
          <w:bCs/>
        </w:rPr>
        <w:t>7.6</w:t>
      </w:r>
      <w:r w:rsidR="00127941" w:rsidRPr="002E0C65">
        <w:rPr>
          <w:rFonts w:ascii="Cambria" w:hAnsi="Cambria"/>
        </w:rPr>
        <w:t xml:space="preserve"> Reparar, corrigir, refazer ou substituir, às suas expensas, no todo ou em parte, os</w:t>
      </w:r>
      <w:r w:rsidR="00127941" w:rsidRPr="002E0C65">
        <w:rPr>
          <w:rFonts w:ascii="Cambria" w:hAnsi="Cambria"/>
          <w:spacing w:val="1"/>
        </w:rPr>
        <w:t xml:space="preserve"> </w:t>
      </w:r>
      <w:r w:rsidR="00127941" w:rsidRPr="002E0C65">
        <w:rPr>
          <w:rFonts w:ascii="Cambria" w:hAnsi="Cambria"/>
        </w:rPr>
        <w:t>materiais/equipamentos</w:t>
      </w:r>
      <w:r w:rsidR="00127941" w:rsidRPr="002E0C65">
        <w:rPr>
          <w:rFonts w:ascii="Cambria" w:hAnsi="Cambria"/>
          <w:spacing w:val="1"/>
        </w:rPr>
        <w:t xml:space="preserve"> </w:t>
      </w:r>
      <w:r w:rsidR="00127941" w:rsidRPr="002E0C65">
        <w:rPr>
          <w:rFonts w:ascii="Cambria" w:hAnsi="Cambria"/>
        </w:rPr>
        <w:t>e/ou</w:t>
      </w:r>
      <w:r w:rsidR="00127941" w:rsidRPr="002E0C65">
        <w:rPr>
          <w:rFonts w:ascii="Cambria" w:hAnsi="Cambria"/>
          <w:spacing w:val="1"/>
        </w:rPr>
        <w:t xml:space="preserve"> </w:t>
      </w:r>
      <w:r w:rsidR="00127941" w:rsidRPr="002E0C65">
        <w:rPr>
          <w:rFonts w:ascii="Cambria" w:hAnsi="Cambria"/>
        </w:rPr>
        <w:t>serviços</w:t>
      </w:r>
      <w:r w:rsidR="00127941" w:rsidRPr="002E0C65">
        <w:rPr>
          <w:rFonts w:ascii="Cambria" w:hAnsi="Cambria"/>
          <w:spacing w:val="1"/>
        </w:rPr>
        <w:t xml:space="preserve"> </w:t>
      </w:r>
      <w:r w:rsidR="00127941" w:rsidRPr="002E0C65">
        <w:rPr>
          <w:rFonts w:ascii="Cambria" w:hAnsi="Cambria"/>
        </w:rPr>
        <w:t>em</w:t>
      </w:r>
      <w:r w:rsidR="00127941" w:rsidRPr="002E0C65">
        <w:rPr>
          <w:rFonts w:ascii="Cambria" w:hAnsi="Cambria"/>
          <w:spacing w:val="1"/>
        </w:rPr>
        <w:t xml:space="preserve"> </w:t>
      </w:r>
      <w:r w:rsidR="00127941" w:rsidRPr="002E0C65">
        <w:rPr>
          <w:rFonts w:ascii="Cambria" w:hAnsi="Cambria"/>
        </w:rPr>
        <w:t>que</w:t>
      </w:r>
      <w:r w:rsidR="00127941" w:rsidRPr="002E0C65">
        <w:rPr>
          <w:rFonts w:ascii="Cambria" w:hAnsi="Cambria"/>
          <w:spacing w:val="1"/>
        </w:rPr>
        <w:t xml:space="preserve"> </w:t>
      </w:r>
      <w:r w:rsidR="00127941" w:rsidRPr="002E0C65">
        <w:rPr>
          <w:rFonts w:ascii="Cambria" w:hAnsi="Cambria"/>
        </w:rPr>
        <w:t>se</w:t>
      </w:r>
      <w:r w:rsidR="00127941" w:rsidRPr="002E0C65">
        <w:rPr>
          <w:rFonts w:ascii="Cambria" w:hAnsi="Cambria"/>
          <w:spacing w:val="1"/>
        </w:rPr>
        <w:t xml:space="preserve"> </w:t>
      </w:r>
      <w:r w:rsidR="00127941" w:rsidRPr="002E0C65">
        <w:rPr>
          <w:rFonts w:ascii="Cambria" w:hAnsi="Cambria"/>
        </w:rPr>
        <w:t>verificarem</w:t>
      </w:r>
      <w:r w:rsidR="00127941" w:rsidRPr="002E0C65">
        <w:rPr>
          <w:rFonts w:ascii="Cambria" w:hAnsi="Cambria"/>
          <w:spacing w:val="1"/>
        </w:rPr>
        <w:t xml:space="preserve"> </w:t>
      </w:r>
      <w:r w:rsidR="00127941" w:rsidRPr="002E0C65">
        <w:rPr>
          <w:rFonts w:ascii="Cambria" w:hAnsi="Cambria"/>
        </w:rPr>
        <w:t>imperfeições,</w:t>
      </w:r>
      <w:r w:rsidR="00127941" w:rsidRPr="002E0C65">
        <w:rPr>
          <w:rFonts w:ascii="Cambria" w:hAnsi="Cambria"/>
          <w:spacing w:val="1"/>
        </w:rPr>
        <w:t xml:space="preserve"> </w:t>
      </w:r>
      <w:r w:rsidR="00127941" w:rsidRPr="002E0C65">
        <w:rPr>
          <w:rFonts w:ascii="Cambria" w:hAnsi="Cambria"/>
        </w:rPr>
        <w:t>vícios,</w:t>
      </w:r>
      <w:r w:rsidR="00127941" w:rsidRPr="002E0C65">
        <w:rPr>
          <w:rFonts w:ascii="Cambria" w:hAnsi="Cambria"/>
          <w:spacing w:val="1"/>
        </w:rPr>
        <w:t xml:space="preserve"> </w:t>
      </w:r>
      <w:r w:rsidR="00127941" w:rsidRPr="002E0C65">
        <w:rPr>
          <w:rFonts w:ascii="Cambria" w:hAnsi="Cambria"/>
        </w:rPr>
        <w:t>defeitos</w:t>
      </w:r>
      <w:r w:rsidR="00127941" w:rsidRPr="002E0C65">
        <w:rPr>
          <w:rFonts w:ascii="Cambria" w:hAnsi="Cambria"/>
          <w:spacing w:val="1"/>
        </w:rPr>
        <w:t xml:space="preserve"> </w:t>
      </w:r>
      <w:r w:rsidR="00127941" w:rsidRPr="002E0C65">
        <w:rPr>
          <w:rFonts w:ascii="Cambria" w:hAnsi="Cambria"/>
        </w:rPr>
        <w:t>ou</w:t>
      </w:r>
      <w:r w:rsidR="00127941" w:rsidRPr="002E0C65">
        <w:rPr>
          <w:rFonts w:ascii="Cambria" w:hAnsi="Cambria"/>
          <w:spacing w:val="1"/>
        </w:rPr>
        <w:t xml:space="preserve"> </w:t>
      </w:r>
      <w:r w:rsidR="00127941" w:rsidRPr="002E0C65">
        <w:rPr>
          <w:rFonts w:ascii="Cambria" w:hAnsi="Cambria"/>
          <w:spacing w:val="-1"/>
        </w:rPr>
        <w:t>incorreções</w:t>
      </w:r>
      <w:r w:rsidR="00127941" w:rsidRPr="002E0C65">
        <w:rPr>
          <w:rFonts w:ascii="Cambria" w:hAnsi="Cambria"/>
          <w:spacing w:val="-12"/>
        </w:rPr>
        <w:t xml:space="preserve"> </w:t>
      </w:r>
      <w:r w:rsidR="00127941" w:rsidRPr="002E0C65">
        <w:rPr>
          <w:rFonts w:ascii="Cambria" w:hAnsi="Cambria"/>
          <w:spacing w:val="-1"/>
        </w:rPr>
        <w:t>resultantes</w:t>
      </w:r>
      <w:r w:rsidR="00127941" w:rsidRPr="002E0C65">
        <w:rPr>
          <w:rFonts w:ascii="Cambria" w:hAnsi="Cambria"/>
          <w:spacing w:val="-11"/>
        </w:rPr>
        <w:t xml:space="preserve"> </w:t>
      </w:r>
      <w:r w:rsidR="00127941" w:rsidRPr="002E0C65">
        <w:rPr>
          <w:rFonts w:ascii="Cambria" w:hAnsi="Cambria"/>
        </w:rPr>
        <w:t>da</w:t>
      </w:r>
      <w:r w:rsidR="00127941" w:rsidRPr="002E0C65">
        <w:rPr>
          <w:rFonts w:ascii="Cambria" w:hAnsi="Cambria"/>
          <w:spacing w:val="-11"/>
        </w:rPr>
        <w:t xml:space="preserve"> </w:t>
      </w:r>
      <w:r w:rsidR="00127941" w:rsidRPr="002E0C65">
        <w:rPr>
          <w:rFonts w:ascii="Cambria" w:hAnsi="Cambria"/>
        </w:rPr>
        <w:t>execução</w:t>
      </w:r>
      <w:r w:rsidR="00127941" w:rsidRPr="002E0C65">
        <w:rPr>
          <w:rFonts w:ascii="Cambria" w:hAnsi="Cambria"/>
          <w:spacing w:val="-12"/>
        </w:rPr>
        <w:t xml:space="preserve"> </w:t>
      </w:r>
      <w:r w:rsidR="00127941" w:rsidRPr="002E0C65">
        <w:rPr>
          <w:rFonts w:ascii="Cambria" w:hAnsi="Cambria"/>
        </w:rPr>
        <w:t>dos</w:t>
      </w:r>
      <w:r w:rsidR="00127941" w:rsidRPr="002E0C65">
        <w:rPr>
          <w:rFonts w:ascii="Cambria" w:hAnsi="Cambria"/>
          <w:spacing w:val="-13"/>
        </w:rPr>
        <w:t xml:space="preserve"> </w:t>
      </w:r>
      <w:r w:rsidR="00127941" w:rsidRPr="002E0C65">
        <w:rPr>
          <w:rFonts w:ascii="Cambria" w:hAnsi="Cambria"/>
        </w:rPr>
        <w:t>serviços</w:t>
      </w:r>
      <w:r w:rsidR="00127941" w:rsidRPr="002E0C65">
        <w:rPr>
          <w:rFonts w:ascii="Cambria" w:hAnsi="Cambria"/>
          <w:spacing w:val="-11"/>
        </w:rPr>
        <w:t xml:space="preserve"> </w:t>
      </w:r>
      <w:r w:rsidR="00127941" w:rsidRPr="002E0C65">
        <w:rPr>
          <w:rFonts w:ascii="Cambria" w:hAnsi="Cambria"/>
        </w:rPr>
        <w:t>ou</w:t>
      </w:r>
      <w:r w:rsidR="00127941" w:rsidRPr="002E0C65">
        <w:rPr>
          <w:rFonts w:ascii="Cambria" w:hAnsi="Cambria"/>
          <w:spacing w:val="-15"/>
        </w:rPr>
        <w:t xml:space="preserve"> </w:t>
      </w:r>
      <w:r w:rsidR="00127941" w:rsidRPr="002E0C65">
        <w:rPr>
          <w:rFonts w:ascii="Cambria" w:hAnsi="Cambria"/>
        </w:rPr>
        <w:t>de</w:t>
      </w:r>
      <w:r w:rsidR="00127941" w:rsidRPr="002E0C65">
        <w:rPr>
          <w:rFonts w:ascii="Cambria" w:hAnsi="Cambria"/>
          <w:spacing w:val="-13"/>
        </w:rPr>
        <w:t xml:space="preserve"> </w:t>
      </w:r>
      <w:r w:rsidR="00127941" w:rsidRPr="002E0C65">
        <w:rPr>
          <w:rFonts w:ascii="Cambria" w:hAnsi="Cambria"/>
        </w:rPr>
        <w:t>materiais</w:t>
      </w:r>
      <w:r w:rsidR="00127941" w:rsidRPr="002E0C65">
        <w:rPr>
          <w:rFonts w:ascii="Cambria" w:hAnsi="Cambria"/>
          <w:spacing w:val="-11"/>
        </w:rPr>
        <w:t xml:space="preserve"> </w:t>
      </w:r>
      <w:r w:rsidR="00127941" w:rsidRPr="002E0C65">
        <w:rPr>
          <w:rFonts w:ascii="Cambria" w:hAnsi="Cambria"/>
        </w:rPr>
        <w:t>empregados,</w:t>
      </w:r>
      <w:r w:rsidR="00127941" w:rsidRPr="002E0C65">
        <w:rPr>
          <w:rFonts w:ascii="Cambria" w:hAnsi="Cambria"/>
          <w:spacing w:val="-14"/>
        </w:rPr>
        <w:t xml:space="preserve"> </w:t>
      </w:r>
      <w:r w:rsidR="00127941" w:rsidRPr="002E0C65">
        <w:rPr>
          <w:rFonts w:ascii="Cambria" w:hAnsi="Cambria"/>
        </w:rPr>
        <w:t>constatáveis</w:t>
      </w:r>
      <w:r w:rsidR="00127941" w:rsidRPr="002E0C65">
        <w:rPr>
          <w:rFonts w:ascii="Cambria" w:hAnsi="Cambria"/>
          <w:spacing w:val="-11"/>
        </w:rPr>
        <w:t xml:space="preserve"> </w:t>
      </w:r>
      <w:r w:rsidR="00127941" w:rsidRPr="002E0C65">
        <w:rPr>
          <w:rFonts w:ascii="Cambria" w:hAnsi="Cambria"/>
        </w:rPr>
        <w:t>nos</w:t>
      </w:r>
      <w:r w:rsidR="00127941" w:rsidRPr="002E0C65">
        <w:rPr>
          <w:rFonts w:ascii="Cambria" w:hAnsi="Cambria"/>
          <w:spacing w:val="-11"/>
        </w:rPr>
        <w:t xml:space="preserve"> </w:t>
      </w:r>
      <w:r w:rsidR="00127941" w:rsidRPr="002E0C65">
        <w:rPr>
          <w:rFonts w:ascii="Cambria" w:hAnsi="Cambria"/>
        </w:rPr>
        <w:t>prazos</w:t>
      </w:r>
      <w:r w:rsidR="00127941" w:rsidRPr="002E0C65">
        <w:rPr>
          <w:rFonts w:ascii="Cambria" w:hAnsi="Cambria"/>
          <w:spacing w:val="-53"/>
        </w:rPr>
        <w:t xml:space="preserve"> </w:t>
      </w:r>
      <w:r w:rsidR="00127941" w:rsidRPr="002E0C65">
        <w:rPr>
          <w:rFonts w:ascii="Cambria" w:hAnsi="Cambria"/>
        </w:rPr>
        <w:t>da</w:t>
      </w:r>
      <w:r w:rsidR="00127941" w:rsidRPr="002E0C65">
        <w:rPr>
          <w:rFonts w:ascii="Cambria" w:hAnsi="Cambria"/>
          <w:spacing w:val="3"/>
        </w:rPr>
        <w:t xml:space="preserve"> </w:t>
      </w:r>
      <w:r w:rsidR="00127941" w:rsidRPr="002E0C65">
        <w:rPr>
          <w:rFonts w:ascii="Cambria" w:hAnsi="Cambria"/>
        </w:rPr>
        <w:t>garantia,</w:t>
      </w:r>
      <w:r w:rsidR="00127941" w:rsidRPr="002E0C65">
        <w:rPr>
          <w:rFonts w:ascii="Cambria" w:hAnsi="Cambria"/>
          <w:spacing w:val="1"/>
        </w:rPr>
        <w:t xml:space="preserve"> </w:t>
      </w:r>
      <w:r w:rsidR="00127941" w:rsidRPr="002E0C65">
        <w:rPr>
          <w:rFonts w:ascii="Cambria" w:hAnsi="Cambria"/>
        </w:rPr>
        <w:t>mesmo</w:t>
      </w:r>
      <w:r w:rsidR="00127941" w:rsidRPr="002E0C65">
        <w:rPr>
          <w:rFonts w:ascii="Cambria" w:hAnsi="Cambria"/>
          <w:spacing w:val="3"/>
        </w:rPr>
        <w:t xml:space="preserve"> </w:t>
      </w:r>
      <w:r w:rsidR="00127941" w:rsidRPr="002E0C65">
        <w:rPr>
          <w:rFonts w:ascii="Cambria" w:hAnsi="Cambria"/>
        </w:rPr>
        <w:t>expirado</w:t>
      </w:r>
      <w:r w:rsidR="00127941" w:rsidRPr="002E0C65">
        <w:rPr>
          <w:rFonts w:ascii="Cambria" w:hAnsi="Cambria"/>
          <w:spacing w:val="3"/>
        </w:rPr>
        <w:t xml:space="preserve"> </w:t>
      </w:r>
      <w:r w:rsidR="00127941" w:rsidRPr="002E0C65">
        <w:rPr>
          <w:rFonts w:ascii="Cambria" w:hAnsi="Cambria"/>
        </w:rPr>
        <w:t>o</w:t>
      </w:r>
      <w:r w:rsidR="00127941" w:rsidRPr="002E0C65">
        <w:rPr>
          <w:rFonts w:ascii="Cambria" w:hAnsi="Cambria"/>
          <w:spacing w:val="3"/>
        </w:rPr>
        <w:t xml:space="preserve"> </w:t>
      </w:r>
      <w:r w:rsidR="00127941" w:rsidRPr="002E0C65">
        <w:rPr>
          <w:rFonts w:ascii="Cambria" w:hAnsi="Cambria"/>
        </w:rPr>
        <w:t>vencimento</w:t>
      </w:r>
      <w:r w:rsidR="00127941" w:rsidRPr="002E0C65">
        <w:rPr>
          <w:rFonts w:ascii="Cambria" w:hAnsi="Cambria"/>
          <w:spacing w:val="3"/>
        </w:rPr>
        <w:t xml:space="preserve"> </w:t>
      </w:r>
      <w:r w:rsidR="00127941" w:rsidRPr="002E0C65">
        <w:rPr>
          <w:rFonts w:ascii="Cambria" w:hAnsi="Cambria"/>
        </w:rPr>
        <w:t>do</w:t>
      </w:r>
      <w:r w:rsidR="00127941" w:rsidRPr="002E0C65">
        <w:rPr>
          <w:rFonts w:ascii="Cambria" w:hAnsi="Cambria"/>
          <w:spacing w:val="3"/>
        </w:rPr>
        <w:t xml:space="preserve"> </w:t>
      </w:r>
      <w:r w:rsidR="00127941" w:rsidRPr="002E0C65">
        <w:rPr>
          <w:rFonts w:ascii="Cambria" w:hAnsi="Cambria"/>
        </w:rPr>
        <w:t>Contrato,</w:t>
      </w:r>
      <w:r w:rsidR="00127941" w:rsidRPr="002E0C65">
        <w:rPr>
          <w:rFonts w:ascii="Cambria" w:hAnsi="Cambria"/>
          <w:spacing w:val="3"/>
        </w:rPr>
        <w:t xml:space="preserve"> </w:t>
      </w:r>
      <w:r w:rsidR="00127941" w:rsidRPr="002E0C65">
        <w:rPr>
          <w:rFonts w:ascii="Cambria" w:hAnsi="Cambria"/>
        </w:rPr>
        <w:t>sem</w:t>
      </w:r>
      <w:r w:rsidR="00127941" w:rsidRPr="002E0C65">
        <w:rPr>
          <w:rFonts w:ascii="Cambria" w:hAnsi="Cambria"/>
          <w:spacing w:val="4"/>
        </w:rPr>
        <w:t xml:space="preserve"> </w:t>
      </w:r>
      <w:r w:rsidR="00127941" w:rsidRPr="002E0C65">
        <w:rPr>
          <w:rFonts w:ascii="Cambria" w:hAnsi="Cambria"/>
        </w:rPr>
        <w:t>qualquer</w:t>
      </w:r>
      <w:r w:rsidR="00127941" w:rsidRPr="002E0C65">
        <w:rPr>
          <w:rFonts w:ascii="Cambria" w:hAnsi="Cambria"/>
          <w:spacing w:val="4"/>
        </w:rPr>
        <w:t xml:space="preserve"> </w:t>
      </w:r>
      <w:r w:rsidR="00127941" w:rsidRPr="002E0C65">
        <w:rPr>
          <w:rFonts w:ascii="Cambria" w:hAnsi="Cambria"/>
        </w:rPr>
        <w:t>ônus</w:t>
      </w:r>
      <w:r w:rsidR="00127941" w:rsidRPr="002E0C65">
        <w:rPr>
          <w:rFonts w:ascii="Cambria" w:hAnsi="Cambria"/>
          <w:spacing w:val="4"/>
        </w:rPr>
        <w:t xml:space="preserve"> </w:t>
      </w:r>
      <w:r w:rsidR="00127941" w:rsidRPr="002E0C65">
        <w:rPr>
          <w:rFonts w:ascii="Cambria" w:hAnsi="Cambria"/>
        </w:rPr>
        <w:t>a</w:t>
      </w:r>
      <w:r w:rsidR="00127941" w:rsidRPr="002E0C65">
        <w:rPr>
          <w:rFonts w:ascii="Cambria" w:hAnsi="Cambria"/>
          <w:spacing w:val="3"/>
        </w:rPr>
        <w:t xml:space="preserve"> </w:t>
      </w:r>
      <w:r w:rsidR="00127941" w:rsidRPr="002E0C65">
        <w:rPr>
          <w:rFonts w:ascii="Cambria" w:hAnsi="Cambria"/>
        </w:rPr>
        <w:t>Contratante,</w:t>
      </w:r>
      <w:r w:rsidR="00127941" w:rsidRPr="002E0C65">
        <w:rPr>
          <w:rFonts w:ascii="Cambria" w:hAnsi="Cambria"/>
          <w:spacing w:val="4"/>
        </w:rPr>
        <w:t xml:space="preserve"> </w:t>
      </w:r>
      <w:r w:rsidR="00127941" w:rsidRPr="002E0C65">
        <w:rPr>
          <w:rFonts w:ascii="Cambria" w:hAnsi="Cambria"/>
        </w:rPr>
        <w:t>no</w:t>
      </w:r>
      <w:r w:rsidR="00127941" w:rsidRPr="002E0C65">
        <w:rPr>
          <w:rFonts w:ascii="Cambria" w:hAnsi="Cambria"/>
          <w:spacing w:val="3"/>
        </w:rPr>
        <w:t xml:space="preserve"> </w:t>
      </w:r>
      <w:r w:rsidR="00127941" w:rsidRPr="002E0C65">
        <w:rPr>
          <w:rFonts w:ascii="Cambria" w:hAnsi="Cambria"/>
        </w:rPr>
        <w:t>prazo máximo</w:t>
      </w:r>
      <w:r w:rsidR="00127941" w:rsidRPr="002E0C65">
        <w:rPr>
          <w:rFonts w:ascii="Cambria" w:hAnsi="Cambria"/>
          <w:spacing w:val="-9"/>
        </w:rPr>
        <w:t xml:space="preserve"> </w:t>
      </w:r>
      <w:r w:rsidR="00127941" w:rsidRPr="002E0C65">
        <w:rPr>
          <w:rFonts w:ascii="Cambria" w:hAnsi="Cambria"/>
        </w:rPr>
        <w:t>de</w:t>
      </w:r>
      <w:r w:rsidR="00127941" w:rsidRPr="002E0C65">
        <w:rPr>
          <w:rFonts w:ascii="Cambria" w:hAnsi="Cambria"/>
          <w:spacing w:val="-11"/>
        </w:rPr>
        <w:t xml:space="preserve"> </w:t>
      </w:r>
      <w:r w:rsidR="00127941" w:rsidRPr="002E0C65">
        <w:rPr>
          <w:rFonts w:ascii="Cambria" w:hAnsi="Cambria"/>
        </w:rPr>
        <w:t>5</w:t>
      </w:r>
      <w:r w:rsidR="00127941" w:rsidRPr="002E0C65">
        <w:rPr>
          <w:rFonts w:ascii="Cambria" w:hAnsi="Cambria"/>
          <w:spacing w:val="-9"/>
        </w:rPr>
        <w:t xml:space="preserve"> </w:t>
      </w:r>
      <w:r w:rsidR="00127941" w:rsidRPr="002E0C65">
        <w:rPr>
          <w:rFonts w:ascii="Cambria" w:hAnsi="Cambria"/>
        </w:rPr>
        <w:t>(cinco)</w:t>
      </w:r>
      <w:r w:rsidR="00127941" w:rsidRPr="002E0C65">
        <w:rPr>
          <w:rFonts w:ascii="Cambria" w:hAnsi="Cambria"/>
          <w:spacing w:val="-10"/>
        </w:rPr>
        <w:t xml:space="preserve"> </w:t>
      </w:r>
      <w:r w:rsidR="00127941" w:rsidRPr="002E0C65">
        <w:rPr>
          <w:rFonts w:ascii="Cambria" w:hAnsi="Cambria"/>
        </w:rPr>
        <w:t>dias,</w:t>
      </w:r>
      <w:r w:rsidR="00127941" w:rsidRPr="002E0C65">
        <w:rPr>
          <w:rFonts w:ascii="Cambria" w:hAnsi="Cambria"/>
          <w:spacing w:val="-8"/>
        </w:rPr>
        <w:t xml:space="preserve"> </w:t>
      </w:r>
      <w:r w:rsidR="00127941" w:rsidRPr="002E0C65">
        <w:rPr>
          <w:rFonts w:ascii="Cambria" w:hAnsi="Cambria"/>
        </w:rPr>
        <w:t>contados</w:t>
      </w:r>
      <w:r w:rsidR="00127941" w:rsidRPr="002E0C65">
        <w:rPr>
          <w:rFonts w:ascii="Cambria" w:hAnsi="Cambria"/>
          <w:spacing w:val="-8"/>
        </w:rPr>
        <w:t xml:space="preserve"> </w:t>
      </w:r>
      <w:r w:rsidR="00127941" w:rsidRPr="002E0C65">
        <w:rPr>
          <w:rFonts w:ascii="Cambria" w:hAnsi="Cambria"/>
        </w:rPr>
        <w:t>da</w:t>
      </w:r>
      <w:r w:rsidR="00127941" w:rsidRPr="002E0C65">
        <w:rPr>
          <w:rFonts w:ascii="Cambria" w:hAnsi="Cambria"/>
          <w:spacing w:val="-8"/>
        </w:rPr>
        <w:t xml:space="preserve"> </w:t>
      </w:r>
      <w:r w:rsidR="00127941" w:rsidRPr="002E0C65">
        <w:rPr>
          <w:rFonts w:ascii="Cambria" w:hAnsi="Cambria"/>
        </w:rPr>
        <w:t>ciência</w:t>
      </w:r>
      <w:r w:rsidR="00127941" w:rsidRPr="002E0C65">
        <w:rPr>
          <w:rFonts w:ascii="Cambria" w:hAnsi="Cambria"/>
          <w:spacing w:val="-11"/>
        </w:rPr>
        <w:t xml:space="preserve"> </w:t>
      </w:r>
      <w:r w:rsidR="00127941" w:rsidRPr="002E0C65">
        <w:rPr>
          <w:rFonts w:ascii="Cambria" w:hAnsi="Cambria"/>
        </w:rPr>
        <w:t>pela</w:t>
      </w:r>
      <w:r w:rsidR="00127941" w:rsidRPr="002E0C65">
        <w:rPr>
          <w:rFonts w:ascii="Cambria" w:hAnsi="Cambria"/>
          <w:spacing w:val="-8"/>
        </w:rPr>
        <w:t xml:space="preserve"> </w:t>
      </w:r>
      <w:r w:rsidR="00127941" w:rsidRPr="002E0C65">
        <w:rPr>
          <w:rFonts w:ascii="Cambria" w:hAnsi="Cambria"/>
        </w:rPr>
        <w:t>CONTRATADA,</w:t>
      </w:r>
      <w:r w:rsidR="00127941" w:rsidRPr="002E0C65">
        <w:rPr>
          <w:rFonts w:ascii="Cambria" w:hAnsi="Cambria"/>
          <w:spacing w:val="-9"/>
        </w:rPr>
        <w:t xml:space="preserve"> </w:t>
      </w:r>
      <w:r w:rsidR="00127941" w:rsidRPr="002E0C65">
        <w:rPr>
          <w:rFonts w:ascii="Cambria" w:hAnsi="Cambria"/>
        </w:rPr>
        <w:t>verbal</w:t>
      </w:r>
      <w:r w:rsidR="00127941" w:rsidRPr="002E0C65">
        <w:rPr>
          <w:rFonts w:ascii="Cambria" w:hAnsi="Cambria"/>
          <w:spacing w:val="-10"/>
        </w:rPr>
        <w:t xml:space="preserve"> </w:t>
      </w:r>
      <w:r w:rsidR="00127941" w:rsidRPr="002E0C65">
        <w:rPr>
          <w:rFonts w:ascii="Cambria" w:hAnsi="Cambria"/>
        </w:rPr>
        <w:t>e/ou</w:t>
      </w:r>
      <w:r w:rsidR="00127941" w:rsidRPr="002E0C65">
        <w:rPr>
          <w:rFonts w:ascii="Cambria" w:hAnsi="Cambria"/>
          <w:spacing w:val="-11"/>
        </w:rPr>
        <w:t xml:space="preserve"> </w:t>
      </w:r>
      <w:r w:rsidR="00127941" w:rsidRPr="002E0C65">
        <w:rPr>
          <w:rFonts w:ascii="Cambria" w:hAnsi="Cambria"/>
        </w:rPr>
        <w:t>escrito,</w:t>
      </w:r>
      <w:r w:rsidR="00127941" w:rsidRPr="002E0C65">
        <w:rPr>
          <w:rFonts w:ascii="Cambria" w:hAnsi="Cambria"/>
          <w:spacing w:val="-11"/>
        </w:rPr>
        <w:t xml:space="preserve"> </w:t>
      </w:r>
      <w:r w:rsidR="00127941" w:rsidRPr="002E0C65">
        <w:rPr>
          <w:rFonts w:ascii="Cambria" w:hAnsi="Cambria"/>
        </w:rPr>
        <w:t>ou</w:t>
      </w:r>
      <w:r w:rsidR="00127941" w:rsidRPr="002E0C65">
        <w:rPr>
          <w:rFonts w:ascii="Cambria" w:hAnsi="Cambria"/>
          <w:spacing w:val="-9"/>
        </w:rPr>
        <w:t xml:space="preserve"> </w:t>
      </w:r>
      <w:r w:rsidR="00127941" w:rsidRPr="002E0C65">
        <w:rPr>
          <w:rFonts w:ascii="Cambria" w:hAnsi="Cambria"/>
        </w:rPr>
        <w:t>no</w:t>
      </w:r>
      <w:r w:rsidR="00127941" w:rsidRPr="002E0C65">
        <w:rPr>
          <w:rFonts w:ascii="Cambria" w:hAnsi="Cambria"/>
          <w:spacing w:val="-11"/>
        </w:rPr>
        <w:t xml:space="preserve"> </w:t>
      </w:r>
      <w:r w:rsidR="00127941" w:rsidRPr="002E0C65">
        <w:rPr>
          <w:rFonts w:ascii="Cambria" w:hAnsi="Cambria"/>
        </w:rPr>
        <w:t>prazo</w:t>
      </w:r>
      <w:r w:rsidR="00127941" w:rsidRPr="002E0C65">
        <w:rPr>
          <w:rFonts w:ascii="Cambria" w:hAnsi="Cambria"/>
          <w:spacing w:val="-52"/>
        </w:rPr>
        <w:t xml:space="preserve"> </w:t>
      </w:r>
      <w:r w:rsidR="00127941" w:rsidRPr="002E0C65">
        <w:rPr>
          <w:rFonts w:ascii="Cambria" w:hAnsi="Cambria"/>
        </w:rPr>
        <w:t>para</w:t>
      </w:r>
      <w:r w:rsidR="00127941" w:rsidRPr="002E0C65">
        <w:rPr>
          <w:rFonts w:ascii="Cambria" w:hAnsi="Cambria"/>
          <w:spacing w:val="-3"/>
        </w:rPr>
        <w:t xml:space="preserve"> </w:t>
      </w:r>
      <w:r w:rsidR="00127941" w:rsidRPr="002E0C65">
        <w:rPr>
          <w:rFonts w:ascii="Cambria" w:hAnsi="Cambria"/>
        </w:rPr>
        <w:t>tanto estabelecido pela</w:t>
      </w:r>
      <w:r w:rsidR="00127941" w:rsidRPr="002E0C65">
        <w:rPr>
          <w:rFonts w:ascii="Cambria" w:hAnsi="Cambria"/>
          <w:spacing w:val="-3"/>
        </w:rPr>
        <w:t xml:space="preserve"> </w:t>
      </w:r>
      <w:r w:rsidR="00127941" w:rsidRPr="002E0C65">
        <w:rPr>
          <w:rFonts w:ascii="Cambria" w:hAnsi="Cambria"/>
        </w:rPr>
        <w:t>fiscalização</w:t>
      </w:r>
      <w:r w:rsidR="00127941" w:rsidRPr="002E0C65">
        <w:rPr>
          <w:rFonts w:ascii="Cambria" w:hAnsi="Cambria"/>
          <w:spacing w:val="-2"/>
        </w:rPr>
        <w:t xml:space="preserve"> </w:t>
      </w:r>
      <w:r w:rsidR="00127941" w:rsidRPr="002E0C65">
        <w:rPr>
          <w:rFonts w:ascii="Cambria" w:hAnsi="Cambria"/>
        </w:rPr>
        <w:t>sem</w:t>
      </w:r>
      <w:r w:rsidR="00127941" w:rsidRPr="002E0C65">
        <w:rPr>
          <w:rFonts w:ascii="Cambria" w:hAnsi="Cambria"/>
          <w:spacing w:val="1"/>
        </w:rPr>
        <w:t xml:space="preserve"> </w:t>
      </w:r>
      <w:r w:rsidR="00127941" w:rsidRPr="002E0C65">
        <w:rPr>
          <w:rFonts w:ascii="Cambria" w:hAnsi="Cambria"/>
        </w:rPr>
        <w:t>qualquer</w:t>
      </w:r>
      <w:r w:rsidR="00127941" w:rsidRPr="002E0C65">
        <w:rPr>
          <w:rFonts w:ascii="Cambria" w:hAnsi="Cambria"/>
          <w:spacing w:val="-3"/>
        </w:rPr>
        <w:t xml:space="preserve"> </w:t>
      </w:r>
      <w:r w:rsidR="00127941" w:rsidRPr="002E0C65">
        <w:rPr>
          <w:rFonts w:ascii="Cambria" w:hAnsi="Cambria"/>
        </w:rPr>
        <w:t>acréscimo</w:t>
      </w:r>
      <w:r w:rsidR="00127941" w:rsidRPr="002E0C65">
        <w:rPr>
          <w:rFonts w:ascii="Cambria" w:hAnsi="Cambria"/>
          <w:spacing w:val="-3"/>
        </w:rPr>
        <w:t xml:space="preserve"> </w:t>
      </w:r>
      <w:r w:rsidR="00127941" w:rsidRPr="002E0C65">
        <w:rPr>
          <w:rFonts w:ascii="Cambria" w:hAnsi="Cambria"/>
        </w:rPr>
        <w:t>no preço</w:t>
      </w:r>
      <w:r w:rsidR="00127941" w:rsidRPr="002E0C65">
        <w:rPr>
          <w:rFonts w:ascii="Cambria" w:hAnsi="Cambria"/>
          <w:spacing w:val="-4"/>
        </w:rPr>
        <w:t xml:space="preserve"> </w:t>
      </w:r>
      <w:r w:rsidR="00127941" w:rsidRPr="002E0C65">
        <w:rPr>
          <w:rFonts w:ascii="Cambria" w:hAnsi="Cambria"/>
        </w:rPr>
        <w:t>contratado</w:t>
      </w:r>
      <w:r w:rsidRPr="002E0C65">
        <w:rPr>
          <w:rFonts w:ascii="Cambria" w:hAnsi="Cambria"/>
        </w:rPr>
        <w:t>.</w:t>
      </w:r>
    </w:p>
    <w:p w14:paraId="42A959D9" w14:textId="38D352DD" w:rsidR="00127941" w:rsidRPr="002E0C65" w:rsidRDefault="00B77368" w:rsidP="00D5009B">
      <w:pPr>
        <w:pStyle w:val="Corpodetexto"/>
        <w:spacing w:before="160" w:after="160" w:line="360" w:lineRule="auto"/>
        <w:ind w:right="3"/>
        <w:rPr>
          <w:rFonts w:ascii="Cambria" w:hAnsi="Cambria"/>
        </w:rPr>
      </w:pPr>
      <w:r w:rsidRPr="002E0C65">
        <w:rPr>
          <w:rFonts w:ascii="Cambria" w:hAnsi="Cambria"/>
          <w:b/>
          <w:bCs/>
        </w:rPr>
        <w:lastRenderedPageBreak/>
        <w:t>7.7</w:t>
      </w:r>
      <w:r w:rsidR="00127941" w:rsidRPr="002E0C65">
        <w:rPr>
          <w:rFonts w:ascii="Cambria" w:hAnsi="Cambria"/>
        </w:rPr>
        <w:t xml:space="preserve"> Arcar com todas as despesas, diretas ou indiretas, decorrentes da entrega do objeto,</w:t>
      </w:r>
      <w:r w:rsidR="00127941" w:rsidRPr="002E0C65">
        <w:rPr>
          <w:rFonts w:ascii="Cambria" w:hAnsi="Cambria"/>
          <w:spacing w:val="1"/>
        </w:rPr>
        <w:t xml:space="preserve"> </w:t>
      </w:r>
      <w:r w:rsidR="00127941" w:rsidRPr="002E0C65">
        <w:rPr>
          <w:rFonts w:ascii="Cambria" w:hAnsi="Cambria"/>
        </w:rPr>
        <w:t>e sua posterior devolução, caso seja necessário, inclusive as decorrentes de materiais/equipamentos</w:t>
      </w:r>
      <w:r w:rsidR="00127941" w:rsidRPr="002E0C65">
        <w:rPr>
          <w:rFonts w:ascii="Cambria" w:hAnsi="Cambria"/>
          <w:spacing w:val="1"/>
        </w:rPr>
        <w:t xml:space="preserve"> </w:t>
      </w:r>
      <w:r w:rsidR="00127941" w:rsidRPr="002E0C65">
        <w:rPr>
          <w:rFonts w:ascii="Cambria" w:hAnsi="Cambria"/>
        </w:rPr>
        <w:t>com vícios ou defeitos, constatáveis nos prazos da garantia, mesmo expirado o vencimento do</w:t>
      </w:r>
      <w:r w:rsidR="00127941" w:rsidRPr="002E0C65">
        <w:rPr>
          <w:rFonts w:ascii="Cambria" w:hAnsi="Cambria"/>
          <w:spacing w:val="1"/>
        </w:rPr>
        <w:t xml:space="preserve"> </w:t>
      </w:r>
      <w:r w:rsidR="00127941" w:rsidRPr="002E0C65">
        <w:rPr>
          <w:rFonts w:ascii="Cambria" w:hAnsi="Cambria"/>
        </w:rPr>
        <w:t>Contrato;</w:t>
      </w:r>
    </w:p>
    <w:p w14:paraId="75E8A55B" w14:textId="1AFFBEF9" w:rsidR="00127941" w:rsidRPr="002E0C65" w:rsidRDefault="00E86490" w:rsidP="00D5009B">
      <w:pPr>
        <w:pStyle w:val="Corpodetexto"/>
        <w:spacing w:before="160" w:after="160" w:line="360" w:lineRule="auto"/>
        <w:ind w:right="3"/>
        <w:rPr>
          <w:rFonts w:ascii="Cambria" w:hAnsi="Cambria"/>
        </w:rPr>
      </w:pPr>
      <w:r w:rsidRPr="002E0C65">
        <w:rPr>
          <w:rFonts w:ascii="Cambria" w:hAnsi="Cambria"/>
          <w:b/>
          <w:bCs/>
        </w:rPr>
        <w:t>7.8</w:t>
      </w:r>
      <w:r w:rsidR="00127941" w:rsidRPr="002E0C65">
        <w:rPr>
          <w:rFonts w:ascii="Cambria" w:hAnsi="Cambria"/>
        </w:rPr>
        <w:t xml:space="preserve"> Responsabilizar-se única e exclusivamente, pelo pagamento de todos os encargos e</w:t>
      </w:r>
      <w:r w:rsidR="00127941" w:rsidRPr="002E0C65">
        <w:rPr>
          <w:rFonts w:ascii="Cambria" w:hAnsi="Cambria"/>
          <w:spacing w:val="1"/>
        </w:rPr>
        <w:t xml:space="preserve"> </w:t>
      </w:r>
      <w:r w:rsidR="00127941" w:rsidRPr="002E0C65">
        <w:rPr>
          <w:rFonts w:ascii="Cambria" w:hAnsi="Cambria"/>
        </w:rPr>
        <w:t>demais despesas, diretas ou indiretas, decorrentes do cumprimento das obrigações assumidas para o</w:t>
      </w:r>
      <w:r w:rsidR="00127941" w:rsidRPr="002E0C65">
        <w:rPr>
          <w:rFonts w:ascii="Cambria" w:hAnsi="Cambria"/>
          <w:spacing w:val="1"/>
        </w:rPr>
        <w:t xml:space="preserve"> </w:t>
      </w:r>
      <w:r w:rsidR="00127941" w:rsidRPr="002E0C65">
        <w:rPr>
          <w:rFonts w:ascii="Cambria" w:hAnsi="Cambria"/>
        </w:rPr>
        <w:t>fornecimento</w:t>
      </w:r>
      <w:r w:rsidR="00127941" w:rsidRPr="002E0C65">
        <w:rPr>
          <w:rFonts w:ascii="Cambria" w:hAnsi="Cambria"/>
          <w:spacing w:val="1"/>
        </w:rPr>
        <w:t xml:space="preserve"> </w:t>
      </w:r>
      <w:r w:rsidR="00127941" w:rsidRPr="002E0C65">
        <w:rPr>
          <w:rFonts w:ascii="Cambria" w:hAnsi="Cambria"/>
        </w:rPr>
        <w:t>do</w:t>
      </w:r>
      <w:r w:rsidR="00127941" w:rsidRPr="002E0C65">
        <w:rPr>
          <w:rFonts w:ascii="Cambria" w:hAnsi="Cambria"/>
          <w:spacing w:val="1"/>
        </w:rPr>
        <w:t xml:space="preserve"> </w:t>
      </w:r>
      <w:r w:rsidR="00127941" w:rsidRPr="002E0C65">
        <w:rPr>
          <w:rFonts w:ascii="Cambria" w:hAnsi="Cambria"/>
        </w:rPr>
        <w:t>objeto,</w:t>
      </w:r>
      <w:r w:rsidR="00127941" w:rsidRPr="002E0C65">
        <w:rPr>
          <w:rFonts w:ascii="Cambria" w:hAnsi="Cambria"/>
          <w:spacing w:val="1"/>
        </w:rPr>
        <w:t xml:space="preserve"> </w:t>
      </w:r>
      <w:r w:rsidR="00127941" w:rsidRPr="002E0C65">
        <w:rPr>
          <w:rFonts w:ascii="Cambria" w:hAnsi="Cambria"/>
        </w:rPr>
        <w:t>sejam</w:t>
      </w:r>
      <w:r w:rsidR="00127941" w:rsidRPr="002E0C65">
        <w:rPr>
          <w:rFonts w:ascii="Cambria" w:hAnsi="Cambria"/>
          <w:spacing w:val="1"/>
        </w:rPr>
        <w:t xml:space="preserve"> </w:t>
      </w:r>
      <w:r w:rsidR="00127941" w:rsidRPr="002E0C65">
        <w:rPr>
          <w:rFonts w:ascii="Cambria" w:hAnsi="Cambria"/>
        </w:rPr>
        <w:t>impostos,</w:t>
      </w:r>
      <w:r w:rsidR="00127941" w:rsidRPr="002E0C65">
        <w:rPr>
          <w:rFonts w:ascii="Cambria" w:hAnsi="Cambria"/>
          <w:spacing w:val="1"/>
        </w:rPr>
        <w:t xml:space="preserve"> </w:t>
      </w:r>
      <w:r w:rsidR="00127941" w:rsidRPr="002E0C65">
        <w:rPr>
          <w:rFonts w:ascii="Cambria" w:hAnsi="Cambria"/>
        </w:rPr>
        <w:t>taxas,</w:t>
      </w:r>
      <w:r w:rsidR="00127941" w:rsidRPr="002E0C65">
        <w:rPr>
          <w:rFonts w:ascii="Cambria" w:hAnsi="Cambria"/>
          <w:spacing w:val="1"/>
        </w:rPr>
        <w:t xml:space="preserve"> </w:t>
      </w:r>
      <w:r w:rsidR="00127941" w:rsidRPr="002E0C65">
        <w:rPr>
          <w:rFonts w:ascii="Cambria" w:hAnsi="Cambria"/>
        </w:rPr>
        <w:t>encargos</w:t>
      </w:r>
      <w:r w:rsidR="00127941" w:rsidRPr="002E0C65">
        <w:rPr>
          <w:rFonts w:ascii="Cambria" w:hAnsi="Cambria"/>
          <w:spacing w:val="1"/>
        </w:rPr>
        <w:t xml:space="preserve"> </w:t>
      </w:r>
      <w:r w:rsidR="00127941" w:rsidRPr="002E0C65">
        <w:rPr>
          <w:rFonts w:ascii="Cambria" w:hAnsi="Cambria"/>
        </w:rPr>
        <w:t>fiscais</w:t>
      </w:r>
      <w:r w:rsidR="00127941" w:rsidRPr="002E0C65">
        <w:rPr>
          <w:rFonts w:ascii="Cambria" w:hAnsi="Cambria"/>
          <w:spacing w:val="1"/>
        </w:rPr>
        <w:t xml:space="preserve"> </w:t>
      </w:r>
      <w:r w:rsidR="00127941" w:rsidRPr="002E0C65">
        <w:rPr>
          <w:rFonts w:ascii="Cambria" w:hAnsi="Cambria"/>
        </w:rPr>
        <w:t>e</w:t>
      </w:r>
      <w:r w:rsidR="00127941" w:rsidRPr="002E0C65">
        <w:rPr>
          <w:rFonts w:ascii="Cambria" w:hAnsi="Cambria"/>
          <w:spacing w:val="1"/>
        </w:rPr>
        <w:t xml:space="preserve"> </w:t>
      </w:r>
      <w:r w:rsidR="00127941" w:rsidRPr="002E0C65">
        <w:rPr>
          <w:rFonts w:ascii="Cambria" w:hAnsi="Cambria"/>
        </w:rPr>
        <w:t>comerciais,</w:t>
      </w:r>
      <w:r w:rsidR="00127941" w:rsidRPr="002E0C65">
        <w:rPr>
          <w:rFonts w:ascii="Cambria" w:hAnsi="Cambria"/>
          <w:spacing w:val="1"/>
        </w:rPr>
        <w:t xml:space="preserve"> </w:t>
      </w:r>
      <w:r w:rsidR="00127941" w:rsidRPr="002E0C65">
        <w:rPr>
          <w:rFonts w:ascii="Cambria" w:hAnsi="Cambria"/>
        </w:rPr>
        <w:t>contribuições</w:t>
      </w:r>
      <w:r w:rsidR="00127941" w:rsidRPr="002E0C65">
        <w:rPr>
          <w:rFonts w:ascii="Cambria" w:hAnsi="Cambria"/>
          <w:spacing w:val="1"/>
        </w:rPr>
        <w:t xml:space="preserve"> </w:t>
      </w:r>
      <w:r w:rsidR="00127941" w:rsidRPr="002E0C65">
        <w:rPr>
          <w:rFonts w:ascii="Cambria" w:hAnsi="Cambria"/>
        </w:rPr>
        <w:t>previdenciárias,</w:t>
      </w:r>
      <w:r w:rsidR="00127941" w:rsidRPr="002E0C65">
        <w:rPr>
          <w:rFonts w:ascii="Cambria" w:hAnsi="Cambria"/>
          <w:spacing w:val="-10"/>
        </w:rPr>
        <w:t xml:space="preserve"> </w:t>
      </w:r>
      <w:r w:rsidR="00127941" w:rsidRPr="002E0C65">
        <w:rPr>
          <w:rFonts w:ascii="Cambria" w:hAnsi="Cambria"/>
        </w:rPr>
        <w:t>trabalhistas,</w:t>
      </w:r>
      <w:r w:rsidR="00127941" w:rsidRPr="002E0C65">
        <w:rPr>
          <w:rFonts w:ascii="Cambria" w:hAnsi="Cambria"/>
          <w:spacing w:val="-7"/>
        </w:rPr>
        <w:t xml:space="preserve"> </w:t>
      </w:r>
      <w:r w:rsidR="00127941" w:rsidRPr="002E0C65">
        <w:rPr>
          <w:rFonts w:ascii="Cambria" w:hAnsi="Cambria"/>
        </w:rPr>
        <w:t>fundiárias;</w:t>
      </w:r>
      <w:r w:rsidR="00127941" w:rsidRPr="002E0C65">
        <w:rPr>
          <w:rFonts w:ascii="Cambria" w:hAnsi="Cambria"/>
          <w:spacing w:val="-8"/>
        </w:rPr>
        <w:t xml:space="preserve"> </w:t>
      </w:r>
      <w:r w:rsidR="00127941" w:rsidRPr="002E0C65">
        <w:rPr>
          <w:rFonts w:ascii="Cambria" w:hAnsi="Cambria"/>
        </w:rPr>
        <w:t>enfim,</w:t>
      </w:r>
      <w:r w:rsidR="00127941" w:rsidRPr="002E0C65">
        <w:rPr>
          <w:rFonts w:ascii="Cambria" w:hAnsi="Cambria"/>
          <w:spacing w:val="-7"/>
        </w:rPr>
        <w:t xml:space="preserve"> </w:t>
      </w:r>
      <w:r w:rsidR="00127941" w:rsidRPr="002E0C65">
        <w:rPr>
          <w:rFonts w:ascii="Cambria" w:hAnsi="Cambria"/>
        </w:rPr>
        <w:t>por</w:t>
      </w:r>
      <w:r w:rsidR="00127941" w:rsidRPr="002E0C65">
        <w:rPr>
          <w:rFonts w:ascii="Cambria" w:hAnsi="Cambria"/>
          <w:spacing w:val="-9"/>
        </w:rPr>
        <w:t xml:space="preserve"> </w:t>
      </w:r>
      <w:r w:rsidR="00127941" w:rsidRPr="002E0C65">
        <w:rPr>
          <w:rFonts w:ascii="Cambria" w:hAnsi="Cambria"/>
        </w:rPr>
        <w:t>todas</w:t>
      </w:r>
      <w:r w:rsidR="00127941" w:rsidRPr="002E0C65">
        <w:rPr>
          <w:rFonts w:ascii="Cambria" w:hAnsi="Cambria"/>
          <w:spacing w:val="-5"/>
        </w:rPr>
        <w:t xml:space="preserve"> </w:t>
      </w:r>
      <w:r w:rsidR="00127941" w:rsidRPr="002E0C65">
        <w:rPr>
          <w:rFonts w:ascii="Cambria" w:hAnsi="Cambria"/>
        </w:rPr>
        <w:t>as</w:t>
      </w:r>
      <w:r w:rsidR="00127941" w:rsidRPr="002E0C65">
        <w:rPr>
          <w:rFonts w:ascii="Cambria" w:hAnsi="Cambria"/>
          <w:spacing w:val="-9"/>
        </w:rPr>
        <w:t xml:space="preserve"> </w:t>
      </w:r>
      <w:r w:rsidR="00127941" w:rsidRPr="002E0C65">
        <w:rPr>
          <w:rFonts w:ascii="Cambria" w:hAnsi="Cambria"/>
        </w:rPr>
        <w:t>obrigações</w:t>
      </w:r>
      <w:r w:rsidR="00127941" w:rsidRPr="002E0C65">
        <w:rPr>
          <w:rFonts w:ascii="Cambria" w:hAnsi="Cambria"/>
          <w:spacing w:val="-9"/>
        </w:rPr>
        <w:t xml:space="preserve"> </w:t>
      </w:r>
      <w:r w:rsidR="00127941" w:rsidRPr="002E0C65">
        <w:rPr>
          <w:rFonts w:ascii="Cambria" w:hAnsi="Cambria"/>
        </w:rPr>
        <w:t>e</w:t>
      </w:r>
      <w:r w:rsidR="00127941" w:rsidRPr="002E0C65">
        <w:rPr>
          <w:rFonts w:ascii="Cambria" w:hAnsi="Cambria"/>
          <w:spacing w:val="-9"/>
        </w:rPr>
        <w:t xml:space="preserve"> </w:t>
      </w:r>
      <w:r w:rsidR="00127941" w:rsidRPr="002E0C65">
        <w:rPr>
          <w:rFonts w:ascii="Cambria" w:hAnsi="Cambria"/>
        </w:rPr>
        <w:t>responsabilidades,</w:t>
      </w:r>
      <w:r w:rsidR="00127941" w:rsidRPr="002E0C65">
        <w:rPr>
          <w:rFonts w:ascii="Cambria" w:hAnsi="Cambria"/>
          <w:spacing w:val="-7"/>
        </w:rPr>
        <w:t xml:space="preserve"> </w:t>
      </w:r>
      <w:r w:rsidR="00127941" w:rsidRPr="002E0C65">
        <w:rPr>
          <w:rFonts w:ascii="Cambria" w:hAnsi="Cambria"/>
        </w:rPr>
        <w:t>por</w:t>
      </w:r>
      <w:r w:rsidR="00127941" w:rsidRPr="002E0C65">
        <w:rPr>
          <w:rFonts w:ascii="Cambria" w:hAnsi="Cambria"/>
          <w:spacing w:val="-8"/>
        </w:rPr>
        <w:t xml:space="preserve"> </w:t>
      </w:r>
      <w:r w:rsidR="00127941" w:rsidRPr="002E0C65">
        <w:rPr>
          <w:rFonts w:ascii="Cambria" w:hAnsi="Cambria"/>
        </w:rPr>
        <w:t>mais</w:t>
      </w:r>
      <w:r w:rsidR="00127941" w:rsidRPr="002E0C65">
        <w:rPr>
          <w:rFonts w:ascii="Cambria" w:hAnsi="Cambria"/>
          <w:spacing w:val="-53"/>
        </w:rPr>
        <w:t xml:space="preserve"> </w:t>
      </w:r>
      <w:r w:rsidR="00127941" w:rsidRPr="002E0C65">
        <w:rPr>
          <w:rFonts w:ascii="Cambria" w:hAnsi="Cambria"/>
        </w:rPr>
        <w:t>especiais que sejam e mesmo que não expressas no presente Projeto sem qualquer ônus para a</w:t>
      </w:r>
      <w:r w:rsidR="00127941" w:rsidRPr="002E0C65">
        <w:rPr>
          <w:rFonts w:ascii="Cambria" w:hAnsi="Cambria"/>
          <w:spacing w:val="1"/>
        </w:rPr>
        <w:t xml:space="preserve"> </w:t>
      </w:r>
      <w:r w:rsidR="00127941" w:rsidRPr="002E0C65">
        <w:rPr>
          <w:rFonts w:ascii="Cambria" w:hAnsi="Cambria"/>
        </w:rPr>
        <w:t>Contratante;</w:t>
      </w:r>
    </w:p>
    <w:p w14:paraId="791C97DB" w14:textId="2EEADE0B" w:rsidR="00127941" w:rsidRPr="002E0C65" w:rsidRDefault="00E86490" w:rsidP="00D5009B">
      <w:pPr>
        <w:pStyle w:val="Corpodetexto"/>
        <w:spacing w:before="160" w:after="160" w:line="360" w:lineRule="auto"/>
        <w:ind w:right="3"/>
        <w:rPr>
          <w:rFonts w:ascii="Cambria" w:hAnsi="Cambria"/>
        </w:rPr>
      </w:pPr>
      <w:r w:rsidRPr="002E0C65">
        <w:rPr>
          <w:rFonts w:ascii="Cambria" w:hAnsi="Cambria"/>
          <w:b/>
          <w:bCs/>
        </w:rPr>
        <w:t>7.9</w:t>
      </w:r>
      <w:r w:rsidR="00127941" w:rsidRPr="002E0C65">
        <w:rPr>
          <w:rFonts w:ascii="Cambria" w:hAnsi="Cambria"/>
        </w:rPr>
        <w:t xml:space="preserve"> Responsabilizar-se</w:t>
      </w:r>
      <w:r w:rsidR="00127941" w:rsidRPr="002E0C65">
        <w:rPr>
          <w:rFonts w:ascii="Cambria" w:hAnsi="Cambria"/>
          <w:spacing w:val="-12"/>
        </w:rPr>
        <w:t xml:space="preserve"> </w:t>
      </w:r>
      <w:r w:rsidR="00127941" w:rsidRPr="002E0C65">
        <w:rPr>
          <w:rFonts w:ascii="Cambria" w:hAnsi="Cambria"/>
        </w:rPr>
        <w:t>por</w:t>
      </w:r>
      <w:r w:rsidR="00127941" w:rsidRPr="002E0C65">
        <w:rPr>
          <w:rFonts w:ascii="Cambria" w:hAnsi="Cambria"/>
          <w:spacing w:val="-11"/>
        </w:rPr>
        <w:t xml:space="preserve"> </w:t>
      </w:r>
      <w:r w:rsidR="00127941" w:rsidRPr="002E0C65">
        <w:rPr>
          <w:rFonts w:ascii="Cambria" w:hAnsi="Cambria"/>
        </w:rPr>
        <w:t>quaisquer</w:t>
      </w:r>
      <w:r w:rsidR="00127941" w:rsidRPr="002E0C65">
        <w:rPr>
          <w:rFonts w:ascii="Cambria" w:hAnsi="Cambria"/>
          <w:spacing w:val="-13"/>
        </w:rPr>
        <w:t xml:space="preserve"> </w:t>
      </w:r>
      <w:r w:rsidR="00127941" w:rsidRPr="002E0C65">
        <w:rPr>
          <w:rFonts w:ascii="Cambria" w:hAnsi="Cambria"/>
        </w:rPr>
        <w:t>danos</w:t>
      </w:r>
      <w:r w:rsidR="00127941" w:rsidRPr="002E0C65">
        <w:rPr>
          <w:rFonts w:ascii="Cambria" w:hAnsi="Cambria"/>
          <w:spacing w:val="-11"/>
        </w:rPr>
        <w:t xml:space="preserve"> </w:t>
      </w:r>
      <w:r w:rsidR="00127941" w:rsidRPr="002E0C65">
        <w:rPr>
          <w:rFonts w:ascii="Cambria" w:hAnsi="Cambria"/>
        </w:rPr>
        <w:t>causados</w:t>
      </w:r>
      <w:r w:rsidR="00127941" w:rsidRPr="002E0C65">
        <w:rPr>
          <w:rFonts w:ascii="Cambria" w:hAnsi="Cambria"/>
          <w:spacing w:val="-10"/>
        </w:rPr>
        <w:t xml:space="preserve"> </w:t>
      </w:r>
      <w:r w:rsidR="00127941" w:rsidRPr="002E0C65">
        <w:rPr>
          <w:rFonts w:ascii="Cambria" w:hAnsi="Cambria"/>
        </w:rPr>
        <w:t>diretamente</w:t>
      </w:r>
      <w:r w:rsidR="00127941" w:rsidRPr="002E0C65">
        <w:rPr>
          <w:rFonts w:ascii="Cambria" w:hAnsi="Cambria"/>
          <w:spacing w:val="-14"/>
        </w:rPr>
        <w:t xml:space="preserve"> </w:t>
      </w:r>
      <w:r w:rsidR="00127941" w:rsidRPr="002E0C65">
        <w:rPr>
          <w:rFonts w:ascii="Cambria" w:hAnsi="Cambria"/>
        </w:rPr>
        <w:t>à</w:t>
      </w:r>
      <w:r w:rsidR="00127941" w:rsidRPr="002E0C65">
        <w:rPr>
          <w:rFonts w:ascii="Cambria" w:hAnsi="Cambria"/>
          <w:spacing w:val="-12"/>
        </w:rPr>
        <w:t xml:space="preserve"> </w:t>
      </w:r>
      <w:r w:rsidR="00127941" w:rsidRPr="002E0C65">
        <w:rPr>
          <w:rFonts w:ascii="Cambria" w:hAnsi="Cambria"/>
        </w:rPr>
        <w:t>Contratante,</w:t>
      </w:r>
      <w:r w:rsidR="00127941" w:rsidRPr="002E0C65">
        <w:rPr>
          <w:rFonts w:ascii="Cambria" w:hAnsi="Cambria"/>
          <w:spacing w:val="-14"/>
        </w:rPr>
        <w:t xml:space="preserve"> </w:t>
      </w:r>
      <w:r w:rsidR="00127941" w:rsidRPr="002E0C65">
        <w:rPr>
          <w:rFonts w:ascii="Cambria" w:hAnsi="Cambria"/>
        </w:rPr>
        <w:t>por</w:t>
      </w:r>
      <w:r w:rsidR="00127941" w:rsidRPr="002E0C65">
        <w:rPr>
          <w:rFonts w:ascii="Cambria" w:hAnsi="Cambria"/>
          <w:spacing w:val="-13"/>
        </w:rPr>
        <w:t xml:space="preserve"> </w:t>
      </w:r>
      <w:r w:rsidR="00127941" w:rsidRPr="002E0C65">
        <w:rPr>
          <w:rFonts w:ascii="Cambria" w:hAnsi="Cambria"/>
        </w:rPr>
        <w:t>seus</w:t>
      </w:r>
      <w:r w:rsidR="00127941" w:rsidRPr="002E0C65">
        <w:rPr>
          <w:rFonts w:ascii="Cambria" w:hAnsi="Cambria"/>
          <w:spacing w:val="-53"/>
        </w:rPr>
        <w:t xml:space="preserve"> </w:t>
      </w:r>
      <w:r w:rsidR="00127941" w:rsidRPr="002E0C65">
        <w:rPr>
          <w:rFonts w:ascii="Cambria" w:hAnsi="Cambria"/>
        </w:rPr>
        <w:t>empregados,</w:t>
      </w:r>
      <w:r w:rsidR="00127941" w:rsidRPr="002E0C65">
        <w:rPr>
          <w:rFonts w:ascii="Cambria" w:hAnsi="Cambria"/>
          <w:spacing w:val="-3"/>
        </w:rPr>
        <w:t xml:space="preserve"> </w:t>
      </w:r>
      <w:r w:rsidR="00127941" w:rsidRPr="002E0C65">
        <w:rPr>
          <w:rFonts w:ascii="Cambria" w:hAnsi="Cambria"/>
        </w:rPr>
        <w:t>representantes</w:t>
      </w:r>
      <w:r w:rsidR="00127941" w:rsidRPr="002E0C65">
        <w:rPr>
          <w:rFonts w:ascii="Cambria" w:hAnsi="Cambria"/>
          <w:spacing w:val="-2"/>
        </w:rPr>
        <w:t xml:space="preserve"> </w:t>
      </w:r>
      <w:r w:rsidR="00127941" w:rsidRPr="002E0C65">
        <w:rPr>
          <w:rFonts w:ascii="Cambria" w:hAnsi="Cambria"/>
        </w:rPr>
        <w:t>ou</w:t>
      </w:r>
      <w:r w:rsidR="00127941" w:rsidRPr="002E0C65">
        <w:rPr>
          <w:rFonts w:ascii="Cambria" w:hAnsi="Cambria"/>
          <w:spacing w:val="-1"/>
        </w:rPr>
        <w:t xml:space="preserve"> </w:t>
      </w:r>
      <w:r w:rsidR="00127941" w:rsidRPr="002E0C65">
        <w:rPr>
          <w:rFonts w:ascii="Cambria" w:hAnsi="Cambria"/>
        </w:rPr>
        <w:t>prepostos,</w:t>
      </w:r>
      <w:r w:rsidR="00127941" w:rsidRPr="002E0C65">
        <w:rPr>
          <w:rFonts w:ascii="Cambria" w:hAnsi="Cambria"/>
          <w:spacing w:val="-2"/>
        </w:rPr>
        <w:t xml:space="preserve"> </w:t>
      </w:r>
      <w:r w:rsidR="00127941" w:rsidRPr="002E0C65">
        <w:rPr>
          <w:rFonts w:ascii="Cambria" w:hAnsi="Cambria"/>
        </w:rPr>
        <w:t>tanto</w:t>
      </w:r>
      <w:r w:rsidR="00127941" w:rsidRPr="002E0C65">
        <w:rPr>
          <w:rFonts w:ascii="Cambria" w:hAnsi="Cambria"/>
          <w:spacing w:val="-1"/>
        </w:rPr>
        <w:t xml:space="preserve"> </w:t>
      </w:r>
      <w:r w:rsidR="00127941" w:rsidRPr="002E0C65">
        <w:rPr>
          <w:rFonts w:ascii="Cambria" w:hAnsi="Cambria"/>
        </w:rPr>
        <w:t>por ação</w:t>
      </w:r>
      <w:r w:rsidR="00127941" w:rsidRPr="002E0C65">
        <w:rPr>
          <w:rFonts w:ascii="Cambria" w:hAnsi="Cambria"/>
          <w:spacing w:val="-1"/>
        </w:rPr>
        <w:t xml:space="preserve"> </w:t>
      </w:r>
      <w:r w:rsidR="00127941" w:rsidRPr="002E0C65">
        <w:rPr>
          <w:rFonts w:ascii="Cambria" w:hAnsi="Cambria"/>
        </w:rPr>
        <w:t>quanto por</w:t>
      </w:r>
      <w:r w:rsidR="00127941" w:rsidRPr="002E0C65">
        <w:rPr>
          <w:rFonts w:ascii="Cambria" w:hAnsi="Cambria"/>
          <w:spacing w:val="-1"/>
        </w:rPr>
        <w:t xml:space="preserve"> </w:t>
      </w:r>
      <w:r w:rsidR="00127941" w:rsidRPr="002E0C65">
        <w:rPr>
          <w:rFonts w:ascii="Cambria" w:hAnsi="Cambria"/>
        </w:rPr>
        <w:t>omissão destes.</w:t>
      </w:r>
    </w:p>
    <w:p w14:paraId="58FA99E1" w14:textId="71DF0AA0" w:rsidR="00127941" w:rsidRPr="002E0C65" w:rsidRDefault="00E86490" w:rsidP="00D5009B">
      <w:pPr>
        <w:pStyle w:val="Ttulo1"/>
        <w:spacing w:before="160" w:after="160" w:line="360" w:lineRule="auto"/>
        <w:ind w:left="0" w:right="3"/>
        <w:jc w:val="both"/>
        <w:rPr>
          <w:rFonts w:ascii="Cambria" w:hAnsi="Cambria"/>
          <w:b w:val="0"/>
          <w:bCs w:val="0"/>
        </w:rPr>
      </w:pPr>
      <w:r w:rsidRPr="002E0C65">
        <w:rPr>
          <w:rFonts w:ascii="Cambria" w:hAnsi="Cambria"/>
        </w:rPr>
        <w:t>7.10</w:t>
      </w:r>
      <w:r w:rsidR="00127941" w:rsidRPr="002E0C65">
        <w:rPr>
          <w:rFonts w:ascii="Cambria" w:hAnsi="Cambria"/>
        </w:rPr>
        <w:t xml:space="preserve"> </w:t>
      </w:r>
      <w:r w:rsidR="00127941" w:rsidRPr="002E0C65">
        <w:rPr>
          <w:rFonts w:ascii="Cambria" w:hAnsi="Cambria"/>
          <w:b w:val="0"/>
          <w:bCs w:val="0"/>
        </w:rPr>
        <w:t>Caso ocorra fato que impeça ou interfira no atendimento do prazo de entrega,</w:t>
      </w:r>
      <w:r w:rsidR="00127941" w:rsidRPr="002E0C65">
        <w:rPr>
          <w:rFonts w:ascii="Cambria" w:hAnsi="Cambria"/>
          <w:b w:val="0"/>
          <w:bCs w:val="0"/>
          <w:spacing w:val="1"/>
        </w:rPr>
        <w:t xml:space="preserve"> </w:t>
      </w:r>
      <w:r w:rsidR="00127941" w:rsidRPr="002E0C65">
        <w:rPr>
          <w:rFonts w:ascii="Cambria" w:hAnsi="Cambria"/>
          <w:b w:val="0"/>
          <w:bCs w:val="0"/>
        </w:rPr>
        <w:t>comunicar</w:t>
      </w:r>
      <w:r w:rsidR="00127941" w:rsidRPr="002E0C65">
        <w:rPr>
          <w:rFonts w:ascii="Cambria" w:hAnsi="Cambria"/>
          <w:b w:val="0"/>
          <w:bCs w:val="0"/>
          <w:spacing w:val="-10"/>
        </w:rPr>
        <w:t xml:space="preserve"> </w:t>
      </w:r>
      <w:r w:rsidR="00127941" w:rsidRPr="002E0C65">
        <w:rPr>
          <w:rFonts w:ascii="Cambria" w:hAnsi="Cambria"/>
          <w:b w:val="0"/>
          <w:bCs w:val="0"/>
        </w:rPr>
        <w:t>imediatamente</w:t>
      </w:r>
      <w:r w:rsidR="00127941" w:rsidRPr="002E0C65">
        <w:rPr>
          <w:rFonts w:ascii="Cambria" w:hAnsi="Cambria"/>
          <w:b w:val="0"/>
          <w:bCs w:val="0"/>
          <w:spacing w:val="-10"/>
        </w:rPr>
        <w:t xml:space="preserve"> </w:t>
      </w:r>
      <w:r w:rsidR="00127941" w:rsidRPr="002E0C65">
        <w:rPr>
          <w:rFonts w:ascii="Cambria" w:hAnsi="Cambria"/>
          <w:b w:val="0"/>
          <w:bCs w:val="0"/>
        </w:rPr>
        <w:t>e</w:t>
      </w:r>
      <w:r w:rsidR="00127941" w:rsidRPr="002E0C65">
        <w:rPr>
          <w:rFonts w:ascii="Cambria" w:hAnsi="Cambria"/>
          <w:b w:val="0"/>
          <w:bCs w:val="0"/>
          <w:spacing w:val="-8"/>
        </w:rPr>
        <w:t xml:space="preserve"> </w:t>
      </w:r>
      <w:r w:rsidR="00127941" w:rsidRPr="002E0C65">
        <w:rPr>
          <w:rFonts w:ascii="Cambria" w:hAnsi="Cambria"/>
          <w:b w:val="0"/>
          <w:bCs w:val="0"/>
        </w:rPr>
        <w:t>de</w:t>
      </w:r>
      <w:r w:rsidR="00127941" w:rsidRPr="002E0C65">
        <w:rPr>
          <w:rFonts w:ascii="Cambria" w:hAnsi="Cambria"/>
          <w:b w:val="0"/>
          <w:bCs w:val="0"/>
          <w:spacing w:val="-8"/>
        </w:rPr>
        <w:t xml:space="preserve"> </w:t>
      </w:r>
      <w:r w:rsidR="00127941" w:rsidRPr="002E0C65">
        <w:rPr>
          <w:rFonts w:ascii="Cambria" w:hAnsi="Cambria"/>
          <w:b w:val="0"/>
          <w:bCs w:val="0"/>
        </w:rPr>
        <w:t>forma</w:t>
      </w:r>
      <w:r w:rsidR="00127941" w:rsidRPr="002E0C65">
        <w:rPr>
          <w:rFonts w:ascii="Cambria" w:hAnsi="Cambria"/>
          <w:b w:val="0"/>
          <w:bCs w:val="0"/>
          <w:spacing w:val="-9"/>
        </w:rPr>
        <w:t xml:space="preserve"> </w:t>
      </w:r>
      <w:r w:rsidR="00127941" w:rsidRPr="002E0C65">
        <w:rPr>
          <w:rFonts w:ascii="Cambria" w:hAnsi="Cambria"/>
          <w:b w:val="0"/>
          <w:bCs w:val="0"/>
        </w:rPr>
        <w:t>expressa,</w:t>
      </w:r>
      <w:r w:rsidR="00127941" w:rsidRPr="002E0C65">
        <w:rPr>
          <w:rFonts w:ascii="Cambria" w:hAnsi="Cambria"/>
          <w:b w:val="0"/>
          <w:bCs w:val="0"/>
          <w:spacing w:val="-8"/>
        </w:rPr>
        <w:t xml:space="preserve"> </w:t>
      </w:r>
      <w:r w:rsidR="00127941" w:rsidRPr="002E0C65">
        <w:rPr>
          <w:rFonts w:ascii="Cambria" w:hAnsi="Cambria"/>
          <w:b w:val="0"/>
          <w:bCs w:val="0"/>
        </w:rPr>
        <w:t>antes</w:t>
      </w:r>
      <w:r w:rsidR="00127941" w:rsidRPr="002E0C65">
        <w:rPr>
          <w:rFonts w:ascii="Cambria" w:hAnsi="Cambria"/>
          <w:b w:val="0"/>
          <w:bCs w:val="0"/>
          <w:spacing w:val="-7"/>
        </w:rPr>
        <w:t xml:space="preserve"> </w:t>
      </w:r>
      <w:r w:rsidR="00127941" w:rsidRPr="002E0C65">
        <w:rPr>
          <w:rFonts w:ascii="Cambria" w:hAnsi="Cambria"/>
          <w:b w:val="0"/>
          <w:bCs w:val="0"/>
        </w:rPr>
        <w:t>de</w:t>
      </w:r>
      <w:r w:rsidR="00127941" w:rsidRPr="002E0C65">
        <w:rPr>
          <w:rFonts w:ascii="Cambria" w:hAnsi="Cambria"/>
          <w:b w:val="0"/>
          <w:bCs w:val="0"/>
          <w:spacing w:val="-9"/>
        </w:rPr>
        <w:t xml:space="preserve"> </w:t>
      </w:r>
      <w:r w:rsidR="00127941" w:rsidRPr="002E0C65">
        <w:rPr>
          <w:rFonts w:ascii="Cambria" w:hAnsi="Cambria"/>
          <w:b w:val="0"/>
          <w:bCs w:val="0"/>
        </w:rPr>
        <w:t>terminado</w:t>
      </w:r>
      <w:r w:rsidR="00127941" w:rsidRPr="002E0C65">
        <w:rPr>
          <w:rFonts w:ascii="Cambria" w:hAnsi="Cambria"/>
          <w:b w:val="0"/>
          <w:bCs w:val="0"/>
          <w:spacing w:val="-8"/>
        </w:rPr>
        <w:t xml:space="preserve"> </w:t>
      </w:r>
      <w:r w:rsidR="00127941" w:rsidRPr="002E0C65">
        <w:rPr>
          <w:rFonts w:ascii="Cambria" w:hAnsi="Cambria"/>
          <w:b w:val="0"/>
          <w:bCs w:val="0"/>
        </w:rPr>
        <w:t>o</w:t>
      </w:r>
      <w:r w:rsidR="00127941" w:rsidRPr="002E0C65">
        <w:rPr>
          <w:rFonts w:ascii="Cambria" w:hAnsi="Cambria"/>
          <w:b w:val="0"/>
          <w:bCs w:val="0"/>
          <w:spacing w:val="-9"/>
        </w:rPr>
        <w:t xml:space="preserve"> </w:t>
      </w:r>
      <w:r w:rsidR="00127941" w:rsidRPr="002E0C65">
        <w:rPr>
          <w:rFonts w:ascii="Cambria" w:hAnsi="Cambria"/>
          <w:b w:val="0"/>
          <w:bCs w:val="0"/>
        </w:rPr>
        <w:t>prazo,</w:t>
      </w:r>
      <w:r w:rsidR="00127941" w:rsidRPr="002E0C65">
        <w:rPr>
          <w:rFonts w:ascii="Cambria" w:hAnsi="Cambria"/>
          <w:b w:val="0"/>
          <w:bCs w:val="0"/>
          <w:spacing w:val="-7"/>
        </w:rPr>
        <w:t xml:space="preserve"> </w:t>
      </w:r>
      <w:r w:rsidR="00127941" w:rsidRPr="002E0C65">
        <w:rPr>
          <w:rFonts w:ascii="Cambria" w:hAnsi="Cambria"/>
          <w:b w:val="0"/>
          <w:bCs w:val="0"/>
        </w:rPr>
        <w:t>as</w:t>
      </w:r>
      <w:r w:rsidR="00127941" w:rsidRPr="002E0C65">
        <w:rPr>
          <w:rFonts w:ascii="Cambria" w:hAnsi="Cambria"/>
          <w:b w:val="0"/>
          <w:bCs w:val="0"/>
          <w:spacing w:val="-10"/>
        </w:rPr>
        <w:t xml:space="preserve"> </w:t>
      </w:r>
      <w:r w:rsidR="00127941" w:rsidRPr="002E0C65">
        <w:rPr>
          <w:rFonts w:ascii="Cambria" w:hAnsi="Cambria"/>
          <w:b w:val="0"/>
          <w:bCs w:val="0"/>
        </w:rPr>
        <w:t>razões</w:t>
      </w:r>
      <w:r w:rsidR="00127941" w:rsidRPr="002E0C65">
        <w:rPr>
          <w:rFonts w:ascii="Cambria" w:hAnsi="Cambria"/>
          <w:b w:val="0"/>
          <w:bCs w:val="0"/>
          <w:spacing w:val="-8"/>
        </w:rPr>
        <w:t xml:space="preserve"> </w:t>
      </w:r>
      <w:r w:rsidR="00127941" w:rsidRPr="002E0C65">
        <w:rPr>
          <w:rFonts w:ascii="Cambria" w:hAnsi="Cambria"/>
          <w:b w:val="0"/>
          <w:bCs w:val="0"/>
        </w:rPr>
        <w:t>do</w:t>
      </w:r>
      <w:r w:rsidR="00127941" w:rsidRPr="002E0C65">
        <w:rPr>
          <w:rFonts w:ascii="Cambria" w:hAnsi="Cambria"/>
          <w:b w:val="0"/>
          <w:bCs w:val="0"/>
          <w:spacing w:val="-8"/>
        </w:rPr>
        <w:t xml:space="preserve"> </w:t>
      </w:r>
      <w:r w:rsidR="00127941" w:rsidRPr="002E0C65">
        <w:rPr>
          <w:rFonts w:ascii="Cambria" w:hAnsi="Cambria"/>
          <w:b w:val="0"/>
          <w:bCs w:val="0"/>
        </w:rPr>
        <w:t>atraso</w:t>
      </w:r>
      <w:r w:rsidR="00127941" w:rsidRPr="002E0C65">
        <w:rPr>
          <w:rFonts w:ascii="Cambria" w:hAnsi="Cambria"/>
          <w:b w:val="0"/>
          <w:bCs w:val="0"/>
          <w:spacing w:val="-53"/>
        </w:rPr>
        <w:t xml:space="preserve"> </w:t>
      </w:r>
      <w:r w:rsidR="00127941" w:rsidRPr="002E0C65">
        <w:rPr>
          <w:rFonts w:ascii="Cambria" w:hAnsi="Cambria"/>
          <w:b w:val="0"/>
          <w:bCs w:val="0"/>
        </w:rPr>
        <w:t>e</w:t>
      </w:r>
      <w:r w:rsidR="00127941" w:rsidRPr="002E0C65">
        <w:rPr>
          <w:rFonts w:ascii="Cambria" w:hAnsi="Cambria"/>
          <w:b w:val="0"/>
          <w:bCs w:val="0"/>
          <w:spacing w:val="-1"/>
        </w:rPr>
        <w:t xml:space="preserve"> </w:t>
      </w:r>
      <w:r w:rsidR="00127941" w:rsidRPr="002E0C65">
        <w:rPr>
          <w:rFonts w:ascii="Cambria" w:hAnsi="Cambria"/>
          <w:b w:val="0"/>
          <w:bCs w:val="0"/>
        </w:rPr>
        <w:t>o prazo previsto para a</w:t>
      </w:r>
      <w:r w:rsidR="00127941" w:rsidRPr="002E0C65">
        <w:rPr>
          <w:rFonts w:ascii="Cambria" w:hAnsi="Cambria"/>
          <w:b w:val="0"/>
          <w:bCs w:val="0"/>
          <w:spacing w:val="-2"/>
        </w:rPr>
        <w:t xml:space="preserve"> </w:t>
      </w:r>
      <w:r w:rsidR="00127941" w:rsidRPr="002E0C65">
        <w:rPr>
          <w:rFonts w:ascii="Cambria" w:hAnsi="Cambria"/>
          <w:b w:val="0"/>
          <w:bCs w:val="0"/>
        </w:rPr>
        <w:t>efetiva</w:t>
      </w:r>
      <w:r w:rsidR="00127941" w:rsidRPr="002E0C65">
        <w:rPr>
          <w:rFonts w:ascii="Cambria" w:hAnsi="Cambria"/>
          <w:b w:val="0"/>
          <w:bCs w:val="0"/>
          <w:spacing w:val="-3"/>
        </w:rPr>
        <w:t xml:space="preserve"> </w:t>
      </w:r>
      <w:r w:rsidR="00127941" w:rsidRPr="002E0C65">
        <w:rPr>
          <w:rFonts w:ascii="Cambria" w:hAnsi="Cambria"/>
          <w:b w:val="0"/>
          <w:bCs w:val="0"/>
        </w:rPr>
        <w:t>entrega,</w:t>
      </w:r>
      <w:r w:rsidR="00127941" w:rsidRPr="002E0C65">
        <w:rPr>
          <w:rFonts w:ascii="Cambria" w:hAnsi="Cambria"/>
          <w:b w:val="0"/>
          <w:bCs w:val="0"/>
          <w:spacing w:val="-1"/>
        </w:rPr>
        <w:t xml:space="preserve"> </w:t>
      </w:r>
      <w:r w:rsidR="00127941" w:rsidRPr="002E0C65">
        <w:rPr>
          <w:rFonts w:ascii="Cambria" w:hAnsi="Cambria"/>
          <w:b w:val="0"/>
          <w:bCs w:val="0"/>
        </w:rPr>
        <w:t>para a</w:t>
      </w:r>
      <w:r w:rsidR="00127941" w:rsidRPr="002E0C65">
        <w:rPr>
          <w:rFonts w:ascii="Cambria" w:hAnsi="Cambria"/>
          <w:b w:val="0"/>
          <w:bCs w:val="0"/>
          <w:spacing w:val="-2"/>
        </w:rPr>
        <w:t xml:space="preserve"> </w:t>
      </w:r>
      <w:r w:rsidR="00127941" w:rsidRPr="002E0C65">
        <w:rPr>
          <w:rFonts w:ascii="Cambria" w:hAnsi="Cambria"/>
          <w:b w:val="0"/>
          <w:bCs w:val="0"/>
        </w:rPr>
        <w:t>análise da Contratante</w:t>
      </w:r>
      <w:r w:rsidR="00361699" w:rsidRPr="002E0C65">
        <w:rPr>
          <w:rFonts w:ascii="Cambria" w:hAnsi="Cambria"/>
          <w:b w:val="0"/>
          <w:bCs w:val="0"/>
        </w:rPr>
        <w:t>.</w:t>
      </w:r>
    </w:p>
    <w:p w14:paraId="20EE272E" w14:textId="03A8C2D6" w:rsidR="00127941" w:rsidRPr="002E0C65" w:rsidRDefault="00E86490" w:rsidP="00D5009B">
      <w:pPr>
        <w:pStyle w:val="Corpodetexto"/>
        <w:spacing w:before="160" w:after="160" w:line="360" w:lineRule="auto"/>
        <w:ind w:right="3"/>
        <w:rPr>
          <w:rFonts w:ascii="Cambria" w:hAnsi="Cambria"/>
        </w:rPr>
      </w:pPr>
      <w:r w:rsidRPr="002E0C65">
        <w:rPr>
          <w:rFonts w:ascii="Cambria" w:hAnsi="Cambria"/>
          <w:b/>
          <w:bCs/>
        </w:rPr>
        <w:t>7</w:t>
      </w:r>
      <w:r w:rsidR="00127941" w:rsidRPr="002E0C65">
        <w:rPr>
          <w:rFonts w:ascii="Cambria" w:hAnsi="Cambria"/>
          <w:b/>
          <w:bCs/>
        </w:rPr>
        <w:t>.11</w:t>
      </w:r>
      <w:r w:rsidR="00127941" w:rsidRPr="002E0C65">
        <w:rPr>
          <w:rFonts w:ascii="Cambria" w:hAnsi="Cambria"/>
        </w:rPr>
        <w:t xml:space="preserve"> Indicar</w:t>
      </w:r>
      <w:r w:rsidR="00127941" w:rsidRPr="002E0C65">
        <w:rPr>
          <w:rFonts w:ascii="Cambria" w:hAnsi="Cambria"/>
          <w:spacing w:val="1"/>
        </w:rPr>
        <w:t xml:space="preserve"> </w:t>
      </w:r>
      <w:r w:rsidR="00127941" w:rsidRPr="002E0C65">
        <w:rPr>
          <w:rFonts w:ascii="Cambria" w:hAnsi="Cambria"/>
        </w:rPr>
        <w:t>preposto</w:t>
      </w:r>
      <w:r w:rsidR="00127941" w:rsidRPr="002E0C65">
        <w:rPr>
          <w:rFonts w:ascii="Cambria" w:hAnsi="Cambria"/>
          <w:spacing w:val="1"/>
        </w:rPr>
        <w:t xml:space="preserve"> </w:t>
      </w:r>
      <w:r w:rsidR="00127941" w:rsidRPr="002E0C65">
        <w:rPr>
          <w:rFonts w:ascii="Cambria" w:hAnsi="Cambria"/>
        </w:rPr>
        <w:t>da</w:t>
      </w:r>
      <w:r w:rsidR="00127941" w:rsidRPr="002E0C65">
        <w:rPr>
          <w:rFonts w:ascii="Cambria" w:hAnsi="Cambria"/>
          <w:spacing w:val="1"/>
        </w:rPr>
        <w:t xml:space="preserve"> </w:t>
      </w:r>
      <w:r w:rsidR="00127941" w:rsidRPr="002E0C65">
        <w:rPr>
          <w:rFonts w:ascii="Cambria" w:hAnsi="Cambria"/>
        </w:rPr>
        <w:t>Contratada,</w:t>
      </w:r>
      <w:r w:rsidR="00127941" w:rsidRPr="002E0C65">
        <w:rPr>
          <w:rFonts w:ascii="Cambria" w:hAnsi="Cambria"/>
          <w:spacing w:val="1"/>
        </w:rPr>
        <w:t xml:space="preserve"> </w:t>
      </w:r>
      <w:r w:rsidR="00127941" w:rsidRPr="002E0C65">
        <w:rPr>
          <w:rFonts w:ascii="Cambria" w:hAnsi="Cambria"/>
        </w:rPr>
        <w:t>visando</w:t>
      </w:r>
      <w:r w:rsidR="00127941" w:rsidRPr="002E0C65">
        <w:rPr>
          <w:rFonts w:ascii="Cambria" w:hAnsi="Cambria"/>
          <w:spacing w:val="1"/>
        </w:rPr>
        <w:t xml:space="preserve"> </w:t>
      </w:r>
      <w:r w:rsidR="00127941" w:rsidRPr="002E0C65">
        <w:rPr>
          <w:rFonts w:ascii="Cambria" w:hAnsi="Cambria"/>
        </w:rPr>
        <w:t>eventuais</w:t>
      </w:r>
      <w:r w:rsidR="00127941" w:rsidRPr="002E0C65">
        <w:rPr>
          <w:rFonts w:ascii="Cambria" w:hAnsi="Cambria"/>
          <w:spacing w:val="1"/>
        </w:rPr>
        <w:t xml:space="preserve"> </w:t>
      </w:r>
      <w:r w:rsidR="00127941" w:rsidRPr="002E0C65">
        <w:rPr>
          <w:rFonts w:ascii="Cambria" w:hAnsi="Cambria"/>
        </w:rPr>
        <w:t>contatos</w:t>
      </w:r>
      <w:r w:rsidR="00127941" w:rsidRPr="002E0C65">
        <w:rPr>
          <w:rFonts w:ascii="Cambria" w:hAnsi="Cambria"/>
          <w:spacing w:val="1"/>
        </w:rPr>
        <w:t xml:space="preserve"> </w:t>
      </w:r>
      <w:r w:rsidR="00127941" w:rsidRPr="002E0C65">
        <w:rPr>
          <w:rFonts w:ascii="Cambria" w:hAnsi="Cambria"/>
        </w:rPr>
        <w:t>de</w:t>
      </w:r>
      <w:r w:rsidR="00127941" w:rsidRPr="002E0C65">
        <w:rPr>
          <w:rFonts w:ascii="Cambria" w:hAnsi="Cambria"/>
          <w:spacing w:val="1"/>
        </w:rPr>
        <w:t xml:space="preserve"> </w:t>
      </w:r>
      <w:r w:rsidR="00127941" w:rsidRPr="002E0C65">
        <w:rPr>
          <w:rFonts w:ascii="Cambria" w:hAnsi="Cambria"/>
        </w:rPr>
        <w:t>serviço</w:t>
      </w:r>
      <w:r w:rsidR="00127941" w:rsidRPr="002E0C65">
        <w:rPr>
          <w:rFonts w:ascii="Cambria" w:hAnsi="Cambria"/>
          <w:spacing w:val="1"/>
        </w:rPr>
        <w:t xml:space="preserve"> </w:t>
      </w:r>
      <w:r w:rsidR="00127941" w:rsidRPr="002E0C65">
        <w:rPr>
          <w:rFonts w:ascii="Cambria" w:hAnsi="Cambria"/>
        </w:rPr>
        <w:t>com</w:t>
      </w:r>
      <w:r w:rsidR="00127941" w:rsidRPr="002E0C65">
        <w:rPr>
          <w:rFonts w:ascii="Cambria" w:hAnsi="Cambria"/>
          <w:spacing w:val="1"/>
        </w:rPr>
        <w:t xml:space="preserve"> </w:t>
      </w:r>
      <w:r w:rsidR="00127941" w:rsidRPr="002E0C65">
        <w:rPr>
          <w:rFonts w:ascii="Cambria" w:hAnsi="Cambria"/>
        </w:rPr>
        <w:t>Representante</w:t>
      </w:r>
      <w:r w:rsidR="00127941" w:rsidRPr="002E0C65">
        <w:rPr>
          <w:rFonts w:ascii="Cambria" w:hAnsi="Cambria"/>
          <w:spacing w:val="1"/>
        </w:rPr>
        <w:t xml:space="preserve"> </w:t>
      </w:r>
      <w:r w:rsidR="00127941" w:rsidRPr="002E0C65">
        <w:rPr>
          <w:rFonts w:ascii="Cambria" w:hAnsi="Cambria"/>
        </w:rPr>
        <w:t>da</w:t>
      </w:r>
      <w:r w:rsidR="00127941" w:rsidRPr="002E0C65">
        <w:rPr>
          <w:rFonts w:ascii="Cambria" w:hAnsi="Cambria"/>
          <w:spacing w:val="1"/>
        </w:rPr>
        <w:t xml:space="preserve"> </w:t>
      </w:r>
      <w:r w:rsidR="00127941" w:rsidRPr="002E0C65">
        <w:rPr>
          <w:rFonts w:ascii="Cambria" w:hAnsi="Cambria"/>
        </w:rPr>
        <w:t>Administração</w:t>
      </w:r>
      <w:r w:rsidR="00127941" w:rsidRPr="002E0C65">
        <w:rPr>
          <w:rFonts w:ascii="Cambria" w:hAnsi="Cambria"/>
          <w:spacing w:val="1"/>
        </w:rPr>
        <w:t xml:space="preserve"> </w:t>
      </w:r>
      <w:r w:rsidR="00127941" w:rsidRPr="002E0C65">
        <w:rPr>
          <w:rFonts w:ascii="Cambria" w:hAnsi="Cambria"/>
        </w:rPr>
        <w:t>Pública,</w:t>
      </w:r>
      <w:r w:rsidR="00127941" w:rsidRPr="002E0C65">
        <w:rPr>
          <w:rFonts w:ascii="Cambria" w:hAnsi="Cambria"/>
          <w:spacing w:val="1"/>
        </w:rPr>
        <w:t xml:space="preserve"> </w:t>
      </w:r>
      <w:r w:rsidR="00127941" w:rsidRPr="002E0C65">
        <w:rPr>
          <w:rFonts w:ascii="Cambria" w:hAnsi="Cambria"/>
        </w:rPr>
        <w:t>durante</w:t>
      </w:r>
      <w:r w:rsidR="00127941" w:rsidRPr="002E0C65">
        <w:rPr>
          <w:rFonts w:ascii="Cambria" w:hAnsi="Cambria"/>
          <w:spacing w:val="1"/>
        </w:rPr>
        <w:t xml:space="preserve"> </w:t>
      </w:r>
      <w:r w:rsidR="00127941" w:rsidRPr="002E0C65">
        <w:rPr>
          <w:rFonts w:ascii="Cambria" w:hAnsi="Cambria"/>
        </w:rPr>
        <w:t>a</w:t>
      </w:r>
      <w:r w:rsidR="00127941" w:rsidRPr="002E0C65">
        <w:rPr>
          <w:rFonts w:ascii="Cambria" w:hAnsi="Cambria"/>
          <w:spacing w:val="1"/>
        </w:rPr>
        <w:t xml:space="preserve"> </w:t>
      </w:r>
      <w:r w:rsidR="00127941" w:rsidRPr="002E0C65">
        <w:rPr>
          <w:rFonts w:ascii="Cambria" w:hAnsi="Cambria"/>
        </w:rPr>
        <w:t>entrega</w:t>
      </w:r>
      <w:r w:rsidR="00127941" w:rsidRPr="002E0C65">
        <w:rPr>
          <w:rFonts w:ascii="Cambria" w:hAnsi="Cambria"/>
          <w:spacing w:val="1"/>
        </w:rPr>
        <w:t xml:space="preserve"> </w:t>
      </w:r>
      <w:r w:rsidR="00127941" w:rsidRPr="002E0C65">
        <w:rPr>
          <w:rFonts w:ascii="Cambria" w:hAnsi="Cambria"/>
        </w:rPr>
        <w:t>e</w:t>
      </w:r>
      <w:r w:rsidR="00127941" w:rsidRPr="002E0C65">
        <w:rPr>
          <w:rFonts w:ascii="Cambria" w:hAnsi="Cambria"/>
          <w:spacing w:val="1"/>
        </w:rPr>
        <w:t xml:space="preserve"> </w:t>
      </w:r>
      <w:r w:rsidR="00127941" w:rsidRPr="002E0C65">
        <w:rPr>
          <w:rFonts w:ascii="Cambria" w:hAnsi="Cambria"/>
        </w:rPr>
        <w:t>período</w:t>
      </w:r>
      <w:r w:rsidR="00127941" w:rsidRPr="002E0C65">
        <w:rPr>
          <w:rFonts w:ascii="Cambria" w:hAnsi="Cambria"/>
          <w:spacing w:val="1"/>
        </w:rPr>
        <w:t xml:space="preserve"> </w:t>
      </w:r>
      <w:r w:rsidR="00127941" w:rsidRPr="002E0C65">
        <w:rPr>
          <w:rFonts w:ascii="Cambria" w:hAnsi="Cambria"/>
        </w:rPr>
        <w:t>de</w:t>
      </w:r>
      <w:r w:rsidR="00127941" w:rsidRPr="002E0C65">
        <w:rPr>
          <w:rFonts w:ascii="Cambria" w:hAnsi="Cambria"/>
          <w:spacing w:val="1"/>
        </w:rPr>
        <w:t xml:space="preserve"> </w:t>
      </w:r>
      <w:r w:rsidR="00127941" w:rsidRPr="002E0C65">
        <w:rPr>
          <w:rFonts w:ascii="Cambria" w:hAnsi="Cambria"/>
        </w:rPr>
        <w:t>validade</w:t>
      </w:r>
      <w:r w:rsidR="00127941" w:rsidRPr="002E0C65">
        <w:rPr>
          <w:rFonts w:ascii="Cambria" w:hAnsi="Cambria"/>
          <w:spacing w:val="1"/>
        </w:rPr>
        <w:t xml:space="preserve"> </w:t>
      </w:r>
      <w:r w:rsidR="00127941" w:rsidRPr="002E0C65">
        <w:rPr>
          <w:rFonts w:ascii="Cambria" w:hAnsi="Cambria"/>
        </w:rPr>
        <w:t>dos</w:t>
      </w:r>
      <w:r w:rsidR="00127941" w:rsidRPr="002E0C65">
        <w:rPr>
          <w:rFonts w:ascii="Cambria" w:hAnsi="Cambria"/>
          <w:spacing w:val="1"/>
        </w:rPr>
        <w:t xml:space="preserve"> </w:t>
      </w:r>
      <w:r w:rsidR="00127941" w:rsidRPr="002E0C65">
        <w:rPr>
          <w:rFonts w:ascii="Cambria" w:hAnsi="Cambria"/>
        </w:rPr>
        <w:t>materiais/equipamentos;</w:t>
      </w:r>
    </w:p>
    <w:p w14:paraId="6B61CC67" w14:textId="585FB019" w:rsidR="00127941" w:rsidRPr="002E0C65" w:rsidRDefault="00E86490" w:rsidP="00D5009B">
      <w:pPr>
        <w:pStyle w:val="Corpodetexto"/>
        <w:spacing w:before="160" w:after="160" w:line="360" w:lineRule="auto"/>
        <w:ind w:right="3"/>
        <w:rPr>
          <w:rFonts w:ascii="Cambria" w:hAnsi="Cambria"/>
        </w:rPr>
      </w:pPr>
      <w:r w:rsidRPr="002E0C65">
        <w:rPr>
          <w:rFonts w:ascii="Cambria" w:hAnsi="Cambria"/>
          <w:b/>
          <w:bCs/>
        </w:rPr>
        <w:t>7</w:t>
      </w:r>
      <w:r w:rsidR="00127941" w:rsidRPr="002E0C65">
        <w:rPr>
          <w:rFonts w:ascii="Cambria" w:hAnsi="Cambria"/>
          <w:b/>
          <w:bCs/>
        </w:rPr>
        <w:t>.12</w:t>
      </w:r>
      <w:r w:rsidR="00127941" w:rsidRPr="002E0C65">
        <w:rPr>
          <w:rFonts w:ascii="Cambria" w:hAnsi="Cambria"/>
        </w:rPr>
        <w:t xml:space="preserve"> Prover</w:t>
      </w:r>
      <w:r w:rsidR="00127941" w:rsidRPr="002E0C65">
        <w:rPr>
          <w:rFonts w:ascii="Cambria" w:hAnsi="Cambria"/>
          <w:spacing w:val="-6"/>
        </w:rPr>
        <w:t xml:space="preserve"> </w:t>
      </w:r>
      <w:r w:rsidR="00127941" w:rsidRPr="002E0C65">
        <w:rPr>
          <w:rFonts w:ascii="Cambria" w:hAnsi="Cambria"/>
        </w:rPr>
        <w:t>o</w:t>
      </w:r>
      <w:r w:rsidR="00127941" w:rsidRPr="002E0C65">
        <w:rPr>
          <w:rFonts w:ascii="Cambria" w:hAnsi="Cambria"/>
          <w:spacing w:val="-9"/>
        </w:rPr>
        <w:t xml:space="preserve"> </w:t>
      </w:r>
      <w:r w:rsidR="00127941" w:rsidRPr="002E0C65">
        <w:rPr>
          <w:rFonts w:ascii="Cambria" w:hAnsi="Cambria"/>
        </w:rPr>
        <w:t>adequado</w:t>
      </w:r>
      <w:r w:rsidR="00127941" w:rsidRPr="002E0C65">
        <w:rPr>
          <w:rFonts w:ascii="Cambria" w:hAnsi="Cambria"/>
          <w:spacing w:val="-10"/>
        </w:rPr>
        <w:t xml:space="preserve"> </w:t>
      </w:r>
      <w:r w:rsidR="00127941" w:rsidRPr="002E0C65">
        <w:rPr>
          <w:rFonts w:ascii="Cambria" w:hAnsi="Cambria"/>
        </w:rPr>
        <w:t>transporte</w:t>
      </w:r>
      <w:r w:rsidR="00127941" w:rsidRPr="002E0C65">
        <w:rPr>
          <w:rFonts w:ascii="Cambria" w:hAnsi="Cambria"/>
          <w:spacing w:val="-8"/>
        </w:rPr>
        <w:t xml:space="preserve"> </w:t>
      </w:r>
      <w:r w:rsidR="00127941" w:rsidRPr="002E0C65">
        <w:rPr>
          <w:rFonts w:ascii="Cambria" w:hAnsi="Cambria"/>
        </w:rPr>
        <w:t>e</w:t>
      </w:r>
      <w:r w:rsidR="00127941" w:rsidRPr="002E0C65">
        <w:rPr>
          <w:rFonts w:ascii="Cambria" w:hAnsi="Cambria"/>
          <w:spacing w:val="-9"/>
        </w:rPr>
        <w:t xml:space="preserve"> </w:t>
      </w:r>
      <w:r w:rsidR="00127941" w:rsidRPr="002E0C65">
        <w:rPr>
          <w:rFonts w:ascii="Cambria" w:hAnsi="Cambria"/>
        </w:rPr>
        <w:t>manuseio</w:t>
      </w:r>
      <w:r w:rsidR="00127941" w:rsidRPr="002E0C65">
        <w:rPr>
          <w:rFonts w:ascii="Cambria" w:hAnsi="Cambria"/>
          <w:spacing w:val="-9"/>
        </w:rPr>
        <w:t xml:space="preserve"> </w:t>
      </w:r>
      <w:r w:rsidR="00127941" w:rsidRPr="002E0C65">
        <w:rPr>
          <w:rFonts w:ascii="Cambria" w:hAnsi="Cambria"/>
        </w:rPr>
        <w:t>dos</w:t>
      </w:r>
      <w:r w:rsidR="00127941" w:rsidRPr="002E0C65">
        <w:rPr>
          <w:rFonts w:ascii="Cambria" w:hAnsi="Cambria"/>
          <w:spacing w:val="-9"/>
        </w:rPr>
        <w:t xml:space="preserve"> </w:t>
      </w:r>
      <w:r w:rsidR="00127941" w:rsidRPr="002E0C65">
        <w:rPr>
          <w:rFonts w:ascii="Cambria" w:hAnsi="Cambria"/>
        </w:rPr>
        <w:t>materiais/equipamentos,</w:t>
      </w:r>
      <w:r w:rsidR="00127941" w:rsidRPr="002E0C65">
        <w:rPr>
          <w:rFonts w:ascii="Cambria" w:hAnsi="Cambria"/>
          <w:spacing w:val="-8"/>
        </w:rPr>
        <w:t xml:space="preserve"> </w:t>
      </w:r>
      <w:r w:rsidR="00127941" w:rsidRPr="002E0C65">
        <w:rPr>
          <w:rFonts w:ascii="Cambria" w:hAnsi="Cambria"/>
        </w:rPr>
        <w:t>observadas</w:t>
      </w:r>
      <w:r w:rsidR="00127941" w:rsidRPr="002E0C65">
        <w:rPr>
          <w:rFonts w:ascii="Cambria" w:hAnsi="Cambria"/>
          <w:spacing w:val="-9"/>
        </w:rPr>
        <w:t xml:space="preserve"> </w:t>
      </w:r>
      <w:r w:rsidR="007F7492" w:rsidRPr="002E0C65">
        <w:rPr>
          <w:rFonts w:ascii="Cambria" w:hAnsi="Cambria"/>
          <w:spacing w:val="-9"/>
        </w:rPr>
        <w:t xml:space="preserve">as normas </w:t>
      </w:r>
      <w:r w:rsidR="00127941" w:rsidRPr="002E0C65">
        <w:rPr>
          <w:rFonts w:ascii="Cambria" w:hAnsi="Cambria"/>
        </w:rPr>
        <w:t>vigentes de</w:t>
      </w:r>
      <w:r w:rsidR="00127941" w:rsidRPr="002E0C65">
        <w:rPr>
          <w:rFonts w:ascii="Cambria" w:hAnsi="Cambria"/>
          <w:spacing w:val="-1"/>
        </w:rPr>
        <w:t xml:space="preserve"> </w:t>
      </w:r>
      <w:r w:rsidR="00127941" w:rsidRPr="002E0C65">
        <w:rPr>
          <w:rFonts w:ascii="Cambria" w:hAnsi="Cambria"/>
        </w:rPr>
        <w:t>trânsito</w:t>
      </w:r>
      <w:r w:rsidR="00127941" w:rsidRPr="002E0C65">
        <w:rPr>
          <w:rFonts w:ascii="Cambria" w:hAnsi="Cambria"/>
          <w:spacing w:val="-3"/>
        </w:rPr>
        <w:t xml:space="preserve"> </w:t>
      </w:r>
      <w:r w:rsidR="00127941" w:rsidRPr="002E0C65">
        <w:rPr>
          <w:rFonts w:ascii="Cambria" w:hAnsi="Cambria"/>
        </w:rPr>
        <w:t>e de segurança do</w:t>
      </w:r>
      <w:r w:rsidR="00127941" w:rsidRPr="002E0C65">
        <w:rPr>
          <w:rFonts w:ascii="Cambria" w:hAnsi="Cambria"/>
          <w:spacing w:val="-2"/>
        </w:rPr>
        <w:t xml:space="preserve"> </w:t>
      </w:r>
      <w:r w:rsidR="00127941" w:rsidRPr="002E0C65">
        <w:rPr>
          <w:rFonts w:ascii="Cambria" w:hAnsi="Cambria"/>
        </w:rPr>
        <w:t>trabalho</w:t>
      </w:r>
      <w:r w:rsidR="007F7492" w:rsidRPr="002E0C65">
        <w:rPr>
          <w:rFonts w:ascii="Cambria" w:hAnsi="Cambria"/>
        </w:rPr>
        <w:t>.</w:t>
      </w:r>
    </w:p>
    <w:p w14:paraId="21EB6A34" w14:textId="5AB15151" w:rsidR="00127941" w:rsidRPr="002E0C65" w:rsidRDefault="00E86490" w:rsidP="00D5009B">
      <w:pPr>
        <w:pStyle w:val="Corpodetexto"/>
        <w:spacing w:before="160" w:after="160" w:line="360" w:lineRule="auto"/>
        <w:ind w:right="3"/>
        <w:rPr>
          <w:rFonts w:ascii="Cambria" w:hAnsi="Cambria"/>
        </w:rPr>
      </w:pPr>
      <w:r w:rsidRPr="002E0C65">
        <w:rPr>
          <w:rFonts w:ascii="Cambria" w:hAnsi="Cambria"/>
          <w:b/>
          <w:bCs/>
        </w:rPr>
        <w:t>7</w:t>
      </w:r>
      <w:r w:rsidR="00127941" w:rsidRPr="002E0C65">
        <w:rPr>
          <w:rFonts w:ascii="Cambria" w:hAnsi="Cambria"/>
          <w:b/>
          <w:bCs/>
        </w:rPr>
        <w:t>.13</w:t>
      </w:r>
      <w:r w:rsidR="00127941" w:rsidRPr="002E0C65">
        <w:rPr>
          <w:rFonts w:ascii="Cambria" w:hAnsi="Cambria"/>
        </w:rPr>
        <w:t xml:space="preserve"> Manter, durante o prazo de vigência do contrato, todas as condições de habilitação </w:t>
      </w:r>
      <w:r w:rsidR="00F21D08" w:rsidRPr="002E0C65">
        <w:rPr>
          <w:rFonts w:ascii="Cambria" w:hAnsi="Cambria"/>
        </w:rPr>
        <w:t>e qualificação</w:t>
      </w:r>
      <w:r w:rsidR="00127941" w:rsidRPr="002E0C65">
        <w:rPr>
          <w:rFonts w:ascii="Cambria" w:hAnsi="Cambria"/>
        </w:rPr>
        <w:t xml:space="preserve"> exigidas, bem como informações atualizadas quanto ao endereço, alteração de razão</w:t>
      </w:r>
      <w:r w:rsidR="00127941" w:rsidRPr="002E0C65">
        <w:rPr>
          <w:rFonts w:ascii="Cambria" w:hAnsi="Cambria"/>
          <w:spacing w:val="1"/>
        </w:rPr>
        <w:t xml:space="preserve"> </w:t>
      </w:r>
      <w:r w:rsidR="00127941" w:rsidRPr="002E0C65">
        <w:rPr>
          <w:rFonts w:ascii="Cambria" w:hAnsi="Cambria"/>
        </w:rPr>
        <w:t>social</w:t>
      </w:r>
      <w:r w:rsidR="00127941" w:rsidRPr="002E0C65">
        <w:rPr>
          <w:rFonts w:ascii="Cambria" w:hAnsi="Cambria"/>
          <w:spacing w:val="-3"/>
        </w:rPr>
        <w:t xml:space="preserve"> </w:t>
      </w:r>
      <w:r w:rsidR="00127941" w:rsidRPr="002E0C65">
        <w:rPr>
          <w:rFonts w:ascii="Cambria" w:hAnsi="Cambria"/>
        </w:rPr>
        <w:t>e os</w:t>
      </w:r>
      <w:r w:rsidR="00127941" w:rsidRPr="002E0C65">
        <w:rPr>
          <w:rFonts w:ascii="Cambria" w:hAnsi="Cambria"/>
          <w:spacing w:val="-2"/>
        </w:rPr>
        <w:t xml:space="preserve"> </w:t>
      </w:r>
      <w:r w:rsidR="00127941" w:rsidRPr="002E0C65">
        <w:rPr>
          <w:rFonts w:ascii="Cambria" w:hAnsi="Cambria"/>
        </w:rPr>
        <w:t>contatos com</w:t>
      </w:r>
      <w:r w:rsidR="00127941" w:rsidRPr="002E0C65">
        <w:rPr>
          <w:rFonts w:ascii="Cambria" w:hAnsi="Cambria"/>
          <w:spacing w:val="1"/>
        </w:rPr>
        <w:t xml:space="preserve"> </w:t>
      </w:r>
      <w:r w:rsidR="00127941" w:rsidRPr="002E0C65">
        <w:rPr>
          <w:rFonts w:ascii="Cambria" w:hAnsi="Cambria"/>
        </w:rPr>
        <w:t>a</w:t>
      </w:r>
      <w:r w:rsidR="00127941" w:rsidRPr="002E0C65">
        <w:rPr>
          <w:rFonts w:ascii="Cambria" w:hAnsi="Cambria"/>
          <w:spacing w:val="-2"/>
        </w:rPr>
        <w:t xml:space="preserve"> </w:t>
      </w:r>
      <w:r w:rsidR="00127941" w:rsidRPr="002E0C65">
        <w:rPr>
          <w:rFonts w:ascii="Cambria" w:hAnsi="Cambria"/>
        </w:rPr>
        <w:t>empresa.</w:t>
      </w:r>
    </w:p>
    <w:p w14:paraId="5F561E30" w14:textId="77E10A4C" w:rsidR="00127941" w:rsidRPr="002E0C65" w:rsidRDefault="00E86490" w:rsidP="00D5009B">
      <w:pPr>
        <w:pStyle w:val="Corpodetexto"/>
        <w:spacing w:before="160" w:after="160" w:line="360" w:lineRule="auto"/>
        <w:ind w:right="3"/>
        <w:rPr>
          <w:rFonts w:ascii="Cambria" w:hAnsi="Cambria"/>
        </w:rPr>
      </w:pPr>
      <w:r w:rsidRPr="002E0C65">
        <w:rPr>
          <w:rFonts w:ascii="Cambria" w:hAnsi="Cambria"/>
          <w:b/>
          <w:bCs/>
        </w:rPr>
        <w:t>7</w:t>
      </w:r>
      <w:r w:rsidR="00127941" w:rsidRPr="002E0C65">
        <w:rPr>
          <w:rFonts w:ascii="Cambria" w:hAnsi="Cambria"/>
          <w:b/>
          <w:bCs/>
        </w:rPr>
        <w:t>.14</w:t>
      </w:r>
      <w:r w:rsidR="00127941" w:rsidRPr="002E0C65">
        <w:rPr>
          <w:rFonts w:ascii="Cambria" w:hAnsi="Cambria"/>
        </w:rPr>
        <w:t xml:space="preserve"> Aceitar, nas mesmas condições contratuais, acréscimos ou supressões de até 25%</w:t>
      </w:r>
      <w:r w:rsidR="00127941" w:rsidRPr="002E0C65">
        <w:rPr>
          <w:rFonts w:ascii="Cambria" w:hAnsi="Cambria"/>
          <w:spacing w:val="1"/>
        </w:rPr>
        <w:t xml:space="preserve"> </w:t>
      </w:r>
      <w:r w:rsidR="00127941" w:rsidRPr="002E0C65">
        <w:rPr>
          <w:rFonts w:ascii="Cambria" w:hAnsi="Cambria"/>
        </w:rPr>
        <w:t>(vinte</w:t>
      </w:r>
      <w:r w:rsidR="00127941" w:rsidRPr="002E0C65">
        <w:rPr>
          <w:rFonts w:ascii="Cambria" w:hAnsi="Cambria"/>
          <w:spacing w:val="-11"/>
        </w:rPr>
        <w:t xml:space="preserve"> </w:t>
      </w:r>
      <w:r w:rsidR="00127941" w:rsidRPr="002E0C65">
        <w:rPr>
          <w:rFonts w:ascii="Cambria" w:hAnsi="Cambria"/>
        </w:rPr>
        <w:t>e</w:t>
      </w:r>
      <w:r w:rsidR="00127941" w:rsidRPr="002E0C65">
        <w:rPr>
          <w:rFonts w:ascii="Cambria" w:hAnsi="Cambria"/>
          <w:spacing w:val="-8"/>
        </w:rPr>
        <w:t xml:space="preserve"> </w:t>
      </w:r>
      <w:r w:rsidR="00127941" w:rsidRPr="002E0C65">
        <w:rPr>
          <w:rFonts w:ascii="Cambria" w:hAnsi="Cambria"/>
        </w:rPr>
        <w:t>cinco</w:t>
      </w:r>
      <w:r w:rsidR="00127941" w:rsidRPr="002E0C65">
        <w:rPr>
          <w:rFonts w:ascii="Cambria" w:hAnsi="Cambria"/>
          <w:spacing w:val="-11"/>
        </w:rPr>
        <w:t xml:space="preserve"> </w:t>
      </w:r>
      <w:r w:rsidR="00127941" w:rsidRPr="002E0C65">
        <w:rPr>
          <w:rFonts w:ascii="Cambria" w:hAnsi="Cambria"/>
        </w:rPr>
        <w:t>por</w:t>
      </w:r>
      <w:r w:rsidR="00127941" w:rsidRPr="002E0C65">
        <w:rPr>
          <w:rFonts w:ascii="Cambria" w:hAnsi="Cambria"/>
          <w:spacing w:val="-10"/>
        </w:rPr>
        <w:t xml:space="preserve"> </w:t>
      </w:r>
      <w:r w:rsidR="00127941" w:rsidRPr="002E0C65">
        <w:rPr>
          <w:rFonts w:ascii="Cambria" w:hAnsi="Cambria"/>
        </w:rPr>
        <w:t>cento)</w:t>
      </w:r>
      <w:r w:rsidR="00127941" w:rsidRPr="002E0C65">
        <w:rPr>
          <w:rFonts w:ascii="Cambria" w:hAnsi="Cambria"/>
          <w:spacing w:val="-10"/>
        </w:rPr>
        <w:t xml:space="preserve"> </w:t>
      </w:r>
      <w:r w:rsidR="00127941" w:rsidRPr="002E0C65">
        <w:rPr>
          <w:rFonts w:ascii="Cambria" w:hAnsi="Cambria"/>
        </w:rPr>
        <w:t>do</w:t>
      </w:r>
      <w:r w:rsidR="00127941" w:rsidRPr="002E0C65">
        <w:rPr>
          <w:rFonts w:ascii="Cambria" w:hAnsi="Cambria"/>
          <w:spacing w:val="-10"/>
        </w:rPr>
        <w:t xml:space="preserve"> </w:t>
      </w:r>
      <w:r w:rsidR="00127941" w:rsidRPr="002E0C65">
        <w:rPr>
          <w:rFonts w:ascii="Cambria" w:hAnsi="Cambria"/>
        </w:rPr>
        <w:t>valor</w:t>
      </w:r>
      <w:r w:rsidR="00127941" w:rsidRPr="002E0C65">
        <w:rPr>
          <w:rFonts w:ascii="Cambria" w:hAnsi="Cambria"/>
          <w:spacing w:val="-8"/>
        </w:rPr>
        <w:t xml:space="preserve"> </w:t>
      </w:r>
      <w:r w:rsidR="00127941" w:rsidRPr="002E0C65">
        <w:rPr>
          <w:rFonts w:ascii="Cambria" w:hAnsi="Cambria"/>
        </w:rPr>
        <w:t>inicial</w:t>
      </w:r>
      <w:r w:rsidR="00127941" w:rsidRPr="002E0C65">
        <w:rPr>
          <w:rFonts w:ascii="Cambria" w:hAnsi="Cambria"/>
          <w:spacing w:val="-8"/>
        </w:rPr>
        <w:t xml:space="preserve"> </w:t>
      </w:r>
      <w:r w:rsidR="00127941" w:rsidRPr="002E0C65">
        <w:rPr>
          <w:rFonts w:ascii="Cambria" w:hAnsi="Cambria"/>
        </w:rPr>
        <w:t>atualizado</w:t>
      </w:r>
      <w:r w:rsidR="00127941" w:rsidRPr="002E0C65">
        <w:rPr>
          <w:rFonts w:ascii="Cambria" w:hAnsi="Cambria"/>
          <w:spacing w:val="-9"/>
        </w:rPr>
        <w:t xml:space="preserve"> </w:t>
      </w:r>
      <w:r w:rsidR="00127941" w:rsidRPr="002E0C65">
        <w:rPr>
          <w:rFonts w:ascii="Cambria" w:hAnsi="Cambria"/>
        </w:rPr>
        <w:t>do</w:t>
      </w:r>
      <w:r w:rsidR="00127941" w:rsidRPr="002E0C65">
        <w:rPr>
          <w:rFonts w:ascii="Cambria" w:hAnsi="Cambria"/>
          <w:spacing w:val="-9"/>
        </w:rPr>
        <w:t xml:space="preserve"> </w:t>
      </w:r>
      <w:r w:rsidR="00127941" w:rsidRPr="002E0C65">
        <w:rPr>
          <w:rFonts w:ascii="Cambria" w:hAnsi="Cambria"/>
        </w:rPr>
        <w:t>contrato</w:t>
      </w:r>
      <w:r w:rsidR="00127941" w:rsidRPr="002E0C65">
        <w:rPr>
          <w:rFonts w:ascii="Cambria" w:hAnsi="Cambria"/>
          <w:spacing w:val="-11"/>
        </w:rPr>
        <w:t xml:space="preserve"> </w:t>
      </w:r>
      <w:r w:rsidR="00127941" w:rsidRPr="002E0C65">
        <w:rPr>
          <w:rFonts w:ascii="Cambria" w:hAnsi="Cambria"/>
        </w:rPr>
        <w:t>que</w:t>
      </w:r>
      <w:r w:rsidR="00127941" w:rsidRPr="002E0C65">
        <w:rPr>
          <w:rFonts w:ascii="Cambria" w:hAnsi="Cambria"/>
          <w:spacing w:val="-11"/>
        </w:rPr>
        <w:t xml:space="preserve"> </w:t>
      </w:r>
      <w:r w:rsidR="00127941" w:rsidRPr="002E0C65">
        <w:rPr>
          <w:rFonts w:ascii="Cambria" w:hAnsi="Cambria"/>
        </w:rPr>
        <w:t>se</w:t>
      </w:r>
      <w:r w:rsidR="00127941" w:rsidRPr="002E0C65">
        <w:rPr>
          <w:rFonts w:ascii="Cambria" w:hAnsi="Cambria"/>
          <w:spacing w:val="-7"/>
        </w:rPr>
        <w:t xml:space="preserve"> </w:t>
      </w:r>
      <w:r w:rsidR="00127941" w:rsidRPr="002E0C65">
        <w:rPr>
          <w:rFonts w:ascii="Cambria" w:hAnsi="Cambria"/>
        </w:rPr>
        <w:t>fizerem</w:t>
      </w:r>
      <w:r w:rsidR="00127941" w:rsidRPr="002E0C65">
        <w:rPr>
          <w:rFonts w:ascii="Cambria" w:hAnsi="Cambria"/>
          <w:spacing w:val="-8"/>
        </w:rPr>
        <w:t xml:space="preserve"> </w:t>
      </w:r>
      <w:r w:rsidR="00127941" w:rsidRPr="002E0C65">
        <w:rPr>
          <w:rFonts w:ascii="Cambria" w:hAnsi="Cambria"/>
        </w:rPr>
        <w:t>nas</w:t>
      </w:r>
      <w:r w:rsidR="00127941" w:rsidRPr="002E0C65">
        <w:rPr>
          <w:rFonts w:ascii="Cambria" w:hAnsi="Cambria"/>
          <w:spacing w:val="-8"/>
        </w:rPr>
        <w:t xml:space="preserve"> </w:t>
      </w:r>
      <w:r w:rsidR="00127941" w:rsidRPr="002E0C65">
        <w:rPr>
          <w:rFonts w:ascii="Cambria" w:hAnsi="Cambria"/>
        </w:rPr>
        <w:t>obras,</w:t>
      </w:r>
      <w:r w:rsidR="00127941" w:rsidRPr="002E0C65">
        <w:rPr>
          <w:rFonts w:ascii="Cambria" w:hAnsi="Cambria"/>
          <w:spacing w:val="-11"/>
        </w:rPr>
        <w:t xml:space="preserve"> </w:t>
      </w:r>
      <w:r w:rsidR="00127941" w:rsidRPr="002E0C65">
        <w:rPr>
          <w:rFonts w:ascii="Cambria" w:hAnsi="Cambria"/>
        </w:rPr>
        <w:t>nos</w:t>
      </w:r>
      <w:r w:rsidR="00127941" w:rsidRPr="002E0C65">
        <w:rPr>
          <w:rFonts w:ascii="Cambria" w:hAnsi="Cambria"/>
          <w:spacing w:val="-10"/>
        </w:rPr>
        <w:t xml:space="preserve"> </w:t>
      </w:r>
      <w:r w:rsidR="00F21D08" w:rsidRPr="002E0C65">
        <w:rPr>
          <w:rFonts w:ascii="Cambria" w:hAnsi="Cambria"/>
        </w:rPr>
        <w:t>serviços ou</w:t>
      </w:r>
      <w:r w:rsidR="00127941" w:rsidRPr="002E0C65">
        <w:rPr>
          <w:rFonts w:ascii="Cambria" w:hAnsi="Cambria"/>
        </w:rPr>
        <w:t xml:space="preserve"> nas compras, e, no caso de reforma de edifício ou de equipamento, o limite para os acréscimos</w:t>
      </w:r>
      <w:r w:rsidR="00127941" w:rsidRPr="002E0C65">
        <w:rPr>
          <w:rFonts w:ascii="Cambria" w:hAnsi="Cambria"/>
          <w:spacing w:val="1"/>
        </w:rPr>
        <w:t xml:space="preserve"> </w:t>
      </w:r>
      <w:r w:rsidR="00127941" w:rsidRPr="002E0C65">
        <w:rPr>
          <w:rFonts w:ascii="Cambria" w:hAnsi="Cambria"/>
        </w:rPr>
        <w:t>será</w:t>
      </w:r>
      <w:r w:rsidR="00127941" w:rsidRPr="002E0C65">
        <w:rPr>
          <w:rFonts w:ascii="Cambria" w:hAnsi="Cambria"/>
          <w:spacing w:val="-3"/>
        </w:rPr>
        <w:t xml:space="preserve"> </w:t>
      </w:r>
      <w:r w:rsidR="00127941" w:rsidRPr="002E0C65">
        <w:rPr>
          <w:rFonts w:ascii="Cambria" w:hAnsi="Cambria"/>
        </w:rPr>
        <w:t>de 50%</w:t>
      </w:r>
      <w:r w:rsidR="00127941" w:rsidRPr="002E0C65">
        <w:rPr>
          <w:rFonts w:ascii="Cambria" w:hAnsi="Cambria"/>
          <w:spacing w:val="-2"/>
        </w:rPr>
        <w:t xml:space="preserve"> </w:t>
      </w:r>
      <w:r w:rsidR="00127941" w:rsidRPr="002E0C65">
        <w:rPr>
          <w:rFonts w:ascii="Cambria" w:hAnsi="Cambria"/>
        </w:rPr>
        <w:t>(cinquenta por</w:t>
      </w:r>
      <w:r w:rsidR="00127941" w:rsidRPr="002E0C65">
        <w:rPr>
          <w:rFonts w:ascii="Cambria" w:hAnsi="Cambria"/>
          <w:spacing w:val="-2"/>
        </w:rPr>
        <w:t xml:space="preserve"> </w:t>
      </w:r>
      <w:r w:rsidR="00127941" w:rsidRPr="002E0C65">
        <w:rPr>
          <w:rFonts w:ascii="Cambria" w:hAnsi="Cambria"/>
        </w:rPr>
        <w:t>cento), de</w:t>
      </w:r>
      <w:r w:rsidR="00127941" w:rsidRPr="002E0C65">
        <w:rPr>
          <w:rFonts w:ascii="Cambria" w:hAnsi="Cambria"/>
          <w:spacing w:val="-1"/>
        </w:rPr>
        <w:t xml:space="preserve"> </w:t>
      </w:r>
      <w:r w:rsidR="00127941" w:rsidRPr="002E0C65">
        <w:rPr>
          <w:rFonts w:ascii="Cambria" w:hAnsi="Cambria"/>
        </w:rPr>
        <w:t>acordo</w:t>
      </w:r>
      <w:r w:rsidR="00127941" w:rsidRPr="002E0C65">
        <w:rPr>
          <w:rFonts w:ascii="Cambria" w:hAnsi="Cambria"/>
          <w:spacing w:val="-3"/>
        </w:rPr>
        <w:t xml:space="preserve"> </w:t>
      </w:r>
      <w:r w:rsidR="00127941" w:rsidRPr="002E0C65">
        <w:rPr>
          <w:rFonts w:ascii="Cambria" w:hAnsi="Cambria"/>
        </w:rPr>
        <w:t>com</w:t>
      </w:r>
      <w:r w:rsidR="00127941" w:rsidRPr="002E0C65">
        <w:rPr>
          <w:rFonts w:ascii="Cambria" w:hAnsi="Cambria"/>
          <w:spacing w:val="1"/>
        </w:rPr>
        <w:t xml:space="preserve"> </w:t>
      </w:r>
      <w:r w:rsidR="00127941" w:rsidRPr="002E0C65">
        <w:rPr>
          <w:rFonts w:ascii="Cambria" w:hAnsi="Cambria"/>
        </w:rPr>
        <w:t>o</w:t>
      </w:r>
      <w:r w:rsidR="00127941" w:rsidRPr="002E0C65">
        <w:rPr>
          <w:rFonts w:ascii="Cambria" w:hAnsi="Cambria"/>
          <w:spacing w:val="3"/>
        </w:rPr>
        <w:t xml:space="preserve"> </w:t>
      </w:r>
      <w:r w:rsidR="00127941" w:rsidRPr="002E0C65">
        <w:rPr>
          <w:rFonts w:ascii="Cambria" w:hAnsi="Cambria"/>
          <w:bCs/>
          <w:iCs/>
        </w:rPr>
        <w:t>Art. 125</w:t>
      </w:r>
      <w:r w:rsidR="00127941" w:rsidRPr="002E0C65">
        <w:rPr>
          <w:rFonts w:ascii="Cambria" w:hAnsi="Cambria"/>
          <w:bCs/>
          <w:iCs/>
          <w:spacing w:val="-1"/>
        </w:rPr>
        <w:t xml:space="preserve"> </w:t>
      </w:r>
      <w:r w:rsidR="00127941" w:rsidRPr="002E0C65">
        <w:rPr>
          <w:rFonts w:ascii="Cambria" w:hAnsi="Cambria"/>
          <w:bCs/>
          <w:iCs/>
        </w:rPr>
        <w:t>da Lei</w:t>
      </w:r>
      <w:r w:rsidR="00127941" w:rsidRPr="002E0C65">
        <w:rPr>
          <w:rFonts w:ascii="Cambria" w:hAnsi="Cambria"/>
          <w:bCs/>
          <w:iCs/>
          <w:spacing w:val="1"/>
        </w:rPr>
        <w:t xml:space="preserve"> </w:t>
      </w:r>
      <w:r w:rsidR="00F21D08" w:rsidRPr="002E0C65">
        <w:rPr>
          <w:rFonts w:ascii="Cambria" w:hAnsi="Cambria"/>
          <w:bCs/>
          <w:iCs/>
          <w:spacing w:val="1"/>
        </w:rPr>
        <w:t xml:space="preserve">Federal </w:t>
      </w:r>
      <w:r w:rsidR="00127941" w:rsidRPr="002E0C65">
        <w:rPr>
          <w:rFonts w:ascii="Cambria" w:hAnsi="Cambria"/>
          <w:bCs/>
          <w:iCs/>
        </w:rPr>
        <w:t>n.º 14.133</w:t>
      </w:r>
      <w:r w:rsidR="00F21D08" w:rsidRPr="002E0C65">
        <w:rPr>
          <w:rFonts w:ascii="Cambria" w:hAnsi="Cambria"/>
          <w:bCs/>
          <w:iCs/>
        </w:rPr>
        <w:t>,</w:t>
      </w:r>
      <w:r w:rsidR="00127941" w:rsidRPr="002E0C65">
        <w:rPr>
          <w:rFonts w:ascii="Cambria" w:hAnsi="Cambria"/>
          <w:bCs/>
          <w:iCs/>
        </w:rPr>
        <w:t xml:space="preserve"> de</w:t>
      </w:r>
      <w:r w:rsidR="00127941" w:rsidRPr="002E0C65">
        <w:rPr>
          <w:rFonts w:ascii="Cambria" w:hAnsi="Cambria"/>
          <w:bCs/>
          <w:iCs/>
          <w:spacing w:val="-2"/>
        </w:rPr>
        <w:t xml:space="preserve"> </w:t>
      </w:r>
      <w:r w:rsidR="00127941" w:rsidRPr="002E0C65">
        <w:rPr>
          <w:rFonts w:ascii="Cambria" w:hAnsi="Cambria"/>
          <w:bCs/>
          <w:iCs/>
        </w:rPr>
        <w:t>2021</w:t>
      </w:r>
      <w:r w:rsidR="00F21D08" w:rsidRPr="002E0C65">
        <w:rPr>
          <w:rFonts w:ascii="Cambria" w:hAnsi="Cambria"/>
          <w:bCs/>
          <w:iCs/>
        </w:rPr>
        <w:t>.</w:t>
      </w:r>
    </w:p>
    <w:p w14:paraId="05D0F45A" w14:textId="59B2EFA6" w:rsidR="00127941" w:rsidRPr="002E0C65" w:rsidRDefault="00E86490" w:rsidP="00D5009B">
      <w:pPr>
        <w:pStyle w:val="Corpodetexto"/>
        <w:spacing w:before="160" w:after="160" w:line="360" w:lineRule="auto"/>
        <w:ind w:right="3"/>
        <w:rPr>
          <w:rFonts w:ascii="Cambria" w:hAnsi="Cambria"/>
        </w:rPr>
      </w:pPr>
      <w:r w:rsidRPr="002E0C65">
        <w:rPr>
          <w:rFonts w:ascii="Cambria" w:hAnsi="Cambria"/>
          <w:b/>
          <w:bCs/>
        </w:rPr>
        <w:t>7</w:t>
      </w:r>
      <w:r w:rsidR="00127941" w:rsidRPr="002E0C65">
        <w:rPr>
          <w:rFonts w:ascii="Cambria" w:hAnsi="Cambria"/>
          <w:b/>
          <w:bCs/>
        </w:rPr>
        <w:t>.15</w:t>
      </w:r>
      <w:r w:rsidR="00127941" w:rsidRPr="002E0C65">
        <w:rPr>
          <w:rFonts w:ascii="Cambria" w:hAnsi="Cambria"/>
        </w:rPr>
        <w:t xml:space="preserve"> A ação ou omissão, total ou parcial, do Acompanhamento </w:t>
      </w:r>
      <w:r w:rsidR="00F21D08" w:rsidRPr="002E0C65">
        <w:rPr>
          <w:rFonts w:ascii="Cambria" w:hAnsi="Cambria"/>
        </w:rPr>
        <w:t>e Fiscalização</w:t>
      </w:r>
      <w:r w:rsidR="00127941" w:rsidRPr="002E0C65">
        <w:rPr>
          <w:rFonts w:ascii="Cambria" w:hAnsi="Cambria"/>
        </w:rPr>
        <w:t xml:space="preserve"> da Contratante, não eximirá a Contratada de</w:t>
      </w:r>
      <w:r w:rsidR="00127941" w:rsidRPr="002E0C65">
        <w:rPr>
          <w:rFonts w:ascii="Cambria" w:hAnsi="Cambria"/>
          <w:spacing w:val="1"/>
        </w:rPr>
        <w:t xml:space="preserve"> </w:t>
      </w:r>
      <w:r w:rsidR="00127941" w:rsidRPr="002E0C65">
        <w:rPr>
          <w:rFonts w:ascii="Cambria" w:hAnsi="Cambria"/>
        </w:rPr>
        <w:t>total</w:t>
      </w:r>
      <w:r w:rsidR="00127941" w:rsidRPr="002E0C65">
        <w:rPr>
          <w:rFonts w:ascii="Cambria" w:hAnsi="Cambria"/>
          <w:spacing w:val="-3"/>
        </w:rPr>
        <w:t xml:space="preserve"> </w:t>
      </w:r>
      <w:r w:rsidR="00127941" w:rsidRPr="002E0C65">
        <w:rPr>
          <w:rFonts w:ascii="Cambria" w:hAnsi="Cambria"/>
        </w:rPr>
        <w:t>responsabilidade quanto</w:t>
      </w:r>
      <w:r w:rsidR="00127941" w:rsidRPr="002E0C65">
        <w:rPr>
          <w:rFonts w:ascii="Cambria" w:hAnsi="Cambria"/>
          <w:spacing w:val="-1"/>
        </w:rPr>
        <w:t xml:space="preserve"> </w:t>
      </w:r>
      <w:r w:rsidR="00127941" w:rsidRPr="002E0C65">
        <w:rPr>
          <w:rFonts w:ascii="Cambria" w:hAnsi="Cambria"/>
        </w:rPr>
        <w:t>ao</w:t>
      </w:r>
      <w:r w:rsidR="00127941" w:rsidRPr="002E0C65">
        <w:rPr>
          <w:rFonts w:ascii="Cambria" w:hAnsi="Cambria"/>
          <w:spacing w:val="-2"/>
        </w:rPr>
        <w:t xml:space="preserve"> </w:t>
      </w:r>
      <w:r w:rsidR="00127941" w:rsidRPr="002E0C65">
        <w:rPr>
          <w:rFonts w:ascii="Cambria" w:hAnsi="Cambria"/>
        </w:rPr>
        <w:t>cumprimento</w:t>
      </w:r>
      <w:r w:rsidR="00127941" w:rsidRPr="002E0C65">
        <w:rPr>
          <w:rFonts w:ascii="Cambria" w:hAnsi="Cambria"/>
          <w:spacing w:val="-1"/>
        </w:rPr>
        <w:t xml:space="preserve"> </w:t>
      </w:r>
      <w:r w:rsidR="00127941" w:rsidRPr="002E0C65">
        <w:rPr>
          <w:rFonts w:ascii="Cambria" w:hAnsi="Cambria"/>
        </w:rPr>
        <w:t>das</w:t>
      </w:r>
      <w:r w:rsidR="00127941" w:rsidRPr="002E0C65">
        <w:rPr>
          <w:rFonts w:ascii="Cambria" w:hAnsi="Cambria"/>
          <w:spacing w:val="-2"/>
        </w:rPr>
        <w:t xml:space="preserve"> </w:t>
      </w:r>
      <w:r w:rsidR="00127941" w:rsidRPr="002E0C65">
        <w:rPr>
          <w:rFonts w:ascii="Cambria" w:hAnsi="Cambria"/>
        </w:rPr>
        <w:t>obrigações</w:t>
      </w:r>
      <w:r w:rsidR="00127941" w:rsidRPr="002E0C65">
        <w:rPr>
          <w:rFonts w:ascii="Cambria" w:hAnsi="Cambria"/>
          <w:spacing w:val="-1"/>
        </w:rPr>
        <w:t xml:space="preserve"> </w:t>
      </w:r>
      <w:r w:rsidR="00127941" w:rsidRPr="002E0C65">
        <w:rPr>
          <w:rFonts w:ascii="Cambria" w:hAnsi="Cambria"/>
        </w:rPr>
        <w:t>pactuadas</w:t>
      </w:r>
      <w:r w:rsidR="00127941" w:rsidRPr="002E0C65">
        <w:rPr>
          <w:rFonts w:ascii="Cambria" w:hAnsi="Cambria"/>
          <w:spacing w:val="-2"/>
        </w:rPr>
        <w:t xml:space="preserve"> </w:t>
      </w:r>
      <w:r w:rsidR="00127941" w:rsidRPr="002E0C65">
        <w:rPr>
          <w:rFonts w:ascii="Cambria" w:hAnsi="Cambria"/>
        </w:rPr>
        <w:t>entre</w:t>
      </w:r>
      <w:r w:rsidR="00127941" w:rsidRPr="002E0C65">
        <w:rPr>
          <w:rFonts w:ascii="Cambria" w:hAnsi="Cambria"/>
          <w:spacing w:val="-3"/>
        </w:rPr>
        <w:t xml:space="preserve"> </w:t>
      </w:r>
      <w:r w:rsidR="00127941" w:rsidRPr="002E0C65">
        <w:rPr>
          <w:rFonts w:ascii="Cambria" w:hAnsi="Cambria"/>
        </w:rPr>
        <w:t>as partes.</w:t>
      </w:r>
    </w:p>
    <w:p w14:paraId="3C3ADD2A" w14:textId="7DE125A6" w:rsidR="00127941" w:rsidRPr="002E0C65" w:rsidRDefault="00E86490" w:rsidP="00D5009B">
      <w:pPr>
        <w:pStyle w:val="Corpodetexto"/>
        <w:spacing w:before="160" w:after="160" w:line="360" w:lineRule="auto"/>
        <w:ind w:right="3"/>
        <w:rPr>
          <w:rFonts w:ascii="Cambria" w:hAnsi="Cambria"/>
        </w:rPr>
      </w:pPr>
      <w:r w:rsidRPr="002E0C65">
        <w:rPr>
          <w:rFonts w:ascii="Cambria" w:hAnsi="Cambria"/>
          <w:b/>
          <w:bCs/>
        </w:rPr>
        <w:t>7</w:t>
      </w:r>
      <w:r w:rsidR="00127941" w:rsidRPr="002E0C65">
        <w:rPr>
          <w:rFonts w:ascii="Cambria" w:hAnsi="Cambria"/>
          <w:b/>
          <w:bCs/>
        </w:rPr>
        <w:t>.16</w:t>
      </w:r>
      <w:r w:rsidR="00127941" w:rsidRPr="002E0C65">
        <w:rPr>
          <w:rFonts w:ascii="Cambria" w:hAnsi="Cambria"/>
        </w:rPr>
        <w:t xml:space="preserve"> Responder pelos vícios e defeitos dos serviços ofertados e assumir os gastos e</w:t>
      </w:r>
      <w:r w:rsidR="00127941" w:rsidRPr="002E0C65">
        <w:rPr>
          <w:rFonts w:ascii="Cambria" w:hAnsi="Cambria"/>
          <w:spacing w:val="1"/>
        </w:rPr>
        <w:t xml:space="preserve"> </w:t>
      </w:r>
      <w:r w:rsidR="00127941" w:rsidRPr="002E0C65">
        <w:rPr>
          <w:rFonts w:ascii="Cambria" w:hAnsi="Cambria"/>
        </w:rPr>
        <w:t>despesas</w:t>
      </w:r>
      <w:r w:rsidR="00127941" w:rsidRPr="002E0C65">
        <w:rPr>
          <w:rFonts w:ascii="Cambria" w:hAnsi="Cambria"/>
          <w:spacing w:val="-8"/>
        </w:rPr>
        <w:t xml:space="preserve"> </w:t>
      </w:r>
      <w:r w:rsidR="00127941" w:rsidRPr="002E0C65">
        <w:rPr>
          <w:rFonts w:ascii="Cambria" w:hAnsi="Cambria"/>
        </w:rPr>
        <w:t>que</w:t>
      </w:r>
      <w:r w:rsidR="00127941" w:rsidRPr="002E0C65">
        <w:rPr>
          <w:rFonts w:ascii="Cambria" w:hAnsi="Cambria"/>
          <w:spacing w:val="-8"/>
        </w:rPr>
        <w:t xml:space="preserve"> </w:t>
      </w:r>
      <w:r w:rsidR="00127941" w:rsidRPr="002E0C65">
        <w:rPr>
          <w:rFonts w:ascii="Cambria" w:hAnsi="Cambria"/>
        </w:rPr>
        <w:t>se</w:t>
      </w:r>
      <w:r w:rsidR="00127941" w:rsidRPr="002E0C65">
        <w:rPr>
          <w:rFonts w:ascii="Cambria" w:hAnsi="Cambria"/>
          <w:spacing w:val="-8"/>
        </w:rPr>
        <w:t xml:space="preserve"> </w:t>
      </w:r>
      <w:r w:rsidR="00127941" w:rsidRPr="002E0C65">
        <w:rPr>
          <w:rFonts w:ascii="Cambria" w:hAnsi="Cambria"/>
        </w:rPr>
        <w:t>fizerem</w:t>
      </w:r>
      <w:r w:rsidR="00127941" w:rsidRPr="002E0C65">
        <w:rPr>
          <w:rFonts w:ascii="Cambria" w:hAnsi="Cambria"/>
          <w:spacing w:val="-8"/>
        </w:rPr>
        <w:t xml:space="preserve"> </w:t>
      </w:r>
      <w:r w:rsidR="00127941" w:rsidRPr="002E0C65">
        <w:rPr>
          <w:rFonts w:ascii="Cambria" w:hAnsi="Cambria"/>
        </w:rPr>
        <w:t>necessários</w:t>
      </w:r>
      <w:r w:rsidR="00127941" w:rsidRPr="002E0C65">
        <w:rPr>
          <w:rFonts w:ascii="Cambria" w:hAnsi="Cambria"/>
          <w:spacing w:val="-8"/>
        </w:rPr>
        <w:t xml:space="preserve"> </w:t>
      </w:r>
      <w:r w:rsidR="00127941" w:rsidRPr="002E0C65">
        <w:rPr>
          <w:rFonts w:ascii="Cambria" w:hAnsi="Cambria"/>
        </w:rPr>
        <w:t>para</w:t>
      </w:r>
      <w:r w:rsidR="00127941" w:rsidRPr="002E0C65">
        <w:rPr>
          <w:rFonts w:ascii="Cambria" w:hAnsi="Cambria"/>
          <w:spacing w:val="-8"/>
        </w:rPr>
        <w:t xml:space="preserve"> </w:t>
      </w:r>
      <w:r w:rsidR="00127941" w:rsidRPr="002E0C65">
        <w:rPr>
          <w:rFonts w:ascii="Cambria" w:hAnsi="Cambria"/>
        </w:rPr>
        <w:t>adimplemento</w:t>
      </w:r>
      <w:r w:rsidR="00127941" w:rsidRPr="002E0C65">
        <w:rPr>
          <w:rFonts w:ascii="Cambria" w:hAnsi="Cambria"/>
          <w:spacing w:val="-11"/>
        </w:rPr>
        <w:t xml:space="preserve"> </w:t>
      </w:r>
      <w:r w:rsidR="00127941" w:rsidRPr="002E0C65">
        <w:rPr>
          <w:rFonts w:ascii="Cambria" w:hAnsi="Cambria"/>
        </w:rPr>
        <w:t>das</w:t>
      </w:r>
      <w:r w:rsidR="00127941" w:rsidRPr="002E0C65">
        <w:rPr>
          <w:rFonts w:ascii="Cambria" w:hAnsi="Cambria"/>
          <w:spacing w:val="-8"/>
        </w:rPr>
        <w:t xml:space="preserve"> </w:t>
      </w:r>
      <w:r w:rsidR="00127941" w:rsidRPr="002E0C65">
        <w:rPr>
          <w:rFonts w:ascii="Cambria" w:hAnsi="Cambria"/>
        </w:rPr>
        <w:t>obrigações</w:t>
      </w:r>
      <w:r w:rsidR="00127941" w:rsidRPr="002E0C65">
        <w:rPr>
          <w:rFonts w:ascii="Cambria" w:hAnsi="Cambria"/>
          <w:spacing w:val="-8"/>
        </w:rPr>
        <w:t xml:space="preserve"> </w:t>
      </w:r>
      <w:r w:rsidR="00127941" w:rsidRPr="002E0C65">
        <w:rPr>
          <w:rFonts w:ascii="Cambria" w:hAnsi="Cambria"/>
        </w:rPr>
        <w:t>decorrentes</w:t>
      </w:r>
      <w:r w:rsidR="00127941" w:rsidRPr="002E0C65">
        <w:rPr>
          <w:rFonts w:ascii="Cambria" w:hAnsi="Cambria"/>
          <w:spacing w:val="-10"/>
        </w:rPr>
        <w:t xml:space="preserve"> </w:t>
      </w:r>
      <w:r w:rsidR="00127941" w:rsidRPr="002E0C65">
        <w:rPr>
          <w:rFonts w:ascii="Cambria" w:hAnsi="Cambria"/>
        </w:rPr>
        <w:t>da</w:t>
      </w:r>
      <w:r w:rsidR="00127941" w:rsidRPr="002E0C65">
        <w:rPr>
          <w:rFonts w:ascii="Cambria" w:hAnsi="Cambria"/>
          <w:spacing w:val="-8"/>
        </w:rPr>
        <w:t xml:space="preserve"> </w:t>
      </w:r>
      <w:r w:rsidR="00127941" w:rsidRPr="002E0C65">
        <w:rPr>
          <w:rFonts w:ascii="Cambria" w:hAnsi="Cambria"/>
        </w:rPr>
        <w:t>realização</w:t>
      </w:r>
      <w:r w:rsidR="00127941" w:rsidRPr="002E0C65">
        <w:rPr>
          <w:rFonts w:ascii="Cambria" w:hAnsi="Cambria"/>
          <w:spacing w:val="-8"/>
        </w:rPr>
        <w:t xml:space="preserve"> </w:t>
      </w:r>
      <w:r w:rsidR="00BA3364" w:rsidRPr="002E0C65">
        <w:rPr>
          <w:rFonts w:ascii="Cambria" w:hAnsi="Cambria"/>
        </w:rPr>
        <w:t>dos serviços</w:t>
      </w:r>
      <w:r w:rsidR="00127941" w:rsidRPr="002E0C65">
        <w:rPr>
          <w:rFonts w:ascii="Cambria" w:hAnsi="Cambria"/>
          <w:spacing w:val="-9"/>
        </w:rPr>
        <w:t xml:space="preserve"> </w:t>
      </w:r>
      <w:r w:rsidR="00127941" w:rsidRPr="002E0C65">
        <w:rPr>
          <w:rFonts w:ascii="Cambria" w:hAnsi="Cambria"/>
        </w:rPr>
        <w:t>e</w:t>
      </w:r>
      <w:r w:rsidR="00127941" w:rsidRPr="002E0C65">
        <w:rPr>
          <w:rFonts w:ascii="Cambria" w:hAnsi="Cambria"/>
          <w:spacing w:val="-9"/>
        </w:rPr>
        <w:t xml:space="preserve"> </w:t>
      </w:r>
      <w:r w:rsidR="00127941" w:rsidRPr="002E0C65">
        <w:rPr>
          <w:rFonts w:ascii="Cambria" w:hAnsi="Cambria"/>
        </w:rPr>
        <w:t>providenciar</w:t>
      </w:r>
      <w:r w:rsidR="00127941" w:rsidRPr="002E0C65">
        <w:rPr>
          <w:rFonts w:ascii="Cambria" w:hAnsi="Cambria"/>
          <w:spacing w:val="-11"/>
        </w:rPr>
        <w:t xml:space="preserve"> </w:t>
      </w:r>
      <w:r w:rsidR="00127941" w:rsidRPr="002E0C65">
        <w:rPr>
          <w:rFonts w:ascii="Cambria" w:hAnsi="Cambria"/>
        </w:rPr>
        <w:t>a</w:t>
      </w:r>
      <w:r w:rsidR="00127941" w:rsidRPr="002E0C65">
        <w:rPr>
          <w:rFonts w:ascii="Cambria" w:hAnsi="Cambria"/>
          <w:spacing w:val="-9"/>
        </w:rPr>
        <w:t xml:space="preserve"> </w:t>
      </w:r>
      <w:r w:rsidR="00127941" w:rsidRPr="002E0C65">
        <w:rPr>
          <w:rFonts w:ascii="Cambria" w:hAnsi="Cambria"/>
        </w:rPr>
        <w:t>imediata</w:t>
      </w:r>
      <w:r w:rsidR="00127941" w:rsidRPr="002E0C65">
        <w:rPr>
          <w:rFonts w:ascii="Cambria" w:hAnsi="Cambria"/>
          <w:spacing w:val="-9"/>
        </w:rPr>
        <w:t xml:space="preserve"> </w:t>
      </w:r>
      <w:r w:rsidR="00127941" w:rsidRPr="002E0C65">
        <w:rPr>
          <w:rFonts w:ascii="Cambria" w:hAnsi="Cambria"/>
        </w:rPr>
        <w:t>correção</w:t>
      </w:r>
      <w:r w:rsidR="00127941" w:rsidRPr="002E0C65">
        <w:rPr>
          <w:rFonts w:ascii="Cambria" w:hAnsi="Cambria"/>
          <w:spacing w:val="-10"/>
        </w:rPr>
        <w:t xml:space="preserve"> </w:t>
      </w:r>
      <w:r w:rsidR="00127941" w:rsidRPr="002E0C65">
        <w:rPr>
          <w:rFonts w:ascii="Cambria" w:hAnsi="Cambria"/>
        </w:rPr>
        <w:t>das</w:t>
      </w:r>
      <w:r w:rsidR="00127941" w:rsidRPr="002E0C65">
        <w:rPr>
          <w:rFonts w:ascii="Cambria" w:hAnsi="Cambria"/>
          <w:spacing w:val="-9"/>
        </w:rPr>
        <w:t xml:space="preserve"> </w:t>
      </w:r>
      <w:r w:rsidR="00127941" w:rsidRPr="002E0C65">
        <w:rPr>
          <w:rFonts w:ascii="Cambria" w:hAnsi="Cambria"/>
        </w:rPr>
        <w:t>deficiências,</w:t>
      </w:r>
      <w:r w:rsidR="00127941" w:rsidRPr="002E0C65">
        <w:rPr>
          <w:rFonts w:ascii="Cambria" w:hAnsi="Cambria"/>
          <w:spacing w:val="-10"/>
        </w:rPr>
        <w:t xml:space="preserve"> </w:t>
      </w:r>
      <w:r w:rsidR="00127941" w:rsidRPr="002E0C65">
        <w:rPr>
          <w:rFonts w:ascii="Cambria" w:hAnsi="Cambria"/>
        </w:rPr>
        <w:t>falhas</w:t>
      </w:r>
      <w:r w:rsidR="00127941" w:rsidRPr="002E0C65">
        <w:rPr>
          <w:rFonts w:ascii="Cambria" w:hAnsi="Cambria"/>
          <w:spacing w:val="-8"/>
        </w:rPr>
        <w:t xml:space="preserve"> </w:t>
      </w:r>
      <w:r w:rsidR="00127941" w:rsidRPr="002E0C65">
        <w:rPr>
          <w:rFonts w:ascii="Cambria" w:hAnsi="Cambria"/>
        </w:rPr>
        <w:t>ou</w:t>
      </w:r>
      <w:r w:rsidR="00127941" w:rsidRPr="002E0C65">
        <w:rPr>
          <w:rFonts w:ascii="Cambria" w:hAnsi="Cambria"/>
          <w:spacing w:val="-10"/>
        </w:rPr>
        <w:t xml:space="preserve"> </w:t>
      </w:r>
      <w:r w:rsidR="00127941" w:rsidRPr="002E0C65">
        <w:rPr>
          <w:rFonts w:ascii="Cambria" w:hAnsi="Cambria"/>
        </w:rPr>
        <w:t>irregularidades</w:t>
      </w:r>
      <w:r w:rsidR="00127941" w:rsidRPr="002E0C65">
        <w:rPr>
          <w:rFonts w:ascii="Cambria" w:hAnsi="Cambria"/>
          <w:spacing w:val="-9"/>
        </w:rPr>
        <w:t xml:space="preserve"> </w:t>
      </w:r>
      <w:r w:rsidR="00127941" w:rsidRPr="002E0C65">
        <w:rPr>
          <w:rFonts w:ascii="Cambria" w:hAnsi="Cambria"/>
        </w:rPr>
        <w:t>apontadas</w:t>
      </w:r>
      <w:r w:rsidR="00127941" w:rsidRPr="002E0C65">
        <w:rPr>
          <w:rFonts w:ascii="Cambria" w:hAnsi="Cambria"/>
          <w:spacing w:val="-9"/>
        </w:rPr>
        <w:t xml:space="preserve"> </w:t>
      </w:r>
      <w:r w:rsidR="00BA3364" w:rsidRPr="002E0C65">
        <w:rPr>
          <w:rFonts w:ascii="Cambria" w:hAnsi="Cambria"/>
        </w:rPr>
        <w:t>pela Contratante</w:t>
      </w:r>
      <w:r w:rsidR="00127941" w:rsidRPr="002E0C65">
        <w:rPr>
          <w:rFonts w:ascii="Cambria" w:hAnsi="Cambria"/>
        </w:rPr>
        <w:t>,</w:t>
      </w:r>
      <w:r w:rsidR="00127941" w:rsidRPr="002E0C65">
        <w:rPr>
          <w:rFonts w:ascii="Cambria" w:hAnsi="Cambria"/>
          <w:spacing w:val="-3"/>
        </w:rPr>
        <w:t xml:space="preserve"> </w:t>
      </w:r>
      <w:r w:rsidR="00127941" w:rsidRPr="002E0C65">
        <w:rPr>
          <w:rFonts w:ascii="Cambria" w:hAnsi="Cambria"/>
        </w:rPr>
        <w:t>na execução do contrato</w:t>
      </w:r>
      <w:r w:rsidR="00BA3364" w:rsidRPr="002E0C65">
        <w:rPr>
          <w:rFonts w:ascii="Cambria" w:hAnsi="Cambria"/>
        </w:rPr>
        <w:t>.</w:t>
      </w:r>
    </w:p>
    <w:p w14:paraId="39435E23" w14:textId="74A055B0" w:rsidR="00127941" w:rsidRPr="002E0C65" w:rsidRDefault="00E86490" w:rsidP="00D5009B">
      <w:pPr>
        <w:pStyle w:val="Corpodetexto"/>
        <w:spacing w:before="160" w:after="160" w:line="360" w:lineRule="auto"/>
        <w:ind w:right="3"/>
        <w:rPr>
          <w:rFonts w:ascii="Cambria" w:hAnsi="Cambria"/>
        </w:rPr>
      </w:pPr>
      <w:r w:rsidRPr="002E0C65">
        <w:rPr>
          <w:rFonts w:ascii="Cambria" w:hAnsi="Cambria"/>
          <w:b/>
          <w:bCs/>
        </w:rPr>
        <w:lastRenderedPageBreak/>
        <w:t>7</w:t>
      </w:r>
      <w:r w:rsidR="00127941" w:rsidRPr="002E0C65">
        <w:rPr>
          <w:rFonts w:ascii="Cambria" w:hAnsi="Cambria"/>
          <w:b/>
          <w:bCs/>
        </w:rPr>
        <w:t>.17</w:t>
      </w:r>
      <w:r w:rsidR="00127941" w:rsidRPr="002E0C65">
        <w:rPr>
          <w:rFonts w:ascii="Cambria" w:hAnsi="Cambria"/>
        </w:rPr>
        <w:t xml:space="preserve"> Responsabilizar-se</w:t>
      </w:r>
      <w:r w:rsidR="00127941" w:rsidRPr="002E0C65">
        <w:rPr>
          <w:rFonts w:ascii="Cambria" w:hAnsi="Cambria"/>
          <w:spacing w:val="-12"/>
        </w:rPr>
        <w:t xml:space="preserve"> </w:t>
      </w:r>
      <w:r w:rsidR="00127941" w:rsidRPr="002E0C65">
        <w:rPr>
          <w:rFonts w:ascii="Cambria" w:hAnsi="Cambria"/>
        </w:rPr>
        <w:t>pelos</w:t>
      </w:r>
      <w:r w:rsidR="00127941" w:rsidRPr="002E0C65">
        <w:rPr>
          <w:rFonts w:ascii="Cambria" w:hAnsi="Cambria"/>
          <w:spacing w:val="-10"/>
        </w:rPr>
        <w:t xml:space="preserve"> </w:t>
      </w:r>
      <w:r w:rsidR="00127941" w:rsidRPr="002E0C65">
        <w:rPr>
          <w:rFonts w:ascii="Cambria" w:hAnsi="Cambria"/>
        </w:rPr>
        <w:t>danos</w:t>
      </w:r>
      <w:r w:rsidR="00127941" w:rsidRPr="002E0C65">
        <w:rPr>
          <w:rFonts w:ascii="Cambria" w:hAnsi="Cambria"/>
          <w:spacing w:val="-10"/>
        </w:rPr>
        <w:t xml:space="preserve"> </w:t>
      </w:r>
      <w:r w:rsidR="00127941" w:rsidRPr="002E0C65">
        <w:rPr>
          <w:rFonts w:ascii="Cambria" w:hAnsi="Cambria"/>
        </w:rPr>
        <w:t>causados</w:t>
      </w:r>
      <w:r w:rsidR="00127941" w:rsidRPr="002E0C65">
        <w:rPr>
          <w:rFonts w:ascii="Cambria" w:hAnsi="Cambria"/>
          <w:spacing w:val="-11"/>
        </w:rPr>
        <w:t xml:space="preserve"> </w:t>
      </w:r>
      <w:r w:rsidR="00127941" w:rsidRPr="002E0C65">
        <w:rPr>
          <w:rFonts w:ascii="Cambria" w:hAnsi="Cambria"/>
        </w:rPr>
        <w:t>diretamente</w:t>
      </w:r>
      <w:r w:rsidR="00127941" w:rsidRPr="002E0C65">
        <w:rPr>
          <w:rFonts w:ascii="Cambria" w:hAnsi="Cambria"/>
          <w:spacing w:val="-11"/>
        </w:rPr>
        <w:t xml:space="preserve"> </w:t>
      </w:r>
      <w:r w:rsidR="00127941" w:rsidRPr="002E0C65">
        <w:rPr>
          <w:rFonts w:ascii="Cambria" w:hAnsi="Cambria"/>
        </w:rPr>
        <w:t>à</w:t>
      </w:r>
      <w:r w:rsidR="00127941" w:rsidRPr="002E0C65">
        <w:rPr>
          <w:rFonts w:ascii="Cambria" w:hAnsi="Cambria"/>
          <w:spacing w:val="-13"/>
        </w:rPr>
        <w:t xml:space="preserve"> </w:t>
      </w:r>
      <w:r w:rsidR="00127941" w:rsidRPr="002E0C65">
        <w:rPr>
          <w:rFonts w:ascii="Cambria" w:hAnsi="Cambria"/>
        </w:rPr>
        <w:t>Administração</w:t>
      </w:r>
      <w:r w:rsidR="00127941" w:rsidRPr="002E0C65">
        <w:rPr>
          <w:rFonts w:ascii="Cambria" w:hAnsi="Cambria"/>
          <w:spacing w:val="-11"/>
        </w:rPr>
        <w:t xml:space="preserve"> </w:t>
      </w:r>
      <w:r w:rsidR="00127941" w:rsidRPr="002E0C65">
        <w:rPr>
          <w:rFonts w:ascii="Cambria" w:hAnsi="Cambria"/>
        </w:rPr>
        <w:t>ou</w:t>
      </w:r>
      <w:r w:rsidR="00127941" w:rsidRPr="002E0C65">
        <w:rPr>
          <w:rFonts w:ascii="Cambria" w:hAnsi="Cambria"/>
          <w:spacing w:val="-11"/>
        </w:rPr>
        <w:t xml:space="preserve"> </w:t>
      </w:r>
      <w:r w:rsidR="00127941" w:rsidRPr="002E0C65">
        <w:rPr>
          <w:rFonts w:ascii="Cambria" w:hAnsi="Cambria"/>
        </w:rPr>
        <w:t>a</w:t>
      </w:r>
      <w:r w:rsidR="00127941" w:rsidRPr="002E0C65">
        <w:rPr>
          <w:rFonts w:ascii="Cambria" w:hAnsi="Cambria"/>
          <w:spacing w:val="-12"/>
        </w:rPr>
        <w:t xml:space="preserve"> </w:t>
      </w:r>
      <w:r w:rsidR="00127941" w:rsidRPr="002E0C65">
        <w:rPr>
          <w:rFonts w:ascii="Cambria" w:hAnsi="Cambria"/>
        </w:rPr>
        <w:t>terceiros</w:t>
      </w:r>
      <w:r w:rsidR="005E7217" w:rsidRPr="002E0C65">
        <w:rPr>
          <w:rFonts w:ascii="Cambria" w:hAnsi="Cambria"/>
        </w:rPr>
        <w:t>, em</w:t>
      </w:r>
      <w:r w:rsidR="00127941" w:rsidRPr="002E0C65">
        <w:rPr>
          <w:rFonts w:ascii="Cambria" w:hAnsi="Cambria"/>
          <w:spacing w:val="-11"/>
        </w:rPr>
        <w:t xml:space="preserve"> </w:t>
      </w:r>
      <w:r w:rsidR="00127941" w:rsidRPr="002E0C65">
        <w:rPr>
          <w:rFonts w:ascii="Cambria" w:hAnsi="Cambria"/>
        </w:rPr>
        <w:t>relação</w:t>
      </w:r>
      <w:r w:rsidR="00127941" w:rsidRPr="002E0C65">
        <w:rPr>
          <w:rFonts w:ascii="Cambria" w:hAnsi="Cambria"/>
          <w:spacing w:val="-9"/>
        </w:rPr>
        <w:t xml:space="preserve"> </w:t>
      </w:r>
      <w:r w:rsidR="00127941" w:rsidRPr="002E0C65">
        <w:rPr>
          <w:rFonts w:ascii="Cambria" w:hAnsi="Cambria"/>
        </w:rPr>
        <w:t>aos</w:t>
      </w:r>
      <w:r w:rsidR="00127941" w:rsidRPr="002E0C65">
        <w:rPr>
          <w:rFonts w:ascii="Cambria" w:hAnsi="Cambria"/>
          <w:spacing w:val="-8"/>
        </w:rPr>
        <w:t xml:space="preserve"> </w:t>
      </w:r>
      <w:r w:rsidR="00127941" w:rsidRPr="002E0C65">
        <w:rPr>
          <w:rFonts w:ascii="Cambria" w:hAnsi="Cambria"/>
        </w:rPr>
        <w:t>volumes</w:t>
      </w:r>
      <w:r w:rsidR="00127941" w:rsidRPr="002E0C65">
        <w:rPr>
          <w:rFonts w:ascii="Cambria" w:hAnsi="Cambria"/>
          <w:spacing w:val="-11"/>
        </w:rPr>
        <w:t xml:space="preserve"> </w:t>
      </w:r>
      <w:r w:rsidR="00127941" w:rsidRPr="002E0C65">
        <w:rPr>
          <w:rFonts w:ascii="Cambria" w:hAnsi="Cambria"/>
        </w:rPr>
        <w:t>transportados,</w:t>
      </w:r>
      <w:r w:rsidR="00127941" w:rsidRPr="002E0C65">
        <w:rPr>
          <w:rFonts w:ascii="Cambria" w:hAnsi="Cambria"/>
          <w:spacing w:val="-9"/>
        </w:rPr>
        <w:t xml:space="preserve"> </w:t>
      </w:r>
      <w:r w:rsidR="00127941" w:rsidRPr="002E0C65">
        <w:rPr>
          <w:rFonts w:ascii="Cambria" w:hAnsi="Cambria"/>
        </w:rPr>
        <w:t>decorrentes</w:t>
      </w:r>
      <w:r w:rsidR="00127941" w:rsidRPr="002E0C65">
        <w:rPr>
          <w:rFonts w:ascii="Cambria" w:hAnsi="Cambria"/>
          <w:spacing w:val="-8"/>
        </w:rPr>
        <w:t xml:space="preserve"> </w:t>
      </w:r>
      <w:r w:rsidR="00127941" w:rsidRPr="002E0C65">
        <w:rPr>
          <w:rFonts w:ascii="Cambria" w:hAnsi="Cambria"/>
        </w:rPr>
        <w:t>de</w:t>
      </w:r>
      <w:r w:rsidR="00127941" w:rsidRPr="002E0C65">
        <w:rPr>
          <w:rFonts w:ascii="Cambria" w:hAnsi="Cambria"/>
          <w:spacing w:val="-12"/>
        </w:rPr>
        <w:t xml:space="preserve"> </w:t>
      </w:r>
      <w:r w:rsidR="00127941" w:rsidRPr="002E0C65">
        <w:rPr>
          <w:rFonts w:ascii="Cambria" w:hAnsi="Cambria"/>
        </w:rPr>
        <w:t>sua</w:t>
      </w:r>
      <w:r w:rsidR="00127941" w:rsidRPr="002E0C65">
        <w:rPr>
          <w:rFonts w:ascii="Cambria" w:hAnsi="Cambria"/>
          <w:spacing w:val="-9"/>
        </w:rPr>
        <w:t xml:space="preserve"> </w:t>
      </w:r>
      <w:r w:rsidR="00127941" w:rsidRPr="002E0C65">
        <w:rPr>
          <w:rFonts w:ascii="Cambria" w:hAnsi="Cambria"/>
        </w:rPr>
        <w:t>culpa</w:t>
      </w:r>
      <w:r w:rsidR="00127941" w:rsidRPr="002E0C65">
        <w:rPr>
          <w:rFonts w:ascii="Cambria" w:hAnsi="Cambria"/>
          <w:spacing w:val="-8"/>
        </w:rPr>
        <w:t xml:space="preserve"> </w:t>
      </w:r>
      <w:r w:rsidR="00127941" w:rsidRPr="002E0C65">
        <w:rPr>
          <w:rFonts w:ascii="Cambria" w:hAnsi="Cambria"/>
        </w:rPr>
        <w:t>ou</w:t>
      </w:r>
      <w:r w:rsidR="00127941" w:rsidRPr="002E0C65">
        <w:rPr>
          <w:rFonts w:ascii="Cambria" w:hAnsi="Cambria"/>
          <w:spacing w:val="-12"/>
        </w:rPr>
        <w:t xml:space="preserve"> </w:t>
      </w:r>
      <w:r w:rsidR="00127941" w:rsidRPr="002E0C65">
        <w:rPr>
          <w:rFonts w:ascii="Cambria" w:hAnsi="Cambria"/>
        </w:rPr>
        <w:t>dolo</w:t>
      </w:r>
      <w:r w:rsidR="00127941" w:rsidRPr="002E0C65">
        <w:rPr>
          <w:rFonts w:ascii="Cambria" w:hAnsi="Cambria"/>
          <w:spacing w:val="-9"/>
        </w:rPr>
        <w:t xml:space="preserve"> </w:t>
      </w:r>
      <w:r w:rsidR="00127941" w:rsidRPr="002E0C65">
        <w:rPr>
          <w:rFonts w:ascii="Cambria" w:hAnsi="Cambria"/>
        </w:rPr>
        <w:t>na</w:t>
      </w:r>
      <w:r w:rsidR="00127941" w:rsidRPr="002E0C65">
        <w:rPr>
          <w:rFonts w:ascii="Cambria" w:hAnsi="Cambria"/>
          <w:spacing w:val="-9"/>
        </w:rPr>
        <w:t xml:space="preserve"> </w:t>
      </w:r>
      <w:r w:rsidR="00127941" w:rsidRPr="002E0C65">
        <w:rPr>
          <w:rFonts w:ascii="Cambria" w:hAnsi="Cambria"/>
        </w:rPr>
        <w:t>execução</w:t>
      </w:r>
      <w:r w:rsidR="00127941" w:rsidRPr="002E0C65">
        <w:rPr>
          <w:rFonts w:ascii="Cambria" w:hAnsi="Cambria"/>
          <w:spacing w:val="-9"/>
        </w:rPr>
        <w:t xml:space="preserve"> </w:t>
      </w:r>
      <w:r w:rsidR="00127941" w:rsidRPr="002E0C65">
        <w:rPr>
          <w:rFonts w:ascii="Cambria" w:hAnsi="Cambria"/>
        </w:rPr>
        <w:t>do</w:t>
      </w:r>
      <w:r w:rsidR="00127941" w:rsidRPr="002E0C65">
        <w:rPr>
          <w:rFonts w:ascii="Cambria" w:hAnsi="Cambria"/>
          <w:spacing w:val="-11"/>
        </w:rPr>
        <w:t xml:space="preserve"> </w:t>
      </w:r>
      <w:r w:rsidR="00127941" w:rsidRPr="002E0C65">
        <w:rPr>
          <w:rFonts w:ascii="Cambria" w:hAnsi="Cambria"/>
        </w:rPr>
        <w:t>contrato,</w:t>
      </w:r>
      <w:r w:rsidR="00127941" w:rsidRPr="002E0C65">
        <w:rPr>
          <w:rFonts w:ascii="Cambria" w:hAnsi="Cambria"/>
          <w:spacing w:val="-12"/>
        </w:rPr>
        <w:t xml:space="preserve"> </w:t>
      </w:r>
      <w:r w:rsidR="00127941" w:rsidRPr="002E0C65">
        <w:rPr>
          <w:rFonts w:ascii="Cambria" w:hAnsi="Cambria"/>
        </w:rPr>
        <w:t>não</w:t>
      </w:r>
      <w:r w:rsidR="00127941" w:rsidRPr="002E0C65">
        <w:rPr>
          <w:rFonts w:ascii="Cambria" w:hAnsi="Cambria"/>
          <w:spacing w:val="-52"/>
        </w:rPr>
        <w:t xml:space="preserve"> </w:t>
      </w:r>
      <w:r w:rsidR="00127941" w:rsidRPr="002E0C65">
        <w:rPr>
          <w:rFonts w:ascii="Cambria" w:hAnsi="Cambria"/>
        </w:rPr>
        <w:t>excluindo</w:t>
      </w:r>
      <w:r w:rsidR="00127941" w:rsidRPr="002E0C65">
        <w:rPr>
          <w:rFonts w:ascii="Cambria" w:hAnsi="Cambria"/>
          <w:spacing w:val="1"/>
        </w:rPr>
        <w:t xml:space="preserve"> </w:t>
      </w:r>
      <w:r w:rsidR="00127941" w:rsidRPr="002E0C65">
        <w:rPr>
          <w:rFonts w:ascii="Cambria" w:hAnsi="Cambria"/>
        </w:rPr>
        <w:t>ou</w:t>
      </w:r>
      <w:r w:rsidR="00127941" w:rsidRPr="002E0C65">
        <w:rPr>
          <w:rFonts w:ascii="Cambria" w:hAnsi="Cambria"/>
          <w:spacing w:val="1"/>
        </w:rPr>
        <w:t xml:space="preserve"> </w:t>
      </w:r>
      <w:r w:rsidR="00127941" w:rsidRPr="002E0C65">
        <w:rPr>
          <w:rFonts w:ascii="Cambria" w:hAnsi="Cambria"/>
        </w:rPr>
        <w:t>reduzindo</w:t>
      </w:r>
      <w:r w:rsidR="00127941" w:rsidRPr="002E0C65">
        <w:rPr>
          <w:rFonts w:ascii="Cambria" w:hAnsi="Cambria"/>
          <w:spacing w:val="1"/>
        </w:rPr>
        <w:t xml:space="preserve"> </w:t>
      </w:r>
      <w:r w:rsidR="00127941" w:rsidRPr="002E0C65">
        <w:rPr>
          <w:rFonts w:ascii="Cambria" w:hAnsi="Cambria"/>
        </w:rPr>
        <w:t>essa</w:t>
      </w:r>
      <w:r w:rsidR="00127941" w:rsidRPr="002E0C65">
        <w:rPr>
          <w:rFonts w:ascii="Cambria" w:hAnsi="Cambria"/>
          <w:spacing w:val="1"/>
        </w:rPr>
        <w:t xml:space="preserve"> </w:t>
      </w:r>
      <w:r w:rsidR="00127941" w:rsidRPr="002E0C65">
        <w:rPr>
          <w:rFonts w:ascii="Cambria" w:hAnsi="Cambria"/>
        </w:rPr>
        <w:t>responsabilidade</w:t>
      </w:r>
      <w:r w:rsidR="00127941" w:rsidRPr="002E0C65">
        <w:rPr>
          <w:rFonts w:ascii="Cambria" w:hAnsi="Cambria"/>
          <w:spacing w:val="1"/>
        </w:rPr>
        <w:t xml:space="preserve"> </w:t>
      </w:r>
      <w:r w:rsidR="00127941" w:rsidRPr="002E0C65">
        <w:rPr>
          <w:rFonts w:ascii="Cambria" w:hAnsi="Cambria"/>
        </w:rPr>
        <w:t>à</w:t>
      </w:r>
      <w:r w:rsidR="00127941" w:rsidRPr="002E0C65">
        <w:rPr>
          <w:rFonts w:ascii="Cambria" w:hAnsi="Cambria"/>
          <w:spacing w:val="1"/>
        </w:rPr>
        <w:t xml:space="preserve"> </w:t>
      </w:r>
      <w:r w:rsidR="00127941" w:rsidRPr="002E0C65">
        <w:rPr>
          <w:rFonts w:ascii="Cambria" w:hAnsi="Cambria"/>
        </w:rPr>
        <w:t>fiscalização</w:t>
      </w:r>
      <w:r w:rsidR="00127941" w:rsidRPr="002E0C65">
        <w:rPr>
          <w:rFonts w:ascii="Cambria" w:hAnsi="Cambria"/>
          <w:spacing w:val="1"/>
        </w:rPr>
        <w:t xml:space="preserve"> </w:t>
      </w:r>
      <w:r w:rsidR="00127941" w:rsidRPr="002E0C65">
        <w:rPr>
          <w:rFonts w:ascii="Cambria" w:hAnsi="Cambria"/>
        </w:rPr>
        <w:t>ou</w:t>
      </w:r>
      <w:r w:rsidR="00127941" w:rsidRPr="002E0C65">
        <w:rPr>
          <w:rFonts w:ascii="Cambria" w:hAnsi="Cambria"/>
          <w:spacing w:val="1"/>
        </w:rPr>
        <w:t xml:space="preserve"> </w:t>
      </w:r>
      <w:r w:rsidR="00127941" w:rsidRPr="002E0C65">
        <w:rPr>
          <w:rFonts w:ascii="Cambria" w:hAnsi="Cambria"/>
        </w:rPr>
        <w:t>o</w:t>
      </w:r>
      <w:r w:rsidR="00127941" w:rsidRPr="002E0C65">
        <w:rPr>
          <w:rFonts w:ascii="Cambria" w:hAnsi="Cambria"/>
          <w:spacing w:val="1"/>
        </w:rPr>
        <w:t xml:space="preserve"> </w:t>
      </w:r>
      <w:r w:rsidR="00127941" w:rsidRPr="002E0C65">
        <w:rPr>
          <w:rFonts w:ascii="Cambria" w:hAnsi="Cambria"/>
        </w:rPr>
        <w:t>acompanhamento</w:t>
      </w:r>
      <w:r w:rsidR="00127941" w:rsidRPr="002E0C65">
        <w:rPr>
          <w:rFonts w:ascii="Cambria" w:hAnsi="Cambria"/>
          <w:spacing w:val="1"/>
        </w:rPr>
        <w:t xml:space="preserve"> </w:t>
      </w:r>
      <w:r w:rsidR="00127941" w:rsidRPr="002E0C65">
        <w:rPr>
          <w:rFonts w:ascii="Cambria" w:hAnsi="Cambria"/>
        </w:rPr>
        <w:t>pela</w:t>
      </w:r>
      <w:r w:rsidR="00127941" w:rsidRPr="002E0C65">
        <w:rPr>
          <w:rFonts w:ascii="Cambria" w:hAnsi="Cambria"/>
          <w:spacing w:val="1"/>
        </w:rPr>
        <w:t xml:space="preserve"> </w:t>
      </w:r>
      <w:r w:rsidR="005E7217" w:rsidRPr="002E0C65">
        <w:rPr>
          <w:rFonts w:ascii="Cambria" w:hAnsi="Cambria"/>
        </w:rPr>
        <w:t>contratante.</w:t>
      </w:r>
    </w:p>
    <w:p w14:paraId="687F424C" w14:textId="2852E125" w:rsidR="00127941" w:rsidRPr="002E0C65" w:rsidRDefault="00361699" w:rsidP="00D5009B">
      <w:pPr>
        <w:pStyle w:val="Corpodetexto"/>
        <w:spacing w:before="160" w:after="160" w:line="360" w:lineRule="auto"/>
        <w:ind w:right="3"/>
        <w:rPr>
          <w:rFonts w:ascii="Cambria" w:hAnsi="Cambria"/>
        </w:rPr>
      </w:pPr>
      <w:r w:rsidRPr="002E0C65">
        <w:rPr>
          <w:rFonts w:ascii="Cambria" w:hAnsi="Cambria"/>
          <w:b/>
          <w:bCs/>
        </w:rPr>
        <w:t>7</w:t>
      </w:r>
      <w:r w:rsidR="00127941" w:rsidRPr="002E0C65">
        <w:rPr>
          <w:rFonts w:ascii="Cambria" w:hAnsi="Cambria"/>
          <w:b/>
          <w:bCs/>
        </w:rPr>
        <w:t>.18</w:t>
      </w:r>
      <w:r w:rsidR="00127941" w:rsidRPr="002E0C65">
        <w:rPr>
          <w:rFonts w:ascii="Cambria" w:hAnsi="Cambria"/>
        </w:rPr>
        <w:t xml:space="preserve"> Dispor de pessoal</w:t>
      </w:r>
      <w:r w:rsidR="00127941" w:rsidRPr="002E0C65">
        <w:rPr>
          <w:rFonts w:ascii="Cambria" w:hAnsi="Cambria"/>
          <w:spacing w:val="1"/>
        </w:rPr>
        <w:t xml:space="preserve"> </w:t>
      </w:r>
      <w:r w:rsidR="00127941" w:rsidRPr="002E0C65">
        <w:rPr>
          <w:rFonts w:ascii="Cambria" w:hAnsi="Cambria"/>
        </w:rPr>
        <w:t>técnico qualificado</w:t>
      </w:r>
      <w:r w:rsidR="00127941" w:rsidRPr="002E0C65">
        <w:rPr>
          <w:rFonts w:ascii="Cambria" w:hAnsi="Cambria"/>
          <w:spacing w:val="-1"/>
        </w:rPr>
        <w:t xml:space="preserve"> </w:t>
      </w:r>
      <w:r w:rsidR="00127941" w:rsidRPr="002E0C65">
        <w:rPr>
          <w:rFonts w:ascii="Cambria" w:hAnsi="Cambria"/>
        </w:rPr>
        <w:t>e</w:t>
      </w:r>
      <w:r w:rsidR="00127941" w:rsidRPr="002E0C65">
        <w:rPr>
          <w:rFonts w:ascii="Cambria" w:hAnsi="Cambria"/>
          <w:spacing w:val="3"/>
        </w:rPr>
        <w:t xml:space="preserve"> </w:t>
      </w:r>
      <w:r w:rsidR="00127941" w:rsidRPr="002E0C65">
        <w:rPr>
          <w:rFonts w:ascii="Cambria" w:hAnsi="Cambria"/>
        </w:rPr>
        <w:t>instrumentos/equipamentos para a execução</w:t>
      </w:r>
      <w:r w:rsidR="00127941" w:rsidRPr="002E0C65">
        <w:rPr>
          <w:rFonts w:ascii="Cambria" w:hAnsi="Cambria"/>
          <w:spacing w:val="-52"/>
        </w:rPr>
        <w:t xml:space="preserve"> </w:t>
      </w:r>
      <w:r w:rsidR="00127941" w:rsidRPr="002E0C65">
        <w:rPr>
          <w:rFonts w:ascii="Cambria" w:hAnsi="Cambria"/>
        </w:rPr>
        <w:t>dos</w:t>
      </w:r>
      <w:r w:rsidR="00127941" w:rsidRPr="002E0C65">
        <w:rPr>
          <w:rFonts w:ascii="Cambria" w:hAnsi="Cambria"/>
          <w:spacing w:val="-1"/>
        </w:rPr>
        <w:t xml:space="preserve"> </w:t>
      </w:r>
      <w:r w:rsidR="00127941" w:rsidRPr="002E0C65">
        <w:rPr>
          <w:rFonts w:ascii="Cambria" w:hAnsi="Cambria"/>
        </w:rPr>
        <w:t>serviços</w:t>
      </w:r>
      <w:r w:rsidR="00127941" w:rsidRPr="002E0C65">
        <w:rPr>
          <w:rFonts w:ascii="Cambria" w:hAnsi="Cambria"/>
          <w:spacing w:val="-2"/>
        </w:rPr>
        <w:t xml:space="preserve"> </w:t>
      </w:r>
      <w:r w:rsidR="00127941" w:rsidRPr="002E0C65">
        <w:rPr>
          <w:rFonts w:ascii="Cambria" w:hAnsi="Cambria"/>
        </w:rPr>
        <w:t>contratados</w:t>
      </w:r>
      <w:r w:rsidR="005E7217" w:rsidRPr="002E0C65">
        <w:rPr>
          <w:rFonts w:ascii="Cambria" w:hAnsi="Cambria"/>
        </w:rPr>
        <w:t>.</w:t>
      </w:r>
    </w:p>
    <w:p w14:paraId="751F58CA" w14:textId="5467C7C1" w:rsidR="00127941" w:rsidRPr="002E0C65" w:rsidRDefault="00361699" w:rsidP="00D5009B">
      <w:pPr>
        <w:pStyle w:val="Corpodetexto"/>
        <w:spacing w:before="160" w:after="160" w:line="360" w:lineRule="auto"/>
        <w:ind w:right="3"/>
        <w:rPr>
          <w:rFonts w:ascii="Cambria" w:hAnsi="Cambria"/>
        </w:rPr>
      </w:pPr>
      <w:r w:rsidRPr="002E0C65">
        <w:rPr>
          <w:rFonts w:ascii="Cambria" w:hAnsi="Cambria"/>
          <w:b/>
          <w:bCs/>
        </w:rPr>
        <w:t>7</w:t>
      </w:r>
      <w:r w:rsidR="00127941" w:rsidRPr="002E0C65">
        <w:rPr>
          <w:rFonts w:ascii="Cambria" w:hAnsi="Cambria"/>
          <w:b/>
          <w:bCs/>
        </w:rPr>
        <w:t>.19</w:t>
      </w:r>
      <w:r w:rsidR="00127941" w:rsidRPr="002E0C65">
        <w:rPr>
          <w:rFonts w:ascii="Cambria" w:hAnsi="Cambria"/>
        </w:rPr>
        <w:t xml:space="preserve"> Promover</w:t>
      </w:r>
      <w:r w:rsidR="00127941" w:rsidRPr="002E0C65">
        <w:rPr>
          <w:rFonts w:ascii="Cambria" w:hAnsi="Cambria"/>
          <w:spacing w:val="-6"/>
        </w:rPr>
        <w:t xml:space="preserve"> </w:t>
      </w:r>
      <w:r w:rsidR="00127941" w:rsidRPr="002E0C65">
        <w:rPr>
          <w:rFonts w:ascii="Cambria" w:hAnsi="Cambria"/>
        </w:rPr>
        <w:t>a</w:t>
      </w:r>
      <w:r w:rsidR="00127941" w:rsidRPr="002E0C65">
        <w:rPr>
          <w:rFonts w:ascii="Cambria" w:hAnsi="Cambria"/>
          <w:spacing w:val="-3"/>
        </w:rPr>
        <w:t xml:space="preserve"> </w:t>
      </w:r>
      <w:r w:rsidR="00127941" w:rsidRPr="002E0C65">
        <w:rPr>
          <w:rFonts w:ascii="Cambria" w:hAnsi="Cambria"/>
        </w:rPr>
        <w:t>prestação</w:t>
      </w:r>
      <w:r w:rsidR="00127941" w:rsidRPr="002E0C65">
        <w:rPr>
          <w:rFonts w:ascii="Cambria" w:hAnsi="Cambria"/>
          <w:spacing w:val="-6"/>
        </w:rPr>
        <w:t xml:space="preserve"> </w:t>
      </w:r>
      <w:r w:rsidR="00127941" w:rsidRPr="002E0C65">
        <w:rPr>
          <w:rFonts w:ascii="Cambria" w:hAnsi="Cambria"/>
        </w:rPr>
        <w:t>dos</w:t>
      </w:r>
      <w:r w:rsidR="00127941" w:rsidRPr="002E0C65">
        <w:rPr>
          <w:rFonts w:ascii="Cambria" w:hAnsi="Cambria"/>
          <w:spacing w:val="-6"/>
        </w:rPr>
        <w:t xml:space="preserve"> </w:t>
      </w:r>
      <w:r w:rsidR="00127941" w:rsidRPr="002E0C65">
        <w:rPr>
          <w:rFonts w:ascii="Cambria" w:hAnsi="Cambria"/>
        </w:rPr>
        <w:t>serviços</w:t>
      </w:r>
      <w:r w:rsidR="00127941" w:rsidRPr="002E0C65">
        <w:rPr>
          <w:rFonts w:ascii="Cambria" w:hAnsi="Cambria"/>
          <w:spacing w:val="-5"/>
        </w:rPr>
        <w:t xml:space="preserve"> </w:t>
      </w:r>
      <w:r w:rsidR="00127941" w:rsidRPr="002E0C65">
        <w:rPr>
          <w:rFonts w:ascii="Cambria" w:hAnsi="Cambria"/>
        </w:rPr>
        <w:t>no</w:t>
      </w:r>
      <w:r w:rsidR="00127941" w:rsidRPr="002E0C65">
        <w:rPr>
          <w:rFonts w:ascii="Cambria" w:hAnsi="Cambria"/>
          <w:spacing w:val="-4"/>
        </w:rPr>
        <w:t xml:space="preserve"> </w:t>
      </w:r>
      <w:r w:rsidR="00127941" w:rsidRPr="002E0C65">
        <w:rPr>
          <w:rFonts w:ascii="Cambria" w:hAnsi="Cambria"/>
        </w:rPr>
        <w:t>prazo,</w:t>
      </w:r>
      <w:r w:rsidR="00127941" w:rsidRPr="002E0C65">
        <w:rPr>
          <w:rFonts w:ascii="Cambria" w:hAnsi="Cambria"/>
          <w:spacing w:val="-5"/>
        </w:rPr>
        <w:t xml:space="preserve"> </w:t>
      </w:r>
      <w:r w:rsidR="00127941" w:rsidRPr="002E0C65">
        <w:rPr>
          <w:rFonts w:ascii="Cambria" w:hAnsi="Cambria"/>
        </w:rPr>
        <w:t>local</w:t>
      </w:r>
      <w:r w:rsidR="00127941" w:rsidRPr="002E0C65">
        <w:rPr>
          <w:rFonts w:ascii="Cambria" w:hAnsi="Cambria"/>
          <w:spacing w:val="-3"/>
        </w:rPr>
        <w:t xml:space="preserve"> </w:t>
      </w:r>
      <w:r w:rsidR="00127941" w:rsidRPr="002E0C65">
        <w:rPr>
          <w:rFonts w:ascii="Cambria" w:hAnsi="Cambria"/>
        </w:rPr>
        <w:t>e</w:t>
      </w:r>
      <w:r w:rsidR="00127941" w:rsidRPr="002E0C65">
        <w:rPr>
          <w:rFonts w:ascii="Cambria" w:hAnsi="Cambria"/>
          <w:spacing w:val="-6"/>
        </w:rPr>
        <w:t xml:space="preserve"> </w:t>
      </w:r>
      <w:r w:rsidR="00127941" w:rsidRPr="002E0C65">
        <w:rPr>
          <w:rFonts w:ascii="Cambria" w:hAnsi="Cambria"/>
        </w:rPr>
        <w:t>condições</w:t>
      </w:r>
      <w:r w:rsidR="00127941" w:rsidRPr="002E0C65">
        <w:rPr>
          <w:rFonts w:ascii="Cambria" w:hAnsi="Cambria"/>
          <w:spacing w:val="-4"/>
        </w:rPr>
        <w:t xml:space="preserve"> </w:t>
      </w:r>
      <w:r w:rsidR="00127941" w:rsidRPr="002E0C65">
        <w:rPr>
          <w:rFonts w:ascii="Cambria" w:hAnsi="Cambria"/>
        </w:rPr>
        <w:t>propostas</w:t>
      </w:r>
      <w:r w:rsidR="00127941" w:rsidRPr="002E0C65">
        <w:rPr>
          <w:rFonts w:ascii="Cambria" w:hAnsi="Cambria"/>
          <w:spacing w:val="-3"/>
        </w:rPr>
        <w:t xml:space="preserve"> </w:t>
      </w:r>
      <w:r w:rsidR="00127941" w:rsidRPr="002E0C65">
        <w:rPr>
          <w:rFonts w:ascii="Cambria" w:hAnsi="Cambria"/>
        </w:rPr>
        <w:t>na</w:t>
      </w:r>
      <w:r w:rsidR="00127941" w:rsidRPr="002E0C65">
        <w:rPr>
          <w:rFonts w:ascii="Cambria" w:hAnsi="Cambria"/>
          <w:spacing w:val="-3"/>
        </w:rPr>
        <w:t xml:space="preserve"> </w:t>
      </w:r>
      <w:r w:rsidR="005E7217" w:rsidRPr="002E0C65">
        <w:rPr>
          <w:rFonts w:ascii="Cambria" w:hAnsi="Cambria"/>
        </w:rPr>
        <w:t>licitação e</w:t>
      </w:r>
      <w:r w:rsidR="00127941" w:rsidRPr="002E0C65">
        <w:rPr>
          <w:rFonts w:ascii="Cambria" w:hAnsi="Cambria"/>
          <w:spacing w:val="-1"/>
        </w:rPr>
        <w:t xml:space="preserve"> </w:t>
      </w:r>
      <w:r w:rsidR="00127941" w:rsidRPr="002E0C65">
        <w:rPr>
          <w:rFonts w:ascii="Cambria" w:hAnsi="Cambria"/>
        </w:rPr>
        <w:t>contrato,</w:t>
      </w:r>
      <w:r w:rsidR="00127941" w:rsidRPr="002E0C65">
        <w:rPr>
          <w:rFonts w:ascii="Cambria" w:hAnsi="Cambria"/>
          <w:spacing w:val="-3"/>
        </w:rPr>
        <w:t xml:space="preserve"> </w:t>
      </w:r>
      <w:r w:rsidR="00127941" w:rsidRPr="002E0C65">
        <w:rPr>
          <w:rFonts w:ascii="Cambria" w:hAnsi="Cambria"/>
        </w:rPr>
        <w:t>sem</w:t>
      </w:r>
      <w:r w:rsidR="00127941" w:rsidRPr="002E0C65">
        <w:rPr>
          <w:rFonts w:ascii="Cambria" w:hAnsi="Cambria"/>
          <w:spacing w:val="1"/>
        </w:rPr>
        <w:t xml:space="preserve"> </w:t>
      </w:r>
      <w:r w:rsidR="00127941" w:rsidRPr="002E0C65">
        <w:rPr>
          <w:rFonts w:ascii="Cambria" w:hAnsi="Cambria"/>
        </w:rPr>
        <w:t>qualquer</w:t>
      </w:r>
      <w:r w:rsidR="00127941" w:rsidRPr="002E0C65">
        <w:rPr>
          <w:rFonts w:ascii="Cambria" w:hAnsi="Cambria"/>
          <w:spacing w:val="-1"/>
        </w:rPr>
        <w:t xml:space="preserve"> </w:t>
      </w:r>
      <w:r w:rsidR="00127941" w:rsidRPr="002E0C65">
        <w:rPr>
          <w:rFonts w:ascii="Cambria" w:hAnsi="Cambria"/>
        </w:rPr>
        <w:t>ônus adicional</w:t>
      </w:r>
      <w:r w:rsidR="00127941" w:rsidRPr="002E0C65">
        <w:rPr>
          <w:rFonts w:ascii="Cambria" w:hAnsi="Cambria"/>
          <w:spacing w:val="1"/>
        </w:rPr>
        <w:t xml:space="preserve"> </w:t>
      </w:r>
      <w:r w:rsidR="00127941" w:rsidRPr="002E0C65">
        <w:rPr>
          <w:rFonts w:ascii="Cambria" w:hAnsi="Cambria"/>
        </w:rPr>
        <w:t>para</w:t>
      </w:r>
      <w:r w:rsidR="00127941" w:rsidRPr="002E0C65">
        <w:rPr>
          <w:rFonts w:ascii="Cambria" w:hAnsi="Cambria"/>
          <w:spacing w:val="-1"/>
        </w:rPr>
        <w:t xml:space="preserve"> </w:t>
      </w:r>
      <w:r w:rsidR="00127941" w:rsidRPr="002E0C65">
        <w:rPr>
          <w:rFonts w:ascii="Cambria" w:hAnsi="Cambria"/>
        </w:rPr>
        <w:t xml:space="preserve">a </w:t>
      </w:r>
      <w:r w:rsidR="000A02F6" w:rsidRPr="002E0C65">
        <w:rPr>
          <w:rFonts w:ascii="Cambria" w:hAnsi="Cambria"/>
        </w:rPr>
        <w:t>contratante.</w:t>
      </w:r>
    </w:p>
    <w:p w14:paraId="4E9E2EE6" w14:textId="09ACA65D" w:rsidR="00127941" w:rsidRPr="002E0C65" w:rsidRDefault="00361699" w:rsidP="00D5009B">
      <w:pPr>
        <w:pStyle w:val="Corpodetexto"/>
        <w:spacing w:before="160" w:after="160" w:line="360" w:lineRule="auto"/>
        <w:ind w:right="3"/>
        <w:rPr>
          <w:rFonts w:ascii="Cambria" w:hAnsi="Cambria"/>
        </w:rPr>
      </w:pPr>
      <w:r w:rsidRPr="002E0C65">
        <w:rPr>
          <w:rFonts w:ascii="Cambria" w:hAnsi="Cambria"/>
          <w:b/>
          <w:bCs/>
        </w:rPr>
        <w:t>7</w:t>
      </w:r>
      <w:r w:rsidR="00127941" w:rsidRPr="002E0C65">
        <w:rPr>
          <w:rFonts w:ascii="Cambria" w:hAnsi="Cambria"/>
          <w:b/>
          <w:bCs/>
        </w:rPr>
        <w:t>.20</w:t>
      </w:r>
      <w:r w:rsidR="00127941" w:rsidRPr="002E0C65">
        <w:rPr>
          <w:rFonts w:ascii="Cambria" w:hAnsi="Cambria"/>
        </w:rPr>
        <w:t xml:space="preserve"> Observar</w:t>
      </w:r>
      <w:r w:rsidR="00127941" w:rsidRPr="002E0C65">
        <w:rPr>
          <w:rFonts w:ascii="Cambria" w:hAnsi="Cambria"/>
          <w:spacing w:val="-6"/>
        </w:rPr>
        <w:t xml:space="preserve"> </w:t>
      </w:r>
      <w:r w:rsidR="00127941" w:rsidRPr="002E0C65">
        <w:rPr>
          <w:rFonts w:ascii="Cambria" w:hAnsi="Cambria"/>
        </w:rPr>
        <w:t>rigorosamente</w:t>
      </w:r>
      <w:r w:rsidR="00127941" w:rsidRPr="002E0C65">
        <w:rPr>
          <w:rFonts w:ascii="Cambria" w:hAnsi="Cambria"/>
          <w:spacing w:val="-7"/>
        </w:rPr>
        <w:t xml:space="preserve"> </w:t>
      </w:r>
      <w:r w:rsidR="00127941" w:rsidRPr="002E0C65">
        <w:rPr>
          <w:rFonts w:ascii="Cambria" w:hAnsi="Cambria"/>
        </w:rPr>
        <w:t>todas</w:t>
      </w:r>
      <w:r w:rsidR="00127941" w:rsidRPr="002E0C65">
        <w:rPr>
          <w:rFonts w:ascii="Cambria" w:hAnsi="Cambria"/>
          <w:spacing w:val="-6"/>
        </w:rPr>
        <w:t xml:space="preserve"> </w:t>
      </w:r>
      <w:r w:rsidR="00127941" w:rsidRPr="002E0C65">
        <w:rPr>
          <w:rFonts w:ascii="Cambria" w:hAnsi="Cambria"/>
        </w:rPr>
        <w:t>as</w:t>
      </w:r>
      <w:r w:rsidR="00127941" w:rsidRPr="002E0C65">
        <w:rPr>
          <w:rFonts w:ascii="Cambria" w:hAnsi="Cambria"/>
          <w:spacing w:val="-6"/>
        </w:rPr>
        <w:t xml:space="preserve"> </w:t>
      </w:r>
      <w:r w:rsidR="00127941" w:rsidRPr="002E0C65">
        <w:rPr>
          <w:rFonts w:ascii="Cambria" w:hAnsi="Cambria"/>
        </w:rPr>
        <w:t>especificações</w:t>
      </w:r>
      <w:r w:rsidR="00127941" w:rsidRPr="002E0C65">
        <w:rPr>
          <w:rFonts w:ascii="Cambria" w:hAnsi="Cambria"/>
          <w:spacing w:val="-6"/>
        </w:rPr>
        <w:t xml:space="preserve"> </w:t>
      </w:r>
      <w:r w:rsidR="00127941" w:rsidRPr="002E0C65">
        <w:rPr>
          <w:rFonts w:ascii="Cambria" w:hAnsi="Cambria"/>
        </w:rPr>
        <w:t>técnicas,</w:t>
      </w:r>
      <w:r w:rsidR="00127941" w:rsidRPr="002E0C65">
        <w:rPr>
          <w:rFonts w:ascii="Cambria" w:hAnsi="Cambria"/>
          <w:spacing w:val="-6"/>
        </w:rPr>
        <w:t xml:space="preserve"> </w:t>
      </w:r>
      <w:r w:rsidR="00127941" w:rsidRPr="002E0C65">
        <w:rPr>
          <w:rFonts w:ascii="Cambria" w:hAnsi="Cambria"/>
        </w:rPr>
        <w:t>gerais,</w:t>
      </w:r>
      <w:r w:rsidR="00127941" w:rsidRPr="002E0C65">
        <w:rPr>
          <w:rFonts w:ascii="Cambria" w:hAnsi="Cambria"/>
          <w:spacing w:val="-6"/>
        </w:rPr>
        <w:t xml:space="preserve"> </w:t>
      </w:r>
      <w:r w:rsidR="00127941" w:rsidRPr="002E0C65">
        <w:rPr>
          <w:rFonts w:ascii="Cambria" w:hAnsi="Cambria"/>
        </w:rPr>
        <w:t>descritas</w:t>
      </w:r>
      <w:r w:rsidR="00127941" w:rsidRPr="002E0C65">
        <w:rPr>
          <w:rFonts w:ascii="Cambria" w:hAnsi="Cambria"/>
          <w:spacing w:val="-6"/>
        </w:rPr>
        <w:t xml:space="preserve"> </w:t>
      </w:r>
      <w:r w:rsidR="00127941" w:rsidRPr="002E0C65">
        <w:rPr>
          <w:rFonts w:ascii="Cambria" w:hAnsi="Cambria"/>
        </w:rPr>
        <w:t>no</w:t>
      </w:r>
      <w:r w:rsidR="00127941" w:rsidRPr="002E0C65">
        <w:rPr>
          <w:rFonts w:ascii="Cambria" w:hAnsi="Cambria"/>
          <w:spacing w:val="-7"/>
        </w:rPr>
        <w:t xml:space="preserve"> </w:t>
      </w:r>
      <w:r w:rsidR="000A02F6" w:rsidRPr="002E0C65">
        <w:rPr>
          <w:rFonts w:ascii="Cambria" w:hAnsi="Cambria"/>
        </w:rPr>
        <w:t>Projeto Básico</w:t>
      </w:r>
      <w:r w:rsidR="00127941" w:rsidRPr="002E0C65">
        <w:rPr>
          <w:rFonts w:ascii="Cambria" w:hAnsi="Cambria"/>
          <w:spacing w:val="-3"/>
        </w:rPr>
        <w:t xml:space="preserve"> </w:t>
      </w:r>
      <w:r w:rsidR="00127941" w:rsidRPr="002E0C65">
        <w:rPr>
          <w:rFonts w:ascii="Cambria" w:hAnsi="Cambria"/>
        </w:rPr>
        <w:t>e seus Anexos</w:t>
      </w:r>
      <w:r w:rsidR="000A02F6" w:rsidRPr="002E0C65">
        <w:rPr>
          <w:rFonts w:ascii="Cambria" w:hAnsi="Cambria"/>
        </w:rPr>
        <w:t>.</w:t>
      </w:r>
    </w:p>
    <w:p w14:paraId="021DAEF7" w14:textId="3FB35737" w:rsidR="000A02F6" w:rsidRPr="002E0C65" w:rsidRDefault="00361699" w:rsidP="00D5009B">
      <w:pPr>
        <w:pStyle w:val="Corpodetexto"/>
        <w:spacing w:before="160" w:after="160" w:line="360" w:lineRule="auto"/>
        <w:ind w:right="3"/>
        <w:rPr>
          <w:rFonts w:ascii="Cambria" w:hAnsi="Cambria"/>
        </w:rPr>
      </w:pPr>
      <w:r w:rsidRPr="002E0C65">
        <w:rPr>
          <w:rFonts w:ascii="Cambria" w:hAnsi="Cambria"/>
          <w:b/>
          <w:bCs/>
        </w:rPr>
        <w:t>7</w:t>
      </w:r>
      <w:r w:rsidR="00127941" w:rsidRPr="002E0C65">
        <w:rPr>
          <w:rFonts w:ascii="Cambria" w:hAnsi="Cambria"/>
          <w:b/>
          <w:bCs/>
        </w:rPr>
        <w:t>.21</w:t>
      </w:r>
      <w:r w:rsidR="00127941" w:rsidRPr="002E0C65">
        <w:rPr>
          <w:rFonts w:ascii="Cambria" w:hAnsi="Cambria"/>
        </w:rPr>
        <w:t xml:space="preserve"> Comunicar</w:t>
      </w:r>
      <w:r w:rsidR="00127941" w:rsidRPr="002E0C65">
        <w:rPr>
          <w:rFonts w:ascii="Cambria" w:hAnsi="Cambria"/>
          <w:spacing w:val="24"/>
        </w:rPr>
        <w:t xml:space="preserve"> </w:t>
      </w:r>
      <w:r w:rsidR="00127941" w:rsidRPr="002E0C65">
        <w:rPr>
          <w:rFonts w:ascii="Cambria" w:hAnsi="Cambria"/>
        </w:rPr>
        <w:t>à</w:t>
      </w:r>
      <w:r w:rsidR="00127941" w:rsidRPr="002E0C65">
        <w:rPr>
          <w:rFonts w:ascii="Cambria" w:hAnsi="Cambria"/>
          <w:spacing w:val="23"/>
        </w:rPr>
        <w:t xml:space="preserve"> </w:t>
      </w:r>
      <w:r w:rsidR="00127941" w:rsidRPr="002E0C65">
        <w:rPr>
          <w:rFonts w:ascii="Cambria" w:hAnsi="Cambria"/>
        </w:rPr>
        <w:t>Contratante</w:t>
      </w:r>
      <w:r w:rsidR="00127941" w:rsidRPr="002E0C65">
        <w:rPr>
          <w:rFonts w:ascii="Cambria" w:hAnsi="Cambria"/>
          <w:spacing w:val="23"/>
        </w:rPr>
        <w:t xml:space="preserve"> </w:t>
      </w:r>
      <w:r w:rsidR="00127941" w:rsidRPr="002E0C65">
        <w:rPr>
          <w:rFonts w:ascii="Cambria" w:hAnsi="Cambria"/>
        </w:rPr>
        <w:t>qualquer</w:t>
      </w:r>
      <w:r w:rsidR="00127941" w:rsidRPr="002E0C65">
        <w:rPr>
          <w:rFonts w:ascii="Cambria" w:hAnsi="Cambria"/>
          <w:spacing w:val="24"/>
        </w:rPr>
        <w:t xml:space="preserve"> </w:t>
      </w:r>
      <w:r w:rsidR="00127941" w:rsidRPr="002E0C65">
        <w:rPr>
          <w:rFonts w:ascii="Cambria" w:hAnsi="Cambria"/>
        </w:rPr>
        <w:t>anormalidade</w:t>
      </w:r>
      <w:r w:rsidR="00127941" w:rsidRPr="002E0C65">
        <w:rPr>
          <w:rFonts w:ascii="Cambria" w:hAnsi="Cambria"/>
          <w:spacing w:val="21"/>
        </w:rPr>
        <w:t xml:space="preserve"> </w:t>
      </w:r>
      <w:r w:rsidR="00127941" w:rsidRPr="002E0C65">
        <w:rPr>
          <w:rFonts w:ascii="Cambria" w:hAnsi="Cambria"/>
        </w:rPr>
        <w:t>constatada</w:t>
      </w:r>
      <w:r w:rsidR="00127941" w:rsidRPr="002E0C65">
        <w:rPr>
          <w:rFonts w:ascii="Cambria" w:hAnsi="Cambria"/>
          <w:spacing w:val="23"/>
        </w:rPr>
        <w:t xml:space="preserve"> </w:t>
      </w:r>
      <w:r w:rsidR="00127941" w:rsidRPr="002E0C65">
        <w:rPr>
          <w:rFonts w:ascii="Cambria" w:hAnsi="Cambria"/>
        </w:rPr>
        <w:t>e</w:t>
      </w:r>
      <w:r w:rsidR="00127941" w:rsidRPr="002E0C65">
        <w:rPr>
          <w:rFonts w:ascii="Cambria" w:hAnsi="Cambria"/>
          <w:spacing w:val="23"/>
        </w:rPr>
        <w:t xml:space="preserve"> </w:t>
      </w:r>
      <w:r w:rsidR="00127941" w:rsidRPr="002E0C65">
        <w:rPr>
          <w:rFonts w:ascii="Cambria" w:hAnsi="Cambria"/>
        </w:rPr>
        <w:t>prestar</w:t>
      </w:r>
      <w:r w:rsidR="00127941" w:rsidRPr="002E0C65">
        <w:rPr>
          <w:rFonts w:ascii="Cambria" w:hAnsi="Cambria"/>
          <w:spacing w:val="24"/>
        </w:rPr>
        <w:t xml:space="preserve"> </w:t>
      </w:r>
      <w:r w:rsidR="000A02F6" w:rsidRPr="002E0C65">
        <w:rPr>
          <w:rFonts w:ascii="Cambria" w:hAnsi="Cambria"/>
        </w:rPr>
        <w:t>os esclarecimentos</w:t>
      </w:r>
      <w:r w:rsidR="00127941" w:rsidRPr="002E0C65">
        <w:rPr>
          <w:rFonts w:ascii="Cambria" w:hAnsi="Cambria"/>
          <w:spacing w:val="-1"/>
        </w:rPr>
        <w:t xml:space="preserve"> </w:t>
      </w:r>
      <w:r w:rsidR="00127941" w:rsidRPr="002E0C65">
        <w:rPr>
          <w:rFonts w:ascii="Cambria" w:hAnsi="Cambria"/>
        </w:rPr>
        <w:t>solicitados</w:t>
      </w:r>
      <w:r w:rsidR="000A02F6" w:rsidRPr="002E0C65">
        <w:rPr>
          <w:rFonts w:ascii="Cambria" w:hAnsi="Cambria"/>
        </w:rPr>
        <w:t>.</w:t>
      </w:r>
    </w:p>
    <w:p w14:paraId="568E72F2" w14:textId="6A360C85" w:rsidR="00127941" w:rsidRPr="002E0C65" w:rsidRDefault="00361699" w:rsidP="00D5009B">
      <w:pPr>
        <w:pStyle w:val="Corpodetexto"/>
        <w:spacing w:before="160" w:after="160" w:line="360" w:lineRule="auto"/>
        <w:ind w:right="3"/>
        <w:rPr>
          <w:rFonts w:ascii="Cambria" w:hAnsi="Cambria"/>
        </w:rPr>
      </w:pPr>
      <w:r w:rsidRPr="002E0C65">
        <w:rPr>
          <w:rFonts w:ascii="Cambria" w:hAnsi="Cambria"/>
          <w:b/>
          <w:bCs/>
        </w:rPr>
        <w:t>7</w:t>
      </w:r>
      <w:r w:rsidR="00127941" w:rsidRPr="002E0C65">
        <w:rPr>
          <w:rFonts w:ascii="Cambria" w:hAnsi="Cambria"/>
          <w:b/>
          <w:bCs/>
        </w:rPr>
        <w:t>.22</w:t>
      </w:r>
      <w:r w:rsidR="00127941" w:rsidRPr="002E0C65">
        <w:rPr>
          <w:rFonts w:ascii="Cambria" w:hAnsi="Cambria"/>
        </w:rPr>
        <w:t xml:space="preserve"> Responder pelas despesas resultantes de quaisquer ações, demandas decorrentes de</w:t>
      </w:r>
      <w:r w:rsidR="00127941" w:rsidRPr="002E0C65">
        <w:rPr>
          <w:rFonts w:ascii="Cambria" w:hAnsi="Cambria"/>
          <w:spacing w:val="1"/>
        </w:rPr>
        <w:t xml:space="preserve"> </w:t>
      </w:r>
      <w:r w:rsidR="00127941" w:rsidRPr="002E0C65">
        <w:rPr>
          <w:rFonts w:ascii="Cambria" w:hAnsi="Cambria"/>
        </w:rPr>
        <w:t>danos,</w:t>
      </w:r>
      <w:r w:rsidR="00127941" w:rsidRPr="002E0C65">
        <w:rPr>
          <w:rFonts w:ascii="Cambria" w:hAnsi="Cambria"/>
          <w:spacing w:val="-5"/>
        </w:rPr>
        <w:t xml:space="preserve"> </w:t>
      </w:r>
      <w:r w:rsidR="00127941" w:rsidRPr="002E0C65">
        <w:rPr>
          <w:rFonts w:ascii="Cambria" w:hAnsi="Cambria"/>
        </w:rPr>
        <w:t>seja</w:t>
      </w:r>
      <w:r w:rsidR="00127941" w:rsidRPr="002E0C65">
        <w:rPr>
          <w:rFonts w:ascii="Cambria" w:hAnsi="Cambria"/>
          <w:spacing w:val="-5"/>
        </w:rPr>
        <w:t xml:space="preserve"> </w:t>
      </w:r>
      <w:r w:rsidR="00127941" w:rsidRPr="002E0C65">
        <w:rPr>
          <w:rFonts w:ascii="Cambria" w:hAnsi="Cambria"/>
        </w:rPr>
        <w:t>por</w:t>
      </w:r>
      <w:r w:rsidR="00127941" w:rsidRPr="002E0C65">
        <w:rPr>
          <w:rFonts w:ascii="Cambria" w:hAnsi="Cambria"/>
          <w:spacing w:val="-4"/>
        </w:rPr>
        <w:t xml:space="preserve"> </w:t>
      </w:r>
      <w:r w:rsidR="00127941" w:rsidRPr="002E0C65">
        <w:rPr>
          <w:rFonts w:ascii="Cambria" w:hAnsi="Cambria"/>
        </w:rPr>
        <w:t>culpa</w:t>
      </w:r>
      <w:r w:rsidR="00127941" w:rsidRPr="002E0C65">
        <w:rPr>
          <w:rFonts w:ascii="Cambria" w:hAnsi="Cambria"/>
          <w:spacing w:val="-5"/>
        </w:rPr>
        <w:t xml:space="preserve"> </w:t>
      </w:r>
      <w:r w:rsidR="00127941" w:rsidRPr="002E0C65">
        <w:rPr>
          <w:rFonts w:ascii="Cambria" w:hAnsi="Cambria"/>
        </w:rPr>
        <w:t>sua</w:t>
      </w:r>
      <w:r w:rsidR="00127941" w:rsidRPr="002E0C65">
        <w:rPr>
          <w:rFonts w:ascii="Cambria" w:hAnsi="Cambria"/>
          <w:spacing w:val="-4"/>
        </w:rPr>
        <w:t xml:space="preserve"> </w:t>
      </w:r>
      <w:r w:rsidR="00127941" w:rsidRPr="002E0C65">
        <w:rPr>
          <w:rFonts w:ascii="Cambria" w:hAnsi="Cambria"/>
        </w:rPr>
        <w:t>ou</w:t>
      </w:r>
      <w:r w:rsidR="00127941" w:rsidRPr="002E0C65">
        <w:rPr>
          <w:rFonts w:ascii="Cambria" w:hAnsi="Cambria"/>
          <w:spacing w:val="-8"/>
        </w:rPr>
        <w:t xml:space="preserve"> </w:t>
      </w:r>
      <w:r w:rsidR="00127941" w:rsidRPr="002E0C65">
        <w:rPr>
          <w:rFonts w:ascii="Cambria" w:hAnsi="Cambria"/>
        </w:rPr>
        <w:t>quaisquer</w:t>
      </w:r>
      <w:r w:rsidR="00127941" w:rsidRPr="002E0C65">
        <w:rPr>
          <w:rFonts w:ascii="Cambria" w:hAnsi="Cambria"/>
          <w:spacing w:val="-4"/>
        </w:rPr>
        <w:t xml:space="preserve"> </w:t>
      </w:r>
      <w:r w:rsidR="00127941" w:rsidRPr="002E0C65">
        <w:rPr>
          <w:rFonts w:ascii="Cambria" w:hAnsi="Cambria"/>
        </w:rPr>
        <w:t>de</w:t>
      </w:r>
      <w:r w:rsidR="00127941" w:rsidRPr="002E0C65">
        <w:rPr>
          <w:rFonts w:ascii="Cambria" w:hAnsi="Cambria"/>
          <w:spacing w:val="-5"/>
        </w:rPr>
        <w:t xml:space="preserve"> </w:t>
      </w:r>
      <w:r w:rsidR="00127941" w:rsidRPr="002E0C65">
        <w:rPr>
          <w:rFonts w:ascii="Cambria" w:hAnsi="Cambria"/>
        </w:rPr>
        <w:t>seus</w:t>
      </w:r>
      <w:r w:rsidR="00127941" w:rsidRPr="002E0C65">
        <w:rPr>
          <w:rFonts w:ascii="Cambria" w:hAnsi="Cambria"/>
          <w:spacing w:val="-4"/>
        </w:rPr>
        <w:t xml:space="preserve"> </w:t>
      </w:r>
      <w:r w:rsidR="00127941" w:rsidRPr="002E0C65">
        <w:rPr>
          <w:rFonts w:ascii="Cambria" w:hAnsi="Cambria"/>
        </w:rPr>
        <w:t>empregados</w:t>
      </w:r>
      <w:r w:rsidR="00127941" w:rsidRPr="002E0C65">
        <w:rPr>
          <w:rFonts w:ascii="Cambria" w:hAnsi="Cambria"/>
          <w:spacing w:val="-4"/>
        </w:rPr>
        <w:t xml:space="preserve"> </w:t>
      </w:r>
      <w:r w:rsidR="00127941" w:rsidRPr="002E0C65">
        <w:rPr>
          <w:rFonts w:ascii="Cambria" w:hAnsi="Cambria"/>
        </w:rPr>
        <w:t>e</w:t>
      </w:r>
      <w:r w:rsidR="00127941" w:rsidRPr="002E0C65">
        <w:rPr>
          <w:rFonts w:ascii="Cambria" w:hAnsi="Cambria"/>
          <w:spacing w:val="-5"/>
        </w:rPr>
        <w:t xml:space="preserve"> </w:t>
      </w:r>
      <w:r w:rsidR="00127941" w:rsidRPr="002E0C65">
        <w:rPr>
          <w:rFonts w:ascii="Cambria" w:hAnsi="Cambria"/>
        </w:rPr>
        <w:t>prepostos,</w:t>
      </w:r>
      <w:r w:rsidR="00127941" w:rsidRPr="002E0C65">
        <w:rPr>
          <w:rFonts w:ascii="Cambria" w:hAnsi="Cambria"/>
          <w:spacing w:val="-4"/>
        </w:rPr>
        <w:t xml:space="preserve"> </w:t>
      </w:r>
      <w:r w:rsidR="00127941" w:rsidRPr="002E0C65">
        <w:rPr>
          <w:rFonts w:ascii="Cambria" w:hAnsi="Cambria"/>
        </w:rPr>
        <w:t>obrigando-se,</w:t>
      </w:r>
      <w:r w:rsidR="00127941" w:rsidRPr="002E0C65">
        <w:rPr>
          <w:rFonts w:ascii="Cambria" w:hAnsi="Cambria"/>
          <w:spacing w:val="-5"/>
        </w:rPr>
        <w:t xml:space="preserve"> </w:t>
      </w:r>
      <w:r w:rsidR="00127941" w:rsidRPr="002E0C65">
        <w:rPr>
          <w:rFonts w:ascii="Cambria" w:hAnsi="Cambria"/>
        </w:rPr>
        <w:t>outrossim,</w:t>
      </w:r>
      <w:r w:rsidR="00127941" w:rsidRPr="002E0C65">
        <w:rPr>
          <w:rFonts w:ascii="Cambria" w:hAnsi="Cambria"/>
          <w:spacing w:val="-5"/>
        </w:rPr>
        <w:t xml:space="preserve"> </w:t>
      </w:r>
      <w:r w:rsidR="00127941" w:rsidRPr="002E0C65">
        <w:rPr>
          <w:rFonts w:ascii="Cambria" w:hAnsi="Cambria"/>
        </w:rPr>
        <w:t>por</w:t>
      </w:r>
      <w:r w:rsidR="00127941" w:rsidRPr="002E0C65">
        <w:rPr>
          <w:rFonts w:ascii="Cambria" w:hAnsi="Cambria"/>
          <w:spacing w:val="-53"/>
        </w:rPr>
        <w:t xml:space="preserve"> </w:t>
      </w:r>
      <w:r w:rsidR="00127941" w:rsidRPr="002E0C65">
        <w:rPr>
          <w:rFonts w:ascii="Cambria" w:hAnsi="Cambria"/>
        </w:rPr>
        <w:t>quaisquer responsabilidades decorrentes de ações judiciais de terceiros, que lhes venham a ser</w:t>
      </w:r>
      <w:r w:rsidR="00127941" w:rsidRPr="002E0C65">
        <w:rPr>
          <w:rFonts w:ascii="Cambria" w:hAnsi="Cambria"/>
          <w:spacing w:val="1"/>
        </w:rPr>
        <w:t xml:space="preserve"> </w:t>
      </w:r>
      <w:r w:rsidR="00127941" w:rsidRPr="002E0C65">
        <w:rPr>
          <w:rFonts w:ascii="Cambria" w:hAnsi="Cambria"/>
        </w:rPr>
        <w:t>exigidas</w:t>
      </w:r>
      <w:r w:rsidR="00127941" w:rsidRPr="002E0C65">
        <w:rPr>
          <w:rFonts w:ascii="Cambria" w:hAnsi="Cambria"/>
          <w:spacing w:val="-3"/>
        </w:rPr>
        <w:t xml:space="preserve"> </w:t>
      </w:r>
      <w:r w:rsidR="00127941" w:rsidRPr="002E0C65">
        <w:rPr>
          <w:rFonts w:ascii="Cambria" w:hAnsi="Cambria"/>
        </w:rPr>
        <w:t>por</w:t>
      </w:r>
      <w:r w:rsidR="00127941" w:rsidRPr="002E0C65">
        <w:rPr>
          <w:rFonts w:ascii="Cambria" w:hAnsi="Cambria"/>
          <w:spacing w:val="-2"/>
        </w:rPr>
        <w:t xml:space="preserve"> </w:t>
      </w:r>
      <w:r w:rsidR="00127941" w:rsidRPr="002E0C65">
        <w:rPr>
          <w:rFonts w:ascii="Cambria" w:hAnsi="Cambria"/>
        </w:rPr>
        <w:t>força de Lei</w:t>
      </w:r>
      <w:r w:rsidR="00830AD7" w:rsidRPr="002E0C65">
        <w:rPr>
          <w:rFonts w:ascii="Cambria" w:hAnsi="Cambria"/>
        </w:rPr>
        <w:t>.</w:t>
      </w:r>
    </w:p>
    <w:p w14:paraId="31DCA1AE" w14:textId="38E4DE18" w:rsidR="00127941" w:rsidRPr="002E0C65" w:rsidRDefault="00361699" w:rsidP="00D5009B">
      <w:pPr>
        <w:pStyle w:val="Corpodetexto"/>
        <w:spacing w:before="160" w:after="160" w:line="360" w:lineRule="auto"/>
        <w:ind w:right="3"/>
        <w:rPr>
          <w:rFonts w:ascii="Cambria" w:hAnsi="Cambria"/>
        </w:rPr>
      </w:pPr>
      <w:r w:rsidRPr="002E0C65">
        <w:rPr>
          <w:rFonts w:ascii="Cambria" w:hAnsi="Cambria"/>
          <w:b/>
          <w:bCs/>
        </w:rPr>
        <w:t>7</w:t>
      </w:r>
      <w:r w:rsidR="00127941" w:rsidRPr="002E0C65">
        <w:rPr>
          <w:rFonts w:ascii="Cambria" w:hAnsi="Cambria"/>
          <w:b/>
          <w:bCs/>
        </w:rPr>
        <w:t>.23</w:t>
      </w:r>
      <w:r w:rsidR="00127941" w:rsidRPr="002E0C65">
        <w:rPr>
          <w:rFonts w:ascii="Cambria" w:hAnsi="Cambria"/>
        </w:rPr>
        <w:t xml:space="preserve"> Responsabilizar-se</w:t>
      </w:r>
      <w:r w:rsidR="00127941" w:rsidRPr="002E0C65">
        <w:rPr>
          <w:rFonts w:ascii="Cambria" w:hAnsi="Cambria"/>
          <w:spacing w:val="1"/>
        </w:rPr>
        <w:t xml:space="preserve"> </w:t>
      </w:r>
      <w:r w:rsidR="00127941" w:rsidRPr="002E0C65">
        <w:rPr>
          <w:rFonts w:ascii="Cambria" w:hAnsi="Cambria"/>
        </w:rPr>
        <w:t>por</w:t>
      </w:r>
      <w:r w:rsidR="00127941" w:rsidRPr="002E0C65">
        <w:rPr>
          <w:rFonts w:ascii="Cambria" w:hAnsi="Cambria"/>
          <w:spacing w:val="1"/>
        </w:rPr>
        <w:t xml:space="preserve"> </w:t>
      </w:r>
      <w:r w:rsidR="00127941" w:rsidRPr="002E0C65">
        <w:rPr>
          <w:rFonts w:ascii="Cambria" w:hAnsi="Cambria"/>
        </w:rPr>
        <w:t>todas</w:t>
      </w:r>
      <w:r w:rsidR="00127941" w:rsidRPr="002E0C65">
        <w:rPr>
          <w:rFonts w:ascii="Cambria" w:hAnsi="Cambria"/>
          <w:spacing w:val="1"/>
        </w:rPr>
        <w:t xml:space="preserve"> </w:t>
      </w:r>
      <w:r w:rsidR="00127941" w:rsidRPr="002E0C65">
        <w:rPr>
          <w:rFonts w:ascii="Cambria" w:hAnsi="Cambria"/>
        </w:rPr>
        <w:t>despesas</w:t>
      </w:r>
      <w:r w:rsidR="00127941" w:rsidRPr="002E0C65">
        <w:rPr>
          <w:rFonts w:ascii="Cambria" w:hAnsi="Cambria"/>
          <w:spacing w:val="1"/>
        </w:rPr>
        <w:t xml:space="preserve"> </w:t>
      </w:r>
      <w:r w:rsidR="00127941" w:rsidRPr="002E0C65">
        <w:rPr>
          <w:rFonts w:ascii="Cambria" w:hAnsi="Cambria"/>
        </w:rPr>
        <w:t>diretas</w:t>
      </w:r>
      <w:r w:rsidR="00127941" w:rsidRPr="002E0C65">
        <w:rPr>
          <w:rFonts w:ascii="Cambria" w:hAnsi="Cambria"/>
          <w:spacing w:val="1"/>
        </w:rPr>
        <w:t xml:space="preserve"> </w:t>
      </w:r>
      <w:r w:rsidR="00127941" w:rsidRPr="002E0C65">
        <w:rPr>
          <w:rFonts w:ascii="Cambria" w:hAnsi="Cambria"/>
        </w:rPr>
        <w:t>e</w:t>
      </w:r>
      <w:r w:rsidR="00127941" w:rsidRPr="002E0C65">
        <w:rPr>
          <w:rFonts w:ascii="Cambria" w:hAnsi="Cambria"/>
          <w:spacing w:val="1"/>
        </w:rPr>
        <w:t xml:space="preserve"> </w:t>
      </w:r>
      <w:r w:rsidR="00127941" w:rsidRPr="002E0C65">
        <w:rPr>
          <w:rFonts w:ascii="Cambria" w:hAnsi="Cambria"/>
        </w:rPr>
        <w:t>indiretas</w:t>
      </w:r>
      <w:r w:rsidR="00127941" w:rsidRPr="002E0C65">
        <w:rPr>
          <w:rFonts w:ascii="Cambria" w:hAnsi="Cambria"/>
          <w:spacing w:val="1"/>
        </w:rPr>
        <w:t xml:space="preserve"> </w:t>
      </w:r>
      <w:r w:rsidR="00127941" w:rsidRPr="002E0C65">
        <w:rPr>
          <w:rFonts w:ascii="Cambria" w:hAnsi="Cambria"/>
        </w:rPr>
        <w:t>relativas</w:t>
      </w:r>
      <w:r w:rsidR="00127941" w:rsidRPr="002E0C65">
        <w:rPr>
          <w:rFonts w:ascii="Cambria" w:hAnsi="Cambria"/>
          <w:spacing w:val="1"/>
        </w:rPr>
        <w:t xml:space="preserve"> </w:t>
      </w:r>
      <w:r w:rsidR="00127941" w:rsidRPr="002E0C65">
        <w:rPr>
          <w:rFonts w:ascii="Cambria" w:hAnsi="Cambria"/>
        </w:rPr>
        <w:t>a</w:t>
      </w:r>
      <w:r w:rsidR="00127941" w:rsidRPr="002E0C65">
        <w:rPr>
          <w:rFonts w:ascii="Cambria" w:hAnsi="Cambria"/>
          <w:spacing w:val="1"/>
        </w:rPr>
        <w:t xml:space="preserve"> </w:t>
      </w:r>
      <w:r w:rsidR="00127941" w:rsidRPr="002E0C65">
        <w:rPr>
          <w:rFonts w:ascii="Cambria" w:hAnsi="Cambria"/>
        </w:rPr>
        <w:t>salários,</w:t>
      </w:r>
      <w:r w:rsidR="00127941" w:rsidRPr="002E0C65">
        <w:rPr>
          <w:rFonts w:ascii="Cambria" w:hAnsi="Cambria"/>
          <w:spacing w:val="1"/>
        </w:rPr>
        <w:t xml:space="preserve"> </w:t>
      </w:r>
      <w:r w:rsidR="00127941" w:rsidRPr="002E0C65">
        <w:rPr>
          <w:rFonts w:ascii="Cambria" w:hAnsi="Cambria"/>
        </w:rPr>
        <w:t>transportes,</w:t>
      </w:r>
      <w:r w:rsidR="00127941" w:rsidRPr="002E0C65">
        <w:rPr>
          <w:rFonts w:ascii="Cambria" w:hAnsi="Cambria"/>
          <w:spacing w:val="-6"/>
        </w:rPr>
        <w:t xml:space="preserve"> </w:t>
      </w:r>
      <w:r w:rsidR="00127941" w:rsidRPr="002E0C65">
        <w:rPr>
          <w:rFonts w:ascii="Cambria" w:hAnsi="Cambria"/>
        </w:rPr>
        <w:t>encargos</w:t>
      </w:r>
      <w:r w:rsidR="00127941" w:rsidRPr="002E0C65">
        <w:rPr>
          <w:rFonts w:ascii="Cambria" w:hAnsi="Cambria"/>
          <w:spacing w:val="-6"/>
        </w:rPr>
        <w:t xml:space="preserve"> </w:t>
      </w:r>
      <w:r w:rsidR="00127941" w:rsidRPr="002E0C65">
        <w:rPr>
          <w:rFonts w:ascii="Cambria" w:hAnsi="Cambria"/>
        </w:rPr>
        <w:t>sociais,</w:t>
      </w:r>
      <w:r w:rsidR="00127941" w:rsidRPr="002E0C65">
        <w:rPr>
          <w:rFonts w:ascii="Cambria" w:hAnsi="Cambria"/>
          <w:spacing w:val="-6"/>
        </w:rPr>
        <w:t xml:space="preserve"> </w:t>
      </w:r>
      <w:r w:rsidR="00127941" w:rsidRPr="002E0C65">
        <w:rPr>
          <w:rFonts w:ascii="Cambria" w:hAnsi="Cambria"/>
        </w:rPr>
        <w:t>fiscais,</w:t>
      </w:r>
      <w:r w:rsidR="00127941" w:rsidRPr="002E0C65">
        <w:rPr>
          <w:rFonts w:ascii="Cambria" w:hAnsi="Cambria"/>
          <w:spacing w:val="-9"/>
        </w:rPr>
        <w:t xml:space="preserve"> </w:t>
      </w:r>
      <w:r w:rsidR="00127941" w:rsidRPr="002E0C65">
        <w:rPr>
          <w:rFonts w:ascii="Cambria" w:hAnsi="Cambria"/>
        </w:rPr>
        <w:t>trabalhistas,</w:t>
      </w:r>
      <w:r w:rsidR="00127941" w:rsidRPr="002E0C65">
        <w:rPr>
          <w:rFonts w:ascii="Cambria" w:hAnsi="Cambria"/>
          <w:spacing w:val="-7"/>
        </w:rPr>
        <w:t xml:space="preserve"> </w:t>
      </w:r>
      <w:r w:rsidR="00127941" w:rsidRPr="002E0C65">
        <w:rPr>
          <w:rFonts w:ascii="Cambria" w:hAnsi="Cambria"/>
        </w:rPr>
        <w:t>previdenciários</w:t>
      </w:r>
      <w:r w:rsidR="00127941" w:rsidRPr="002E0C65">
        <w:rPr>
          <w:rFonts w:ascii="Cambria" w:hAnsi="Cambria"/>
          <w:spacing w:val="-9"/>
        </w:rPr>
        <w:t xml:space="preserve"> </w:t>
      </w:r>
      <w:r w:rsidR="00127941" w:rsidRPr="002E0C65">
        <w:rPr>
          <w:rFonts w:ascii="Cambria" w:hAnsi="Cambria"/>
        </w:rPr>
        <w:t>e</w:t>
      </w:r>
      <w:r w:rsidR="00127941" w:rsidRPr="002E0C65">
        <w:rPr>
          <w:rFonts w:ascii="Cambria" w:hAnsi="Cambria"/>
          <w:spacing w:val="-7"/>
        </w:rPr>
        <w:t xml:space="preserve"> </w:t>
      </w:r>
      <w:r w:rsidR="00127941" w:rsidRPr="002E0C65">
        <w:rPr>
          <w:rFonts w:ascii="Cambria" w:hAnsi="Cambria"/>
        </w:rPr>
        <w:t>de</w:t>
      </w:r>
      <w:r w:rsidR="00127941" w:rsidRPr="002E0C65">
        <w:rPr>
          <w:rFonts w:ascii="Cambria" w:hAnsi="Cambria"/>
          <w:spacing w:val="-7"/>
        </w:rPr>
        <w:t xml:space="preserve"> </w:t>
      </w:r>
      <w:r w:rsidR="00127941" w:rsidRPr="002E0C65">
        <w:rPr>
          <w:rFonts w:ascii="Cambria" w:hAnsi="Cambria"/>
        </w:rPr>
        <w:t>ordem</w:t>
      </w:r>
      <w:r w:rsidR="00127941" w:rsidRPr="002E0C65">
        <w:rPr>
          <w:rFonts w:ascii="Cambria" w:hAnsi="Cambria"/>
          <w:spacing w:val="-6"/>
        </w:rPr>
        <w:t xml:space="preserve"> </w:t>
      </w:r>
      <w:r w:rsidR="00127941" w:rsidRPr="002E0C65">
        <w:rPr>
          <w:rFonts w:ascii="Cambria" w:hAnsi="Cambria"/>
        </w:rPr>
        <w:t>de</w:t>
      </w:r>
      <w:r w:rsidR="00127941" w:rsidRPr="002E0C65">
        <w:rPr>
          <w:rFonts w:ascii="Cambria" w:hAnsi="Cambria"/>
          <w:spacing w:val="-9"/>
        </w:rPr>
        <w:t xml:space="preserve"> </w:t>
      </w:r>
      <w:r w:rsidR="00127941" w:rsidRPr="002E0C65">
        <w:rPr>
          <w:rFonts w:ascii="Cambria" w:hAnsi="Cambria"/>
        </w:rPr>
        <w:t>classe,</w:t>
      </w:r>
      <w:r w:rsidR="00127941" w:rsidRPr="002E0C65">
        <w:rPr>
          <w:rFonts w:ascii="Cambria" w:hAnsi="Cambria"/>
          <w:spacing w:val="-9"/>
        </w:rPr>
        <w:t xml:space="preserve"> </w:t>
      </w:r>
      <w:r w:rsidR="00830AD7" w:rsidRPr="002E0C65">
        <w:rPr>
          <w:rFonts w:ascii="Cambria" w:hAnsi="Cambria"/>
        </w:rPr>
        <w:t>indenizações e</w:t>
      </w:r>
      <w:r w:rsidR="00127941" w:rsidRPr="002E0C65">
        <w:rPr>
          <w:rFonts w:ascii="Cambria" w:hAnsi="Cambria"/>
        </w:rPr>
        <w:t xml:space="preserve"> quaisquer outras que forem devidas aos seus empregados no desempenho dos serviços, objeto do</w:t>
      </w:r>
      <w:r w:rsidR="00127941" w:rsidRPr="002E0C65">
        <w:rPr>
          <w:rFonts w:ascii="Cambria" w:hAnsi="Cambria"/>
          <w:spacing w:val="1"/>
        </w:rPr>
        <w:t xml:space="preserve"> </w:t>
      </w:r>
      <w:r w:rsidR="00127941" w:rsidRPr="002E0C65">
        <w:rPr>
          <w:rFonts w:ascii="Cambria" w:hAnsi="Cambria"/>
        </w:rPr>
        <w:t>contrato,</w:t>
      </w:r>
      <w:r w:rsidR="00127941" w:rsidRPr="002E0C65">
        <w:rPr>
          <w:rFonts w:ascii="Cambria" w:hAnsi="Cambria"/>
          <w:spacing w:val="-1"/>
        </w:rPr>
        <w:t xml:space="preserve"> </w:t>
      </w:r>
      <w:r w:rsidR="00127941" w:rsidRPr="002E0C65">
        <w:rPr>
          <w:rFonts w:ascii="Cambria" w:hAnsi="Cambria"/>
        </w:rPr>
        <w:t>ficando</w:t>
      </w:r>
      <w:r w:rsidR="00127941" w:rsidRPr="002E0C65">
        <w:rPr>
          <w:rFonts w:ascii="Cambria" w:hAnsi="Cambria"/>
          <w:spacing w:val="-1"/>
        </w:rPr>
        <w:t xml:space="preserve"> </w:t>
      </w:r>
      <w:r w:rsidR="00127941" w:rsidRPr="002E0C65">
        <w:rPr>
          <w:rFonts w:ascii="Cambria" w:hAnsi="Cambria"/>
        </w:rPr>
        <w:t>a</w:t>
      </w:r>
      <w:r w:rsidR="00127941" w:rsidRPr="002E0C65">
        <w:rPr>
          <w:rFonts w:ascii="Cambria" w:hAnsi="Cambria"/>
          <w:spacing w:val="1"/>
        </w:rPr>
        <w:t xml:space="preserve"> </w:t>
      </w:r>
      <w:r w:rsidR="00127941" w:rsidRPr="002E0C65">
        <w:rPr>
          <w:rFonts w:ascii="Cambria" w:hAnsi="Cambria"/>
        </w:rPr>
        <w:t>Contratante,</w:t>
      </w:r>
      <w:r w:rsidR="00127941" w:rsidRPr="002E0C65">
        <w:rPr>
          <w:rFonts w:ascii="Cambria" w:hAnsi="Cambria"/>
          <w:spacing w:val="-3"/>
        </w:rPr>
        <w:t xml:space="preserve"> </w:t>
      </w:r>
      <w:r w:rsidR="00127941" w:rsidRPr="002E0C65">
        <w:rPr>
          <w:rFonts w:ascii="Cambria" w:hAnsi="Cambria"/>
        </w:rPr>
        <w:t>isenta</w:t>
      </w:r>
      <w:r w:rsidR="00127941" w:rsidRPr="002E0C65">
        <w:rPr>
          <w:rFonts w:ascii="Cambria" w:hAnsi="Cambria"/>
          <w:spacing w:val="-3"/>
        </w:rPr>
        <w:t xml:space="preserve"> </w:t>
      </w:r>
      <w:r w:rsidR="00127941" w:rsidRPr="002E0C65">
        <w:rPr>
          <w:rFonts w:ascii="Cambria" w:hAnsi="Cambria"/>
        </w:rPr>
        <w:t>de qualquer vínculo</w:t>
      </w:r>
      <w:r w:rsidR="00127941" w:rsidRPr="002E0C65">
        <w:rPr>
          <w:rFonts w:ascii="Cambria" w:hAnsi="Cambria"/>
          <w:spacing w:val="-1"/>
        </w:rPr>
        <w:t xml:space="preserve"> </w:t>
      </w:r>
      <w:r w:rsidR="00127941" w:rsidRPr="002E0C65">
        <w:rPr>
          <w:rFonts w:ascii="Cambria" w:hAnsi="Cambria"/>
        </w:rPr>
        <w:t>empregatício</w:t>
      </w:r>
      <w:r w:rsidR="00127941" w:rsidRPr="002E0C65">
        <w:rPr>
          <w:rFonts w:ascii="Cambria" w:hAnsi="Cambria"/>
          <w:spacing w:val="-3"/>
        </w:rPr>
        <w:t xml:space="preserve"> </w:t>
      </w:r>
      <w:r w:rsidR="00127941" w:rsidRPr="002E0C65">
        <w:rPr>
          <w:rFonts w:ascii="Cambria" w:hAnsi="Cambria"/>
        </w:rPr>
        <w:t>com os</w:t>
      </w:r>
      <w:r w:rsidR="00127941" w:rsidRPr="002E0C65">
        <w:rPr>
          <w:rFonts w:ascii="Cambria" w:hAnsi="Cambria"/>
          <w:spacing w:val="-3"/>
        </w:rPr>
        <w:t xml:space="preserve"> </w:t>
      </w:r>
      <w:r w:rsidR="00127941" w:rsidRPr="002E0C65">
        <w:rPr>
          <w:rFonts w:ascii="Cambria" w:hAnsi="Cambria"/>
        </w:rPr>
        <w:t>mesmos</w:t>
      </w:r>
      <w:r w:rsidR="00133DA9" w:rsidRPr="002E0C65">
        <w:rPr>
          <w:rFonts w:ascii="Cambria" w:hAnsi="Cambria"/>
        </w:rPr>
        <w:t>.</w:t>
      </w:r>
    </w:p>
    <w:p w14:paraId="78335C09" w14:textId="24E54B8A" w:rsidR="00127941" w:rsidRPr="002E0C65" w:rsidRDefault="00361699" w:rsidP="00D5009B">
      <w:pPr>
        <w:pStyle w:val="Corpodetexto"/>
        <w:spacing w:before="160" w:after="160" w:line="360" w:lineRule="auto"/>
        <w:ind w:right="3"/>
        <w:rPr>
          <w:rFonts w:ascii="Cambria" w:hAnsi="Cambria"/>
        </w:rPr>
      </w:pPr>
      <w:r w:rsidRPr="002E0C65">
        <w:rPr>
          <w:rFonts w:ascii="Cambria" w:hAnsi="Cambria"/>
          <w:b/>
          <w:bCs/>
        </w:rPr>
        <w:t>7</w:t>
      </w:r>
      <w:r w:rsidR="00127941" w:rsidRPr="002E0C65">
        <w:rPr>
          <w:rFonts w:ascii="Cambria" w:hAnsi="Cambria"/>
          <w:b/>
          <w:bCs/>
        </w:rPr>
        <w:t>.24</w:t>
      </w:r>
      <w:r w:rsidR="00127941" w:rsidRPr="002E0C65">
        <w:rPr>
          <w:rFonts w:ascii="Cambria" w:hAnsi="Cambria"/>
        </w:rPr>
        <w:t xml:space="preserve"> Não</w:t>
      </w:r>
      <w:r w:rsidR="00127941" w:rsidRPr="002E0C65">
        <w:rPr>
          <w:rFonts w:ascii="Cambria" w:hAnsi="Cambria"/>
          <w:spacing w:val="-2"/>
        </w:rPr>
        <w:t xml:space="preserve"> </w:t>
      </w:r>
      <w:r w:rsidR="00127941" w:rsidRPr="002E0C65">
        <w:rPr>
          <w:rFonts w:ascii="Cambria" w:hAnsi="Cambria"/>
        </w:rPr>
        <w:t>contribuir</w:t>
      </w:r>
      <w:r w:rsidR="00127941" w:rsidRPr="002E0C65">
        <w:rPr>
          <w:rFonts w:ascii="Cambria" w:hAnsi="Cambria"/>
          <w:spacing w:val="-1"/>
        </w:rPr>
        <w:t xml:space="preserve"> </w:t>
      </w:r>
      <w:r w:rsidR="00127941" w:rsidRPr="002E0C65">
        <w:rPr>
          <w:rFonts w:ascii="Cambria" w:hAnsi="Cambria"/>
        </w:rPr>
        <w:t>para</w:t>
      </w:r>
      <w:r w:rsidR="00127941" w:rsidRPr="002E0C65">
        <w:rPr>
          <w:rFonts w:ascii="Cambria" w:hAnsi="Cambria"/>
          <w:spacing w:val="-3"/>
        </w:rPr>
        <w:t xml:space="preserve"> </w:t>
      </w:r>
      <w:r w:rsidR="00127941" w:rsidRPr="002E0C65">
        <w:rPr>
          <w:rFonts w:ascii="Cambria" w:hAnsi="Cambria"/>
        </w:rPr>
        <w:t>a</w:t>
      </w:r>
      <w:r w:rsidR="00127941" w:rsidRPr="002E0C65">
        <w:rPr>
          <w:rFonts w:ascii="Cambria" w:hAnsi="Cambria"/>
          <w:spacing w:val="-2"/>
        </w:rPr>
        <w:t xml:space="preserve"> </w:t>
      </w:r>
      <w:r w:rsidR="00127941" w:rsidRPr="002E0C65">
        <w:rPr>
          <w:rFonts w:ascii="Cambria" w:hAnsi="Cambria"/>
        </w:rPr>
        <w:t>contaminação</w:t>
      </w:r>
      <w:r w:rsidR="00127941" w:rsidRPr="002E0C65">
        <w:rPr>
          <w:rFonts w:ascii="Cambria" w:hAnsi="Cambria"/>
          <w:spacing w:val="-3"/>
        </w:rPr>
        <w:t xml:space="preserve"> </w:t>
      </w:r>
      <w:r w:rsidR="00127941" w:rsidRPr="002E0C65">
        <w:rPr>
          <w:rFonts w:ascii="Cambria" w:hAnsi="Cambria"/>
        </w:rPr>
        <w:t>do</w:t>
      </w:r>
      <w:r w:rsidR="00127941" w:rsidRPr="002E0C65">
        <w:rPr>
          <w:rFonts w:ascii="Cambria" w:hAnsi="Cambria"/>
          <w:spacing w:val="-4"/>
        </w:rPr>
        <w:t xml:space="preserve"> </w:t>
      </w:r>
      <w:r w:rsidR="00127941" w:rsidRPr="002E0C65">
        <w:rPr>
          <w:rFonts w:ascii="Cambria" w:hAnsi="Cambria"/>
        </w:rPr>
        <w:t>meio</w:t>
      </w:r>
      <w:r w:rsidR="00127941" w:rsidRPr="002E0C65">
        <w:rPr>
          <w:rFonts w:ascii="Cambria" w:hAnsi="Cambria"/>
          <w:spacing w:val="-2"/>
        </w:rPr>
        <w:t xml:space="preserve"> </w:t>
      </w:r>
      <w:r w:rsidR="00127941" w:rsidRPr="002E0C65">
        <w:rPr>
          <w:rFonts w:ascii="Cambria" w:hAnsi="Cambria"/>
        </w:rPr>
        <w:t>ambiente</w:t>
      </w:r>
      <w:r w:rsidR="00133DA9" w:rsidRPr="002E0C65">
        <w:rPr>
          <w:rFonts w:ascii="Cambria" w:hAnsi="Cambria"/>
        </w:rPr>
        <w:t>.</w:t>
      </w:r>
    </w:p>
    <w:p w14:paraId="655EBE94" w14:textId="771E75CC" w:rsidR="00127941" w:rsidRPr="002E0C65" w:rsidRDefault="00133DA9" w:rsidP="00D5009B">
      <w:pPr>
        <w:pStyle w:val="Corpodetexto"/>
        <w:spacing w:before="160" w:after="160" w:line="360" w:lineRule="auto"/>
        <w:ind w:right="3"/>
        <w:rPr>
          <w:rFonts w:ascii="Cambria" w:hAnsi="Cambria"/>
        </w:rPr>
      </w:pPr>
      <w:r w:rsidRPr="002E0C65">
        <w:rPr>
          <w:rFonts w:ascii="Cambria" w:hAnsi="Cambria"/>
          <w:b/>
          <w:bCs/>
        </w:rPr>
        <w:t>7</w:t>
      </w:r>
      <w:r w:rsidR="00127941" w:rsidRPr="002E0C65">
        <w:rPr>
          <w:rFonts w:ascii="Cambria" w:hAnsi="Cambria"/>
          <w:b/>
          <w:bCs/>
        </w:rPr>
        <w:t>.25</w:t>
      </w:r>
      <w:r w:rsidR="00127941" w:rsidRPr="002E0C65">
        <w:rPr>
          <w:rFonts w:ascii="Cambria" w:hAnsi="Cambria"/>
        </w:rPr>
        <w:t xml:space="preserve"> Monitorar</w:t>
      </w:r>
      <w:r w:rsidR="00127941" w:rsidRPr="002E0C65">
        <w:rPr>
          <w:rFonts w:ascii="Cambria" w:hAnsi="Cambria"/>
          <w:spacing w:val="-3"/>
        </w:rPr>
        <w:t xml:space="preserve"> </w:t>
      </w:r>
      <w:r w:rsidR="00127941" w:rsidRPr="002E0C65">
        <w:rPr>
          <w:rFonts w:ascii="Cambria" w:hAnsi="Cambria"/>
        </w:rPr>
        <w:t>e</w:t>
      </w:r>
      <w:r w:rsidR="00127941" w:rsidRPr="002E0C65">
        <w:rPr>
          <w:rFonts w:ascii="Cambria" w:hAnsi="Cambria"/>
          <w:spacing w:val="-1"/>
        </w:rPr>
        <w:t xml:space="preserve"> </w:t>
      </w:r>
      <w:r w:rsidR="00127941" w:rsidRPr="002E0C65">
        <w:rPr>
          <w:rFonts w:ascii="Cambria" w:hAnsi="Cambria"/>
        </w:rPr>
        <w:t>controlar</w:t>
      </w:r>
      <w:r w:rsidR="00127941" w:rsidRPr="002E0C65">
        <w:rPr>
          <w:rFonts w:ascii="Cambria" w:hAnsi="Cambria"/>
          <w:spacing w:val="-1"/>
        </w:rPr>
        <w:t xml:space="preserve"> </w:t>
      </w:r>
      <w:r w:rsidR="00127941" w:rsidRPr="002E0C65">
        <w:rPr>
          <w:rFonts w:ascii="Cambria" w:hAnsi="Cambria"/>
        </w:rPr>
        <w:t>a</w:t>
      </w:r>
      <w:r w:rsidR="00127941" w:rsidRPr="002E0C65">
        <w:rPr>
          <w:rFonts w:ascii="Cambria" w:hAnsi="Cambria"/>
          <w:spacing w:val="-3"/>
        </w:rPr>
        <w:t xml:space="preserve"> </w:t>
      </w:r>
      <w:r w:rsidR="00127941" w:rsidRPr="002E0C65">
        <w:rPr>
          <w:rFonts w:ascii="Cambria" w:hAnsi="Cambria"/>
        </w:rPr>
        <w:t>geração de</w:t>
      </w:r>
      <w:r w:rsidR="00127941" w:rsidRPr="002E0C65">
        <w:rPr>
          <w:rFonts w:ascii="Cambria" w:hAnsi="Cambria"/>
          <w:spacing w:val="-1"/>
        </w:rPr>
        <w:t xml:space="preserve"> </w:t>
      </w:r>
      <w:r w:rsidR="00127941" w:rsidRPr="002E0C65">
        <w:rPr>
          <w:rFonts w:ascii="Cambria" w:hAnsi="Cambria"/>
        </w:rPr>
        <w:t>resíduos,</w:t>
      </w:r>
      <w:r w:rsidR="00127941" w:rsidRPr="002E0C65">
        <w:rPr>
          <w:rFonts w:ascii="Cambria" w:hAnsi="Cambria"/>
          <w:spacing w:val="-3"/>
        </w:rPr>
        <w:t xml:space="preserve"> </w:t>
      </w:r>
      <w:r w:rsidR="00127941" w:rsidRPr="002E0C65">
        <w:rPr>
          <w:rFonts w:ascii="Cambria" w:hAnsi="Cambria"/>
        </w:rPr>
        <w:t>aplicáveis</w:t>
      </w:r>
      <w:r w:rsidR="00127941" w:rsidRPr="002E0C65">
        <w:rPr>
          <w:rFonts w:ascii="Cambria" w:hAnsi="Cambria"/>
          <w:spacing w:val="-3"/>
        </w:rPr>
        <w:t xml:space="preserve"> </w:t>
      </w:r>
      <w:r w:rsidR="00127941" w:rsidRPr="002E0C65">
        <w:rPr>
          <w:rFonts w:ascii="Cambria" w:hAnsi="Cambria"/>
        </w:rPr>
        <w:t>ao objeto</w:t>
      </w:r>
      <w:r w:rsidR="00127941" w:rsidRPr="002E0C65">
        <w:rPr>
          <w:rFonts w:ascii="Cambria" w:hAnsi="Cambria"/>
          <w:spacing w:val="-4"/>
        </w:rPr>
        <w:t xml:space="preserve"> </w:t>
      </w:r>
      <w:r w:rsidR="00127941" w:rsidRPr="002E0C65">
        <w:rPr>
          <w:rFonts w:ascii="Cambria" w:hAnsi="Cambria"/>
        </w:rPr>
        <w:t>do</w:t>
      </w:r>
      <w:r w:rsidR="00127941" w:rsidRPr="002E0C65">
        <w:rPr>
          <w:rFonts w:ascii="Cambria" w:hAnsi="Cambria"/>
          <w:spacing w:val="-1"/>
        </w:rPr>
        <w:t xml:space="preserve"> </w:t>
      </w:r>
      <w:r w:rsidR="00127941" w:rsidRPr="002E0C65">
        <w:rPr>
          <w:rFonts w:ascii="Cambria" w:hAnsi="Cambria"/>
        </w:rPr>
        <w:t>contrato</w:t>
      </w:r>
      <w:r w:rsidRPr="002E0C65">
        <w:rPr>
          <w:rFonts w:ascii="Cambria" w:hAnsi="Cambria"/>
        </w:rPr>
        <w:t>.</w:t>
      </w:r>
    </w:p>
    <w:p w14:paraId="7EC21099" w14:textId="48653C43" w:rsidR="00127941" w:rsidRPr="002E0C65" w:rsidRDefault="00361699" w:rsidP="00D5009B">
      <w:pPr>
        <w:pStyle w:val="Corpodetexto"/>
        <w:spacing w:before="160" w:after="160" w:line="360" w:lineRule="auto"/>
        <w:ind w:right="3"/>
        <w:rPr>
          <w:rFonts w:ascii="Cambria" w:hAnsi="Cambria"/>
        </w:rPr>
      </w:pPr>
      <w:r w:rsidRPr="002E0C65">
        <w:rPr>
          <w:rFonts w:ascii="Cambria" w:hAnsi="Cambria"/>
          <w:b/>
          <w:bCs/>
        </w:rPr>
        <w:t>7</w:t>
      </w:r>
      <w:r w:rsidR="00127941" w:rsidRPr="002E0C65">
        <w:rPr>
          <w:rFonts w:ascii="Cambria" w:hAnsi="Cambria"/>
          <w:b/>
          <w:bCs/>
        </w:rPr>
        <w:t>.26</w:t>
      </w:r>
      <w:r w:rsidR="00127941" w:rsidRPr="002E0C65">
        <w:rPr>
          <w:rFonts w:ascii="Cambria" w:hAnsi="Cambria"/>
        </w:rPr>
        <w:t xml:space="preserve"> Remover entulhos, sobras de materiais não utilizados e realizar a limpeza completa</w:t>
      </w:r>
      <w:r w:rsidR="00127941" w:rsidRPr="002E0C65">
        <w:rPr>
          <w:rFonts w:ascii="Cambria" w:hAnsi="Cambria"/>
          <w:spacing w:val="1"/>
        </w:rPr>
        <w:t xml:space="preserve"> </w:t>
      </w:r>
      <w:r w:rsidR="00127941" w:rsidRPr="002E0C65">
        <w:rPr>
          <w:rFonts w:ascii="Cambria" w:hAnsi="Cambria"/>
        </w:rPr>
        <w:t>após a finalização dos serviços, despejando-os em local permitido pelas autoridades competentes,</w:t>
      </w:r>
      <w:r w:rsidR="00127941" w:rsidRPr="002E0C65">
        <w:rPr>
          <w:rFonts w:ascii="Cambria" w:hAnsi="Cambria"/>
          <w:spacing w:val="1"/>
        </w:rPr>
        <w:t xml:space="preserve"> </w:t>
      </w:r>
      <w:r w:rsidR="00127941" w:rsidRPr="002E0C65">
        <w:rPr>
          <w:rFonts w:ascii="Cambria" w:hAnsi="Cambria"/>
        </w:rPr>
        <w:t>sem</w:t>
      </w:r>
      <w:r w:rsidR="00127941" w:rsidRPr="002E0C65">
        <w:rPr>
          <w:rFonts w:ascii="Cambria" w:hAnsi="Cambria"/>
          <w:spacing w:val="-3"/>
        </w:rPr>
        <w:t xml:space="preserve"> </w:t>
      </w:r>
      <w:r w:rsidR="00127941" w:rsidRPr="002E0C65">
        <w:rPr>
          <w:rFonts w:ascii="Cambria" w:hAnsi="Cambria"/>
        </w:rPr>
        <w:t>ônus</w:t>
      </w:r>
      <w:r w:rsidR="00127941" w:rsidRPr="002E0C65">
        <w:rPr>
          <w:rFonts w:ascii="Cambria" w:hAnsi="Cambria"/>
          <w:spacing w:val="-2"/>
        </w:rPr>
        <w:t xml:space="preserve"> </w:t>
      </w:r>
      <w:r w:rsidR="00127941" w:rsidRPr="002E0C65">
        <w:rPr>
          <w:rFonts w:ascii="Cambria" w:hAnsi="Cambria"/>
        </w:rPr>
        <w:t>referentes a</w:t>
      </w:r>
      <w:r w:rsidR="00127941" w:rsidRPr="002E0C65">
        <w:rPr>
          <w:rFonts w:ascii="Cambria" w:hAnsi="Cambria"/>
          <w:spacing w:val="-3"/>
        </w:rPr>
        <w:t xml:space="preserve"> </w:t>
      </w:r>
      <w:r w:rsidR="00127941" w:rsidRPr="002E0C65">
        <w:rPr>
          <w:rFonts w:ascii="Cambria" w:hAnsi="Cambria"/>
        </w:rPr>
        <w:t>transportes ou</w:t>
      </w:r>
      <w:r w:rsidR="00127941" w:rsidRPr="002E0C65">
        <w:rPr>
          <w:rFonts w:ascii="Cambria" w:hAnsi="Cambria"/>
          <w:spacing w:val="-3"/>
        </w:rPr>
        <w:t xml:space="preserve"> </w:t>
      </w:r>
      <w:r w:rsidR="00127941" w:rsidRPr="002E0C65">
        <w:rPr>
          <w:rFonts w:ascii="Cambria" w:hAnsi="Cambria"/>
        </w:rPr>
        <w:t>encargos para</w:t>
      </w:r>
      <w:r w:rsidR="00127941" w:rsidRPr="002E0C65">
        <w:rPr>
          <w:rFonts w:ascii="Cambria" w:hAnsi="Cambria"/>
          <w:spacing w:val="-1"/>
        </w:rPr>
        <w:t xml:space="preserve"> </w:t>
      </w:r>
      <w:r w:rsidR="00127941" w:rsidRPr="002E0C65">
        <w:rPr>
          <w:rFonts w:ascii="Cambria" w:hAnsi="Cambria"/>
        </w:rPr>
        <w:t xml:space="preserve">a </w:t>
      </w:r>
      <w:r w:rsidR="00133DA9" w:rsidRPr="002E0C65">
        <w:rPr>
          <w:rFonts w:ascii="Cambria" w:hAnsi="Cambria"/>
        </w:rPr>
        <w:t>contratante</w:t>
      </w:r>
      <w:r w:rsidR="00127941" w:rsidRPr="002E0C65">
        <w:rPr>
          <w:rFonts w:ascii="Cambria" w:hAnsi="Cambria"/>
        </w:rPr>
        <w:t>.</w:t>
      </w:r>
    </w:p>
    <w:p w14:paraId="6653C181" w14:textId="6A6FC389" w:rsidR="002C7798" w:rsidRPr="002E0C65" w:rsidRDefault="00361699" w:rsidP="00D5009B">
      <w:pPr>
        <w:spacing w:before="160" w:line="360" w:lineRule="auto"/>
        <w:jc w:val="both"/>
        <w:rPr>
          <w:rFonts w:ascii="Cambria" w:hAnsi="Cambria" w:cs="Times New Roman"/>
          <w:iCs/>
        </w:rPr>
      </w:pPr>
      <w:r w:rsidRPr="002E0C65">
        <w:rPr>
          <w:rFonts w:ascii="Cambria" w:hAnsi="Cambria" w:cs="Times New Roman"/>
          <w:b/>
          <w:iCs/>
        </w:rPr>
        <w:t>7</w:t>
      </w:r>
      <w:r w:rsidR="00127941" w:rsidRPr="002E0C65">
        <w:rPr>
          <w:rFonts w:ascii="Cambria" w:hAnsi="Cambria" w:cs="Times New Roman"/>
          <w:b/>
          <w:iCs/>
        </w:rPr>
        <w:t xml:space="preserve">.27 </w:t>
      </w:r>
      <w:r w:rsidR="00127941" w:rsidRPr="002E0C65">
        <w:rPr>
          <w:rFonts w:ascii="Cambria" w:hAnsi="Cambria" w:cs="Times New Roman"/>
          <w:bCs/>
          <w:iCs/>
        </w:rPr>
        <w:t xml:space="preserve">A </w:t>
      </w:r>
      <w:r w:rsidR="00133DA9" w:rsidRPr="002E0C65">
        <w:rPr>
          <w:rFonts w:ascii="Cambria" w:hAnsi="Cambria" w:cs="Times New Roman"/>
          <w:bCs/>
          <w:iCs/>
        </w:rPr>
        <w:t>contratante</w:t>
      </w:r>
      <w:r w:rsidR="00127941" w:rsidRPr="002E0C65">
        <w:rPr>
          <w:rFonts w:ascii="Cambria" w:hAnsi="Cambria" w:cs="Times New Roman"/>
          <w:b/>
          <w:iCs/>
        </w:rPr>
        <w:t xml:space="preserve"> </w:t>
      </w:r>
      <w:r w:rsidR="00133DA9" w:rsidRPr="002E0C65">
        <w:rPr>
          <w:rFonts w:ascii="Cambria" w:hAnsi="Cambria" w:cs="Times New Roman"/>
          <w:bCs/>
          <w:iCs/>
        </w:rPr>
        <w:t>não se responsabilizará</w:t>
      </w:r>
      <w:r w:rsidR="00127941" w:rsidRPr="002E0C65">
        <w:rPr>
          <w:rFonts w:ascii="Cambria" w:hAnsi="Cambria" w:cs="Times New Roman"/>
          <w:b/>
          <w:iCs/>
        </w:rPr>
        <w:t xml:space="preserve"> </w:t>
      </w:r>
      <w:r w:rsidR="00127941" w:rsidRPr="002E0C65">
        <w:rPr>
          <w:rFonts w:ascii="Cambria" w:hAnsi="Cambria" w:cs="Times New Roman"/>
          <w:iCs/>
        </w:rPr>
        <w:t>por quaisquer obrigações,</w:t>
      </w:r>
      <w:r w:rsidR="00127941" w:rsidRPr="002E0C65">
        <w:rPr>
          <w:rFonts w:ascii="Cambria" w:hAnsi="Cambria" w:cs="Times New Roman"/>
          <w:iCs/>
          <w:spacing w:val="1"/>
        </w:rPr>
        <w:t xml:space="preserve"> </w:t>
      </w:r>
      <w:r w:rsidR="00127941" w:rsidRPr="002E0C65">
        <w:rPr>
          <w:rFonts w:ascii="Cambria" w:hAnsi="Cambria" w:cs="Times New Roman"/>
          <w:iCs/>
          <w:spacing w:val="-1"/>
        </w:rPr>
        <w:t>responsabilidades,</w:t>
      </w:r>
      <w:r w:rsidR="00127941" w:rsidRPr="002E0C65">
        <w:rPr>
          <w:rFonts w:ascii="Cambria" w:hAnsi="Cambria" w:cs="Times New Roman"/>
          <w:iCs/>
          <w:spacing w:val="-15"/>
        </w:rPr>
        <w:t xml:space="preserve"> </w:t>
      </w:r>
      <w:r w:rsidR="00127941" w:rsidRPr="002E0C65">
        <w:rPr>
          <w:rFonts w:ascii="Cambria" w:hAnsi="Cambria" w:cs="Times New Roman"/>
          <w:iCs/>
        </w:rPr>
        <w:t>trabalhos</w:t>
      </w:r>
      <w:r w:rsidR="00127941" w:rsidRPr="002E0C65">
        <w:rPr>
          <w:rFonts w:ascii="Cambria" w:hAnsi="Cambria" w:cs="Times New Roman"/>
          <w:iCs/>
          <w:spacing w:val="-12"/>
        </w:rPr>
        <w:t xml:space="preserve"> </w:t>
      </w:r>
      <w:r w:rsidR="00127941" w:rsidRPr="002E0C65">
        <w:rPr>
          <w:rFonts w:ascii="Cambria" w:hAnsi="Cambria" w:cs="Times New Roman"/>
          <w:iCs/>
        </w:rPr>
        <w:t>ou</w:t>
      </w:r>
      <w:r w:rsidR="00127941" w:rsidRPr="002E0C65">
        <w:rPr>
          <w:rFonts w:ascii="Cambria" w:hAnsi="Cambria" w:cs="Times New Roman"/>
          <w:iCs/>
          <w:spacing w:val="-12"/>
        </w:rPr>
        <w:t xml:space="preserve"> </w:t>
      </w:r>
      <w:r w:rsidR="00127941" w:rsidRPr="002E0C65">
        <w:rPr>
          <w:rFonts w:ascii="Cambria" w:hAnsi="Cambria" w:cs="Times New Roman"/>
          <w:iCs/>
        </w:rPr>
        <w:t>serviços</w:t>
      </w:r>
      <w:r w:rsidR="00127941" w:rsidRPr="002E0C65">
        <w:rPr>
          <w:rFonts w:ascii="Cambria" w:hAnsi="Cambria" w:cs="Times New Roman"/>
          <w:iCs/>
          <w:spacing w:val="-13"/>
        </w:rPr>
        <w:t xml:space="preserve"> </w:t>
      </w:r>
      <w:r w:rsidR="00127941" w:rsidRPr="002E0C65">
        <w:rPr>
          <w:rFonts w:ascii="Cambria" w:hAnsi="Cambria" w:cs="Times New Roman"/>
          <w:iCs/>
        </w:rPr>
        <w:t>não</w:t>
      </w:r>
      <w:r w:rsidR="00127941" w:rsidRPr="002E0C65">
        <w:rPr>
          <w:rFonts w:ascii="Cambria" w:hAnsi="Cambria" w:cs="Times New Roman"/>
          <w:iCs/>
          <w:spacing w:val="-14"/>
        </w:rPr>
        <w:t xml:space="preserve"> </w:t>
      </w:r>
      <w:r w:rsidR="00127941" w:rsidRPr="002E0C65">
        <w:rPr>
          <w:rFonts w:ascii="Cambria" w:hAnsi="Cambria" w:cs="Times New Roman"/>
          <w:iCs/>
        </w:rPr>
        <w:t>previstos</w:t>
      </w:r>
      <w:r w:rsidR="00127941" w:rsidRPr="002E0C65">
        <w:rPr>
          <w:rFonts w:ascii="Cambria" w:hAnsi="Cambria" w:cs="Times New Roman"/>
          <w:iCs/>
          <w:spacing w:val="-14"/>
        </w:rPr>
        <w:t xml:space="preserve"> </w:t>
      </w:r>
      <w:r w:rsidR="00133DA9" w:rsidRPr="002E0C65">
        <w:rPr>
          <w:rFonts w:ascii="Cambria" w:hAnsi="Cambria" w:cs="Times New Roman"/>
          <w:iCs/>
        </w:rPr>
        <w:t>no</w:t>
      </w:r>
      <w:r w:rsidR="00127941" w:rsidRPr="002E0C65">
        <w:rPr>
          <w:rFonts w:ascii="Cambria" w:hAnsi="Cambria" w:cs="Times New Roman"/>
          <w:iCs/>
          <w:spacing w:val="-12"/>
        </w:rPr>
        <w:t xml:space="preserve"> </w:t>
      </w:r>
      <w:r w:rsidR="00127941" w:rsidRPr="002E0C65">
        <w:rPr>
          <w:rFonts w:ascii="Cambria" w:hAnsi="Cambria" w:cs="Times New Roman"/>
          <w:iCs/>
        </w:rPr>
        <w:t>Projeto</w:t>
      </w:r>
      <w:r w:rsidR="00127941" w:rsidRPr="002E0C65">
        <w:rPr>
          <w:rFonts w:ascii="Cambria" w:hAnsi="Cambria" w:cs="Times New Roman"/>
          <w:iCs/>
          <w:spacing w:val="-7"/>
        </w:rPr>
        <w:t xml:space="preserve"> </w:t>
      </w:r>
      <w:r w:rsidR="00127941" w:rsidRPr="002E0C65">
        <w:rPr>
          <w:rFonts w:ascii="Cambria" w:hAnsi="Cambria" w:cs="Times New Roman"/>
          <w:iCs/>
        </w:rPr>
        <w:t xml:space="preserve">Básico, </w:t>
      </w:r>
      <w:r w:rsidR="00133DA9" w:rsidRPr="002E0C65">
        <w:rPr>
          <w:rFonts w:ascii="Cambria" w:hAnsi="Cambria" w:cs="Times New Roman"/>
          <w:bCs/>
          <w:iCs/>
        </w:rPr>
        <w:t>e</w:t>
      </w:r>
      <w:r w:rsidR="00133DA9" w:rsidRPr="002E0C65">
        <w:rPr>
          <w:rFonts w:ascii="Cambria" w:hAnsi="Cambria" w:cs="Times New Roman"/>
          <w:bCs/>
          <w:iCs/>
          <w:spacing w:val="-1"/>
        </w:rPr>
        <w:t xml:space="preserve"> </w:t>
      </w:r>
      <w:r w:rsidR="00133DA9" w:rsidRPr="002E0C65">
        <w:rPr>
          <w:rFonts w:ascii="Cambria" w:hAnsi="Cambria" w:cs="Times New Roman"/>
          <w:bCs/>
          <w:iCs/>
        </w:rPr>
        <w:t>não</w:t>
      </w:r>
      <w:r w:rsidR="00133DA9" w:rsidRPr="002E0C65">
        <w:rPr>
          <w:rFonts w:ascii="Cambria" w:hAnsi="Cambria" w:cs="Times New Roman"/>
          <w:bCs/>
          <w:iCs/>
          <w:spacing w:val="-12"/>
        </w:rPr>
        <w:t xml:space="preserve"> </w:t>
      </w:r>
      <w:r w:rsidR="00133DA9" w:rsidRPr="002E0C65">
        <w:rPr>
          <w:rFonts w:ascii="Cambria" w:hAnsi="Cambria" w:cs="Times New Roman"/>
          <w:bCs/>
          <w:iCs/>
        </w:rPr>
        <w:t>aceitará</w:t>
      </w:r>
      <w:r w:rsidR="00127941" w:rsidRPr="002E0C65">
        <w:rPr>
          <w:rFonts w:ascii="Cambria" w:hAnsi="Cambria" w:cs="Times New Roman"/>
          <w:iCs/>
        </w:rPr>
        <w:t>,</w:t>
      </w:r>
      <w:r w:rsidR="00127941" w:rsidRPr="002E0C65">
        <w:rPr>
          <w:rFonts w:ascii="Cambria" w:hAnsi="Cambria" w:cs="Times New Roman"/>
          <w:iCs/>
          <w:spacing w:val="-12"/>
        </w:rPr>
        <w:t xml:space="preserve"> </w:t>
      </w:r>
      <w:r w:rsidR="00127941" w:rsidRPr="002E0C65">
        <w:rPr>
          <w:rFonts w:ascii="Cambria" w:hAnsi="Cambria" w:cs="Times New Roman"/>
          <w:iCs/>
        </w:rPr>
        <w:t>sob</w:t>
      </w:r>
      <w:r w:rsidR="00127941" w:rsidRPr="002E0C65">
        <w:rPr>
          <w:rFonts w:ascii="Cambria" w:hAnsi="Cambria" w:cs="Times New Roman"/>
          <w:iCs/>
          <w:spacing w:val="-53"/>
        </w:rPr>
        <w:t xml:space="preserve"> </w:t>
      </w:r>
      <w:r w:rsidR="00127941" w:rsidRPr="002E0C65">
        <w:rPr>
          <w:rFonts w:ascii="Cambria" w:hAnsi="Cambria" w:cs="Times New Roman"/>
          <w:iCs/>
        </w:rPr>
        <w:t>nenhum pretexto, a transferência de responsabilidade da empresa vencedora para terceiros, sejam</w:t>
      </w:r>
      <w:r w:rsidR="00127941" w:rsidRPr="002E0C65">
        <w:rPr>
          <w:rFonts w:ascii="Cambria" w:hAnsi="Cambria" w:cs="Times New Roman"/>
          <w:iCs/>
          <w:spacing w:val="1"/>
        </w:rPr>
        <w:t xml:space="preserve"> </w:t>
      </w:r>
      <w:r w:rsidR="00127941" w:rsidRPr="002E0C65">
        <w:rPr>
          <w:rFonts w:ascii="Cambria" w:hAnsi="Cambria" w:cs="Times New Roman"/>
          <w:iCs/>
        </w:rPr>
        <w:t>fabricantes,</w:t>
      </w:r>
      <w:r w:rsidR="00127941" w:rsidRPr="002E0C65">
        <w:rPr>
          <w:rFonts w:ascii="Cambria" w:hAnsi="Cambria" w:cs="Times New Roman"/>
          <w:iCs/>
          <w:spacing w:val="-4"/>
        </w:rPr>
        <w:t xml:space="preserve"> </w:t>
      </w:r>
      <w:r w:rsidR="00127941" w:rsidRPr="002E0C65">
        <w:rPr>
          <w:rFonts w:ascii="Cambria" w:hAnsi="Cambria" w:cs="Times New Roman"/>
          <w:iCs/>
        </w:rPr>
        <w:t>representantes</w:t>
      </w:r>
      <w:r w:rsidR="00127941" w:rsidRPr="002E0C65">
        <w:rPr>
          <w:rFonts w:ascii="Cambria" w:hAnsi="Cambria" w:cs="Times New Roman"/>
          <w:iCs/>
          <w:spacing w:val="-2"/>
        </w:rPr>
        <w:t xml:space="preserve"> </w:t>
      </w:r>
      <w:r w:rsidR="00127941" w:rsidRPr="002E0C65">
        <w:rPr>
          <w:rFonts w:ascii="Cambria" w:hAnsi="Cambria" w:cs="Times New Roman"/>
          <w:iCs/>
        </w:rPr>
        <w:t>ou quaisquer</w:t>
      </w:r>
      <w:r w:rsidR="00127941" w:rsidRPr="002E0C65">
        <w:rPr>
          <w:rFonts w:ascii="Cambria" w:hAnsi="Cambria" w:cs="Times New Roman"/>
          <w:iCs/>
          <w:spacing w:val="1"/>
        </w:rPr>
        <w:t xml:space="preserve"> </w:t>
      </w:r>
      <w:r w:rsidR="00127941" w:rsidRPr="002E0C65">
        <w:rPr>
          <w:rFonts w:ascii="Cambria" w:hAnsi="Cambria" w:cs="Times New Roman"/>
          <w:iCs/>
        </w:rPr>
        <w:t>outros.</w:t>
      </w:r>
    </w:p>
    <w:p w14:paraId="2301D6AE" w14:textId="2A5DDC17" w:rsidR="002C7798" w:rsidRPr="002E0C65" w:rsidRDefault="004B16D6" w:rsidP="004B16D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rPr>
      </w:pPr>
      <w:proofErr w:type="gramStart"/>
      <w:r>
        <w:rPr>
          <w:rFonts w:ascii="Cambria" w:hAnsi="Cambria" w:cs="Times New Roman"/>
          <w:b/>
          <w:bCs/>
        </w:rPr>
        <w:t xml:space="preserve">8  </w:t>
      </w:r>
      <w:r w:rsidR="002C7798" w:rsidRPr="002E0C65">
        <w:rPr>
          <w:rFonts w:ascii="Cambria" w:hAnsi="Cambria" w:cs="Times New Roman"/>
          <w:b/>
          <w:bCs/>
        </w:rPr>
        <w:t>CLÁUSULA</w:t>
      </w:r>
      <w:proofErr w:type="gramEnd"/>
      <w:r w:rsidR="002C7798" w:rsidRPr="002E0C65">
        <w:rPr>
          <w:rFonts w:ascii="Cambria" w:hAnsi="Cambria" w:cs="Times New Roman"/>
          <w:b/>
          <w:bCs/>
        </w:rPr>
        <w:t xml:space="preserve"> </w:t>
      </w:r>
      <w:r w:rsidR="00943B8D" w:rsidRPr="002E0C65">
        <w:rPr>
          <w:rFonts w:ascii="Cambria" w:hAnsi="Cambria" w:cs="Times New Roman"/>
          <w:b/>
          <w:bCs/>
        </w:rPr>
        <w:t>OITAVA</w:t>
      </w:r>
      <w:r w:rsidR="002C7798" w:rsidRPr="002E0C65">
        <w:rPr>
          <w:rFonts w:ascii="Cambria" w:hAnsi="Cambria" w:cs="Times New Roman"/>
          <w:b/>
          <w:bCs/>
        </w:rPr>
        <w:t xml:space="preserve"> – </w:t>
      </w:r>
      <w:r w:rsidR="00F563D2" w:rsidRPr="002E0C65">
        <w:rPr>
          <w:rFonts w:ascii="Cambria" w:hAnsi="Cambria" w:cs="Times New Roman"/>
          <w:b/>
          <w:bCs/>
        </w:rPr>
        <w:t>DA EXECUÇAO DO OBJETO</w:t>
      </w:r>
    </w:p>
    <w:p w14:paraId="2AFE9B50" w14:textId="6E8A6BC6" w:rsidR="00A60AE0" w:rsidRPr="002E0C65" w:rsidRDefault="00A60AE0" w:rsidP="00D5009B">
      <w:pPr>
        <w:pStyle w:val="Corpodetexto"/>
        <w:tabs>
          <w:tab w:val="left" w:pos="7655"/>
        </w:tabs>
        <w:spacing w:before="160" w:after="160" w:line="360" w:lineRule="auto"/>
        <w:ind w:right="3"/>
        <w:rPr>
          <w:rFonts w:ascii="Cambria" w:hAnsi="Cambria"/>
        </w:rPr>
      </w:pPr>
      <w:r w:rsidRPr="002E0C65">
        <w:rPr>
          <w:rFonts w:ascii="Cambria" w:hAnsi="Cambria"/>
          <w:b/>
          <w:bCs/>
        </w:rPr>
        <w:t>8.1</w:t>
      </w:r>
      <w:r w:rsidRPr="002E0C65">
        <w:rPr>
          <w:rFonts w:ascii="Cambria" w:hAnsi="Cambria"/>
        </w:rPr>
        <w:t xml:space="preserve"> A execução do objeto, descrito neste contrato, demonstrado através</w:t>
      </w:r>
      <w:r w:rsidRPr="002E0C65">
        <w:rPr>
          <w:rFonts w:ascii="Cambria" w:hAnsi="Cambria"/>
          <w:spacing w:val="1"/>
        </w:rPr>
        <w:t xml:space="preserve"> </w:t>
      </w:r>
      <w:r w:rsidRPr="002E0C65">
        <w:rPr>
          <w:rFonts w:ascii="Cambria" w:hAnsi="Cambria"/>
          <w:spacing w:val="-1"/>
        </w:rPr>
        <w:t>das</w:t>
      </w:r>
      <w:r w:rsidRPr="002E0C65">
        <w:rPr>
          <w:rFonts w:ascii="Cambria" w:hAnsi="Cambria"/>
          <w:spacing w:val="-12"/>
        </w:rPr>
        <w:t xml:space="preserve"> </w:t>
      </w:r>
      <w:r w:rsidRPr="002E0C65">
        <w:rPr>
          <w:rFonts w:ascii="Cambria" w:hAnsi="Cambria"/>
          <w:spacing w:val="-1"/>
        </w:rPr>
        <w:t>planilhas,</w:t>
      </w:r>
      <w:r w:rsidRPr="002E0C65">
        <w:rPr>
          <w:rFonts w:ascii="Cambria" w:hAnsi="Cambria"/>
          <w:spacing w:val="-11"/>
        </w:rPr>
        <w:t xml:space="preserve"> </w:t>
      </w:r>
      <w:r w:rsidRPr="002E0C65">
        <w:rPr>
          <w:rFonts w:ascii="Cambria" w:hAnsi="Cambria"/>
          <w:spacing w:val="-1"/>
        </w:rPr>
        <w:t>cronograma</w:t>
      </w:r>
      <w:r w:rsidRPr="002E0C65">
        <w:rPr>
          <w:rFonts w:ascii="Cambria" w:hAnsi="Cambria"/>
          <w:spacing w:val="-14"/>
        </w:rPr>
        <w:t xml:space="preserve"> </w:t>
      </w:r>
      <w:r w:rsidRPr="002E0C65">
        <w:rPr>
          <w:rFonts w:ascii="Cambria" w:hAnsi="Cambria"/>
        </w:rPr>
        <w:t>e</w:t>
      </w:r>
      <w:r w:rsidRPr="002E0C65">
        <w:rPr>
          <w:rFonts w:ascii="Cambria" w:hAnsi="Cambria"/>
          <w:spacing w:val="-13"/>
        </w:rPr>
        <w:t xml:space="preserve"> </w:t>
      </w:r>
      <w:r w:rsidRPr="002E0C65">
        <w:rPr>
          <w:rFonts w:ascii="Cambria" w:hAnsi="Cambria"/>
        </w:rPr>
        <w:lastRenderedPageBreak/>
        <w:t>projetos</w:t>
      </w:r>
      <w:r w:rsidRPr="002E0C65">
        <w:rPr>
          <w:rFonts w:ascii="Cambria" w:hAnsi="Cambria"/>
          <w:spacing w:val="-12"/>
        </w:rPr>
        <w:t xml:space="preserve"> </w:t>
      </w:r>
      <w:r w:rsidRPr="002E0C65">
        <w:rPr>
          <w:rFonts w:ascii="Cambria" w:hAnsi="Cambria"/>
        </w:rPr>
        <w:t>em</w:t>
      </w:r>
      <w:r w:rsidRPr="002E0C65">
        <w:rPr>
          <w:rFonts w:ascii="Cambria" w:hAnsi="Cambria"/>
          <w:spacing w:val="-10"/>
        </w:rPr>
        <w:t xml:space="preserve"> </w:t>
      </w:r>
      <w:r w:rsidRPr="002E0C65">
        <w:rPr>
          <w:rFonts w:ascii="Cambria" w:hAnsi="Cambria"/>
        </w:rPr>
        <w:t>anexo,</w:t>
      </w:r>
      <w:r w:rsidRPr="002E0C65">
        <w:rPr>
          <w:rFonts w:ascii="Cambria" w:hAnsi="Cambria"/>
          <w:spacing w:val="-12"/>
        </w:rPr>
        <w:t xml:space="preserve"> </w:t>
      </w:r>
      <w:r w:rsidRPr="002E0C65">
        <w:rPr>
          <w:rFonts w:ascii="Cambria" w:hAnsi="Cambria"/>
        </w:rPr>
        <w:t>deverão</w:t>
      </w:r>
      <w:r w:rsidRPr="002E0C65">
        <w:rPr>
          <w:rFonts w:ascii="Cambria" w:hAnsi="Cambria"/>
          <w:spacing w:val="-13"/>
        </w:rPr>
        <w:t xml:space="preserve"> </w:t>
      </w:r>
      <w:r w:rsidRPr="002E0C65">
        <w:rPr>
          <w:rFonts w:ascii="Cambria" w:hAnsi="Cambria"/>
        </w:rPr>
        <w:t>ser</w:t>
      </w:r>
      <w:r w:rsidRPr="002E0C65">
        <w:rPr>
          <w:rFonts w:ascii="Cambria" w:hAnsi="Cambria"/>
          <w:spacing w:val="-14"/>
        </w:rPr>
        <w:t xml:space="preserve"> </w:t>
      </w:r>
      <w:r w:rsidRPr="002E0C65">
        <w:rPr>
          <w:rFonts w:ascii="Cambria" w:hAnsi="Cambria"/>
        </w:rPr>
        <w:t>executados</w:t>
      </w:r>
      <w:r w:rsidRPr="002E0C65">
        <w:rPr>
          <w:rFonts w:ascii="Cambria" w:hAnsi="Cambria"/>
          <w:spacing w:val="-11"/>
        </w:rPr>
        <w:t xml:space="preserve"> </w:t>
      </w:r>
      <w:r w:rsidR="00632588" w:rsidRPr="002E0C65">
        <w:rPr>
          <w:rFonts w:ascii="Cambria" w:hAnsi="Cambria"/>
        </w:rPr>
        <w:t>no endereço Rua 21, nº 370, Setor Aeroporto 2ª Etapa – Piracanjuba/GO</w:t>
      </w:r>
      <w:r w:rsidRPr="002E0C65">
        <w:rPr>
          <w:rFonts w:ascii="Cambria" w:hAnsi="Cambria"/>
        </w:rPr>
        <w:t>.</w:t>
      </w:r>
    </w:p>
    <w:p w14:paraId="04991A12" w14:textId="3A9B7416" w:rsidR="00A60AE0" w:rsidRPr="002E0C65" w:rsidRDefault="00CC715D" w:rsidP="00D5009B">
      <w:pPr>
        <w:pStyle w:val="Corpodetexto"/>
        <w:tabs>
          <w:tab w:val="left" w:pos="7655"/>
        </w:tabs>
        <w:spacing w:before="160" w:after="160" w:line="360" w:lineRule="auto"/>
        <w:ind w:right="3"/>
        <w:rPr>
          <w:rFonts w:ascii="Cambria" w:hAnsi="Cambria"/>
        </w:rPr>
      </w:pPr>
      <w:r w:rsidRPr="002E0C65">
        <w:rPr>
          <w:rFonts w:ascii="Cambria" w:hAnsi="Cambria"/>
          <w:bCs/>
        </w:rPr>
        <w:t>O</w:t>
      </w:r>
      <w:r w:rsidR="00A60AE0" w:rsidRPr="002E0C65">
        <w:rPr>
          <w:rFonts w:ascii="Cambria" w:hAnsi="Cambria"/>
          <w:bCs/>
        </w:rPr>
        <w:t xml:space="preserve"> </w:t>
      </w:r>
      <w:r w:rsidRPr="002E0C65">
        <w:rPr>
          <w:rFonts w:ascii="Cambria" w:hAnsi="Cambria"/>
          <w:bCs/>
        </w:rPr>
        <w:t>prazo para execução</w:t>
      </w:r>
      <w:r w:rsidRPr="002E0C65">
        <w:rPr>
          <w:rFonts w:ascii="Cambria" w:hAnsi="Cambria"/>
          <w:b/>
        </w:rPr>
        <w:t xml:space="preserve"> s</w:t>
      </w:r>
      <w:r w:rsidR="00A60AE0" w:rsidRPr="002E0C65">
        <w:rPr>
          <w:rFonts w:ascii="Cambria" w:hAnsi="Cambria"/>
        </w:rPr>
        <w:t>erá</w:t>
      </w:r>
      <w:r w:rsidR="00A60AE0" w:rsidRPr="002E0C65">
        <w:rPr>
          <w:rFonts w:ascii="Cambria" w:hAnsi="Cambria"/>
          <w:spacing w:val="-4"/>
        </w:rPr>
        <w:t xml:space="preserve"> </w:t>
      </w:r>
      <w:r w:rsidR="00A60AE0" w:rsidRPr="002E0C65">
        <w:rPr>
          <w:rFonts w:ascii="Cambria" w:hAnsi="Cambria"/>
        </w:rPr>
        <w:t>de</w:t>
      </w:r>
      <w:r w:rsidR="00A60AE0" w:rsidRPr="002E0C65">
        <w:rPr>
          <w:rFonts w:ascii="Cambria" w:hAnsi="Cambria"/>
          <w:spacing w:val="-3"/>
        </w:rPr>
        <w:t xml:space="preserve"> </w:t>
      </w:r>
      <w:r w:rsidR="004A236C" w:rsidRPr="002E0C65">
        <w:rPr>
          <w:rFonts w:ascii="Cambria" w:hAnsi="Cambria"/>
          <w:spacing w:val="-3"/>
        </w:rPr>
        <w:t>150</w:t>
      </w:r>
      <w:r w:rsidR="00A60AE0" w:rsidRPr="002E0C65">
        <w:rPr>
          <w:rFonts w:ascii="Cambria" w:hAnsi="Cambria"/>
          <w:spacing w:val="-5"/>
        </w:rPr>
        <w:t xml:space="preserve"> </w:t>
      </w:r>
      <w:r w:rsidR="00A60AE0" w:rsidRPr="002E0C65">
        <w:rPr>
          <w:rFonts w:ascii="Cambria" w:hAnsi="Cambria"/>
        </w:rPr>
        <w:t>(</w:t>
      </w:r>
      <w:r w:rsidR="004A236C" w:rsidRPr="002E0C65">
        <w:rPr>
          <w:rFonts w:ascii="Cambria" w:hAnsi="Cambria"/>
        </w:rPr>
        <w:t>cento e cinquenta</w:t>
      </w:r>
      <w:r w:rsidR="00A60AE0" w:rsidRPr="002E0C65">
        <w:rPr>
          <w:rFonts w:ascii="Cambria" w:hAnsi="Cambria"/>
        </w:rPr>
        <w:t>)</w:t>
      </w:r>
      <w:r w:rsidR="00A60AE0" w:rsidRPr="002E0C65">
        <w:rPr>
          <w:rFonts w:ascii="Cambria" w:hAnsi="Cambria"/>
          <w:spacing w:val="-4"/>
        </w:rPr>
        <w:t xml:space="preserve"> </w:t>
      </w:r>
      <w:r w:rsidR="00A60AE0" w:rsidRPr="002E0C65">
        <w:rPr>
          <w:rFonts w:ascii="Cambria" w:hAnsi="Cambria"/>
        </w:rPr>
        <w:t>dias</w:t>
      </w:r>
      <w:r w:rsidR="00A60AE0" w:rsidRPr="002E0C65">
        <w:rPr>
          <w:rFonts w:ascii="Cambria" w:hAnsi="Cambria"/>
          <w:spacing w:val="-5"/>
        </w:rPr>
        <w:t xml:space="preserve"> </w:t>
      </w:r>
      <w:r w:rsidR="00A60AE0" w:rsidRPr="002E0C65">
        <w:rPr>
          <w:rFonts w:ascii="Cambria" w:hAnsi="Cambria"/>
        </w:rPr>
        <w:t>corridos,</w:t>
      </w:r>
      <w:r w:rsidR="00A60AE0" w:rsidRPr="002E0C65">
        <w:rPr>
          <w:rFonts w:ascii="Cambria" w:hAnsi="Cambria"/>
          <w:spacing w:val="-4"/>
        </w:rPr>
        <w:t xml:space="preserve"> </w:t>
      </w:r>
      <w:r w:rsidR="00A60AE0" w:rsidRPr="002E0C65">
        <w:rPr>
          <w:rFonts w:ascii="Cambria" w:hAnsi="Cambria"/>
        </w:rPr>
        <w:t>conforme</w:t>
      </w:r>
      <w:r w:rsidR="00A60AE0" w:rsidRPr="002E0C65">
        <w:rPr>
          <w:rFonts w:ascii="Cambria" w:hAnsi="Cambria"/>
          <w:spacing w:val="-7"/>
        </w:rPr>
        <w:t xml:space="preserve"> </w:t>
      </w:r>
      <w:r w:rsidR="00A60AE0" w:rsidRPr="002E0C65">
        <w:rPr>
          <w:rFonts w:ascii="Cambria" w:hAnsi="Cambria"/>
        </w:rPr>
        <w:t xml:space="preserve">indicado </w:t>
      </w:r>
      <w:r w:rsidR="00A60AE0" w:rsidRPr="002E0C65">
        <w:rPr>
          <w:rFonts w:ascii="Cambria" w:hAnsi="Cambria"/>
          <w:spacing w:val="-52"/>
        </w:rPr>
        <w:t xml:space="preserve"> </w:t>
      </w:r>
      <w:r w:rsidR="00A60AE0" w:rsidRPr="002E0C65">
        <w:rPr>
          <w:rFonts w:ascii="Cambria" w:hAnsi="Cambria"/>
        </w:rPr>
        <w:t>na Planilha Orçamentária</w:t>
      </w:r>
      <w:r w:rsidRPr="002E0C65">
        <w:rPr>
          <w:rFonts w:ascii="Cambria" w:hAnsi="Cambria"/>
        </w:rPr>
        <w:t>,</w:t>
      </w:r>
      <w:r w:rsidR="00A60AE0" w:rsidRPr="002E0C65">
        <w:rPr>
          <w:rFonts w:ascii="Cambria" w:hAnsi="Cambria"/>
        </w:rPr>
        <w:t xml:space="preserve"> Cronograma Físico Financeiro, contado a partir do</w:t>
      </w:r>
      <w:r w:rsidR="00A60AE0" w:rsidRPr="002E0C65">
        <w:rPr>
          <w:rFonts w:ascii="Cambria" w:hAnsi="Cambria"/>
          <w:spacing w:val="1"/>
        </w:rPr>
        <w:t xml:space="preserve"> </w:t>
      </w:r>
      <w:r w:rsidR="00A60AE0" w:rsidRPr="002E0C65">
        <w:rPr>
          <w:rFonts w:ascii="Cambria" w:hAnsi="Cambria"/>
        </w:rPr>
        <w:t>recebimento</w:t>
      </w:r>
      <w:r w:rsidR="00A60AE0" w:rsidRPr="002E0C65">
        <w:rPr>
          <w:rFonts w:ascii="Cambria" w:hAnsi="Cambria"/>
          <w:spacing w:val="-1"/>
        </w:rPr>
        <w:t xml:space="preserve"> </w:t>
      </w:r>
      <w:r w:rsidR="00A60AE0" w:rsidRPr="002E0C65">
        <w:rPr>
          <w:rFonts w:ascii="Cambria" w:hAnsi="Cambria"/>
        </w:rPr>
        <w:t>da Ordem</w:t>
      </w:r>
      <w:r w:rsidR="00A60AE0" w:rsidRPr="002E0C65">
        <w:rPr>
          <w:rFonts w:ascii="Cambria" w:hAnsi="Cambria"/>
          <w:spacing w:val="1"/>
        </w:rPr>
        <w:t xml:space="preserve"> </w:t>
      </w:r>
      <w:r w:rsidR="00A60AE0" w:rsidRPr="002E0C65">
        <w:rPr>
          <w:rFonts w:ascii="Cambria" w:hAnsi="Cambria"/>
        </w:rPr>
        <w:t>de Serviços</w:t>
      </w:r>
      <w:r w:rsidR="00A60AE0" w:rsidRPr="002E0C65">
        <w:rPr>
          <w:rFonts w:ascii="Cambria" w:hAnsi="Cambria"/>
          <w:spacing w:val="-3"/>
        </w:rPr>
        <w:t xml:space="preserve"> </w:t>
      </w:r>
      <w:r w:rsidR="00A60AE0" w:rsidRPr="002E0C65">
        <w:rPr>
          <w:rFonts w:ascii="Cambria" w:hAnsi="Cambria"/>
        </w:rPr>
        <w:t xml:space="preserve">pela </w:t>
      </w:r>
      <w:r w:rsidRPr="002E0C65">
        <w:rPr>
          <w:rFonts w:ascii="Cambria" w:hAnsi="Cambria"/>
        </w:rPr>
        <w:t>contratada</w:t>
      </w:r>
      <w:r w:rsidR="00A60AE0" w:rsidRPr="002E0C65">
        <w:rPr>
          <w:rFonts w:ascii="Cambria" w:hAnsi="Cambria"/>
        </w:rPr>
        <w:t>.</w:t>
      </w:r>
    </w:p>
    <w:p w14:paraId="5A1D0D03" w14:textId="43C3592F" w:rsidR="00CC715D" w:rsidRPr="002E0C65" w:rsidRDefault="00CC715D" w:rsidP="00D5009B">
      <w:pPr>
        <w:pStyle w:val="Corpodetexto"/>
        <w:tabs>
          <w:tab w:val="left" w:pos="7655"/>
        </w:tabs>
        <w:spacing w:before="160" w:after="160" w:line="360" w:lineRule="auto"/>
        <w:ind w:right="3"/>
        <w:rPr>
          <w:rFonts w:ascii="Cambria" w:hAnsi="Cambria"/>
        </w:rPr>
      </w:pPr>
      <w:r w:rsidRPr="002E0C65">
        <w:rPr>
          <w:rFonts w:ascii="Cambria" w:hAnsi="Cambria"/>
          <w:b/>
        </w:rPr>
        <w:t>8.3</w:t>
      </w:r>
      <w:r w:rsidR="00A60AE0" w:rsidRPr="002E0C65">
        <w:rPr>
          <w:rFonts w:ascii="Cambria" w:hAnsi="Cambria"/>
          <w:b/>
        </w:rPr>
        <w:t xml:space="preserve"> </w:t>
      </w:r>
      <w:r w:rsidRPr="002E0C65">
        <w:rPr>
          <w:rFonts w:ascii="Cambria" w:hAnsi="Cambria"/>
        </w:rPr>
        <w:t xml:space="preserve">O prazo de vigência </w:t>
      </w:r>
      <w:r w:rsidR="004A236C" w:rsidRPr="002E0C65">
        <w:rPr>
          <w:rFonts w:ascii="Cambria" w:hAnsi="Cambria"/>
        </w:rPr>
        <w:t xml:space="preserve">do presente contrato é a partir de sua publicação e termino em 31/12/2025, </w:t>
      </w:r>
      <w:r w:rsidRPr="002E0C65">
        <w:rPr>
          <w:rFonts w:ascii="Cambria" w:hAnsi="Cambria"/>
        </w:rPr>
        <w:t xml:space="preserve"> na forma do artigo 94, prorrogável nos termos do Art. 1</w:t>
      </w:r>
      <w:r w:rsidR="004A236C" w:rsidRPr="002E0C65">
        <w:rPr>
          <w:rFonts w:ascii="Cambria" w:hAnsi="Cambria"/>
        </w:rPr>
        <w:t>07</w:t>
      </w:r>
      <w:r w:rsidRPr="002E0C65">
        <w:rPr>
          <w:rFonts w:ascii="Cambria" w:hAnsi="Cambria"/>
        </w:rPr>
        <w:t>, da Lei Federal nº 14.133, de 2021.</w:t>
      </w:r>
    </w:p>
    <w:p w14:paraId="0089CC08" w14:textId="585C6DC9" w:rsidR="00A60AE0" w:rsidRPr="002E0C65" w:rsidRDefault="00CC715D" w:rsidP="00D5009B">
      <w:pPr>
        <w:pStyle w:val="Corpodetexto"/>
        <w:tabs>
          <w:tab w:val="left" w:pos="7655"/>
        </w:tabs>
        <w:spacing w:before="160" w:after="160" w:line="360" w:lineRule="auto"/>
        <w:ind w:right="3" w:firstLine="567"/>
        <w:rPr>
          <w:rFonts w:ascii="Cambria" w:hAnsi="Cambria"/>
        </w:rPr>
      </w:pPr>
      <w:r w:rsidRPr="002E0C65">
        <w:rPr>
          <w:rFonts w:ascii="Cambria" w:hAnsi="Cambria"/>
          <w:b/>
          <w:bCs/>
        </w:rPr>
        <w:t>I.</w:t>
      </w:r>
      <w:r w:rsidRPr="002E0C65">
        <w:rPr>
          <w:rFonts w:ascii="Cambria" w:hAnsi="Cambria"/>
        </w:rPr>
        <w:t xml:space="preserve"> A prorrogação que se trata o item 8.3 deverá ser</w:t>
      </w:r>
      <w:r w:rsidR="00A60AE0" w:rsidRPr="002E0C65">
        <w:rPr>
          <w:rFonts w:ascii="Cambria" w:hAnsi="Cambria"/>
        </w:rPr>
        <w:t xml:space="preserve"> solicitado com antecedência mínima de 40 (quarenta) dias do seu término, comprovados os</w:t>
      </w:r>
      <w:r w:rsidR="00A60AE0" w:rsidRPr="002E0C65">
        <w:rPr>
          <w:rFonts w:ascii="Cambria" w:hAnsi="Cambria"/>
          <w:spacing w:val="1"/>
        </w:rPr>
        <w:t xml:space="preserve"> </w:t>
      </w:r>
      <w:r w:rsidR="00A60AE0" w:rsidRPr="002E0C65">
        <w:rPr>
          <w:rFonts w:ascii="Cambria" w:hAnsi="Cambria"/>
        </w:rPr>
        <w:t>motivos</w:t>
      </w:r>
      <w:r w:rsidR="00A60AE0" w:rsidRPr="002E0C65">
        <w:rPr>
          <w:rFonts w:ascii="Cambria" w:hAnsi="Cambria"/>
          <w:spacing w:val="-1"/>
        </w:rPr>
        <w:t xml:space="preserve"> </w:t>
      </w:r>
      <w:r w:rsidR="00A60AE0" w:rsidRPr="002E0C65">
        <w:rPr>
          <w:rFonts w:ascii="Cambria" w:hAnsi="Cambria"/>
        </w:rPr>
        <w:t>elencados para tal</w:t>
      </w:r>
      <w:r w:rsidR="00A60AE0" w:rsidRPr="002E0C65">
        <w:rPr>
          <w:rFonts w:ascii="Cambria" w:hAnsi="Cambria"/>
          <w:spacing w:val="-2"/>
        </w:rPr>
        <w:t xml:space="preserve"> </w:t>
      </w:r>
      <w:r w:rsidR="00A60AE0" w:rsidRPr="002E0C65">
        <w:rPr>
          <w:rFonts w:ascii="Cambria" w:hAnsi="Cambria"/>
        </w:rPr>
        <w:t>prorrogação.</w:t>
      </w:r>
    </w:p>
    <w:p w14:paraId="4164F7D1" w14:textId="4521AB39" w:rsidR="00A60AE0" w:rsidRPr="002E0C65" w:rsidRDefault="00CC715D" w:rsidP="00D5009B">
      <w:pPr>
        <w:pStyle w:val="Corpodetexto"/>
        <w:tabs>
          <w:tab w:val="left" w:pos="7655"/>
        </w:tabs>
        <w:spacing w:before="160" w:after="160" w:line="360" w:lineRule="auto"/>
        <w:ind w:right="3"/>
        <w:rPr>
          <w:rFonts w:ascii="Cambria" w:hAnsi="Cambria"/>
        </w:rPr>
      </w:pPr>
      <w:r w:rsidRPr="002E0C65">
        <w:rPr>
          <w:rFonts w:ascii="Cambria" w:hAnsi="Cambria"/>
          <w:b/>
          <w:bCs/>
        </w:rPr>
        <w:t>8.4</w:t>
      </w:r>
      <w:r w:rsidRPr="002E0C65">
        <w:rPr>
          <w:rFonts w:ascii="Cambria" w:hAnsi="Cambria"/>
        </w:rPr>
        <w:t xml:space="preserve"> </w:t>
      </w:r>
      <w:r w:rsidR="00A60AE0" w:rsidRPr="002E0C65">
        <w:rPr>
          <w:rFonts w:ascii="Cambria" w:hAnsi="Cambria"/>
        </w:rPr>
        <w:t>A</w:t>
      </w:r>
      <w:r w:rsidR="00A60AE0" w:rsidRPr="002E0C65">
        <w:rPr>
          <w:rFonts w:ascii="Cambria" w:hAnsi="Cambria"/>
          <w:spacing w:val="-10"/>
        </w:rPr>
        <w:t xml:space="preserve"> </w:t>
      </w:r>
      <w:r w:rsidR="00A60AE0" w:rsidRPr="002E0C65">
        <w:rPr>
          <w:rFonts w:ascii="Cambria" w:hAnsi="Cambria"/>
        </w:rPr>
        <w:t>Ordem</w:t>
      </w:r>
      <w:r w:rsidR="00A60AE0" w:rsidRPr="002E0C65">
        <w:rPr>
          <w:rFonts w:ascii="Cambria" w:hAnsi="Cambria"/>
          <w:spacing w:val="-10"/>
        </w:rPr>
        <w:t xml:space="preserve"> </w:t>
      </w:r>
      <w:r w:rsidR="00A60AE0" w:rsidRPr="002E0C65">
        <w:rPr>
          <w:rFonts w:ascii="Cambria" w:hAnsi="Cambria"/>
        </w:rPr>
        <w:t>de</w:t>
      </w:r>
      <w:r w:rsidR="00A60AE0" w:rsidRPr="002E0C65">
        <w:rPr>
          <w:rFonts w:ascii="Cambria" w:hAnsi="Cambria"/>
          <w:spacing w:val="-7"/>
        </w:rPr>
        <w:t xml:space="preserve"> </w:t>
      </w:r>
      <w:r w:rsidR="00A60AE0" w:rsidRPr="002E0C65">
        <w:rPr>
          <w:rFonts w:ascii="Cambria" w:hAnsi="Cambria"/>
        </w:rPr>
        <w:t>Serviço</w:t>
      </w:r>
      <w:r w:rsidR="00A60AE0" w:rsidRPr="002E0C65">
        <w:rPr>
          <w:rFonts w:ascii="Cambria" w:hAnsi="Cambria"/>
          <w:spacing w:val="-11"/>
        </w:rPr>
        <w:t xml:space="preserve"> </w:t>
      </w:r>
      <w:r w:rsidR="00A60AE0" w:rsidRPr="002E0C65">
        <w:rPr>
          <w:rFonts w:ascii="Cambria" w:hAnsi="Cambria"/>
        </w:rPr>
        <w:t>será</w:t>
      </w:r>
      <w:r w:rsidR="00A60AE0" w:rsidRPr="002E0C65">
        <w:rPr>
          <w:rFonts w:ascii="Cambria" w:hAnsi="Cambria"/>
          <w:spacing w:val="-11"/>
        </w:rPr>
        <w:t xml:space="preserve"> </w:t>
      </w:r>
      <w:r w:rsidR="00A60AE0" w:rsidRPr="002E0C65">
        <w:rPr>
          <w:rFonts w:ascii="Cambria" w:hAnsi="Cambria"/>
        </w:rPr>
        <w:t>emitida</w:t>
      </w:r>
      <w:r w:rsidR="00A60AE0" w:rsidRPr="002E0C65">
        <w:rPr>
          <w:rFonts w:ascii="Cambria" w:hAnsi="Cambria"/>
          <w:spacing w:val="-10"/>
        </w:rPr>
        <w:t xml:space="preserve"> </w:t>
      </w:r>
      <w:r w:rsidR="00A60AE0" w:rsidRPr="002E0C65">
        <w:rPr>
          <w:rFonts w:ascii="Cambria" w:hAnsi="Cambria"/>
        </w:rPr>
        <w:t>de acordo com a necessidade da administração pública.</w:t>
      </w:r>
    </w:p>
    <w:p w14:paraId="353B7EB3" w14:textId="354A67C3" w:rsidR="00A60AE0" w:rsidRPr="002E0C65" w:rsidRDefault="00D50E5B" w:rsidP="00D5009B">
      <w:pPr>
        <w:pStyle w:val="Corpodetexto"/>
        <w:tabs>
          <w:tab w:val="left" w:pos="7655"/>
        </w:tabs>
        <w:spacing w:before="160" w:after="160" w:line="360" w:lineRule="auto"/>
        <w:ind w:right="3"/>
        <w:rPr>
          <w:rFonts w:ascii="Cambria" w:hAnsi="Cambria"/>
        </w:rPr>
      </w:pPr>
      <w:r w:rsidRPr="002E0C65">
        <w:rPr>
          <w:rFonts w:ascii="Cambria" w:hAnsi="Cambria"/>
          <w:b/>
          <w:bCs/>
        </w:rPr>
        <w:t>8.5</w:t>
      </w:r>
      <w:r w:rsidR="00A60AE0" w:rsidRPr="002E0C65">
        <w:rPr>
          <w:rFonts w:ascii="Cambria" w:hAnsi="Cambria"/>
        </w:rPr>
        <w:t xml:space="preserve"> Os</w:t>
      </w:r>
      <w:r w:rsidR="00A60AE0" w:rsidRPr="002E0C65">
        <w:rPr>
          <w:rFonts w:ascii="Cambria" w:hAnsi="Cambria"/>
          <w:spacing w:val="1"/>
        </w:rPr>
        <w:t xml:space="preserve"> </w:t>
      </w:r>
      <w:r w:rsidR="00A60AE0" w:rsidRPr="002E0C65">
        <w:rPr>
          <w:rFonts w:ascii="Cambria" w:hAnsi="Cambria"/>
        </w:rPr>
        <w:t>materiais a</w:t>
      </w:r>
      <w:r w:rsidR="00A60AE0" w:rsidRPr="002E0C65">
        <w:rPr>
          <w:rFonts w:ascii="Cambria" w:hAnsi="Cambria"/>
          <w:spacing w:val="1"/>
        </w:rPr>
        <w:t xml:space="preserve"> </w:t>
      </w:r>
      <w:r w:rsidR="00A60AE0" w:rsidRPr="002E0C65">
        <w:rPr>
          <w:rFonts w:ascii="Cambria" w:hAnsi="Cambria"/>
        </w:rPr>
        <w:t>serem</w:t>
      </w:r>
      <w:r w:rsidR="00A60AE0" w:rsidRPr="002E0C65">
        <w:rPr>
          <w:rFonts w:ascii="Cambria" w:hAnsi="Cambria"/>
          <w:spacing w:val="1"/>
        </w:rPr>
        <w:t xml:space="preserve"> </w:t>
      </w:r>
      <w:r w:rsidR="00A60AE0" w:rsidRPr="002E0C65">
        <w:rPr>
          <w:rFonts w:ascii="Cambria" w:hAnsi="Cambria"/>
        </w:rPr>
        <w:t>utilizados</w:t>
      </w:r>
      <w:r w:rsidR="00A60AE0" w:rsidRPr="002E0C65">
        <w:rPr>
          <w:rFonts w:ascii="Cambria" w:hAnsi="Cambria"/>
          <w:spacing w:val="1"/>
        </w:rPr>
        <w:t xml:space="preserve"> </w:t>
      </w:r>
      <w:r w:rsidR="00A60AE0" w:rsidRPr="002E0C65">
        <w:rPr>
          <w:rFonts w:ascii="Cambria" w:hAnsi="Cambria"/>
        </w:rPr>
        <w:t>na realização</w:t>
      </w:r>
      <w:r w:rsidR="00A60AE0" w:rsidRPr="002E0C65">
        <w:rPr>
          <w:rFonts w:ascii="Cambria" w:hAnsi="Cambria"/>
          <w:spacing w:val="1"/>
        </w:rPr>
        <w:t xml:space="preserve"> </w:t>
      </w:r>
      <w:r w:rsidR="00A60AE0" w:rsidRPr="002E0C65">
        <w:rPr>
          <w:rFonts w:ascii="Cambria" w:hAnsi="Cambria"/>
        </w:rPr>
        <w:t>dos serviços</w:t>
      </w:r>
      <w:r w:rsidR="00A60AE0" w:rsidRPr="002E0C65">
        <w:rPr>
          <w:rFonts w:ascii="Cambria" w:hAnsi="Cambria"/>
          <w:spacing w:val="1"/>
        </w:rPr>
        <w:t xml:space="preserve"> </w:t>
      </w:r>
      <w:r w:rsidR="00A60AE0" w:rsidRPr="002E0C65">
        <w:rPr>
          <w:rFonts w:ascii="Cambria" w:hAnsi="Cambria"/>
        </w:rPr>
        <w:t>serão</w:t>
      </w:r>
      <w:r w:rsidR="00A60AE0" w:rsidRPr="002E0C65">
        <w:rPr>
          <w:rFonts w:ascii="Cambria" w:hAnsi="Cambria"/>
          <w:spacing w:val="1"/>
        </w:rPr>
        <w:t xml:space="preserve"> </w:t>
      </w:r>
      <w:r w:rsidR="00A60AE0" w:rsidRPr="002E0C65">
        <w:rPr>
          <w:rFonts w:ascii="Cambria" w:hAnsi="Cambria"/>
        </w:rPr>
        <w:t>novos, assim</w:t>
      </w:r>
      <w:r w:rsidR="00A60AE0" w:rsidRPr="002E0C65">
        <w:rPr>
          <w:rFonts w:ascii="Cambria" w:hAnsi="Cambria"/>
          <w:spacing w:val="1"/>
        </w:rPr>
        <w:t xml:space="preserve"> </w:t>
      </w:r>
      <w:r w:rsidR="00A60AE0" w:rsidRPr="002E0C65">
        <w:rPr>
          <w:rFonts w:ascii="Cambria" w:hAnsi="Cambria"/>
        </w:rPr>
        <w:t>considerados</w:t>
      </w:r>
      <w:r w:rsidR="00A60AE0" w:rsidRPr="002E0C65">
        <w:rPr>
          <w:rFonts w:ascii="Cambria" w:hAnsi="Cambria"/>
          <w:spacing w:val="-3"/>
        </w:rPr>
        <w:t xml:space="preserve"> </w:t>
      </w:r>
      <w:r w:rsidR="00A60AE0" w:rsidRPr="002E0C65">
        <w:rPr>
          <w:rFonts w:ascii="Cambria" w:hAnsi="Cambria"/>
        </w:rPr>
        <w:t>os de primeiro</w:t>
      </w:r>
      <w:r w:rsidR="00A60AE0" w:rsidRPr="002E0C65">
        <w:rPr>
          <w:rFonts w:ascii="Cambria" w:hAnsi="Cambria"/>
          <w:spacing w:val="-1"/>
        </w:rPr>
        <w:t xml:space="preserve"> </w:t>
      </w:r>
      <w:r w:rsidR="00A60AE0" w:rsidRPr="002E0C65">
        <w:rPr>
          <w:rFonts w:ascii="Cambria" w:hAnsi="Cambria"/>
        </w:rPr>
        <w:t>uso, e</w:t>
      </w:r>
      <w:r w:rsidR="00A60AE0" w:rsidRPr="002E0C65">
        <w:rPr>
          <w:rFonts w:ascii="Cambria" w:hAnsi="Cambria"/>
          <w:spacing w:val="-3"/>
        </w:rPr>
        <w:t xml:space="preserve"> </w:t>
      </w:r>
      <w:r w:rsidR="00A60AE0" w:rsidRPr="002E0C65">
        <w:rPr>
          <w:rFonts w:ascii="Cambria" w:hAnsi="Cambria"/>
        </w:rPr>
        <w:t>deverão</w:t>
      </w:r>
      <w:r w:rsidR="00A60AE0" w:rsidRPr="002E0C65">
        <w:rPr>
          <w:rFonts w:ascii="Cambria" w:hAnsi="Cambria"/>
          <w:spacing w:val="-2"/>
        </w:rPr>
        <w:t xml:space="preserve"> </w:t>
      </w:r>
      <w:r w:rsidR="00A60AE0" w:rsidRPr="002E0C65">
        <w:rPr>
          <w:rFonts w:ascii="Cambria" w:hAnsi="Cambria"/>
        </w:rPr>
        <w:t>ser entregues</w:t>
      </w:r>
      <w:r w:rsidR="00A60AE0" w:rsidRPr="002E0C65">
        <w:rPr>
          <w:rFonts w:ascii="Cambria" w:hAnsi="Cambria"/>
          <w:spacing w:val="-1"/>
        </w:rPr>
        <w:t xml:space="preserve"> </w:t>
      </w:r>
      <w:r w:rsidR="00A60AE0" w:rsidRPr="002E0C65">
        <w:rPr>
          <w:rFonts w:ascii="Cambria" w:hAnsi="Cambria"/>
        </w:rPr>
        <w:t>no</w:t>
      </w:r>
      <w:r w:rsidR="00A60AE0" w:rsidRPr="002E0C65">
        <w:rPr>
          <w:rFonts w:ascii="Cambria" w:hAnsi="Cambria"/>
          <w:spacing w:val="-3"/>
        </w:rPr>
        <w:t xml:space="preserve"> </w:t>
      </w:r>
      <w:r w:rsidR="00A60AE0" w:rsidRPr="002E0C65">
        <w:rPr>
          <w:rFonts w:ascii="Cambria" w:hAnsi="Cambria"/>
        </w:rPr>
        <w:t>local</w:t>
      </w:r>
      <w:r w:rsidR="00A60AE0" w:rsidRPr="002E0C65">
        <w:rPr>
          <w:rFonts w:ascii="Cambria" w:hAnsi="Cambria"/>
          <w:spacing w:val="1"/>
        </w:rPr>
        <w:t xml:space="preserve"> </w:t>
      </w:r>
      <w:r w:rsidR="00A60AE0" w:rsidRPr="002E0C65">
        <w:rPr>
          <w:rFonts w:ascii="Cambria" w:hAnsi="Cambria"/>
        </w:rPr>
        <w:t>da</w:t>
      </w:r>
      <w:r w:rsidR="00A60AE0" w:rsidRPr="002E0C65">
        <w:rPr>
          <w:rFonts w:ascii="Cambria" w:hAnsi="Cambria"/>
          <w:spacing w:val="-1"/>
        </w:rPr>
        <w:t xml:space="preserve"> </w:t>
      </w:r>
      <w:r w:rsidR="00A60AE0" w:rsidRPr="002E0C65">
        <w:rPr>
          <w:rFonts w:ascii="Cambria" w:hAnsi="Cambria"/>
        </w:rPr>
        <w:t>obra de</w:t>
      </w:r>
      <w:r w:rsidR="00A60AE0" w:rsidRPr="002E0C65">
        <w:rPr>
          <w:rFonts w:ascii="Cambria" w:hAnsi="Cambria"/>
          <w:spacing w:val="-2"/>
        </w:rPr>
        <w:t xml:space="preserve"> </w:t>
      </w:r>
      <w:r w:rsidR="00A60AE0" w:rsidRPr="002E0C65">
        <w:rPr>
          <w:rFonts w:ascii="Cambria" w:hAnsi="Cambria"/>
        </w:rPr>
        <w:t>forma</w:t>
      </w:r>
      <w:r w:rsidR="00A60AE0" w:rsidRPr="002E0C65">
        <w:rPr>
          <w:rFonts w:ascii="Cambria" w:hAnsi="Cambria"/>
          <w:spacing w:val="-1"/>
        </w:rPr>
        <w:t xml:space="preserve"> </w:t>
      </w:r>
      <w:r w:rsidR="00A60AE0" w:rsidRPr="002E0C65">
        <w:rPr>
          <w:rFonts w:ascii="Cambria" w:hAnsi="Cambria"/>
        </w:rPr>
        <w:t>integral.</w:t>
      </w:r>
    </w:p>
    <w:p w14:paraId="46787723" w14:textId="5399B85F" w:rsidR="00A60AE0" w:rsidRPr="002E0C65" w:rsidRDefault="00D50E5B" w:rsidP="00D5009B">
      <w:pPr>
        <w:pStyle w:val="Corpodetexto"/>
        <w:tabs>
          <w:tab w:val="left" w:pos="7655"/>
        </w:tabs>
        <w:spacing w:before="160" w:after="160" w:line="360" w:lineRule="auto"/>
        <w:ind w:right="3"/>
        <w:rPr>
          <w:rFonts w:ascii="Cambria" w:hAnsi="Cambria"/>
        </w:rPr>
      </w:pPr>
      <w:r w:rsidRPr="002E0C65">
        <w:rPr>
          <w:rFonts w:ascii="Cambria" w:hAnsi="Cambria"/>
          <w:b/>
          <w:bCs/>
        </w:rPr>
        <w:t>8.6</w:t>
      </w:r>
      <w:r w:rsidR="00A60AE0" w:rsidRPr="002E0C65">
        <w:rPr>
          <w:rFonts w:ascii="Cambria" w:hAnsi="Cambria"/>
        </w:rPr>
        <w:t xml:space="preserve"> Em caso de serviços/materiais/equipamentos, entregues em desconformidade com </w:t>
      </w:r>
      <w:r w:rsidR="00D3208C" w:rsidRPr="002E0C65">
        <w:rPr>
          <w:rFonts w:ascii="Cambria" w:hAnsi="Cambria"/>
        </w:rPr>
        <w:t>o especificado</w:t>
      </w:r>
      <w:r w:rsidR="00A60AE0" w:rsidRPr="002E0C65">
        <w:rPr>
          <w:rFonts w:ascii="Cambria" w:hAnsi="Cambria"/>
        </w:rPr>
        <w:t>, ou com defeito, a contratante providenciará a sua remoção e substituição em até 10</w:t>
      </w:r>
      <w:r w:rsidR="00A60AE0" w:rsidRPr="002E0C65">
        <w:rPr>
          <w:rFonts w:ascii="Cambria" w:hAnsi="Cambria"/>
          <w:spacing w:val="1"/>
        </w:rPr>
        <w:t xml:space="preserve"> </w:t>
      </w:r>
      <w:r w:rsidR="00A60AE0" w:rsidRPr="002E0C65">
        <w:rPr>
          <w:rFonts w:ascii="Cambria" w:hAnsi="Cambria"/>
        </w:rPr>
        <w:t>(dez)</w:t>
      </w:r>
      <w:r w:rsidR="00A60AE0" w:rsidRPr="002E0C65">
        <w:rPr>
          <w:rFonts w:ascii="Cambria" w:hAnsi="Cambria"/>
          <w:spacing w:val="-2"/>
        </w:rPr>
        <w:t xml:space="preserve"> </w:t>
      </w:r>
      <w:r w:rsidR="00A60AE0" w:rsidRPr="002E0C65">
        <w:rPr>
          <w:rFonts w:ascii="Cambria" w:hAnsi="Cambria"/>
        </w:rPr>
        <w:t>dias contados da notificação.</w:t>
      </w:r>
    </w:p>
    <w:p w14:paraId="21E4FCFA" w14:textId="62ED2A0E" w:rsidR="002C7798" w:rsidRPr="002E0C65" w:rsidRDefault="001E23FF" w:rsidP="001E23F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rPr>
      </w:pPr>
      <w:r>
        <w:rPr>
          <w:rFonts w:ascii="Cambria" w:hAnsi="Cambria" w:cs="Times New Roman"/>
          <w:b/>
          <w:bCs/>
        </w:rPr>
        <w:t xml:space="preserve">9   </w:t>
      </w:r>
      <w:r w:rsidR="002C7798" w:rsidRPr="002E0C65">
        <w:rPr>
          <w:rFonts w:ascii="Cambria" w:hAnsi="Cambria" w:cs="Times New Roman"/>
          <w:b/>
          <w:bCs/>
        </w:rPr>
        <w:t xml:space="preserve">CLÁUSULA </w:t>
      </w:r>
      <w:r w:rsidR="00F563D2" w:rsidRPr="002E0C65">
        <w:rPr>
          <w:rFonts w:ascii="Cambria" w:hAnsi="Cambria" w:cs="Times New Roman"/>
          <w:b/>
          <w:bCs/>
        </w:rPr>
        <w:t>NONA</w:t>
      </w:r>
      <w:r w:rsidR="002C7798" w:rsidRPr="002E0C65">
        <w:rPr>
          <w:rFonts w:ascii="Cambria" w:hAnsi="Cambria" w:cs="Times New Roman"/>
          <w:b/>
          <w:bCs/>
        </w:rPr>
        <w:t xml:space="preserve"> – </w:t>
      </w:r>
      <w:r w:rsidR="00F563D2" w:rsidRPr="002E0C65">
        <w:rPr>
          <w:rFonts w:ascii="Cambria" w:hAnsi="Cambria" w:cs="Times New Roman"/>
          <w:b/>
          <w:bCs/>
        </w:rPr>
        <w:t>DAS ESPECIFICAÇÕES GERAIS</w:t>
      </w:r>
    </w:p>
    <w:p w14:paraId="289CC958" w14:textId="2598D898" w:rsidR="002C7798" w:rsidRPr="002E0C65" w:rsidRDefault="002973EA" w:rsidP="00D5009B">
      <w:pPr>
        <w:spacing w:before="160" w:line="360" w:lineRule="auto"/>
        <w:jc w:val="both"/>
        <w:rPr>
          <w:rFonts w:ascii="Cambria" w:hAnsi="Cambria" w:cs="Times New Roman"/>
        </w:rPr>
      </w:pPr>
      <w:r w:rsidRPr="002E0C65">
        <w:rPr>
          <w:rFonts w:ascii="Cambria" w:hAnsi="Cambria" w:cs="Times New Roman"/>
          <w:b/>
          <w:bCs/>
        </w:rPr>
        <w:t xml:space="preserve">9.1 </w:t>
      </w:r>
      <w:r w:rsidRPr="002E0C65">
        <w:rPr>
          <w:rFonts w:ascii="Cambria" w:hAnsi="Cambria" w:cs="Times New Roman"/>
        </w:rPr>
        <w:t>Os casos não abordados nas especificações serão definidos pelo contratante de maneira a manter o padrão de qualidade e prazos previstos para contratação.</w:t>
      </w:r>
    </w:p>
    <w:p w14:paraId="73BA05E0" w14:textId="628B6302" w:rsidR="002973EA" w:rsidRPr="002E0C65" w:rsidRDefault="002973EA" w:rsidP="00D5009B">
      <w:pPr>
        <w:spacing w:before="160" w:line="360" w:lineRule="auto"/>
        <w:jc w:val="both"/>
        <w:rPr>
          <w:rFonts w:ascii="Cambria" w:hAnsi="Cambria" w:cs="Times New Roman"/>
        </w:rPr>
      </w:pPr>
      <w:r w:rsidRPr="002E0C65">
        <w:rPr>
          <w:rFonts w:ascii="Cambria" w:hAnsi="Cambria" w:cs="Times New Roman"/>
          <w:b/>
          <w:bCs/>
        </w:rPr>
        <w:t xml:space="preserve">9.2 </w:t>
      </w:r>
      <w:r w:rsidR="00FD61D0" w:rsidRPr="002E0C65">
        <w:rPr>
          <w:rFonts w:ascii="Cambria" w:hAnsi="Cambria" w:cs="Times New Roman"/>
        </w:rPr>
        <w:t>Nenhum trabalho adicional ou modificação do objeto poderá ser efetuada pela Contratada sem a autorização expressa do Contratante, respeitando todas as disposições e condições estabelecidas no contrato.</w:t>
      </w:r>
    </w:p>
    <w:p w14:paraId="1862212A" w14:textId="0E1D6341" w:rsidR="00FD61D0" w:rsidRPr="002E0C65" w:rsidRDefault="00FD61D0" w:rsidP="00D5009B">
      <w:pPr>
        <w:spacing w:before="160" w:line="360" w:lineRule="auto"/>
        <w:jc w:val="both"/>
        <w:rPr>
          <w:rFonts w:ascii="Cambria" w:hAnsi="Cambria" w:cs="Times New Roman"/>
        </w:rPr>
      </w:pPr>
      <w:r w:rsidRPr="002E0C65">
        <w:rPr>
          <w:rFonts w:ascii="Cambria" w:hAnsi="Cambria" w:cs="Times New Roman"/>
          <w:b/>
          <w:bCs/>
        </w:rPr>
        <w:t>9.3</w:t>
      </w:r>
      <w:r w:rsidRPr="002E0C65">
        <w:rPr>
          <w:rFonts w:ascii="Cambria" w:hAnsi="Cambria" w:cs="Times New Roman"/>
        </w:rPr>
        <w:t xml:space="preserve"> </w:t>
      </w:r>
      <w:r w:rsidR="007034A7" w:rsidRPr="002E0C65">
        <w:rPr>
          <w:rFonts w:ascii="Cambria" w:hAnsi="Cambria" w:cs="Times New Roman"/>
        </w:rPr>
        <w:t>A contratada deverá levar em conta todas as precauções e zelar permanentemente para que suas operações não provoquem danos físicos ou materiais a terceiros, cabendo-lhe, exclusivamente, todos os ônus para reparação de eventuais danos causados.</w:t>
      </w:r>
    </w:p>
    <w:p w14:paraId="187563D2" w14:textId="38412D40" w:rsidR="007034A7" w:rsidRPr="002E0C65" w:rsidRDefault="007034A7" w:rsidP="00D5009B">
      <w:pPr>
        <w:spacing w:before="160" w:line="360" w:lineRule="auto"/>
        <w:jc w:val="both"/>
        <w:rPr>
          <w:rFonts w:ascii="Cambria" w:hAnsi="Cambria" w:cs="Times New Roman"/>
        </w:rPr>
      </w:pPr>
      <w:r w:rsidRPr="002E0C65">
        <w:rPr>
          <w:rFonts w:ascii="Cambria" w:hAnsi="Cambria" w:cs="Times New Roman"/>
          <w:b/>
          <w:bCs/>
        </w:rPr>
        <w:t>9.4</w:t>
      </w:r>
      <w:r w:rsidR="002A552A" w:rsidRPr="002E0C65">
        <w:rPr>
          <w:rFonts w:ascii="Cambria" w:hAnsi="Cambria" w:cs="Times New Roman"/>
        </w:rPr>
        <w:t xml:space="preserve"> A remoção de todo entulho gerado na execução dos serviços, para local permitido pela Prefeitura Municipal de Piracanjuba, será feita pela</w:t>
      </w:r>
      <w:r w:rsidR="009072DD" w:rsidRPr="002E0C65">
        <w:rPr>
          <w:rFonts w:ascii="Cambria" w:hAnsi="Cambria" w:cs="Times New Roman"/>
        </w:rPr>
        <w:t xml:space="preserve"> contratada.</w:t>
      </w:r>
    </w:p>
    <w:p w14:paraId="727BE1EF" w14:textId="271AA737" w:rsidR="009072DD" w:rsidRPr="002E0C65" w:rsidRDefault="009072DD" w:rsidP="00D5009B">
      <w:pPr>
        <w:spacing w:before="160" w:line="360" w:lineRule="auto"/>
        <w:jc w:val="both"/>
        <w:rPr>
          <w:rFonts w:ascii="Cambria" w:hAnsi="Cambria" w:cs="Times New Roman"/>
        </w:rPr>
      </w:pPr>
      <w:r w:rsidRPr="002E0C65">
        <w:rPr>
          <w:rFonts w:ascii="Cambria" w:hAnsi="Cambria" w:cs="Times New Roman"/>
          <w:b/>
          <w:bCs/>
        </w:rPr>
        <w:t>9.5</w:t>
      </w:r>
      <w:r w:rsidRPr="002E0C65">
        <w:rPr>
          <w:rFonts w:ascii="Cambria" w:hAnsi="Cambria" w:cs="Times New Roman"/>
        </w:rPr>
        <w:t xml:space="preserve"> A contratada será responsável, nas áreas em que estiver executando os serviços, pela proteção de toda a propriedade pública e privada, linhas de energia elétrica, adutoras, telefone, fibra</w:t>
      </w:r>
      <w:r w:rsidR="003603D2" w:rsidRPr="002E0C65">
        <w:rPr>
          <w:rFonts w:ascii="Cambria" w:hAnsi="Cambria" w:cs="Times New Roman"/>
        </w:rPr>
        <w:t xml:space="preserve"> ótica, dutos de água, esgoto e drenagem pluvial e outros serviços de utilidade pública, nas áreas da </w:t>
      </w:r>
      <w:r w:rsidR="003603D2" w:rsidRPr="002E0C65">
        <w:rPr>
          <w:rFonts w:ascii="Cambria" w:hAnsi="Cambria" w:cs="Times New Roman"/>
        </w:rPr>
        <w:lastRenderedPageBreak/>
        <w:t>Contratante</w:t>
      </w:r>
      <w:r w:rsidR="001008C4" w:rsidRPr="002E0C65">
        <w:rPr>
          <w:rFonts w:ascii="Cambria" w:hAnsi="Cambria" w:cs="Times New Roman"/>
        </w:rPr>
        <w:t xml:space="preserve"> e adjacente, devendo corrigir imediatamente, às suas expensas, quaisquer avarias que nelas provocar, deixando-as conforme seu estado original.</w:t>
      </w:r>
    </w:p>
    <w:p w14:paraId="448D9EDB" w14:textId="193F385F" w:rsidR="001008C4" w:rsidRPr="002E0C65" w:rsidRDefault="001008C4" w:rsidP="00D5009B">
      <w:pPr>
        <w:spacing w:before="160" w:line="360" w:lineRule="auto"/>
        <w:jc w:val="both"/>
        <w:rPr>
          <w:rFonts w:ascii="Cambria" w:hAnsi="Cambria" w:cs="Times New Roman"/>
        </w:rPr>
      </w:pPr>
      <w:r w:rsidRPr="002E0C65">
        <w:rPr>
          <w:rFonts w:ascii="Cambria" w:hAnsi="Cambria" w:cs="Times New Roman"/>
          <w:b/>
          <w:bCs/>
        </w:rPr>
        <w:t>9.6</w:t>
      </w:r>
      <w:r w:rsidRPr="002E0C65">
        <w:rPr>
          <w:rFonts w:ascii="Cambria" w:hAnsi="Cambria" w:cs="Times New Roman"/>
        </w:rPr>
        <w:t xml:space="preserve"> Correrá por conta exclusiva da Contratada a responsabilidade por quaisquer acidentes na execução dos serviços contratados, pelo uso indevido de patentes registradas e pela destruição ou danificação dos demais serviços em execução até sua definitiva aceitação.</w:t>
      </w:r>
    </w:p>
    <w:p w14:paraId="29625D0B" w14:textId="1CA7E665" w:rsidR="001008C4" w:rsidRPr="002E0C65" w:rsidRDefault="001008C4" w:rsidP="00D5009B">
      <w:pPr>
        <w:spacing w:before="160" w:line="360" w:lineRule="auto"/>
        <w:jc w:val="both"/>
        <w:rPr>
          <w:rFonts w:ascii="Cambria" w:hAnsi="Cambria" w:cs="Times New Roman"/>
        </w:rPr>
      </w:pPr>
      <w:r w:rsidRPr="002E0C65">
        <w:rPr>
          <w:rFonts w:ascii="Cambria" w:hAnsi="Cambria" w:cs="Times New Roman"/>
          <w:b/>
          <w:bCs/>
        </w:rPr>
        <w:t>9.7</w:t>
      </w:r>
      <w:r w:rsidRPr="002E0C65">
        <w:rPr>
          <w:rFonts w:ascii="Cambria" w:hAnsi="Cambria" w:cs="Times New Roman"/>
        </w:rPr>
        <w:t xml:space="preserve"> Todas as questões, reclamações, demandas judiciais, ações por perdas ou danos e indenizações oriundas de danos causados pela Contratada serão de sua inteira </w:t>
      </w:r>
      <w:r w:rsidR="006B2C66" w:rsidRPr="002E0C65">
        <w:rPr>
          <w:rFonts w:ascii="Cambria" w:hAnsi="Cambria" w:cs="Times New Roman"/>
        </w:rPr>
        <w:t>responsabilidade, não cabendo responsabilidade solidária ou subsidiária por parte de contratante.</w:t>
      </w:r>
    </w:p>
    <w:p w14:paraId="04916AC9" w14:textId="43917FE0" w:rsidR="006B2C66" w:rsidRPr="002E0C65" w:rsidRDefault="006B2C66" w:rsidP="00D5009B">
      <w:pPr>
        <w:spacing w:before="160" w:line="360" w:lineRule="auto"/>
        <w:jc w:val="both"/>
        <w:rPr>
          <w:rFonts w:ascii="Cambria" w:hAnsi="Cambria" w:cs="Times New Roman"/>
        </w:rPr>
      </w:pPr>
      <w:r w:rsidRPr="002E0C65">
        <w:rPr>
          <w:rFonts w:ascii="Cambria" w:hAnsi="Cambria" w:cs="Times New Roman"/>
          <w:b/>
          <w:bCs/>
        </w:rPr>
        <w:t>9.8</w:t>
      </w:r>
      <w:r w:rsidRPr="002E0C65">
        <w:rPr>
          <w:rFonts w:ascii="Cambria" w:hAnsi="Cambria" w:cs="Times New Roman"/>
        </w:rPr>
        <w:t xml:space="preserve"> A equipe técnica da contratada responsável pelos serviços deverá contar com profissionais especializados e devidamente habilitados para desenvolverem as diversas atividades necessárias </w:t>
      </w:r>
      <w:r w:rsidR="002B6ADA" w:rsidRPr="002E0C65">
        <w:rPr>
          <w:rFonts w:ascii="Cambria" w:hAnsi="Cambria" w:cs="Times New Roman"/>
        </w:rPr>
        <w:t>à</w:t>
      </w:r>
      <w:r w:rsidRPr="002E0C65">
        <w:rPr>
          <w:rFonts w:ascii="Cambria" w:hAnsi="Cambria" w:cs="Times New Roman"/>
        </w:rPr>
        <w:t xml:space="preserve"> execução dos serviços.</w:t>
      </w:r>
    </w:p>
    <w:p w14:paraId="759A64E0" w14:textId="4C0C7637" w:rsidR="006B2C66" w:rsidRPr="002E0C65" w:rsidRDefault="006B2C66" w:rsidP="00D5009B">
      <w:pPr>
        <w:spacing w:before="160" w:line="360" w:lineRule="auto"/>
        <w:jc w:val="both"/>
        <w:rPr>
          <w:rFonts w:ascii="Cambria" w:hAnsi="Cambria" w:cs="Times New Roman"/>
        </w:rPr>
      </w:pPr>
      <w:r w:rsidRPr="002E0C65">
        <w:rPr>
          <w:rFonts w:ascii="Cambria" w:hAnsi="Cambria" w:cs="Times New Roman"/>
          <w:b/>
          <w:bCs/>
        </w:rPr>
        <w:t>9.9</w:t>
      </w:r>
      <w:r w:rsidRPr="002E0C65">
        <w:rPr>
          <w:rFonts w:ascii="Cambria" w:hAnsi="Cambria" w:cs="Times New Roman"/>
        </w:rPr>
        <w:t xml:space="preserve"> A qualquer tempo a fiscalização poderá</w:t>
      </w:r>
      <w:r w:rsidR="002B6ADA" w:rsidRPr="002E0C65">
        <w:rPr>
          <w:rFonts w:ascii="Cambria" w:hAnsi="Cambria" w:cs="Times New Roman"/>
        </w:rPr>
        <w:t xml:space="preserve"> solicitar, justificadamente, a substituição de membro da equipe técnica da contratada, caso fique comprovado que sua conduta esteja prejudicando a execução da obra.</w:t>
      </w:r>
    </w:p>
    <w:p w14:paraId="4DBD80A7" w14:textId="3B6C2F37" w:rsidR="002B6ADA" w:rsidRPr="002E0C65" w:rsidRDefault="002B6ADA" w:rsidP="00D5009B">
      <w:pPr>
        <w:spacing w:before="160" w:line="360" w:lineRule="auto"/>
        <w:jc w:val="both"/>
        <w:rPr>
          <w:rFonts w:ascii="Cambria" w:hAnsi="Cambria" w:cs="Times New Roman"/>
        </w:rPr>
      </w:pPr>
      <w:r w:rsidRPr="002E0C65">
        <w:rPr>
          <w:rFonts w:ascii="Cambria" w:hAnsi="Cambria" w:cs="Times New Roman"/>
          <w:b/>
          <w:bCs/>
        </w:rPr>
        <w:t>9.10</w:t>
      </w:r>
      <w:r w:rsidRPr="002E0C65">
        <w:rPr>
          <w:rFonts w:ascii="Cambria" w:hAnsi="Cambria" w:cs="Times New Roman"/>
        </w:rPr>
        <w:t xml:space="preserve"> A contratada cuidará para que o local permaneça sempre limpo e organizado, com os materiais estocados e empilhados em local apropriado, por tipo e qualidade.</w:t>
      </w:r>
    </w:p>
    <w:p w14:paraId="405C1A09" w14:textId="30A5C3B7" w:rsidR="002B6ADA" w:rsidRPr="002E0C65" w:rsidRDefault="002B6ADA" w:rsidP="00D5009B">
      <w:pPr>
        <w:spacing w:before="160" w:line="360" w:lineRule="auto"/>
        <w:jc w:val="both"/>
        <w:rPr>
          <w:rFonts w:ascii="Cambria" w:hAnsi="Cambria" w:cs="Times New Roman"/>
        </w:rPr>
      </w:pPr>
      <w:r w:rsidRPr="002E0C65">
        <w:rPr>
          <w:rFonts w:ascii="Cambria" w:hAnsi="Cambria" w:cs="Times New Roman"/>
          <w:b/>
          <w:bCs/>
        </w:rPr>
        <w:t>9.11</w:t>
      </w:r>
      <w:r w:rsidRPr="002E0C65">
        <w:rPr>
          <w:rFonts w:ascii="Cambria" w:hAnsi="Cambria" w:cs="Times New Roman"/>
        </w:rPr>
        <w:t xml:space="preserve"> </w:t>
      </w:r>
      <w:r w:rsidR="00CD6AC1" w:rsidRPr="002E0C65">
        <w:rPr>
          <w:rFonts w:ascii="Cambria" w:hAnsi="Cambria" w:cs="Times New Roman"/>
        </w:rPr>
        <w:t xml:space="preserve">É obrigatório que a Contratada prova e cumpra a Gestão dos Resíduos Sólidos, conforme estabelece a Resolução do CONAMA nº 307, de 05 de julho de 2002. Tem-se, ainda, que observar, prevenir e fazer cumprir os artigos 46, 49 e 60, da Lei </w:t>
      </w:r>
      <w:r w:rsidR="00B52A90" w:rsidRPr="002E0C65">
        <w:rPr>
          <w:rFonts w:ascii="Cambria" w:hAnsi="Cambria" w:cs="Times New Roman"/>
        </w:rPr>
        <w:t>nº 9.605, de 12 de fevereiro de 1998, que dispõe sobre as sanções penais e administrativas derivadas de condutas e atividades lesivas ao meio ambiente.</w:t>
      </w:r>
    </w:p>
    <w:p w14:paraId="625222CA" w14:textId="7B16748E" w:rsidR="00B52A90" w:rsidRPr="002E0C65" w:rsidRDefault="00B52A90" w:rsidP="00D5009B">
      <w:pPr>
        <w:spacing w:before="160" w:line="360" w:lineRule="auto"/>
        <w:jc w:val="both"/>
        <w:rPr>
          <w:rFonts w:ascii="Cambria" w:hAnsi="Cambria" w:cs="Times New Roman"/>
        </w:rPr>
      </w:pPr>
      <w:r w:rsidRPr="002E0C65">
        <w:rPr>
          <w:rFonts w:ascii="Cambria" w:hAnsi="Cambria" w:cs="Times New Roman"/>
          <w:b/>
          <w:bCs/>
        </w:rPr>
        <w:t>9.12</w:t>
      </w:r>
      <w:r w:rsidRPr="002E0C65">
        <w:rPr>
          <w:rFonts w:ascii="Cambria" w:hAnsi="Cambria" w:cs="Times New Roman"/>
        </w:rPr>
        <w:t xml:space="preserve"> Se, para facilitar seus trabalhos, a contratada necessitar elaborar desenhos de execução adicionais, além dos detalhamentos constantes dos desenhos apresentados pelo contratante, deverá fazê-lo às suas expensas exclusivas, submetendo-os a aprovação da Fiscalização.</w:t>
      </w:r>
    </w:p>
    <w:p w14:paraId="278274EE" w14:textId="07AC93B5" w:rsidR="00B52A90" w:rsidRPr="002E0C65" w:rsidRDefault="00B52A90" w:rsidP="00D5009B">
      <w:pPr>
        <w:spacing w:before="160" w:line="360" w:lineRule="auto"/>
        <w:jc w:val="both"/>
        <w:rPr>
          <w:rFonts w:ascii="Cambria" w:hAnsi="Cambria" w:cs="Times New Roman"/>
        </w:rPr>
      </w:pPr>
      <w:r w:rsidRPr="002E0C65">
        <w:rPr>
          <w:rFonts w:ascii="Cambria" w:hAnsi="Cambria" w:cs="Times New Roman"/>
          <w:b/>
          <w:bCs/>
        </w:rPr>
        <w:t>9.13</w:t>
      </w:r>
      <w:r w:rsidRPr="002E0C65">
        <w:rPr>
          <w:rFonts w:ascii="Cambria" w:hAnsi="Cambria" w:cs="Times New Roman"/>
        </w:rPr>
        <w:t xml:space="preserve"> Para os serviços objetos destas especificações e projetos, caberá a contratada fornecer e conservar equipamento mecânico e o ferramental necessários, usar mão de obra hábil e idônea, agrupando permanentemente em serviço uma equipe homogênea e suficiente de operários, mestres e encarregados que assegurem progresso satisfatório dos serviços, bem como obter os materiais necessários e em quantidades suficientes para a conclusão dos serviços no prazo fixado.</w:t>
      </w:r>
    </w:p>
    <w:p w14:paraId="02AB30A5" w14:textId="0B2AB1B5" w:rsidR="00B52A90" w:rsidRPr="002E0C65" w:rsidRDefault="00B52A90" w:rsidP="00D5009B">
      <w:pPr>
        <w:spacing w:before="160" w:line="360" w:lineRule="auto"/>
        <w:jc w:val="both"/>
        <w:rPr>
          <w:rFonts w:ascii="Cambria" w:hAnsi="Cambria" w:cs="Times New Roman"/>
        </w:rPr>
      </w:pPr>
      <w:r w:rsidRPr="002E0C65">
        <w:rPr>
          <w:rFonts w:ascii="Cambria" w:hAnsi="Cambria" w:cs="Times New Roman"/>
          <w:b/>
          <w:bCs/>
        </w:rPr>
        <w:t xml:space="preserve">9.14 </w:t>
      </w:r>
      <w:r w:rsidRPr="002E0C65">
        <w:rPr>
          <w:rFonts w:ascii="Cambria" w:hAnsi="Cambria" w:cs="Times New Roman"/>
        </w:rPr>
        <w:t>É da competência da Contratada registrar no Diário de Obras todas as ocorrências diárias, bem como especificar detalhadamente</w:t>
      </w:r>
      <w:r w:rsidR="00462792" w:rsidRPr="002E0C65">
        <w:rPr>
          <w:rFonts w:ascii="Cambria" w:hAnsi="Cambria" w:cs="Times New Roman"/>
        </w:rPr>
        <w:t xml:space="preserve"> os serviços em execução, devendo a Fiscalização, neste mesmo Diário, confirmar ou retificar o registro.</w:t>
      </w:r>
    </w:p>
    <w:p w14:paraId="7FF01CDB" w14:textId="6B4B67BF" w:rsidR="00462792" w:rsidRPr="002E0C65" w:rsidRDefault="00462792" w:rsidP="00D5009B">
      <w:pPr>
        <w:spacing w:before="160" w:line="360" w:lineRule="auto"/>
        <w:jc w:val="both"/>
        <w:rPr>
          <w:rFonts w:ascii="Cambria" w:hAnsi="Cambria" w:cs="Times New Roman"/>
        </w:rPr>
      </w:pPr>
      <w:r w:rsidRPr="002E0C65">
        <w:rPr>
          <w:rFonts w:ascii="Cambria" w:hAnsi="Cambria" w:cs="Times New Roman"/>
          <w:b/>
          <w:bCs/>
        </w:rPr>
        <w:lastRenderedPageBreak/>
        <w:t>9.15</w:t>
      </w:r>
      <w:r w:rsidRPr="002E0C65">
        <w:rPr>
          <w:rFonts w:ascii="Cambria" w:hAnsi="Cambria" w:cs="Times New Roman"/>
        </w:rPr>
        <w:t xml:space="preserve"> A abertura do Diário de Obras deverá ser feita junto com a Fiscalização no dia de início dos serviços. Será tolerado</w:t>
      </w:r>
      <w:r w:rsidR="000F5176" w:rsidRPr="002E0C65">
        <w:rPr>
          <w:rFonts w:ascii="Cambria" w:hAnsi="Cambria" w:cs="Times New Roman"/>
        </w:rPr>
        <w:t xml:space="preserve"> um prazo máximo de 48 (quarenta e oito) horas, em casos excepcionais, para o preenchimento do Diário de Obras durante a execução do objeto. A partir desse prazo poderão ser aplicadas as sanções previstas no Projeto Executivo e demais documentos.</w:t>
      </w:r>
    </w:p>
    <w:p w14:paraId="45EA7AE9" w14:textId="2DF330B8" w:rsidR="002C7798" w:rsidRPr="002E0C65" w:rsidRDefault="006859A3" w:rsidP="006859A3">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rPr>
      </w:pPr>
      <w:proofErr w:type="gramStart"/>
      <w:r>
        <w:rPr>
          <w:rFonts w:ascii="Cambria" w:hAnsi="Cambria" w:cs="Times New Roman"/>
          <w:b/>
          <w:bCs/>
        </w:rPr>
        <w:t xml:space="preserve">10  </w:t>
      </w:r>
      <w:r w:rsidR="002C7798" w:rsidRPr="002E0C65">
        <w:rPr>
          <w:rFonts w:ascii="Cambria" w:hAnsi="Cambria" w:cs="Times New Roman"/>
          <w:b/>
          <w:bCs/>
        </w:rPr>
        <w:t>CLÁUSULA</w:t>
      </w:r>
      <w:proofErr w:type="gramEnd"/>
      <w:r w:rsidR="002C7798" w:rsidRPr="002E0C65">
        <w:rPr>
          <w:rFonts w:ascii="Cambria" w:hAnsi="Cambria" w:cs="Times New Roman"/>
          <w:b/>
          <w:bCs/>
        </w:rPr>
        <w:t xml:space="preserve"> </w:t>
      </w:r>
      <w:r w:rsidR="00F563D2" w:rsidRPr="002E0C65">
        <w:rPr>
          <w:rFonts w:ascii="Cambria" w:hAnsi="Cambria" w:cs="Times New Roman"/>
          <w:b/>
          <w:bCs/>
        </w:rPr>
        <w:t>DÉCIMA</w:t>
      </w:r>
      <w:r w:rsidR="002C7798" w:rsidRPr="002E0C65">
        <w:rPr>
          <w:rFonts w:ascii="Cambria" w:hAnsi="Cambria" w:cs="Times New Roman"/>
          <w:b/>
          <w:bCs/>
        </w:rPr>
        <w:t xml:space="preserve"> – </w:t>
      </w:r>
      <w:r w:rsidR="00F563D2" w:rsidRPr="002E0C65">
        <w:rPr>
          <w:rFonts w:ascii="Cambria" w:hAnsi="Cambria" w:cs="Times New Roman"/>
          <w:b/>
          <w:bCs/>
        </w:rPr>
        <w:t>DO ACOMPANHAMENTO E FISCALIZAÇAÕ DO CONTATO</w:t>
      </w:r>
    </w:p>
    <w:p w14:paraId="752274DF" w14:textId="6B2F3AE7" w:rsidR="002C7798" w:rsidRPr="002E0C65" w:rsidRDefault="003323CB" w:rsidP="00D5009B">
      <w:pPr>
        <w:spacing w:before="160" w:line="360" w:lineRule="auto"/>
        <w:jc w:val="both"/>
        <w:rPr>
          <w:rFonts w:ascii="Cambria" w:hAnsi="Cambria" w:cs="Times New Roman"/>
        </w:rPr>
      </w:pPr>
      <w:r w:rsidRPr="002E0C65">
        <w:rPr>
          <w:rFonts w:ascii="Cambria" w:hAnsi="Cambria" w:cs="Times New Roman"/>
          <w:b/>
          <w:bCs/>
        </w:rPr>
        <w:t xml:space="preserve">10.1 </w:t>
      </w:r>
      <w:r w:rsidRPr="002E0C65">
        <w:rPr>
          <w:rFonts w:ascii="Cambria" w:hAnsi="Cambria" w:cs="Times New Roman"/>
        </w:rPr>
        <w:t>A Prefeitura Municipal de Piracanjuba, por meio de portaria, designará servidor(es) para realizar a gestão do contrato, a fiscalização da execução do</w:t>
      </w:r>
      <w:r w:rsidR="004A236C" w:rsidRPr="002E0C65">
        <w:rPr>
          <w:rFonts w:ascii="Cambria" w:hAnsi="Cambria" w:cs="Times New Roman"/>
        </w:rPr>
        <w:t>s</w:t>
      </w:r>
      <w:r w:rsidRPr="002E0C65">
        <w:rPr>
          <w:rFonts w:ascii="Cambria" w:hAnsi="Cambria" w:cs="Times New Roman"/>
        </w:rPr>
        <w:t xml:space="preserve"> serviço</w:t>
      </w:r>
      <w:r w:rsidR="004A236C" w:rsidRPr="002E0C65">
        <w:rPr>
          <w:rFonts w:ascii="Cambria" w:hAnsi="Cambria" w:cs="Times New Roman"/>
        </w:rPr>
        <w:t>s</w:t>
      </w:r>
      <w:r w:rsidRPr="002E0C65">
        <w:rPr>
          <w:rFonts w:ascii="Cambria" w:hAnsi="Cambria" w:cs="Times New Roman"/>
        </w:rPr>
        <w:t xml:space="preserve"> e o seu recebimento provisório</w:t>
      </w:r>
      <w:r w:rsidR="006D4009" w:rsidRPr="002E0C65">
        <w:rPr>
          <w:rFonts w:ascii="Cambria" w:hAnsi="Cambria" w:cs="Times New Roman"/>
        </w:rPr>
        <w:t xml:space="preserve"> e definitivo, de forma a assegurar o perfeito cumprimento do objeto da contratação.</w:t>
      </w:r>
    </w:p>
    <w:p w14:paraId="5B4E7D01" w14:textId="0EB2BFCE" w:rsidR="006D4009" w:rsidRPr="002E0C65" w:rsidRDefault="006D4009" w:rsidP="00D5009B">
      <w:pPr>
        <w:spacing w:before="160" w:line="360" w:lineRule="auto"/>
        <w:jc w:val="both"/>
        <w:rPr>
          <w:rFonts w:ascii="Cambria" w:hAnsi="Cambria" w:cs="Times New Roman"/>
        </w:rPr>
      </w:pPr>
      <w:r w:rsidRPr="002E0C65">
        <w:rPr>
          <w:rFonts w:ascii="Cambria" w:hAnsi="Cambria" w:cs="Times New Roman"/>
          <w:b/>
          <w:bCs/>
        </w:rPr>
        <w:t>10.2</w:t>
      </w:r>
      <w:r w:rsidRPr="002E0C65">
        <w:rPr>
          <w:rFonts w:ascii="Cambria" w:hAnsi="Cambria" w:cs="Times New Roman"/>
        </w:rPr>
        <w:t xml:space="preserve"> À fiscalização é assegurado o direito de determinar a suspensão das obras e serviços, sem prejuízo da penalidade a que ficar sujeita a contratada e sem que esta tenha direito a qualquer indenização, no caso de não ser atendida dentro de 72 (setenta e duas)</w:t>
      </w:r>
      <w:r w:rsidR="002C4439" w:rsidRPr="002E0C65">
        <w:rPr>
          <w:rFonts w:ascii="Cambria" w:hAnsi="Cambria" w:cs="Times New Roman"/>
        </w:rPr>
        <w:t xml:space="preserve"> horas, a contar da solicitação através do diário de obras correspondente, qualquer reclamação sobre defeito essencial em serviço executado ou material inserido na obra.</w:t>
      </w:r>
    </w:p>
    <w:p w14:paraId="7A74FB4D" w14:textId="17EF297F" w:rsidR="002C4439" w:rsidRPr="002E0C65" w:rsidRDefault="002C4439" w:rsidP="00D5009B">
      <w:pPr>
        <w:spacing w:before="160" w:line="360" w:lineRule="auto"/>
        <w:jc w:val="both"/>
        <w:rPr>
          <w:rFonts w:ascii="Cambria" w:hAnsi="Cambria" w:cs="Times New Roman"/>
        </w:rPr>
      </w:pPr>
      <w:r w:rsidRPr="002E0C65">
        <w:rPr>
          <w:rFonts w:ascii="Cambria" w:hAnsi="Cambria" w:cs="Times New Roman"/>
          <w:b/>
          <w:bCs/>
        </w:rPr>
        <w:t>10.3</w:t>
      </w:r>
      <w:r w:rsidRPr="002E0C65">
        <w:rPr>
          <w:rFonts w:ascii="Cambria" w:hAnsi="Cambria" w:cs="Times New Roman"/>
        </w:rPr>
        <w:t xml:space="preserve"> Fica aqui determinado que após o recebimento da notificação no diário de obras, a contratada é obrigada a retirar, imediatamente da obra, quaisquer empregados, tarefeiros, operários ou subordinados que, a critério da fiscalização, venham a demonstrar conduta nociva ou incapacidade técnica.</w:t>
      </w:r>
    </w:p>
    <w:p w14:paraId="4D17A4CF" w14:textId="48044232" w:rsidR="002C4439" w:rsidRPr="002E0C65" w:rsidRDefault="002C4439" w:rsidP="00D5009B">
      <w:pPr>
        <w:spacing w:before="160" w:line="360" w:lineRule="auto"/>
        <w:jc w:val="both"/>
        <w:rPr>
          <w:rFonts w:ascii="Cambria" w:hAnsi="Cambria" w:cs="Times New Roman"/>
        </w:rPr>
      </w:pPr>
      <w:r w:rsidRPr="002E0C65">
        <w:rPr>
          <w:rFonts w:ascii="Cambria" w:hAnsi="Cambria" w:cs="Times New Roman"/>
          <w:b/>
          <w:bCs/>
        </w:rPr>
        <w:t>10.4</w:t>
      </w:r>
      <w:r w:rsidRPr="002E0C65">
        <w:rPr>
          <w:rFonts w:ascii="Cambria" w:hAnsi="Cambria" w:cs="Times New Roman"/>
        </w:rPr>
        <w:t xml:space="preserve"> Caso haja necessidade de substituição do profissional residente ou RT da Contratada, deverá ser comunicado</w:t>
      </w:r>
      <w:r w:rsidR="00287DE6" w:rsidRPr="002E0C65">
        <w:rPr>
          <w:rFonts w:ascii="Cambria" w:hAnsi="Cambria" w:cs="Times New Roman"/>
        </w:rPr>
        <w:t xml:space="preserve"> previamente à contratante. O novo profissional deverá ter registro no CREA/GO e seu curriculum deverá ser apresentado à contratante para fins de aprovação.</w:t>
      </w:r>
    </w:p>
    <w:p w14:paraId="666C6209" w14:textId="790963FD" w:rsidR="00287DE6" w:rsidRPr="002E0C65" w:rsidRDefault="00287DE6" w:rsidP="00D5009B">
      <w:pPr>
        <w:spacing w:before="160" w:line="360" w:lineRule="auto"/>
        <w:jc w:val="both"/>
        <w:rPr>
          <w:rFonts w:ascii="Cambria" w:hAnsi="Cambria" w:cs="Times New Roman"/>
        </w:rPr>
      </w:pPr>
      <w:r w:rsidRPr="002E0C65">
        <w:rPr>
          <w:rFonts w:ascii="Cambria" w:hAnsi="Cambria" w:cs="Times New Roman"/>
          <w:b/>
          <w:bCs/>
        </w:rPr>
        <w:t>10.5</w:t>
      </w:r>
      <w:r w:rsidRPr="002E0C65">
        <w:rPr>
          <w:rFonts w:ascii="Cambria" w:hAnsi="Cambria" w:cs="Times New Roman"/>
        </w:rPr>
        <w:t xml:space="preserve"> A Prefeitura de Piracanjuba, por meio da fiscalização, não aceitará serviços em cuja execução não tenham sido observados preceitos estabelecidos neste documento e nas especificações da obra e exigirá correção, por conta e risco da contratada, em todo ou em partes, os serviços mal executados.</w:t>
      </w:r>
    </w:p>
    <w:p w14:paraId="784DCEE7" w14:textId="3443101C" w:rsidR="00287DE6" w:rsidRPr="002E0C65" w:rsidRDefault="00287DE6" w:rsidP="00D5009B">
      <w:pPr>
        <w:spacing w:before="160" w:line="360" w:lineRule="auto"/>
        <w:jc w:val="both"/>
        <w:rPr>
          <w:rFonts w:ascii="Cambria" w:hAnsi="Cambria" w:cs="Times New Roman"/>
        </w:rPr>
      </w:pPr>
      <w:r w:rsidRPr="002E0C65">
        <w:rPr>
          <w:rFonts w:ascii="Cambria" w:hAnsi="Cambria" w:cs="Times New Roman"/>
          <w:b/>
          <w:bCs/>
        </w:rPr>
        <w:t>10.6</w:t>
      </w:r>
      <w:r w:rsidRPr="002E0C65">
        <w:rPr>
          <w:rFonts w:ascii="Cambria" w:hAnsi="Cambria" w:cs="Times New Roman"/>
        </w:rPr>
        <w:t xml:space="preserve"> A Fiscalização tem autoridade para exercer, em nome da contratante, toda e qualquer orientação geral, controle e acompanhamento das obras e serviços em execução.</w:t>
      </w:r>
    </w:p>
    <w:p w14:paraId="501D13A1" w14:textId="002A1FF3" w:rsidR="00287DE6" w:rsidRPr="002E0C65" w:rsidRDefault="00287DE6" w:rsidP="00D5009B">
      <w:pPr>
        <w:spacing w:before="160" w:line="360" w:lineRule="auto"/>
        <w:jc w:val="both"/>
        <w:rPr>
          <w:rFonts w:ascii="Cambria" w:hAnsi="Cambria" w:cs="Times New Roman"/>
        </w:rPr>
      </w:pPr>
      <w:r w:rsidRPr="002E0C65">
        <w:rPr>
          <w:rFonts w:ascii="Cambria" w:hAnsi="Cambria" w:cs="Times New Roman"/>
          <w:b/>
          <w:bCs/>
        </w:rPr>
        <w:t>10.7</w:t>
      </w:r>
      <w:r w:rsidRPr="002E0C65">
        <w:rPr>
          <w:rFonts w:ascii="Cambria" w:hAnsi="Cambria" w:cs="Times New Roman"/>
        </w:rPr>
        <w:t xml:space="preserve"> Em caso de divergência entre os elementos dos projetos e as peças técnicas, a contratada deverá consultar a fiscalização, em cada caso. Todos os casos omissos nas especificações, memoriais ou projetos serão esclarecidos e resolvidos formalmente de comum acordo com a fiscalização da Prefeitura Municipal de Piracanjuba/GO.</w:t>
      </w:r>
    </w:p>
    <w:p w14:paraId="6B1866AC" w14:textId="3C697D83" w:rsidR="00287DE6" w:rsidRPr="002E0C65" w:rsidRDefault="00287DE6" w:rsidP="00D5009B">
      <w:pPr>
        <w:spacing w:before="160" w:line="360" w:lineRule="auto"/>
        <w:jc w:val="both"/>
        <w:rPr>
          <w:rFonts w:ascii="Cambria" w:hAnsi="Cambria" w:cs="Times New Roman"/>
        </w:rPr>
      </w:pPr>
      <w:r w:rsidRPr="002E0C65">
        <w:rPr>
          <w:rFonts w:ascii="Cambria" w:hAnsi="Cambria" w:cs="Times New Roman"/>
          <w:b/>
          <w:bCs/>
        </w:rPr>
        <w:t>10.8</w:t>
      </w:r>
      <w:r w:rsidRPr="002E0C65">
        <w:rPr>
          <w:rFonts w:ascii="Cambria" w:hAnsi="Cambria" w:cs="Times New Roman"/>
        </w:rPr>
        <w:t xml:space="preserve"> A fiscalização realizará, dentre outras, as seguintes atividades:</w:t>
      </w:r>
    </w:p>
    <w:p w14:paraId="3600DA8A" w14:textId="53B57108" w:rsidR="00287DE6" w:rsidRPr="002E0C65" w:rsidRDefault="00287DE6" w:rsidP="00D5009B">
      <w:pPr>
        <w:spacing w:before="160" w:line="360" w:lineRule="auto"/>
        <w:ind w:firstLine="426"/>
        <w:jc w:val="both"/>
        <w:rPr>
          <w:rFonts w:ascii="Cambria" w:hAnsi="Cambria" w:cs="Times New Roman"/>
        </w:rPr>
      </w:pPr>
      <w:r w:rsidRPr="002E0C65">
        <w:rPr>
          <w:rFonts w:ascii="Cambria" w:hAnsi="Cambria" w:cs="Times New Roman"/>
          <w:b/>
          <w:bCs/>
        </w:rPr>
        <w:lastRenderedPageBreak/>
        <w:t>I.</w:t>
      </w:r>
      <w:r w:rsidRPr="002E0C65">
        <w:rPr>
          <w:rFonts w:ascii="Cambria" w:hAnsi="Cambria" w:cs="Times New Roman"/>
        </w:rPr>
        <w:t xml:space="preserve"> </w:t>
      </w:r>
      <w:r w:rsidR="00F54668" w:rsidRPr="002E0C65">
        <w:rPr>
          <w:rFonts w:ascii="Cambria" w:hAnsi="Cambria" w:cs="Times New Roman"/>
        </w:rPr>
        <w:t>Manutenção de uma pasta digital completa e atualizada de toda documentação pertinente aos trabalhos, incluindo o Contrato, Projeto Básico, Memoriais, Orçamentos, Cronogramas, Caderneta de Ocorrências</w:t>
      </w:r>
      <w:r w:rsidR="00C44312" w:rsidRPr="002E0C65">
        <w:rPr>
          <w:rFonts w:ascii="Cambria" w:hAnsi="Cambria" w:cs="Times New Roman"/>
        </w:rPr>
        <w:t>, Correspondência, Relatórios diários, certificados de ensaios e testes de materiais e serviços, protótipos e catálogos de materiais e equipamentos aplicados nos serviços e obras.</w:t>
      </w:r>
    </w:p>
    <w:p w14:paraId="72BE16D2" w14:textId="77DA61B7" w:rsidR="00C44312" w:rsidRPr="002E0C65" w:rsidRDefault="00C44312" w:rsidP="00D5009B">
      <w:pPr>
        <w:spacing w:before="160" w:line="360" w:lineRule="auto"/>
        <w:ind w:firstLine="426"/>
        <w:jc w:val="both"/>
        <w:rPr>
          <w:rFonts w:ascii="Cambria" w:hAnsi="Cambria" w:cs="Times New Roman"/>
        </w:rPr>
      </w:pPr>
      <w:r w:rsidRPr="002E0C65">
        <w:rPr>
          <w:rFonts w:ascii="Cambria" w:hAnsi="Cambria" w:cs="Times New Roman"/>
          <w:b/>
          <w:bCs/>
        </w:rPr>
        <w:t>II.</w:t>
      </w:r>
      <w:r w:rsidRPr="002E0C65">
        <w:rPr>
          <w:rFonts w:ascii="Cambria" w:hAnsi="Cambria" w:cs="Times New Roman"/>
        </w:rPr>
        <w:t xml:space="preserve"> Análise e aprovação do planejamento da obra.</w:t>
      </w:r>
    </w:p>
    <w:p w14:paraId="6B350F81" w14:textId="75BCB149" w:rsidR="008424F6" w:rsidRPr="002E0C65" w:rsidRDefault="00C44312" w:rsidP="00D5009B">
      <w:pPr>
        <w:spacing w:before="160" w:line="360" w:lineRule="auto"/>
        <w:ind w:firstLine="426"/>
        <w:jc w:val="both"/>
        <w:rPr>
          <w:rFonts w:ascii="Cambria" w:hAnsi="Cambria" w:cs="Times New Roman"/>
        </w:rPr>
      </w:pPr>
      <w:r w:rsidRPr="002E0C65">
        <w:rPr>
          <w:rFonts w:ascii="Cambria" w:hAnsi="Cambria" w:cs="Times New Roman"/>
          <w:b/>
          <w:bCs/>
        </w:rPr>
        <w:t xml:space="preserve">III. </w:t>
      </w:r>
      <w:r w:rsidR="008424F6" w:rsidRPr="002E0C65">
        <w:rPr>
          <w:rFonts w:ascii="Cambria" w:hAnsi="Cambria" w:cs="Times New Roman"/>
        </w:rPr>
        <w:t>Análise e aprovação do projeto de instalações provisórias e canteiro de serviço apresentados pela Contratada após emissão da ordem de serviços.</w:t>
      </w:r>
    </w:p>
    <w:p w14:paraId="62EA24EB" w14:textId="176ADD2F" w:rsidR="008424F6" w:rsidRPr="002E0C65" w:rsidRDefault="008424F6" w:rsidP="00D5009B">
      <w:pPr>
        <w:spacing w:before="160" w:line="360" w:lineRule="auto"/>
        <w:ind w:firstLine="426"/>
        <w:jc w:val="both"/>
        <w:rPr>
          <w:rFonts w:ascii="Cambria" w:hAnsi="Cambria" w:cs="Times New Roman"/>
        </w:rPr>
      </w:pPr>
      <w:r w:rsidRPr="002E0C65">
        <w:rPr>
          <w:rFonts w:ascii="Cambria" w:hAnsi="Cambria" w:cs="Times New Roman"/>
          <w:b/>
          <w:bCs/>
        </w:rPr>
        <w:t>IV.</w:t>
      </w:r>
      <w:r w:rsidRPr="002E0C65">
        <w:rPr>
          <w:rFonts w:ascii="Cambria" w:hAnsi="Cambria" w:cs="Times New Roman"/>
        </w:rPr>
        <w:t xml:space="preserve"> Esclarecimento ou solução de incoerências, falhas e omissões eventualmente constatadas no decorrer da execução dos serviços, bem como nas demais informações e instruções complementares do Projeto Básico, necessárias as desenvolvimento dos trabalhos.</w:t>
      </w:r>
    </w:p>
    <w:p w14:paraId="79B4133C" w14:textId="077F12B6" w:rsidR="008424F6" w:rsidRPr="002E0C65" w:rsidRDefault="008424F6" w:rsidP="00D5009B">
      <w:pPr>
        <w:spacing w:before="160" w:line="360" w:lineRule="auto"/>
        <w:ind w:firstLine="426"/>
        <w:jc w:val="both"/>
        <w:rPr>
          <w:rFonts w:ascii="Cambria" w:hAnsi="Cambria" w:cs="Times New Roman"/>
        </w:rPr>
      </w:pPr>
      <w:r w:rsidRPr="002E0C65">
        <w:rPr>
          <w:rFonts w:ascii="Cambria" w:hAnsi="Cambria" w:cs="Times New Roman"/>
          <w:b/>
          <w:bCs/>
        </w:rPr>
        <w:t>V.</w:t>
      </w:r>
      <w:r w:rsidRPr="002E0C65">
        <w:rPr>
          <w:rFonts w:ascii="Cambria" w:hAnsi="Cambria" w:cs="Times New Roman"/>
        </w:rPr>
        <w:t xml:space="preserve"> Solucionar as dúvidas e questões pertinentes à prioridade ou sequência dos serviços e obras em execução</w:t>
      </w:r>
      <w:r w:rsidR="00B46170" w:rsidRPr="002E0C65">
        <w:rPr>
          <w:rFonts w:ascii="Cambria" w:hAnsi="Cambria" w:cs="Times New Roman"/>
        </w:rPr>
        <w:t>, bem como às interferências e interfaces dos trabalhos da contratada com as atividades de outras empresas ou profissionais eventualmente contratados pelo contratante.</w:t>
      </w:r>
    </w:p>
    <w:p w14:paraId="30FD89BD" w14:textId="0048C7FC" w:rsidR="00B46170" w:rsidRPr="002E0C65" w:rsidRDefault="00B46170" w:rsidP="00D5009B">
      <w:pPr>
        <w:spacing w:before="160" w:line="360" w:lineRule="auto"/>
        <w:ind w:firstLine="426"/>
        <w:jc w:val="both"/>
        <w:rPr>
          <w:rFonts w:ascii="Cambria" w:hAnsi="Cambria" w:cs="Times New Roman"/>
        </w:rPr>
      </w:pPr>
      <w:r w:rsidRPr="002E0C65">
        <w:rPr>
          <w:rFonts w:ascii="Cambria" w:hAnsi="Cambria" w:cs="Times New Roman"/>
          <w:b/>
          <w:bCs/>
        </w:rPr>
        <w:t>VI.</w:t>
      </w:r>
      <w:r w:rsidRPr="002E0C65">
        <w:rPr>
          <w:rFonts w:ascii="Cambria" w:hAnsi="Cambria" w:cs="Times New Roman"/>
        </w:rPr>
        <w:t xml:space="preserve"> Solicitar a presença dos autores dos projetos no canteiro de serviço sempre que for necessária a verificação da exata correspondência entre as condições reais de execução e os parâmetros, definições e conceitos de projeto.</w:t>
      </w:r>
    </w:p>
    <w:p w14:paraId="032CB00B" w14:textId="59C1DAF0" w:rsidR="00B46170" w:rsidRPr="002E0C65" w:rsidRDefault="00B46170" w:rsidP="00D5009B">
      <w:pPr>
        <w:spacing w:before="160" w:line="360" w:lineRule="auto"/>
        <w:ind w:firstLine="426"/>
        <w:jc w:val="both"/>
        <w:rPr>
          <w:rFonts w:ascii="Cambria" w:hAnsi="Cambria" w:cs="Times New Roman"/>
        </w:rPr>
      </w:pPr>
      <w:r w:rsidRPr="002E0C65">
        <w:rPr>
          <w:rFonts w:ascii="Cambria" w:hAnsi="Cambria" w:cs="Times New Roman"/>
          <w:b/>
          <w:bCs/>
        </w:rPr>
        <w:t>VII.</w:t>
      </w:r>
      <w:r w:rsidRPr="002E0C65">
        <w:rPr>
          <w:rFonts w:ascii="Cambria" w:hAnsi="Cambria" w:cs="Times New Roman"/>
        </w:rPr>
        <w:t xml:space="preserve"> Exercício de controle sobre o planejamento de execução dos serviços, aprovando os eventuais ajustes que ocorrerem durante o desenvolvimento dos trabalhos.</w:t>
      </w:r>
    </w:p>
    <w:p w14:paraId="7CF916F4" w14:textId="2CAF9B9A" w:rsidR="00B46170" w:rsidRPr="002E0C65" w:rsidRDefault="00B46170" w:rsidP="00D5009B">
      <w:pPr>
        <w:spacing w:before="160" w:line="360" w:lineRule="auto"/>
        <w:ind w:firstLine="426"/>
        <w:jc w:val="both"/>
        <w:rPr>
          <w:rFonts w:ascii="Cambria" w:hAnsi="Cambria" w:cs="Times New Roman"/>
        </w:rPr>
      </w:pPr>
      <w:r w:rsidRPr="002E0C65">
        <w:rPr>
          <w:rFonts w:ascii="Cambria" w:hAnsi="Cambria" w:cs="Times New Roman"/>
          <w:b/>
          <w:bCs/>
        </w:rPr>
        <w:t>VIII.</w:t>
      </w:r>
      <w:r w:rsidRPr="002E0C65">
        <w:rPr>
          <w:rFonts w:ascii="Cambria" w:hAnsi="Cambria" w:cs="Times New Roman"/>
        </w:rPr>
        <w:t xml:space="preserve"> </w:t>
      </w:r>
      <w:r w:rsidR="00700010" w:rsidRPr="002E0C65">
        <w:rPr>
          <w:rFonts w:ascii="Cambria" w:hAnsi="Cambria" w:cs="Times New Roman"/>
        </w:rPr>
        <w:t>Aprovar partes, etapas ou a totalidade dos serviços executados, verificar e atestar as respectivas medições, bem como conferir, visitar e encaminhar para pagamento as faturas emitidas pela contratada.</w:t>
      </w:r>
    </w:p>
    <w:p w14:paraId="67F12C4C" w14:textId="774CC209" w:rsidR="00700010" w:rsidRPr="002E0C65" w:rsidRDefault="00700010" w:rsidP="00D5009B">
      <w:pPr>
        <w:spacing w:before="160" w:line="360" w:lineRule="auto"/>
        <w:ind w:firstLine="426"/>
        <w:jc w:val="both"/>
        <w:rPr>
          <w:rFonts w:ascii="Cambria" w:hAnsi="Cambria" w:cs="Times New Roman"/>
        </w:rPr>
      </w:pPr>
      <w:r w:rsidRPr="002E0C65">
        <w:rPr>
          <w:rFonts w:ascii="Cambria" w:hAnsi="Cambria" w:cs="Times New Roman"/>
          <w:b/>
          <w:bCs/>
        </w:rPr>
        <w:t>IX.</w:t>
      </w:r>
      <w:r w:rsidRPr="002E0C65">
        <w:rPr>
          <w:rFonts w:ascii="Cambria" w:hAnsi="Cambria" w:cs="Times New Roman"/>
        </w:rPr>
        <w:t xml:space="preserve"> Verificar e aprovar eventuais substituições de materiais, equipamentos e serviços solicitados pela contratada, com base na comprovação da equivalência entre os componentes, de conformidade com os requisitos</w:t>
      </w:r>
      <w:r w:rsidR="007777CE" w:rsidRPr="002E0C65">
        <w:rPr>
          <w:rFonts w:ascii="Cambria" w:hAnsi="Cambria" w:cs="Times New Roman"/>
        </w:rPr>
        <w:t xml:space="preserve"> estabelecidos nos projetos, memoriais e Projeto Executivo.</w:t>
      </w:r>
    </w:p>
    <w:p w14:paraId="56BCC828" w14:textId="0DF38F61" w:rsidR="007777CE" w:rsidRPr="002E0C65" w:rsidRDefault="007777CE" w:rsidP="00D5009B">
      <w:pPr>
        <w:spacing w:before="160" w:line="360" w:lineRule="auto"/>
        <w:ind w:firstLine="426"/>
        <w:jc w:val="both"/>
        <w:rPr>
          <w:rFonts w:ascii="Cambria" w:hAnsi="Cambria" w:cs="Times New Roman"/>
        </w:rPr>
      </w:pPr>
      <w:r w:rsidRPr="002E0C65">
        <w:rPr>
          <w:rFonts w:ascii="Cambria" w:hAnsi="Cambria" w:cs="Times New Roman"/>
          <w:b/>
          <w:bCs/>
        </w:rPr>
        <w:t>X.</w:t>
      </w:r>
      <w:r w:rsidRPr="002E0C65">
        <w:rPr>
          <w:rFonts w:ascii="Cambria" w:hAnsi="Cambria" w:cs="Times New Roman"/>
        </w:rPr>
        <w:t xml:space="preserve"> Paralisar e/ou solicitar correção de qualquer serviço que não seja executado em conformidade em projeto, norma técnica ou qualquer disposição oficial aplicável ao objeto do contrato.</w:t>
      </w:r>
    </w:p>
    <w:p w14:paraId="2D084161" w14:textId="0B087971" w:rsidR="007777CE" w:rsidRPr="002E0C65" w:rsidRDefault="007777CE" w:rsidP="00D5009B">
      <w:pPr>
        <w:spacing w:before="160" w:line="360" w:lineRule="auto"/>
        <w:ind w:firstLine="426"/>
        <w:jc w:val="both"/>
        <w:rPr>
          <w:rFonts w:ascii="Cambria" w:hAnsi="Cambria" w:cs="Times New Roman"/>
        </w:rPr>
      </w:pPr>
      <w:r w:rsidRPr="002E0C65">
        <w:rPr>
          <w:rFonts w:ascii="Cambria" w:hAnsi="Cambria" w:cs="Times New Roman"/>
          <w:b/>
          <w:bCs/>
        </w:rPr>
        <w:t>XI.</w:t>
      </w:r>
      <w:r w:rsidRPr="002E0C65">
        <w:rPr>
          <w:rFonts w:ascii="Cambria" w:hAnsi="Cambria" w:cs="Times New Roman"/>
        </w:rPr>
        <w:t xml:space="preserve"> </w:t>
      </w:r>
      <w:r w:rsidR="00676C22" w:rsidRPr="002E0C65">
        <w:rPr>
          <w:rFonts w:ascii="Cambria" w:hAnsi="Cambria" w:cs="Times New Roman"/>
        </w:rPr>
        <w:t>Solicitar a realização de testes, exames, ensaios e quaisquer provas necessárias ao controle de qualidade dos serviços e obras objeto do contrato.</w:t>
      </w:r>
    </w:p>
    <w:p w14:paraId="5F279B45" w14:textId="31B99197" w:rsidR="00676C22" w:rsidRPr="002E0C65" w:rsidRDefault="00676C22" w:rsidP="00D5009B">
      <w:pPr>
        <w:spacing w:before="160" w:line="360" w:lineRule="auto"/>
        <w:ind w:firstLine="426"/>
        <w:jc w:val="both"/>
        <w:rPr>
          <w:rFonts w:ascii="Cambria" w:hAnsi="Cambria" w:cs="Times New Roman"/>
        </w:rPr>
      </w:pPr>
      <w:r w:rsidRPr="002E0C65">
        <w:rPr>
          <w:rFonts w:ascii="Cambria" w:hAnsi="Cambria" w:cs="Times New Roman"/>
          <w:b/>
          <w:bCs/>
        </w:rPr>
        <w:t>XII.</w:t>
      </w:r>
      <w:r w:rsidRPr="002E0C65">
        <w:rPr>
          <w:rFonts w:ascii="Cambria" w:hAnsi="Cambria" w:cs="Times New Roman"/>
        </w:rPr>
        <w:t xml:space="preserve"> Encaminhamento à contratada das observações efetuadas para que sejam providenciados os respectivos atendimentos.</w:t>
      </w:r>
    </w:p>
    <w:p w14:paraId="37130B39" w14:textId="46D2A1B7" w:rsidR="00676C22" w:rsidRPr="002E0C65" w:rsidRDefault="00676C22" w:rsidP="00D5009B">
      <w:pPr>
        <w:spacing w:before="160" w:line="360" w:lineRule="auto"/>
        <w:ind w:firstLine="426"/>
        <w:jc w:val="both"/>
        <w:rPr>
          <w:rFonts w:ascii="Cambria" w:hAnsi="Cambria" w:cs="Times New Roman"/>
        </w:rPr>
      </w:pPr>
      <w:r w:rsidRPr="002E0C65">
        <w:rPr>
          <w:rFonts w:ascii="Cambria" w:hAnsi="Cambria" w:cs="Times New Roman"/>
          <w:b/>
          <w:bCs/>
        </w:rPr>
        <w:lastRenderedPageBreak/>
        <w:t>XIII.</w:t>
      </w:r>
      <w:r w:rsidRPr="002E0C65">
        <w:rPr>
          <w:rFonts w:ascii="Cambria" w:hAnsi="Cambria" w:cs="Times New Roman"/>
        </w:rPr>
        <w:t xml:space="preserve"> Recebimento da documentação final dos projetos, verificando o atendimento aos relatórios, observações efetuadas e a apresentação de todos os</w:t>
      </w:r>
      <w:r w:rsidR="00CF7A62" w:rsidRPr="002E0C65">
        <w:rPr>
          <w:rFonts w:ascii="Cambria" w:hAnsi="Cambria" w:cs="Times New Roman"/>
        </w:rPr>
        <w:t xml:space="preserve"> documentos previstos, como desenhos, especificações, memoriais descritivos e de cálculo ou as devidas justificativas, quando estes se fizerem necessários.</w:t>
      </w:r>
    </w:p>
    <w:p w14:paraId="1992B1B7" w14:textId="46283E4E" w:rsidR="00CF7A62" w:rsidRPr="002E0C65" w:rsidRDefault="00CF7A62" w:rsidP="00D5009B">
      <w:pPr>
        <w:spacing w:before="160" w:line="360" w:lineRule="auto"/>
        <w:ind w:firstLine="426"/>
        <w:jc w:val="both"/>
        <w:rPr>
          <w:rFonts w:ascii="Cambria" w:hAnsi="Cambria" w:cs="Times New Roman"/>
        </w:rPr>
      </w:pPr>
      <w:r w:rsidRPr="002E0C65">
        <w:rPr>
          <w:rFonts w:ascii="Cambria" w:hAnsi="Cambria" w:cs="Times New Roman"/>
          <w:b/>
          <w:bCs/>
        </w:rPr>
        <w:t>XIX.</w:t>
      </w:r>
      <w:r w:rsidRPr="002E0C65">
        <w:rPr>
          <w:rFonts w:ascii="Cambria" w:hAnsi="Cambria" w:cs="Times New Roman"/>
        </w:rPr>
        <w:t xml:space="preserve"> Verificar e aprovar os projetos como construído, “as </w:t>
      </w:r>
      <w:proofErr w:type="spellStart"/>
      <w:r w:rsidRPr="002E0C65">
        <w:rPr>
          <w:rFonts w:ascii="Cambria" w:hAnsi="Cambria" w:cs="Times New Roman"/>
        </w:rPr>
        <w:t>built</w:t>
      </w:r>
      <w:proofErr w:type="spellEnd"/>
      <w:r w:rsidRPr="002E0C65">
        <w:rPr>
          <w:rFonts w:ascii="Cambria" w:hAnsi="Cambria" w:cs="Times New Roman"/>
        </w:rPr>
        <w:t>”, elaborados pela contratada</w:t>
      </w:r>
      <w:r w:rsidR="001A567B" w:rsidRPr="002E0C65">
        <w:rPr>
          <w:rFonts w:ascii="Cambria" w:hAnsi="Cambria" w:cs="Times New Roman"/>
        </w:rPr>
        <w:t>, registrando todas as adequações introduzidas no projeto original, de modo a documentar fielmente os serviços e obras efetivamente executados.</w:t>
      </w:r>
    </w:p>
    <w:p w14:paraId="10EB21DC" w14:textId="05F7BE60" w:rsidR="001A567B" w:rsidRPr="002E0C65" w:rsidRDefault="001A567B" w:rsidP="00D5009B">
      <w:pPr>
        <w:spacing w:before="160" w:line="360" w:lineRule="auto"/>
        <w:jc w:val="both"/>
        <w:rPr>
          <w:rFonts w:ascii="Cambria" w:hAnsi="Cambria" w:cs="Times New Roman"/>
        </w:rPr>
      </w:pPr>
      <w:r w:rsidRPr="002E0C65">
        <w:rPr>
          <w:rFonts w:ascii="Cambria" w:hAnsi="Cambria" w:cs="Times New Roman"/>
          <w:b/>
          <w:bCs/>
        </w:rPr>
        <w:t>10.9</w:t>
      </w:r>
      <w:r w:rsidRPr="002E0C65">
        <w:rPr>
          <w:rFonts w:ascii="Cambria" w:hAnsi="Cambria" w:cs="Times New Roman"/>
        </w:rPr>
        <w:t xml:space="preserve"> A atuação</w:t>
      </w:r>
      <w:r w:rsidR="00192F4D" w:rsidRPr="002E0C65">
        <w:rPr>
          <w:rFonts w:ascii="Cambria" w:hAnsi="Cambria" w:cs="Times New Roman"/>
        </w:rPr>
        <w:t xml:space="preserve"> ou a eventual omissão da Fiscalização durante a realização dos trabalhos não poderá ser invocada para eximir a contratada da responsabilidade pela execução dos serviços.</w:t>
      </w:r>
    </w:p>
    <w:p w14:paraId="0C4F19A8" w14:textId="530DD38C" w:rsidR="00192F4D" w:rsidRPr="002E0C65" w:rsidRDefault="00192F4D" w:rsidP="00D5009B">
      <w:pPr>
        <w:spacing w:before="160" w:line="360" w:lineRule="auto"/>
        <w:jc w:val="both"/>
        <w:rPr>
          <w:rFonts w:ascii="Cambria" w:hAnsi="Cambria" w:cs="Times New Roman"/>
        </w:rPr>
      </w:pPr>
      <w:r w:rsidRPr="002E0C65">
        <w:rPr>
          <w:rFonts w:ascii="Cambria" w:hAnsi="Cambria" w:cs="Times New Roman"/>
          <w:b/>
          <w:bCs/>
        </w:rPr>
        <w:t>10.10</w:t>
      </w:r>
      <w:r w:rsidRPr="002E0C65">
        <w:rPr>
          <w:rFonts w:ascii="Cambria" w:hAnsi="Cambria" w:cs="Times New Roman"/>
        </w:rPr>
        <w:t xml:space="preserve"> A comunicação entre a Fiscalização e a Contratada será realizada através de correspond</w:t>
      </w:r>
      <w:r w:rsidR="008E601A" w:rsidRPr="002E0C65">
        <w:rPr>
          <w:rFonts w:ascii="Cambria" w:hAnsi="Cambria" w:cs="Times New Roman"/>
        </w:rPr>
        <w:t>ência oficial e anotações ou registros no Diário de Obras.</w:t>
      </w:r>
    </w:p>
    <w:p w14:paraId="54797361" w14:textId="41AF4054" w:rsidR="008E601A" w:rsidRPr="002E0C65" w:rsidRDefault="008E601A" w:rsidP="00D5009B">
      <w:pPr>
        <w:spacing w:before="160" w:line="360" w:lineRule="auto"/>
        <w:jc w:val="both"/>
        <w:rPr>
          <w:rFonts w:ascii="Cambria" w:hAnsi="Cambria" w:cs="Times New Roman"/>
        </w:rPr>
      </w:pPr>
      <w:r w:rsidRPr="002E0C65">
        <w:rPr>
          <w:rFonts w:ascii="Cambria" w:hAnsi="Cambria" w:cs="Times New Roman"/>
          <w:b/>
          <w:bCs/>
        </w:rPr>
        <w:t>10.11</w:t>
      </w:r>
      <w:r w:rsidRPr="002E0C65">
        <w:rPr>
          <w:rFonts w:ascii="Cambria" w:hAnsi="Cambria" w:cs="Times New Roman"/>
        </w:rPr>
        <w:t xml:space="preserve"> A fiscalização deverá zelar para que o diário de obras seja preenchido corretamente.</w:t>
      </w:r>
    </w:p>
    <w:p w14:paraId="7B43A9AF" w14:textId="76E93C5E" w:rsidR="008E601A" w:rsidRPr="002E0C65" w:rsidRDefault="008E601A" w:rsidP="00D5009B">
      <w:pPr>
        <w:spacing w:before="160" w:line="360" w:lineRule="auto"/>
        <w:jc w:val="both"/>
        <w:rPr>
          <w:rFonts w:ascii="Cambria" w:hAnsi="Cambria" w:cs="Times New Roman"/>
        </w:rPr>
      </w:pPr>
      <w:r w:rsidRPr="002E0C65">
        <w:rPr>
          <w:rFonts w:ascii="Cambria" w:hAnsi="Cambria" w:cs="Times New Roman"/>
          <w:b/>
          <w:bCs/>
        </w:rPr>
        <w:t>10.12</w:t>
      </w:r>
      <w:r w:rsidRPr="002E0C65">
        <w:rPr>
          <w:rFonts w:ascii="Cambria" w:hAnsi="Cambria" w:cs="Times New Roman"/>
        </w:rPr>
        <w:t xml:space="preserve"> As reuniões realizadas no local dos serviços e obras serão documentadas por Atas de Reunião, elaboradas pela Fiscalização, que conterão, no mínimo, os seguintes elementos: data, nome e assinatura dos participantes, assuntos tratados, decisões e responsáveis pelas providências a serem tomadas.</w:t>
      </w:r>
    </w:p>
    <w:p w14:paraId="02D01B48" w14:textId="143D51DF" w:rsidR="002C7798" w:rsidRPr="002E0C65" w:rsidRDefault="00A752F5" w:rsidP="00A752F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rPr>
      </w:pPr>
      <w:proofErr w:type="gramStart"/>
      <w:r>
        <w:rPr>
          <w:rFonts w:ascii="Cambria" w:hAnsi="Cambria" w:cs="Times New Roman"/>
          <w:b/>
          <w:bCs/>
        </w:rPr>
        <w:t xml:space="preserve">11 </w:t>
      </w:r>
      <w:r w:rsidR="002237C7">
        <w:rPr>
          <w:rFonts w:ascii="Cambria" w:hAnsi="Cambria" w:cs="Times New Roman"/>
          <w:b/>
          <w:bCs/>
        </w:rPr>
        <w:t xml:space="preserve"> </w:t>
      </w:r>
      <w:r w:rsidR="002C7798" w:rsidRPr="002E0C65">
        <w:rPr>
          <w:rFonts w:ascii="Cambria" w:hAnsi="Cambria" w:cs="Times New Roman"/>
          <w:b/>
          <w:bCs/>
        </w:rPr>
        <w:t>CLÁUSULA</w:t>
      </w:r>
      <w:proofErr w:type="gramEnd"/>
      <w:r w:rsidR="002C7798" w:rsidRPr="002E0C65">
        <w:rPr>
          <w:rFonts w:ascii="Cambria" w:hAnsi="Cambria" w:cs="Times New Roman"/>
          <w:b/>
          <w:bCs/>
        </w:rPr>
        <w:t xml:space="preserve"> </w:t>
      </w:r>
      <w:r w:rsidR="00F14192" w:rsidRPr="002E0C65">
        <w:rPr>
          <w:rFonts w:ascii="Cambria" w:hAnsi="Cambria" w:cs="Times New Roman"/>
          <w:b/>
          <w:bCs/>
        </w:rPr>
        <w:t xml:space="preserve">DÉCIMA </w:t>
      </w:r>
      <w:r w:rsidR="002C7798" w:rsidRPr="002E0C65">
        <w:rPr>
          <w:rFonts w:ascii="Cambria" w:hAnsi="Cambria" w:cs="Times New Roman"/>
          <w:b/>
          <w:bCs/>
        </w:rPr>
        <w:t xml:space="preserve">PRIMEIRA – </w:t>
      </w:r>
      <w:r w:rsidR="00F14192" w:rsidRPr="002E0C65">
        <w:rPr>
          <w:rFonts w:ascii="Cambria" w:hAnsi="Cambria" w:cs="Times New Roman"/>
          <w:b/>
          <w:bCs/>
        </w:rPr>
        <w:t>DAS MEDIÇÕES</w:t>
      </w:r>
    </w:p>
    <w:p w14:paraId="03C8AC25" w14:textId="77777777" w:rsidR="00697257" w:rsidRPr="002E0C65" w:rsidRDefault="00697257" w:rsidP="00D5009B">
      <w:pPr>
        <w:pStyle w:val="Corpodetexto"/>
        <w:spacing w:before="160" w:after="160" w:line="360" w:lineRule="auto"/>
        <w:ind w:right="3"/>
        <w:rPr>
          <w:rFonts w:ascii="Cambria" w:hAnsi="Cambria"/>
        </w:rPr>
      </w:pPr>
      <w:r w:rsidRPr="002E0C65">
        <w:rPr>
          <w:rFonts w:ascii="Cambria" w:hAnsi="Cambria"/>
          <w:b/>
          <w:bCs/>
        </w:rPr>
        <w:t>11.1</w:t>
      </w:r>
      <w:r w:rsidRPr="002E0C65">
        <w:rPr>
          <w:rFonts w:ascii="Cambria" w:hAnsi="Cambria"/>
        </w:rPr>
        <w:t xml:space="preserve"> As</w:t>
      </w:r>
      <w:r w:rsidRPr="002E0C65">
        <w:rPr>
          <w:rFonts w:ascii="Cambria" w:hAnsi="Cambria"/>
          <w:spacing w:val="14"/>
        </w:rPr>
        <w:t xml:space="preserve"> </w:t>
      </w:r>
      <w:r w:rsidRPr="002E0C65">
        <w:rPr>
          <w:rFonts w:ascii="Cambria" w:hAnsi="Cambria"/>
        </w:rPr>
        <w:t>medições</w:t>
      </w:r>
      <w:r w:rsidRPr="002E0C65">
        <w:rPr>
          <w:rFonts w:ascii="Cambria" w:hAnsi="Cambria"/>
          <w:spacing w:val="15"/>
        </w:rPr>
        <w:t xml:space="preserve"> </w:t>
      </w:r>
      <w:r w:rsidRPr="002E0C65">
        <w:rPr>
          <w:rFonts w:ascii="Cambria" w:hAnsi="Cambria"/>
        </w:rPr>
        <w:t>dos</w:t>
      </w:r>
      <w:r w:rsidRPr="002E0C65">
        <w:rPr>
          <w:rFonts w:ascii="Cambria" w:hAnsi="Cambria"/>
          <w:spacing w:val="14"/>
        </w:rPr>
        <w:t xml:space="preserve"> </w:t>
      </w:r>
      <w:r w:rsidRPr="002E0C65">
        <w:rPr>
          <w:rFonts w:ascii="Cambria" w:hAnsi="Cambria"/>
        </w:rPr>
        <w:t>serviços</w:t>
      </w:r>
      <w:r w:rsidRPr="002E0C65">
        <w:rPr>
          <w:rFonts w:ascii="Cambria" w:hAnsi="Cambria"/>
          <w:spacing w:val="13"/>
        </w:rPr>
        <w:t xml:space="preserve"> </w:t>
      </w:r>
      <w:r w:rsidRPr="002E0C65">
        <w:rPr>
          <w:rFonts w:ascii="Cambria" w:hAnsi="Cambria"/>
        </w:rPr>
        <w:t>executados</w:t>
      </w:r>
      <w:r w:rsidRPr="002E0C65">
        <w:rPr>
          <w:rFonts w:ascii="Cambria" w:hAnsi="Cambria"/>
          <w:spacing w:val="15"/>
        </w:rPr>
        <w:t xml:space="preserve"> </w:t>
      </w:r>
      <w:r w:rsidRPr="002E0C65">
        <w:rPr>
          <w:rFonts w:ascii="Cambria" w:hAnsi="Cambria"/>
        </w:rPr>
        <w:t>serão</w:t>
      </w:r>
      <w:r w:rsidRPr="002E0C65">
        <w:rPr>
          <w:rFonts w:ascii="Cambria" w:hAnsi="Cambria"/>
          <w:spacing w:val="13"/>
        </w:rPr>
        <w:t xml:space="preserve"> </w:t>
      </w:r>
      <w:r w:rsidRPr="002E0C65">
        <w:rPr>
          <w:rFonts w:ascii="Cambria" w:hAnsi="Cambria"/>
        </w:rPr>
        <w:t>realizadas,</w:t>
      </w:r>
      <w:r w:rsidRPr="002E0C65">
        <w:rPr>
          <w:rFonts w:ascii="Cambria" w:hAnsi="Cambria"/>
          <w:spacing w:val="15"/>
        </w:rPr>
        <w:t xml:space="preserve"> </w:t>
      </w:r>
      <w:r w:rsidRPr="002E0C65">
        <w:rPr>
          <w:rFonts w:ascii="Cambria" w:hAnsi="Cambria"/>
        </w:rPr>
        <w:t>mensalmente,</w:t>
      </w:r>
      <w:r w:rsidRPr="002E0C65">
        <w:rPr>
          <w:rFonts w:ascii="Cambria" w:hAnsi="Cambria"/>
          <w:spacing w:val="15"/>
        </w:rPr>
        <w:t xml:space="preserve"> </w:t>
      </w:r>
      <w:r w:rsidRPr="002E0C65">
        <w:rPr>
          <w:rFonts w:ascii="Cambria" w:hAnsi="Cambria"/>
        </w:rPr>
        <w:t>pelos</w:t>
      </w:r>
      <w:r w:rsidRPr="002E0C65">
        <w:rPr>
          <w:rFonts w:ascii="Cambria" w:hAnsi="Cambria"/>
          <w:spacing w:val="14"/>
        </w:rPr>
        <w:t xml:space="preserve"> </w:t>
      </w:r>
      <w:r w:rsidRPr="002E0C65">
        <w:rPr>
          <w:rFonts w:ascii="Cambria" w:hAnsi="Cambria"/>
        </w:rPr>
        <w:t>Fiscais</w:t>
      </w:r>
      <w:r w:rsidRPr="002E0C65">
        <w:rPr>
          <w:rFonts w:ascii="Cambria" w:hAnsi="Cambria"/>
          <w:spacing w:val="-52"/>
        </w:rPr>
        <w:t xml:space="preserve"> </w:t>
      </w:r>
      <w:r w:rsidRPr="002E0C65">
        <w:rPr>
          <w:rFonts w:ascii="Cambria" w:hAnsi="Cambria"/>
        </w:rPr>
        <w:t>Técnicos</w:t>
      </w:r>
      <w:r w:rsidRPr="002E0C65">
        <w:rPr>
          <w:rFonts w:ascii="Cambria" w:hAnsi="Cambria"/>
          <w:spacing w:val="-1"/>
        </w:rPr>
        <w:t xml:space="preserve"> </w:t>
      </w:r>
      <w:r w:rsidRPr="002E0C65">
        <w:rPr>
          <w:rFonts w:ascii="Cambria" w:hAnsi="Cambria"/>
        </w:rPr>
        <w:t>de Contrato, acompanhado</w:t>
      </w:r>
      <w:r w:rsidRPr="002E0C65">
        <w:rPr>
          <w:rFonts w:ascii="Cambria" w:hAnsi="Cambria"/>
          <w:spacing w:val="-1"/>
        </w:rPr>
        <w:t xml:space="preserve"> </w:t>
      </w:r>
      <w:r w:rsidRPr="002E0C65">
        <w:rPr>
          <w:rFonts w:ascii="Cambria" w:hAnsi="Cambria"/>
        </w:rPr>
        <w:t>pelo Responsável</w:t>
      </w:r>
      <w:r w:rsidRPr="002E0C65">
        <w:rPr>
          <w:rFonts w:ascii="Cambria" w:hAnsi="Cambria"/>
          <w:spacing w:val="1"/>
        </w:rPr>
        <w:t xml:space="preserve"> </w:t>
      </w:r>
      <w:r w:rsidRPr="002E0C65">
        <w:rPr>
          <w:rFonts w:ascii="Cambria" w:hAnsi="Cambria"/>
        </w:rPr>
        <w:t>Técnico</w:t>
      </w:r>
      <w:r w:rsidRPr="002E0C65">
        <w:rPr>
          <w:rFonts w:ascii="Cambria" w:hAnsi="Cambria"/>
          <w:spacing w:val="-2"/>
        </w:rPr>
        <w:t xml:space="preserve"> </w:t>
      </w:r>
      <w:r w:rsidRPr="002E0C65">
        <w:rPr>
          <w:rFonts w:ascii="Cambria" w:hAnsi="Cambria"/>
        </w:rPr>
        <w:t>da</w:t>
      </w:r>
      <w:r w:rsidRPr="002E0C65">
        <w:rPr>
          <w:rFonts w:ascii="Cambria" w:hAnsi="Cambria"/>
          <w:spacing w:val="-1"/>
        </w:rPr>
        <w:t xml:space="preserve"> </w:t>
      </w:r>
      <w:r w:rsidRPr="002E0C65">
        <w:rPr>
          <w:rFonts w:ascii="Cambria" w:hAnsi="Cambria"/>
        </w:rPr>
        <w:t>Empresa.</w:t>
      </w:r>
    </w:p>
    <w:p w14:paraId="4480C721" w14:textId="0102B56E" w:rsidR="00697257" w:rsidRPr="002E0C65" w:rsidRDefault="00697257" w:rsidP="00D5009B">
      <w:pPr>
        <w:pStyle w:val="Corpodetexto"/>
        <w:spacing w:before="160" w:after="160" w:line="360" w:lineRule="auto"/>
        <w:ind w:right="3"/>
        <w:rPr>
          <w:rFonts w:ascii="Cambria" w:hAnsi="Cambria"/>
        </w:rPr>
      </w:pPr>
      <w:r w:rsidRPr="002E0C65">
        <w:rPr>
          <w:rFonts w:ascii="Cambria" w:hAnsi="Cambria"/>
          <w:b/>
          <w:bCs/>
        </w:rPr>
        <w:t>11.2</w:t>
      </w:r>
      <w:r w:rsidRPr="002E0C65">
        <w:rPr>
          <w:rFonts w:ascii="Cambria" w:hAnsi="Cambria"/>
        </w:rPr>
        <w:t xml:space="preserve"> As</w:t>
      </w:r>
      <w:r w:rsidRPr="002E0C65">
        <w:rPr>
          <w:rFonts w:ascii="Cambria" w:hAnsi="Cambria"/>
          <w:spacing w:val="37"/>
        </w:rPr>
        <w:t xml:space="preserve"> </w:t>
      </w:r>
      <w:r w:rsidRPr="002E0C65">
        <w:rPr>
          <w:rFonts w:ascii="Cambria" w:hAnsi="Cambria"/>
        </w:rPr>
        <w:t>medições</w:t>
      </w:r>
      <w:r w:rsidRPr="002E0C65">
        <w:rPr>
          <w:rFonts w:ascii="Cambria" w:hAnsi="Cambria"/>
          <w:spacing w:val="35"/>
        </w:rPr>
        <w:t xml:space="preserve"> </w:t>
      </w:r>
      <w:r w:rsidRPr="002E0C65">
        <w:rPr>
          <w:rFonts w:ascii="Cambria" w:hAnsi="Cambria"/>
        </w:rPr>
        <w:t>deverão</w:t>
      </w:r>
      <w:r w:rsidRPr="002E0C65">
        <w:rPr>
          <w:rFonts w:ascii="Cambria" w:hAnsi="Cambria"/>
          <w:spacing w:val="35"/>
        </w:rPr>
        <w:t xml:space="preserve"> </w:t>
      </w:r>
      <w:r w:rsidRPr="002E0C65">
        <w:rPr>
          <w:rFonts w:ascii="Cambria" w:hAnsi="Cambria"/>
        </w:rPr>
        <w:t>ser</w:t>
      </w:r>
      <w:r w:rsidRPr="002E0C65">
        <w:rPr>
          <w:rFonts w:ascii="Cambria" w:hAnsi="Cambria"/>
          <w:spacing w:val="35"/>
        </w:rPr>
        <w:t xml:space="preserve"> </w:t>
      </w:r>
      <w:r w:rsidRPr="002E0C65">
        <w:rPr>
          <w:rFonts w:ascii="Cambria" w:hAnsi="Cambria"/>
        </w:rPr>
        <w:t>elaboradas</w:t>
      </w:r>
      <w:r w:rsidRPr="002E0C65">
        <w:rPr>
          <w:rFonts w:ascii="Cambria" w:hAnsi="Cambria"/>
          <w:spacing w:val="34"/>
        </w:rPr>
        <w:t xml:space="preserve"> </w:t>
      </w:r>
      <w:r w:rsidRPr="002E0C65">
        <w:rPr>
          <w:rFonts w:ascii="Cambria" w:hAnsi="Cambria"/>
        </w:rPr>
        <w:t>para</w:t>
      </w:r>
      <w:r w:rsidRPr="002E0C65">
        <w:rPr>
          <w:rFonts w:ascii="Cambria" w:hAnsi="Cambria"/>
          <w:spacing w:val="37"/>
        </w:rPr>
        <w:t xml:space="preserve"> </w:t>
      </w:r>
      <w:r w:rsidRPr="002E0C65">
        <w:rPr>
          <w:rFonts w:ascii="Cambria" w:hAnsi="Cambria"/>
        </w:rPr>
        <w:t>o</w:t>
      </w:r>
      <w:r w:rsidRPr="002E0C65">
        <w:rPr>
          <w:rFonts w:ascii="Cambria" w:hAnsi="Cambria"/>
          <w:spacing w:val="37"/>
        </w:rPr>
        <w:t xml:space="preserve"> </w:t>
      </w:r>
      <w:r w:rsidRPr="002E0C65">
        <w:rPr>
          <w:rFonts w:ascii="Cambria" w:hAnsi="Cambria"/>
        </w:rPr>
        <w:t>período</w:t>
      </w:r>
      <w:r w:rsidRPr="002E0C65">
        <w:rPr>
          <w:rFonts w:ascii="Cambria" w:hAnsi="Cambria"/>
          <w:spacing w:val="34"/>
        </w:rPr>
        <w:t xml:space="preserve"> </w:t>
      </w:r>
      <w:r w:rsidRPr="002E0C65">
        <w:rPr>
          <w:rFonts w:ascii="Cambria" w:hAnsi="Cambria"/>
        </w:rPr>
        <w:t>máximo</w:t>
      </w:r>
      <w:r w:rsidRPr="002E0C65">
        <w:rPr>
          <w:rFonts w:ascii="Cambria" w:hAnsi="Cambria"/>
          <w:spacing w:val="36"/>
        </w:rPr>
        <w:t xml:space="preserve"> </w:t>
      </w:r>
      <w:r w:rsidRPr="002E0C65">
        <w:rPr>
          <w:rFonts w:ascii="Cambria" w:hAnsi="Cambria"/>
        </w:rPr>
        <w:t>de</w:t>
      </w:r>
      <w:r w:rsidRPr="002E0C65">
        <w:rPr>
          <w:rFonts w:ascii="Cambria" w:hAnsi="Cambria"/>
          <w:spacing w:val="37"/>
        </w:rPr>
        <w:t xml:space="preserve"> </w:t>
      </w:r>
      <w:r w:rsidRPr="002E0C65">
        <w:rPr>
          <w:rFonts w:ascii="Cambria" w:hAnsi="Cambria"/>
        </w:rPr>
        <w:t>30</w:t>
      </w:r>
      <w:r w:rsidRPr="002E0C65">
        <w:rPr>
          <w:rFonts w:ascii="Cambria" w:hAnsi="Cambria"/>
          <w:spacing w:val="34"/>
        </w:rPr>
        <w:t xml:space="preserve"> </w:t>
      </w:r>
      <w:r w:rsidRPr="002E0C65">
        <w:rPr>
          <w:rFonts w:ascii="Cambria" w:hAnsi="Cambria"/>
        </w:rPr>
        <w:t>(trinta)</w:t>
      </w:r>
      <w:r w:rsidRPr="002E0C65">
        <w:rPr>
          <w:rFonts w:ascii="Cambria" w:hAnsi="Cambria"/>
          <w:spacing w:val="38"/>
        </w:rPr>
        <w:t xml:space="preserve"> </w:t>
      </w:r>
      <w:r w:rsidRPr="002E0C65">
        <w:rPr>
          <w:rFonts w:ascii="Cambria" w:hAnsi="Cambria"/>
        </w:rPr>
        <w:t>dias</w:t>
      </w:r>
      <w:r w:rsidR="006134D4" w:rsidRPr="002E0C65">
        <w:rPr>
          <w:rFonts w:ascii="Cambria" w:hAnsi="Cambria"/>
        </w:rPr>
        <w:t>, sempre</w:t>
      </w:r>
      <w:r w:rsidRPr="002E0C65">
        <w:rPr>
          <w:rFonts w:ascii="Cambria" w:hAnsi="Cambria"/>
          <w:spacing w:val="-3"/>
        </w:rPr>
        <w:t xml:space="preserve"> </w:t>
      </w:r>
      <w:r w:rsidRPr="002E0C65">
        <w:rPr>
          <w:rFonts w:ascii="Cambria" w:hAnsi="Cambria"/>
        </w:rPr>
        <w:t>dentro do mesmo</w:t>
      </w:r>
      <w:r w:rsidRPr="002E0C65">
        <w:rPr>
          <w:rFonts w:ascii="Cambria" w:hAnsi="Cambria"/>
          <w:spacing w:val="-3"/>
        </w:rPr>
        <w:t xml:space="preserve"> </w:t>
      </w:r>
      <w:r w:rsidRPr="002E0C65">
        <w:rPr>
          <w:rFonts w:ascii="Cambria" w:hAnsi="Cambria"/>
        </w:rPr>
        <w:t>mês.</w:t>
      </w:r>
    </w:p>
    <w:p w14:paraId="6C008B3D" w14:textId="4B4FAD83" w:rsidR="00697257" w:rsidRPr="002E0C65" w:rsidRDefault="00697257" w:rsidP="00D5009B">
      <w:pPr>
        <w:pStyle w:val="Corpodetexto"/>
        <w:spacing w:before="160" w:after="160" w:line="360" w:lineRule="auto"/>
        <w:ind w:right="3"/>
        <w:rPr>
          <w:rFonts w:ascii="Cambria" w:hAnsi="Cambria"/>
        </w:rPr>
      </w:pPr>
      <w:r w:rsidRPr="002E0C65">
        <w:rPr>
          <w:rFonts w:ascii="Cambria" w:hAnsi="Cambria"/>
          <w:b/>
          <w:bCs/>
        </w:rPr>
        <w:t>11.</w:t>
      </w:r>
      <w:r w:rsidR="006134D4" w:rsidRPr="002E0C65">
        <w:rPr>
          <w:rFonts w:ascii="Cambria" w:hAnsi="Cambria"/>
          <w:b/>
          <w:bCs/>
        </w:rPr>
        <w:t>3</w:t>
      </w:r>
      <w:r w:rsidRPr="002E0C65">
        <w:rPr>
          <w:rFonts w:ascii="Cambria" w:hAnsi="Cambria"/>
        </w:rPr>
        <w:t xml:space="preserve"> As medições serão de acordo com os parâmetros das etapas do cronograma do</w:t>
      </w:r>
      <w:r w:rsidRPr="002E0C65">
        <w:rPr>
          <w:rFonts w:ascii="Cambria" w:hAnsi="Cambria"/>
          <w:spacing w:val="1"/>
        </w:rPr>
        <w:t xml:space="preserve"> </w:t>
      </w:r>
      <w:r w:rsidRPr="002E0C65">
        <w:rPr>
          <w:rFonts w:ascii="Cambria" w:hAnsi="Cambria"/>
        </w:rPr>
        <w:t>contrato</w:t>
      </w:r>
      <w:r w:rsidRPr="002E0C65">
        <w:rPr>
          <w:rFonts w:ascii="Cambria" w:hAnsi="Cambria"/>
          <w:spacing w:val="-5"/>
        </w:rPr>
        <w:t xml:space="preserve"> </w:t>
      </w:r>
      <w:r w:rsidRPr="002E0C65">
        <w:rPr>
          <w:rFonts w:ascii="Cambria" w:hAnsi="Cambria"/>
        </w:rPr>
        <w:t>com</w:t>
      </w:r>
      <w:r w:rsidRPr="002E0C65">
        <w:rPr>
          <w:rFonts w:ascii="Cambria" w:hAnsi="Cambria"/>
          <w:spacing w:val="-3"/>
        </w:rPr>
        <w:t xml:space="preserve"> </w:t>
      </w:r>
      <w:r w:rsidRPr="002E0C65">
        <w:rPr>
          <w:rFonts w:ascii="Cambria" w:hAnsi="Cambria"/>
        </w:rPr>
        <w:t>as</w:t>
      </w:r>
      <w:r w:rsidRPr="002E0C65">
        <w:rPr>
          <w:rFonts w:ascii="Cambria" w:hAnsi="Cambria"/>
          <w:spacing w:val="-3"/>
        </w:rPr>
        <w:t xml:space="preserve"> </w:t>
      </w:r>
      <w:r w:rsidRPr="002E0C65">
        <w:rPr>
          <w:rFonts w:ascii="Cambria" w:hAnsi="Cambria"/>
        </w:rPr>
        <w:t>unidades</w:t>
      </w:r>
      <w:r w:rsidRPr="002E0C65">
        <w:rPr>
          <w:rFonts w:ascii="Cambria" w:hAnsi="Cambria"/>
          <w:spacing w:val="-4"/>
        </w:rPr>
        <w:t xml:space="preserve"> </w:t>
      </w:r>
      <w:r w:rsidRPr="002E0C65">
        <w:rPr>
          <w:rFonts w:ascii="Cambria" w:hAnsi="Cambria"/>
        </w:rPr>
        <w:t>de</w:t>
      </w:r>
      <w:r w:rsidRPr="002E0C65">
        <w:rPr>
          <w:rFonts w:ascii="Cambria" w:hAnsi="Cambria"/>
          <w:spacing w:val="-3"/>
        </w:rPr>
        <w:t xml:space="preserve"> </w:t>
      </w:r>
      <w:r w:rsidRPr="002E0C65">
        <w:rPr>
          <w:rFonts w:ascii="Cambria" w:hAnsi="Cambria"/>
        </w:rPr>
        <w:t>medição</w:t>
      </w:r>
      <w:r w:rsidRPr="002E0C65">
        <w:rPr>
          <w:rFonts w:ascii="Cambria" w:hAnsi="Cambria"/>
          <w:spacing w:val="-3"/>
        </w:rPr>
        <w:t xml:space="preserve"> </w:t>
      </w:r>
      <w:r w:rsidRPr="002E0C65">
        <w:rPr>
          <w:rFonts w:ascii="Cambria" w:hAnsi="Cambria"/>
        </w:rPr>
        <w:t>dos</w:t>
      </w:r>
      <w:r w:rsidRPr="002E0C65">
        <w:rPr>
          <w:rFonts w:ascii="Cambria" w:hAnsi="Cambria"/>
          <w:spacing w:val="-4"/>
        </w:rPr>
        <w:t xml:space="preserve"> </w:t>
      </w:r>
      <w:r w:rsidRPr="002E0C65">
        <w:rPr>
          <w:rFonts w:ascii="Cambria" w:hAnsi="Cambria"/>
        </w:rPr>
        <w:t>serviços,</w:t>
      </w:r>
      <w:r w:rsidRPr="002E0C65">
        <w:rPr>
          <w:rFonts w:ascii="Cambria" w:hAnsi="Cambria"/>
          <w:spacing w:val="-6"/>
        </w:rPr>
        <w:t xml:space="preserve"> </w:t>
      </w:r>
      <w:r w:rsidRPr="002E0C65">
        <w:rPr>
          <w:rFonts w:ascii="Cambria" w:hAnsi="Cambria"/>
        </w:rPr>
        <w:t>com</w:t>
      </w:r>
      <w:r w:rsidRPr="002E0C65">
        <w:rPr>
          <w:rFonts w:ascii="Cambria" w:hAnsi="Cambria"/>
          <w:spacing w:val="-3"/>
        </w:rPr>
        <w:t xml:space="preserve"> </w:t>
      </w:r>
      <w:r w:rsidRPr="002E0C65">
        <w:rPr>
          <w:rFonts w:ascii="Cambria" w:hAnsi="Cambria"/>
        </w:rPr>
        <w:t>exceção</w:t>
      </w:r>
      <w:r w:rsidRPr="002E0C65">
        <w:rPr>
          <w:rFonts w:ascii="Cambria" w:hAnsi="Cambria"/>
          <w:spacing w:val="-4"/>
        </w:rPr>
        <w:t xml:space="preserve"> </w:t>
      </w:r>
      <w:r w:rsidRPr="002E0C65">
        <w:rPr>
          <w:rFonts w:ascii="Cambria" w:hAnsi="Cambria"/>
        </w:rPr>
        <w:t>da</w:t>
      </w:r>
      <w:r w:rsidRPr="002E0C65">
        <w:rPr>
          <w:rFonts w:ascii="Cambria" w:hAnsi="Cambria"/>
          <w:spacing w:val="-7"/>
        </w:rPr>
        <w:t xml:space="preserve"> </w:t>
      </w:r>
      <w:r w:rsidRPr="002E0C65">
        <w:rPr>
          <w:rFonts w:ascii="Cambria" w:hAnsi="Cambria"/>
        </w:rPr>
        <w:t>Medição</w:t>
      </w:r>
      <w:r w:rsidRPr="002E0C65">
        <w:rPr>
          <w:rFonts w:ascii="Cambria" w:hAnsi="Cambria"/>
          <w:spacing w:val="-4"/>
        </w:rPr>
        <w:t xml:space="preserve"> </w:t>
      </w:r>
      <w:r w:rsidRPr="002E0C65">
        <w:rPr>
          <w:rFonts w:ascii="Cambria" w:hAnsi="Cambria"/>
        </w:rPr>
        <w:t>da</w:t>
      </w:r>
      <w:r w:rsidRPr="002E0C65">
        <w:rPr>
          <w:rFonts w:ascii="Cambria" w:hAnsi="Cambria"/>
          <w:spacing w:val="-6"/>
        </w:rPr>
        <w:t xml:space="preserve"> </w:t>
      </w:r>
      <w:r w:rsidRPr="002E0C65">
        <w:rPr>
          <w:rFonts w:ascii="Cambria" w:hAnsi="Cambria"/>
        </w:rPr>
        <w:t>Administração</w:t>
      </w:r>
      <w:r w:rsidRPr="002E0C65">
        <w:rPr>
          <w:rFonts w:ascii="Cambria" w:hAnsi="Cambria"/>
          <w:spacing w:val="-6"/>
        </w:rPr>
        <w:t xml:space="preserve"> </w:t>
      </w:r>
      <w:r w:rsidR="005D1253" w:rsidRPr="002E0C65">
        <w:rPr>
          <w:rFonts w:ascii="Cambria" w:hAnsi="Cambria"/>
        </w:rPr>
        <w:t>local que</w:t>
      </w:r>
      <w:r w:rsidRPr="002E0C65">
        <w:rPr>
          <w:rFonts w:ascii="Cambria" w:hAnsi="Cambria"/>
        </w:rPr>
        <w:t xml:space="preserve"> será</w:t>
      </w:r>
      <w:r w:rsidRPr="002E0C65">
        <w:rPr>
          <w:rFonts w:ascii="Cambria" w:hAnsi="Cambria"/>
          <w:spacing w:val="-3"/>
        </w:rPr>
        <w:t xml:space="preserve"> </w:t>
      </w:r>
      <w:r w:rsidRPr="002E0C65">
        <w:rPr>
          <w:rFonts w:ascii="Cambria" w:hAnsi="Cambria"/>
        </w:rPr>
        <w:t>como segue:</w:t>
      </w:r>
    </w:p>
    <w:p w14:paraId="6BEA96C6" w14:textId="0B3D5606" w:rsidR="00697257" w:rsidRPr="002E0C65" w:rsidRDefault="005D1253" w:rsidP="00D5009B">
      <w:pPr>
        <w:pStyle w:val="Corpodetexto"/>
        <w:spacing w:before="160" w:after="160" w:line="360" w:lineRule="auto"/>
        <w:ind w:right="3" w:firstLine="567"/>
        <w:rPr>
          <w:rFonts w:ascii="Cambria" w:hAnsi="Cambria"/>
        </w:rPr>
      </w:pPr>
      <w:r w:rsidRPr="002E0C65">
        <w:rPr>
          <w:rFonts w:ascii="Cambria" w:hAnsi="Cambria"/>
          <w:b/>
          <w:bCs/>
        </w:rPr>
        <w:t>I.</w:t>
      </w:r>
      <w:r w:rsidR="00697257" w:rsidRPr="002E0C65">
        <w:rPr>
          <w:rFonts w:ascii="Cambria" w:hAnsi="Cambria"/>
        </w:rPr>
        <w:t xml:space="preserve"> A medição da Administração Local como um montante físico mensal pode </w:t>
      </w:r>
      <w:r w:rsidRPr="002E0C65">
        <w:rPr>
          <w:rFonts w:ascii="Cambria" w:hAnsi="Cambria"/>
        </w:rPr>
        <w:t>distorcer os</w:t>
      </w:r>
      <w:r w:rsidR="00697257" w:rsidRPr="002E0C65">
        <w:rPr>
          <w:rFonts w:ascii="Cambria" w:hAnsi="Cambria"/>
          <w:spacing w:val="-5"/>
        </w:rPr>
        <w:t xml:space="preserve"> </w:t>
      </w:r>
      <w:r w:rsidR="00697257" w:rsidRPr="002E0C65">
        <w:rPr>
          <w:rFonts w:ascii="Cambria" w:hAnsi="Cambria"/>
        </w:rPr>
        <w:t>pagamentos</w:t>
      </w:r>
      <w:r w:rsidR="00697257" w:rsidRPr="002E0C65">
        <w:rPr>
          <w:rFonts w:ascii="Cambria" w:hAnsi="Cambria"/>
          <w:spacing w:val="-5"/>
        </w:rPr>
        <w:t xml:space="preserve"> </w:t>
      </w:r>
      <w:r w:rsidR="00697257" w:rsidRPr="002E0C65">
        <w:rPr>
          <w:rFonts w:ascii="Cambria" w:hAnsi="Cambria"/>
        </w:rPr>
        <w:t>e</w:t>
      </w:r>
      <w:r w:rsidR="00697257" w:rsidRPr="002E0C65">
        <w:rPr>
          <w:rFonts w:ascii="Cambria" w:hAnsi="Cambria"/>
          <w:spacing w:val="-8"/>
        </w:rPr>
        <w:t xml:space="preserve"> </w:t>
      </w:r>
      <w:r w:rsidR="00697257" w:rsidRPr="002E0C65">
        <w:rPr>
          <w:rFonts w:ascii="Cambria" w:hAnsi="Cambria"/>
        </w:rPr>
        <w:t>levar</w:t>
      </w:r>
      <w:r w:rsidR="00697257" w:rsidRPr="002E0C65">
        <w:rPr>
          <w:rFonts w:ascii="Cambria" w:hAnsi="Cambria"/>
          <w:spacing w:val="-7"/>
        </w:rPr>
        <w:t xml:space="preserve"> </w:t>
      </w:r>
      <w:r w:rsidR="00697257" w:rsidRPr="002E0C65">
        <w:rPr>
          <w:rFonts w:ascii="Cambria" w:hAnsi="Cambria"/>
        </w:rPr>
        <w:t>ao</w:t>
      </w:r>
      <w:r w:rsidR="00697257" w:rsidRPr="002E0C65">
        <w:rPr>
          <w:rFonts w:ascii="Cambria" w:hAnsi="Cambria"/>
          <w:spacing w:val="-7"/>
        </w:rPr>
        <w:t xml:space="preserve"> </w:t>
      </w:r>
      <w:r w:rsidR="00697257" w:rsidRPr="002E0C65">
        <w:rPr>
          <w:rFonts w:ascii="Cambria" w:hAnsi="Cambria"/>
        </w:rPr>
        <w:t>recebimento</w:t>
      </w:r>
      <w:r w:rsidR="00697257" w:rsidRPr="002E0C65">
        <w:rPr>
          <w:rFonts w:ascii="Cambria" w:hAnsi="Cambria"/>
          <w:spacing w:val="-9"/>
        </w:rPr>
        <w:t xml:space="preserve"> </w:t>
      </w:r>
      <w:r w:rsidR="00697257" w:rsidRPr="002E0C65">
        <w:rPr>
          <w:rFonts w:ascii="Cambria" w:hAnsi="Cambria"/>
        </w:rPr>
        <w:t>indevido</w:t>
      </w:r>
      <w:r w:rsidR="00697257" w:rsidRPr="002E0C65">
        <w:rPr>
          <w:rFonts w:ascii="Cambria" w:hAnsi="Cambria"/>
          <w:spacing w:val="-6"/>
        </w:rPr>
        <w:t xml:space="preserve"> </w:t>
      </w:r>
      <w:r w:rsidR="00697257" w:rsidRPr="002E0C65">
        <w:rPr>
          <w:rFonts w:ascii="Cambria" w:hAnsi="Cambria"/>
        </w:rPr>
        <w:t>de</w:t>
      </w:r>
      <w:r w:rsidR="00697257" w:rsidRPr="002E0C65">
        <w:rPr>
          <w:rFonts w:ascii="Cambria" w:hAnsi="Cambria"/>
          <w:spacing w:val="-8"/>
        </w:rPr>
        <w:t xml:space="preserve"> </w:t>
      </w:r>
      <w:r w:rsidR="00697257" w:rsidRPr="002E0C65">
        <w:rPr>
          <w:rFonts w:ascii="Cambria" w:hAnsi="Cambria"/>
        </w:rPr>
        <w:t>valores</w:t>
      </w:r>
      <w:r w:rsidR="00697257" w:rsidRPr="002E0C65">
        <w:rPr>
          <w:rFonts w:ascii="Cambria" w:hAnsi="Cambria"/>
          <w:spacing w:val="-4"/>
        </w:rPr>
        <w:t xml:space="preserve"> </w:t>
      </w:r>
      <w:r w:rsidR="00697257" w:rsidRPr="002E0C65">
        <w:rPr>
          <w:rFonts w:ascii="Cambria" w:hAnsi="Cambria"/>
        </w:rPr>
        <w:t>pelo</w:t>
      </w:r>
      <w:r w:rsidR="00697257" w:rsidRPr="002E0C65">
        <w:rPr>
          <w:rFonts w:ascii="Cambria" w:hAnsi="Cambria"/>
          <w:spacing w:val="-9"/>
        </w:rPr>
        <w:t xml:space="preserve"> </w:t>
      </w:r>
      <w:r w:rsidR="00697257" w:rsidRPr="002E0C65">
        <w:rPr>
          <w:rFonts w:ascii="Cambria" w:hAnsi="Cambria"/>
        </w:rPr>
        <w:t>construtor,</w:t>
      </w:r>
      <w:r w:rsidR="00697257" w:rsidRPr="002E0C65">
        <w:rPr>
          <w:rFonts w:ascii="Cambria" w:hAnsi="Cambria"/>
          <w:spacing w:val="-6"/>
        </w:rPr>
        <w:t xml:space="preserve"> </w:t>
      </w:r>
      <w:r w:rsidR="00697257" w:rsidRPr="002E0C65">
        <w:rPr>
          <w:rFonts w:ascii="Cambria" w:hAnsi="Cambria"/>
        </w:rPr>
        <w:t>quando</w:t>
      </w:r>
      <w:r w:rsidR="00697257" w:rsidRPr="002E0C65">
        <w:rPr>
          <w:rFonts w:ascii="Cambria" w:hAnsi="Cambria"/>
          <w:spacing w:val="-10"/>
        </w:rPr>
        <w:t xml:space="preserve"> </w:t>
      </w:r>
      <w:r w:rsidR="00697257" w:rsidRPr="002E0C65">
        <w:rPr>
          <w:rFonts w:ascii="Cambria" w:hAnsi="Cambria"/>
        </w:rPr>
        <w:t>este</w:t>
      </w:r>
      <w:r w:rsidR="00697257" w:rsidRPr="002E0C65">
        <w:rPr>
          <w:rFonts w:ascii="Cambria" w:hAnsi="Cambria"/>
          <w:spacing w:val="-8"/>
        </w:rPr>
        <w:t xml:space="preserve"> </w:t>
      </w:r>
      <w:r w:rsidR="00697257" w:rsidRPr="002E0C65">
        <w:rPr>
          <w:rFonts w:ascii="Cambria" w:hAnsi="Cambria"/>
        </w:rPr>
        <w:t>reduz</w:t>
      </w:r>
      <w:r w:rsidR="00697257" w:rsidRPr="002E0C65">
        <w:rPr>
          <w:rFonts w:ascii="Cambria" w:hAnsi="Cambria"/>
          <w:spacing w:val="-6"/>
        </w:rPr>
        <w:t xml:space="preserve"> </w:t>
      </w:r>
      <w:r w:rsidR="00697257" w:rsidRPr="002E0C65">
        <w:rPr>
          <w:rFonts w:ascii="Cambria" w:hAnsi="Cambria"/>
        </w:rPr>
        <w:t>o</w:t>
      </w:r>
      <w:r w:rsidR="00697257" w:rsidRPr="002E0C65">
        <w:rPr>
          <w:rFonts w:ascii="Cambria" w:hAnsi="Cambria"/>
          <w:spacing w:val="-9"/>
        </w:rPr>
        <w:t xml:space="preserve"> </w:t>
      </w:r>
      <w:r w:rsidR="00697257" w:rsidRPr="002E0C65">
        <w:rPr>
          <w:rFonts w:ascii="Cambria" w:hAnsi="Cambria"/>
        </w:rPr>
        <w:t xml:space="preserve">ritmo </w:t>
      </w:r>
      <w:r w:rsidR="00697257" w:rsidRPr="002E0C65">
        <w:rPr>
          <w:rFonts w:ascii="Cambria" w:hAnsi="Cambria"/>
          <w:spacing w:val="-52"/>
        </w:rPr>
        <w:t xml:space="preserve"> </w:t>
      </w:r>
      <w:r w:rsidR="00697257" w:rsidRPr="002E0C65">
        <w:rPr>
          <w:rFonts w:ascii="Cambria" w:hAnsi="Cambria"/>
        </w:rPr>
        <w:t>da execução da obra. Para evitar tal possibilidade, o pagamento deste item</w:t>
      </w:r>
      <w:r w:rsidR="00697257" w:rsidRPr="002E0C65">
        <w:rPr>
          <w:rFonts w:ascii="Cambria" w:hAnsi="Cambria"/>
          <w:spacing w:val="1"/>
        </w:rPr>
        <w:t xml:space="preserve"> </w:t>
      </w:r>
      <w:r w:rsidR="00697257" w:rsidRPr="002E0C65">
        <w:rPr>
          <w:rFonts w:ascii="Cambria" w:hAnsi="Cambria"/>
        </w:rPr>
        <w:t>como uma proporção da execução financeira dos demais serviços da obra. Assim, se o construtor</w:t>
      </w:r>
      <w:r w:rsidR="00697257" w:rsidRPr="002E0C65">
        <w:rPr>
          <w:rFonts w:ascii="Cambria" w:hAnsi="Cambria"/>
          <w:spacing w:val="1"/>
        </w:rPr>
        <w:t xml:space="preserve"> </w:t>
      </w:r>
      <w:r w:rsidR="00697257" w:rsidRPr="002E0C65">
        <w:rPr>
          <w:rFonts w:ascii="Cambria" w:hAnsi="Cambria"/>
        </w:rPr>
        <w:t>executou</w:t>
      </w:r>
      <w:r w:rsidR="00697257" w:rsidRPr="002E0C65">
        <w:rPr>
          <w:rFonts w:ascii="Cambria" w:hAnsi="Cambria"/>
          <w:spacing w:val="-13"/>
        </w:rPr>
        <w:t xml:space="preserve"> </w:t>
      </w:r>
      <w:r w:rsidR="00697257" w:rsidRPr="002E0C65">
        <w:rPr>
          <w:rFonts w:ascii="Cambria" w:hAnsi="Cambria"/>
        </w:rPr>
        <w:t>9%</w:t>
      </w:r>
      <w:r w:rsidR="00697257" w:rsidRPr="002E0C65">
        <w:rPr>
          <w:rFonts w:ascii="Cambria" w:hAnsi="Cambria"/>
          <w:spacing w:val="-12"/>
        </w:rPr>
        <w:t xml:space="preserve"> </w:t>
      </w:r>
      <w:r w:rsidR="00697257" w:rsidRPr="002E0C65">
        <w:rPr>
          <w:rFonts w:ascii="Cambria" w:hAnsi="Cambria"/>
        </w:rPr>
        <w:t>do</w:t>
      </w:r>
      <w:r w:rsidR="00697257" w:rsidRPr="002E0C65">
        <w:rPr>
          <w:rFonts w:ascii="Cambria" w:hAnsi="Cambria"/>
          <w:spacing w:val="-11"/>
        </w:rPr>
        <w:t xml:space="preserve"> </w:t>
      </w:r>
      <w:r w:rsidR="00697257" w:rsidRPr="002E0C65">
        <w:rPr>
          <w:rFonts w:ascii="Cambria" w:hAnsi="Cambria"/>
        </w:rPr>
        <w:t>valor</w:t>
      </w:r>
      <w:r w:rsidR="00697257" w:rsidRPr="002E0C65">
        <w:rPr>
          <w:rFonts w:ascii="Cambria" w:hAnsi="Cambria"/>
          <w:spacing w:val="-10"/>
        </w:rPr>
        <w:t xml:space="preserve"> </w:t>
      </w:r>
      <w:r w:rsidR="00697257" w:rsidRPr="002E0C65">
        <w:rPr>
          <w:rFonts w:ascii="Cambria" w:hAnsi="Cambria"/>
        </w:rPr>
        <w:t>da</w:t>
      </w:r>
      <w:r w:rsidR="00697257" w:rsidRPr="002E0C65">
        <w:rPr>
          <w:rFonts w:ascii="Cambria" w:hAnsi="Cambria"/>
          <w:spacing w:val="-11"/>
        </w:rPr>
        <w:t xml:space="preserve"> </w:t>
      </w:r>
      <w:r w:rsidR="00697257" w:rsidRPr="002E0C65">
        <w:rPr>
          <w:rFonts w:ascii="Cambria" w:hAnsi="Cambria"/>
        </w:rPr>
        <w:t>obra</w:t>
      </w:r>
      <w:r w:rsidR="00697257" w:rsidRPr="002E0C65">
        <w:rPr>
          <w:rFonts w:ascii="Cambria" w:hAnsi="Cambria"/>
          <w:spacing w:val="-11"/>
        </w:rPr>
        <w:t xml:space="preserve"> </w:t>
      </w:r>
      <w:r w:rsidR="00697257" w:rsidRPr="002E0C65">
        <w:rPr>
          <w:rFonts w:ascii="Cambria" w:hAnsi="Cambria"/>
        </w:rPr>
        <w:t>em</w:t>
      </w:r>
      <w:r w:rsidR="00697257" w:rsidRPr="002E0C65">
        <w:rPr>
          <w:rFonts w:ascii="Cambria" w:hAnsi="Cambria"/>
          <w:spacing w:val="-12"/>
        </w:rPr>
        <w:t xml:space="preserve"> </w:t>
      </w:r>
      <w:r w:rsidR="00697257" w:rsidRPr="002E0C65">
        <w:rPr>
          <w:rFonts w:ascii="Cambria" w:hAnsi="Cambria"/>
        </w:rPr>
        <w:t>determinado</w:t>
      </w:r>
      <w:r w:rsidR="00697257" w:rsidRPr="002E0C65">
        <w:rPr>
          <w:rFonts w:ascii="Cambria" w:hAnsi="Cambria"/>
          <w:spacing w:val="-13"/>
        </w:rPr>
        <w:t xml:space="preserve"> </w:t>
      </w:r>
      <w:r w:rsidR="00697257" w:rsidRPr="002E0C65">
        <w:rPr>
          <w:rFonts w:ascii="Cambria" w:hAnsi="Cambria"/>
        </w:rPr>
        <w:t>mês,</w:t>
      </w:r>
      <w:r w:rsidR="00697257" w:rsidRPr="002E0C65">
        <w:rPr>
          <w:rFonts w:ascii="Cambria" w:hAnsi="Cambria"/>
          <w:spacing w:val="-12"/>
        </w:rPr>
        <w:t xml:space="preserve"> </w:t>
      </w:r>
      <w:r w:rsidR="00697257" w:rsidRPr="002E0C65">
        <w:rPr>
          <w:rFonts w:ascii="Cambria" w:hAnsi="Cambria"/>
        </w:rPr>
        <w:t>por,</w:t>
      </w:r>
      <w:r w:rsidR="00697257" w:rsidRPr="002E0C65">
        <w:rPr>
          <w:rFonts w:ascii="Cambria" w:hAnsi="Cambria"/>
          <w:spacing w:val="-11"/>
        </w:rPr>
        <w:t xml:space="preserve"> </w:t>
      </w:r>
      <w:r w:rsidR="00697257" w:rsidRPr="002E0C65">
        <w:rPr>
          <w:rFonts w:ascii="Cambria" w:hAnsi="Cambria"/>
        </w:rPr>
        <w:t>por</w:t>
      </w:r>
      <w:r w:rsidR="00697257" w:rsidRPr="002E0C65">
        <w:rPr>
          <w:rFonts w:ascii="Cambria" w:hAnsi="Cambria"/>
          <w:spacing w:val="-12"/>
        </w:rPr>
        <w:t xml:space="preserve"> </w:t>
      </w:r>
      <w:r w:rsidR="00697257" w:rsidRPr="002E0C65">
        <w:rPr>
          <w:rFonts w:ascii="Cambria" w:hAnsi="Cambria"/>
        </w:rPr>
        <w:t>exemplo,</w:t>
      </w:r>
      <w:r w:rsidR="00697257" w:rsidRPr="002E0C65">
        <w:rPr>
          <w:rFonts w:ascii="Cambria" w:hAnsi="Cambria"/>
          <w:spacing w:val="-13"/>
        </w:rPr>
        <w:t xml:space="preserve"> </w:t>
      </w:r>
      <w:r w:rsidR="00697257" w:rsidRPr="002E0C65">
        <w:rPr>
          <w:rFonts w:ascii="Cambria" w:hAnsi="Cambria"/>
        </w:rPr>
        <w:t>terá</w:t>
      </w:r>
      <w:r w:rsidR="00697257" w:rsidRPr="002E0C65">
        <w:rPr>
          <w:rFonts w:ascii="Cambria" w:hAnsi="Cambria"/>
          <w:spacing w:val="-11"/>
        </w:rPr>
        <w:t xml:space="preserve"> </w:t>
      </w:r>
      <w:r w:rsidR="00697257" w:rsidRPr="002E0C65">
        <w:rPr>
          <w:rFonts w:ascii="Cambria" w:hAnsi="Cambria"/>
        </w:rPr>
        <w:t>direito</w:t>
      </w:r>
      <w:r w:rsidR="00697257" w:rsidRPr="002E0C65">
        <w:rPr>
          <w:rFonts w:ascii="Cambria" w:hAnsi="Cambria"/>
          <w:spacing w:val="-13"/>
        </w:rPr>
        <w:t xml:space="preserve"> </w:t>
      </w:r>
      <w:r w:rsidR="00697257" w:rsidRPr="002E0C65">
        <w:rPr>
          <w:rFonts w:ascii="Cambria" w:hAnsi="Cambria"/>
        </w:rPr>
        <w:t>a</w:t>
      </w:r>
      <w:r w:rsidR="00697257" w:rsidRPr="002E0C65">
        <w:rPr>
          <w:rFonts w:ascii="Cambria" w:hAnsi="Cambria"/>
          <w:spacing w:val="-13"/>
        </w:rPr>
        <w:t xml:space="preserve"> </w:t>
      </w:r>
      <w:r w:rsidR="00697257" w:rsidRPr="002E0C65">
        <w:rPr>
          <w:rFonts w:ascii="Cambria" w:hAnsi="Cambria"/>
        </w:rPr>
        <w:t>9%</w:t>
      </w:r>
      <w:r w:rsidR="00697257" w:rsidRPr="002E0C65">
        <w:rPr>
          <w:rFonts w:ascii="Cambria" w:hAnsi="Cambria"/>
          <w:spacing w:val="-10"/>
        </w:rPr>
        <w:t xml:space="preserve"> </w:t>
      </w:r>
      <w:r w:rsidR="00697257" w:rsidRPr="002E0C65">
        <w:rPr>
          <w:rFonts w:ascii="Cambria" w:hAnsi="Cambria"/>
        </w:rPr>
        <w:t>do</w:t>
      </w:r>
      <w:r w:rsidR="00697257" w:rsidRPr="002E0C65">
        <w:rPr>
          <w:rFonts w:ascii="Cambria" w:hAnsi="Cambria"/>
          <w:spacing w:val="-13"/>
        </w:rPr>
        <w:t xml:space="preserve"> </w:t>
      </w:r>
      <w:r w:rsidR="00697257" w:rsidRPr="002E0C65">
        <w:rPr>
          <w:rFonts w:ascii="Cambria" w:hAnsi="Cambria"/>
        </w:rPr>
        <w:t>pagamento</w:t>
      </w:r>
      <w:r w:rsidR="00697257" w:rsidRPr="002E0C65">
        <w:rPr>
          <w:rFonts w:ascii="Cambria" w:hAnsi="Cambria"/>
          <w:spacing w:val="-52"/>
        </w:rPr>
        <w:t xml:space="preserve"> </w:t>
      </w:r>
      <w:r w:rsidR="00697257" w:rsidRPr="002E0C65">
        <w:rPr>
          <w:rFonts w:ascii="Cambria" w:hAnsi="Cambria"/>
        </w:rPr>
        <w:t>previsto</w:t>
      </w:r>
      <w:r w:rsidR="00697257" w:rsidRPr="002E0C65">
        <w:rPr>
          <w:rFonts w:ascii="Cambria" w:hAnsi="Cambria"/>
          <w:spacing w:val="-1"/>
        </w:rPr>
        <w:t xml:space="preserve"> </w:t>
      </w:r>
      <w:r w:rsidR="00697257" w:rsidRPr="002E0C65">
        <w:rPr>
          <w:rFonts w:ascii="Cambria" w:hAnsi="Cambria"/>
        </w:rPr>
        <w:t>contratualmente para a Administração</w:t>
      </w:r>
      <w:r w:rsidR="00697257" w:rsidRPr="002E0C65">
        <w:rPr>
          <w:rFonts w:ascii="Cambria" w:hAnsi="Cambria"/>
          <w:spacing w:val="-1"/>
        </w:rPr>
        <w:t xml:space="preserve"> </w:t>
      </w:r>
      <w:r w:rsidR="00697257" w:rsidRPr="002E0C65">
        <w:rPr>
          <w:rFonts w:ascii="Cambria" w:hAnsi="Cambria"/>
        </w:rPr>
        <w:t>Local.</w:t>
      </w:r>
    </w:p>
    <w:p w14:paraId="21A70E43" w14:textId="6B109FAE" w:rsidR="00697257" w:rsidRPr="002E0C65" w:rsidRDefault="00366568" w:rsidP="00D5009B">
      <w:pPr>
        <w:pStyle w:val="Corpodetexto"/>
        <w:spacing w:before="160" w:after="160" w:line="360" w:lineRule="auto"/>
        <w:ind w:right="3"/>
        <w:rPr>
          <w:rFonts w:ascii="Cambria" w:hAnsi="Cambria"/>
          <w:color w:val="000000" w:themeColor="text1"/>
        </w:rPr>
      </w:pPr>
      <w:r w:rsidRPr="002E0C65">
        <w:rPr>
          <w:rFonts w:ascii="Cambria" w:hAnsi="Cambria"/>
          <w:b/>
          <w:bCs/>
          <w:color w:val="000000" w:themeColor="text1"/>
          <w:spacing w:val="-1"/>
        </w:rPr>
        <w:t>11.4</w:t>
      </w:r>
      <w:r w:rsidR="00697257" w:rsidRPr="002E0C65">
        <w:rPr>
          <w:rFonts w:ascii="Cambria" w:hAnsi="Cambria"/>
          <w:color w:val="000000" w:themeColor="text1"/>
          <w:spacing w:val="-1"/>
        </w:rPr>
        <w:t xml:space="preserve"> Para</w:t>
      </w:r>
      <w:r w:rsidR="00697257" w:rsidRPr="002E0C65">
        <w:rPr>
          <w:rFonts w:ascii="Cambria" w:hAnsi="Cambria"/>
          <w:color w:val="000000" w:themeColor="text1"/>
          <w:spacing w:val="-14"/>
        </w:rPr>
        <w:t xml:space="preserve"> </w:t>
      </w:r>
      <w:r w:rsidR="00697257" w:rsidRPr="002E0C65">
        <w:rPr>
          <w:rFonts w:ascii="Cambria" w:hAnsi="Cambria"/>
          <w:color w:val="000000" w:themeColor="text1"/>
          <w:spacing w:val="-1"/>
        </w:rPr>
        <w:t>tramitação</w:t>
      </w:r>
      <w:r w:rsidR="00697257" w:rsidRPr="002E0C65">
        <w:rPr>
          <w:rFonts w:ascii="Cambria" w:hAnsi="Cambria"/>
          <w:color w:val="000000" w:themeColor="text1"/>
          <w:spacing w:val="-13"/>
        </w:rPr>
        <w:t xml:space="preserve"> </w:t>
      </w:r>
      <w:r w:rsidR="00697257" w:rsidRPr="002E0C65">
        <w:rPr>
          <w:rFonts w:ascii="Cambria" w:hAnsi="Cambria"/>
          <w:color w:val="000000" w:themeColor="text1"/>
          <w:spacing w:val="-1"/>
        </w:rPr>
        <w:t>das</w:t>
      </w:r>
      <w:r w:rsidR="00697257" w:rsidRPr="002E0C65">
        <w:rPr>
          <w:rFonts w:ascii="Cambria" w:hAnsi="Cambria"/>
          <w:color w:val="000000" w:themeColor="text1"/>
          <w:spacing w:val="-12"/>
        </w:rPr>
        <w:t xml:space="preserve"> </w:t>
      </w:r>
      <w:r w:rsidR="00697257" w:rsidRPr="002E0C65">
        <w:rPr>
          <w:rFonts w:ascii="Cambria" w:hAnsi="Cambria"/>
          <w:color w:val="000000" w:themeColor="text1"/>
          <w:spacing w:val="-1"/>
        </w:rPr>
        <w:t>medições</w:t>
      </w:r>
      <w:r w:rsidR="00697257" w:rsidRPr="002E0C65">
        <w:rPr>
          <w:rFonts w:ascii="Cambria" w:hAnsi="Cambria"/>
          <w:color w:val="000000" w:themeColor="text1"/>
          <w:spacing w:val="-13"/>
        </w:rPr>
        <w:t xml:space="preserve"> </w:t>
      </w:r>
      <w:r w:rsidR="00697257" w:rsidRPr="002E0C65">
        <w:rPr>
          <w:rFonts w:ascii="Cambria" w:hAnsi="Cambria"/>
          <w:color w:val="000000" w:themeColor="text1"/>
        </w:rPr>
        <w:t>serão</w:t>
      </w:r>
      <w:r w:rsidR="00697257" w:rsidRPr="002E0C65">
        <w:rPr>
          <w:rFonts w:ascii="Cambria" w:hAnsi="Cambria"/>
          <w:color w:val="000000" w:themeColor="text1"/>
          <w:spacing w:val="-14"/>
        </w:rPr>
        <w:t xml:space="preserve"> </w:t>
      </w:r>
      <w:r w:rsidR="00697257" w:rsidRPr="002E0C65">
        <w:rPr>
          <w:rFonts w:ascii="Cambria" w:hAnsi="Cambria"/>
          <w:color w:val="000000" w:themeColor="text1"/>
        </w:rPr>
        <w:t>exigidos</w:t>
      </w:r>
      <w:r w:rsidR="00697257" w:rsidRPr="002E0C65">
        <w:rPr>
          <w:rFonts w:ascii="Cambria" w:hAnsi="Cambria"/>
          <w:color w:val="000000" w:themeColor="text1"/>
          <w:spacing w:val="-11"/>
        </w:rPr>
        <w:t xml:space="preserve"> </w:t>
      </w:r>
      <w:r w:rsidR="00697257" w:rsidRPr="002E0C65">
        <w:rPr>
          <w:rFonts w:ascii="Cambria" w:hAnsi="Cambria"/>
          <w:color w:val="000000" w:themeColor="text1"/>
        </w:rPr>
        <w:t>os</w:t>
      </w:r>
      <w:r w:rsidR="00697257" w:rsidRPr="002E0C65">
        <w:rPr>
          <w:rFonts w:ascii="Cambria" w:hAnsi="Cambria"/>
          <w:color w:val="000000" w:themeColor="text1"/>
          <w:spacing w:val="-12"/>
        </w:rPr>
        <w:t xml:space="preserve"> </w:t>
      </w:r>
      <w:r w:rsidR="00697257" w:rsidRPr="002E0C65">
        <w:rPr>
          <w:rFonts w:ascii="Cambria" w:hAnsi="Cambria"/>
          <w:color w:val="000000" w:themeColor="text1"/>
        </w:rPr>
        <w:t>documentos</w:t>
      </w:r>
      <w:r w:rsidR="00697257" w:rsidRPr="002E0C65">
        <w:rPr>
          <w:rFonts w:ascii="Cambria" w:hAnsi="Cambria"/>
          <w:color w:val="000000" w:themeColor="text1"/>
          <w:spacing w:val="-13"/>
        </w:rPr>
        <w:t xml:space="preserve"> </w:t>
      </w:r>
      <w:r w:rsidR="00697257" w:rsidRPr="002E0C65">
        <w:rPr>
          <w:rFonts w:ascii="Cambria" w:hAnsi="Cambria"/>
          <w:color w:val="000000" w:themeColor="text1"/>
        </w:rPr>
        <w:t>e</w:t>
      </w:r>
      <w:r w:rsidR="00697257" w:rsidRPr="002E0C65">
        <w:rPr>
          <w:rFonts w:ascii="Cambria" w:hAnsi="Cambria"/>
          <w:color w:val="000000" w:themeColor="text1"/>
          <w:spacing w:val="-14"/>
        </w:rPr>
        <w:t xml:space="preserve"> </w:t>
      </w:r>
      <w:r w:rsidR="00697257" w:rsidRPr="002E0C65">
        <w:rPr>
          <w:rFonts w:ascii="Cambria" w:hAnsi="Cambria"/>
          <w:color w:val="000000" w:themeColor="text1"/>
        </w:rPr>
        <w:t>informações,</w:t>
      </w:r>
      <w:r w:rsidR="00697257" w:rsidRPr="002E0C65">
        <w:rPr>
          <w:rFonts w:ascii="Cambria" w:hAnsi="Cambria"/>
          <w:color w:val="000000" w:themeColor="text1"/>
          <w:spacing w:val="-13"/>
        </w:rPr>
        <w:t xml:space="preserve"> </w:t>
      </w:r>
      <w:r w:rsidR="00697257" w:rsidRPr="002E0C65">
        <w:rPr>
          <w:rFonts w:ascii="Cambria" w:hAnsi="Cambria"/>
          <w:color w:val="000000" w:themeColor="text1"/>
        </w:rPr>
        <w:t xml:space="preserve">conforme o que se </w:t>
      </w:r>
      <w:r w:rsidR="00697257" w:rsidRPr="002E0C65">
        <w:rPr>
          <w:rFonts w:ascii="Cambria" w:hAnsi="Cambria"/>
          <w:color w:val="000000" w:themeColor="text1"/>
        </w:rPr>
        <w:lastRenderedPageBreak/>
        <w:t>segue:</w:t>
      </w:r>
    </w:p>
    <w:p w14:paraId="7A4DF9F6" w14:textId="77777777" w:rsidR="00927485" w:rsidRPr="002E0C65" w:rsidRDefault="00366568" w:rsidP="00D5009B">
      <w:pPr>
        <w:widowControl w:val="0"/>
        <w:tabs>
          <w:tab w:val="left" w:pos="1577"/>
          <w:tab w:val="left" w:pos="1578"/>
        </w:tabs>
        <w:autoSpaceDE w:val="0"/>
        <w:autoSpaceDN w:val="0"/>
        <w:spacing w:before="160" w:line="240" w:lineRule="auto"/>
        <w:ind w:left="567"/>
        <w:jc w:val="both"/>
        <w:rPr>
          <w:rFonts w:ascii="Cambria" w:hAnsi="Cambria" w:cs="Times New Roman"/>
          <w:color w:val="000000" w:themeColor="text1"/>
        </w:rPr>
      </w:pPr>
      <w:r w:rsidRPr="002E0C65">
        <w:rPr>
          <w:rFonts w:ascii="Cambria" w:hAnsi="Cambria" w:cs="Times New Roman"/>
          <w:b/>
          <w:bCs/>
          <w:color w:val="000000" w:themeColor="text1"/>
        </w:rPr>
        <w:t>I.</w:t>
      </w:r>
      <w:r w:rsidRPr="002E0C65">
        <w:rPr>
          <w:rFonts w:ascii="Cambria" w:hAnsi="Cambria" w:cs="Times New Roman"/>
          <w:color w:val="000000" w:themeColor="text1"/>
        </w:rPr>
        <w:t xml:space="preserve"> </w:t>
      </w:r>
      <w:r w:rsidR="00927485" w:rsidRPr="002E0C65">
        <w:rPr>
          <w:rFonts w:ascii="Cambria" w:hAnsi="Cambria" w:cs="Times New Roman"/>
          <w:color w:val="000000" w:themeColor="text1"/>
        </w:rPr>
        <w:t>Certidão negativa da Fazenda Estadual;</w:t>
      </w:r>
    </w:p>
    <w:p w14:paraId="1C7B539F" w14:textId="065B0BF6" w:rsidR="00927485" w:rsidRPr="002E0C65" w:rsidRDefault="00927485" w:rsidP="00D5009B">
      <w:pPr>
        <w:widowControl w:val="0"/>
        <w:tabs>
          <w:tab w:val="left" w:pos="1577"/>
          <w:tab w:val="left" w:pos="1578"/>
        </w:tabs>
        <w:autoSpaceDE w:val="0"/>
        <w:autoSpaceDN w:val="0"/>
        <w:spacing w:before="160" w:line="240" w:lineRule="auto"/>
        <w:ind w:left="567"/>
        <w:jc w:val="both"/>
        <w:rPr>
          <w:rFonts w:ascii="Cambria" w:hAnsi="Cambria" w:cs="Times New Roman"/>
          <w:color w:val="000000" w:themeColor="text1"/>
        </w:rPr>
      </w:pPr>
      <w:r w:rsidRPr="002E0C65">
        <w:rPr>
          <w:rFonts w:ascii="Cambria" w:hAnsi="Cambria" w:cs="Times New Roman"/>
          <w:b/>
          <w:bCs/>
          <w:color w:val="000000" w:themeColor="text1"/>
        </w:rPr>
        <w:t>II.</w:t>
      </w:r>
      <w:r w:rsidRPr="002E0C65">
        <w:rPr>
          <w:rFonts w:ascii="Cambria" w:hAnsi="Cambria" w:cs="Times New Roman"/>
          <w:color w:val="000000" w:themeColor="text1"/>
        </w:rPr>
        <w:t xml:space="preserve"> Certidão negativa da Receita Federal/INSS;</w:t>
      </w:r>
    </w:p>
    <w:p w14:paraId="6DE69C94" w14:textId="3CF1E8C3" w:rsidR="003D4C2C" w:rsidRPr="002E0C65" w:rsidRDefault="003D4C2C" w:rsidP="00D5009B">
      <w:pPr>
        <w:widowControl w:val="0"/>
        <w:tabs>
          <w:tab w:val="left" w:pos="1577"/>
          <w:tab w:val="left" w:pos="1578"/>
        </w:tabs>
        <w:autoSpaceDE w:val="0"/>
        <w:autoSpaceDN w:val="0"/>
        <w:spacing w:before="160" w:line="240" w:lineRule="auto"/>
        <w:ind w:left="567"/>
        <w:jc w:val="both"/>
        <w:rPr>
          <w:rFonts w:ascii="Cambria" w:hAnsi="Cambria" w:cs="Times New Roman"/>
          <w:color w:val="000000" w:themeColor="text1"/>
        </w:rPr>
      </w:pPr>
      <w:r w:rsidRPr="002E0C65">
        <w:rPr>
          <w:rFonts w:ascii="Cambria" w:hAnsi="Cambria" w:cs="Times New Roman"/>
          <w:b/>
          <w:bCs/>
          <w:color w:val="000000" w:themeColor="text1"/>
        </w:rPr>
        <w:t>III Cadastro da OBRA no CNO;</w:t>
      </w:r>
    </w:p>
    <w:p w14:paraId="3B68D5D9" w14:textId="311B071E" w:rsidR="00927485" w:rsidRPr="002E0C65" w:rsidRDefault="00927485" w:rsidP="00D5009B">
      <w:pPr>
        <w:widowControl w:val="0"/>
        <w:tabs>
          <w:tab w:val="left" w:pos="1577"/>
          <w:tab w:val="left" w:pos="1578"/>
        </w:tabs>
        <w:autoSpaceDE w:val="0"/>
        <w:autoSpaceDN w:val="0"/>
        <w:spacing w:before="160" w:line="240" w:lineRule="auto"/>
        <w:ind w:left="567"/>
        <w:jc w:val="both"/>
        <w:rPr>
          <w:rFonts w:ascii="Cambria" w:hAnsi="Cambria" w:cs="Times New Roman"/>
          <w:color w:val="000000" w:themeColor="text1"/>
        </w:rPr>
      </w:pPr>
      <w:r w:rsidRPr="002E0C65">
        <w:rPr>
          <w:rFonts w:ascii="Cambria" w:hAnsi="Cambria" w:cs="Times New Roman"/>
          <w:b/>
          <w:bCs/>
          <w:color w:val="000000" w:themeColor="text1"/>
        </w:rPr>
        <w:t>IV.</w:t>
      </w:r>
      <w:r w:rsidRPr="002E0C65">
        <w:rPr>
          <w:rFonts w:ascii="Cambria" w:hAnsi="Cambria" w:cs="Times New Roman"/>
          <w:color w:val="000000" w:themeColor="text1"/>
        </w:rPr>
        <w:t xml:space="preserve"> Certidão negativa municipal;</w:t>
      </w:r>
    </w:p>
    <w:p w14:paraId="3FE0B52E" w14:textId="4133D9B9" w:rsidR="00927485" w:rsidRPr="002E0C65" w:rsidRDefault="00927485" w:rsidP="00D5009B">
      <w:pPr>
        <w:widowControl w:val="0"/>
        <w:tabs>
          <w:tab w:val="left" w:pos="1577"/>
          <w:tab w:val="left" w:pos="1578"/>
        </w:tabs>
        <w:autoSpaceDE w:val="0"/>
        <w:autoSpaceDN w:val="0"/>
        <w:spacing w:before="160" w:line="240" w:lineRule="auto"/>
        <w:ind w:left="567"/>
        <w:jc w:val="both"/>
        <w:rPr>
          <w:rFonts w:ascii="Cambria" w:hAnsi="Cambria" w:cs="Times New Roman"/>
          <w:color w:val="000000" w:themeColor="text1"/>
        </w:rPr>
      </w:pPr>
      <w:r w:rsidRPr="002E0C65">
        <w:rPr>
          <w:rFonts w:ascii="Cambria" w:hAnsi="Cambria" w:cs="Times New Roman"/>
          <w:b/>
          <w:bCs/>
          <w:color w:val="000000" w:themeColor="text1"/>
        </w:rPr>
        <w:t>V.</w:t>
      </w:r>
      <w:r w:rsidRPr="002E0C65">
        <w:rPr>
          <w:rFonts w:ascii="Cambria" w:hAnsi="Cambria" w:cs="Times New Roman"/>
          <w:color w:val="000000" w:themeColor="text1"/>
        </w:rPr>
        <w:t xml:space="preserve"> Certidão de Regularidade do FGTS;</w:t>
      </w:r>
    </w:p>
    <w:p w14:paraId="2A938D43" w14:textId="2160B8FE" w:rsidR="00927485" w:rsidRPr="002E0C65" w:rsidRDefault="00927485" w:rsidP="00D5009B">
      <w:pPr>
        <w:widowControl w:val="0"/>
        <w:tabs>
          <w:tab w:val="left" w:pos="1577"/>
          <w:tab w:val="left" w:pos="1578"/>
        </w:tabs>
        <w:autoSpaceDE w:val="0"/>
        <w:autoSpaceDN w:val="0"/>
        <w:spacing w:before="160" w:line="240" w:lineRule="auto"/>
        <w:ind w:left="567"/>
        <w:jc w:val="both"/>
        <w:rPr>
          <w:rFonts w:ascii="Cambria" w:hAnsi="Cambria" w:cs="Times New Roman"/>
          <w:color w:val="000000" w:themeColor="text1"/>
        </w:rPr>
      </w:pPr>
      <w:r w:rsidRPr="002E0C65">
        <w:rPr>
          <w:rFonts w:ascii="Cambria" w:hAnsi="Cambria" w:cs="Times New Roman"/>
          <w:b/>
          <w:bCs/>
          <w:color w:val="000000" w:themeColor="text1"/>
        </w:rPr>
        <w:t>VI.</w:t>
      </w:r>
      <w:r w:rsidRPr="002E0C65">
        <w:rPr>
          <w:rFonts w:ascii="Cambria" w:hAnsi="Cambria" w:cs="Times New Roman"/>
          <w:color w:val="000000" w:themeColor="text1"/>
        </w:rPr>
        <w:t xml:space="preserve"> Guia</w:t>
      </w:r>
      <w:r w:rsidRPr="002E0C65">
        <w:rPr>
          <w:rFonts w:ascii="Cambria" w:hAnsi="Cambria" w:cs="Times New Roman"/>
          <w:color w:val="000000" w:themeColor="text1"/>
          <w:spacing w:val="-3"/>
        </w:rPr>
        <w:t xml:space="preserve"> de recolhimento referente ao </w:t>
      </w:r>
      <w:r w:rsidRPr="002E0C65">
        <w:rPr>
          <w:rFonts w:ascii="Cambria" w:hAnsi="Cambria" w:cs="Times New Roman"/>
          <w:color w:val="000000" w:themeColor="text1"/>
        </w:rPr>
        <w:t>INSS/FGTS;</w:t>
      </w:r>
    </w:p>
    <w:p w14:paraId="799F1E3A" w14:textId="337C217A" w:rsidR="00927485" w:rsidRPr="002E0C65" w:rsidRDefault="00927485" w:rsidP="00D5009B">
      <w:pPr>
        <w:widowControl w:val="0"/>
        <w:tabs>
          <w:tab w:val="left" w:pos="1577"/>
          <w:tab w:val="left" w:pos="1578"/>
        </w:tabs>
        <w:autoSpaceDE w:val="0"/>
        <w:autoSpaceDN w:val="0"/>
        <w:spacing w:before="160" w:line="240" w:lineRule="auto"/>
        <w:ind w:left="567"/>
        <w:jc w:val="both"/>
        <w:rPr>
          <w:rFonts w:ascii="Cambria" w:hAnsi="Cambria" w:cs="Times New Roman"/>
          <w:color w:val="000000" w:themeColor="text1"/>
        </w:rPr>
      </w:pPr>
      <w:r w:rsidRPr="002E0C65">
        <w:rPr>
          <w:rFonts w:ascii="Cambria" w:hAnsi="Cambria" w:cs="Times New Roman"/>
          <w:b/>
          <w:bCs/>
          <w:color w:val="000000" w:themeColor="text1"/>
        </w:rPr>
        <w:t>VII.</w:t>
      </w:r>
      <w:r w:rsidRPr="002E0C65">
        <w:rPr>
          <w:rFonts w:ascii="Cambria" w:hAnsi="Cambria" w:cs="Times New Roman"/>
          <w:color w:val="000000" w:themeColor="text1"/>
        </w:rPr>
        <w:t xml:space="preserve"> Certidão Negativa de Débitos Fiscais Trabalhistas – CNDT.</w:t>
      </w:r>
    </w:p>
    <w:p w14:paraId="68577D92" w14:textId="2FDE3E7F" w:rsidR="00927485" w:rsidRPr="002E0C65" w:rsidRDefault="00267B34" w:rsidP="00D5009B">
      <w:pPr>
        <w:widowControl w:val="0"/>
        <w:tabs>
          <w:tab w:val="left" w:pos="1577"/>
          <w:tab w:val="left" w:pos="1578"/>
        </w:tabs>
        <w:autoSpaceDE w:val="0"/>
        <w:autoSpaceDN w:val="0"/>
        <w:spacing w:before="160" w:line="240" w:lineRule="auto"/>
        <w:ind w:left="567"/>
        <w:jc w:val="both"/>
        <w:rPr>
          <w:rFonts w:ascii="Cambria" w:hAnsi="Cambria" w:cs="Times New Roman"/>
          <w:color w:val="000000" w:themeColor="text1"/>
        </w:rPr>
      </w:pPr>
      <w:r w:rsidRPr="002E0C65">
        <w:rPr>
          <w:rFonts w:ascii="Cambria" w:hAnsi="Cambria" w:cs="Times New Roman"/>
          <w:b/>
          <w:bCs/>
          <w:color w:val="000000" w:themeColor="text1"/>
        </w:rPr>
        <w:t>VIII.</w:t>
      </w:r>
      <w:r w:rsidRPr="002E0C65">
        <w:rPr>
          <w:rFonts w:ascii="Cambria" w:hAnsi="Cambria" w:cs="Times New Roman"/>
          <w:color w:val="000000" w:themeColor="text1"/>
        </w:rPr>
        <w:t xml:space="preserve"> </w:t>
      </w:r>
      <w:r w:rsidR="00927485" w:rsidRPr="002E0C65">
        <w:rPr>
          <w:rFonts w:ascii="Cambria" w:hAnsi="Cambria" w:cs="Times New Roman"/>
          <w:color w:val="000000" w:themeColor="text1"/>
        </w:rPr>
        <w:t>Recolhimento do ISS-QN da Prefeitura.</w:t>
      </w:r>
    </w:p>
    <w:p w14:paraId="45238774" w14:textId="1012D43D" w:rsidR="002C7798" w:rsidRPr="002E0C65" w:rsidRDefault="002237C7" w:rsidP="002237C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color w:val="000000" w:themeColor="text1"/>
        </w:rPr>
      </w:pPr>
      <w:r>
        <w:rPr>
          <w:rFonts w:ascii="Cambria" w:hAnsi="Cambria" w:cs="Times New Roman"/>
          <w:b/>
          <w:bCs/>
          <w:color w:val="000000" w:themeColor="text1"/>
        </w:rPr>
        <w:t xml:space="preserve">12   </w:t>
      </w:r>
      <w:r w:rsidR="002C7798" w:rsidRPr="002E0C65">
        <w:rPr>
          <w:rFonts w:ascii="Cambria" w:hAnsi="Cambria" w:cs="Times New Roman"/>
          <w:b/>
          <w:bCs/>
          <w:color w:val="000000" w:themeColor="text1"/>
        </w:rPr>
        <w:t xml:space="preserve">CLÁUSULA </w:t>
      </w:r>
      <w:r w:rsidR="00F14192" w:rsidRPr="002E0C65">
        <w:rPr>
          <w:rFonts w:ascii="Cambria" w:hAnsi="Cambria" w:cs="Times New Roman"/>
          <w:b/>
          <w:bCs/>
          <w:color w:val="000000" w:themeColor="text1"/>
        </w:rPr>
        <w:t>DÉCIMA SEGUNDA</w:t>
      </w:r>
      <w:r w:rsidR="002C7798" w:rsidRPr="002E0C65">
        <w:rPr>
          <w:rFonts w:ascii="Cambria" w:hAnsi="Cambria" w:cs="Times New Roman"/>
          <w:b/>
          <w:bCs/>
          <w:color w:val="000000" w:themeColor="text1"/>
        </w:rPr>
        <w:t xml:space="preserve"> – </w:t>
      </w:r>
      <w:r w:rsidR="005764B5" w:rsidRPr="002E0C65">
        <w:rPr>
          <w:rFonts w:ascii="Cambria" w:hAnsi="Cambria" w:cs="Times New Roman"/>
          <w:b/>
          <w:bCs/>
          <w:color w:val="000000" w:themeColor="text1"/>
        </w:rPr>
        <w:t>DO</w:t>
      </w:r>
      <w:r w:rsidR="00F14192" w:rsidRPr="002E0C65">
        <w:rPr>
          <w:rFonts w:ascii="Cambria" w:hAnsi="Cambria" w:cs="Times New Roman"/>
          <w:b/>
          <w:bCs/>
          <w:color w:val="000000" w:themeColor="text1"/>
        </w:rPr>
        <w:t xml:space="preserve"> PAGAMENTO</w:t>
      </w:r>
    </w:p>
    <w:p w14:paraId="00F1B897" w14:textId="623388E7" w:rsidR="003E1D31" w:rsidRPr="002E0C65" w:rsidRDefault="003E1D31" w:rsidP="00D5009B">
      <w:pPr>
        <w:pStyle w:val="Corpodetexto"/>
        <w:spacing w:before="160" w:after="160" w:line="360" w:lineRule="auto"/>
        <w:ind w:right="3"/>
        <w:rPr>
          <w:rFonts w:ascii="Cambria" w:hAnsi="Cambria"/>
          <w:color w:val="000000" w:themeColor="text1"/>
        </w:rPr>
      </w:pPr>
      <w:r w:rsidRPr="002E0C65">
        <w:rPr>
          <w:rFonts w:ascii="Cambria" w:hAnsi="Cambria"/>
          <w:b/>
          <w:bCs/>
          <w:color w:val="000000" w:themeColor="text1"/>
        </w:rPr>
        <w:t>12.1</w:t>
      </w:r>
      <w:r w:rsidRPr="002E0C65">
        <w:rPr>
          <w:rFonts w:ascii="Cambria" w:hAnsi="Cambria"/>
          <w:color w:val="000000" w:themeColor="text1"/>
        </w:rPr>
        <w:t xml:space="preserve"> O</w:t>
      </w:r>
      <w:r w:rsidRPr="002E0C65">
        <w:rPr>
          <w:rFonts w:ascii="Cambria" w:hAnsi="Cambria"/>
          <w:color w:val="000000" w:themeColor="text1"/>
          <w:spacing w:val="-3"/>
        </w:rPr>
        <w:t xml:space="preserve"> </w:t>
      </w:r>
      <w:r w:rsidRPr="002E0C65">
        <w:rPr>
          <w:rFonts w:ascii="Cambria" w:hAnsi="Cambria"/>
          <w:color w:val="000000" w:themeColor="text1"/>
        </w:rPr>
        <w:t>pagamento,</w:t>
      </w:r>
      <w:r w:rsidRPr="002E0C65">
        <w:rPr>
          <w:rFonts w:ascii="Cambria" w:hAnsi="Cambria"/>
          <w:color w:val="000000" w:themeColor="text1"/>
          <w:spacing w:val="-5"/>
        </w:rPr>
        <w:t xml:space="preserve"> </w:t>
      </w:r>
      <w:r w:rsidRPr="002E0C65">
        <w:rPr>
          <w:rFonts w:ascii="Cambria" w:hAnsi="Cambria"/>
          <w:color w:val="000000" w:themeColor="text1"/>
        </w:rPr>
        <w:t>decorrente</w:t>
      </w:r>
      <w:r w:rsidRPr="002E0C65">
        <w:rPr>
          <w:rFonts w:ascii="Cambria" w:hAnsi="Cambria"/>
          <w:color w:val="000000" w:themeColor="text1"/>
          <w:spacing w:val="-2"/>
        </w:rPr>
        <w:t xml:space="preserve"> </w:t>
      </w:r>
      <w:r w:rsidRPr="002E0C65">
        <w:rPr>
          <w:rFonts w:ascii="Cambria" w:hAnsi="Cambria"/>
          <w:color w:val="000000" w:themeColor="text1"/>
        </w:rPr>
        <w:t>da</w:t>
      </w:r>
      <w:r w:rsidRPr="002E0C65">
        <w:rPr>
          <w:rFonts w:ascii="Cambria" w:hAnsi="Cambria"/>
          <w:color w:val="000000" w:themeColor="text1"/>
          <w:spacing w:val="-2"/>
        </w:rPr>
        <w:t xml:space="preserve"> </w:t>
      </w:r>
      <w:r w:rsidRPr="002E0C65">
        <w:rPr>
          <w:rFonts w:ascii="Cambria" w:hAnsi="Cambria"/>
          <w:color w:val="000000" w:themeColor="text1"/>
        </w:rPr>
        <w:t>prestação</w:t>
      </w:r>
      <w:r w:rsidRPr="002E0C65">
        <w:rPr>
          <w:rFonts w:ascii="Cambria" w:hAnsi="Cambria"/>
          <w:color w:val="000000" w:themeColor="text1"/>
          <w:spacing w:val="-2"/>
        </w:rPr>
        <w:t xml:space="preserve"> </w:t>
      </w:r>
      <w:r w:rsidRPr="002E0C65">
        <w:rPr>
          <w:rFonts w:ascii="Cambria" w:hAnsi="Cambria"/>
          <w:color w:val="000000" w:themeColor="text1"/>
        </w:rPr>
        <w:t>dos</w:t>
      </w:r>
      <w:r w:rsidRPr="002E0C65">
        <w:rPr>
          <w:rFonts w:ascii="Cambria" w:hAnsi="Cambria"/>
          <w:color w:val="000000" w:themeColor="text1"/>
          <w:spacing w:val="-2"/>
        </w:rPr>
        <w:t xml:space="preserve"> </w:t>
      </w:r>
      <w:r w:rsidRPr="002E0C65">
        <w:rPr>
          <w:rFonts w:ascii="Cambria" w:hAnsi="Cambria"/>
          <w:color w:val="000000" w:themeColor="text1"/>
        </w:rPr>
        <w:t>serviços,</w:t>
      </w:r>
      <w:r w:rsidRPr="002E0C65">
        <w:rPr>
          <w:rFonts w:ascii="Cambria" w:hAnsi="Cambria"/>
          <w:color w:val="000000" w:themeColor="text1"/>
          <w:spacing w:val="-2"/>
        </w:rPr>
        <w:t xml:space="preserve"> </w:t>
      </w:r>
      <w:r w:rsidRPr="002E0C65">
        <w:rPr>
          <w:rFonts w:ascii="Cambria" w:hAnsi="Cambria"/>
          <w:color w:val="000000" w:themeColor="text1"/>
        </w:rPr>
        <w:t>objeto</w:t>
      </w:r>
      <w:r w:rsidRPr="002E0C65">
        <w:rPr>
          <w:rFonts w:ascii="Cambria" w:hAnsi="Cambria"/>
          <w:color w:val="000000" w:themeColor="text1"/>
          <w:spacing w:val="-2"/>
        </w:rPr>
        <w:t xml:space="preserve"> </w:t>
      </w:r>
      <w:r w:rsidRPr="002E0C65">
        <w:rPr>
          <w:rFonts w:ascii="Cambria" w:hAnsi="Cambria"/>
          <w:color w:val="000000" w:themeColor="text1"/>
        </w:rPr>
        <w:t>deste</w:t>
      </w:r>
      <w:r w:rsidRPr="002E0C65">
        <w:rPr>
          <w:rFonts w:ascii="Cambria" w:hAnsi="Cambria"/>
          <w:color w:val="000000" w:themeColor="text1"/>
          <w:spacing w:val="-1"/>
        </w:rPr>
        <w:t xml:space="preserve"> </w:t>
      </w:r>
      <w:r w:rsidRPr="002E0C65">
        <w:rPr>
          <w:rFonts w:ascii="Cambria" w:hAnsi="Cambria"/>
          <w:color w:val="000000" w:themeColor="text1"/>
        </w:rPr>
        <w:t>contrato</w:t>
      </w:r>
      <w:r w:rsidRPr="002E0C65">
        <w:rPr>
          <w:rFonts w:ascii="Cambria" w:hAnsi="Cambria"/>
          <w:color w:val="000000" w:themeColor="text1"/>
          <w:spacing w:val="-4"/>
        </w:rPr>
        <w:t xml:space="preserve"> </w:t>
      </w:r>
      <w:r w:rsidRPr="002E0C65">
        <w:rPr>
          <w:rFonts w:ascii="Cambria" w:hAnsi="Cambria"/>
          <w:color w:val="000000" w:themeColor="text1"/>
        </w:rPr>
        <w:t>será efetuado no prazo de até 30 (trinta) dias, contados a partir do aceite definitivo do objeto, após a</w:t>
      </w:r>
      <w:r w:rsidRPr="002E0C65">
        <w:rPr>
          <w:rFonts w:ascii="Cambria" w:hAnsi="Cambria"/>
          <w:color w:val="000000" w:themeColor="text1"/>
          <w:spacing w:val="1"/>
        </w:rPr>
        <w:t xml:space="preserve"> </w:t>
      </w:r>
      <w:r w:rsidRPr="002E0C65">
        <w:rPr>
          <w:rFonts w:ascii="Cambria" w:hAnsi="Cambria"/>
          <w:color w:val="000000" w:themeColor="text1"/>
        </w:rPr>
        <w:t>apresentação</w:t>
      </w:r>
      <w:r w:rsidRPr="002E0C65">
        <w:rPr>
          <w:rFonts w:ascii="Cambria" w:hAnsi="Cambria"/>
          <w:color w:val="000000" w:themeColor="text1"/>
          <w:spacing w:val="-1"/>
        </w:rPr>
        <w:t xml:space="preserve"> </w:t>
      </w:r>
      <w:r w:rsidRPr="002E0C65">
        <w:rPr>
          <w:rFonts w:ascii="Cambria" w:hAnsi="Cambria"/>
          <w:color w:val="000000" w:themeColor="text1"/>
        </w:rPr>
        <w:t>da</w:t>
      </w:r>
      <w:r w:rsidRPr="002E0C65">
        <w:rPr>
          <w:rFonts w:ascii="Cambria" w:hAnsi="Cambria"/>
          <w:color w:val="000000" w:themeColor="text1"/>
          <w:spacing w:val="-3"/>
        </w:rPr>
        <w:t xml:space="preserve"> </w:t>
      </w:r>
      <w:r w:rsidRPr="002E0C65">
        <w:rPr>
          <w:rFonts w:ascii="Cambria" w:hAnsi="Cambria"/>
          <w:color w:val="000000" w:themeColor="text1"/>
        </w:rPr>
        <w:t>respectiva</w:t>
      </w:r>
      <w:r w:rsidRPr="002E0C65">
        <w:rPr>
          <w:rFonts w:ascii="Cambria" w:hAnsi="Cambria"/>
          <w:color w:val="000000" w:themeColor="text1"/>
          <w:spacing w:val="-3"/>
        </w:rPr>
        <w:t xml:space="preserve"> </w:t>
      </w:r>
      <w:r w:rsidRPr="002E0C65">
        <w:rPr>
          <w:rFonts w:ascii="Cambria" w:hAnsi="Cambria"/>
          <w:color w:val="000000" w:themeColor="text1"/>
        </w:rPr>
        <w:t>documentação</w:t>
      </w:r>
      <w:r w:rsidRPr="002E0C65">
        <w:rPr>
          <w:rFonts w:ascii="Cambria" w:hAnsi="Cambria"/>
          <w:color w:val="000000" w:themeColor="text1"/>
          <w:spacing w:val="-1"/>
        </w:rPr>
        <w:t xml:space="preserve"> </w:t>
      </w:r>
      <w:r w:rsidRPr="002E0C65">
        <w:rPr>
          <w:rFonts w:ascii="Cambria" w:hAnsi="Cambria"/>
          <w:color w:val="000000" w:themeColor="text1"/>
        </w:rPr>
        <w:t>fiscal, devidamente</w:t>
      </w:r>
      <w:r w:rsidRPr="002E0C65">
        <w:rPr>
          <w:rFonts w:ascii="Cambria" w:hAnsi="Cambria"/>
          <w:color w:val="000000" w:themeColor="text1"/>
          <w:spacing w:val="-3"/>
        </w:rPr>
        <w:t xml:space="preserve"> </w:t>
      </w:r>
      <w:r w:rsidRPr="002E0C65">
        <w:rPr>
          <w:rFonts w:ascii="Cambria" w:hAnsi="Cambria"/>
          <w:color w:val="000000" w:themeColor="text1"/>
        </w:rPr>
        <w:t>atestada</w:t>
      </w:r>
      <w:r w:rsidRPr="002E0C65">
        <w:rPr>
          <w:rFonts w:ascii="Cambria" w:hAnsi="Cambria"/>
          <w:color w:val="000000" w:themeColor="text1"/>
          <w:spacing w:val="-1"/>
        </w:rPr>
        <w:t xml:space="preserve"> </w:t>
      </w:r>
      <w:r w:rsidRPr="002E0C65">
        <w:rPr>
          <w:rFonts w:ascii="Cambria" w:hAnsi="Cambria"/>
          <w:color w:val="000000" w:themeColor="text1"/>
        </w:rPr>
        <w:t>pelo</w:t>
      </w:r>
      <w:r w:rsidRPr="002E0C65">
        <w:rPr>
          <w:rFonts w:ascii="Cambria" w:hAnsi="Cambria"/>
          <w:color w:val="000000" w:themeColor="text1"/>
          <w:spacing w:val="-4"/>
        </w:rPr>
        <w:t xml:space="preserve"> </w:t>
      </w:r>
      <w:r w:rsidRPr="002E0C65">
        <w:rPr>
          <w:rFonts w:ascii="Cambria" w:hAnsi="Cambria"/>
          <w:color w:val="000000" w:themeColor="text1"/>
        </w:rPr>
        <w:t>setor</w:t>
      </w:r>
      <w:r w:rsidRPr="002E0C65">
        <w:rPr>
          <w:rFonts w:ascii="Cambria" w:hAnsi="Cambria"/>
          <w:color w:val="000000" w:themeColor="text1"/>
          <w:spacing w:val="-2"/>
        </w:rPr>
        <w:t xml:space="preserve"> </w:t>
      </w:r>
      <w:r w:rsidRPr="002E0C65">
        <w:rPr>
          <w:rFonts w:ascii="Cambria" w:hAnsi="Cambria"/>
          <w:color w:val="000000" w:themeColor="text1"/>
        </w:rPr>
        <w:t>competente.</w:t>
      </w:r>
    </w:p>
    <w:p w14:paraId="544316C0" w14:textId="77777777" w:rsidR="003E1D31" w:rsidRPr="002E0C65" w:rsidRDefault="003E1D31" w:rsidP="00D5009B">
      <w:pPr>
        <w:pStyle w:val="Corpodetexto"/>
        <w:spacing w:before="160" w:after="160" w:line="360" w:lineRule="auto"/>
        <w:ind w:right="3"/>
        <w:rPr>
          <w:rFonts w:ascii="Cambria" w:hAnsi="Cambria"/>
          <w:color w:val="000000" w:themeColor="text1"/>
        </w:rPr>
      </w:pPr>
      <w:r w:rsidRPr="002E0C65">
        <w:rPr>
          <w:rFonts w:ascii="Cambria" w:hAnsi="Cambria"/>
          <w:b/>
          <w:bCs/>
          <w:color w:val="000000" w:themeColor="text1"/>
        </w:rPr>
        <w:t>12.2</w:t>
      </w:r>
      <w:r w:rsidRPr="002E0C65">
        <w:rPr>
          <w:rFonts w:ascii="Cambria" w:hAnsi="Cambria"/>
          <w:color w:val="000000" w:themeColor="text1"/>
        </w:rPr>
        <w:t xml:space="preserve"> Não</w:t>
      </w:r>
      <w:r w:rsidRPr="002E0C65">
        <w:rPr>
          <w:rFonts w:ascii="Cambria" w:hAnsi="Cambria"/>
          <w:color w:val="000000" w:themeColor="text1"/>
          <w:spacing w:val="1"/>
        </w:rPr>
        <w:t xml:space="preserve"> </w:t>
      </w:r>
      <w:r w:rsidRPr="002E0C65">
        <w:rPr>
          <w:rFonts w:ascii="Cambria" w:hAnsi="Cambria"/>
          <w:color w:val="000000" w:themeColor="text1"/>
        </w:rPr>
        <w:t>será</w:t>
      </w:r>
      <w:r w:rsidRPr="002E0C65">
        <w:rPr>
          <w:rFonts w:ascii="Cambria" w:hAnsi="Cambria"/>
          <w:color w:val="000000" w:themeColor="text1"/>
          <w:spacing w:val="1"/>
        </w:rPr>
        <w:t xml:space="preserve"> </w:t>
      </w:r>
      <w:r w:rsidRPr="002E0C65">
        <w:rPr>
          <w:rFonts w:ascii="Cambria" w:hAnsi="Cambria"/>
          <w:color w:val="000000" w:themeColor="text1"/>
        </w:rPr>
        <w:t>efetuado</w:t>
      </w:r>
      <w:r w:rsidRPr="002E0C65">
        <w:rPr>
          <w:rFonts w:ascii="Cambria" w:hAnsi="Cambria"/>
          <w:color w:val="000000" w:themeColor="text1"/>
          <w:spacing w:val="1"/>
        </w:rPr>
        <w:t xml:space="preserve"> </w:t>
      </w:r>
      <w:r w:rsidRPr="002E0C65">
        <w:rPr>
          <w:rFonts w:ascii="Cambria" w:hAnsi="Cambria"/>
          <w:color w:val="000000" w:themeColor="text1"/>
        </w:rPr>
        <w:t>qualquer</w:t>
      </w:r>
      <w:r w:rsidRPr="002E0C65">
        <w:rPr>
          <w:rFonts w:ascii="Cambria" w:hAnsi="Cambria"/>
          <w:color w:val="000000" w:themeColor="text1"/>
          <w:spacing w:val="1"/>
        </w:rPr>
        <w:t xml:space="preserve"> </w:t>
      </w:r>
      <w:r w:rsidRPr="002E0C65">
        <w:rPr>
          <w:rFonts w:ascii="Cambria" w:hAnsi="Cambria"/>
          <w:color w:val="000000" w:themeColor="text1"/>
        </w:rPr>
        <w:t>pagamento à</w:t>
      </w:r>
      <w:r w:rsidRPr="002E0C65">
        <w:rPr>
          <w:rFonts w:ascii="Cambria" w:hAnsi="Cambria"/>
          <w:color w:val="000000" w:themeColor="text1"/>
          <w:spacing w:val="1"/>
        </w:rPr>
        <w:t xml:space="preserve"> </w:t>
      </w:r>
      <w:r w:rsidRPr="002E0C65">
        <w:rPr>
          <w:rFonts w:ascii="Cambria" w:hAnsi="Cambria"/>
          <w:color w:val="000000" w:themeColor="text1"/>
        </w:rPr>
        <w:t>empresa Contratada</w:t>
      </w:r>
      <w:r w:rsidRPr="002E0C65">
        <w:rPr>
          <w:rFonts w:ascii="Cambria" w:hAnsi="Cambria"/>
          <w:color w:val="000000" w:themeColor="text1"/>
          <w:spacing w:val="1"/>
        </w:rPr>
        <w:t xml:space="preserve"> </w:t>
      </w:r>
      <w:r w:rsidRPr="002E0C65">
        <w:rPr>
          <w:rFonts w:ascii="Cambria" w:hAnsi="Cambria"/>
          <w:color w:val="000000" w:themeColor="text1"/>
        </w:rPr>
        <w:t>enquanto houver</w:t>
      </w:r>
      <w:r w:rsidRPr="002E0C65">
        <w:rPr>
          <w:rFonts w:ascii="Cambria" w:hAnsi="Cambria"/>
          <w:color w:val="000000" w:themeColor="text1"/>
          <w:spacing w:val="1"/>
        </w:rPr>
        <w:t xml:space="preserve"> </w:t>
      </w:r>
      <w:r w:rsidRPr="002E0C65">
        <w:rPr>
          <w:rFonts w:ascii="Cambria" w:hAnsi="Cambria"/>
          <w:color w:val="000000" w:themeColor="text1"/>
        </w:rPr>
        <w:t>pendência</w:t>
      </w:r>
      <w:r w:rsidRPr="002E0C65">
        <w:rPr>
          <w:rFonts w:ascii="Cambria" w:hAnsi="Cambria"/>
          <w:color w:val="000000" w:themeColor="text1"/>
          <w:spacing w:val="1"/>
        </w:rPr>
        <w:t xml:space="preserve"> </w:t>
      </w:r>
      <w:r w:rsidRPr="002E0C65">
        <w:rPr>
          <w:rFonts w:ascii="Cambria" w:hAnsi="Cambria"/>
          <w:color w:val="000000" w:themeColor="text1"/>
        </w:rPr>
        <w:t>de</w:t>
      </w:r>
      <w:r w:rsidRPr="002E0C65">
        <w:rPr>
          <w:rFonts w:ascii="Cambria" w:hAnsi="Cambria"/>
          <w:color w:val="000000" w:themeColor="text1"/>
          <w:spacing w:val="1"/>
        </w:rPr>
        <w:t xml:space="preserve"> </w:t>
      </w:r>
      <w:r w:rsidRPr="002E0C65">
        <w:rPr>
          <w:rFonts w:ascii="Cambria" w:hAnsi="Cambria"/>
          <w:color w:val="000000" w:themeColor="text1"/>
        </w:rPr>
        <w:t>liquidação</w:t>
      </w:r>
      <w:r w:rsidRPr="002E0C65">
        <w:rPr>
          <w:rFonts w:ascii="Cambria" w:hAnsi="Cambria"/>
          <w:color w:val="000000" w:themeColor="text1"/>
          <w:spacing w:val="1"/>
        </w:rPr>
        <w:t xml:space="preserve"> </w:t>
      </w:r>
      <w:r w:rsidRPr="002E0C65">
        <w:rPr>
          <w:rFonts w:ascii="Cambria" w:hAnsi="Cambria"/>
          <w:color w:val="000000" w:themeColor="text1"/>
        </w:rPr>
        <w:t>da</w:t>
      </w:r>
      <w:r w:rsidRPr="002E0C65">
        <w:rPr>
          <w:rFonts w:ascii="Cambria" w:hAnsi="Cambria"/>
          <w:color w:val="000000" w:themeColor="text1"/>
          <w:spacing w:val="1"/>
        </w:rPr>
        <w:t xml:space="preserve"> </w:t>
      </w:r>
      <w:r w:rsidRPr="002E0C65">
        <w:rPr>
          <w:rFonts w:ascii="Cambria" w:hAnsi="Cambria"/>
          <w:color w:val="000000" w:themeColor="text1"/>
        </w:rPr>
        <w:t>obrigação</w:t>
      </w:r>
      <w:r w:rsidRPr="002E0C65">
        <w:rPr>
          <w:rFonts w:ascii="Cambria" w:hAnsi="Cambria"/>
          <w:color w:val="000000" w:themeColor="text1"/>
          <w:spacing w:val="1"/>
        </w:rPr>
        <w:t xml:space="preserve"> </w:t>
      </w:r>
      <w:r w:rsidRPr="002E0C65">
        <w:rPr>
          <w:rFonts w:ascii="Cambria" w:hAnsi="Cambria"/>
          <w:color w:val="000000" w:themeColor="text1"/>
        </w:rPr>
        <w:t>financeira</w:t>
      </w:r>
      <w:r w:rsidRPr="002E0C65">
        <w:rPr>
          <w:rFonts w:ascii="Cambria" w:hAnsi="Cambria"/>
          <w:color w:val="000000" w:themeColor="text1"/>
          <w:spacing w:val="1"/>
        </w:rPr>
        <w:t xml:space="preserve"> </w:t>
      </w:r>
      <w:r w:rsidRPr="002E0C65">
        <w:rPr>
          <w:rFonts w:ascii="Cambria" w:hAnsi="Cambria"/>
          <w:color w:val="000000" w:themeColor="text1"/>
        </w:rPr>
        <w:t>em</w:t>
      </w:r>
      <w:r w:rsidRPr="002E0C65">
        <w:rPr>
          <w:rFonts w:ascii="Cambria" w:hAnsi="Cambria"/>
          <w:color w:val="000000" w:themeColor="text1"/>
          <w:spacing w:val="1"/>
        </w:rPr>
        <w:t xml:space="preserve"> </w:t>
      </w:r>
      <w:r w:rsidRPr="002E0C65">
        <w:rPr>
          <w:rFonts w:ascii="Cambria" w:hAnsi="Cambria"/>
          <w:color w:val="000000" w:themeColor="text1"/>
        </w:rPr>
        <w:t>virtude</w:t>
      </w:r>
      <w:r w:rsidRPr="002E0C65">
        <w:rPr>
          <w:rFonts w:ascii="Cambria" w:hAnsi="Cambria"/>
          <w:color w:val="000000" w:themeColor="text1"/>
          <w:spacing w:val="1"/>
        </w:rPr>
        <w:t xml:space="preserve"> </w:t>
      </w:r>
      <w:r w:rsidRPr="002E0C65">
        <w:rPr>
          <w:rFonts w:ascii="Cambria" w:hAnsi="Cambria"/>
          <w:color w:val="000000" w:themeColor="text1"/>
        </w:rPr>
        <w:t>de</w:t>
      </w:r>
      <w:r w:rsidRPr="002E0C65">
        <w:rPr>
          <w:rFonts w:ascii="Cambria" w:hAnsi="Cambria"/>
          <w:color w:val="000000" w:themeColor="text1"/>
          <w:spacing w:val="1"/>
        </w:rPr>
        <w:t xml:space="preserve"> </w:t>
      </w:r>
      <w:r w:rsidRPr="002E0C65">
        <w:rPr>
          <w:rFonts w:ascii="Cambria" w:hAnsi="Cambria"/>
          <w:color w:val="000000" w:themeColor="text1"/>
        </w:rPr>
        <w:t>penalidade</w:t>
      </w:r>
      <w:r w:rsidRPr="002E0C65">
        <w:rPr>
          <w:rFonts w:ascii="Cambria" w:hAnsi="Cambria"/>
          <w:color w:val="000000" w:themeColor="text1"/>
          <w:spacing w:val="1"/>
        </w:rPr>
        <w:t xml:space="preserve"> </w:t>
      </w:r>
      <w:r w:rsidRPr="002E0C65">
        <w:rPr>
          <w:rFonts w:ascii="Cambria" w:hAnsi="Cambria"/>
          <w:color w:val="000000" w:themeColor="text1"/>
        </w:rPr>
        <w:t>ou</w:t>
      </w:r>
      <w:r w:rsidRPr="002E0C65">
        <w:rPr>
          <w:rFonts w:ascii="Cambria" w:hAnsi="Cambria"/>
          <w:color w:val="000000" w:themeColor="text1"/>
          <w:spacing w:val="1"/>
        </w:rPr>
        <w:t xml:space="preserve"> </w:t>
      </w:r>
      <w:r w:rsidRPr="002E0C65">
        <w:rPr>
          <w:rFonts w:ascii="Cambria" w:hAnsi="Cambria"/>
          <w:color w:val="000000" w:themeColor="text1"/>
        </w:rPr>
        <w:t>inadimplência</w:t>
      </w:r>
      <w:r w:rsidRPr="002E0C65">
        <w:rPr>
          <w:rFonts w:ascii="Cambria" w:hAnsi="Cambria"/>
          <w:color w:val="000000" w:themeColor="text1"/>
          <w:spacing w:val="1"/>
        </w:rPr>
        <w:t xml:space="preserve"> </w:t>
      </w:r>
      <w:r w:rsidRPr="002E0C65">
        <w:rPr>
          <w:rFonts w:ascii="Cambria" w:hAnsi="Cambria"/>
          <w:color w:val="000000" w:themeColor="text1"/>
        </w:rPr>
        <w:t>contratual.</w:t>
      </w:r>
    </w:p>
    <w:p w14:paraId="2CCCAFCD" w14:textId="113D9745" w:rsidR="003E1D31" w:rsidRPr="002E0C65" w:rsidRDefault="003E1D31" w:rsidP="00D5009B">
      <w:pPr>
        <w:pStyle w:val="Corpodetexto"/>
        <w:spacing w:before="160" w:after="160" w:line="360" w:lineRule="auto"/>
        <w:ind w:right="3"/>
        <w:rPr>
          <w:rFonts w:ascii="Cambria" w:hAnsi="Cambria"/>
          <w:color w:val="000000" w:themeColor="text1"/>
        </w:rPr>
      </w:pPr>
      <w:r w:rsidRPr="002E0C65">
        <w:rPr>
          <w:rFonts w:ascii="Cambria" w:hAnsi="Cambria"/>
          <w:b/>
          <w:bCs/>
          <w:color w:val="000000" w:themeColor="text1"/>
        </w:rPr>
        <w:t>12.3</w:t>
      </w:r>
      <w:r w:rsidRPr="002E0C65">
        <w:rPr>
          <w:rFonts w:ascii="Cambria" w:hAnsi="Cambria"/>
          <w:color w:val="000000" w:themeColor="text1"/>
        </w:rPr>
        <w:t xml:space="preserve"> Ocorrendo erro no documento da cobrança, este será devolvido e o pagamento será</w:t>
      </w:r>
      <w:r w:rsidRPr="002E0C65">
        <w:rPr>
          <w:rFonts w:ascii="Cambria" w:hAnsi="Cambria"/>
          <w:color w:val="000000" w:themeColor="text1"/>
          <w:spacing w:val="1"/>
        </w:rPr>
        <w:t xml:space="preserve"> </w:t>
      </w:r>
      <w:r w:rsidRPr="002E0C65">
        <w:rPr>
          <w:rFonts w:ascii="Cambria" w:hAnsi="Cambria"/>
          <w:color w:val="000000" w:themeColor="text1"/>
        </w:rPr>
        <w:t>sustado</w:t>
      </w:r>
      <w:r w:rsidRPr="002E0C65">
        <w:rPr>
          <w:rFonts w:ascii="Cambria" w:hAnsi="Cambria"/>
          <w:color w:val="000000" w:themeColor="text1"/>
          <w:spacing w:val="-6"/>
        </w:rPr>
        <w:t xml:space="preserve"> </w:t>
      </w:r>
      <w:r w:rsidRPr="002E0C65">
        <w:rPr>
          <w:rFonts w:ascii="Cambria" w:hAnsi="Cambria"/>
          <w:color w:val="000000" w:themeColor="text1"/>
        </w:rPr>
        <w:t>para</w:t>
      </w:r>
      <w:r w:rsidRPr="002E0C65">
        <w:rPr>
          <w:rFonts w:ascii="Cambria" w:hAnsi="Cambria"/>
          <w:color w:val="000000" w:themeColor="text1"/>
          <w:spacing w:val="-8"/>
        </w:rPr>
        <w:t xml:space="preserve"> </w:t>
      </w:r>
      <w:r w:rsidRPr="002E0C65">
        <w:rPr>
          <w:rFonts w:ascii="Cambria" w:hAnsi="Cambria"/>
          <w:color w:val="000000" w:themeColor="text1"/>
        </w:rPr>
        <w:t>que</w:t>
      </w:r>
      <w:r w:rsidRPr="002E0C65">
        <w:rPr>
          <w:rFonts w:ascii="Cambria" w:hAnsi="Cambria"/>
          <w:color w:val="000000" w:themeColor="text1"/>
          <w:spacing w:val="-8"/>
        </w:rPr>
        <w:t xml:space="preserve"> </w:t>
      </w:r>
      <w:r w:rsidRPr="002E0C65">
        <w:rPr>
          <w:rFonts w:ascii="Cambria" w:hAnsi="Cambria"/>
          <w:color w:val="000000" w:themeColor="text1"/>
        </w:rPr>
        <w:t>a</w:t>
      </w:r>
      <w:r w:rsidRPr="002E0C65">
        <w:rPr>
          <w:rFonts w:ascii="Cambria" w:hAnsi="Cambria"/>
          <w:color w:val="000000" w:themeColor="text1"/>
          <w:spacing w:val="-6"/>
        </w:rPr>
        <w:t xml:space="preserve"> </w:t>
      </w:r>
      <w:r w:rsidRPr="002E0C65">
        <w:rPr>
          <w:rFonts w:ascii="Cambria" w:hAnsi="Cambria"/>
          <w:color w:val="000000" w:themeColor="text1"/>
        </w:rPr>
        <w:t>Contratada</w:t>
      </w:r>
      <w:r w:rsidRPr="002E0C65">
        <w:rPr>
          <w:rFonts w:ascii="Cambria" w:hAnsi="Cambria"/>
          <w:color w:val="000000" w:themeColor="text1"/>
          <w:spacing w:val="-5"/>
        </w:rPr>
        <w:t xml:space="preserve"> </w:t>
      </w:r>
      <w:r w:rsidRPr="002E0C65">
        <w:rPr>
          <w:rFonts w:ascii="Cambria" w:hAnsi="Cambria"/>
          <w:color w:val="000000" w:themeColor="text1"/>
        </w:rPr>
        <w:t>tome</w:t>
      </w:r>
      <w:r w:rsidRPr="002E0C65">
        <w:rPr>
          <w:rFonts w:ascii="Cambria" w:hAnsi="Cambria"/>
          <w:color w:val="000000" w:themeColor="text1"/>
          <w:spacing w:val="-8"/>
        </w:rPr>
        <w:t xml:space="preserve"> </w:t>
      </w:r>
      <w:r w:rsidRPr="002E0C65">
        <w:rPr>
          <w:rFonts w:ascii="Cambria" w:hAnsi="Cambria"/>
          <w:color w:val="000000" w:themeColor="text1"/>
        </w:rPr>
        <w:t>as</w:t>
      </w:r>
      <w:r w:rsidRPr="002E0C65">
        <w:rPr>
          <w:rFonts w:ascii="Cambria" w:hAnsi="Cambria"/>
          <w:color w:val="000000" w:themeColor="text1"/>
          <w:spacing w:val="-8"/>
        </w:rPr>
        <w:t xml:space="preserve"> </w:t>
      </w:r>
      <w:r w:rsidRPr="002E0C65">
        <w:rPr>
          <w:rFonts w:ascii="Cambria" w:hAnsi="Cambria"/>
          <w:color w:val="000000" w:themeColor="text1"/>
        </w:rPr>
        <w:t>medidas</w:t>
      </w:r>
      <w:r w:rsidRPr="002E0C65">
        <w:rPr>
          <w:rFonts w:ascii="Cambria" w:hAnsi="Cambria"/>
          <w:color w:val="000000" w:themeColor="text1"/>
          <w:spacing w:val="-5"/>
        </w:rPr>
        <w:t xml:space="preserve"> </w:t>
      </w:r>
      <w:r w:rsidRPr="002E0C65">
        <w:rPr>
          <w:rFonts w:ascii="Cambria" w:hAnsi="Cambria"/>
          <w:color w:val="000000" w:themeColor="text1"/>
        </w:rPr>
        <w:t>necessárias,</w:t>
      </w:r>
      <w:r w:rsidRPr="002E0C65">
        <w:rPr>
          <w:rFonts w:ascii="Cambria" w:hAnsi="Cambria"/>
          <w:color w:val="000000" w:themeColor="text1"/>
          <w:spacing w:val="-5"/>
        </w:rPr>
        <w:t xml:space="preserve"> </w:t>
      </w:r>
      <w:r w:rsidRPr="002E0C65">
        <w:rPr>
          <w:rFonts w:ascii="Cambria" w:hAnsi="Cambria"/>
          <w:color w:val="000000" w:themeColor="text1"/>
        </w:rPr>
        <w:t>passando</w:t>
      </w:r>
      <w:r w:rsidRPr="002E0C65">
        <w:rPr>
          <w:rFonts w:ascii="Cambria" w:hAnsi="Cambria"/>
          <w:color w:val="000000" w:themeColor="text1"/>
          <w:spacing w:val="-5"/>
        </w:rPr>
        <w:t xml:space="preserve"> </w:t>
      </w:r>
      <w:r w:rsidRPr="002E0C65">
        <w:rPr>
          <w:rFonts w:ascii="Cambria" w:hAnsi="Cambria"/>
          <w:color w:val="000000" w:themeColor="text1"/>
        </w:rPr>
        <w:t>o</w:t>
      </w:r>
      <w:r w:rsidRPr="002E0C65">
        <w:rPr>
          <w:rFonts w:ascii="Cambria" w:hAnsi="Cambria"/>
          <w:color w:val="000000" w:themeColor="text1"/>
          <w:spacing w:val="-9"/>
        </w:rPr>
        <w:t xml:space="preserve"> </w:t>
      </w:r>
      <w:r w:rsidRPr="002E0C65">
        <w:rPr>
          <w:rFonts w:ascii="Cambria" w:hAnsi="Cambria"/>
          <w:color w:val="000000" w:themeColor="text1"/>
        </w:rPr>
        <w:t>prazo</w:t>
      </w:r>
      <w:r w:rsidRPr="002E0C65">
        <w:rPr>
          <w:rFonts w:ascii="Cambria" w:hAnsi="Cambria"/>
          <w:color w:val="000000" w:themeColor="text1"/>
          <w:spacing w:val="-6"/>
        </w:rPr>
        <w:t xml:space="preserve"> </w:t>
      </w:r>
      <w:r w:rsidRPr="002E0C65">
        <w:rPr>
          <w:rFonts w:ascii="Cambria" w:hAnsi="Cambria"/>
          <w:color w:val="000000" w:themeColor="text1"/>
        </w:rPr>
        <w:t>para</w:t>
      </w:r>
      <w:r w:rsidRPr="002E0C65">
        <w:rPr>
          <w:rFonts w:ascii="Cambria" w:hAnsi="Cambria"/>
          <w:color w:val="000000" w:themeColor="text1"/>
          <w:spacing w:val="-11"/>
        </w:rPr>
        <w:t xml:space="preserve"> </w:t>
      </w:r>
      <w:r w:rsidRPr="002E0C65">
        <w:rPr>
          <w:rFonts w:ascii="Cambria" w:hAnsi="Cambria"/>
          <w:color w:val="000000" w:themeColor="text1"/>
        </w:rPr>
        <w:t>o</w:t>
      </w:r>
      <w:r w:rsidRPr="002E0C65">
        <w:rPr>
          <w:rFonts w:ascii="Cambria" w:hAnsi="Cambria"/>
          <w:color w:val="000000" w:themeColor="text1"/>
          <w:spacing w:val="-6"/>
        </w:rPr>
        <w:t xml:space="preserve"> </w:t>
      </w:r>
      <w:r w:rsidRPr="002E0C65">
        <w:rPr>
          <w:rFonts w:ascii="Cambria" w:hAnsi="Cambria"/>
          <w:color w:val="000000" w:themeColor="text1"/>
        </w:rPr>
        <w:t>pagamento</w:t>
      </w:r>
      <w:r w:rsidRPr="002E0C65">
        <w:rPr>
          <w:rFonts w:ascii="Cambria" w:hAnsi="Cambria"/>
          <w:color w:val="000000" w:themeColor="text1"/>
          <w:spacing w:val="-8"/>
        </w:rPr>
        <w:t xml:space="preserve"> </w:t>
      </w:r>
      <w:r w:rsidRPr="002E0C65">
        <w:rPr>
          <w:rFonts w:ascii="Cambria" w:hAnsi="Cambria"/>
          <w:color w:val="000000" w:themeColor="text1"/>
        </w:rPr>
        <w:t>a</w:t>
      </w:r>
      <w:r w:rsidRPr="002E0C65">
        <w:rPr>
          <w:rFonts w:ascii="Cambria" w:hAnsi="Cambria"/>
          <w:color w:val="000000" w:themeColor="text1"/>
          <w:spacing w:val="-6"/>
        </w:rPr>
        <w:t xml:space="preserve"> </w:t>
      </w:r>
      <w:r w:rsidR="002B4FC2" w:rsidRPr="002E0C65">
        <w:rPr>
          <w:rFonts w:ascii="Cambria" w:hAnsi="Cambria"/>
          <w:color w:val="000000" w:themeColor="text1"/>
        </w:rPr>
        <w:t>ser contado</w:t>
      </w:r>
      <w:r w:rsidRPr="002E0C65">
        <w:rPr>
          <w:rFonts w:ascii="Cambria" w:hAnsi="Cambria"/>
          <w:color w:val="000000" w:themeColor="text1"/>
          <w:spacing w:val="-1"/>
        </w:rPr>
        <w:t xml:space="preserve"> </w:t>
      </w:r>
      <w:r w:rsidRPr="002E0C65">
        <w:rPr>
          <w:rFonts w:ascii="Cambria" w:hAnsi="Cambria"/>
          <w:color w:val="000000" w:themeColor="text1"/>
        </w:rPr>
        <w:t>a partir da</w:t>
      </w:r>
      <w:r w:rsidRPr="002E0C65">
        <w:rPr>
          <w:rFonts w:ascii="Cambria" w:hAnsi="Cambria"/>
          <w:color w:val="000000" w:themeColor="text1"/>
          <w:spacing w:val="-2"/>
        </w:rPr>
        <w:t xml:space="preserve"> </w:t>
      </w:r>
      <w:r w:rsidRPr="002E0C65">
        <w:rPr>
          <w:rFonts w:ascii="Cambria" w:hAnsi="Cambria"/>
          <w:color w:val="000000" w:themeColor="text1"/>
        </w:rPr>
        <w:t>data da</w:t>
      </w:r>
      <w:r w:rsidRPr="002E0C65">
        <w:rPr>
          <w:rFonts w:ascii="Cambria" w:hAnsi="Cambria"/>
          <w:color w:val="000000" w:themeColor="text1"/>
          <w:spacing w:val="-2"/>
        </w:rPr>
        <w:t xml:space="preserve"> </w:t>
      </w:r>
      <w:r w:rsidRPr="002E0C65">
        <w:rPr>
          <w:rFonts w:ascii="Cambria" w:hAnsi="Cambria"/>
          <w:color w:val="000000" w:themeColor="text1"/>
        </w:rPr>
        <w:t>reapresentação do</w:t>
      </w:r>
      <w:r w:rsidRPr="002E0C65">
        <w:rPr>
          <w:rFonts w:ascii="Cambria" w:hAnsi="Cambria"/>
          <w:color w:val="000000" w:themeColor="text1"/>
          <w:spacing w:val="-3"/>
        </w:rPr>
        <w:t xml:space="preserve"> </w:t>
      </w:r>
      <w:r w:rsidRPr="002E0C65">
        <w:rPr>
          <w:rFonts w:ascii="Cambria" w:hAnsi="Cambria"/>
          <w:color w:val="000000" w:themeColor="text1"/>
        </w:rPr>
        <w:t>mesmo.</w:t>
      </w:r>
    </w:p>
    <w:p w14:paraId="43810791" w14:textId="203709E5" w:rsidR="003E1D31" w:rsidRPr="002E0C65" w:rsidRDefault="003E1D31" w:rsidP="00D5009B">
      <w:pPr>
        <w:pStyle w:val="Corpodetexto"/>
        <w:spacing w:before="160" w:after="160" w:line="360" w:lineRule="auto"/>
        <w:ind w:right="3"/>
        <w:rPr>
          <w:rFonts w:ascii="Cambria" w:hAnsi="Cambria"/>
          <w:color w:val="000000" w:themeColor="text1"/>
        </w:rPr>
      </w:pPr>
      <w:r w:rsidRPr="002E0C65">
        <w:rPr>
          <w:rFonts w:ascii="Cambria" w:hAnsi="Cambria"/>
          <w:b/>
          <w:bCs/>
          <w:color w:val="000000" w:themeColor="text1"/>
        </w:rPr>
        <w:t>12.4</w:t>
      </w:r>
      <w:r w:rsidRPr="002E0C65">
        <w:rPr>
          <w:rFonts w:ascii="Cambria" w:hAnsi="Cambria"/>
          <w:color w:val="000000" w:themeColor="text1"/>
        </w:rPr>
        <w:t xml:space="preserve"> Caso se constate erro ou irregularidade na Nota Fiscal, </w:t>
      </w:r>
      <w:r w:rsidR="002B4FC2" w:rsidRPr="002E0C65">
        <w:rPr>
          <w:rFonts w:ascii="Cambria" w:hAnsi="Cambria"/>
          <w:color w:val="000000" w:themeColor="text1"/>
        </w:rPr>
        <w:t>a contratada</w:t>
      </w:r>
      <w:r w:rsidRPr="002E0C65">
        <w:rPr>
          <w:rFonts w:ascii="Cambria" w:hAnsi="Cambria"/>
          <w:color w:val="000000" w:themeColor="text1"/>
        </w:rPr>
        <w:t>, a seu</w:t>
      </w:r>
      <w:r w:rsidRPr="002E0C65">
        <w:rPr>
          <w:rFonts w:ascii="Cambria" w:hAnsi="Cambria"/>
          <w:color w:val="000000" w:themeColor="text1"/>
          <w:spacing w:val="1"/>
        </w:rPr>
        <w:t xml:space="preserve"> </w:t>
      </w:r>
      <w:r w:rsidRPr="002E0C65">
        <w:rPr>
          <w:rFonts w:ascii="Cambria" w:hAnsi="Cambria"/>
          <w:color w:val="000000" w:themeColor="text1"/>
        </w:rPr>
        <w:t>critério, poderá devolvê-la, para</w:t>
      </w:r>
      <w:r w:rsidRPr="002E0C65">
        <w:rPr>
          <w:rFonts w:ascii="Cambria" w:hAnsi="Cambria"/>
          <w:color w:val="000000" w:themeColor="text1"/>
          <w:spacing w:val="1"/>
        </w:rPr>
        <w:t xml:space="preserve"> </w:t>
      </w:r>
      <w:r w:rsidRPr="002E0C65">
        <w:rPr>
          <w:rFonts w:ascii="Cambria" w:hAnsi="Cambria"/>
          <w:color w:val="000000" w:themeColor="text1"/>
        </w:rPr>
        <w:t>as</w:t>
      </w:r>
      <w:r w:rsidRPr="002E0C65">
        <w:rPr>
          <w:rFonts w:ascii="Cambria" w:hAnsi="Cambria"/>
          <w:color w:val="000000" w:themeColor="text1"/>
          <w:spacing w:val="1"/>
        </w:rPr>
        <w:t xml:space="preserve"> </w:t>
      </w:r>
      <w:r w:rsidRPr="002E0C65">
        <w:rPr>
          <w:rFonts w:ascii="Cambria" w:hAnsi="Cambria"/>
          <w:color w:val="000000" w:themeColor="text1"/>
        </w:rPr>
        <w:t>devidas</w:t>
      </w:r>
      <w:r w:rsidRPr="002E0C65">
        <w:rPr>
          <w:rFonts w:ascii="Cambria" w:hAnsi="Cambria"/>
          <w:color w:val="000000" w:themeColor="text1"/>
          <w:spacing w:val="1"/>
        </w:rPr>
        <w:t xml:space="preserve"> </w:t>
      </w:r>
      <w:r w:rsidRPr="002E0C65">
        <w:rPr>
          <w:rFonts w:ascii="Cambria" w:hAnsi="Cambria"/>
          <w:color w:val="000000" w:themeColor="text1"/>
        </w:rPr>
        <w:t>correções, ou aceitá-la, com</w:t>
      </w:r>
      <w:r w:rsidRPr="002E0C65">
        <w:rPr>
          <w:rFonts w:ascii="Cambria" w:hAnsi="Cambria"/>
          <w:color w:val="000000" w:themeColor="text1"/>
          <w:spacing w:val="1"/>
        </w:rPr>
        <w:t xml:space="preserve"> </w:t>
      </w:r>
      <w:r w:rsidRPr="002E0C65">
        <w:rPr>
          <w:rFonts w:ascii="Cambria" w:hAnsi="Cambria"/>
          <w:color w:val="000000" w:themeColor="text1"/>
        </w:rPr>
        <w:t>a glosa</w:t>
      </w:r>
      <w:r w:rsidRPr="002E0C65">
        <w:rPr>
          <w:rFonts w:ascii="Cambria" w:hAnsi="Cambria"/>
          <w:color w:val="000000" w:themeColor="text1"/>
          <w:spacing w:val="1"/>
        </w:rPr>
        <w:t xml:space="preserve"> </w:t>
      </w:r>
      <w:r w:rsidRPr="002E0C65">
        <w:rPr>
          <w:rFonts w:ascii="Cambria" w:hAnsi="Cambria"/>
          <w:color w:val="000000" w:themeColor="text1"/>
        </w:rPr>
        <w:t>da</w:t>
      </w:r>
      <w:r w:rsidRPr="002E0C65">
        <w:rPr>
          <w:rFonts w:ascii="Cambria" w:hAnsi="Cambria"/>
          <w:color w:val="000000" w:themeColor="text1"/>
          <w:spacing w:val="1"/>
        </w:rPr>
        <w:t xml:space="preserve"> </w:t>
      </w:r>
      <w:r w:rsidRPr="002E0C65">
        <w:rPr>
          <w:rFonts w:ascii="Cambria" w:hAnsi="Cambria"/>
          <w:color w:val="000000" w:themeColor="text1"/>
        </w:rPr>
        <w:t>parte</w:t>
      </w:r>
      <w:r w:rsidRPr="002E0C65">
        <w:rPr>
          <w:rFonts w:ascii="Cambria" w:hAnsi="Cambria"/>
          <w:color w:val="000000" w:themeColor="text1"/>
          <w:spacing w:val="1"/>
        </w:rPr>
        <w:t xml:space="preserve"> </w:t>
      </w:r>
      <w:r w:rsidRPr="002E0C65">
        <w:rPr>
          <w:rFonts w:ascii="Cambria" w:hAnsi="Cambria"/>
          <w:color w:val="000000" w:themeColor="text1"/>
        </w:rPr>
        <w:t>que</w:t>
      </w:r>
      <w:r w:rsidRPr="002E0C65">
        <w:rPr>
          <w:rFonts w:ascii="Cambria" w:hAnsi="Cambria"/>
          <w:color w:val="000000" w:themeColor="text1"/>
          <w:spacing w:val="1"/>
        </w:rPr>
        <w:t xml:space="preserve"> </w:t>
      </w:r>
      <w:r w:rsidRPr="002E0C65">
        <w:rPr>
          <w:rFonts w:ascii="Cambria" w:hAnsi="Cambria"/>
          <w:color w:val="000000" w:themeColor="text1"/>
        </w:rPr>
        <w:t>considerar</w:t>
      </w:r>
      <w:r w:rsidRPr="002E0C65">
        <w:rPr>
          <w:rFonts w:ascii="Cambria" w:hAnsi="Cambria"/>
          <w:color w:val="000000" w:themeColor="text1"/>
          <w:spacing w:val="-3"/>
        </w:rPr>
        <w:t xml:space="preserve"> </w:t>
      </w:r>
      <w:r w:rsidRPr="002E0C65">
        <w:rPr>
          <w:rFonts w:ascii="Cambria" w:hAnsi="Cambria"/>
          <w:color w:val="000000" w:themeColor="text1"/>
        </w:rPr>
        <w:t>indevida.</w:t>
      </w:r>
    </w:p>
    <w:p w14:paraId="480C1314" w14:textId="77777777" w:rsidR="003E1D31" w:rsidRPr="002E0C65" w:rsidRDefault="003E1D31" w:rsidP="00D5009B">
      <w:pPr>
        <w:pStyle w:val="Corpodetexto"/>
        <w:spacing w:before="160" w:after="160" w:line="360" w:lineRule="auto"/>
        <w:ind w:right="3"/>
        <w:rPr>
          <w:rFonts w:ascii="Cambria" w:hAnsi="Cambria"/>
          <w:color w:val="000000" w:themeColor="text1"/>
        </w:rPr>
      </w:pPr>
      <w:r w:rsidRPr="002E0C65">
        <w:rPr>
          <w:rFonts w:ascii="Cambria" w:hAnsi="Cambria"/>
          <w:b/>
          <w:bCs/>
          <w:color w:val="000000" w:themeColor="text1"/>
          <w:spacing w:val="-1"/>
        </w:rPr>
        <w:t>12.5</w:t>
      </w:r>
      <w:r w:rsidRPr="002E0C65">
        <w:rPr>
          <w:rFonts w:ascii="Cambria" w:hAnsi="Cambria"/>
          <w:color w:val="000000" w:themeColor="text1"/>
          <w:spacing w:val="-1"/>
        </w:rPr>
        <w:t xml:space="preserve"> Na</w:t>
      </w:r>
      <w:r w:rsidRPr="002E0C65">
        <w:rPr>
          <w:rFonts w:ascii="Cambria" w:hAnsi="Cambria"/>
          <w:color w:val="000000" w:themeColor="text1"/>
          <w:spacing w:val="-12"/>
        </w:rPr>
        <w:t xml:space="preserve"> </w:t>
      </w:r>
      <w:r w:rsidRPr="002E0C65">
        <w:rPr>
          <w:rFonts w:ascii="Cambria" w:hAnsi="Cambria"/>
          <w:color w:val="000000" w:themeColor="text1"/>
          <w:spacing w:val="-1"/>
        </w:rPr>
        <w:t>hipótese</w:t>
      </w:r>
      <w:r w:rsidRPr="002E0C65">
        <w:rPr>
          <w:rFonts w:ascii="Cambria" w:hAnsi="Cambria"/>
          <w:color w:val="000000" w:themeColor="text1"/>
          <w:spacing w:val="-11"/>
        </w:rPr>
        <w:t xml:space="preserve"> </w:t>
      </w:r>
      <w:r w:rsidRPr="002E0C65">
        <w:rPr>
          <w:rFonts w:ascii="Cambria" w:hAnsi="Cambria"/>
          <w:color w:val="000000" w:themeColor="text1"/>
          <w:spacing w:val="-1"/>
        </w:rPr>
        <w:t>de</w:t>
      </w:r>
      <w:r w:rsidRPr="002E0C65">
        <w:rPr>
          <w:rFonts w:ascii="Cambria" w:hAnsi="Cambria"/>
          <w:color w:val="000000" w:themeColor="text1"/>
          <w:spacing w:val="-12"/>
        </w:rPr>
        <w:t xml:space="preserve"> </w:t>
      </w:r>
      <w:r w:rsidRPr="002E0C65">
        <w:rPr>
          <w:rFonts w:ascii="Cambria" w:hAnsi="Cambria"/>
          <w:color w:val="000000" w:themeColor="text1"/>
          <w:spacing w:val="-1"/>
        </w:rPr>
        <w:t>devolução,</w:t>
      </w:r>
      <w:r w:rsidRPr="002E0C65">
        <w:rPr>
          <w:rFonts w:ascii="Cambria" w:hAnsi="Cambria"/>
          <w:color w:val="000000" w:themeColor="text1"/>
          <w:spacing w:val="-11"/>
        </w:rPr>
        <w:t xml:space="preserve"> </w:t>
      </w:r>
      <w:r w:rsidRPr="002E0C65">
        <w:rPr>
          <w:rFonts w:ascii="Cambria" w:hAnsi="Cambria"/>
          <w:color w:val="000000" w:themeColor="text1"/>
        </w:rPr>
        <w:t>a</w:t>
      </w:r>
      <w:r w:rsidRPr="002E0C65">
        <w:rPr>
          <w:rFonts w:ascii="Cambria" w:hAnsi="Cambria"/>
          <w:color w:val="000000" w:themeColor="text1"/>
          <w:spacing w:val="-14"/>
        </w:rPr>
        <w:t xml:space="preserve"> </w:t>
      </w:r>
      <w:r w:rsidRPr="002E0C65">
        <w:rPr>
          <w:rFonts w:ascii="Cambria" w:hAnsi="Cambria"/>
          <w:color w:val="000000" w:themeColor="text1"/>
        </w:rPr>
        <w:t>Nota</w:t>
      </w:r>
      <w:r w:rsidRPr="002E0C65">
        <w:rPr>
          <w:rFonts w:ascii="Cambria" w:hAnsi="Cambria"/>
          <w:color w:val="000000" w:themeColor="text1"/>
          <w:spacing w:val="-11"/>
        </w:rPr>
        <w:t xml:space="preserve"> </w:t>
      </w:r>
      <w:r w:rsidRPr="002E0C65">
        <w:rPr>
          <w:rFonts w:ascii="Cambria" w:hAnsi="Cambria"/>
          <w:color w:val="000000" w:themeColor="text1"/>
        </w:rPr>
        <w:t>Fiscal</w:t>
      </w:r>
      <w:r w:rsidRPr="002E0C65">
        <w:rPr>
          <w:rFonts w:ascii="Cambria" w:hAnsi="Cambria"/>
          <w:color w:val="000000" w:themeColor="text1"/>
          <w:spacing w:val="-11"/>
        </w:rPr>
        <w:t xml:space="preserve"> </w:t>
      </w:r>
      <w:r w:rsidRPr="002E0C65">
        <w:rPr>
          <w:rFonts w:ascii="Cambria" w:hAnsi="Cambria"/>
          <w:color w:val="000000" w:themeColor="text1"/>
        </w:rPr>
        <w:t>será</w:t>
      </w:r>
      <w:r w:rsidRPr="002E0C65">
        <w:rPr>
          <w:rFonts w:ascii="Cambria" w:hAnsi="Cambria"/>
          <w:color w:val="000000" w:themeColor="text1"/>
          <w:spacing w:val="-11"/>
        </w:rPr>
        <w:t xml:space="preserve"> </w:t>
      </w:r>
      <w:r w:rsidRPr="002E0C65">
        <w:rPr>
          <w:rFonts w:ascii="Cambria" w:hAnsi="Cambria"/>
          <w:color w:val="000000" w:themeColor="text1"/>
        </w:rPr>
        <w:t>considerada</w:t>
      </w:r>
      <w:r w:rsidRPr="002E0C65">
        <w:rPr>
          <w:rFonts w:ascii="Cambria" w:hAnsi="Cambria"/>
          <w:color w:val="000000" w:themeColor="text1"/>
          <w:spacing w:val="-12"/>
        </w:rPr>
        <w:t xml:space="preserve"> </w:t>
      </w:r>
      <w:r w:rsidRPr="002E0C65">
        <w:rPr>
          <w:rFonts w:ascii="Cambria" w:hAnsi="Cambria"/>
          <w:color w:val="000000" w:themeColor="text1"/>
        </w:rPr>
        <w:t>como</w:t>
      </w:r>
      <w:r w:rsidRPr="002E0C65">
        <w:rPr>
          <w:rFonts w:ascii="Cambria" w:hAnsi="Cambria"/>
          <w:color w:val="000000" w:themeColor="text1"/>
          <w:spacing w:val="-11"/>
        </w:rPr>
        <w:t xml:space="preserve"> </w:t>
      </w:r>
      <w:r w:rsidRPr="002E0C65">
        <w:rPr>
          <w:rFonts w:ascii="Cambria" w:hAnsi="Cambria"/>
          <w:color w:val="000000" w:themeColor="text1"/>
        </w:rPr>
        <w:t>não</w:t>
      </w:r>
      <w:r w:rsidRPr="002E0C65">
        <w:rPr>
          <w:rFonts w:ascii="Cambria" w:hAnsi="Cambria"/>
          <w:color w:val="000000" w:themeColor="text1"/>
          <w:spacing w:val="-12"/>
        </w:rPr>
        <w:t xml:space="preserve"> </w:t>
      </w:r>
      <w:r w:rsidRPr="002E0C65">
        <w:rPr>
          <w:rFonts w:ascii="Cambria" w:hAnsi="Cambria"/>
          <w:color w:val="000000" w:themeColor="text1"/>
        </w:rPr>
        <w:t>apresentada,</w:t>
      </w:r>
      <w:r w:rsidRPr="002E0C65">
        <w:rPr>
          <w:rFonts w:ascii="Cambria" w:hAnsi="Cambria"/>
          <w:color w:val="000000" w:themeColor="text1"/>
          <w:spacing w:val="-11"/>
        </w:rPr>
        <w:t xml:space="preserve"> </w:t>
      </w:r>
      <w:r w:rsidRPr="002E0C65">
        <w:rPr>
          <w:rFonts w:ascii="Cambria" w:hAnsi="Cambria"/>
          <w:color w:val="000000" w:themeColor="text1"/>
        </w:rPr>
        <w:t>para</w:t>
      </w:r>
      <w:r w:rsidRPr="002E0C65">
        <w:rPr>
          <w:rFonts w:ascii="Cambria" w:hAnsi="Cambria"/>
          <w:color w:val="000000" w:themeColor="text1"/>
          <w:spacing w:val="-53"/>
        </w:rPr>
        <w:t xml:space="preserve"> </w:t>
      </w:r>
      <w:r w:rsidRPr="002E0C65">
        <w:rPr>
          <w:rFonts w:ascii="Cambria" w:hAnsi="Cambria"/>
          <w:color w:val="000000" w:themeColor="text1"/>
        </w:rPr>
        <w:t>fins</w:t>
      </w:r>
      <w:r w:rsidRPr="002E0C65">
        <w:rPr>
          <w:rFonts w:ascii="Cambria" w:hAnsi="Cambria"/>
          <w:color w:val="000000" w:themeColor="text1"/>
          <w:spacing w:val="-3"/>
        </w:rPr>
        <w:t xml:space="preserve"> </w:t>
      </w:r>
      <w:r w:rsidRPr="002E0C65">
        <w:rPr>
          <w:rFonts w:ascii="Cambria" w:hAnsi="Cambria"/>
          <w:color w:val="000000" w:themeColor="text1"/>
        </w:rPr>
        <w:t>de atendimento das condições contratuais.</w:t>
      </w:r>
    </w:p>
    <w:p w14:paraId="1244B219" w14:textId="77777777" w:rsidR="003E1D31" w:rsidRPr="002E0C65" w:rsidRDefault="003E1D31" w:rsidP="00D5009B">
      <w:pPr>
        <w:pStyle w:val="Corpodetexto"/>
        <w:spacing w:before="160" w:after="160" w:line="360" w:lineRule="auto"/>
        <w:ind w:right="3"/>
        <w:rPr>
          <w:rFonts w:ascii="Cambria" w:hAnsi="Cambria"/>
          <w:color w:val="000000" w:themeColor="text1"/>
        </w:rPr>
      </w:pPr>
      <w:r w:rsidRPr="002E0C65">
        <w:rPr>
          <w:rFonts w:ascii="Cambria" w:hAnsi="Cambria"/>
          <w:b/>
          <w:bCs/>
          <w:color w:val="000000" w:themeColor="text1"/>
        </w:rPr>
        <w:t>12.6</w:t>
      </w:r>
      <w:r w:rsidRPr="002E0C65">
        <w:rPr>
          <w:rFonts w:ascii="Cambria" w:hAnsi="Cambria"/>
          <w:color w:val="000000" w:themeColor="text1"/>
        </w:rPr>
        <w:t xml:space="preserve"> A Administração não pagará, sem que tenha autorização prévia e formalmente,</w:t>
      </w:r>
      <w:r w:rsidRPr="002E0C65">
        <w:rPr>
          <w:rFonts w:ascii="Cambria" w:hAnsi="Cambria"/>
          <w:color w:val="000000" w:themeColor="text1"/>
          <w:spacing w:val="1"/>
        </w:rPr>
        <w:t xml:space="preserve"> </w:t>
      </w:r>
      <w:r w:rsidRPr="002E0C65">
        <w:rPr>
          <w:rFonts w:ascii="Cambria" w:hAnsi="Cambria"/>
          <w:color w:val="000000" w:themeColor="text1"/>
        </w:rPr>
        <w:t>nenhum</w:t>
      </w:r>
      <w:r w:rsidRPr="002E0C65">
        <w:rPr>
          <w:rFonts w:ascii="Cambria" w:hAnsi="Cambria"/>
          <w:color w:val="000000" w:themeColor="text1"/>
          <w:spacing w:val="-4"/>
        </w:rPr>
        <w:t xml:space="preserve"> </w:t>
      </w:r>
      <w:r w:rsidRPr="002E0C65">
        <w:rPr>
          <w:rFonts w:ascii="Cambria" w:hAnsi="Cambria"/>
          <w:color w:val="000000" w:themeColor="text1"/>
        </w:rPr>
        <w:t>compromisso</w:t>
      </w:r>
      <w:r w:rsidRPr="002E0C65">
        <w:rPr>
          <w:rFonts w:ascii="Cambria" w:hAnsi="Cambria"/>
          <w:color w:val="000000" w:themeColor="text1"/>
          <w:spacing w:val="-3"/>
        </w:rPr>
        <w:t xml:space="preserve"> </w:t>
      </w:r>
      <w:r w:rsidRPr="002E0C65">
        <w:rPr>
          <w:rFonts w:ascii="Cambria" w:hAnsi="Cambria"/>
          <w:color w:val="000000" w:themeColor="text1"/>
        </w:rPr>
        <w:t>que</w:t>
      </w:r>
      <w:r w:rsidRPr="002E0C65">
        <w:rPr>
          <w:rFonts w:ascii="Cambria" w:hAnsi="Cambria"/>
          <w:color w:val="000000" w:themeColor="text1"/>
          <w:spacing w:val="-6"/>
        </w:rPr>
        <w:t xml:space="preserve"> </w:t>
      </w:r>
      <w:r w:rsidRPr="002E0C65">
        <w:rPr>
          <w:rFonts w:ascii="Cambria" w:hAnsi="Cambria"/>
          <w:color w:val="000000" w:themeColor="text1"/>
        </w:rPr>
        <w:t>lhe</w:t>
      </w:r>
      <w:r w:rsidRPr="002E0C65">
        <w:rPr>
          <w:rFonts w:ascii="Cambria" w:hAnsi="Cambria"/>
          <w:color w:val="000000" w:themeColor="text1"/>
          <w:spacing w:val="-3"/>
        </w:rPr>
        <w:t xml:space="preserve"> </w:t>
      </w:r>
      <w:r w:rsidRPr="002E0C65">
        <w:rPr>
          <w:rFonts w:ascii="Cambria" w:hAnsi="Cambria"/>
          <w:color w:val="000000" w:themeColor="text1"/>
        </w:rPr>
        <w:t>venha</w:t>
      </w:r>
      <w:r w:rsidRPr="002E0C65">
        <w:rPr>
          <w:rFonts w:ascii="Cambria" w:hAnsi="Cambria"/>
          <w:color w:val="000000" w:themeColor="text1"/>
          <w:spacing w:val="-4"/>
        </w:rPr>
        <w:t xml:space="preserve"> </w:t>
      </w:r>
      <w:r w:rsidRPr="002E0C65">
        <w:rPr>
          <w:rFonts w:ascii="Cambria" w:hAnsi="Cambria"/>
          <w:color w:val="000000" w:themeColor="text1"/>
        </w:rPr>
        <w:t>a</w:t>
      </w:r>
      <w:r w:rsidRPr="002E0C65">
        <w:rPr>
          <w:rFonts w:ascii="Cambria" w:hAnsi="Cambria"/>
          <w:color w:val="000000" w:themeColor="text1"/>
          <w:spacing w:val="-3"/>
        </w:rPr>
        <w:t xml:space="preserve"> </w:t>
      </w:r>
      <w:r w:rsidRPr="002E0C65">
        <w:rPr>
          <w:rFonts w:ascii="Cambria" w:hAnsi="Cambria"/>
          <w:color w:val="000000" w:themeColor="text1"/>
        </w:rPr>
        <w:t>ser</w:t>
      </w:r>
      <w:r w:rsidRPr="002E0C65">
        <w:rPr>
          <w:rFonts w:ascii="Cambria" w:hAnsi="Cambria"/>
          <w:color w:val="000000" w:themeColor="text1"/>
          <w:spacing w:val="-5"/>
        </w:rPr>
        <w:t xml:space="preserve"> </w:t>
      </w:r>
      <w:r w:rsidRPr="002E0C65">
        <w:rPr>
          <w:rFonts w:ascii="Cambria" w:hAnsi="Cambria"/>
          <w:color w:val="000000" w:themeColor="text1"/>
        </w:rPr>
        <w:t>cobrado</w:t>
      </w:r>
      <w:r w:rsidRPr="002E0C65">
        <w:rPr>
          <w:rFonts w:ascii="Cambria" w:hAnsi="Cambria"/>
          <w:color w:val="000000" w:themeColor="text1"/>
          <w:spacing w:val="-3"/>
        </w:rPr>
        <w:t xml:space="preserve"> </w:t>
      </w:r>
      <w:r w:rsidRPr="002E0C65">
        <w:rPr>
          <w:rFonts w:ascii="Cambria" w:hAnsi="Cambria"/>
          <w:color w:val="000000" w:themeColor="text1"/>
        </w:rPr>
        <w:t>diretamente</w:t>
      </w:r>
      <w:r w:rsidRPr="002E0C65">
        <w:rPr>
          <w:rFonts w:ascii="Cambria" w:hAnsi="Cambria"/>
          <w:color w:val="000000" w:themeColor="text1"/>
          <w:spacing w:val="-4"/>
        </w:rPr>
        <w:t xml:space="preserve"> </w:t>
      </w:r>
      <w:r w:rsidRPr="002E0C65">
        <w:rPr>
          <w:rFonts w:ascii="Cambria" w:hAnsi="Cambria"/>
          <w:color w:val="000000" w:themeColor="text1"/>
        </w:rPr>
        <w:t>por</w:t>
      </w:r>
      <w:r w:rsidRPr="002E0C65">
        <w:rPr>
          <w:rFonts w:ascii="Cambria" w:hAnsi="Cambria"/>
          <w:color w:val="000000" w:themeColor="text1"/>
          <w:spacing w:val="-3"/>
        </w:rPr>
        <w:t xml:space="preserve"> </w:t>
      </w:r>
      <w:r w:rsidRPr="002E0C65">
        <w:rPr>
          <w:rFonts w:ascii="Cambria" w:hAnsi="Cambria"/>
          <w:color w:val="000000" w:themeColor="text1"/>
        </w:rPr>
        <w:t>terceiros,</w:t>
      </w:r>
      <w:r w:rsidRPr="002E0C65">
        <w:rPr>
          <w:rFonts w:ascii="Cambria" w:hAnsi="Cambria"/>
          <w:color w:val="000000" w:themeColor="text1"/>
          <w:spacing w:val="-5"/>
        </w:rPr>
        <w:t xml:space="preserve"> </w:t>
      </w:r>
      <w:r w:rsidRPr="002E0C65">
        <w:rPr>
          <w:rFonts w:ascii="Cambria" w:hAnsi="Cambria"/>
          <w:color w:val="000000" w:themeColor="text1"/>
        </w:rPr>
        <w:t>seja</w:t>
      </w:r>
      <w:r w:rsidRPr="002E0C65">
        <w:rPr>
          <w:rFonts w:ascii="Cambria" w:hAnsi="Cambria"/>
          <w:color w:val="000000" w:themeColor="text1"/>
          <w:spacing w:val="-6"/>
        </w:rPr>
        <w:t xml:space="preserve"> </w:t>
      </w:r>
      <w:r w:rsidRPr="002E0C65">
        <w:rPr>
          <w:rFonts w:ascii="Cambria" w:hAnsi="Cambria"/>
          <w:color w:val="000000" w:themeColor="text1"/>
        </w:rPr>
        <w:t>ou</w:t>
      </w:r>
      <w:r w:rsidRPr="002E0C65">
        <w:rPr>
          <w:rFonts w:ascii="Cambria" w:hAnsi="Cambria"/>
          <w:color w:val="000000" w:themeColor="text1"/>
          <w:spacing w:val="-4"/>
        </w:rPr>
        <w:t xml:space="preserve"> </w:t>
      </w:r>
      <w:r w:rsidRPr="002E0C65">
        <w:rPr>
          <w:rFonts w:ascii="Cambria" w:hAnsi="Cambria"/>
          <w:color w:val="000000" w:themeColor="text1"/>
        </w:rPr>
        <w:t>não</w:t>
      </w:r>
      <w:r w:rsidRPr="002E0C65">
        <w:rPr>
          <w:rFonts w:ascii="Cambria" w:hAnsi="Cambria"/>
          <w:color w:val="000000" w:themeColor="text1"/>
          <w:spacing w:val="-7"/>
        </w:rPr>
        <w:t xml:space="preserve"> </w:t>
      </w:r>
      <w:r w:rsidRPr="002E0C65">
        <w:rPr>
          <w:rFonts w:ascii="Cambria" w:hAnsi="Cambria"/>
          <w:color w:val="000000" w:themeColor="text1"/>
        </w:rPr>
        <w:t>instituições</w:t>
      </w:r>
      <w:r w:rsidRPr="002E0C65">
        <w:rPr>
          <w:rFonts w:ascii="Cambria" w:hAnsi="Cambria"/>
          <w:color w:val="000000" w:themeColor="text1"/>
          <w:spacing w:val="-52"/>
        </w:rPr>
        <w:t xml:space="preserve"> </w:t>
      </w:r>
      <w:r w:rsidRPr="002E0C65">
        <w:rPr>
          <w:rFonts w:ascii="Cambria" w:hAnsi="Cambria"/>
          <w:color w:val="000000" w:themeColor="text1"/>
        </w:rPr>
        <w:t>financeiras.</w:t>
      </w:r>
    </w:p>
    <w:p w14:paraId="707115A9" w14:textId="77777777" w:rsidR="003E1D31" w:rsidRPr="002E0C65" w:rsidRDefault="003E1D31" w:rsidP="00D5009B">
      <w:pPr>
        <w:pStyle w:val="Corpodetexto"/>
        <w:spacing w:before="160" w:after="160" w:line="360" w:lineRule="auto"/>
        <w:ind w:right="3"/>
        <w:rPr>
          <w:rFonts w:ascii="Cambria" w:hAnsi="Cambria"/>
          <w:color w:val="000000" w:themeColor="text1"/>
        </w:rPr>
      </w:pPr>
      <w:r w:rsidRPr="002E0C65">
        <w:rPr>
          <w:rFonts w:ascii="Cambria" w:hAnsi="Cambria"/>
          <w:b/>
          <w:bCs/>
          <w:color w:val="000000" w:themeColor="text1"/>
        </w:rPr>
        <w:t>12.7</w:t>
      </w:r>
      <w:r w:rsidRPr="002E0C65">
        <w:rPr>
          <w:rFonts w:ascii="Cambria" w:hAnsi="Cambria"/>
          <w:color w:val="000000" w:themeColor="text1"/>
        </w:rPr>
        <w:t xml:space="preserve"> Os</w:t>
      </w:r>
      <w:r w:rsidRPr="002E0C65">
        <w:rPr>
          <w:rFonts w:ascii="Cambria" w:hAnsi="Cambria"/>
          <w:color w:val="000000" w:themeColor="text1"/>
          <w:spacing w:val="1"/>
        </w:rPr>
        <w:t xml:space="preserve"> </w:t>
      </w:r>
      <w:r w:rsidRPr="002E0C65">
        <w:rPr>
          <w:rFonts w:ascii="Cambria" w:hAnsi="Cambria"/>
          <w:color w:val="000000" w:themeColor="text1"/>
        </w:rPr>
        <w:t>eventuais</w:t>
      </w:r>
      <w:r w:rsidRPr="002E0C65">
        <w:rPr>
          <w:rFonts w:ascii="Cambria" w:hAnsi="Cambria"/>
          <w:color w:val="000000" w:themeColor="text1"/>
          <w:spacing w:val="1"/>
        </w:rPr>
        <w:t xml:space="preserve"> </w:t>
      </w:r>
      <w:r w:rsidRPr="002E0C65">
        <w:rPr>
          <w:rFonts w:ascii="Cambria" w:hAnsi="Cambria"/>
          <w:color w:val="000000" w:themeColor="text1"/>
        </w:rPr>
        <w:t>encargos</w:t>
      </w:r>
      <w:r w:rsidRPr="002E0C65">
        <w:rPr>
          <w:rFonts w:ascii="Cambria" w:hAnsi="Cambria"/>
          <w:color w:val="000000" w:themeColor="text1"/>
          <w:spacing w:val="1"/>
        </w:rPr>
        <w:t xml:space="preserve"> </w:t>
      </w:r>
      <w:r w:rsidRPr="002E0C65">
        <w:rPr>
          <w:rFonts w:ascii="Cambria" w:hAnsi="Cambria"/>
          <w:color w:val="000000" w:themeColor="text1"/>
        </w:rPr>
        <w:t>financeiros,</w:t>
      </w:r>
      <w:r w:rsidRPr="002E0C65">
        <w:rPr>
          <w:rFonts w:ascii="Cambria" w:hAnsi="Cambria"/>
          <w:color w:val="000000" w:themeColor="text1"/>
          <w:spacing w:val="1"/>
        </w:rPr>
        <w:t xml:space="preserve"> </w:t>
      </w:r>
      <w:r w:rsidRPr="002E0C65">
        <w:rPr>
          <w:rFonts w:ascii="Cambria" w:hAnsi="Cambria"/>
          <w:color w:val="000000" w:themeColor="text1"/>
        </w:rPr>
        <w:t>processuais</w:t>
      </w:r>
      <w:r w:rsidRPr="002E0C65">
        <w:rPr>
          <w:rFonts w:ascii="Cambria" w:hAnsi="Cambria"/>
          <w:color w:val="000000" w:themeColor="text1"/>
          <w:spacing w:val="1"/>
        </w:rPr>
        <w:t xml:space="preserve"> </w:t>
      </w:r>
      <w:r w:rsidRPr="002E0C65">
        <w:rPr>
          <w:rFonts w:ascii="Cambria" w:hAnsi="Cambria"/>
          <w:color w:val="000000" w:themeColor="text1"/>
        </w:rPr>
        <w:t>e</w:t>
      </w:r>
      <w:r w:rsidRPr="002E0C65">
        <w:rPr>
          <w:rFonts w:ascii="Cambria" w:hAnsi="Cambria"/>
          <w:color w:val="000000" w:themeColor="text1"/>
          <w:spacing w:val="1"/>
        </w:rPr>
        <w:t xml:space="preserve"> </w:t>
      </w:r>
      <w:r w:rsidRPr="002E0C65">
        <w:rPr>
          <w:rFonts w:ascii="Cambria" w:hAnsi="Cambria"/>
          <w:color w:val="000000" w:themeColor="text1"/>
        </w:rPr>
        <w:t>outros,</w:t>
      </w:r>
      <w:r w:rsidRPr="002E0C65">
        <w:rPr>
          <w:rFonts w:ascii="Cambria" w:hAnsi="Cambria"/>
          <w:color w:val="000000" w:themeColor="text1"/>
          <w:spacing w:val="1"/>
        </w:rPr>
        <w:t xml:space="preserve"> </w:t>
      </w:r>
      <w:r w:rsidRPr="002E0C65">
        <w:rPr>
          <w:rFonts w:ascii="Cambria" w:hAnsi="Cambria"/>
          <w:color w:val="000000" w:themeColor="text1"/>
        </w:rPr>
        <w:t>decorrentes</w:t>
      </w:r>
      <w:r w:rsidRPr="002E0C65">
        <w:rPr>
          <w:rFonts w:ascii="Cambria" w:hAnsi="Cambria"/>
          <w:color w:val="000000" w:themeColor="text1"/>
          <w:spacing w:val="1"/>
        </w:rPr>
        <w:t xml:space="preserve"> </w:t>
      </w:r>
      <w:r w:rsidRPr="002E0C65">
        <w:rPr>
          <w:rFonts w:ascii="Cambria" w:hAnsi="Cambria"/>
          <w:color w:val="000000" w:themeColor="text1"/>
        </w:rPr>
        <w:t>da</w:t>
      </w:r>
      <w:r w:rsidRPr="002E0C65">
        <w:rPr>
          <w:rFonts w:ascii="Cambria" w:hAnsi="Cambria"/>
          <w:color w:val="000000" w:themeColor="text1"/>
          <w:spacing w:val="1"/>
        </w:rPr>
        <w:t xml:space="preserve"> </w:t>
      </w:r>
      <w:r w:rsidRPr="002E0C65">
        <w:rPr>
          <w:rFonts w:ascii="Cambria" w:hAnsi="Cambria"/>
          <w:color w:val="000000" w:themeColor="text1"/>
        </w:rPr>
        <w:t>inobservância,</w:t>
      </w:r>
      <w:r w:rsidRPr="002E0C65">
        <w:rPr>
          <w:rFonts w:ascii="Cambria" w:hAnsi="Cambria"/>
          <w:color w:val="000000" w:themeColor="text1"/>
          <w:spacing w:val="-1"/>
        </w:rPr>
        <w:t xml:space="preserve"> </w:t>
      </w:r>
      <w:r w:rsidRPr="002E0C65">
        <w:rPr>
          <w:rFonts w:ascii="Cambria" w:hAnsi="Cambria"/>
          <w:color w:val="000000" w:themeColor="text1"/>
        </w:rPr>
        <w:t>pela</w:t>
      </w:r>
      <w:r w:rsidRPr="002E0C65">
        <w:rPr>
          <w:rFonts w:ascii="Cambria" w:hAnsi="Cambria"/>
          <w:color w:val="000000" w:themeColor="text1"/>
          <w:spacing w:val="-3"/>
        </w:rPr>
        <w:t xml:space="preserve"> </w:t>
      </w:r>
      <w:r w:rsidRPr="002E0C65">
        <w:rPr>
          <w:rFonts w:ascii="Cambria" w:hAnsi="Cambria"/>
          <w:color w:val="000000" w:themeColor="text1"/>
        </w:rPr>
        <w:t>licitante,</w:t>
      </w:r>
      <w:r w:rsidRPr="002E0C65">
        <w:rPr>
          <w:rFonts w:ascii="Cambria" w:hAnsi="Cambria"/>
          <w:color w:val="000000" w:themeColor="text1"/>
          <w:spacing w:val="-1"/>
        </w:rPr>
        <w:t xml:space="preserve"> </w:t>
      </w:r>
      <w:r w:rsidRPr="002E0C65">
        <w:rPr>
          <w:rFonts w:ascii="Cambria" w:hAnsi="Cambria"/>
          <w:color w:val="000000" w:themeColor="text1"/>
        </w:rPr>
        <w:t>de prazo</w:t>
      </w:r>
      <w:r w:rsidRPr="002E0C65">
        <w:rPr>
          <w:rFonts w:ascii="Cambria" w:hAnsi="Cambria"/>
          <w:color w:val="000000" w:themeColor="text1"/>
          <w:spacing w:val="-4"/>
        </w:rPr>
        <w:t xml:space="preserve"> </w:t>
      </w:r>
      <w:r w:rsidRPr="002E0C65">
        <w:rPr>
          <w:rFonts w:ascii="Cambria" w:hAnsi="Cambria"/>
          <w:color w:val="000000" w:themeColor="text1"/>
        </w:rPr>
        <w:t>de</w:t>
      </w:r>
      <w:r w:rsidRPr="002E0C65">
        <w:rPr>
          <w:rFonts w:ascii="Cambria" w:hAnsi="Cambria"/>
          <w:color w:val="000000" w:themeColor="text1"/>
          <w:spacing w:val="-1"/>
        </w:rPr>
        <w:t xml:space="preserve"> </w:t>
      </w:r>
      <w:r w:rsidRPr="002E0C65">
        <w:rPr>
          <w:rFonts w:ascii="Cambria" w:hAnsi="Cambria"/>
          <w:color w:val="000000" w:themeColor="text1"/>
        </w:rPr>
        <w:t>pagamento,</w:t>
      </w:r>
      <w:r w:rsidRPr="002E0C65">
        <w:rPr>
          <w:rFonts w:ascii="Cambria" w:hAnsi="Cambria"/>
          <w:color w:val="000000" w:themeColor="text1"/>
          <w:spacing w:val="-1"/>
        </w:rPr>
        <w:t xml:space="preserve"> </w:t>
      </w:r>
      <w:r w:rsidRPr="002E0C65">
        <w:rPr>
          <w:rFonts w:ascii="Cambria" w:hAnsi="Cambria"/>
          <w:color w:val="000000" w:themeColor="text1"/>
        </w:rPr>
        <w:t>serão</w:t>
      </w:r>
      <w:r w:rsidRPr="002E0C65">
        <w:rPr>
          <w:rFonts w:ascii="Cambria" w:hAnsi="Cambria"/>
          <w:color w:val="000000" w:themeColor="text1"/>
          <w:spacing w:val="-2"/>
        </w:rPr>
        <w:t xml:space="preserve"> </w:t>
      </w:r>
      <w:r w:rsidRPr="002E0C65">
        <w:rPr>
          <w:rFonts w:ascii="Cambria" w:hAnsi="Cambria"/>
          <w:color w:val="000000" w:themeColor="text1"/>
        </w:rPr>
        <w:t>de</w:t>
      </w:r>
      <w:r w:rsidRPr="002E0C65">
        <w:rPr>
          <w:rFonts w:ascii="Cambria" w:hAnsi="Cambria"/>
          <w:color w:val="000000" w:themeColor="text1"/>
          <w:spacing w:val="-1"/>
        </w:rPr>
        <w:t xml:space="preserve"> </w:t>
      </w:r>
      <w:r w:rsidRPr="002E0C65">
        <w:rPr>
          <w:rFonts w:ascii="Cambria" w:hAnsi="Cambria"/>
          <w:color w:val="000000" w:themeColor="text1"/>
        </w:rPr>
        <w:t>sua</w:t>
      </w:r>
      <w:r w:rsidRPr="002E0C65">
        <w:rPr>
          <w:rFonts w:ascii="Cambria" w:hAnsi="Cambria"/>
          <w:color w:val="000000" w:themeColor="text1"/>
          <w:spacing w:val="-1"/>
        </w:rPr>
        <w:t xml:space="preserve"> </w:t>
      </w:r>
      <w:r w:rsidRPr="002E0C65">
        <w:rPr>
          <w:rFonts w:ascii="Cambria" w:hAnsi="Cambria"/>
          <w:color w:val="000000" w:themeColor="text1"/>
        </w:rPr>
        <w:t>exclusiva</w:t>
      </w:r>
      <w:r w:rsidRPr="002E0C65">
        <w:rPr>
          <w:rFonts w:ascii="Cambria" w:hAnsi="Cambria"/>
          <w:color w:val="000000" w:themeColor="text1"/>
          <w:spacing w:val="-1"/>
        </w:rPr>
        <w:t xml:space="preserve"> </w:t>
      </w:r>
      <w:r w:rsidRPr="002E0C65">
        <w:rPr>
          <w:rFonts w:ascii="Cambria" w:hAnsi="Cambria"/>
          <w:color w:val="000000" w:themeColor="text1"/>
        </w:rPr>
        <w:t>responsabilidade.</w:t>
      </w:r>
    </w:p>
    <w:p w14:paraId="3D58F785" w14:textId="69B0D80C" w:rsidR="003E1D31" w:rsidRPr="002E0C65" w:rsidRDefault="003E1D31" w:rsidP="00D5009B">
      <w:pPr>
        <w:pStyle w:val="Corpodetexto"/>
        <w:spacing w:before="160" w:after="160" w:line="360" w:lineRule="auto"/>
        <w:ind w:right="3"/>
        <w:rPr>
          <w:rFonts w:ascii="Cambria" w:hAnsi="Cambria"/>
          <w:color w:val="000000" w:themeColor="text1"/>
        </w:rPr>
      </w:pPr>
      <w:r w:rsidRPr="002E0C65">
        <w:rPr>
          <w:rFonts w:ascii="Cambria" w:hAnsi="Cambria"/>
          <w:b/>
          <w:bCs/>
          <w:color w:val="000000" w:themeColor="text1"/>
        </w:rPr>
        <w:t>12.8</w:t>
      </w:r>
      <w:r w:rsidRPr="002E0C65">
        <w:rPr>
          <w:rFonts w:ascii="Cambria" w:hAnsi="Cambria"/>
          <w:color w:val="000000" w:themeColor="text1"/>
        </w:rPr>
        <w:t xml:space="preserve"> </w:t>
      </w:r>
      <w:r w:rsidR="00F039FB" w:rsidRPr="002E0C65">
        <w:rPr>
          <w:rFonts w:ascii="Cambria" w:hAnsi="Cambria"/>
          <w:color w:val="000000" w:themeColor="text1"/>
        </w:rPr>
        <w:t>A contratante</w:t>
      </w:r>
      <w:r w:rsidRPr="002E0C65">
        <w:rPr>
          <w:rFonts w:ascii="Cambria" w:hAnsi="Cambria"/>
          <w:color w:val="000000" w:themeColor="text1"/>
        </w:rPr>
        <w:t xml:space="preserve"> efetuará retenção, na fonte, dos tributos e contribuições sobre</w:t>
      </w:r>
      <w:r w:rsidRPr="002E0C65">
        <w:rPr>
          <w:rFonts w:ascii="Cambria" w:hAnsi="Cambria"/>
          <w:color w:val="000000" w:themeColor="text1"/>
          <w:spacing w:val="1"/>
        </w:rPr>
        <w:t xml:space="preserve"> </w:t>
      </w:r>
      <w:r w:rsidRPr="002E0C65">
        <w:rPr>
          <w:rFonts w:ascii="Cambria" w:hAnsi="Cambria"/>
          <w:color w:val="000000" w:themeColor="text1"/>
        </w:rPr>
        <w:t>todos</w:t>
      </w:r>
      <w:r w:rsidRPr="002E0C65">
        <w:rPr>
          <w:rFonts w:ascii="Cambria" w:hAnsi="Cambria"/>
          <w:color w:val="000000" w:themeColor="text1"/>
          <w:spacing w:val="-3"/>
        </w:rPr>
        <w:t xml:space="preserve"> </w:t>
      </w:r>
      <w:r w:rsidRPr="002E0C65">
        <w:rPr>
          <w:rFonts w:ascii="Cambria" w:hAnsi="Cambria"/>
          <w:color w:val="000000" w:themeColor="text1"/>
        </w:rPr>
        <w:t>os pagamentos</w:t>
      </w:r>
      <w:r w:rsidRPr="002E0C65">
        <w:rPr>
          <w:rFonts w:ascii="Cambria" w:hAnsi="Cambria"/>
          <w:color w:val="000000" w:themeColor="text1"/>
          <w:spacing w:val="-2"/>
        </w:rPr>
        <w:t xml:space="preserve"> </w:t>
      </w:r>
      <w:r w:rsidRPr="002E0C65">
        <w:rPr>
          <w:rFonts w:ascii="Cambria" w:hAnsi="Cambria"/>
          <w:color w:val="000000" w:themeColor="text1"/>
        </w:rPr>
        <w:t xml:space="preserve">à </w:t>
      </w:r>
      <w:r w:rsidR="00F039FB" w:rsidRPr="002E0C65">
        <w:rPr>
          <w:rFonts w:ascii="Cambria" w:hAnsi="Cambria"/>
          <w:color w:val="000000" w:themeColor="text1"/>
        </w:rPr>
        <w:t>contratada</w:t>
      </w:r>
      <w:r w:rsidRPr="002E0C65">
        <w:rPr>
          <w:rFonts w:ascii="Cambria" w:hAnsi="Cambria"/>
          <w:color w:val="000000" w:themeColor="text1"/>
        </w:rPr>
        <w:t>.</w:t>
      </w:r>
    </w:p>
    <w:p w14:paraId="191C7E5D" w14:textId="77777777" w:rsidR="003E1D31" w:rsidRPr="002E0C65" w:rsidRDefault="003E1D31" w:rsidP="00D5009B">
      <w:pPr>
        <w:pStyle w:val="Corpodetexto"/>
        <w:spacing w:before="160" w:after="160" w:line="360" w:lineRule="auto"/>
        <w:ind w:right="3"/>
        <w:rPr>
          <w:rFonts w:ascii="Cambria" w:hAnsi="Cambria"/>
          <w:color w:val="000000" w:themeColor="text1"/>
        </w:rPr>
      </w:pPr>
      <w:r w:rsidRPr="002E0C65">
        <w:rPr>
          <w:rFonts w:ascii="Cambria" w:hAnsi="Cambria"/>
          <w:b/>
          <w:bCs/>
          <w:color w:val="000000" w:themeColor="text1"/>
        </w:rPr>
        <w:t>12.9</w:t>
      </w:r>
      <w:r w:rsidRPr="002E0C65">
        <w:rPr>
          <w:rFonts w:ascii="Cambria" w:hAnsi="Cambria"/>
          <w:color w:val="000000" w:themeColor="text1"/>
        </w:rPr>
        <w:t xml:space="preserve"> Em hipótese alguma será concedido reajustamento dos preços propostos e o valor</w:t>
      </w:r>
      <w:r w:rsidRPr="002E0C65">
        <w:rPr>
          <w:rFonts w:ascii="Cambria" w:hAnsi="Cambria"/>
          <w:color w:val="000000" w:themeColor="text1"/>
          <w:spacing w:val="1"/>
        </w:rPr>
        <w:t xml:space="preserve"> </w:t>
      </w:r>
      <w:r w:rsidRPr="002E0C65">
        <w:rPr>
          <w:rFonts w:ascii="Cambria" w:hAnsi="Cambria"/>
          <w:color w:val="000000" w:themeColor="text1"/>
        </w:rPr>
        <w:t xml:space="preserve">constante da </w:t>
      </w:r>
      <w:r w:rsidRPr="002E0C65">
        <w:rPr>
          <w:rFonts w:ascii="Cambria" w:hAnsi="Cambria"/>
          <w:color w:val="000000" w:themeColor="text1"/>
        </w:rPr>
        <w:lastRenderedPageBreak/>
        <w:t>Nota Fiscal/Fatura, quando da sua apresentação, não sofrerá qualquer atualização</w:t>
      </w:r>
      <w:r w:rsidRPr="002E0C65">
        <w:rPr>
          <w:rFonts w:ascii="Cambria" w:hAnsi="Cambria"/>
          <w:color w:val="000000" w:themeColor="text1"/>
          <w:spacing w:val="1"/>
        </w:rPr>
        <w:t xml:space="preserve"> </w:t>
      </w:r>
      <w:r w:rsidRPr="002E0C65">
        <w:rPr>
          <w:rFonts w:ascii="Cambria" w:hAnsi="Cambria"/>
          <w:color w:val="000000" w:themeColor="text1"/>
        </w:rPr>
        <w:t>monetária</w:t>
      </w:r>
      <w:r w:rsidRPr="002E0C65">
        <w:rPr>
          <w:rFonts w:ascii="Cambria" w:hAnsi="Cambria"/>
          <w:color w:val="000000" w:themeColor="text1"/>
          <w:spacing w:val="-3"/>
        </w:rPr>
        <w:t xml:space="preserve"> </w:t>
      </w:r>
      <w:r w:rsidRPr="002E0C65">
        <w:rPr>
          <w:rFonts w:ascii="Cambria" w:hAnsi="Cambria"/>
          <w:color w:val="000000" w:themeColor="text1"/>
        </w:rPr>
        <w:t>até o efetivo pagamento.</w:t>
      </w:r>
    </w:p>
    <w:p w14:paraId="75286F7A" w14:textId="77777777" w:rsidR="003E1D31" w:rsidRPr="002E0C65" w:rsidRDefault="003E1D31" w:rsidP="00D5009B">
      <w:pPr>
        <w:pStyle w:val="Corpodetexto"/>
        <w:spacing w:before="160" w:after="160" w:line="360" w:lineRule="auto"/>
        <w:ind w:right="3"/>
        <w:rPr>
          <w:rFonts w:ascii="Cambria" w:hAnsi="Cambria"/>
          <w:color w:val="000000" w:themeColor="text1"/>
        </w:rPr>
      </w:pPr>
      <w:r w:rsidRPr="002E0C65">
        <w:rPr>
          <w:rFonts w:ascii="Cambria" w:hAnsi="Cambria"/>
          <w:b/>
          <w:bCs/>
          <w:color w:val="000000" w:themeColor="text1"/>
        </w:rPr>
        <w:t>12.10</w:t>
      </w:r>
      <w:r w:rsidRPr="002E0C65">
        <w:rPr>
          <w:rFonts w:ascii="Cambria" w:hAnsi="Cambria"/>
          <w:color w:val="000000" w:themeColor="text1"/>
        </w:rPr>
        <w:t xml:space="preserve"> É condição para o pagamento do valor constante de cada Nota Fiscal/Fatura, a</w:t>
      </w:r>
      <w:r w:rsidRPr="002E0C65">
        <w:rPr>
          <w:rFonts w:ascii="Cambria" w:hAnsi="Cambria"/>
          <w:color w:val="000000" w:themeColor="text1"/>
          <w:spacing w:val="1"/>
        </w:rPr>
        <w:t xml:space="preserve"> </w:t>
      </w:r>
      <w:r w:rsidRPr="002E0C65">
        <w:rPr>
          <w:rFonts w:ascii="Cambria" w:hAnsi="Cambria"/>
          <w:color w:val="000000" w:themeColor="text1"/>
        </w:rPr>
        <w:t>apresentação de Prova de Regularidade com o Fundo de Garantia por Tempo de Serviço (FGTS),</w:t>
      </w:r>
      <w:r w:rsidRPr="002E0C65">
        <w:rPr>
          <w:rFonts w:ascii="Cambria" w:hAnsi="Cambria"/>
          <w:color w:val="000000" w:themeColor="text1"/>
          <w:spacing w:val="1"/>
        </w:rPr>
        <w:t xml:space="preserve"> </w:t>
      </w:r>
      <w:r w:rsidRPr="002E0C65">
        <w:rPr>
          <w:rFonts w:ascii="Cambria" w:hAnsi="Cambria"/>
          <w:color w:val="000000" w:themeColor="text1"/>
        </w:rPr>
        <w:t>com o Instituto Nacional do Seguro Social (INSS), Certidão Negativa Estadual,</w:t>
      </w:r>
      <w:r w:rsidRPr="002E0C65">
        <w:rPr>
          <w:rFonts w:ascii="Cambria" w:hAnsi="Cambria"/>
          <w:color w:val="000000" w:themeColor="text1"/>
          <w:spacing w:val="-52"/>
        </w:rPr>
        <w:t xml:space="preserve"> </w:t>
      </w:r>
      <w:r w:rsidRPr="002E0C65">
        <w:rPr>
          <w:rFonts w:ascii="Cambria" w:hAnsi="Cambria"/>
          <w:color w:val="000000" w:themeColor="text1"/>
        </w:rPr>
        <w:t>Certidão</w:t>
      </w:r>
      <w:r w:rsidRPr="002E0C65">
        <w:rPr>
          <w:rFonts w:ascii="Cambria" w:hAnsi="Cambria"/>
          <w:color w:val="000000" w:themeColor="text1"/>
          <w:spacing w:val="-2"/>
        </w:rPr>
        <w:t xml:space="preserve"> </w:t>
      </w:r>
      <w:r w:rsidRPr="002E0C65">
        <w:rPr>
          <w:rFonts w:ascii="Cambria" w:hAnsi="Cambria"/>
          <w:color w:val="000000" w:themeColor="text1"/>
        </w:rPr>
        <w:t>Negativa</w:t>
      </w:r>
      <w:r w:rsidRPr="002E0C65">
        <w:rPr>
          <w:rFonts w:ascii="Cambria" w:hAnsi="Cambria"/>
          <w:color w:val="000000" w:themeColor="text1"/>
          <w:spacing w:val="-1"/>
        </w:rPr>
        <w:t xml:space="preserve"> </w:t>
      </w:r>
      <w:r w:rsidRPr="002E0C65">
        <w:rPr>
          <w:rFonts w:ascii="Cambria" w:hAnsi="Cambria"/>
          <w:color w:val="000000" w:themeColor="text1"/>
        </w:rPr>
        <w:t>Municipal,</w:t>
      </w:r>
      <w:r w:rsidRPr="002E0C65">
        <w:rPr>
          <w:rFonts w:ascii="Cambria" w:hAnsi="Cambria"/>
          <w:color w:val="000000" w:themeColor="text1"/>
          <w:spacing w:val="-1"/>
        </w:rPr>
        <w:t xml:space="preserve"> </w:t>
      </w:r>
      <w:r w:rsidRPr="002E0C65">
        <w:rPr>
          <w:rFonts w:ascii="Cambria" w:hAnsi="Cambria"/>
          <w:color w:val="000000" w:themeColor="text1"/>
        </w:rPr>
        <w:t>Certidão</w:t>
      </w:r>
      <w:r w:rsidRPr="002E0C65">
        <w:rPr>
          <w:rFonts w:ascii="Cambria" w:hAnsi="Cambria"/>
          <w:color w:val="000000" w:themeColor="text1"/>
          <w:spacing w:val="-1"/>
        </w:rPr>
        <w:t xml:space="preserve"> </w:t>
      </w:r>
      <w:r w:rsidRPr="002E0C65">
        <w:rPr>
          <w:rFonts w:ascii="Cambria" w:hAnsi="Cambria"/>
          <w:color w:val="000000" w:themeColor="text1"/>
        </w:rPr>
        <w:t>Negativa</w:t>
      </w:r>
      <w:r w:rsidRPr="002E0C65">
        <w:rPr>
          <w:rFonts w:ascii="Cambria" w:hAnsi="Cambria"/>
          <w:color w:val="000000" w:themeColor="text1"/>
          <w:spacing w:val="-2"/>
        </w:rPr>
        <w:t xml:space="preserve"> </w:t>
      </w:r>
      <w:r w:rsidRPr="002E0C65">
        <w:rPr>
          <w:rFonts w:ascii="Cambria" w:hAnsi="Cambria"/>
          <w:color w:val="000000" w:themeColor="text1"/>
        </w:rPr>
        <w:t>Federal e</w:t>
      </w:r>
      <w:r w:rsidRPr="002E0C65">
        <w:rPr>
          <w:rFonts w:ascii="Cambria" w:hAnsi="Cambria"/>
          <w:color w:val="000000" w:themeColor="text1"/>
          <w:spacing w:val="-1"/>
        </w:rPr>
        <w:t xml:space="preserve"> </w:t>
      </w:r>
      <w:r w:rsidRPr="002E0C65">
        <w:rPr>
          <w:rFonts w:ascii="Cambria" w:hAnsi="Cambria"/>
          <w:color w:val="000000" w:themeColor="text1"/>
        </w:rPr>
        <w:t>Regularidade</w:t>
      </w:r>
      <w:r w:rsidRPr="002E0C65">
        <w:rPr>
          <w:rFonts w:ascii="Cambria" w:hAnsi="Cambria"/>
          <w:color w:val="000000" w:themeColor="text1"/>
          <w:spacing w:val="-1"/>
        </w:rPr>
        <w:t xml:space="preserve"> </w:t>
      </w:r>
      <w:r w:rsidRPr="002E0C65">
        <w:rPr>
          <w:rFonts w:ascii="Cambria" w:hAnsi="Cambria"/>
          <w:color w:val="000000" w:themeColor="text1"/>
        </w:rPr>
        <w:t>Fiscal e</w:t>
      </w:r>
      <w:r w:rsidRPr="002E0C65">
        <w:rPr>
          <w:rFonts w:ascii="Cambria" w:hAnsi="Cambria"/>
          <w:color w:val="000000" w:themeColor="text1"/>
          <w:spacing w:val="-4"/>
        </w:rPr>
        <w:t xml:space="preserve"> </w:t>
      </w:r>
      <w:r w:rsidRPr="002E0C65">
        <w:rPr>
          <w:rFonts w:ascii="Cambria" w:hAnsi="Cambria"/>
          <w:color w:val="000000" w:themeColor="text1"/>
        </w:rPr>
        <w:t>Trabalhista.</w:t>
      </w:r>
    </w:p>
    <w:p w14:paraId="2B499647" w14:textId="77777777" w:rsidR="003E1D31" w:rsidRPr="002E0C65" w:rsidRDefault="003E1D31" w:rsidP="00D5009B">
      <w:pPr>
        <w:pStyle w:val="Corpodetexto"/>
        <w:spacing w:before="160" w:after="160" w:line="360" w:lineRule="auto"/>
        <w:ind w:right="3"/>
        <w:rPr>
          <w:rFonts w:ascii="Cambria" w:hAnsi="Cambria"/>
          <w:b/>
          <w:color w:val="000000" w:themeColor="text1"/>
        </w:rPr>
      </w:pPr>
      <w:r w:rsidRPr="002E0C65">
        <w:rPr>
          <w:rFonts w:ascii="Cambria" w:hAnsi="Cambria"/>
          <w:b/>
          <w:bCs/>
          <w:color w:val="000000" w:themeColor="text1"/>
        </w:rPr>
        <w:t>12.11</w:t>
      </w:r>
      <w:r w:rsidRPr="002E0C65">
        <w:rPr>
          <w:rFonts w:ascii="Cambria" w:hAnsi="Cambria"/>
          <w:color w:val="000000" w:themeColor="text1"/>
        </w:rPr>
        <w:t xml:space="preserve"> Nos casos de eventuais atrasos de pagamento, desde que a Contratada não tenha</w:t>
      </w:r>
      <w:r w:rsidRPr="002E0C65">
        <w:rPr>
          <w:rFonts w:ascii="Cambria" w:hAnsi="Cambria"/>
          <w:color w:val="000000" w:themeColor="text1"/>
          <w:spacing w:val="1"/>
        </w:rPr>
        <w:t xml:space="preserve"> </w:t>
      </w:r>
      <w:r w:rsidRPr="002E0C65">
        <w:rPr>
          <w:rFonts w:ascii="Cambria" w:hAnsi="Cambria"/>
          <w:color w:val="000000" w:themeColor="text1"/>
        </w:rPr>
        <w:t>concorrido</w:t>
      </w:r>
      <w:r w:rsidRPr="002E0C65">
        <w:rPr>
          <w:rFonts w:ascii="Cambria" w:hAnsi="Cambria"/>
          <w:color w:val="000000" w:themeColor="text1"/>
          <w:spacing w:val="-8"/>
        </w:rPr>
        <w:t xml:space="preserve"> </w:t>
      </w:r>
      <w:r w:rsidRPr="002E0C65">
        <w:rPr>
          <w:rFonts w:ascii="Cambria" w:hAnsi="Cambria"/>
          <w:color w:val="000000" w:themeColor="text1"/>
        </w:rPr>
        <w:t>de</w:t>
      </w:r>
      <w:r w:rsidRPr="002E0C65">
        <w:rPr>
          <w:rFonts w:ascii="Cambria" w:hAnsi="Cambria"/>
          <w:color w:val="000000" w:themeColor="text1"/>
          <w:spacing w:val="-7"/>
        </w:rPr>
        <w:t xml:space="preserve"> </w:t>
      </w:r>
      <w:r w:rsidRPr="002E0C65">
        <w:rPr>
          <w:rFonts w:ascii="Cambria" w:hAnsi="Cambria"/>
          <w:color w:val="000000" w:themeColor="text1"/>
        </w:rPr>
        <w:t>alguma</w:t>
      </w:r>
      <w:r w:rsidRPr="002E0C65">
        <w:rPr>
          <w:rFonts w:ascii="Cambria" w:hAnsi="Cambria"/>
          <w:color w:val="000000" w:themeColor="text1"/>
          <w:spacing w:val="-7"/>
        </w:rPr>
        <w:t xml:space="preserve"> </w:t>
      </w:r>
      <w:r w:rsidRPr="002E0C65">
        <w:rPr>
          <w:rFonts w:ascii="Cambria" w:hAnsi="Cambria"/>
          <w:color w:val="000000" w:themeColor="text1"/>
        </w:rPr>
        <w:t>forma</w:t>
      </w:r>
      <w:r w:rsidRPr="002E0C65">
        <w:rPr>
          <w:rFonts w:ascii="Cambria" w:hAnsi="Cambria"/>
          <w:color w:val="000000" w:themeColor="text1"/>
          <w:spacing w:val="-5"/>
        </w:rPr>
        <w:t xml:space="preserve"> </w:t>
      </w:r>
      <w:r w:rsidRPr="002E0C65">
        <w:rPr>
          <w:rFonts w:ascii="Cambria" w:hAnsi="Cambria"/>
          <w:color w:val="000000" w:themeColor="text1"/>
        </w:rPr>
        <w:t>para</w:t>
      </w:r>
      <w:r w:rsidRPr="002E0C65">
        <w:rPr>
          <w:rFonts w:ascii="Cambria" w:hAnsi="Cambria"/>
          <w:color w:val="000000" w:themeColor="text1"/>
          <w:spacing w:val="-7"/>
        </w:rPr>
        <w:t xml:space="preserve"> </w:t>
      </w:r>
      <w:r w:rsidRPr="002E0C65">
        <w:rPr>
          <w:rFonts w:ascii="Cambria" w:hAnsi="Cambria"/>
          <w:color w:val="000000" w:themeColor="text1"/>
        </w:rPr>
        <w:t>tanto,</w:t>
      </w:r>
      <w:r w:rsidRPr="002E0C65">
        <w:rPr>
          <w:rFonts w:ascii="Cambria" w:hAnsi="Cambria"/>
          <w:color w:val="000000" w:themeColor="text1"/>
          <w:spacing w:val="-7"/>
        </w:rPr>
        <w:t xml:space="preserve"> </w:t>
      </w:r>
      <w:r w:rsidRPr="002E0C65">
        <w:rPr>
          <w:rFonts w:ascii="Cambria" w:hAnsi="Cambria"/>
          <w:color w:val="000000" w:themeColor="text1"/>
        </w:rPr>
        <w:t>fica</w:t>
      </w:r>
      <w:r w:rsidRPr="002E0C65">
        <w:rPr>
          <w:rFonts w:ascii="Cambria" w:hAnsi="Cambria"/>
          <w:color w:val="000000" w:themeColor="text1"/>
          <w:spacing w:val="-9"/>
        </w:rPr>
        <w:t xml:space="preserve"> </w:t>
      </w:r>
      <w:r w:rsidRPr="002E0C65">
        <w:rPr>
          <w:rFonts w:ascii="Cambria" w:hAnsi="Cambria"/>
          <w:color w:val="000000" w:themeColor="text1"/>
        </w:rPr>
        <w:t>convencionado</w:t>
      </w:r>
      <w:r w:rsidRPr="002E0C65">
        <w:rPr>
          <w:rFonts w:ascii="Cambria" w:hAnsi="Cambria"/>
          <w:color w:val="000000" w:themeColor="text1"/>
          <w:spacing w:val="-7"/>
        </w:rPr>
        <w:t xml:space="preserve"> </w:t>
      </w:r>
      <w:r w:rsidRPr="002E0C65">
        <w:rPr>
          <w:rFonts w:ascii="Cambria" w:hAnsi="Cambria"/>
          <w:color w:val="000000" w:themeColor="text1"/>
        </w:rPr>
        <w:t>que</w:t>
      </w:r>
      <w:r w:rsidRPr="002E0C65">
        <w:rPr>
          <w:rFonts w:ascii="Cambria" w:hAnsi="Cambria"/>
          <w:color w:val="000000" w:themeColor="text1"/>
          <w:spacing w:val="-7"/>
        </w:rPr>
        <w:t xml:space="preserve"> </w:t>
      </w:r>
      <w:r w:rsidRPr="002E0C65">
        <w:rPr>
          <w:rFonts w:ascii="Cambria" w:hAnsi="Cambria"/>
          <w:color w:val="000000" w:themeColor="text1"/>
        </w:rPr>
        <w:t>os</w:t>
      </w:r>
      <w:r w:rsidRPr="002E0C65">
        <w:rPr>
          <w:rFonts w:ascii="Cambria" w:hAnsi="Cambria"/>
          <w:color w:val="000000" w:themeColor="text1"/>
          <w:spacing w:val="-9"/>
        </w:rPr>
        <w:t xml:space="preserve"> </w:t>
      </w:r>
      <w:r w:rsidRPr="002E0C65">
        <w:rPr>
          <w:rFonts w:ascii="Cambria" w:hAnsi="Cambria"/>
          <w:color w:val="000000" w:themeColor="text1"/>
        </w:rPr>
        <w:t>encargos</w:t>
      </w:r>
      <w:r w:rsidRPr="002E0C65">
        <w:rPr>
          <w:rFonts w:ascii="Cambria" w:hAnsi="Cambria"/>
          <w:color w:val="000000" w:themeColor="text1"/>
          <w:spacing w:val="-6"/>
        </w:rPr>
        <w:t xml:space="preserve"> </w:t>
      </w:r>
      <w:r w:rsidRPr="002E0C65">
        <w:rPr>
          <w:rFonts w:ascii="Cambria" w:hAnsi="Cambria"/>
          <w:color w:val="000000" w:themeColor="text1"/>
        </w:rPr>
        <w:t>moratórios</w:t>
      </w:r>
      <w:r w:rsidRPr="002E0C65">
        <w:rPr>
          <w:rFonts w:ascii="Cambria" w:hAnsi="Cambria"/>
          <w:color w:val="000000" w:themeColor="text1"/>
          <w:spacing w:val="-6"/>
        </w:rPr>
        <w:t xml:space="preserve"> </w:t>
      </w:r>
      <w:r w:rsidRPr="002E0C65">
        <w:rPr>
          <w:rFonts w:ascii="Cambria" w:hAnsi="Cambria"/>
          <w:color w:val="000000" w:themeColor="text1"/>
        </w:rPr>
        <w:t>devidos</w:t>
      </w:r>
      <w:r w:rsidRPr="002E0C65">
        <w:rPr>
          <w:rFonts w:ascii="Cambria" w:hAnsi="Cambria"/>
          <w:color w:val="000000" w:themeColor="text1"/>
          <w:spacing w:val="-6"/>
        </w:rPr>
        <w:t xml:space="preserve"> </w:t>
      </w:r>
      <w:r w:rsidRPr="002E0C65">
        <w:rPr>
          <w:rFonts w:ascii="Cambria" w:hAnsi="Cambria"/>
          <w:color w:val="000000" w:themeColor="text1"/>
        </w:rPr>
        <w:t>pelo</w:t>
      </w:r>
      <w:r w:rsidRPr="002E0C65">
        <w:rPr>
          <w:rFonts w:ascii="Cambria" w:hAnsi="Cambria"/>
          <w:color w:val="000000" w:themeColor="text1"/>
          <w:spacing w:val="-53"/>
        </w:rPr>
        <w:t xml:space="preserve"> </w:t>
      </w:r>
      <w:r w:rsidRPr="002E0C65">
        <w:rPr>
          <w:rFonts w:ascii="Cambria" w:hAnsi="Cambria"/>
          <w:color w:val="000000" w:themeColor="text1"/>
        </w:rPr>
        <w:t>Município, entre a data acima referida e a correspondente ao efetivo pagamento da nota fiscal/fatura</w:t>
      </w:r>
      <w:r w:rsidRPr="002E0C65">
        <w:rPr>
          <w:rFonts w:ascii="Cambria" w:hAnsi="Cambria"/>
          <w:color w:val="000000" w:themeColor="text1"/>
          <w:spacing w:val="1"/>
        </w:rPr>
        <w:t xml:space="preserve"> </w:t>
      </w:r>
      <w:r w:rsidRPr="002E0C65">
        <w:rPr>
          <w:rFonts w:ascii="Cambria" w:hAnsi="Cambria"/>
          <w:color w:val="000000" w:themeColor="text1"/>
        </w:rPr>
        <w:t>serão calculados - mediante apresentação de fatura própria.</w:t>
      </w:r>
    </w:p>
    <w:p w14:paraId="40B605C7" w14:textId="77777777" w:rsidR="0065123B" w:rsidRPr="002E0C65" w:rsidRDefault="003E1D31" w:rsidP="00D5009B">
      <w:pPr>
        <w:spacing w:before="160" w:line="360" w:lineRule="auto"/>
        <w:ind w:right="3"/>
        <w:jc w:val="both"/>
        <w:rPr>
          <w:rFonts w:ascii="Cambria" w:hAnsi="Cambria"/>
        </w:rPr>
      </w:pPr>
      <w:r w:rsidRPr="002E0C65">
        <w:rPr>
          <w:rFonts w:ascii="Cambria" w:hAnsi="Cambria" w:cs="Times New Roman"/>
          <w:b/>
          <w:bCs/>
          <w:color w:val="000000" w:themeColor="text1"/>
        </w:rPr>
        <w:t>12.12</w:t>
      </w:r>
      <w:r w:rsidRPr="002E0C65">
        <w:rPr>
          <w:rFonts w:ascii="Cambria" w:hAnsi="Cambria" w:cs="Times New Roman"/>
          <w:color w:val="000000" w:themeColor="text1"/>
        </w:rPr>
        <w:t xml:space="preserve"> A Nota Fiscal deverá ser emitida em nome d</w:t>
      </w:r>
      <w:r w:rsidR="00267B34" w:rsidRPr="002E0C65">
        <w:rPr>
          <w:rFonts w:ascii="Cambria" w:hAnsi="Cambria" w:cs="Times New Roman"/>
          <w:color w:val="000000" w:themeColor="text1"/>
        </w:rPr>
        <w:t>o</w:t>
      </w:r>
      <w:r w:rsidRPr="002E0C65">
        <w:rPr>
          <w:rFonts w:ascii="Cambria" w:hAnsi="Cambria" w:cs="Times New Roman"/>
          <w:color w:val="000000" w:themeColor="text1"/>
        </w:rPr>
        <w:t xml:space="preserve"> </w:t>
      </w:r>
      <w:r w:rsidR="0065123B" w:rsidRPr="002E0C65">
        <w:rPr>
          <w:rFonts w:ascii="Cambria" w:hAnsi="Cambria"/>
          <w:b/>
          <w:color w:val="000000" w:themeColor="text1"/>
        </w:rPr>
        <w:t>FUNDO MUNICIPAL DE ASSISTÊNCIA SOCIAL-FMAS DE PIRACANJUBA</w:t>
      </w:r>
      <w:r w:rsidR="0065123B" w:rsidRPr="002E0C65">
        <w:rPr>
          <w:rFonts w:ascii="Cambria" w:hAnsi="Cambria"/>
          <w:color w:val="000000" w:themeColor="text1"/>
        </w:rPr>
        <w:t xml:space="preserve">, Estado de Goiás, Pessoa Jurídica de Direito Público Interno, com sede na Praça Dr. Wilson Eloy Pimenta, s/nº, Centro – Piracanjuba/GO, devidamente inscrito no CNPJ </w:t>
      </w:r>
      <w:r w:rsidR="0065123B" w:rsidRPr="002E0C65">
        <w:rPr>
          <w:rFonts w:ascii="Cambria" w:hAnsi="Cambria"/>
        </w:rPr>
        <w:t>sob o nº 13.820.982/0001-00</w:t>
      </w:r>
    </w:p>
    <w:p w14:paraId="2A2D829C" w14:textId="053301F2" w:rsidR="003E1D31" w:rsidRPr="002E0C65" w:rsidRDefault="003E1D31" w:rsidP="00D5009B">
      <w:pPr>
        <w:pStyle w:val="Corpodetexto"/>
        <w:spacing w:before="160" w:after="160" w:line="360" w:lineRule="auto"/>
        <w:ind w:right="3"/>
        <w:rPr>
          <w:rFonts w:ascii="Cambria" w:hAnsi="Cambria"/>
          <w:color w:val="000000" w:themeColor="text1"/>
        </w:rPr>
      </w:pPr>
      <w:r w:rsidRPr="002E0C65">
        <w:rPr>
          <w:rFonts w:ascii="Cambria" w:hAnsi="Cambria"/>
          <w:b/>
          <w:bCs/>
          <w:color w:val="000000" w:themeColor="text1"/>
        </w:rPr>
        <w:t>12.13</w:t>
      </w:r>
      <w:r w:rsidRPr="002E0C65">
        <w:rPr>
          <w:rFonts w:ascii="Cambria" w:hAnsi="Cambria"/>
          <w:color w:val="000000" w:themeColor="text1"/>
        </w:rPr>
        <w:t xml:space="preserve"> Pel</w:t>
      </w:r>
      <w:r w:rsidR="00DC0BFE" w:rsidRPr="002E0C65">
        <w:rPr>
          <w:rFonts w:ascii="Cambria" w:hAnsi="Cambria"/>
          <w:color w:val="000000" w:themeColor="text1"/>
        </w:rPr>
        <w:t>a</w:t>
      </w:r>
      <w:r w:rsidRPr="002E0C65">
        <w:rPr>
          <w:rFonts w:ascii="Cambria" w:hAnsi="Cambria"/>
          <w:color w:val="000000" w:themeColor="text1"/>
          <w:spacing w:val="1"/>
        </w:rPr>
        <w:t xml:space="preserve"> </w:t>
      </w:r>
      <w:r w:rsidRPr="002E0C65">
        <w:rPr>
          <w:rFonts w:ascii="Cambria" w:hAnsi="Cambria"/>
          <w:color w:val="000000" w:themeColor="text1"/>
        </w:rPr>
        <w:t>fiel</w:t>
      </w:r>
      <w:r w:rsidRPr="002E0C65">
        <w:rPr>
          <w:rFonts w:ascii="Cambria" w:hAnsi="Cambria"/>
          <w:color w:val="000000" w:themeColor="text1"/>
          <w:spacing w:val="1"/>
        </w:rPr>
        <w:t xml:space="preserve"> </w:t>
      </w:r>
      <w:r w:rsidRPr="002E0C65">
        <w:rPr>
          <w:rFonts w:ascii="Cambria" w:hAnsi="Cambria"/>
          <w:color w:val="000000" w:themeColor="text1"/>
        </w:rPr>
        <w:t>e</w:t>
      </w:r>
      <w:r w:rsidRPr="002E0C65">
        <w:rPr>
          <w:rFonts w:ascii="Cambria" w:hAnsi="Cambria"/>
          <w:color w:val="000000" w:themeColor="text1"/>
          <w:spacing w:val="1"/>
        </w:rPr>
        <w:t xml:space="preserve"> </w:t>
      </w:r>
      <w:r w:rsidRPr="002E0C65">
        <w:rPr>
          <w:rFonts w:ascii="Cambria" w:hAnsi="Cambria"/>
          <w:color w:val="000000" w:themeColor="text1"/>
        </w:rPr>
        <w:t>perfeit</w:t>
      </w:r>
      <w:r w:rsidR="00DC0BFE" w:rsidRPr="002E0C65">
        <w:rPr>
          <w:rFonts w:ascii="Cambria" w:hAnsi="Cambria"/>
          <w:color w:val="000000" w:themeColor="text1"/>
        </w:rPr>
        <w:t>a execução dos serviços</w:t>
      </w:r>
      <w:r w:rsidRPr="002E0C65">
        <w:rPr>
          <w:rFonts w:ascii="Cambria" w:hAnsi="Cambria"/>
          <w:color w:val="000000" w:themeColor="text1"/>
          <w:spacing w:val="1"/>
        </w:rPr>
        <w:t xml:space="preserve"> </w:t>
      </w:r>
      <w:r w:rsidRPr="002E0C65">
        <w:rPr>
          <w:rFonts w:ascii="Cambria" w:hAnsi="Cambria"/>
          <w:color w:val="000000" w:themeColor="text1"/>
        </w:rPr>
        <w:t>definido</w:t>
      </w:r>
      <w:r w:rsidR="00DC0BFE" w:rsidRPr="002E0C65">
        <w:rPr>
          <w:rFonts w:ascii="Cambria" w:hAnsi="Cambria"/>
          <w:color w:val="000000" w:themeColor="text1"/>
        </w:rPr>
        <w:t>s</w:t>
      </w:r>
      <w:r w:rsidRPr="002E0C65">
        <w:rPr>
          <w:rFonts w:ascii="Cambria" w:hAnsi="Cambria"/>
          <w:color w:val="000000" w:themeColor="text1"/>
          <w:spacing w:val="1"/>
        </w:rPr>
        <w:t xml:space="preserve"> </w:t>
      </w:r>
      <w:r w:rsidRPr="002E0C65">
        <w:rPr>
          <w:rFonts w:ascii="Cambria" w:hAnsi="Cambria"/>
          <w:color w:val="000000" w:themeColor="text1"/>
        </w:rPr>
        <w:t>neste</w:t>
      </w:r>
      <w:r w:rsidRPr="002E0C65">
        <w:rPr>
          <w:rFonts w:ascii="Cambria" w:hAnsi="Cambria"/>
          <w:color w:val="000000" w:themeColor="text1"/>
          <w:spacing w:val="1"/>
        </w:rPr>
        <w:t xml:space="preserve"> </w:t>
      </w:r>
      <w:r w:rsidR="00DC0BFE" w:rsidRPr="002E0C65">
        <w:rPr>
          <w:rFonts w:ascii="Cambria" w:hAnsi="Cambria"/>
          <w:color w:val="000000" w:themeColor="text1"/>
        </w:rPr>
        <w:t>contrato</w:t>
      </w:r>
      <w:r w:rsidRPr="002E0C65">
        <w:rPr>
          <w:rFonts w:ascii="Cambria" w:hAnsi="Cambria"/>
          <w:color w:val="000000" w:themeColor="text1"/>
        </w:rPr>
        <w:t>,</w:t>
      </w:r>
      <w:r w:rsidRPr="002E0C65">
        <w:rPr>
          <w:rFonts w:ascii="Cambria" w:hAnsi="Cambria"/>
          <w:color w:val="000000" w:themeColor="text1"/>
          <w:spacing w:val="1"/>
        </w:rPr>
        <w:t xml:space="preserve"> </w:t>
      </w:r>
      <w:r w:rsidRPr="002E0C65">
        <w:rPr>
          <w:rFonts w:ascii="Cambria" w:hAnsi="Cambria"/>
          <w:color w:val="000000" w:themeColor="text1"/>
        </w:rPr>
        <w:t>a Prefeitura Municipal de Piracanjuba realizará</w:t>
      </w:r>
      <w:r w:rsidRPr="002E0C65">
        <w:rPr>
          <w:rFonts w:ascii="Cambria" w:hAnsi="Cambria"/>
          <w:color w:val="000000" w:themeColor="text1"/>
          <w:spacing w:val="-2"/>
        </w:rPr>
        <w:t xml:space="preserve"> </w:t>
      </w:r>
      <w:r w:rsidRPr="002E0C65">
        <w:rPr>
          <w:rFonts w:ascii="Cambria" w:hAnsi="Cambria"/>
          <w:color w:val="000000" w:themeColor="text1"/>
        </w:rPr>
        <w:t>o</w:t>
      </w:r>
      <w:r w:rsidRPr="002E0C65">
        <w:rPr>
          <w:rFonts w:ascii="Cambria" w:hAnsi="Cambria"/>
          <w:color w:val="000000" w:themeColor="text1"/>
          <w:spacing w:val="-3"/>
        </w:rPr>
        <w:t xml:space="preserve"> </w:t>
      </w:r>
      <w:r w:rsidRPr="002E0C65">
        <w:rPr>
          <w:rFonts w:ascii="Cambria" w:hAnsi="Cambria"/>
          <w:color w:val="000000" w:themeColor="text1"/>
        </w:rPr>
        <w:t>pagamento,</w:t>
      </w:r>
      <w:r w:rsidRPr="002E0C65">
        <w:rPr>
          <w:rFonts w:ascii="Cambria" w:hAnsi="Cambria"/>
          <w:color w:val="000000" w:themeColor="text1"/>
          <w:spacing w:val="-6"/>
        </w:rPr>
        <w:t xml:space="preserve"> </w:t>
      </w:r>
      <w:r w:rsidRPr="002E0C65">
        <w:rPr>
          <w:rFonts w:ascii="Cambria" w:hAnsi="Cambria"/>
          <w:color w:val="000000" w:themeColor="text1"/>
        </w:rPr>
        <w:t>mediante</w:t>
      </w:r>
      <w:r w:rsidRPr="002E0C65">
        <w:rPr>
          <w:rFonts w:ascii="Cambria" w:hAnsi="Cambria"/>
          <w:color w:val="000000" w:themeColor="text1"/>
          <w:spacing w:val="-2"/>
        </w:rPr>
        <w:t xml:space="preserve"> </w:t>
      </w:r>
      <w:r w:rsidRPr="002E0C65">
        <w:rPr>
          <w:rFonts w:ascii="Cambria" w:hAnsi="Cambria"/>
          <w:color w:val="000000" w:themeColor="text1"/>
        </w:rPr>
        <w:t>a</w:t>
      </w:r>
      <w:r w:rsidRPr="002E0C65">
        <w:rPr>
          <w:rFonts w:ascii="Cambria" w:hAnsi="Cambria"/>
          <w:color w:val="000000" w:themeColor="text1"/>
          <w:spacing w:val="-2"/>
        </w:rPr>
        <w:t xml:space="preserve"> </w:t>
      </w:r>
      <w:r w:rsidRPr="002E0C65">
        <w:rPr>
          <w:rFonts w:ascii="Cambria" w:hAnsi="Cambria"/>
          <w:color w:val="000000" w:themeColor="text1"/>
        </w:rPr>
        <w:t>entrega</w:t>
      </w:r>
      <w:r w:rsidRPr="002E0C65">
        <w:rPr>
          <w:rFonts w:ascii="Cambria" w:hAnsi="Cambria"/>
          <w:color w:val="000000" w:themeColor="text1"/>
          <w:spacing w:val="-2"/>
        </w:rPr>
        <w:t xml:space="preserve"> </w:t>
      </w:r>
      <w:r w:rsidRPr="002E0C65">
        <w:rPr>
          <w:rFonts w:ascii="Cambria" w:hAnsi="Cambria"/>
          <w:color w:val="000000" w:themeColor="text1"/>
        </w:rPr>
        <w:t>da</w:t>
      </w:r>
      <w:r w:rsidRPr="002E0C65">
        <w:rPr>
          <w:rFonts w:ascii="Cambria" w:hAnsi="Cambria"/>
          <w:color w:val="000000" w:themeColor="text1"/>
          <w:spacing w:val="-6"/>
        </w:rPr>
        <w:t xml:space="preserve"> </w:t>
      </w:r>
      <w:r w:rsidRPr="002E0C65">
        <w:rPr>
          <w:rFonts w:ascii="Cambria" w:hAnsi="Cambria"/>
          <w:color w:val="000000" w:themeColor="text1"/>
        </w:rPr>
        <w:t>(s)</w:t>
      </w:r>
      <w:r w:rsidRPr="002E0C65">
        <w:rPr>
          <w:rFonts w:ascii="Cambria" w:hAnsi="Cambria"/>
          <w:color w:val="000000" w:themeColor="text1"/>
          <w:spacing w:val="-2"/>
        </w:rPr>
        <w:t xml:space="preserve"> </w:t>
      </w:r>
      <w:r w:rsidRPr="002E0C65">
        <w:rPr>
          <w:rFonts w:ascii="Cambria" w:hAnsi="Cambria"/>
          <w:color w:val="000000" w:themeColor="text1"/>
        </w:rPr>
        <w:t>nota</w:t>
      </w:r>
      <w:r w:rsidRPr="002E0C65">
        <w:rPr>
          <w:rFonts w:ascii="Cambria" w:hAnsi="Cambria"/>
          <w:color w:val="000000" w:themeColor="text1"/>
          <w:spacing w:val="-2"/>
        </w:rPr>
        <w:t xml:space="preserve"> </w:t>
      </w:r>
      <w:r w:rsidRPr="002E0C65">
        <w:rPr>
          <w:rFonts w:ascii="Cambria" w:hAnsi="Cambria"/>
          <w:color w:val="000000" w:themeColor="text1"/>
        </w:rPr>
        <w:t>(s)</w:t>
      </w:r>
      <w:r w:rsidRPr="002E0C65">
        <w:rPr>
          <w:rFonts w:ascii="Cambria" w:hAnsi="Cambria"/>
          <w:color w:val="000000" w:themeColor="text1"/>
          <w:spacing w:val="-2"/>
        </w:rPr>
        <w:t xml:space="preserve"> </w:t>
      </w:r>
      <w:r w:rsidRPr="002E0C65">
        <w:rPr>
          <w:rFonts w:ascii="Cambria" w:hAnsi="Cambria"/>
          <w:color w:val="000000" w:themeColor="text1"/>
        </w:rPr>
        <w:t>fiscal</w:t>
      </w:r>
      <w:r w:rsidRPr="002E0C65">
        <w:rPr>
          <w:rFonts w:ascii="Cambria" w:hAnsi="Cambria"/>
          <w:color w:val="000000" w:themeColor="text1"/>
          <w:spacing w:val="-3"/>
        </w:rPr>
        <w:t xml:space="preserve"> </w:t>
      </w:r>
      <w:r w:rsidRPr="002E0C65">
        <w:rPr>
          <w:rFonts w:ascii="Cambria" w:hAnsi="Cambria"/>
          <w:color w:val="000000" w:themeColor="text1"/>
        </w:rPr>
        <w:t>(is),</w:t>
      </w:r>
      <w:r w:rsidRPr="002E0C65">
        <w:rPr>
          <w:rFonts w:ascii="Cambria" w:hAnsi="Cambria"/>
          <w:color w:val="000000" w:themeColor="text1"/>
          <w:spacing w:val="-3"/>
        </w:rPr>
        <w:t xml:space="preserve"> </w:t>
      </w:r>
      <w:r w:rsidRPr="002E0C65">
        <w:rPr>
          <w:rFonts w:ascii="Cambria" w:hAnsi="Cambria"/>
          <w:color w:val="000000" w:themeColor="text1"/>
        </w:rPr>
        <w:t>que</w:t>
      </w:r>
      <w:r w:rsidRPr="002E0C65">
        <w:rPr>
          <w:rFonts w:ascii="Cambria" w:hAnsi="Cambria"/>
          <w:color w:val="000000" w:themeColor="text1"/>
          <w:spacing w:val="-2"/>
        </w:rPr>
        <w:t xml:space="preserve"> </w:t>
      </w:r>
      <w:r w:rsidRPr="002E0C65">
        <w:rPr>
          <w:rFonts w:ascii="Cambria" w:hAnsi="Cambria"/>
          <w:color w:val="000000" w:themeColor="text1"/>
        </w:rPr>
        <w:t>corresponderá</w:t>
      </w:r>
      <w:r w:rsidRPr="002E0C65">
        <w:rPr>
          <w:rFonts w:ascii="Cambria" w:hAnsi="Cambria"/>
          <w:color w:val="000000" w:themeColor="text1"/>
          <w:spacing w:val="-2"/>
        </w:rPr>
        <w:t xml:space="preserve"> </w:t>
      </w:r>
      <w:r w:rsidRPr="002E0C65">
        <w:rPr>
          <w:rFonts w:ascii="Cambria" w:hAnsi="Cambria"/>
          <w:color w:val="000000" w:themeColor="text1"/>
        </w:rPr>
        <w:t xml:space="preserve">(ão) </w:t>
      </w:r>
      <w:r w:rsidRPr="002E0C65">
        <w:rPr>
          <w:rFonts w:ascii="Cambria" w:hAnsi="Cambria"/>
          <w:color w:val="000000" w:themeColor="text1"/>
          <w:spacing w:val="-53"/>
        </w:rPr>
        <w:t xml:space="preserve"> </w:t>
      </w:r>
      <w:r w:rsidRPr="002E0C65">
        <w:rPr>
          <w:rFonts w:ascii="Cambria" w:hAnsi="Cambria"/>
          <w:color w:val="000000" w:themeColor="text1"/>
        </w:rPr>
        <w:t>ao</w:t>
      </w:r>
      <w:r w:rsidRPr="002E0C65">
        <w:rPr>
          <w:rFonts w:ascii="Cambria" w:hAnsi="Cambria"/>
          <w:color w:val="000000" w:themeColor="text1"/>
          <w:spacing w:val="-1"/>
        </w:rPr>
        <w:t xml:space="preserve"> </w:t>
      </w:r>
      <w:r w:rsidRPr="002E0C65">
        <w:rPr>
          <w:rFonts w:ascii="Cambria" w:hAnsi="Cambria"/>
          <w:color w:val="000000" w:themeColor="text1"/>
        </w:rPr>
        <w:t xml:space="preserve">valor do objeto contratado e </w:t>
      </w:r>
      <w:r w:rsidR="00E92BAF" w:rsidRPr="002E0C65">
        <w:rPr>
          <w:rFonts w:ascii="Cambria" w:hAnsi="Cambria"/>
          <w:color w:val="000000" w:themeColor="text1"/>
        </w:rPr>
        <w:t>executado.</w:t>
      </w:r>
    </w:p>
    <w:p w14:paraId="2EF870EA" w14:textId="32D5BDD9" w:rsidR="003E1D31" w:rsidRPr="002E0C65" w:rsidRDefault="003E1D31" w:rsidP="00D5009B">
      <w:pPr>
        <w:pStyle w:val="Corpodetexto"/>
        <w:spacing w:before="160" w:after="160" w:line="360" w:lineRule="auto"/>
        <w:ind w:right="3"/>
        <w:rPr>
          <w:rFonts w:ascii="Cambria" w:hAnsi="Cambria"/>
          <w:color w:val="000000" w:themeColor="text1"/>
        </w:rPr>
      </w:pPr>
      <w:r w:rsidRPr="002E0C65">
        <w:rPr>
          <w:rFonts w:ascii="Cambria" w:hAnsi="Cambria"/>
          <w:b/>
          <w:bCs/>
          <w:color w:val="000000" w:themeColor="text1"/>
        </w:rPr>
        <w:t>12.14</w:t>
      </w:r>
      <w:r w:rsidRPr="002E0C65">
        <w:rPr>
          <w:rFonts w:ascii="Cambria" w:hAnsi="Cambria"/>
          <w:color w:val="000000" w:themeColor="text1"/>
        </w:rPr>
        <w:t xml:space="preserve"> No preço a ser pago deverão estar inclusas todas as despesas inerentes a salários,</w:t>
      </w:r>
      <w:r w:rsidRPr="002E0C65">
        <w:rPr>
          <w:rFonts w:ascii="Cambria" w:hAnsi="Cambria"/>
          <w:color w:val="000000" w:themeColor="text1"/>
          <w:spacing w:val="1"/>
        </w:rPr>
        <w:t xml:space="preserve"> </w:t>
      </w:r>
      <w:r w:rsidRPr="002E0C65">
        <w:rPr>
          <w:rFonts w:ascii="Cambria" w:hAnsi="Cambria"/>
          <w:color w:val="000000" w:themeColor="text1"/>
        </w:rPr>
        <w:t>encargos sociais, tributários, trabalhistas e comerciais, dentre outras despesas indiretas (quando</w:t>
      </w:r>
      <w:r w:rsidRPr="002E0C65">
        <w:rPr>
          <w:rFonts w:ascii="Cambria" w:hAnsi="Cambria"/>
          <w:color w:val="000000" w:themeColor="text1"/>
          <w:spacing w:val="1"/>
        </w:rPr>
        <w:t xml:space="preserve"> </w:t>
      </w:r>
      <w:r w:rsidRPr="002E0C65">
        <w:rPr>
          <w:rFonts w:ascii="Cambria" w:hAnsi="Cambria"/>
          <w:color w:val="000000" w:themeColor="text1"/>
        </w:rPr>
        <w:t>houver)</w:t>
      </w:r>
      <w:r w:rsidR="00D73AD4" w:rsidRPr="002E0C65">
        <w:rPr>
          <w:rFonts w:ascii="Cambria" w:hAnsi="Cambria"/>
          <w:color w:val="000000" w:themeColor="text1"/>
        </w:rPr>
        <w:t>.</w:t>
      </w:r>
    </w:p>
    <w:p w14:paraId="0C109D79" w14:textId="701D2A90" w:rsidR="003E1D31" w:rsidRPr="002E0C65" w:rsidRDefault="003E1D31" w:rsidP="00D5009B">
      <w:pPr>
        <w:pStyle w:val="Corpodetexto"/>
        <w:spacing w:before="160" w:after="160" w:line="360" w:lineRule="auto"/>
        <w:ind w:right="3"/>
        <w:rPr>
          <w:rFonts w:ascii="Cambria" w:hAnsi="Cambria"/>
          <w:color w:val="000000" w:themeColor="text1"/>
        </w:rPr>
      </w:pPr>
      <w:r w:rsidRPr="002E0C65">
        <w:rPr>
          <w:rFonts w:ascii="Cambria" w:hAnsi="Cambria"/>
          <w:b/>
          <w:bCs/>
          <w:color w:val="000000" w:themeColor="text1"/>
        </w:rPr>
        <w:t>12.15</w:t>
      </w:r>
      <w:r w:rsidRPr="002E0C65">
        <w:rPr>
          <w:rFonts w:ascii="Cambria" w:hAnsi="Cambria"/>
          <w:color w:val="000000" w:themeColor="text1"/>
        </w:rPr>
        <w:t xml:space="preserve"> A Nota Fiscal deverá ser certificada pelos servidores encarregados de fiscalizar </w:t>
      </w:r>
      <w:r w:rsidR="00D73AD4" w:rsidRPr="002E0C65">
        <w:rPr>
          <w:rFonts w:ascii="Cambria" w:hAnsi="Cambria"/>
          <w:color w:val="000000" w:themeColor="text1"/>
        </w:rPr>
        <w:t>a execução dos serviços</w:t>
      </w:r>
      <w:r w:rsidRPr="002E0C65">
        <w:rPr>
          <w:rFonts w:ascii="Cambria" w:hAnsi="Cambria"/>
          <w:color w:val="000000" w:themeColor="text1"/>
        </w:rPr>
        <w:t>,</w:t>
      </w:r>
      <w:r w:rsidRPr="002E0C65">
        <w:rPr>
          <w:rFonts w:ascii="Cambria" w:hAnsi="Cambria"/>
          <w:color w:val="000000" w:themeColor="text1"/>
          <w:spacing w:val="-3"/>
        </w:rPr>
        <w:t xml:space="preserve"> </w:t>
      </w:r>
      <w:r w:rsidRPr="002E0C65">
        <w:rPr>
          <w:rFonts w:ascii="Cambria" w:hAnsi="Cambria"/>
          <w:color w:val="000000" w:themeColor="text1"/>
        </w:rPr>
        <w:t>comprovando</w:t>
      </w:r>
      <w:r w:rsidRPr="002E0C65">
        <w:rPr>
          <w:rFonts w:ascii="Cambria" w:hAnsi="Cambria"/>
          <w:color w:val="000000" w:themeColor="text1"/>
          <w:spacing w:val="-2"/>
        </w:rPr>
        <w:t xml:space="preserve"> </w:t>
      </w:r>
      <w:r w:rsidRPr="002E0C65">
        <w:rPr>
          <w:rFonts w:ascii="Cambria" w:hAnsi="Cambria"/>
          <w:color w:val="000000" w:themeColor="text1"/>
        </w:rPr>
        <w:t>a execução do</w:t>
      </w:r>
      <w:r w:rsidRPr="002E0C65">
        <w:rPr>
          <w:rFonts w:ascii="Cambria" w:hAnsi="Cambria"/>
          <w:color w:val="000000" w:themeColor="text1"/>
          <w:spacing w:val="-2"/>
        </w:rPr>
        <w:t xml:space="preserve"> </w:t>
      </w:r>
      <w:r w:rsidRPr="002E0C65">
        <w:rPr>
          <w:rFonts w:ascii="Cambria" w:hAnsi="Cambria"/>
          <w:color w:val="000000" w:themeColor="text1"/>
        </w:rPr>
        <w:t>objeto contratado.</w:t>
      </w:r>
    </w:p>
    <w:p w14:paraId="75935771" w14:textId="2859F116" w:rsidR="002C7798" w:rsidRPr="002E0C65" w:rsidRDefault="00FE7F2F" w:rsidP="00FE7F2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color w:val="000000" w:themeColor="text1"/>
        </w:rPr>
      </w:pPr>
      <w:r>
        <w:rPr>
          <w:rFonts w:ascii="Cambria" w:hAnsi="Cambria" w:cs="Times New Roman"/>
          <w:b/>
          <w:bCs/>
          <w:color w:val="000000" w:themeColor="text1"/>
        </w:rPr>
        <w:t xml:space="preserve">13   </w:t>
      </w:r>
      <w:r w:rsidR="002C7798" w:rsidRPr="002E0C65">
        <w:rPr>
          <w:rFonts w:ascii="Cambria" w:hAnsi="Cambria" w:cs="Times New Roman"/>
          <w:b/>
          <w:bCs/>
          <w:color w:val="000000" w:themeColor="text1"/>
        </w:rPr>
        <w:t xml:space="preserve">CLÁUSULA </w:t>
      </w:r>
      <w:r w:rsidR="00F14192" w:rsidRPr="002E0C65">
        <w:rPr>
          <w:rFonts w:ascii="Cambria" w:hAnsi="Cambria" w:cs="Times New Roman"/>
          <w:b/>
          <w:bCs/>
          <w:color w:val="000000" w:themeColor="text1"/>
        </w:rPr>
        <w:t>DÉCIMA TERCEIRA</w:t>
      </w:r>
      <w:r w:rsidR="002C7798" w:rsidRPr="002E0C65">
        <w:rPr>
          <w:rFonts w:ascii="Cambria" w:hAnsi="Cambria" w:cs="Times New Roman"/>
          <w:b/>
          <w:bCs/>
          <w:color w:val="000000" w:themeColor="text1"/>
        </w:rPr>
        <w:t xml:space="preserve"> – </w:t>
      </w:r>
      <w:r w:rsidR="00F14192" w:rsidRPr="002E0C65">
        <w:rPr>
          <w:rFonts w:ascii="Cambria" w:hAnsi="Cambria" w:cs="Times New Roman"/>
          <w:b/>
          <w:bCs/>
          <w:color w:val="000000" w:themeColor="text1"/>
        </w:rPr>
        <w:t>DO RECEBIMENTO DO OBJETO</w:t>
      </w:r>
    </w:p>
    <w:p w14:paraId="6049924C" w14:textId="5B8E5C86" w:rsidR="00B44B2E" w:rsidRPr="002E0C65" w:rsidRDefault="00B44B2E" w:rsidP="00D5009B">
      <w:pPr>
        <w:pStyle w:val="Ttulo1"/>
        <w:tabs>
          <w:tab w:val="left" w:pos="7655"/>
        </w:tabs>
        <w:spacing w:before="160" w:after="160" w:line="360" w:lineRule="auto"/>
        <w:ind w:left="0" w:right="3"/>
        <w:jc w:val="both"/>
        <w:rPr>
          <w:rFonts w:ascii="Cambria" w:hAnsi="Cambria"/>
          <w:color w:val="000000" w:themeColor="text1"/>
        </w:rPr>
      </w:pPr>
      <w:r w:rsidRPr="002E0C65">
        <w:rPr>
          <w:rFonts w:ascii="Cambria" w:hAnsi="Cambria"/>
          <w:color w:val="000000" w:themeColor="text1"/>
        </w:rPr>
        <w:t xml:space="preserve">13.1 </w:t>
      </w:r>
      <w:r w:rsidRPr="002E0C65">
        <w:rPr>
          <w:rFonts w:ascii="Cambria" w:hAnsi="Cambria"/>
          <w:b w:val="0"/>
          <w:bCs w:val="0"/>
          <w:color w:val="000000" w:themeColor="text1"/>
        </w:rPr>
        <w:t>O objeto deste Projeto Básico será recebido provisoriamente pelo fiscal</w:t>
      </w:r>
      <w:r w:rsidRPr="002E0C65">
        <w:rPr>
          <w:rFonts w:ascii="Cambria" w:hAnsi="Cambria"/>
          <w:b w:val="0"/>
          <w:bCs w:val="0"/>
          <w:color w:val="000000" w:themeColor="text1"/>
          <w:spacing w:val="1"/>
        </w:rPr>
        <w:t xml:space="preserve"> </w:t>
      </w:r>
      <w:r w:rsidRPr="002E0C65">
        <w:rPr>
          <w:rFonts w:ascii="Cambria" w:hAnsi="Cambria"/>
          <w:b w:val="0"/>
          <w:bCs w:val="0"/>
          <w:color w:val="000000" w:themeColor="text1"/>
        </w:rPr>
        <w:t>e/ou pelo gestor do contrato, mediante termo circunstanciado, assinado pelas partes em até 10 (dez)</w:t>
      </w:r>
      <w:r w:rsidRPr="002E0C65">
        <w:rPr>
          <w:rFonts w:ascii="Cambria" w:hAnsi="Cambria"/>
          <w:b w:val="0"/>
          <w:bCs w:val="0"/>
          <w:color w:val="000000" w:themeColor="text1"/>
          <w:spacing w:val="1"/>
        </w:rPr>
        <w:t xml:space="preserve"> </w:t>
      </w:r>
      <w:r w:rsidRPr="002E0C65">
        <w:rPr>
          <w:rFonts w:ascii="Cambria" w:hAnsi="Cambria"/>
          <w:b w:val="0"/>
          <w:bCs w:val="0"/>
          <w:color w:val="000000" w:themeColor="text1"/>
        </w:rPr>
        <w:t>dias consecutivos, a contar da comunicação escrita da Contratada, conforme disposto no Art. 140, Inciso I, alínea “a” da Lei Federal nº 14.133, de 2021.</w:t>
      </w:r>
    </w:p>
    <w:p w14:paraId="017E5F34" w14:textId="140277BF" w:rsidR="00B44B2E" w:rsidRPr="002E0C65" w:rsidRDefault="00B44B2E" w:rsidP="00D5009B">
      <w:pPr>
        <w:pStyle w:val="Corpodetexto"/>
        <w:tabs>
          <w:tab w:val="left" w:pos="7655"/>
        </w:tabs>
        <w:spacing w:before="160" w:after="160" w:line="360" w:lineRule="auto"/>
        <w:ind w:right="3"/>
        <w:rPr>
          <w:rFonts w:ascii="Cambria" w:hAnsi="Cambria"/>
          <w:color w:val="000000" w:themeColor="text1"/>
        </w:rPr>
      </w:pPr>
      <w:r w:rsidRPr="002E0C65">
        <w:rPr>
          <w:rFonts w:ascii="Cambria" w:hAnsi="Cambria"/>
          <w:b/>
          <w:bCs/>
          <w:color w:val="000000" w:themeColor="text1"/>
        </w:rPr>
        <w:t>13.2</w:t>
      </w:r>
      <w:r w:rsidRPr="002E0C65">
        <w:rPr>
          <w:rFonts w:ascii="Cambria" w:hAnsi="Cambria"/>
          <w:color w:val="000000" w:themeColor="text1"/>
        </w:rPr>
        <w:t xml:space="preserve"> A contar da data do recebimento provisório, a Contratante terá o período de até </w:t>
      </w:r>
      <w:r w:rsidRPr="002E0C65">
        <w:rPr>
          <w:rFonts w:ascii="Cambria" w:hAnsi="Cambria"/>
          <w:b/>
          <w:iCs/>
          <w:color w:val="000000" w:themeColor="text1"/>
        </w:rPr>
        <w:t>90</w:t>
      </w:r>
      <w:r w:rsidRPr="002E0C65">
        <w:rPr>
          <w:rFonts w:ascii="Cambria" w:hAnsi="Cambria"/>
          <w:b/>
          <w:iCs/>
          <w:color w:val="000000" w:themeColor="text1"/>
          <w:spacing w:val="1"/>
        </w:rPr>
        <w:t xml:space="preserve"> </w:t>
      </w:r>
      <w:r w:rsidRPr="002E0C65">
        <w:rPr>
          <w:rFonts w:ascii="Cambria" w:hAnsi="Cambria"/>
          <w:b/>
          <w:iCs/>
          <w:color w:val="000000" w:themeColor="text1"/>
        </w:rPr>
        <w:t>(noventa)</w:t>
      </w:r>
      <w:r w:rsidRPr="002E0C65">
        <w:rPr>
          <w:rFonts w:ascii="Cambria" w:hAnsi="Cambria"/>
          <w:b/>
          <w:iCs/>
          <w:color w:val="000000" w:themeColor="text1"/>
          <w:spacing w:val="-10"/>
        </w:rPr>
        <w:t xml:space="preserve"> </w:t>
      </w:r>
      <w:r w:rsidRPr="002E0C65">
        <w:rPr>
          <w:rFonts w:ascii="Cambria" w:hAnsi="Cambria"/>
          <w:b/>
          <w:iCs/>
          <w:color w:val="000000" w:themeColor="text1"/>
        </w:rPr>
        <w:t>dias</w:t>
      </w:r>
      <w:r w:rsidRPr="002E0C65">
        <w:rPr>
          <w:rFonts w:ascii="Cambria" w:hAnsi="Cambria"/>
          <w:b/>
          <w:i/>
          <w:color w:val="000000" w:themeColor="text1"/>
        </w:rPr>
        <w:t xml:space="preserve"> </w:t>
      </w:r>
      <w:r w:rsidRPr="002E0C65">
        <w:rPr>
          <w:rFonts w:ascii="Cambria" w:hAnsi="Cambria"/>
          <w:color w:val="000000" w:themeColor="text1"/>
        </w:rPr>
        <w:t>consecutivos</w:t>
      </w:r>
      <w:r w:rsidRPr="002E0C65">
        <w:rPr>
          <w:rFonts w:ascii="Cambria" w:hAnsi="Cambria"/>
          <w:color w:val="000000" w:themeColor="text1"/>
          <w:spacing w:val="-10"/>
        </w:rPr>
        <w:t xml:space="preserve"> </w:t>
      </w:r>
      <w:r w:rsidRPr="002E0C65">
        <w:rPr>
          <w:rFonts w:ascii="Cambria" w:hAnsi="Cambria"/>
          <w:color w:val="000000" w:themeColor="text1"/>
        </w:rPr>
        <w:t>para</w:t>
      </w:r>
      <w:r w:rsidRPr="002E0C65">
        <w:rPr>
          <w:rFonts w:ascii="Cambria" w:hAnsi="Cambria"/>
          <w:color w:val="000000" w:themeColor="text1"/>
          <w:spacing w:val="-11"/>
        </w:rPr>
        <w:t xml:space="preserve"> </w:t>
      </w:r>
      <w:r w:rsidRPr="002E0C65">
        <w:rPr>
          <w:rFonts w:ascii="Cambria" w:hAnsi="Cambria"/>
          <w:color w:val="000000" w:themeColor="text1"/>
        </w:rPr>
        <w:t>observação</w:t>
      </w:r>
      <w:r w:rsidRPr="002E0C65">
        <w:rPr>
          <w:rFonts w:ascii="Cambria" w:hAnsi="Cambria"/>
          <w:color w:val="000000" w:themeColor="text1"/>
          <w:spacing w:val="-11"/>
        </w:rPr>
        <w:t xml:space="preserve"> </w:t>
      </w:r>
      <w:r w:rsidRPr="002E0C65">
        <w:rPr>
          <w:rFonts w:ascii="Cambria" w:hAnsi="Cambria"/>
          <w:color w:val="000000" w:themeColor="text1"/>
        </w:rPr>
        <w:t>e</w:t>
      </w:r>
      <w:r w:rsidRPr="002E0C65">
        <w:rPr>
          <w:rFonts w:ascii="Cambria" w:hAnsi="Cambria"/>
          <w:color w:val="000000" w:themeColor="text1"/>
          <w:spacing w:val="-8"/>
        </w:rPr>
        <w:t xml:space="preserve"> </w:t>
      </w:r>
      <w:r w:rsidRPr="002E0C65">
        <w:rPr>
          <w:rFonts w:ascii="Cambria" w:hAnsi="Cambria"/>
          <w:color w:val="000000" w:themeColor="text1"/>
        </w:rPr>
        <w:t>vistoria</w:t>
      </w:r>
      <w:r w:rsidRPr="002E0C65">
        <w:rPr>
          <w:rFonts w:ascii="Cambria" w:hAnsi="Cambria"/>
          <w:color w:val="000000" w:themeColor="text1"/>
          <w:spacing w:val="-11"/>
        </w:rPr>
        <w:t xml:space="preserve"> </w:t>
      </w:r>
      <w:r w:rsidRPr="002E0C65">
        <w:rPr>
          <w:rFonts w:ascii="Cambria" w:hAnsi="Cambria"/>
          <w:color w:val="000000" w:themeColor="text1"/>
        </w:rPr>
        <w:t>que</w:t>
      </w:r>
      <w:r w:rsidRPr="002E0C65">
        <w:rPr>
          <w:rFonts w:ascii="Cambria" w:hAnsi="Cambria"/>
          <w:color w:val="000000" w:themeColor="text1"/>
          <w:spacing w:val="-8"/>
        </w:rPr>
        <w:t xml:space="preserve"> </w:t>
      </w:r>
      <w:r w:rsidRPr="002E0C65">
        <w:rPr>
          <w:rFonts w:ascii="Cambria" w:hAnsi="Cambria"/>
          <w:color w:val="000000" w:themeColor="text1"/>
        </w:rPr>
        <w:t>comprove</w:t>
      </w:r>
      <w:r w:rsidRPr="002E0C65">
        <w:rPr>
          <w:rFonts w:ascii="Cambria" w:hAnsi="Cambria"/>
          <w:color w:val="000000" w:themeColor="text1"/>
          <w:spacing w:val="-11"/>
        </w:rPr>
        <w:t xml:space="preserve"> </w:t>
      </w:r>
      <w:r w:rsidRPr="002E0C65">
        <w:rPr>
          <w:rFonts w:ascii="Cambria" w:hAnsi="Cambria"/>
          <w:color w:val="000000" w:themeColor="text1"/>
        </w:rPr>
        <w:t>a</w:t>
      </w:r>
      <w:r w:rsidRPr="002E0C65">
        <w:rPr>
          <w:rFonts w:ascii="Cambria" w:hAnsi="Cambria"/>
          <w:color w:val="000000" w:themeColor="text1"/>
          <w:spacing w:val="-8"/>
        </w:rPr>
        <w:t xml:space="preserve"> </w:t>
      </w:r>
      <w:r w:rsidRPr="002E0C65">
        <w:rPr>
          <w:rFonts w:ascii="Cambria" w:hAnsi="Cambria"/>
          <w:color w:val="000000" w:themeColor="text1"/>
        </w:rPr>
        <w:t>adequação</w:t>
      </w:r>
      <w:r w:rsidRPr="002E0C65">
        <w:rPr>
          <w:rFonts w:ascii="Cambria" w:hAnsi="Cambria"/>
          <w:color w:val="000000" w:themeColor="text1"/>
          <w:spacing w:val="-11"/>
        </w:rPr>
        <w:t xml:space="preserve"> </w:t>
      </w:r>
      <w:r w:rsidRPr="002E0C65">
        <w:rPr>
          <w:rFonts w:ascii="Cambria" w:hAnsi="Cambria"/>
          <w:color w:val="000000" w:themeColor="text1"/>
        </w:rPr>
        <w:t>do</w:t>
      </w:r>
      <w:r w:rsidRPr="002E0C65">
        <w:rPr>
          <w:rFonts w:ascii="Cambria" w:hAnsi="Cambria"/>
          <w:color w:val="000000" w:themeColor="text1"/>
          <w:spacing w:val="-11"/>
        </w:rPr>
        <w:t xml:space="preserve"> </w:t>
      </w:r>
      <w:r w:rsidRPr="002E0C65">
        <w:rPr>
          <w:rFonts w:ascii="Cambria" w:hAnsi="Cambria"/>
          <w:color w:val="000000" w:themeColor="text1"/>
        </w:rPr>
        <w:t>objeto</w:t>
      </w:r>
      <w:r w:rsidRPr="002E0C65">
        <w:rPr>
          <w:rFonts w:ascii="Cambria" w:hAnsi="Cambria"/>
          <w:color w:val="000000" w:themeColor="text1"/>
          <w:spacing w:val="-10"/>
        </w:rPr>
        <w:t xml:space="preserve"> </w:t>
      </w:r>
      <w:r w:rsidRPr="002E0C65">
        <w:rPr>
          <w:rFonts w:ascii="Cambria" w:hAnsi="Cambria"/>
          <w:color w:val="000000" w:themeColor="text1"/>
        </w:rPr>
        <w:t>aos</w:t>
      </w:r>
      <w:r w:rsidRPr="002E0C65">
        <w:rPr>
          <w:rFonts w:ascii="Cambria" w:hAnsi="Cambria"/>
          <w:color w:val="000000" w:themeColor="text1"/>
          <w:spacing w:val="-10"/>
        </w:rPr>
        <w:t xml:space="preserve"> </w:t>
      </w:r>
      <w:r w:rsidRPr="002E0C65">
        <w:rPr>
          <w:rFonts w:ascii="Cambria" w:hAnsi="Cambria"/>
          <w:color w:val="000000" w:themeColor="text1"/>
        </w:rPr>
        <w:t>termos</w:t>
      </w:r>
      <w:r w:rsidRPr="002E0C65">
        <w:rPr>
          <w:rFonts w:ascii="Cambria" w:hAnsi="Cambria"/>
          <w:color w:val="000000" w:themeColor="text1"/>
          <w:spacing w:val="-53"/>
        </w:rPr>
        <w:t xml:space="preserve"> </w:t>
      </w:r>
      <w:r w:rsidRPr="002E0C65">
        <w:rPr>
          <w:rFonts w:ascii="Cambria" w:hAnsi="Cambria"/>
          <w:color w:val="000000" w:themeColor="text1"/>
        </w:rPr>
        <w:t>contratuais,</w:t>
      </w:r>
      <w:r w:rsidRPr="002E0C65">
        <w:rPr>
          <w:rFonts w:ascii="Cambria" w:hAnsi="Cambria"/>
          <w:color w:val="000000" w:themeColor="text1"/>
          <w:spacing w:val="-1"/>
        </w:rPr>
        <w:t xml:space="preserve"> </w:t>
      </w:r>
      <w:r w:rsidRPr="002E0C65">
        <w:rPr>
          <w:rFonts w:ascii="Cambria" w:hAnsi="Cambria"/>
          <w:color w:val="000000" w:themeColor="text1"/>
        </w:rPr>
        <w:t>conforme o disposto</w:t>
      </w:r>
      <w:r w:rsidRPr="002E0C65">
        <w:rPr>
          <w:rFonts w:ascii="Cambria" w:hAnsi="Cambria"/>
          <w:color w:val="000000" w:themeColor="text1"/>
          <w:spacing w:val="-3"/>
        </w:rPr>
        <w:t xml:space="preserve"> </w:t>
      </w:r>
      <w:r w:rsidRPr="002E0C65">
        <w:rPr>
          <w:rFonts w:ascii="Cambria" w:hAnsi="Cambria"/>
          <w:color w:val="000000" w:themeColor="text1"/>
        </w:rPr>
        <w:t>no</w:t>
      </w:r>
      <w:r w:rsidRPr="002E0C65">
        <w:rPr>
          <w:rFonts w:ascii="Cambria" w:hAnsi="Cambria"/>
          <w:color w:val="000000" w:themeColor="text1"/>
          <w:spacing w:val="1"/>
        </w:rPr>
        <w:t xml:space="preserve"> </w:t>
      </w:r>
      <w:r w:rsidRPr="002E0C65">
        <w:rPr>
          <w:rFonts w:ascii="Cambria" w:hAnsi="Cambria"/>
          <w:bCs/>
          <w:iCs/>
          <w:color w:val="000000" w:themeColor="text1"/>
        </w:rPr>
        <w:t>Art. 119, da Lei</w:t>
      </w:r>
      <w:r w:rsidRPr="002E0C65">
        <w:rPr>
          <w:rFonts w:ascii="Cambria" w:hAnsi="Cambria"/>
          <w:bCs/>
          <w:iCs/>
          <w:color w:val="000000" w:themeColor="text1"/>
          <w:spacing w:val="1"/>
        </w:rPr>
        <w:t xml:space="preserve"> Federal </w:t>
      </w:r>
      <w:r w:rsidRPr="002E0C65">
        <w:rPr>
          <w:rFonts w:ascii="Cambria" w:hAnsi="Cambria"/>
          <w:bCs/>
          <w:iCs/>
          <w:color w:val="000000" w:themeColor="text1"/>
        </w:rPr>
        <w:t>nº</w:t>
      </w:r>
      <w:r w:rsidRPr="002E0C65">
        <w:rPr>
          <w:rFonts w:ascii="Cambria" w:hAnsi="Cambria"/>
          <w:bCs/>
          <w:iCs/>
          <w:color w:val="000000" w:themeColor="text1"/>
          <w:spacing w:val="-5"/>
        </w:rPr>
        <w:t xml:space="preserve"> </w:t>
      </w:r>
      <w:r w:rsidRPr="002E0C65">
        <w:rPr>
          <w:rFonts w:ascii="Cambria" w:hAnsi="Cambria"/>
          <w:bCs/>
          <w:iCs/>
          <w:color w:val="000000" w:themeColor="text1"/>
        </w:rPr>
        <w:t>14.133, de 2021.</w:t>
      </w:r>
    </w:p>
    <w:p w14:paraId="68170F73" w14:textId="296AE401" w:rsidR="00B44B2E" w:rsidRPr="002E0C65" w:rsidRDefault="00B44B2E" w:rsidP="00D5009B">
      <w:pPr>
        <w:pStyle w:val="Corpodetexto"/>
        <w:tabs>
          <w:tab w:val="left" w:pos="7655"/>
        </w:tabs>
        <w:spacing w:before="160" w:after="160" w:line="360" w:lineRule="auto"/>
        <w:ind w:right="3"/>
        <w:rPr>
          <w:rFonts w:ascii="Cambria" w:hAnsi="Cambria"/>
          <w:color w:val="000000" w:themeColor="text1"/>
        </w:rPr>
      </w:pPr>
      <w:r w:rsidRPr="002E0C65">
        <w:rPr>
          <w:rFonts w:ascii="Cambria" w:hAnsi="Cambria"/>
          <w:b/>
          <w:bCs/>
          <w:color w:val="000000" w:themeColor="text1"/>
        </w:rPr>
        <w:t>13.3</w:t>
      </w:r>
      <w:r w:rsidRPr="002E0C65">
        <w:rPr>
          <w:rFonts w:ascii="Cambria" w:hAnsi="Cambria"/>
          <w:color w:val="000000" w:themeColor="text1"/>
        </w:rPr>
        <w:t xml:space="preserve"> Se</w:t>
      </w:r>
      <w:r w:rsidRPr="002E0C65">
        <w:rPr>
          <w:rFonts w:ascii="Cambria" w:hAnsi="Cambria"/>
          <w:color w:val="000000" w:themeColor="text1"/>
          <w:spacing w:val="9"/>
        </w:rPr>
        <w:t xml:space="preserve"> </w:t>
      </w:r>
      <w:r w:rsidRPr="002E0C65">
        <w:rPr>
          <w:rFonts w:ascii="Cambria" w:hAnsi="Cambria"/>
          <w:color w:val="000000" w:themeColor="text1"/>
        </w:rPr>
        <w:t>o</w:t>
      </w:r>
      <w:r w:rsidRPr="002E0C65">
        <w:rPr>
          <w:rFonts w:ascii="Cambria" w:hAnsi="Cambria"/>
          <w:color w:val="000000" w:themeColor="text1"/>
          <w:spacing w:val="62"/>
        </w:rPr>
        <w:t xml:space="preserve"> </w:t>
      </w:r>
      <w:r w:rsidRPr="002E0C65">
        <w:rPr>
          <w:rFonts w:ascii="Cambria" w:hAnsi="Cambria"/>
          <w:color w:val="000000" w:themeColor="text1"/>
        </w:rPr>
        <w:t>objeto</w:t>
      </w:r>
      <w:r w:rsidRPr="002E0C65">
        <w:rPr>
          <w:rFonts w:ascii="Cambria" w:hAnsi="Cambria"/>
          <w:color w:val="000000" w:themeColor="text1"/>
          <w:spacing w:val="63"/>
        </w:rPr>
        <w:t xml:space="preserve"> </w:t>
      </w:r>
      <w:r w:rsidRPr="002E0C65">
        <w:rPr>
          <w:rFonts w:ascii="Cambria" w:hAnsi="Cambria"/>
          <w:color w:val="000000" w:themeColor="text1"/>
        </w:rPr>
        <w:t>estiver</w:t>
      </w:r>
      <w:r w:rsidRPr="002E0C65">
        <w:rPr>
          <w:rFonts w:ascii="Cambria" w:hAnsi="Cambria"/>
          <w:color w:val="000000" w:themeColor="text1"/>
          <w:spacing w:val="62"/>
        </w:rPr>
        <w:t xml:space="preserve"> </w:t>
      </w:r>
      <w:r w:rsidRPr="002E0C65">
        <w:rPr>
          <w:rFonts w:ascii="Cambria" w:hAnsi="Cambria"/>
          <w:color w:val="000000" w:themeColor="text1"/>
        </w:rPr>
        <w:t>de</w:t>
      </w:r>
      <w:r w:rsidRPr="002E0C65">
        <w:rPr>
          <w:rFonts w:ascii="Cambria" w:hAnsi="Cambria"/>
          <w:color w:val="000000" w:themeColor="text1"/>
          <w:spacing w:val="63"/>
        </w:rPr>
        <w:t xml:space="preserve"> </w:t>
      </w:r>
      <w:r w:rsidRPr="002E0C65">
        <w:rPr>
          <w:rFonts w:ascii="Cambria" w:hAnsi="Cambria"/>
          <w:color w:val="000000" w:themeColor="text1"/>
        </w:rPr>
        <w:t>acordo</w:t>
      </w:r>
      <w:r w:rsidRPr="002E0C65">
        <w:rPr>
          <w:rFonts w:ascii="Cambria" w:hAnsi="Cambria"/>
          <w:color w:val="000000" w:themeColor="text1"/>
          <w:spacing w:val="61"/>
        </w:rPr>
        <w:t xml:space="preserve"> </w:t>
      </w:r>
      <w:r w:rsidRPr="002E0C65">
        <w:rPr>
          <w:rFonts w:ascii="Cambria" w:hAnsi="Cambria"/>
          <w:color w:val="000000" w:themeColor="text1"/>
        </w:rPr>
        <w:t>com</w:t>
      </w:r>
      <w:r w:rsidRPr="002E0C65">
        <w:rPr>
          <w:rFonts w:ascii="Cambria" w:hAnsi="Cambria"/>
          <w:color w:val="000000" w:themeColor="text1"/>
          <w:spacing w:val="63"/>
        </w:rPr>
        <w:t xml:space="preserve"> </w:t>
      </w:r>
      <w:r w:rsidRPr="002E0C65">
        <w:rPr>
          <w:rFonts w:ascii="Cambria" w:hAnsi="Cambria"/>
          <w:color w:val="000000" w:themeColor="text1"/>
        </w:rPr>
        <w:t>as</w:t>
      </w:r>
      <w:r w:rsidRPr="002E0C65">
        <w:rPr>
          <w:rFonts w:ascii="Cambria" w:hAnsi="Cambria"/>
          <w:color w:val="000000" w:themeColor="text1"/>
          <w:spacing w:val="62"/>
        </w:rPr>
        <w:t xml:space="preserve"> </w:t>
      </w:r>
      <w:r w:rsidRPr="002E0C65">
        <w:rPr>
          <w:rFonts w:ascii="Cambria" w:hAnsi="Cambria"/>
          <w:color w:val="000000" w:themeColor="text1"/>
        </w:rPr>
        <w:t>especificações</w:t>
      </w:r>
      <w:r w:rsidRPr="002E0C65">
        <w:rPr>
          <w:rFonts w:ascii="Cambria" w:hAnsi="Cambria"/>
          <w:color w:val="000000" w:themeColor="text1"/>
          <w:spacing w:val="64"/>
        </w:rPr>
        <w:t xml:space="preserve"> </w:t>
      </w:r>
      <w:r w:rsidRPr="002E0C65">
        <w:rPr>
          <w:rFonts w:ascii="Cambria" w:hAnsi="Cambria"/>
          <w:color w:val="000000" w:themeColor="text1"/>
        </w:rPr>
        <w:t>contratuais</w:t>
      </w:r>
      <w:r w:rsidRPr="002E0C65">
        <w:rPr>
          <w:rFonts w:ascii="Cambria" w:hAnsi="Cambria"/>
          <w:color w:val="000000" w:themeColor="text1"/>
          <w:spacing w:val="63"/>
        </w:rPr>
        <w:t xml:space="preserve"> </w:t>
      </w:r>
      <w:r w:rsidRPr="002E0C65">
        <w:rPr>
          <w:rFonts w:ascii="Cambria" w:hAnsi="Cambria"/>
          <w:color w:val="000000" w:themeColor="text1"/>
        </w:rPr>
        <w:t>será</w:t>
      </w:r>
      <w:r w:rsidRPr="002E0C65">
        <w:rPr>
          <w:rFonts w:ascii="Cambria" w:hAnsi="Cambria"/>
          <w:color w:val="000000" w:themeColor="text1"/>
          <w:spacing w:val="61"/>
        </w:rPr>
        <w:t xml:space="preserve"> </w:t>
      </w:r>
      <w:r w:rsidRPr="002E0C65">
        <w:rPr>
          <w:rFonts w:ascii="Cambria" w:hAnsi="Cambria"/>
          <w:color w:val="000000" w:themeColor="text1"/>
        </w:rPr>
        <w:t>emitido</w:t>
      </w:r>
      <w:r w:rsidRPr="002E0C65">
        <w:rPr>
          <w:rFonts w:ascii="Cambria" w:hAnsi="Cambria"/>
          <w:color w:val="000000" w:themeColor="text1"/>
          <w:spacing w:val="-53"/>
        </w:rPr>
        <w:t xml:space="preserve"> </w:t>
      </w:r>
      <w:r w:rsidRPr="002E0C65">
        <w:rPr>
          <w:rFonts w:ascii="Cambria" w:hAnsi="Cambria"/>
          <w:color w:val="000000" w:themeColor="text1"/>
        </w:rPr>
        <w:t>o TERMO DE RECEBIMENTO DEFINITIVO do serviço por comissão ou servidor devidamente</w:t>
      </w:r>
      <w:r w:rsidRPr="002E0C65">
        <w:rPr>
          <w:rFonts w:ascii="Cambria" w:hAnsi="Cambria"/>
          <w:color w:val="000000" w:themeColor="text1"/>
          <w:spacing w:val="1"/>
        </w:rPr>
        <w:t xml:space="preserve"> </w:t>
      </w:r>
      <w:r w:rsidRPr="002E0C65">
        <w:rPr>
          <w:rFonts w:ascii="Cambria" w:hAnsi="Cambria"/>
          <w:color w:val="000000" w:themeColor="text1"/>
        </w:rPr>
        <w:t>designado,</w:t>
      </w:r>
      <w:r w:rsidRPr="002E0C65">
        <w:rPr>
          <w:rFonts w:ascii="Cambria" w:hAnsi="Cambria"/>
          <w:color w:val="000000" w:themeColor="text1"/>
          <w:spacing w:val="-4"/>
        </w:rPr>
        <w:t xml:space="preserve"> </w:t>
      </w:r>
      <w:r w:rsidRPr="002E0C65">
        <w:rPr>
          <w:rFonts w:ascii="Cambria" w:hAnsi="Cambria"/>
          <w:color w:val="000000" w:themeColor="text1"/>
        </w:rPr>
        <w:t>mediante</w:t>
      </w:r>
      <w:r w:rsidRPr="002E0C65">
        <w:rPr>
          <w:rFonts w:ascii="Cambria" w:hAnsi="Cambria"/>
          <w:color w:val="000000" w:themeColor="text1"/>
          <w:spacing w:val="-3"/>
        </w:rPr>
        <w:t xml:space="preserve"> </w:t>
      </w:r>
      <w:r w:rsidRPr="002E0C65">
        <w:rPr>
          <w:rFonts w:ascii="Cambria" w:hAnsi="Cambria"/>
          <w:color w:val="000000" w:themeColor="text1"/>
        </w:rPr>
        <w:lastRenderedPageBreak/>
        <w:t>termo</w:t>
      </w:r>
      <w:r w:rsidRPr="002E0C65">
        <w:rPr>
          <w:rFonts w:ascii="Cambria" w:hAnsi="Cambria"/>
          <w:color w:val="000000" w:themeColor="text1"/>
          <w:spacing w:val="-4"/>
        </w:rPr>
        <w:t xml:space="preserve"> </w:t>
      </w:r>
      <w:r w:rsidRPr="002E0C65">
        <w:rPr>
          <w:rFonts w:ascii="Cambria" w:hAnsi="Cambria"/>
          <w:color w:val="000000" w:themeColor="text1"/>
        </w:rPr>
        <w:t>circunstanciado,</w:t>
      </w:r>
      <w:r w:rsidRPr="002E0C65">
        <w:rPr>
          <w:rFonts w:ascii="Cambria" w:hAnsi="Cambria"/>
          <w:color w:val="000000" w:themeColor="text1"/>
          <w:spacing w:val="-4"/>
        </w:rPr>
        <w:t xml:space="preserve"> </w:t>
      </w:r>
      <w:r w:rsidRPr="002E0C65">
        <w:rPr>
          <w:rFonts w:ascii="Cambria" w:hAnsi="Cambria"/>
          <w:color w:val="000000" w:themeColor="text1"/>
        </w:rPr>
        <w:t>assinado</w:t>
      </w:r>
      <w:r w:rsidRPr="002E0C65">
        <w:rPr>
          <w:rFonts w:ascii="Cambria" w:hAnsi="Cambria"/>
          <w:color w:val="000000" w:themeColor="text1"/>
          <w:spacing w:val="-7"/>
        </w:rPr>
        <w:t xml:space="preserve"> </w:t>
      </w:r>
      <w:r w:rsidRPr="002E0C65">
        <w:rPr>
          <w:rFonts w:ascii="Cambria" w:hAnsi="Cambria"/>
          <w:color w:val="000000" w:themeColor="text1"/>
        </w:rPr>
        <w:t>pelas</w:t>
      </w:r>
      <w:r w:rsidRPr="002E0C65">
        <w:rPr>
          <w:rFonts w:ascii="Cambria" w:hAnsi="Cambria"/>
          <w:color w:val="000000" w:themeColor="text1"/>
          <w:spacing w:val="-1"/>
        </w:rPr>
        <w:t xml:space="preserve"> </w:t>
      </w:r>
      <w:r w:rsidRPr="002E0C65">
        <w:rPr>
          <w:rFonts w:ascii="Cambria" w:hAnsi="Cambria"/>
          <w:color w:val="000000" w:themeColor="text1"/>
        </w:rPr>
        <w:t>partes</w:t>
      </w:r>
      <w:r w:rsidRPr="002E0C65">
        <w:rPr>
          <w:rFonts w:ascii="Cambria" w:hAnsi="Cambria"/>
          <w:color w:val="000000" w:themeColor="text1"/>
          <w:spacing w:val="-3"/>
        </w:rPr>
        <w:t xml:space="preserve"> </w:t>
      </w:r>
      <w:r w:rsidRPr="002E0C65">
        <w:rPr>
          <w:rFonts w:ascii="Cambria" w:hAnsi="Cambria"/>
          <w:color w:val="000000" w:themeColor="text1"/>
        </w:rPr>
        <w:t>contratantes,</w:t>
      </w:r>
      <w:r w:rsidRPr="002E0C65">
        <w:rPr>
          <w:rFonts w:ascii="Cambria" w:hAnsi="Cambria"/>
          <w:color w:val="000000" w:themeColor="text1"/>
          <w:spacing w:val="-4"/>
        </w:rPr>
        <w:t xml:space="preserve"> </w:t>
      </w:r>
      <w:r w:rsidRPr="002E0C65">
        <w:rPr>
          <w:rFonts w:ascii="Cambria" w:hAnsi="Cambria"/>
          <w:color w:val="000000" w:themeColor="text1"/>
        </w:rPr>
        <w:t>do</w:t>
      </w:r>
      <w:r w:rsidRPr="002E0C65">
        <w:rPr>
          <w:rFonts w:ascii="Cambria" w:hAnsi="Cambria"/>
          <w:color w:val="000000" w:themeColor="text1"/>
          <w:spacing w:val="-2"/>
        </w:rPr>
        <w:t xml:space="preserve"> </w:t>
      </w:r>
      <w:r w:rsidRPr="002E0C65">
        <w:rPr>
          <w:rFonts w:ascii="Cambria" w:hAnsi="Cambria"/>
          <w:color w:val="000000" w:themeColor="text1"/>
        </w:rPr>
        <w:t>contrário,</w:t>
      </w:r>
      <w:r w:rsidRPr="002E0C65">
        <w:rPr>
          <w:rFonts w:ascii="Cambria" w:hAnsi="Cambria"/>
          <w:color w:val="000000" w:themeColor="text1"/>
          <w:spacing w:val="-4"/>
        </w:rPr>
        <w:t xml:space="preserve"> </w:t>
      </w:r>
      <w:r w:rsidRPr="002E0C65">
        <w:rPr>
          <w:rFonts w:ascii="Cambria" w:hAnsi="Cambria"/>
          <w:color w:val="000000" w:themeColor="text1"/>
        </w:rPr>
        <w:t>não</w:t>
      </w:r>
      <w:r w:rsidRPr="002E0C65">
        <w:rPr>
          <w:rFonts w:ascii="Cambria" w:hAnsi="Cambria"/>
          <w:color w:val="000000" w:themeColor="text1"/>
          <w:spacing w:val="-3"/>
        </w:rPr>
        <w:t xml:space="preserve"> </w:t>
      </w:r>
      <w:r w:rsidRPr="002E0C65">
        <w:rPr>
          <w:rFonts w:ascii="Cambria" w:hAnsi="Cambria"/>
          <w:color w:val="000000" w:themeColor="text1"/>
        </w:rPr>
        <w:t>se emitirá</w:t>
      </w:r>
      <w:r w:rsidRPr="002E0C65">
        <w:rPr>
          <w:rFonts w:ascii="Cambria" w:hAnsi="Cambria"/>
          <w:color w:val="000000" w:themeColor="text1"/>
          <w:spacing w:val="-3"/>
        </w:rPr>
        <w:t xml:space="preserve"> </w:t>
      </w:r>
      <w:r w:rsidRPr="002E0C65">
        <w:rPr>
          <w:rFonts w:ascii="Cambria" w:hAnsi="Cambria"/>
          <w:color w:val="000000" w:themeColor="text1"/>
        </w:rPr>
        <w:t>o referido termo e</w:t>
      </w:r>
      <w:r w:rsidRPr="002E0C65">
        <w:rPr>
          <w:rFonts w:ascii="Cambria" w:hAnsi="Cambria"/>
          <w:color w:val="000000" w:themeColor="text1"/>
          <w:spacing w:val="-3"/>
        </w:rPr>
        <w:t xml:space="preserve"> </w:t>
      </w:r>
      <w:r w:rsidRPr="002E0C65">
        <w:rPr>
          <w:rFonts w:ascii="Cambria" w:hAnsi="Cambria"/>
          <w:color w:val="000000" w:themeColor="text1"/>
        </w:rPr>
        <w:t>a</w:t>
      </w:r>
      <w:r w:rsidRPr="002E0C65">
        <w:rPr>
          <w:rFonts w:ascii="Cambria" w:hAnsi="Cambria"/>
          <w:color w:val="000000" w:themeColor="text1"/>
          <w:spacing w:val="-2"/>
        </w:rPr>
        <w:t xml:space="preserve"> </w:t>
      </w:r>
      <w:r w:rsidRPr="002E0C65">
        <w:rPr>
          <w:rFonts w:ascii="Cambria" w:hAnsi="Cambria"/>
          <w:color w:val="000000" w:themeColor="text1"/>
        </w:rPr>
        <w:t>Contratante</w:t>
      </w:r>
      <w:r w:rsidRPr="002E0C65">
        <w:rPr>
          <w:rFonts w:ascii="Cambria" w:hAnsi="Cambria"/>
          <w:color w:val="000000" w:themeColor="text1"/>
          <w:spacing w:val="-2"/>
        </w:rPr>
        <w:t xml:space="preserve"> </w:t>
      </w:r>
      <w:r w:rsidRPr="002E0C65">
        <w:rPr>
          <w:rFonts w:ascii="Cambria" w:hAnsi="Cambria"/>
          <w:color w:val="000000" w:themeColor="text1"/>
        </w:rPr>
        <w:t>procederá da</w:t>
      </w:r>
      <w:r w:rsidRPr="002E0C65">
        <w:rPr>
          <w:rFonts w:ascii="Cambria" w:hAnsi="Cambria"/>
          <w:color w:val="000000" w:themeColor="text1"/>
          <w:spacing w:val="-1"/>
        </w:rPr>
        <w:t xml:space="preserve"> </w:t>
      </w:r>
      <w:r w:rsidRPr="002E0C65">
        <w:rPr>
          <w:rFonts w:ascii="Cambria" w:hAnsi="Cambria"/>
          <w:color w:val="000000" w:themeColor="text1"/>
        </w:rPr>
        <w:t>seguinte</w:t>
      </w:r>
      <w:r w:rsidRPr="002E0C65">
        <w:rPr>
          <w:rFonts w:ascii="Cambria" w:hAnsi="Cambria"/>
          <w:color w:val="000000" w:themeColor="text1"/>
          <w:spacing w:val="-2"/>
        </w:rPr>
        <w:t xml:space="preserve"> </w:t>
      </w:r>
      <w:r w:rsidRPr="002E0C65">
        <w:rPr>
          <w:rFonts w:ascii="Cambria" w:hAnsi="Cambria"/>
          <w:color w:val="000000" w:themeColor="text1"/>
        </w:rPr>
        <w:t>forma:</w:t>
      </w:r>
    </w:p>
    <w:p w14:paraId="57B8AC82" w14:textId="77777777" w:rsidR="00B44B2E" w:rsidRPr="002E0C65" w:rsidRDefault="00B44B2E" w:rsidP="00D5009B">
      <w:pPr>
        <w:pStyle w:val="Corpodetexto"/>
        <w:tabs>
          <w:tab w:val="left" w:pos="7655"/>
        </w:tabs>
        <w:spacing w:before="160" w:after="160" w:line="360" w:lineRule="auto"/>
        <w:ind w:right="3" w:firstLine="567"/>
        <w:rPr>
          <w:rFonts w:ascii="Cambria" w:hAnsi="Cambria"/>
          <w:iCs/>
          <w:color w:val="000000" w:themeColor="text1"/>
        </w:rPr>
      </w:pPr>
      <w:r w:rsidRPr="002E0C65">
        <w:rPr>
          <w:rFonts w:ascii="Cambria" w:hAnsi="Cambria"/>
          <w:b/>
          <w:bCs/>
          <w:color w:val="000000" w:themeColor="text1"/>
        </w:rPr>
        <w:t>I.</w:t>
      </w:r>
      <w:r w:rsidRPr="002E0C65">
        <w:rPr>
          <w:rFonts w:ascii="Cambria" w:hAnsi="Cambria"/>
          <w:color w:val="000000" w:themeColor="text1"/>
        </w:rPr>
        <w:t xml:space="preserve"> Na hipótese de a Contratante verificar que o objeto desde contrato não foi</w:t>
      </w:r>
      <w:r w:rsidRPr="002E0C65">
        <w:rPr>
          <w:rFonts w:ascii="Cambria" w:hAnsi="Cambria"/>
          <w:color w:val="000000" w:themeColor="text1"/>
          <w:spacing w:val="1"/>
        </w:rPr>
        <w:t xml:space="preserve"> </w:t>
      </w:r>
      <w:r w:rsidRPr="002E0C65">
        <w:rPr>
          <w:rFonts w:ascii="Cambria" w:hAnsi="Cambria"/>
          <w:color w:val="000000" w:themeColor="text1"/>
        </w:rPr>
        <w:t>perfeitamente executado, mas que se mostra possível sua adequação aos termos</w:t>
      </w:r>
      <w:r w:rsidRPr="002E0C65">
        <w:rPr>
          <w:rFonts w:ascii="Cambria" w:hAnsi="Cambria"/>
          <w:color w:val="000000" w:themeColor="text1"/>
          <w:spacing w:val="1"/>
        </w:rPr>
        <w:t xml:space="preserve"> </w:t>
      </w:r>
      <w:r w:rsidRPr="002E0C65">
        <w:rPr>
          <w:rFonts w:ascii="Cambria" w:hAnsi="Cambria"/>
          <w:color w:val="000000" w:themeColor="text1"/>
          <w:spacing w:val="-1"/>
        </w:rPr>
        <w:t>pactuados,</w:t>
      </w:r>
      <w:r w:rsidRPr="002E0C65">
        <w:rPr>
          <w:rFonts w:ascii="Cambria" w:hAnsi="Cambria"/>
          <w:color w:val="000000" w:themeColor="text1"/>
          <w:spacing w:val="-15"/>
        </w:rPr>
        <w:t xml:space="preserve"> </w:t>
      </w:r>
      <w:r w:rsidRPr="002E0C65">
        <w:rPr>
          <w:rFonts w:ascii="Cambria" w:hAnsi="Cambria"/>
          <w:color w:val="000000" w:themeColor="text1"/>
        </w:rPr>
        <w:t>mediante</w:t>
      </w:r>
      <w:r w:rsidRPr="002E0C65">
        <w:rPr>
          <w:rFonts w:ascii="Cambria" w:hAnsi="Cambria"/>
          <w:color w:val="000000" w:themeColor="text1"/>
          <w:spacing w:val="-14"/>
        </w:rPr>
        <w:t xml:space="preserve"> </w:t>
      </w:r>
      <w:r w:rsidRPr="002E0C65">
        <w:rPr>
          <w:rFonts w:ascii="Cambria" w:hAnsi="Cambria"/>
          <w:color w:val="000000" w:themeColor="text1"/>
        </w:rPr>
        <w:t>ajustes,</w:t>
      </w:r>
      <w:r w:rsidRPr="002E0C65">
        <w:rPr>
          <w:rFonts w:ascii="Cambria" w:hAnsi="Cambria"/>
          <w:color w:val="000000" w:themeColor="text1"/>
          <w:spacing w:val="-15"/>
        </w:rPr>
        <w:t xml:space="preserve"> </w:t>
      </w:r>
      <w:r w:rsidRPr="002E0C65">
        <w:rPr>
          <w:rFonts w:ascii="Cambria" w:hAnsi="Cambria"/>
          <w:color w:val="000000" w:themeColor="text1"/>
        </w:rPr>
        <w:t>fixará</w:t>
      </w:r>
      <w:r w:rsidRPr="002E0C65">
        <w:rPr>
          <w:rFonts w:ascii="Cambria" w:hAnsi="Cambria"/>
          <w:color w:val="000000" w:themeColor="text1"/>
          <w:spacing w:val="-14"/>
        </w:rPr>
        <w:t xml:space="preserve"> </w:t>
      </w:r>
      <w:r w:rsidRPr="002E0C65">
        <w:rPr>
          <w:rFonts w:ascii="Cambria" w:hAnsi="Cambria"/>
          <w:color w:val="000000" w:themeColor="text1"/>
        </w:rPr>
        <w:t>prazo</w:t>
      </w:r>
      <w:r w:rsidRPr="002E0C65">
        <w:rPr>
          <w:rFonts w:ascii="Cambria" w:hAnsi="Cambria"/>
          <w:color w:val="000000" w:themeColor="text1"/>
          <w:spacing w:val="-15"/>
        </w:rPr>
        <w:t xml:space="preserve"> </w:t>
      </w:r>
      <w:r w:rsidRPr="002E0C65">
        <w:rPr>
          <w:rFonts w:ascii="Cambria" w:hAnsi="Cambria"/>
          <w:color w:val="000000" w:themeColor="text1"/>
        </w:rPr>
        <w:t>para</w:t>
      </w:r>
      <w:r w:rsidRPr="002E0C65">
        <w:rPr>
          <w:rFonts w:ascii="Cambria" w:hAnsi="Cambria"/>
          <w:color w:val="000000" w:themeColor="text1"/>
          <w:spacing w:val="-14"/>
        </w:rPr>
        <w:t xml:space="preserve"> </w:t>
      </w:r>
      <w:r w:rsidRPr="002E0C65">
        <w:rPr>
          <w:rFonts w:ascii="Cambria" w:hAnsi="Cambria"/>
          <w:color w:val="000000" w:themeColor="text1"/>
        </w:rPr>
        <w:t>que</w:t>
      </w:r>
      <w:r w:rsidRPr="002E0C65">
        <w:rPr>
          <w:rFonts w:ascii="Cambria" w:hAnsi="Cambria"/>
          <w:color w:val="000000" w:themeColor="text1"/>
          <w:spacing w:val="-14"/>
        </w:rPr>
        <w:t xml:space="preserve"> </w:t>
      </w:r>
      <w:r w:rsidRPr="002E0C65">
        <w:rPr>
          <w:rFonts w:ascii="Cambria" w:hAnsi="Cambria"/>
          <w:color w:val="000000" w:themeColor="text1"/>
        </w:rPr>
        <w:t>a</w:t>
      </w:r>
      <w:r w:rsidRPr="002E0C65">
        <w:rPr>
          <w:rFonts w:ascii="Cambria" w:hAnsi="Cambria"/>
          <w:color w:val="000000" w:themeColor="text1"/>
          <w:spacing w:val="-14"/>
        </w:rPr>
        <w:t xml:space="preserve"> </w:t>
      </w:r>
      <w:r w:rsidRPr="002E0C65">
        <w:rPr>
          <w:rFonts w:ascii="Cambria" w:hAnsi="Cambria"/>
          <w:color w:val="000000" w:themeColor="text1"/>
        </w:rPr>
        <w:t>Contratada,</w:t>
      </w:r>
      <w:r w:rsidRPr="002E0C65">
        <w:rPr>
          <w:rFonts w:ascii="Cambria" w:hAnsi="Cambria"/>
          <w:color w:val="000000" w:themeColor="text1"/>
          <w:spacing w:val="-14"/>
        </w:rPr>
        <w:t xml:space="preserve"> </w:t>
      </w:r>
      <w:r w:rsidRPr="002E0C65">
        <w:rPr>
          <w:rFonts w:ascii="Cambria" w:hAnsi="Cambria"/>
          <w:color w:val="000000" w:themeColor="text1"/>
        </w:rPr>
        <w:t>às</w:t>
      </w:r>
      <w:r w:rsidRPr="002E0C65">
        <w:rPr>
          <w:rFonts w:ascii="Cambria" w:hAnsi="Cambria"/>
          <w:color w:val="000000" w:themeColor="text1"/>
          <w:spacing w:val="-14"/>
        </w:rPr>
        <w:t xml:space="preserve"> </w:t>
      </w:r>
      <w:r w:rsidRPr="002E0C65">
        <w:rPr>
          <w:rFonts w:ascii="Cambria" w:hAnsi="Cambria"/>
          <w:color w:val="000000" w:themeColor="text1"/>
        </w:rPr>
        <w:t>expensas</w:t>
      </w:r>
      <w:r w:rsidRPr="002E0C65">
        <w:rPr>
          <w:rFonts w:ascii="Cambria" w:hAnsi="Cambria"/>
          <w:color w:val="000000" w:themeColor="text1"/>
          <w:spacing w:val="-14"/>
        </w:rPr>
        <w:t xml:space="preserve"> </w:t>
      </w:r>
      <w:r w:rsidRPr="002E0C65">
        <w:rPr>
          <w:rFonts w:ascii="Cambria" w:hAnsi="Cambria"/>
          <w:color w:val="000000" w:themeColor="text1"/>
        </w:rPr>
        <w:t>desta,</w:t>
      </w:r>
      <w:r w:rsidRPr="002E0C65">
        <w:rPr>
          <w:rFonts w:ascii="Cambria" w:hAnsi="Cambria"/>
          <w:color w:val="000000" w:themeColor="text1"/>
          <w:spacing w:val="-53"/>
        </w:rPr>
        <w:t xml:space="preserve"> </w:t>
      </w:r>
      <w:r w:rsidRPr="002E0C65">
        <w:rPr>
          <w:rFonts w:ascii="Cambria" w:hAnsi="Cambria"/>
          <w:color w:val="000000" w:themeColor="text1"/>
        </w:rPr>
        <w:t>venha</w:t>
      </w:r>
      <w:r w:rsidRPr="002E0C65">
        <w:rPr>
          <w:rFonts w:ascii="Cambria" w:hAnsi="Cambria"/>
          <w:color w:val="000000" w:themeColor="text1"/>
          <w:spacing w:val="-6"/>
        </w:rPr>
        <w:t xml:space="preserve"> </w:t>
      </w:r>
      <w:r w:rsidRPr="002E0C65">
        <w:rPr>
          <w:rFonts w:ascii="Cambria" w:hAnsi="Cambria"/>
          <w:color w:val="000000" w:themeColor="text1"/>
        </w:rPr>
        <w:t>a</w:t>
      </w:r>
      <w:r w:rsidRPr="002E0C65">
        <w:rPr>
          <w:rFonts w:ascii="Cambria" w:hAnsi="Cambria"/>
          <w:color w:val="000000" w:themeColor="text1"/>
          <w:spacing w:val="-6"/>
        </w:rPr>
        <w:t xml:space="preserve"> </w:t>
      </w:r>
      <w:r w:rsidRPr="002E0C65">
        <w:rPr>
          <w:rFonts w:ascii="Cambria" w:hAnsi="Cambria"/>
          <w:color w:val="000000" w:themeColor="text1"/>
        </w:rPr>
        <w:t>reparar</w:t>
      </w:r>
      <w:r w:rsidRPr="002E0C65">
        <w:rPr>
          <w:rFonts w:ascii="Cambria" w:hAnsi="Cambria"/>
          <w:color w:val="000000" w:themeColor="text1"/>
          <w:spacing w:val="-3"/>
        </w:rPr>
        <w:t xml:space="preserve"> </w:t>
      </w:r>
      <w:r w:rsidRPr="002E0C65">
        <w:rPr>
          <w:rFonts w:ascii="Cambria" w:hAnsi="Cambria"/>
          <w:color w:val="000000" w:themeColor="text1"/>
        </w:rPr>
        <w:t>as</w:t>
      </w:r>
      <w:r w:rsidRPr="002E0C65">
        <w:rPr>
          <w:rFonts w:ascii="Cambria" w:hAnsi="Cambria"/>
          <w:color w:val="000000" w:themeColor="text1"/>
          <w:spacing w:val="-3"/>
        </w:rPr>
        <w:t xml:space="preserve"> </w:t>
      </w:r>
      <w:r w:rsidRPr="002E0C65">
        <w:rPr>
          <w:rFonts w:ascii="Cambria" w:hAnsi="Cambria"/>
          <w:color w:val="000000" w:themeColor="text1"/>
        </w:rPr>
        <w:t>imperfeições</w:t>
      </w:r>
      <w:r w:rsidRPr="002E0C65">
        <w:rPr>
          <w:rFonts w:ascii="Cambria" w:hAnsi="Cambria"/>
          <w:color w:val="000000" w:themeColor="text1"/>
          <w:spacing w:val="-4"/>
        </w:rPr>
        <w:t xml:space="preserve"> </w:t>
      </w:r>
      <w:r w:rsidRPr="002E0C65">
        <w:rPr>
          <w:rFonts w:ascii="Cambria" w:hAnsi="Cambria"/>
          <w:color w:val="000000" w:themeColor="text1"/>
        </w:rPr>
        <w:t>verificadas,</w:t>
      </w:r>
      <w:r w:rsidRPr="002E0C65">
        <w:rPr>
          <w:rFonts w:ascii="Cambria" w:hAnsi="Cambria"/>
          <w:color w:val="000000" w:themeColor="text1"/>
          <w:spacing w:val="-6"/>
        </w:rPr>
        <w:t xml:space="preserve"> </w:t>
      </w:r>
      <w:r w:rsidRPr="002E0C65">
        <w:rPr>
          <w:rFonts w:ascii="Cambria" w:hAnsi="Cambria"/>
          <w:color w:val="000000" w:themeColor="text1"/>
        </w:rPr>
        <w:t>observando</w:t>
      </w:r>
      <w:r w:rsidRPr="002E0C65">
        <w:rPr>
          <w:rFonts w:ascii="Cambria" w:hAnsi="Cambria"/>
          <w:color w:val="000000" w:themeColor="text1"/>
          <w:spacing w:val="-4"/>
        </w:rPr>
        <w:t xml:space="preserve"> </w:t>
      </w:r>
      <w:r w:rsidRPr="002E0C65">
        <w:rPr>
          <w:rFonts w:ascii="Cambria" w:hAnsi="Cambria"/>
          <w:color w:val="000000" w:themeColor="text1"/>
        </w:rPr>
        <w:t>o</w:t>
      </w:r>
      <w:r w:rsidRPr="002E0C65">
        <w:rPr>
          <w:rFonts w:ascii="Cambria" w:hAnsi="Cambria"/>
          <w:color w:val="000000" w:themeColor="text1"/>
          <w:spacing w:val="-4"/>
        </w:rPr>
        <w:t xml:space="preserve"> </w:t>
      </w:r>
      <w:r w:rsidRPr="002E0C65">
        <w:rPr>
          <w:rFonts w:ascii="Cambria" w:hAnsi="Cambria"/>
          <w:color w:val="000000" w:themeColor="text1"/>
        </w:rPr>
        <w:t>disposto</w:t>
      </w:r>
      <w:r w:rsidRPr="002E0C65">
        <w:rPr>
          <w:rFonts w:ascii="Cambria" w:hAnsi="Cambria"/>
          <w:color w:val="000000" w:themeColor="text1"/>
          <w:spacing w:val="-5"/>
        </w:rPr>
        <w:t xml:space="preserve"> </w:t>
      </w:r>
      <w:r w:rsidRPr="002E0C65">
        <w:rPr>
          <w:rFonts w:ascii="Cambria" w:hAnsi="Cambria"/>
          <w:color w:val="000000" w:themeColor="text1"/>
        </w:rPr>
        <w:t>no</w:t>
      </w:r>
      <w:r w:rsidRPr="002E0C65">
        <w:rPr>
          <w:rFonts w:ascii="Cambria" w:hAnsi="Cambria"/>
          <w:color w:val="000000" w:themeColor="text1"/>
          <w:spacing w:val="4"/>
        </w:rPr>
        <w:t xml:space="preserve"> </w:t>
      </w:r>
      <w:r w:rsidRPr="002E0C65">
        <w:rPr>
          <w:rFonts w:ascii="Cambria" w:hAnsi="Cambria"/>
          <w:iCs/>
          <w:color w:val="000000" w:themeColor="text1"/>
        </w:rPr>
        <w:t>art.</w:t>
      </w:r>
      <w:r w:rsidRPr="002E0C65">
        <w:rPr>
          <w:rFonts w:ascii="Cambria" w:hAnsi="Cambria"/>
          <w:iCs/>
          <w:color w:val="000000" w:themeColor="text1"/>
          <w:spacing w:val="-6"/>
        </w:rPr>
        <w:t xml:space="preserve"> </w:t>
      </w:r>
      <w:r w:rsidRPr="002E0C65">
        <w:rPr>
          <w:rFonts w:ascii="Cambria" w:hAnsi="Cambria"/>
          <w:iCs/>
          <w:color w:val="000000" w:themeColor="text1"/>
        </w:rPr>
        <w:t>119,</w:t>
      </w:r>
      <w:r w:rsidRPr="002E0C65">
        <w:rPr>
          <w:rFonts w:ascii="Cambria" w:hAnsi="Cambria"/>
          <w:iCs/>
          <w:color w:val="000000" w:themeColor="text1"/>
          <w:spacing w:val="-6"/>
        </w:rPr>
        <w:t xml:space="preserve"> </w:t>
      </w:r>
      <w:r w:rsidRPr="002E0C65">
        <w:rPr>
          <w:rFonts w:ascii="Cambria" w:hAnsi="Cambria"/>
          <w:iCs/>
          <w:color w:val="000000" w:themeColor="text1"/>
        </w:rPr>
        <w:t xml:space="preserve">da </w:t>
      </w:r>
      <w:r w:rsidRPr="002E0C65">
        <w:rPr>
          <w:rFonts w:ascii="Cambria" w:hAnsi="Cambria"/>
          <w:iCs/>
          <w:color w:val="000000" w:themeColor="text1"/>
          <w:spacing w:val="-52"/>
        </w:rPr>
        <w:t xml:space="preserve"> </w:t>
      </w:r>
      <w:r w:rsidRPr="002E0C65">
        <w:rPr>
          <w:rFonts w:ascii="Cambria" w:hAnsi="Cambria"/>
          <w:iCs/>
          <w:color w:val="000000" w:themeColor="text1"/>
        </w:rPr>
        <w:t>Lei Federal nº</w:t>
      </w:r>
      <w:r w:rsidRPr="002E0C65">
        <w:rPr>
          <w:rFonts w:ascii="Cambria" w:hAnsi="Cambria"/>
          <w:iCs/>
          <w:color w:val="000000" w:themeColor="text1"/>
          <w:spacing w:val="-2"/>
        </w:rPr>
        <w:t xml:space="preserve"> </w:t>
      </w:r>
      <w:r w:rsidRPr="002E0C65">
        <w:rPr>
          <w:rFonts w:ascii="Cambria" w:hAnsi="Cambria"/>
          <w:iCs/>
          <w:color w:val="000000" w:themeColor="text1"/>
        </w:rPr>
        <w:t>14.133, de 2021.</w:t>
      </w:r>
    </w:p>
    <w:p w14:paraId="62BED496" w14:textId="77777777" w:rsidR="00B44B2E" w:rsidRPr="002E0C65" w:rsidRDefault="00B44B2E" w:rsidP="00D5009B">
      <w:pPr>
        <w:pStyle w:val="Corpodetexto"/>
        <w:tabs>
          <w:tab w:val="left" w:pos="7655"/>
        </w:tabs>
        <w:spacing w:before="160" w:after="160" w:line="360" w:lineRule="auto"/>
        <w:ind w:right="3" w:firstLine="567"/>
        <w:rPr>
          <w:rFonts w:ascii="Cambria" w:hAnsi="Cambria"/>
          <w:color w:val="000000" w:themeColor="text1"/>
        </w:rPr>
      </w:pPr>
      <w:r w:rsidRPr="002E0C65">
        <w:rPr>
          <w:rFonts w:ascii="Cambria" w:hAnsi="Cambria"/>
          <w:b/>
          <w:bCs/>
          <w:color w:val="000000" w:themeColor="text1"/>
        </w:rPr>
        <w:t>II.</w:t>
      </w:r>
      <w:r w:rsidRPr="002E0C65">
        <w:rPr>
          <w:rFonts w:ascii="Cambria" w:hAnsi="Cambria"/>
          <w:color w:val="000000" w:themeColor="text1"/>
        </w:rPr>
        <w:t xml:space="preserve"> Se</w:t>
      </w:r>
      <w:r w:rsidRPr="002E0C65">
        <w:rPr>
          <w:rFonts w:ascii="Cambria" w:hAnsi="Cambria"/>
          <w:color w:val="000000" w:themeColor="text1"/>
          <w:spacing w:val="1"/>
        </w:rPr>
        <w:t xml:space="preserve"> </w:t>
      </w:r>
      <w:r w:rsidRPr="002E0C65">
        <w:rPr>
          <w:rFonts w:ascii="Cambria" w:hAnsi="Cambria"/>
          <w:color w:val="000000" w:themeColor="text1"/>
        </w:rPr>
        <w:t>a</w:t>
      </w:r>
      <w:r w:rsidRPr="002E0C65">
        <w:rPr>
          <w:rFonts w:ascii="Cambria" w:hAnsi="Cambria"/>
          <w:color w:val="000000" w:themeColor="text1"/>
          <w:spacing w:val="1"/>
        </w:rPr>
        <w:t xml:space="preserve"> </w:t>
      </w:r>
      <w:r w:rsidRPr="002E0C65">
        <w:rPr>
          <w:rFonts w:ascii="Cambria" w:hAnsi="Cambria"/>
          <w:color w:val="000000" w:themeColor="text1"/>
        </w:rPr>
        <w:t>Contratada</w:t>
      </w:r>
      <w:r w:rsidRPr="002E0C65">
        <w:rPr>
          <w:rFonts w:ascii="Cambria" w:hAnsi="Cambria"/>
          <w:color w:val="000000" w:themeColor="text1"/>
          <w:spacing w:val="1"/>
        </w:rPr>
        <w:t xml:space="preserve"> </w:t>
      </w:r>
      <w:r w:rsidRPr="002E0C65">
        <w:rPr>
          <w:rFonts w:ascii="Cambria" w:hAnsi="Cambria"/>
          <w:color w:val="000000" w:themeColor="text1"/>
        </w:rPr>
        <w:t>realizar</w:t>
      </w:r>
      <w:r w:rsidRPr="002E0C65">
        <w:rPr>
          <w:rFonts w:ascii="Cambria" w:hAnsi="Cambria"/>
          <w:color w:val="000000" w:themeColor="text1"/>
          <w:spacing w:val="1"/>
        </w:rPr>
        <w:t xml:space="preserve"> </w:t>
      </w:r>
      <w:r w:rsidRPr="002E0C65">
        <w:rPr>
          <w:rFonts w:ascii="Cambria" w:hAnsi="Cambria"/>
          <w:color w:val="000000" w:themeColor="text1"/>
        </w:rPr>
        <w:t>os</w:t>
      </w:r>
      <w:r w:rsidRPr="002E0C65">
        <w:rPr>
          <w:rFonts w:ascii="Cambria" w:hAnsi="Cambria"/>
          <w:color w:val="000000" w:themeColor="text1"/>
          <w:spacing w:val="1"/>
        </w:rPr>
        <w:t xml:space="preserve"> </w:t>
      </w:r>
      <w:r w:rsidRPr="002E0C65">
        <w:rPr>
          <w:rFonts w:ascii="Cambria" w:hAnsi="Cambria"/>
          <w:color w:val="000000" w:themeColor="text1"/>
        </w:rPr>
        <w:t>reparos</w:t>
      </w:r>
      <w:r w:rsidRPr="002E0C65">
        <w:rPr>
          <w:rFonts w:ascii="Cambria" w:hAnsi="Cambria"/>
          <w:color w:val="000000" w:themeColor="text1"/>
          <w:spacing w:val="1"/>
        </w:rPr>
        <w:t xml:space="preserve"> </w:t>
      </w:r>
      <w:r w:rsidRPr="002E0C65">
        <w:rPr>
          <w:rFonts w:ascii="Cambria" w:hAnsi="Cambria"/>
          <w:color w:val="000000" w:themeColor="text1"/>
        </w:rPr>
        <w:t>necessários</w:t>
      </w:r>
      <w:r w:rsidRPr="002E0C65">
        <w:rPr>
          <w:rFonts w:ascii="Cambria" w:hAnsi="Cambria"/>
          <w:color w:val="000000" w:themeColor="text1"/>
          <w:spacing w:val="1"/>
        </w:rPr>
        <w:t xml:space="preserve"> </w:t>
      </w:r>
      <w:r w:rsidRPr="002E0C65">
        <w:rPr>
          <w:rFonts w:ascii="Cambria" w:hAnsi="Cambria"/>
          <w:color w:val="000000" w:themeColor="text1"/>
        </w:rPr>
        <w:t>dentro</w:t>
      </w:r>
      <w:r w:rsidRPr="002E0C65">
        <w:rPr>
          <w:rFonts w:ascii="Cambria" w:hAnsi="Cambria"/>
          <w:color w:val="000000" w:themeColor="text1"/>
          <w:spacing w:val="1"/>
        </w:rPr>
        <w:t xml:space="preserve"> </w:t>
      </w:r>
      <w:r w:rsidRPr="002E0C65">
        <w:rPr>
          <w:rFonts w:ascii="Cambria" w:hAnsi="Cambria"/>
          <w:color w:val="000000" w:themeColor="text1"/>
        </w:rPr>
        <w:t>do</w:t>
      </w:r>
      <w:r w:rsidRPr="002E0C65">
        <w:rPr>
          <w:rFonts w:ascii="Cambria" w:hAnsi="Cambria"/>
          <w:color w:val="000000" w:themeColor="text1"/>
          <w:spacing w:val="1"/>
        </w:rPr>
        <w:t xml:space="preserve"> </w:t>
      </w:r>
      <w:r w:rsidRPr="002E0C65">
        <w:rPr>
          <w:rFonts w:ascii="Cambria" w:hAnsi="Cambria"/>
          <w:color w:val="000000" w:themeColor="text1"/>
        </w:rPr>
        <w:t>prazo</w:t>
      </w:r>
      <w:r w:rsidRPr="002E0C65">
        <w:rPr>
          <w:rFonts w:ascii="Cambria" w:hAnsi="Cambria"/>
          <w:color w:val="000000" w:themeColor="text1"/>
          <w:spacing w:val="1"/>
        </w:rPr>
        <w:t xml:space="preserve"> </w:t>
      </w:r>
      <w:r w:rsidRPr="002E0C65">
        <w:rPr>
          <w:rFonts w:ascii="Cambria" w:hAnsi="Cambria"/>
          <w:color w:val="000000" w:themeColor="text1"/>
        </w:rPr>
        <w:t>estipulado, adequando o objeto deste contrato aos termos pactuados, o Gestor do</w:t>
      </w:r>
      <w:r w:rsidRPr="002E0C65">
        <w:rPr>
          <w:rFonts w:ascii="Cambria" w:hAnsi="Cambria"/>
          <w:color w:val="000000" w:themeColor="text1"/>
          <w:spacing w:val="1"/>
        </w:rPr>
        <w:t xml:space="preserve"> </w:t>
      </w:r>
      <w:r w:rsidRPr="002E0C65">
        <w:rPr>
          <w:rFonts w:ascii="Cambria" w:hAnsi="Cambria"/>
          <w:color w:val="000000" w:themeColor="text1"/>
        </w:rPr>
        <w:t>Contrato</w:t>
      </w:r>
      <w:r w:rsidRPr="002E0C65">
        <w:rPr>
          <w:rFonts w:ascii="Cambria" w:hAnsi="Cambria"/>
          <w:color w:val="000000" w:themeColor="text1"/>
          <w:spacing w:val="-4"/>
        </w:rPr>
        <w:t xml:space="preserve"> </w:t>
      </w:r>
      <w:r w:rsidRPr="002E0C65">
        <w:rPr>
          <w:rFonts w:ascii="Cambria" w:hAnsi="Cambria"/>
          <w:color w:val="000000" w:themeColor="text1"/>
        </w:rPr>
        <w:t>emitirá o</w:t>
      </w:r>
      <w:r w:rsidRPr="002E0C65">
        <w:rPr>
          <w:rFonts w:ascii="Cambria" w:hAnsi="Cambria"/>
          <w:color w:val="000000" w:themeColor="text1"/>
          <w:spacing w:val="-1"/>
        </w:rPr>
        <w:t xml:space="preserve"> </w:t>
      </w:r>
      <w:r w:rsidRPr="002E0C65">
        <w:rPr>
          <w:rFonts w:ascii="Cambria" w:hAnsi="Cambria"/>
          <w:color w:val="000000" w:themeColor="text1"/>
        </w:rPr>
        <w:t>Termo de Recebimento</w:t>
      </w:r>
      <w:r w:rsidRPr="002E0C65">
        <w:rPr>
          <w:rFonts w:ascii="Cambria" w:hAnsi="Cambria"/>
          <w:color w:val="000000" w:themeColor="text1"/>
          <w:spacing w:val="-1"/>
        </w:rPr>
        <w:t xml:space="preserve"> </w:t>
      </w:r>
      <w:r w:rsidRPr="002E0C65">
        <w:rPr>
          <w:rFonts w:ascii="Cambria" w:hAnsi="Cambria"/>
          <w:color w:val="000000" w:themeColor="text1"/>
        </w:rPr>
        <w:t>Definitivo;</w:t>
      </w:r>
      <w:r w:rsidRPr="002E0C65">
        <w:rPr>
          <w:rFonts w:ascii="Cambria" w:hAnsi="Cambria"/>
          <w:color w:val="000000" w:themeColor="text1"/>
          <w:spacing w:val="-2"/>
        </w:rPr>
        <w:t xml:space="preserve"> </w:t>
      </w:r>
      <w:r w:rsidRPr="002E0C65">
        <w:rPr>
          <w:rFonts w:ascii="Cambria" w:hAnsi="Cambria"/>
          <w:color w:val="000000" w:themeColor="text1"/>
        </w:rPr>
        <w:t>e</w:t>
      </w:r>
    </w:p>
    <w:p w14:paraId="4DEE64C5" w14:textId="77777777" w:rsidR="00B44B2E" w:rsidRPr="002E0C65" w:rsidRDefault="00B44B2E" w:rsidP="00D5009B">
      <w:pPr>
        <w:pStyle w:val="Corpodetexto"/>
        <w:tabs>
          <w:tab w:val="left" w:pos="7655"/>
        </w:tabs>
        <w:spacing w:before="160" w:after="160" w:line="360" w:lineRule="auto"/>
        <w:ind w:right="3" w:firstLine="567"/>
        <w:rPr>
          <w:rFonts w:ascii="Cambria" w:hAnsi="Cambria"/>
          <w:color w:val="000000" w:themeColor="text1"/>
        </w:rPr>
      </w:pPr>
      <w:r w:rsidRPr="002E0C65">
        <w:rPr>
          <w:rFonts w:ascii="Cambria" w:hAnsi="Cambria"/>
          <w:b/>
          <w:bCs/>
          <w:color w:val="000000" w:themeColor="text1"/>
        </w:rPr>
        <w:t>III.</w:t>
      </w:r>
      <w:r w:rsidRPr="002E0C65">
        <w:rPr>
          <w:rFonts w:ascii="Cambria" w:hAnsi="Cambria"/>
          <w:color w:val="000000" w:themeColor="text1"/>
        </w:rPr>
        <w:t xml:space="preserve"> Caso se verifique que não se mostra possível a adequação do objeto deste contrato</w:t>
      </w:r>
      <w:r w:rsidRPr="002E0C65">
        <w:rPr>
          <w:rFonts w:ascii="Cambria" w:hAnsi="Cambria"/>
          <w:color w:val="000000" w:themeColor="text1"/>
          <w:spacing w:val="1"/>
        </w:rPr>
        <w:t xml:space="preserve"> </w:t>
      </w:r>
      <w:r w:rsidRPr="002E0C65">
        <w:rPr>
          <w:rFonts w:ascii="Cambria" w:hAnsi="Cambria"/>
          <w:color w:val="000000" w:themeColor="text1"/>
        </w:rPr>
        <w:t>ou</w:t>
      </w:r>
      <w:r w:rsidRPr="002E0C65">
        <w:rPr>
          <w:rFonts w:ascii="Cambria" w:hAnsi="Cambria"/>
          <w:color w:val="000000" w:themeColor="text1"/>
          <w:spacing w:val="1"/>
        </w:rPr>
        <w:t xml:space="preserve"> </w:t>
      </w:r>
      <w:r w:rsidRPr="002E0C65">
        <w:rPr>
          <w:rFonts w:ascii="Cambria" w:hAnsi="Cambria"/>
          <w:color w:val="000000" w:themeColor="text1"/>
        </w:rPr>
        <w:t>que,</w:t>
      </w:r>
      <w:r w:rsidRPr="002E0C65">
        <w:rPr>
          <w:rFonts w:ascii="Cambria" w:hAnsi="Cambria"/>
          <w:color w:val="000000" w:themeColor="text1"/>
          <w:spacing w:val="1"/>
        </w:rPr>
        <w:t xml:space="preserve"> </w:t>
      </w:r>
      <w:r w:rsidRPr="002E0C65">
        <w:rPr>
          <w:rFonts w:ascii="Cambria" w:hAnsi="Cambria"/>
          <w:color w:val="000000" w:themeColor="text1"/>
        </w:rPr>
        <w:t>mesmo</w:t>
      </w:r>
      <w:r w:rsidRPr="002E0C65">
        <w:rPr>
          <w:rFonts w:ascii="Cambria" w:hAnsi="Cambria"/>
          <w:color w:val="000000" w:themeColor="text1"/>
          <w:spacing w:val="1"/>
        </w:rPr>
        <w:t xml:space="preserve"> </w:t>
      </w:r>
      <w:r w:rsidRPr="002E0C65">
        <w:rPr>
          <w:rFonts w:ascii="Cambria" w:hAnsi="Cambria"/>
          <w:color w:val="000000" w:themeColor="text1"/>
        </w:rPr>
        <w:t>depois</w:t>
      </w:r>
      <w:r w:rsidRPr="002E0C65">
        <w:rPr>
          <w:rFonts w:ascii="Cambria" w:hAnsi="Cambria"/>
          <w:color w:val="000000" w:themeColor="text1"/>
          <w:spacing w:val="1"/>
        </w:rPr>
        <w:t xml:space="preserve"> </w:t>
      </w:r>
      <w:r w:rsidRPr="002E0C65">
        <w:rPr>
          <w:rFonts w:ascii="Cambria" w:hAnsi="Cambria"/>
          <w:color w:val="000000" w:themeColor="text1"/>
        </w:rPr>
        <w:t>de</w:t>
      </w:r>
      <w:r w:rsidRPr="002E0C65">
        <w:rPr>
          <w:rFonts w:ascii="Cambria" w:hAnsi="Cambria"/>
          <w:color w:val="000000" w:themeColor="text1"/>
          <w:spacing w:val="1"/>
        </w:rPr>
        <w:t xml:space="preserve"> </w:t>
      </w:r>
      <w:r w:rsidRPr="002E0C65">
        <w:rPr>
          <w:rFonts w:ascii="Cambria" w:hAnsi="Cambria"/>
          <w:color w:val="000000" w:themeColor="text1"/>
        </w:rPr>
        <w:t>concedido</w:t>
      </w:r>
      <w:r w:rsidRPr="002E0C65">
        <w:rPr>
          <w:rFonts w:ascii="Cambria" w:hAnsi="Cambria"/>
          <w:color w:val="000000" w:themeColor="text1"/>
          <w:spacing w:val="1"/>
        </w:rPr>
        <w:t xml:space="preserve"> </w:t>
      </w:r>
      <w:r w:rsidRPr="002E0C65">
        <w:rPr>
          <w:rFonts w:ascii="Cambria" w:hAnsi="Cambria"/>
          <w:color w:val="000000" w:themeColor="text1"/>
        </w:rPr>
        <w:t>prazo</w:t>
      </w:r>
      <w:r w:rsidRPr="002E0C65">
        <w:rPr>
          <w:rFonts w:ascii="Cambria" w:hAnsi="Cambria"/>
          <w:color w:val="000000" w:themeColor="text1"/>
          <w:spacing w:val="1"/>
        </w:rPr>
        <w:t xml:space="preserve"> </w:t>
      </w:r>
      <w:r w:rsidRPr="002E0C65">
        <w:rPr>
          <w:rFonts w:ascii="Cambria" w:hAnsi="Cambria"/>
          <w:color w:val="000000" w:themeColor="text1"/>
        </w:rPr>
        <w:t>para</w:t>
      </w:r>
      <w:r w:rsidRPr="002E0C65">
        <w:rPr>
          <w:rFonts w:ascii="Cambria" w:hAnsi="Cambria"/>
          <w:color w:val="000000" w:themeColor="text1"/>
          <w:spacing w:val="1"/>
        </w:rPr>
        <w:t xml:space="preserve"> </w:t>
      </w:r>
      <w:r w:rsidRPr="002E0C65">
        <w:rPr>
          <w:rFonts w:ascii="Cambria" w:hAnsi="Cambria"/>
          <w:color w:val="000000" w:themeColor="text1"/>
        </w:rPr>
        <w:t>reparações,</w:t>
      </w:r>
      <w:r w:rsidRPr="002E0C65">
        <w:rPr>
          <w:rFonts w:ascii="Cambria" w:hAnsi="Cambria"/>
          <w:color w:val="000000" w:themeColor="text1"/>
          <w:spacing w:val="1"/>
        </w:rPr>
        <w:t xml:space="preserve"> </w:t>
      </w:r>
      <w:r w:rsidRPr="002E0C65">
        <w:rPr>
          <w:rFonts w:ascii="Cambria" w:hAnsi="Cambria"/>
          <w:color w:val="000000" w:themeColor="text1"/>
        </w:rPr>
        <w:t>não</w:t>
      </w:r>
      <w:r w:rsidRPr="002E0C65">
        <w:rPr>
          <w:rFonts w:ascii="Cambria" w:hAnsi="Cambria"/>
          <w:color w:val="000000" w:themeColor="text1"/>
          <w:spacing w:val="1"/>
        </w:rPr>
        <w:t xml:space="preserve"> </w:t>
      </w:r>
      <w:r w:rsidRPr="002E0C65">
        <w:rPr>
          <w:rFonts w:ascii="Cambria" w:hAnsi="Cambria"/>
          <w:color w:val="000000" w:themeColor="text1"/>
        </w:rPr>
        <w:t>foi alcançado</w:t>
      </w:r>
      <w:r w:rsidRPr="002E0C65">
        <w:rPr>
          <w:rFonts w:ascii="Cambria" w:hAnsi="Cambria"/>
          <w:color w:val="000000" w:themeColor="text1"/>
          <w:spacing w:val="-12"/>
        </w:rPr>
        <w:t xml:space="preserve"> </w:t>
      </w:r>
      <w:r w:rsidRPr="002E0C65">
        <w:rPr>
          <w:rFonts w:ascii="Cambria" w:hAnsi="Cambria"/>
          <w:color w:val="000000" w:themeColor="text1"/>
          <w:spacing w:val="-1"/>
        </w:rPr>
        <w:t>o</w:t>
      </w:r>
      <w:r w:rsidRPr="002E0C65">
        <w:rPr>
          <w:rFonts w:ascii="Cambria" w:hAnsi="Cambria"/>
          <w:color w:val="000000" w:themeColor="text1"/>
          <w:spacing w:val="-14"/>
        </w:rPr>
        <w:t xml:space="preserve"> </w:t>
      </w:r>
      <w:r w:rsidRPr="002E0C65">
        <w:rPr>
          <w:rFonts w:ascii="Cambria" w:hAnsi="Cambria"/>
          <w:color w:val="000000" w:themeColor="text1"/>
          <w:spacing w:val="-1"/>
        </w:rPr>
        <w:t>resultado</w:t>
      </w:r>
      <w:r w:rsidRPr="002E0C65">
        <w:rPr>
          <w:rFonts w:ascii="Cambria" w:hAnsi="Cambria"/>
          <w:color w:val="000000" w:themeColor="text1"/>
          <w:spacing w:val="-13"/>
        </w:rPr>
        <w:t xml:space="preserve"> </w:t>
      </w:r>
      <w:r w:rsidRPr="002E0C65">
        <w:rPr>
          <w:rFonts w:ascii="Cambria" w:hAnsi="Cambria"/>
          <w:color w:val="000000" w:themeColor="text1"/>
        </w:rPr>
        <w:t>esperado,</w:t>
      </w:r>
      <w:r w:rsidRPr="002E0C65">
        <w:rPr>
          <w:rFonts w:ascii="Cambria" w:hAnsi="Cambria"/>
          <w:color w:val="000000" w:themeColor="text1"/>
          <w:spacing w:val="-12"/>
        </w:rPr>
        <w:t xml:space="preserve"> </w:t>
      </w:r>
      <w:r w:rsidRPr="002E0C65">
        <w:rPr>
          <w:rFonts w:ascii="Cambria" w:hAnsi="Cambria"/>
          <w:color w:val="000000" w:themeColor="text1"/>
        </w:rPr>
        <w:t>será</w:t>
      </w:r>
      <w:r w:rsidRPr="002E0C65">
        <w:rPr>
          <w:rFonts w:ascii="Cambria" w:hAnsi="Cambria"/>
          <w:color w:val="000000" w:themeColor="text1"/>
          <w:spacing w:val="-13"/>
        </w:rPr>
        <w:t xml:space="preserve"> </w:t>
      </w:r>
      <w:r w:rsidRPr="002E0C65">
        <w:rPr>
          <w:rFonts w:ascii="Cambria" w:hAnsi="Cambria"/>
          <w:color w:val="000000" w:themeColor="text1"/>
        </w:rPr>
        <w:t>cabível</w:t>
      </w:r>
      <w:r w:rsidRPr="002E0C65">
        <w:rPr>
          <w:rFonts w:ascii="Cambria" w:hAnsi="Cambria"/>
          <w:color w:val="000000" w:themeColor="text1"/>
          <w:spacing w:val="-13"/>
        </w:rPr>
        <w:t xml:space="preserve"> </w:t>
      </w:r>
      <w:r w:rsidRPr="002E0C65">
        <w:rPr>
          <w:rFonts w:ascii="Cambria" w:hAnsi="Cambria"/>
          <w:color w:val="000000" w:themeColor="text1"/>
        </w:rPr>
        <w:t>a</w:t>
      </w:r>
      <w:r w:rsidRPr="002E0C65">
        <w:rPr>
          <w:rFonts w:ascii="Cambria" w:hAnsi="Cambria"/>
          <w:color w:val="000000" w:themeColor="text1"/>
          <w:spacing w:val="-12"/>
        </w:rPr>
        <w:t xml:space="preserve"> </w:t>
      </w:r>
      <w:r w:rsidRPr="002E0C65">
        <w:rPr>
          <w:rFonts w:ascii="Cambria" w:hAnsi="Cambria"/>
          <w:color w:val="000000" w:themeColor="text1"/>
        </w:rPr>
        <w:t>rescisão</w:t>
      </w:r>
      <w:r w:rsidRPr="002E0C65">
        <w:rPr>
          <w:rFonts w:ascii="Cambria" w:hAnsi="Cambria"/>
          <w:color w:val="000000" w:themeColor="text1"/>
          <w:spacing w:val="-14"/>
        </w:rPr>
        <w:t xml:space="preserve"> </w:t>
      </w:r>
      <w:r w:rsidRPr="002E0C65">
        <w:rPr>
          <w:rFonts w:ascii="Cambria" w:hAnsi="Cambria"/>
          <w:color w:val="000000" w:themeColor="text1"/>
        </w:rPr>
        <w:t>unilateral</w:t>
      </w:r>
      <w:r w:rsidRPr="002E0C65">
        <w:rPr>
          <w:rFonts w:ascii="Cambria" w:hAnsi="Cambria"/>
          <w:color w:val="000000" w:themeColor="text1"/>
          <w:spacing w:val="-10"/>
        </w:rPr>
        <w:t xml:space="preserve"> </w:t>
      </w:r>
      <w:r w:rsidRPr="002E0C65">
        <w:rPr>
          <w:rFonts w:ascii="Cambria" w:hAnsi="Cambria"/>
          <w:color w:val="000000" w:themeColor="text1"/>
        </w:rPr>
        <w:t>do</w:t>
      </w:r>
      <w:r w:rsidRPr="002E0C65">
        <w:rPr>
          <w:rFonts w:ascii="Cambria" w:hAnsi="Cambria"/>
          <w:color w:val="000000" w:themeColor="text1"/>
          <w:spacing w:val="-15"/>
        </w:rPr>
        <w:t xml:space="preserve"> </w:t>
      </w:r>
      <w:r w:rsidRPr="002E0C65">
        <w:rPr>
          <w:rFonts w:ascii="Cambria" w:hAnsi="Cambria"/>
          <w:color w:val="000000" w:themeColor="text1"/>
        </w:rPr>
        <w:t>Contrato,</w:t>
      </w:r>
      <w:r w:rsidRPr="002E0C65">
        <w:rPr>
          <w:rFonts w:ascii="Cambria" w:hAnsi="Cambria"/>
          <w:color w:val="000000" w:themeColor="text1"/>
          <w:spacing w:val="-14"/>
        </w:rPr>
        <w:t xml:space="preserve"> </w:t>
      </w:r>
      <w:r w:rsidRPr="002E0C65">
        <w:rPr>
          <w:rFonts w:ascii="Cambria" w:hAnsi="Cambria"/>
          <w:color w:val="000000" w:themeColor="text1"/>
        </w:rPr>
        <w:t>com base</w:t>
      </w:r>
      <w:r w:rsidRPr="002E0C65">
        <w:rPr>
          <w:rFonts w:ascii="Cambria" w:hAnsi="Cambria"/>
          <w:color w:val="000000" w:themeColor="text1"/>
          <w:spacing w:val="-3"/>
        </w:rPr>
        <w:t xml:space="preserve"> </w:t>
      </w:r>
      <w:r w:rsidRPr="002E0C65">
        <w:rPr>
          <w:rFonts w:ascii="Cambria" w:hAnsi="Cambria"/>
          <w:color w:val="000000" w:themeColor="text1"/>
        </w:rPr>
        <w:t>no</w:t>
      </w:r>
      <w:r w:rsidRPr="002E0C65">
        <w:rPr>
          <w:rFonts w:ascii="Cambria" w:hAnsi="Cambria"/>
          <w:color w:val="000000" w:themeColor="text1"/>
          <w:spacing w:val="-4"/>
        </w:rPr>
        <w:t xml:space="preserve"> </w:t>
      </w:r>
      <w:r w:rsidRPr="002E0C65">
        <w:rPr>
          <w:rFonts w:ascii="Cambria" w:hAnsi="Cambria"/>
          <w:color w:val="000000" w:themeColor="text1"/>
        </w:rPr>
        <w:t>que</w:t>
      </w:r>
      <w:r w:rsidRPr="002E0C65">
        <w:rPr>
          <w:rFonts w:ascii="Cambria" w:hAnsi="Cambria"/>
          <w:color w:val="000000" w:themeColor="text1"/>
          <w:spacing w:val="-5"/>
        </w:rPr>
        <w:t xml:space="preserve"> </w:t>
      </w:r>
      <w:r w:rsidRPr="002E0C65">
        <w:rPr>
          <w:rFonts w:ascii="Cambria" w:hAnsi="Cambria"/>
          <w:color w:val="000000" w:themeColor="text1"/>
        </w:rPr>
        <w:t>dispõe</w:t>
      </w:r>
      <w:r w:rsidRPr="002E0C65">
        <w:rPr>
          <w:rFonts w:ascii="Cambria" w:hAnsi="Cambria"/>
          <w:color w:val="000000" w:themeColor="text1"/>
          <w:spacing w:val="-5"/>
        </w:rPr>
        <w:t xml:space="preserve"> </w:t>
      </w:r>
      <w:r w:rsidRPr="002E0C65">
        <w:rPr>
          <w:rFonts w:ascii="Cambria" w:hAnsi="Cambria"/>
          <w:color w:val="000000" w:themeColor="text1"/>
        </w:rPr>
        <w:t>o A</w:t>
      </w:r>
      <w:r w:rsidRPr="002E0C65">
        <w:rPr>
          <w:rFonts w:ascii="Cambria" w:hAnsi="Cambria"/>
          <w:bCs/>
          <w:iCs/>
          <w:color w:val="000000" w:themeColor="text1"/>
        </w:rPr>
        <w:t>rt.</w:t>
      </w:r>
      <w:r w:rsidRPr="002E0C65">
        <w:rPr>
          <w:rFonts w:ascii="Cambria" w:hAnsi="Cambria"/>
          <w:bCs/>
          <w:iCs/>
          <w:color w:val="000000" w:themeColor="text1"/>
          <w:spacing w:val="-3"/>
        </w:rPr>
        <w:t xml:space="preserve"> </w:t>
      </w:r>
      <w:r w:rsidRPr="002E0C65">
        <w:rPr>
          <w:rFonts w:ascii="Cambria" w:hAnsi="Cambria"/>
          <w:bCs/>
          <w:iCs/>
          <w:color w:val="000000" w:themeColor="text1"/>
        </w:rPr>
        <w:t>104,</w:t>
      </w:r>
      <w:r w:rsidRPr="002E0C65">
        <w:rPr>
          <w:rFonts w:ascii="Cambria" w:hAnsi="Cambria"/>
          <w:bCs/>
          <w:iCs/>
          <w:color w:val="000000" w:themeColor="text1"/>
          <w:spacing w:val="-4"/>
        </w:rPr>
        <w:t xml:space="preserve"> Inciso II</w:t>
      </w:r>
      <w:r w:rsidRPr="002E0C65">
        <w:rPr>
          <w:rFonts w:ascii="Cambria" w:hAnsi="Cambria"/>
          <w:bCs/>
          <w:iCs/>
          <w:color w:val="000000" w:themeColor="text1"/>
        </w:rPr>
        <w:t>,</w:t>
      </w:r>
      <w:r w:rsidRPr="002E0C65">
        <w:rPr>
          <w:rFonts w:ascii="Cambria" w:hAnsi="Cambria"/>
          <w:bCs/>
          <w:iCs/>
          <w:color w:val="000000" w:themeColor="text1"/>
          <w:spacing w:val="-6"/>
        </w:rPr>
        <w:t xml:space="preserve"> </w:t>
      </w:r>
      <w:r w:rsidRPr="002E0C65">
        <w:rPr>
          <w:rFonts w:ascii="Cambria" w:hAnsi="Cambria"/>
          <w:bCs/>
          <w:iCs/>
          <w:color w:val="000000" w:themeColor="text1"/>
        </w:rPr>
        <w:t>da</w:t>
      </w:r>
      <w:r w:rsidRPr="002E0C65">
        <w:rPr>
          <w:rFonts w:ascii="Cambria" w:hAnsi="Cambria"/>
          <w:bCs/>
          <w:iCs/>
          <w:color w:val="000000" w:themeColor="text1"/>
          <w:spacing w:val="-4"/>
        </w:rPr>
        <w:t xml:space="preserve"> </w:t>
      </w:r>
      <w:r w:rsidRPr="002E0C65">
        <w:rPr>
          <w:rFonts w:ascii="Cambria" w:hAnsi="Cambria"/>
          <w:bCs/>
          <w:iCs/>
          <w:color w:val="000000" w:themeColor="text1"/>
        </w:rPr>
        <w:t>Lei</w:t>
      </w:r>
      <w:r w:rsidRPr="002E0C65">
        <w:rPr>
          <w:rFonts w:ascii="Cambria" w:hAnsi="Cambria"/>
          <w:bCs/>
          <w:iCs/>
          <w:color w:val="000000" w:themeColor="text1"/>
          <w:spacing w:val="-2"/>
        </w:rPr>
        <w:t xml:space="preserve"> Federal </w:t>
      </w:r>
      <w:r w:rsidRPr="002E0C65">
        <w:rPr>
          <w:rFonts w:ascii="Cambria" w:hAnsi="Cambria"/>
          <w:bCs/>
          <w:iCs/>
          <w:color w:val="000000" w:themeColor="text1"/>
        </w:rPr>
        <w:t>nº</w:t>
      </w:r>
      <w:r w:rsidRPr="002E0C65">
        <w:rPr>
          <w:rFonts w:ascii="Cambria" w:hAnsi="Cambria"/>
          <w:bCs/>
          <w:iCs/>
          <w:color w:val="000000" w:themeColor="text1"/>
          <w:spacing w:val="-3"/>
        </w:rPr>
        <w:t xml:space="preserve"> </w:t>
      </w:r>
      <w:r w:rsidRPr="002E0C65">
        <w:rPr>
          <w:rFonts w:ascii="Cambria" w:hAnsi="Cambria"/>
          <w:bCs/>
          <w:iCs/>
          <w:color w:val="000000" w:themeColor="text1"/>
        </w:rPr>
        <w:t>14.133, de 2021</w:t>
      </w:r>
      <w:r w:rsidRPr="002E0C65">
        <w:rPr>
          <w:rFonts w:ascii="Cambria" w:hAnsi="Cambria"/>
          <w:color w:val="000000" w:themeColor="text1"/>
        </w:rPr>
        <w:t>,</w:t>
      </w:r>
      <w:r w:rsidRPr="002E0C65">
        <w:rPr>
          <w:rFonts w:ascii="Cambria" w:hAnsi="Cambria"/>
          <w:color w:val="000000" w:themeColor="text1"/>
          <w:spacing w:val="-4"/>
        </w:rPr>
        <w:t xml:space="preserve"> </w:t>
      </w:r>
      <w:r w:rsidRPr="002E0C65">
        <w:rPr>
          <w:rFonts w:ascii="Cambria" w:hAnsi="Cambria"/>
          <w:color w:val="000000" w:themeColor="text1"/>
        </w:rPr>
        <w:t>bem</w:t>
      </w:r>
      <w:r w:rsidRPr="002E0C65">
        <w:rPr>
          <w:rFonts w:ascii="Cambria" w:hAnsi="Cambria"/>
          <w:color w:val="000000" w:themeColor="text1"/>
          <w:spacing w:val="-4"/>
        </w:rPr>
        <w:t xml:space="preserve"> </w:t>
      </w:r>
      <w:r w:rsidRPr="002E0C65">
        <w:rPr>
          <w:rFonts w:ascii="Cambria" w:hAnsi="Cambria"/>
          <w:color w:val="000000" w:themeColor="text1"/>
        </w:rPr>
        <w:t>como</w:t>
      </w:r>
      <w:r w:rsidRPr="002E0C65">
        <w:rPr>
          <w:rFonts w:ascii="Cambria" w:hAnsi="Cambria"/>
          <w:color w:val="000000" w:themeColor="text1"/>
          <w:spacing w:val="-4"/>
        </w:rPr>
        <w:t xml:space="preserve"> </w:t>
      </w:r>
      <w:r w:rsidRPr="002E0C65">
        <w:rPr>
          <w:rFonts w:ascii="Cambria" w:hAnsi="Cambria"/>
          <w:color w:val="000000" w:themeColor="text1"/>
        </w:rPr>
        <w:t>a</w:t>
      </w:r>
      <w:r w:rsidRPr="002E0C65">
        <w:rPr>
          <w:rFonts w:ascii="Cambria" w:hAnsi="Cambria"/>
          <w:color w:val="000000" w:themeColor="text1"/>
          <w:spacing w:val="-5"/>
        </w:rPr>
        <w:t xml:space="preserve"> </w:t>
      </w:r>
      <w:r w:rsidRPr="002E0C65">
        <w:rPr>
          <w:rFonts w:ascii="Cambria" w:hAnsi="Cambria"/>
          <w:color w:val="000000" w:themeColor="text1"/>
        </w:rPr>
        <w:t xml:space="preserve">aplicação de penalidades, conforme o disposto no </w:t>
      </w:r>
      <w:r w:rsidRPr="002E0C65">
        <w:rPr>
          <w:rFonts w:ascii="Cambria" w:hAnsi="Cambria"/>
          <w:iCs/>
          <w:color w:val="000000" w:themeColor="text1"/>
        </w:rPr>
        <w:t>Art. 156,</w:t>
      </w:r>
      <w:r w:rsidRPr="002E0C65">
        <w:rPr>
          <w:rFonts w:ascii="Cambria" w:hAnsi="Cambria"/>
          <w:b/>
          <w:iCs/>
          <w:color w:val="000000" w:themeColor="text1"/>
        </w:rPr>
        <w:t xml:space="preserve"> </w:t>
      </w:r>
      <w:r w:rsidRPr="002E0C65">
        <w:rPr>
          <w:rFonts w:ascii="Cambria" w:hAnsi="Cambria"/>
          <w:bCs/>
          <w:iCs/>
          <w:color w:val="000000" w:themeColor="text1"/>
        </w:rPr>
        <w:t>da</w:t>
      </w:r>
      <w:r w:rsidRPr="002E0C65">
        <w:rPr>
          <w:rFonts w:ascii="Cambria" w:hAnsi="Cambria"/>
          <w:bCs/>
          <w:iCs/>
          <w:color w:val="000000" w:themeColor="text1"/>
          <w:spacing w:val="-4"/>
        </w:rPr>
        <w:t xml:space="preserve"> </w:t>
      </w:r>
      <w:r w:rsidRPr="002E0C65">
        <w:rPr>
          <w:rFonts w:ascii="Cambria" w:hAnsi="Cambria"/>
          <w:bCs/>
          <w:iCs/>
          <w:color w:val="000000" w:themeColor="text1"/>
        </w:rPr>
        <w:t>Lei</w:t>
      </w:r>
      <w:r w:rsidRPr="002E0C65">
        <w:rPr>
          <w:rFonts w:ascii="Cambria" w:hAnsi="Cambria"/>
          <w:bCs/>
          <w:iCs/>
          <w:color w:val="000000" w:themeColor="text1"/>
          <w:spacing w:val="-2"/>
        </w:rPr>
        <w:t xml:space="preserve"> Federal </w:t>
      </w:r>
      <w:r w:rsidRPr="002E0C65">
        <w:rPr>
          <w:rFonts w:ascii="Cambria" w:hAnsi="Cambria"/>
          <w:bCs/>
          <w:iCs/>
          <w:color w:val="000000" w:themeColor="text1"/>
        </w:rPr>
        <w:t>nº</w:t>
      </w:r>
      <w:r w:rsidRPr="002E0C65">
        <w:rPr>
          <w:rFonts w:ascii="Cambria" w:hAnsi="Cambria"/>
          <w:bCs/>
          <w:iCs/>
          <w:color w:val="000000" w:themeColor="text1"/>
          <w:spacing w:val="-3"/>
        </w:rPr>
        <w:t xml:space="preserve"> </w:t>
      </w:r>
      <w:r w:rsidRPr="002E0C65">
        <w:rPr>
          <w:rFonts w:ascii="Cambria" w:hAnsi="Cambria"/>
          <w:bCs/>
          <w:iCs/>
          <w:color w:val="000000" w:themeColor="text1"/>
        </w:rPr>
        <w:t>14.133, de 2021</w:t>
      </w:r>
      <w:r w:rsidRPr="002E0C65">
        <w:rPr>
          <w:rFonts w:ascii="Cambria" w:hAnsi="Cambria"/>
          <w:color w:val="000000" w:themeColor="text1"/>
        </w:rPr>
        <w:t>, com abertura de processo</w:t>
      </w:r>
      <w:r w:rsidRPr="002E0C65">
        <w:rPr>
          <w:rFonts w:ascii="Cambria" w:hAnsi="Cambria"/>
          <w:color w:val="000000" w:themeColor="text1"/>
          <w:spacing w:val="-4"/>
        </w:rPr>
        <w:t xml:space="preserve"> </w:t>
      </w:r>
      <w:r w:rsidRPr="002E0C65">
        <w:rPr>
          <w:rFonts w:ascii="Cambria" w:hAnsi="Cambria"/>
          <w:color w:val="000000" w:themeColor="text1"/>
        </w:rPr>
        <w:t>administrativo</w:t>
      </w:r>
      <w:r w:rsidRPr="002E0C65">
        <w:rPr>
          <w:rFonts w:ascii="Cambria" w:hAnsi="Cambria"/>
          <w:color w:val="000000" w:themeColor="text1"/>
          <w:spacing w:val="-1"/>
        </w:rPr>
        <w:t xml:space="preserve"> </w:t>
      </w:r>
      <w:r w:rsidRPr="002E0C65">
        <w:rPr>
          <w:rFonts w:ascii="Cambria" w:hAnsi="Cambria"/>
          <w:color w:val="000000" w:themeColor="text1"/>
        </w:rPr>
        <w:t>em</w:t>
      </w:r>
      <w:r w:rsidRPr="002E0C65">
        <w:rPr>
          <w:rFonts w:ascii="Cambria" w:hAnsi="Cambria"/>
          <w:color w:val="000000" w:themeColor="text1"/>
          <w:spacing w:val="-3"/>
        </w:rPr>
        <w:t xml:space="preserve"> </w:t>
      </w:r>
      <w:r w:rsidRPr="002E0C65">
        <w:rPr>
          <w:rFonts w:ascii="Cambria" w:hAnsi="Cambria"/>
          <w:color w:val="000000" w:themeColor="text1"/>
        </w:rPr>
        <w:t>que se</w:t>
      </w:r>
      <w:r w:rsidRPr="002E0C65">
        <w:rPr>
          <w:rFonts w:ascii="Cambria" w:hAnsi="Cambria"/>
          <w:color w:val="000000" w:themeColor="text1"/>
          <w:spacing w:val="-3"/>
        </w:rPr>
        <w:t xml:space="preserve"> </w:t>
      </w:r>
      <w:r w:rsidRPr="002E0C65">
        <w:rPr>
          <w:rFonts w:ascii="Cambria" w:hAnsi="Cambria"/>
          <w:color w:val="000000" w:themeColor="text1"/>
        </w:rPr>
        <w:t>garantirá</w:t>
      </w:r>
      <w:r w:rsidRPr="002E0C65">
        <w:rPr>
          <w:rFonts w:ascii="Cambria" w:hAnsi="Cambria"/>
          <w:color w:val="000000" w:themeColor="text1"/>
          <w:spacing w:val="-1"/>
        </w:rPr>
        <w:t xml:space="preserve"> </w:t>
      </w:r>
      <w:r w:rsidRPr="002E0C65">
        <w:rPr>
          <w:rFonts w:ascii="Cambria" w:hAnsi="Cambria"/>
          <w:color w:val="000000" w:themeColor="text1"/>
        </w:rPr>
        <w:t>o contraditório</w:t>
      </w:r>
      <w:r w:rsidRPr="002E0C65">
        <w:rPr>
          <w:rFonts w:ascii="Cambria" w:hAnsi="Cambria"/>
          <w:color w:val="000000" w:themeColor="text1"/>
          <w:spacing w:val="-4"/>
        </w:rPr>
        <w:t xml:space="preserve"> </w:t>
      </w:r>
      <w:r w:rsidRPr="002E0C65">
        <w:rPr>
          <w:rFonts w:ascii="Cambria" w:hAnsi="Cambria"/>
          <w:color w:val="000000" w:themeColor="text1"/>
        </w:rPr>
        <w:t>e</w:t>
      </w:r>
      <w:r w:rsidRPr="002E0C65">
        <w:rPr>
          <w:rFonts w:ascii="Cambria" w:hAnsi="Cambria"/>
          <w:color w:val="000000" w:themeColor="text1"/>
          <w:spacing w:val="-1"/>
        </w:rPr>
        <w:t xml:space="preserve"> </w:t>
      </w:r>
      <w:r w:rsidRPr="002E0C65">
        <w:rPr>
          <w:rFonts w:ascii="Cambria" w:hAnsi="Cambria"/>
          <w:color w:val="000000" w:themeColor="text1"/>
        </w:rPr>
        <w:t>a</w:t>
      </w:r>
      <w:r w:rsidRPr="002E0C65">
        <w:rPr>
          <w:rFonts w:ascii="Cambria" w:hAnsi="Cambria"/>
          <w:color w:val="000000" w:themeColor="text1"/>
          <w:spacing w:val="-2"/>
        </w:rPr>
        <w:t xml:space="preserve"> </w:t>
      </w:r>
      <w:r w:rsidRPr="002E0C65">
        <w:rPr>
          <w:rFonts w:ascii="Cambria" w:hAnsi="Cambria"/>
          <w:color w:val="000000" w:themeColor="text1"/>
        </w:rPr>
        <w:t>ampla</w:t>
      </w:r>
      <w:r w:rsidRPr="002E0C65">
        <w:rPr>
          <w:rFonts w:ascii="Cambria" w:hAnsi="Cambria"/>
          <w:color w:val="000000" w:themeColor="text1"/>
          <w:spacing w:val="-1"/>
        </w:rPr>
        <w:t xml:space="preserve"> </w:t>
      </w:r>
      <w:r w:rsidRPr="002E0C65">
        <w:rPr>
          <w:rFonts w:ascii="Cambria" w:hAnsi="Cambria"/>
          <w:color w:val="000000" w:themeColor="text1"/>
        </w:rPr>
        <w:t>defesa.</w:t>
      </w:r>
    </w:p>
    <w:p w14:paraId="4D9CB115" w14:textId="4570C243" w:rsidR="00B44B2E" w:rsidRPr="002E0C65" w:rsidRDefault="00B44B2E" w:rsidP="00D5009B">
      <w:pPr>
        <w:pStyle w:val="Corpodetexto"/>
        <w:spacing w:before="160" w:after="160" w:line="360" w:lineRule="auto"/>
        <w:ind w:right="3"/>
        <w:rPr>
          <w:rFonts w:ascii="Cambria" w:hAnsi="Cambria"/>
          <w:color w:val="000000" w:themeColor="text1"/>
        </w:rPr>
      </w:pPr>
      <w:r w:rsidRPr="002E0C65">
        <w:rPr>
          <w:rFonts w:ascii="Cambria" w:hAnsi="Cambria"/>
          <w:b/>
          <w:bCs/>
          <w:color w:val="000000" w:themeColor="text1"/>
          <w:spacing w:val="-1"/>
        </w:rPr>
        <w:t>13.4</w:t>
      </w:r>
      <w:r w:rsidRPr="002E0C65">
        <w:rPr>
          <w:rFonts w:ascii="Cambria" w:hAnsi="Cambria"/>
          <w:color w:val="000000" w:themeColor="text1"/>
          <w:spacing w:val="-1"/>
        </w:rPr>
        <w:t xml:space="preserve"> Após</w:t>
      </w:r>
      <w:r w:rsidRPr="002E0C65">
        <w:rPr>
          <w:rFonts w:ascii="Cambria" w:hAnsi="Cambria"/>
          <w:color w:val="000000" w:themeColor="text1"/>
          <w:spacing w:val="-9"/>
        </w:rPr>
        <w:t xml:space="preserve"> </w:t>
      </w:r>
      <w:r w:rsidRPr="002E0C65">
        <w:rPr>
          <w:rFonts w:ascii="Cambria" w:hAnsi="Cambria"/>
          <w:color w:val="000000" w:themeColor="text1"/>
          <w:spacing w:val="-1"/>
        </w:rPr>
        <w:t>o</w:t>
      </w:r>
      <w:r w:rsidRPr="002E0C65">
        <w:rPr>
          <w:rFonts w:ascii="Cambria" w:hAnsi="Cambria"/>
          <w:color w:val="000000" w:themeColor="text1"/>
          <w:spacing w:val="-11"/>
        </w:rPr>
        <w:t xml:space="preserve"> </w:t>
      </w:r>
      <w:r w:rsidRPr="002E0C65">
        <w:rPr>
          <w:rFonts w:ascii="Cambria" w:hAnsi="Cambria"/>
          <w:color w:val="000000" w:themeColor="text1"/>
          <w:spacing w:val="-1"/>
        </w:rPr>
        <w:t>recebimento</w:t>
      </w:r>
      <w:r w:rsidRPr="002E0C65">
        <w:rPr>
          <w:rFonts w:ascii="Cambria" w:hAnsi="Cambria"/>
          <w:color w:val="000000" w:themeColor="text1"/>
          <w:spacing w:val="-11"/>
        </w:rPr>
        <w:t xml:space="preserve"> </w:t>
      </w:r>
      <w:r w:rsidRPr="002E0C65">
        <w:rPr>
          <w:rFonts w:ascii="Cambria" w:hAnsi="Cambria"/>
          <w:color w:val="000000" w:themeColor="text1"/>
          <w:spacing w:val="-1"/>
        </w:rPr>
        <w:t>definitivo</w:t>
      </w:r>
      <w:r w:rsidRPr="002E0C65">
        <w:rPr>
          <w:rFonts w:ascii="Cambria" w:hAnsi="Cambria"/>
          <w:color w:val="000000" w:themeColor="text1"/>
          <w:spacing w:val="-9"/>
        </w:rPr>
        <w:t xml:space="preserve"> </w:t>
      </w:r>
      <w:r w:rsidRPr="002E0C65">
        <w:rPr>
          <w:rFonts w:ascii="Cambria" w:hAnsi="Cambria"/>
          <w:color w:val="000000" w:themeColor="text1"/>
        </w:rPr>
        <w:t>do</w:t>
      </w:r>
      <w:r w:rsidRPr="002E0C65">
        <w:rPr>
          <w:rFonts w:ascii="Cambria" w:hAnsi="Cambria"/>
          <w:color w:val="000000" w:themeColor="text1"/>
          <w:spacing w:val="-12"/>
        </w:rPr>
        <w:t xml:space="preserve"> </w:t>
      </w:r>
      <w:r w:rsidRPr="002E0C65">
        <w:rPr>
          <w:rFonts w:ascii="Cambria" w:hAnsi="Cambria"/>
          <w:color w:val="000000" w:themeColor="text1"/>
        </w:rPr>
        <w:t>objeto,</w:t>
      </w:r>
      <w:r w:rsidRPr="002E0C65">
        <w:rPr>
          <w:rFonts w:ascii="Cambria" w:hAnsi="Cambria"/>
          <w:color w:val="000000" w:themeColor="text1"/>
          <w:spacing w:val="-11"/>
        </w:rPr>
        <w:t xml:space="preserve"> </w:t>
      </w:r>
      <w:r w:rsidRPr="002E0C65">
        <w:rPr>
          <w:rFonts w:ascii="Cambria" w:hAnsi="Cambria"/>
          <w:color w:val="000000" w:themeColor="text1"/>
        </w:rPr>
        <w:t>não</w:t>
      </w:r>
      <w:r w:rsidRPr="002E0C65">
        <w:rPr>
          <w:rFonts w:ascii="Cambria" w:hAnsi="Cambria"/>
          <w:color w:val="000000" w:themeColor="text1"/>
          <w:spacing w:val="-9"/>
        </w:rPr>
        <w:t xml:space="preserve"> </w:t>
      </w:r>
      <w:r w:rsidRPr="002E0C65">
        <w:rPr>
          <w:rFonts w:ascii="Cambria" w:hAnsi="Cambria"/>
          <w:color w:val="000000" w:themeColor="text1"/>
        </w:rPr>
        <w:t>poderá</w:t>
      </w:r>
      <w:r w:rsidRPr="002E0C65">
        <w:rPr>
          <w:rFonts w:ascii="Cambria" w:hAnsi="Cambria"/>
          <w:color w:val="000000" w:themeColor="text1"/>
          <w:spacing w:val="-9"/>
        </w:rPr>
        <w:t xml:space="preserve"> </w:t>
      </w:r>
      <w:r w:rsidRPr="002E0C65">
        <w:rPr>
          <w:rFonts w:ascii="Cambria" w:hAnsi="Cambria"/>
          <w:color w:val="000000" w:themeColor="text1"/>
        </w:rPr>
        <w:t>a</w:t>
      </w:r>
      <w:r w:rsidRPr="002E0C65">
        <w:rPr>
          <w:rFonts w:ascii="Cambria" w:hAnsi="Cambria"/>
          <w:color w:val="000000" w:themeColor="text1"/>
          <w:spacing w:val="-13"/>
        </w:rPr>
        <w:t xml:space="preserve"> </w:t>
      </w:r>
      <w:r w:rsidRPr="002E0C65">
        <w:rPr>
          <w:rFonts w:ascii="Cambria" w:hAnsi="Cambria"/>
          <w:color w:val="000000" w:themeColor="text1"/>
        </w:rPr>
        <w:t>Contratante,</w:t>
      </w:r>
      <w:r w:rsidRPr="002E0C65">
        <w:rPr>
          <w:rFonts w:ascii="Cambria" w:hAnsi="Cambria"/>
          <w:color w:val="000000" w:themeColor="text1"/>
          <w:spacing w:val="-12"/>
        </w:rPr>
        <w:t xml:space="preserve"> </w:t>
      </w:r>
      <w:r w:rsidRPr="002E0C65">
        <w:rPr>
          <w:rFonts w:ascii="Cambria" w:hAnsi="Cambria"/>
          <w:color w:val="000000" w:themeColor="text1"/>
        </w:rPr>
        <w:t>impor</w:t>
      </w:r>
      <w:r w:rsidRPr="002E0C65">
        <w:rPr>
          <w:rFonts w:ascii="Cambria" w:hAnsi="Cambria"/>
          <w:color w:val="000000" w:themeColor="text1"/>
          <w:spacing w:val="-11"/>
        </w:rPr>
        <w:t xml:space="preserve"> </w:t>
      </w:r>
      <w:r w:rsidRPr="002E0C65">
        <w:rPr>
          <w:rFonts w:ascii="Cambria" w:hAnsi="Cambria"/>
          <w:color w:val="000000" w:themeColor="text1"/>
        </w:rPr>
        <w:t>a</w:t>
      </w:r>
      <w:r w:rsidRPr="002E0C65">
        <w:rPr>
          <w:rFonts w:ascii="Cambria" w:hAnsi="Cambria"/>
          <w:color w:val="000000" w:themeColor="text1"/>
          <w:spacing w:val="-9"/>
        </w:rPr>
        <w:t xml:space="preserve"> </w:t>
      </w:r>
      <w:r w:rsidRPr="002E0C65">
        <w:rPr>
          <w:rFonts w:ascii="Cambria" w:hAnsi="Cambria"/>
          <w:color w:val="000000" w:themeColor="text1"/>
        </w:rPr>
        <w:t>execução correta do objeto deste contrato à Contratada, a não ser que exista algum vício oculto que, no</w:t>
      </w:r>
      <w:r w:rsidRPr="002E0C65">
        <w:rPr>
          <w:rFonts w:ascii="Cambria" w:hAnsi="Cambria"/>
          <w:color w:val="000000" w:themeColor="text1"/>
          <w:spacing w:val="1"/>
        </w:rPr>
        <w:t xml:space="preserve"> </w:t>
      </w:r>
      <w:r w:rsidRPr="002E0C65">
        <w:rPr>
          <w:rFonts w:ascii="Cambria" w:hAnsi="Cambria"/>
          <w:color w:val="000000" w:themeColor="text1"/>
        </w:rPr>
        <w:t>momento</w:t>
      </w:r>
      <w:r w:rsidRPr="002E0C65">
        <w:rPr>
          <w:rFonts w:ascii="Cambria" w:hAnsi="Cambria"/>
          <w:color w:val="000000" w:themeColor="text1"/>
          <w:spacing w:val="-1"/>
        </w:rPr>
        <w:t xml:space="preserve"> </w:t>
      </w:r>
      <w:r w:rsidRPr="002E0C65">
        <w:rPr>
          <w:rFonts w:ascii="Cambria" w:hAnsi="Cambria"/>
          <w:color w:val="000000" w:themeColor="text1"/>
        </w:rPr>
        <w:t>da</w:t>
      </w:r>
      <w:r w:rsidRPr="002E0C65">
        <w:rPr>
          <w:rFonts w:ascii="Cambria" w:hAnsi="Cambria"/>
          <w:color w:val="000000" w:themeColor="text1"/>
          <w:spacing w:val="-2"/>
        </w:rPr>
        <w:t xml:space="preserve"> </w:t>
      </w:r>
      <w:r w:rsidRPr="002E0C65">
        <w:rPr>
          <w:rFonts w:ascii="Cambria" w:hAnsi="Cambria"/>
          <w:color w:val="000000" w:themeColor="text1"/>
        </w:rPr>
        <w:t>análise</w:t>
      </w:r>
      <w:r w:rsidRPr="002E0C65">
        <w:rPr>
          <w:rFonts w:ascii="Cambria" w:hAnsi="Cambria"/>
          <w:color w:val="000000" w:themeColor="text1"/>
          <w:spacing w:val="-1"/>
        </w:rPr>
        <w:t xml:space="preserve"> </w:t>
      </w:r>
      <w:r w:rsidRPr="002E0C65">
        <w:rPr>
          <w:rFonts w:ascii="Cambria" w:hAnsi="Cambria"/>
          <w:color w:val="000000" w:themeColor="text1"/>
        </w:rPr>
        <w:t>para o</w:t>
      </w:r>
      <w:r w:rsidRPr="002E0C65">
        <w:rPr>
          <w:rFonts w:ascii="Cambria" w:hAnsi="Cambria"/>
          <w:color w:val="000000" w:themeColor="text1"/>
          <w:spacing w:val="-2"/>
        </w:rPr>
        <w:t xml:space="preserve"> </w:t>
      </w:r>
      <w:r w:rsidRPr="002E0C65">
        <w:rPr>
          <w:rFonts w:ascii="Cambria" w:hAnsi="Cambria"/>
          <w:color w:val="000000" w:themeColor="text1"/>
        </w:rPr>
        <w:t>recebimento</w:t>
      </w:r>
      <w:r w:rsidRPr="002E0C65">
        <w:rPr>
          <w:rFonts w:ascii="Cambria" w:hAnsi="Cambria"/>
          <w:color w:val="000000" w:themeColor="text1"/>
          <w:spacing w:val="-1"/>
        </w:rPr>
        <w:t xml:space="preserve"> </w:t>
      </w:r>
      <w:r w:rsidRPr="002E0C65">
        <w:rPr>
          <w:rFonts w:ascii="Cambria" w:hAnsi="Cambria"/>
          <w:color w:val="000000" w:themeColor="text1"/>
        </w:rPr>
        <w:t>definitivo, não</w:t>
      </w:r>
      <w:r w:rsidRPr="002E0C65">
        <w:rPr>
          <w:rFonts w:ascii="Cambria" w:hAnsi="Cambria"/>
          <w:color w:val="000000" w:themeColor="text1"/>
          <w:spacing w:val="-2"/>
        </w:rPr>
        <w:t xml:space="preserve"> </w:t>
      </w:r>
      <w:r w:rsidRPr="002E0C65">
        <w:rPr>
          <w:rFonts w:ascii="Cambria" w:hAnsi="Cambria"/>
          <w:color w:val="000000" w:themeColor="text1"/>
        </w:rPr>
        <w:t>poderia</w:t>
      </w:r>
      <w:r w:rsidRPr="002E0C65">
        <w:rPr>
          <w:rFonts w:ascii="Cambria" w:hAnsi="Cambria"/>
          <w:color w:val="000000" w:themeColor="text1"/>
          <w:spacing w:val="-3"/>
        </w:rPr>
        <w:t xml:space="preserve"> </w:t>
      </w:r>
      <w:r w:rsidRPr="002E0C65">
        <w:rPr>
          <w:rFonts w:ascii="Cambria" w:hAnsi="Cambria"/>
          <w:color w:val="000000" w:themeColor="text1"/>
        </w:rPr>
        <w:t>ter sido</w:t>
      </w:r>
      <w:r w:rsidRPr="002E0C65">
        <w:rPr>
          <w:rFonts w:ascii="Cambria" w:hAnsi="Cambria"/>
          <w:color w:val="000000" w:themeColor="text1"/>
          <w:spacing w:val="-1"/>
        </w:rPr>
        <w:t xml:space="preserve"> </w:t>
      </w:r>
      <w:r w:rsidRPr="002E0C65">
        <w:rPr>
          <w:rFonts w:ascii="Cambria" w:hAnsi="Cambria"/>
          <w:color w:val="000000" w:themeColor="text1"/>
        </w:rPr>
        <w:t>verificado.</w:t>
      </w:r>
    </w:p>
    <w:p w14:paraId="0F425277" w14:textId="12E3EC59" w:rsidR="00B44B2E" w:rsidRPr="002E0C65" w:rsidRDefault="00B44B2E" w:rsidP="00D5009B">
      <w:pPr>
        <w:pStyle w:val="Corpodetexto"/>
        <w:spacing w:before="160" w:after="160" w:line="360" w:lineRule="auto"/>
        <w:ind w:right="3"/>
        <w:rPr>
          <w:rFonts w:ascii="Cambria" w:hAnsi="Cambria"/>
          <w:color w:val="000000" w:themeColor="text1"/>
        </w:rPr>
      </w:pPr>
      <w:r w:rsidRPr="002E0C65">
        <w:rPr>
          <w:rFonts w:ascii="Cambria" w:hAnsi="Cambria"/>
          <w:b/>
          <w:bCs/>
          <w:color w:val="000000" w:themeColor="text1"/>
        </w:rPr>
        <w:t>13.5</w:t>
      </w:r>
      <w:r w:rsidRPr="002E0C65">
        <w:rPr>
          <w:rFonts w:ascii="Cambria" w:hAnsi="Cambria"/>
          <w:color w:val="000000" w:themeColor="text1"/>
        </w:rPr>
        <w:t xml:space="preserve"> O</w:t>
      </w:r>
      <w:r w:rsidRPr="002E0C65">
        <w:rPr>
          <w:rFonts w:ascii="Cambria" w:hAnsi="Cambria"/>
          <w:color w:val="000000" w:themeColor="text1"/>
          <w:spacing w:val="41"/>
        </w:rPr>
        <w:t xml:space="preserve"> </w:t>
      </w:r>
      <w:r w:rsidRPr="002E0C65">
        <w:rPr>
          <w:rFonts w:ascii="Cambria" w:hAnsi="Cambria"/>
          <w:color w:val="000000" w:themeColor="text1"/>
        </w:rPr>
        <w:t>objeto</w:t>
      </w:r>
      <w:r w:rsidRPr="002E0C65">
        <w:rPr>
          <w:rFonts w:ascii="Cambria" w:hAnsi="Cambria"/>
          <w:color w:val="000000" w:themeColor="text1"/>
          <w:spacing w:val="42"/>
        </w:rPr>
        <w:t xml:space="preserve"> </w:t>
      </w:r>
      <w:r w:rsidRPr="002E0C65">
        <w:rPr>
          <w:rFonts w:ascii="Cambria" w:hAnsi="Cambria"/>
          <w:color w:val="000000" w:themeColor="text1"/>
        </w:rPr>
        <w:t>será</w:t>
      </w:r>
      <w:r w:rsidRPr="002E0C65">
        <w:rPr>
          <w:rFonts w:ascii="Cambria" w:hAnsi="Cambria"/>
          <w:color w:val="000000" w:themeColor="text1"/>
          <w:spacing w:val="41"/>
        </w:rPr>
        <w:t xml:space="preserve"> </w:t>
      </w:r>
      <w:r w:rsidRPr="002E0C65">
        <w:rPr>
          <w:rFonts w:ascii="Cambria" w:hAnsi="Cambria"/>
          <w:color w:val="000000" w:themeColor="text1"/>
        </w:rPr>
        <w:t>reputado</w:t>
      </w:r>
      <w:r w:rsidRPr="002E0C65">
        <w:rPr>
          <w:rFonts w:ascii="Cambria" w:hAnsi="Cambria"/>
          <w:color w:val="000000" w:themeColor="text1"/>
          <w:spacing w:val="42"/>
        </w:rPr>
        <w:t xml:space="preserve"> </w:t>
      </w:r>
      <w:r w:rsidRPr="002E0C65">
        <w:rPr>
          <w:rFonts w:ascii="Cambria" w:hAnsi="Cambria"/>
          <w:color w:val="000000" w:themeColor="text1"/>
        </w:rPr>
        <w:t>como</w:t>
      </w:r>
      <w:r w:rsidRPr="002E0C65">
        <w:rPr>
          <w:rFonts w:ascii="Cambria" w:hAnsi="Cambria"/>
          <w:color w:val="000000" w:themeColor="text1"/>
          <w:spacing w:val="42"/>
        </w:rPr>
        <w:t xml:space="preserve"> </w:t>
      </w:r>
      <w:r w:rsidRPr="002E0C65">
        <w:rPr>
          <w:rFonts w:ascii="Cambria" w:hAnsi="Cambria"/>
          <w:color w:val="000000" w:themeColor="text1"/>
        </w:rPr>
        <w:t>recebido, se o referido termo</w:t>
      </w:r>
      <w:r w:rsidRPr="002E0C65">
        <w:rPr>
          <w:rFonts w:ascii="Cambria" w:hAnsi="Cambria"/>
          <w:color w:val="000000" w:themeColor="text1"/>
          <w:spacing w:val="39"/>
        </w:rPr>
        <w:t xml:space="preserve"> </w:t>
      </w:r>
      <w:r w:rsidRPr="002E0C65">
        <w:rPr>
          <w:rFonts w:ascii="Cambria" w:hAnsi="Cambria"/>
          <w:color w:val="000000" w:themeColor="text1"/>
        </w:rPr>
        <w:t>circunstanciado,</w:t>
      </w:r>
      <w:r w:rsidRPr="002E0C65">
        <w:rPr>
          <w:rFonts w:ascii="Cambria" w:hAnsi="Cambria"/>
          <w:color w:val="000000" w:themeColor="text1"/>
          <w:spacing w:val="1"/>
        </w:rPr>
        <w:t xml:space="preserve"> </w:t>
      </w:r>
      <w:r w:rsidRPr="002E0C65">
        <w:rPr>
          <w:rFonts w:ascii="Cambria" w:hAnsi="Cambria"/>
          <w:color w:val="000000" w:themeColor="text1"/>
        </w:rPr>
        <w:t>não</w:t>
      </w:r>
      <w:r w:rsidRPr="002E0C65">
        <w:rPr>
          <w:rFonts w:ascii="Cambria" w:hAnsi="Cambria"/>
          <w:color w:val="000000" w:themeColor="text1"/>
          <w:spacing w:val="1"/>
        </w:rPr>
        <w:t xml:space="preserve"> </w:t>
      </w:r>
      <w:r w:rsidRPr="002E0C65">
        <w:rPr>
          <w:rFonts w:ascii="Cambria" w:hAnsi="Cambria"/>
          <w:color w:val="000000" w:themeColor="text1"/>
        </w:rPr>
        <w:t>tenha sido</w:t>
      </w:r>
      <w:r w:rsidRPr="002E0C65">
        <w:rPr>
          <w:rFonts w:ascii="Cambria" w:hAnsi="Cambria"/>
          <w:color w:val="000000" w:themeColor="text1"/>
          <w:spacing w:val="1"/>
        </w:rPr>
        <w:t xml:space="preserve"> </w:t>
      </w:r>
      <w:r w:rsidRPr="002E0C65">
        <w:rPr>
          <w:rFonts w:ascii="Cambria" w:hAnsi="Cambria"/>
          <w:color w:val="000000" w:themeColor="text1"/>
        </w:rPr>
        <w:t>lavrado</w:t>
      </w:r>
      <w:r w:rsidRPr="002E0C65">
        <w:rPr>
          <w:rFonts w:ascii="Cambria" w:hAnsi="Cambria"/>
          <w:color w:val="000000" w:themeColor="text1"/>
          <w:spacing w:val="1"/>
        </w:rPr>
        <w:t xml:space="preserve"> </w:t>
      </w:r>
      <w:r w:rsidRPr="002E0C65">
        <w:rPr>
          <w:rFonts w:ascii="Cambria" w:hAnsi="Cambria"/>
          <w:color w:val="000000" w:themeColor="text1"/>
        </w:rPr>
        <w:t>dentro</w:t>
      </w:r>
      <w:r w:rsidRPr="002E0C65">
        <w:rPr>
          <w:rFonts w:ascii="Cambria" w:hAnsi="Cambria"/>
          <w:color w:val="000000" w:themeColor="text1"/>
          <w:spacing w:val="1"/>
        </w:rPr>
        <w:t xml:space="preserve"> </w:t>
      </w:r>
      <w:r w:rsidRPr="002E0C65">
        <w:rPr>
          <w:rFonts w:ascii="Cambria" w:hAnsi="Cambria"/>
          <w:color w:val="000000" w:themeColor="text1"/>
        </w:rPr>
        <w:t>do</w:t>
      </w:r>
      <w:r w:rsidRPr="002E0C65">
        <w:rPr>
          <w:rFonts w:ascii="Cambria" w:hAnsi="Cambria"/>
          <w:color w:val="000000" w:themeColor="text1"/>
          <w:spacing w:val="1"/>
        </w:rPr>
        <w:t xml:space="preserve"> </w:t>
      </w:r>
      <w:r w:rsidRPr="002E0C65">
        <w:rPr>
          <w:rFonts w:ascii="Cambria" w:hAnsi="Cambria"/>
          <w:color w:val="000000" w:themeColor="text1"/>
        </w:rPr>
        <w:t>prazo</w:t>
      </w:r>
      <w:r w:rsidRPr="002E0C65">
        <w:rPr>
          <w:rFonts w:ascii="Cambria" w:hAnsi="Cambria"/>
          <w:color w:val="000000" w:themeColor="text1"/>
          <w:spacing w:val="1"/>
        </w:rPr>
        <w:t xml:space="preserve"> </w:t>
      </w:r>
      <w:r w:rsidRPr="002E0C65">
        <w:rPr>
          <w:rFonts w:ascii="Cambria" w:hAnsi="Cambria"/>
          <w:color w:val="000000" w:themeColor="text1"/>
        </w:rPr>
        <w:t>fixado,</w:t>
      </w:r>
      <w:r w:rsidRPr="002E0C65">
        <w:rPr>
          <w:rFonts w:ascii="Cambria" w:hAnsi="Cambria"/>
          <w:color w:val="000000" w:themeColor="text1"/>
          <w:spacing w:val="1"/>
        </w:rPr>
        <w:t xml:space="preserve"> </w:t>
      </w:r>
      <w:r w:rsidRPr="002E0C65">
        <w:rPr>
          <w:rFonts w:ascii="Cambria" w:hAnsi="Cambria"/>
          <w:color w:val="000000" w:themeColor="text1"/>
        </w:rPr>
        <w:t>desde</w:t>
      </w:r>
      <w:r w:rsidRPr="002E0C65">
        <w:rPr>
          <w:rFonts w:ascii="Cambria" w:hAnsi="Cambria"/>
          <w:color w:val="000000" w:themeColor="text1"/>
          <w:spacing w:val="1"/>
        </w:rPr>
        <w:t xml:space="preserve"> </w:t>
      </w:r>
      <w:r w:rsidRPr="002E0C65">
        <w:rPr>
          <w:rFonts w:ascii="Cambria" w:hAnsi="Cambria"/>
          <w:color w:val="000000" w:themeColor="text1"/>
        </w:rPr>
        <w:t>que</w:t>
      </w:r>
      <w:r w:rsidRPr="002E0C65">
        <w:rPr>
          <w:rFonts w:ascii="Cambria" w:hAnsi="Cambria"/>
          <w:color w:val="000000" w:themeColor="text1"/>
          <w:spacing w:val="1"/>
        </w:rPr>
        <w:t xml:space="preserve"> </w:t>
      </w:r>
      <w:r w:rsidRPr="002E0C65">
        <w:rPr>
          <w:rFonts w:ascii="Cambria" w:hAnsi="Cambria"/>
          <w:color w:val="000000" w:themeColor="text1"/>
        </w:rPr>
        <w:t>a</w:t>
      </w:r>
      <w:r w:rsidRPr="002E0C65">
        <w:rPr>
          <w:rFonts w:ascii="Cambria" w:hAnsi="Cambria"/>
          <w:color w:val="000000" w:themeColor="text1"/>
          <w:spacing w:val="1"/>
        </w:rPr>
        <w:t xml:space="preserve"> </w:t>
      </w:r>
      <w:r w:rsidRPr="002E0C65">
        <w:rPr>
          <w:rFonts w:ascii="Cambria" w:hAnsi="Cambria"/>
          <w:color w:val="000000" w:themeColor="text1"/>
        </w:rPr>
        <w:t xml:space="preserve">Contratante seja comunicado dessa situação no prazo de </w:t>
      </w:r>
      <w:r w:rsidRPr="002E0C65">
        <w:rPr>
          <w:rFonts w:ascii="Cambria" w:hAnsi="Cambria"/>
          <w:bCs/>
          <w:iCs/>
          <w:color w:val="000000" w:themeColor="text1"/>
        </w:rPr>
        <w:t>15 (quinze) dias</w:t>
      </w:r>
      <w:r w:rsidRPr="002E0C65">
        <w:rPr>
          <w:rFonts w:ascii="Cambria" w:hAnsi="Cambria"/>
          <w:b/>
          <w:i/>
          <w:color w:val="000000" w:themeColor="text1"/>
        </w:rPr>
        <w:t xml:space="preserve"> </w:t>
      </w:r>
      <w:r w:rsidRPr="002E0C65">
        <w:rPr>
          <w:rFonts w:ascii="Cambria" w:hAnsi="Cambria"/>
          <w:color w:val="000000" w:themeColor="text1"/>
        </w:rPr>
        <w:t>do término do referido</w:t>
      </w:r>
      <w:r w:rsidRPr="002E0C65">
        <w:rPr>
          <w:rFonts w:ascii="Cambria" w:hAnsi="Cambria"/>
          <w:color w:val="000000" w:themeColor="text1"/>
          <w:spacing w:val="1"/>
        </w:rPr>
        <w:t xml:space="preserve"> </w:t>
      </w:r>
      <w:r w:rsidRPr="002E0C65">
        <w:rPr>
          <w:rFonts w:ascii="Cambria" w:hAnsi="Cambria"/>
          <w:color w:val="000000" w:themeColor="text1"/>
        </w:rPr>
        <w:t>prazo.</w:t>
      </w:r>
    </w:p>
    <w:p w14:paraId="7E625EEB" w14:textId="725B93A1" w:rsidR="00B44B2E" w:rsidRPr="002E0C65" w:rsidRDefault="00B44B2E" w:rsidP="00D5009B">
      <w:pPr>
        <w:pStyle w:val="Corpodetexto"/>
        <w:spacing w:before="160" w:after="160" w:line="360" w:lineRule="auto"/>
        <w:ind w:right="3"/>
        <w:rPr>
          <w:rFonts w:ascii="Cambria" w:hAnsi="Cambria"/>
          <w:color w:val="000000" w:themeColor="text1"/>
        </w:rPr>
      </w:pPr>
      <w:r w:rsidRPr="002E0C65">
        <w:rPr>
          <w:rFonts w:ascii="Cambria" w:hAnsi="Cambria"/>
          <w:b/>
          <w:bCs/>
          <w:color w:val="000000" w:themeColor="text1"/>
        </w:rPr>
        <w:t>13.6</w:t>
      </w:r>
      <w:r w:rsidRPr="002E0C65">
        <w:rPr>
          <w:rFonts w:ascii="Cambria" w:hAnsi="Cambria"/>
          <w:color w:val="000000" w:themeColor="text1"/>
        </w:rPr>
        <w:t xml:space="preserve"> O</w:t>
      </w:r>
      <w:r w:rsidRPr="002E0C65">
        <w:rPr>
          <w:rFonts w:ascii="Cambria" w:hAnsi="Cambria"/>
          <w:color w:val="000000" w:themeColor="text1"/>
          <w:spacing w:val="1"/>
        </w:rPr>
        <w:t xml:space="preserve"> </w:t>
      </w:r>
      <w:r w:rsidRPr="002E0C65">
        <w:rPr>
          <w:rFonts w:ascii="Cambria" w:hAnsi="Cambria"/>
          <w:color w:val="000000" w:themeColor="text1"/>
        </w:rPr>
        <w:t>recebimento</w:t>
      </w:r>
      <w:r w:rsidRPr="002E0C65">
        <w:rPr>
          <w:rFonts w:ascii="Cambria" w:hAnsi="Cambria"/>
          <w:color w:val="000000" w:themeColor="text1"/>
          <w:spacing w:val="1"/>
        </w:rPr>
        <w:t xml:space="preserve"> </w:t>
      </w:r>
      <w:r w:rsidRPr="002E0C65">
        <w:rPr>
          <w:rFonts w:ascii="Cambria" w:hAnsi="Cambria"/>
          <w:color w:val="000000" w:themeColor="text1"/>
        </w:rPr>
        <w:t>provisório ou</w:t>
      </w:r>
      <w:r w:rsidRPr="002E0C65">
        <w:rPr>
          <w:rFonts w:ascii="Cambria" w:hAnsi="Cambria"/>
          <w:color w:val="000000" w:themeColor="text1"/>
          <w:spacing w:val="1"/>
        </w:rPr>
        <w:t xml:space="preserve"> </w:t>
      </w:r>
      <w:r w:rsidRPr="002E0C65">
        <w:rPr>
          <w:rFonts w:ascii="Cambria" w:hAnsi="Cambria"/>
          <w:color w:val="000000" w:themeColor="text1"/>
        </w:rPr>
        <w:t>definitivo,</w:t>
      </w:r>
      <w:r w:rsidRPr="002E0C65">
        <w:rPr>
          <w:rFonts w:ascii="Cambria" w:hAnsi="Cambria"/>
          <w:color w:val="000000" w:themeColor="text1"/>
          <w:spacing w:val="1"/>
        </w:rPr>
        <w:t xml:space="preserve"> </w:t>
      </w:r>
      <w:r w:rsidRPr="002E0C65">
        <w:rPr>
          <w:rFonts w:ascii="Cambria" w:hAnsi="Cambria"/>
          <w:color w:val="000000" w:themeColor="text1"/>
        </w:rPr>
        <w:t>não</w:t>
      </w:r>
      <w:r w:rsidRPr="002E0C65">
        <w:rPr>
          <w:rFonts w:ascii="Cambria" w:hAnsi="Cambria"/>
          <w:color w:val="000000" w:themeColor="text1"/>
          <w:spacing w:val="1"/>
        </w:rPr>
        <w:t xml:space="preserve"> </w:t>
      </w:r>
      <w:r w:rsidRPr="002E0C65">
        <w:rPr>
          <w:rFonts w:ascii="Cambria" w:hAnsi="Cambria"/>
          <w:color w:val="000000" w:themeColor="text1"/>
        </w:rPr>
        <w:t>exclui</w:t>
      </w:r>
      <w:r w:rsidRPr="002E0C65">
        <w:rPr>
          <w:rFonts w:ascii="Cambria" w:hAnsi="Cambria"/>
          <w:color w:val="000000" w:themeColor="text1"/>
          <w:spacing w:val="1"/>
        </w:rPr>
        <w:t xml:space="preserve"> </w:t>
      </w:r>
      <w:r w:rsidRPr="002E0C65">
        <w:rPr>
          <w:rFonts w:ascii="Cambria" w:hAnsi="Cambria"/>
          <w:color w:val="000000" w:themeColor="text1"/>
        </w:rPr>
        <w:t>a</w:t>
      </w:r>
      <w:r w:rsidRPr="002E0C65">
        <w:rPr>
          <w:rFonts w:ascii="Cambria" w:hAnsi="Cambria"/>
          <w:color w:val="000000" w:themeColor="text1"/>
          <w:spacing w:val="1"/>
        </w:rPr>
        <w:t xml:space="preserve"> </w:t>
      </w:r>
      <w:r w:rsidRPr="002E0C65">
        <w:rPr>
          <w:rFonts w:ascii="Cambria" w:hAnsi="Cambria"/>
          <w:color w:val="000000" w:themeColor="text1"/>
        </w:rPr>
        <w:t>responsabilidade</w:t>
      </w:r>
      <w:r w:rsidRPr="002E0C65">
        <w:rPr>
          <w:rFonts w:ascii="Cambria" w:hAnsi="Cambria"/>
          <w:color w:val="000000" w:themeColor="text1"/>
          <w:spacing w:val="1"/>
        </w:rPr>
        <w:t xml:space="preserve"> </w:t>
      </w:r>
      <w:r w:rsidRPr="002E0C65">
        <w:rPr>
          <w:rFonts w:ascii="Cambria" w:hAnsi="Cambria"/>
          <w:color w:val="000000" w:themeColor="text1"/>
        </w:rPr>
        <w:t>civil</w:t>
      </w:r>
      <w:r w:rsidRPr="002E0C65">
        <w:rPr>
          <w:rFonts w:ascii="Cambria" w:hAnsi="Cambria"/>
          <w:color w:val="000000" w:themeColor="text1"/>
          <w:spacing w:val="1"/>
        </w:rPr>
        <w:t xml:space="preserve"> </w:t>
      </w:r>
      <w:r w:rsidRPr="002E0C65">
        <w:rPr>
          <w:rFonts w:ascii="Cambria" w:hAnsi="Cambria"/>
          <w:color w:val="000000" w:themeColor="text1"/>
        </w:rPr>
        <w:t>da</w:t>
      </w:r>
      <w:r w:rsidRPr="002E0C65">
        <w:rPr>
          <w:rFonts w:ascii="Cambria" w:hAnsi="Cambria"/>
          <w:color w:val="000000" w:themeColor="text1"/>
          <w:spacing w:val="1"/>
        </w:rPr>
        <w:t xml:space="preserve"> </w:t>
      </w:r>
      <w:r w:rsidRPr="002E0C65">
        <w:rPr>
          <w:rFonts w:ascii="Cambria" w:hAnsi="Cambria"/>
          <w:color w:val="000000" w:themeColor="text1"/>
        </w:rPr>
        <w:t>contratada pela solidez e segurança dos serviços executados, nem a ética profissional pela execução</w:t>
      </w:r>
      <w:r w:rsidRPr="002E0C65">
        <w:rPr>
          <w:rFonts w:ascii="Cambria" w:hAnsi="Cambria"/>
          <w:color w:val="000000" w:themeColor="text1"/>
          <w:spacing w:val="1"/>
        </w:rPr>
        <w:t xml:space="preserve"> </w:t>
      </w:r>
      <w:r w:rsidRPr="002E0C65">
        <w:rPr>
          <w:rFonts w:ascii="Cambria" w:hAnsi="Cambria"/>
          <w:color w:val="000000" w:themeColor="text1"/>
        </w:rPr>
        <w:t>do</w:t>
      </w:r>
      <w:r w:rsidRPr="002E0C65">
        <w:rPr>
          <w:rFonts w:ascii="Cambria" w:hAnsi="Cambria"/>
          <w:color w:val="000000" w:themeColor="text1"/>
          <w:spacing w:val="-1"/>
        </w:rPr>
        <w:t xml:space="preserve"> </w:t>
      </w:r>
      <w:r w:rsidRPr="002E0C65">
        <w:rPr>
          <w:rFonts w:ascii="Cambria" w:hAnsi="Cambria"/>
          <w:color w:val="000000" w:themeColor="text1"/>
        </w:rPr>
        <w:t>objeto</w:t>
      </w:r>
      <w:r w:rsidRPr="002E0C65">
        <w:rPr>
          <w:rFonts w:ascii="Cambria" w:hAnsi="Cambria"/>
          <w:color w:val="000000" w:themeColor="text1"/>
          <w:spacing w:val="-3"/>
        </w:rPr>
        <w:t xml:space="preserve"> </w:t>
      </w:r>
      <w:r w:rsidRPr="002E0C65">
        <w:rPr>
          <w:rFonts w:ascii="Cambria" w:hAnsi="Cambria"/>
          <w:color w:val="000000" w:themeColor="text1"/>
        </w:rPr>
        <w:t>deste contrato.</w:t>
      </w:r>
    </w:p>
    <w:p w14:paraId="067FFB48" w14:textId="5C7A23E6" w:rsidR="002C7798" w:rsidRPr="002E0C65" w:rsidRDefault="00AB6A00" w:rsidP="00AB6A0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color w:val="000000" w:themeColor="text1"/>
        </w:rPr>
      </w:pPr>
      <w:proofErr w:type="gramStart"/>
      <w:r>
        <w:rPr>
          <w:rFonts w:ascii="Cambria" w:hAnsi="Cambria" w:cs="Times New Roman"/>
          <w:b/>
          <w:bCs/>
          <w:color w:val="000000" w:themeColor="text1"/>
        </w:rPr>
        <w:t xml:space="preserve">14  </w:t>
      </w:r>
      <w:r w:rsidR="002C7798" w:rsidRPr="002E0C65">
        <w:rPr>
          <w:rFonts w:ascii="Cambria" w:hAnsi="Cambria" w:cs="Times New Roman"/>
          <w:b/>
          <w:bCs/>
          <w:color w:val="000000" w:themeColor="text1"/>
        </w:rPr>
        <w:t>CLÁUSULA</w:t>
      </w:r>
      <w:proofErr w:type="gramEnd"/>
      <w:r w:rsidR="002C7798" w:rsidRPr="002E0C65">
        <w:rPr>
          <w:rFonts w:ascii="Cambria" w:hAnsi="Cambria" w:cs="Times New Roman"/>
          <w:b/>
          <w:bCs/>
          <w:color w:val="000000" w:themeColor="text1"/>
        </w:rPr>
        <w:t xml:space="preserve"> </w:t>
      </w:r>
      <w:r w:rsidR="005E22D8" w:rsidRPr="002E0C65">
        <w:rPr>
          <w:rFonts w:ascii="Cambria" w:hAnsi="Cambria" w:cs="Times New Roman"/>
          <w:b/>
          <w:bCs/>
          <w:color w:val="000000" w:themeColor="text1"/>
        </w:rPr>
        <w:t>DÉCIMA QUARTA</w:t>
      </w:r>
      <w:r w:rsidR="002C7798" w:rsidRPr="002E0C65">
        <w:rPr>
          <w:rFonts w:ascii="Cambria" w:hAnsi="Cambria" w:cs="Times New Roman"/>
          <w:b/>
          <w:bCs/>
          <w:color w:val="000000" w:themeColor="text1"/>
        </w:rPr>
        <w:t xml:space="preserve"> – </w:t>
      </w:r>
      <w:r w:rsidR="005E22D8" w:rsidRPr="002E0C65">
        <w:rPr>
          <w:rFonts w:ascii="Cambria" w:hAnsi="Cambria" w:cs="Times New Roman"/>
          <w:b/>
          <w:bCs/>
          <w:color w:val="000000" w:themeColor="text1"/>
        </w:rPr>
        <w:t>DAS SANÇÕES ADMINISTRATIVAS</w:t>
      </w:r>
    </w:p>
    <w:p w14:paraId="05BDE91A" w14:textId="17431326" w:rsidR="00F57D12" w:rsidRPr="002E0C65" w:rsidRDefault="00F57D12" w:rsidP="00D5009B">
      <w:pPr>
        <w:pStyle w:val="Corpodetexto"/>
        <w:spacing w:before="160" w:after="160" w:line="360" w:lineRule="auto"/>
        <w:ind w:right="3"/>
        <w:rPr>
          <w:rFonts w:ascii="Cambria" w:hAnsi="Cambria"/>
          <w:color w:val="000000" w:themeColor="text1"/>
        </w:rPr>
      </w:pPr>
      <w:r w:rsidRPr="002E0C65">
        <w:rPr>
          <w:rFonts w:ascii="Cambria" w:hAnsi="Cambria"/>
          <w:b/>
          <w:bCs/>
          <w:color w:val="000000" w:themeColor="text1"/>
          <w:spacing w:val="-1"/>
        </w:rPr>
        <w:t>14.1</w:t>
      </w:r>
      <w:r w:rsidRPr="002E0C65">
        <w:rPr>
          <w:rFonts w:ascii="Cambria" w:hAnsi="Cambria"/>
          <w:color w:val="000000" w:themeColor="text1"/>
          <w:spacing w:val="-1"/>
        </w:rPr>
        <w:t xml:space="preserve"> No</w:t>
      </w:r>
      <w:r w:rsidRPr="002E0C65">
        <w:rPr>
          <w:rFonts w:ascii="Cambria" w:hAnsi="Cambria"/>
          <w:color w:val="000000" w:themeColor="text1"/>
          <w:spacing w:val="-12"/>
        </w:rPr>
        <w:t xml:space="preserve"> </w:t>
      </w:r>
      <w:r w:rsidRPr="002E0C65">
        <w:rPr>
          <w:rFonts w:ascii="Cambria" w:hAnsi="Cambria"/>
          <w:color w:val="000000" w:themeColor="text1"/>
          <w:spacing w:val="-1"/>
        </w:rPr>
        <w:t>processo</w:t>
      </w:r>
      <w:r w:rsidRPr="002E0C65">
        <w:rPr>
          <w:rFonts w:ascii="Cambria" w:hAnsi="Cambria"/>
          <w:color w:val="000000" w:themeColor="text1"/>
          <w:spacing w:val="-12"/>
        </w:rPr>
        <w:t xml:space="preserve"> </w:t>
      </w:r>
      <w:r w:rsidRPr="002E0C65">
        <w:rPr>
          <w:rFonts w:ascii="Cambria" w:hAnsi="Cambria"/>
          <w:color w:val="000000" w:themeColor="text1"/>
          <w:spacing w:val="-1"/>
        </w:rPr>
        <w:t>de</w:t>
      </w:r>
      <w:r w:rsidRPr="002E0C65">
        <w:rPr>
          <w:rFonts w:ascii="Cambria" w:hAnsi="Cambria"/>
          <w:color w:val="000000" w:themeColor="text1"/>
          <w:spacing w:val="-14"/>
        </w:rPr>
        <w:t xml:space="preserve"> </w:t>
      </w:r>
      <w:r w:rsidRPr="002E0C65">
        <w:rPr>
          <w:rFonts w:ascii="Cambria" w:hAnsi="Cambria"/>
          <w:color w:val="000000" w:themeColor="text1"/>
        </w:rPr>
        <w:t>aplicação</w:t>
      </w:r>
      <w:r w:rsidRPr="002E0C65">
        <w:rPr>
          <w:rFonts w:ascii="Cambria" w:hAnsi="Cambria"/>
          <w:color w:val="000000" w:themeColor="text1"/>
          <w:spacing w:val="-12"/>
        </w:rPr>
        <w:t xml:space="preserve"> </w:t>
      </w:r>
      <w:r w:rsidRPr="002E0C65">
        <w:rPr>
          <w:rFonts w:ascii="Cambria" w:hAnsi="Cambria"/>
          <w:color w:val="000000" w:themeColor="text1"/>
        </w:rPr>
        <w:t>de</w:t>
      </w:r>
      <w:r w:rsidRPr="002E0C65">
        <w:rPr>
          <w:rFonts w:ascii="Cambria" w:hAnsi="Cambria"/>
          <w:color w:val="000000" w:themeColor="text1"/>
          <w:spacing w:val="-12"/>
        </w:rPr>
        <w:t xml:space="preserve"> </w:t>
      </w:r>
      <w:r w:rsidRPr="002E0C65">
        <w:rPr>
          <w:rFonts w:ascii="Cambria" w:hAnsi="Cambria"/>
          <w:color w:val="000000" w:themeColor="text1"/>
        </w:rPr>
        <w:t>sanções</w:t>
      </w:r>
      <w:r w:rsidRPr="002E0C65">
        <w:rPr>
          <w:rFonts w:ascii="Cambria" w:hAnsi="Cambria"/>
          <w:color w:val="000000" w:themeColor="text1"/>
          <w:spacing w:val="-12"/>
        </w:rPr>
        <w:t xml:space="preserve"> </w:t>
      </w:r>
      <w:r w:rsidRPr="002E0C65">
        <w:rPr>
          <w:rFonts w:ascii="Cambria" w:hAnsi="Cambria"/>
          <w:color w:val="000000" w:themeColor="text1"/>
        </w:rPr>
        <w:t>é</w:t>
      </w:r>
      <w:r w:rsidRPr="002E0C65">
        <w:rPr>
          <w:rFonts w:ascii="Cambria" w:hAnsi="Cambria"/>
          <w:color w:val="000000" w:themeColor="text1"/>
          <w:spacing w:val="-14"/>
        </w:rPr>
        <w:t xml:space="preserve"> </w:t>
      </w:r>
      <w:r w:rsidRPr="002E0C65">
        <w:rPr>
          <w:rFonts w:ascii="Cambria" w:hAnsi="Cambria"/>
          <w:color w:val="000000" w:themeColor="text1"/>
        </w:rPr>
        <w:t>assegurado</w:t>
      </w:r>
      <w:r w:rsidRPr="002E0C65">
        <w:rPr>
          <w:rFonts w:ascii="Cambria" w:hAnsi="Cambria"/>
          <w:color w:val="000000" w:themeColor="text1"/>
          <w:spacing w:val="-12"/>
        </w:rPr>
        <w:t xml:space="preserve"> </w:t>
      </w:r>
      <w:r w:rsidRPr="002E0C65">
        <w:rPr>
          <w:rFonts w:ascii="Cambria" w:hAnsi="Cambria"/>
          <w:color w:val="000000" w:themeColor="text1"/>
        </w:rPr>
        <w:t>o</w:t>
      </w:r>
      <w:r w:rsidRPr="002E0C65">
        <w:rPr>
          <w:rFonts w:ascii="Cambria" w:hAnsi="Cambria"/>
          <w:color w:val="000000" w:themeColor="text1"/>
          <w:spacing w:val="-12"/>
        </w:rPr>
        <w:t xml:space="preserve"> </w:t>
      </w:r>
      <w:r w:rsidRPr="002E0C65">
        <w:rPr>
          <w:rFonts w:ascii="Cambria" w:hAnsi="Cambria"/>
          <w:color w:val="000000" w:themeColor="text1"/>
        </w:rPr>
        <w:t>direito</w:t>
      </w:r>
      <w:r w:rsidRPr="002E0C65">
        <w:rPr>
          <w:rFonts w:ascii="Cambria" w:hAnsi="Cambria"/>
          <w:color w:val="000000" w:themeColor="text1"/>
          <w:spacing w:val="-12"/>
        </w:rPr>
        <w:t xml:space="preserve"> </w:t>
      </w:r>
      <w:r w:rsidRPr="002E0C65">
        <w:rPr>
          <w:rFonts w:ascii="Cambria" w:hAnsi="Cambria"/>
          <w:color w:val="000000" w:themeColor="text1"/>
        </w:rPr>
        <w:t>ao</w:t>
      </w:r>
      <w:r w:rsidRPr="002E0C65">
        <w:rPr>
          <w:rFonts w:ascii="Cambria" w:hAnsi="Cambria"/>
          <w:color w:val="000000" w:themeColor="text1"/>
          <w:spacing w:val="-12"/>
        </w:rPr>
        <w:t xml:space="preserve"> </w:t>
      </w:r>
      <w:r w:rsidRPr="002E0C65">
        <w:rPr>
          <w:rFonts w:ascii="Cambria" w:hAnsi="Cambria"/>
          <w:color w:val="000000" w:themeColor="text1"/>
        </w:rPr>
        <w:t>contraditório</w:t>
      </w:r>
      <w:r w:rsidRPr="002E0C65">
        <w:rPr>
          <w:rFonts w:ascii="Cambria" w:hAnsi="Cambria"/>
          <w:color w:val="000000" w:themeColor="text1"/>
          <w:spacing w:val="-15"/>
        </w:rPr>
        <w:t xml:space="preserve"> </w:t>
      </w:r>
      <w:r w:rsidRPr="002E0C65">
        <w:rPr>
          <w:rFonts w:ascii="Cambria" w:hAnsi="Cambria"/>
          <w:color w:val="000000" w:themeColor="text1"/>
        </w:rPr>
        <w:t>e</w:t>
      </w:r>
      <w:r w:rsidRPr="002E0C65">
        <w:rPr>
          <w:rFonts w:ascii="Cambria" w:hAnsi="Cambria"/>
          <w:color w:val="000000" w:themeColor="text1"/>
          <w:spacing w:val="-12"/>
        </w:rPr>
        <w:t xml:space="preserve"> </w:t>
      </w:r>
      <w:r w:rsidRPr="002E0C65">
        <w:rPr>
          <w:rFonts w:ascii="Cambria" w:hAnsi="Cambria"/>
          <w:color w:val="000000" w:themeColor="text1"/>
        </w:rPr>
        <w:t>à</w:t>
      </w:r>
      <w:r w:rsidRPr="002E0C65">
        <w:rPr>
          <w:rFonts w:ascii="Cambria" w:hAnsi="Cambria"/>
          <w:color w:val="000000" w:themeColor="text1"/>
          <w:spacing w:val="-12"/>
        </w:rPr>
        <w:t xml:space="preserve"> </w:t>
      </w:r>
      <w:r w:rsidR="00114649" w:rsidRPr="002E0C65">
        <w:rPr>
          <w:rFonts w:ascii="Cambria" w:hAnsi="Cambria"/>
          <w:color w:val="000000" w:themeColor="text1"/>
        </w:rPr>
        <w:t>ampla defesa</w:t>
      </w:r>
      <w:r w:rsidRPr="002E0C65">
        <w:rPr>
          <w:rFonts w:ascii="Cambria" w:hAnsi="Cambria"/>
          <w:color w:val="000000" w:themeColor="text1"/>
        </w:rPr>
        <w:t>,</w:t>
      </w:r>
      <w:r w:rsidRPr="002E0C65">
        <w:rPr>
          <w:rFonts w:ascii="Cambria" w:hAnsi="Cambria"/>
          <w:color w:val="000000" w:themeColor="text1"/>
          <w:spacing w:val="-6"/>
        </w:rPr>
        <w:t xml:space="preserve"> </w:t>
      </w:r>
      <w:r w:rsidRPr="002E0C65">
        <w:rPr>
          <w:rFonts w:ascii="Cambria" w:hAnsi="Cambria"/>
          <w:color w:val="000000" w:themeColor="text1"/>
        </w:rPr>
        <w:t>facultada</w:t>
      </w:r>
      <w:r w:rsidRPr="002E0C65">
        <w:rPr>
          <w:rFonts w:ascii="Cambria" w:hAnsi="Cambria"/>
          <w:color w:val="000000" w:themeColor="text1"/>
          <w:spacing w:val="-6"/>
        </w:rPr>
        <w:t xml:space="preserve"> </w:t>
      </w:r>
      <w:r w:rsidRPr="002E0C65">
        <w:rPr>
          <w:rFonts w:ascii="Cambria" w:hAnsi="Cambria"/>
          <w:color w:val="000000" w:themeColor="text1"/>
        </w:rPr>
        <w:t>defesa</w:t>
      </w:r>
      <w:r w:rsidRPr="002E0C65">
        <w:rPr>
          <w:rFonts w:ascii="Cambria" w:hAnsi="Cambria"/>
          <w:color w:val="000000" w:themeColor="text1"/>
          <w:spacing w:val="-6"/>
        </w:rPr>
        <w:t xml:space="preserve"> </w:t>
      </w:r>
      <w:r w:rsidRPr="002E0C65">
        <w:rPr>
          <w:rFonts w:ascii="Cambria" w:hAnsi="Cambria"/>
          <w:color w:val="000000" w:themeColor="text1"/>
        </w:rPr>
        <w:t>prévia</w:t>
      </w:r>
      <w:r w:rsidRPr="002E0C65">
        <w:rPr>
          <w:rFonts w:ascii="Cambria" w:hAnsi="Cambria"/>
          <w:color w:val="000000" w:themeColor="text1"/>
          <w:spacing w:val="-3"/>
        </w:rPr>
        <w:t xml:space="preserve"> </w:t>
      </w:r>
      <w:r w:rsidRPr="002E0C65">
        <w:rPr>
          <w:rFonts w:ascii="Cambria" w:hAnsi="Cambria"/>
          <w:color w:val="000000" w:themeColor="text1"/>
        </w:rPr>
        <w:t>do</w:t>
      </w:r>
      <w:r w:rsidRPr="002E0C65">
        <w:rPr>
          <w:rFonts w:ascii="Cambria" w:hAnsi="Cambria"/>
          <w:color w:val="000000" w:themeColor="text1"/>
          <w:spacing w:val="-6"/>
        </w:rPr>
        <w:t xml:space="preserve"> </w:t>
      </w:r>
      <w:r w:rsidRPr="002E0C65">
        <w:rPr>
          <w:rFonts w:ascii="Cambria" w:hAnsi="Cambria"/>
          <w:color w:val="000000" w:themeColor="text1"/>
        </w:rPr>
        <w:t>interessado</w:t>
      </w:r>
      <w:r w:rsidRPr="002E0C65">
        <w:rPr>
          <w:rFonts w:ascii="Cambria" w:hAnsi="Cambria"/>
          <w:color w:val="000000" w:themeColor="text1"/>
          <w:spacing w:val="-6"/>
        </w:rPr>
        <w:t xml:space="preserve"> </w:t>
      </w:r>
      <w:r w:rsidRPr="002E0C65">
        <w:rPr>
          <w:rFonts w:ascii="Cambria" w:hAnsi="Cambria"/>
          <w:color w:val="000000" w:themeColor="text1"/>
        </w:rPr>
        <w:t>no</w:t>
      </w:r>
      <w:r w:rsidRPr="002E0C65">
        <w:rPr>
          <w:rFonts w:ascii="Cambria" w:hAnsi="Cambria"/>
          <w:color w:val="000000" w:themeColor="text1"/>
          <w:spacing w:val="-4"/>
        </w:rPr>
        <w:t xml:space="preserve"> </w:t>
      </w:r>
      <w:r w:rsidRPr="002E0C65">
        <w:rPr>
          <w:rFonts w:ascii="Cambria" w:hAnsi="Cambria"/>
          <w:color w:val="000000" w:themeColor="text1"/>
        </w:rPr>
        <w:t>prazo</w:t>
      </w:r>
      <w:r w:rsidRPr="002E0C65">
        <w:rPr>
          <w:rFonts w:ascii="Cambria" w:hAnsi="Cambria"/>
          <w:color w:val="000000" w:themeColor="text1"/>
          <w:spacing w:val="-6"/>
        </w:rPr>
        <w:t xml:space="preserve"> </w:t>
      </w:r>
      <w:r w:rsidRPr="002E0C65">
        <w:rPr>
          <w:rFonts w:ascii="Cambria" w:hAnsi="Cambria"/>
          <w:color w:val="000000" w:themeColor="text1"/>
        </w:rPr>
        <w:t>de</w:t>
      </w:r>
      <w:r w:rsidRPr="002E0C65">
        <w:rPr>
          <w:rFonts w:ascii="Cambria" w:hAnsi="Cambria"/>
          <w:color w:val="000000" w:themeColor="text1"/>
          <w:spacing w:val="-2"/>
        </w:rPr>
        <w:t xml:space="preserve"> </w:t>
      </w:r>
      <w:r w:rsidR="00114649" w:rsidRPr="002E0C65">
        <w:rPr>
          <w:rFonts w:ascii="Cambria" w:hAnsi="Cambria"/>
          <w:color w:val="000000" w:themeColor="text1"/>
          <w:spacing w:val="-2"/>
        </w:rPr>
        <w:t>0</w:t>
      </w:r>
      <w:r w:rsidRPr="002E0C65">
        <w:rPr>
          <w:rFonts w:ascii="Cambria" w:hAnsi="Cambria"/>
          <w:color w:val="000000" w:themeColor="text1"/>
        </w:rPr>
        <w:t>5</w:t>
      </w:r>
      <w:r w:rsidRPr="002E0C65">
        <w:rPr>
          <w:rFonts w:ascii="Cambria" w:hAnsi="Cambria"/>
          <w:color w:val="000000" w:themeColor="text1"/>
          <w:spacing w:val="-4"/>
        </w:rPr>
        <w:t xml:space="preserve"> </w:t>
      </w:r>
      <w:r w:rsidRPr="002E0C65">
        <w:rPr>
          <w:rFonts w:ascii="Cambria" w:hAnsi="Cambria"/>
          <w:color w:val="000000" w:themeColor="text1"/>
        </w:rPr>
        <w:t>(cinco)</w:t>
      </w:r>
      <w:r w:rsidRPr="002E0C65">
        <w:rPr>
          <w:rFonts w:ascii="Cambria" w:hAnsi="Cambria"/>
          <w:color w:val="000000" w:themeColor="text1"/>
          <w:spacing w:val="-5"/>
        </w:rPr>
        <w:t xml:space="preserve"> </w:t>
      </w:r>
      <w:r w:rsidRPr="002E0C65">
        <w:rPr>
          <w:rFonts w:ascii="Cambria" w:hAnsi="Cambria"/>
          <w:color w:val="000000" w:themeColor="text1"/>
        </w:rPr>
        <w:t>dias</w:t>
      </w:r>
      <w:r w:rsidRPr="002E0C65">
        <w:rPr>
          <w:rFonts w:ascii="Cambria" w:hAnsi="Cambria"/>
          <w:color w:val="000000" w:themeColor="text1"/>
          <w:spacing w:val="-3"/>
        </w:rPr>
        <w:t xml:space="preserve"> </w:t>
      </w:r>
      <w:r w:rsidRPr="002E0C65">
        <w:rPr>
          <w:rFonts w:ascii="Cambria" w:hAnsi="Cambria"/>
          <w:color w:val="000000" w:themeColor="text1"/>
        </w:rPr>
        <w:t>contados</w:t>
      </w:r>
      <w:r w:rsidRPr="002E0C65">
        <w:rPr>
          <w:rFonts w:ascii="Cambria" w:hAnsi="Cambria"/>
          <w:color w:val="000000" w:themeColor="text1"/>
          <w:spacing w:val="-3"/>
        </w:rPr>
        <w:t xml:space="preserve"> </w:t>
      </w:r>
      <w:r w:rsidRPr="002E0C65">
        <w:rPr>
          <w:rFonts w:ascii="Cambria" w:hAnsi="Cambria"/>
          <w:color w:val="000000" w:themeColor="text1"/>
        </w:rPr>
        <w:t>da</w:t>
      </w:r>
      <w:r w:rsidRPr="002E0C65">
        <w:rPr>
          <w:rFonts w:ascii="Cambria" w:hAnsi="Cambria"/>
          <w:color w:val="000000" w:themeColor="text1"/>
          <w:spacing w:val="-6"/>
        </w:rPr>
        <w:t xml:space="preserve"> </w:t>
      </w:r>
      <w:r w:rsidRPr="002E0C65">
        <w:rPr>
          <w:rFonts w:ascii="Cambria" w:hAnsi="Cambria"/>
          <w:color w:val="000000" w:themeColor="text1"/>
        </w:rPr>
        <w:t>respectiva</w:t>
      </w:r>
      <w:r w:rsidR="00114649" w:rsidRPr="002E0C65">
        <w:rPr>
          <w:rFonts w:ascii="Cambria" w:hAnsi="Cambria"/>
          <w:color w:val="000000" w:themeColor="text1"/>
        </w:rPr>
        <w:t xml:space="preserve"> </w:t>
      </w:r>
      <w:r w:rsidRPr="002E0C65">
        <w:rPr>
          <w:rFonts w:ascii="Cambria" w:hAnsi="Cambria"/>
          <w:color w:val="000000" w:themeColor="text1"/>
          <w:spacing w:val="-53"/>
        </w:rPr>
        <w:t xml:space="preserve"> </w:t>
      </w:r>
      <w:r w:rsidRPr="002E0C65">
        <w:rPr>
          <w:rFonts w:ascii="Cambria" w:hAnsi="Cambria"/>
          <w:color w:val="000000" w:themeColor="text1"/>
        </w:rPr>
        <w:t>intimação/notificação.</w:t>
      </w:r>
    </w:p>
    <w:p w14:paraId="61A44DF4" w14:textId="36B96195" w:rsidR="00F57D12" w:rsidRPr="002E0C65" w:rsidRDefault="00114649" w:rsidP="00D5009B">
      <w:pPr>
        <w:pStyle w:val="Corpodetexto"/>
        <w:spacing w:before="160" w:after="160" w:line="360" w:lineRule="auto"/>
        <w:ind w:right="3"/>
        <w:rPr>
          <w:rFonts w:ascii="Cambria" w:hAnsi="Cambria"/>
          <w:color w:val="000000" w:themeColor="text1"/>
        </w:rPr>
      </w:pPr>
      <w:r w:rsidRPr="002E0C65">
        <w:rPr>
          <w:rFonts w:ascii="Cambria" w:hAnsi="Cambria"/>
          <w:b/>
          <w:bCs/>
          <w:color w:val="000000" w:themeColor="text1"/>
        </w:rPr>
        <w:t>14.2</w:t>
      </w:r>
      <w:r w:rsidR="00F57D12" w:rsidRPr="002E0C65">
        <w:rPr>
          <w:rFonts w:ascii="Cambria" w:hAnsi="Cambria"/>
          <w:color w:val="000000" w:themeColor="text1"/>
        </w:rPr>
        <w:t xml:space="preserve"> A</w:t>
      </w:r>
      <w:r w:rsidR="00F57D12" w:rsidRPr="002E0C65">
        <w:rPr>
          <w:rFonts w:ascii="Cambria" w:hAnsi="Cambria"/>
          <w:color w:val="000000" w:themeColor="text1"/>
          <w:spacing w:val="-5"/>
        </w:rPr>
        <w:t xml:space="preserve"> </w:t>
      </w:r>
      <w:r w:rsidR="00F57D12" w:rsidRPr="002E0C65">
        <w:rPr>
          <w:rFonts w:ascii="Cambria" w:hAnsi="Cambria"/>
          <w:color w:val="000000" w:themeColor="text1"/>
        </w:rPr>
        <w:t>licitante</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que,</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convocada</w:t>
      </w:r>
      <w:r w:rsidR="00F57D12" w:rsidRPr="002E0C65">
        <w:rPr>
          <w:rFonts w:ascii="Cambria" w:hAnsi="Cambria"/>
          <w:color w:val="000000" w:themeColor="text1"/>
          <w:spacing w:val="-4"/>
        </w:rPr>
        <w:t xml:space="preserve"> </w:t>
      </w:r>
      <w:r w:rsidR="00F57D12" w:rsidRPr="002E0C65">
        <w:rPr>
          <w:rFonts w:ascii="Cambria" w:hAnsi="Cambria"/>
          <w:color w:val="000000" w:themeColor="text1"/>
        </w:rPr>
        <w:t>dentro</w:t>
      </w:r>
      <w:r w:rsidR="00F57D12" w:rsidRPr="002E0C65">
        <w:rPr>
          <w:rFonts w:ascii="Cambria" w:hAnsi="Cambria"/>
          <w:color w:val="000000" w:themeColor="text1"/>
          <w:spacing w:val="-4"/>
        </w:rPr>
        <w:t xml:space="preserve"> </w:t>
      </w:r>
      <w:r w:rsidR="00F57D12" w:rsidRPr="002E0C65">
        <w:rPr>
          <w:rFonts w:ascii="Cambria" w:hAnsi="Cambria"/>
          <w:color w:val="000000" w:themeColor="text1"/>
        </w:rPr>
        <w:t>do</w:t>
      </w:r>
      <w:r w:rsidR="00F57D12" w:rsidRPr="002E0C65">
        <w:rPr>
          <w:rFonts w:ascii="Cambria" w:hAnsi="Cambria"/>
          <w:color w:val="000000" w:themeColor="text1"/>
          <w:spacing w:val="-4"/>
        </w:rPr>
        <w:t xml:space="preserve"> </w:t>
      </w:r>
      <w:r w:rsidR="00F57D12" w:rsidRPr="002E0C65">
        <w:rPr>
          <w:rFonts w:ascii="Cambria" w:hAnsi="Cambria"/>
          <w:color w:val="000000" w:themeColor="text1"/>
        </w:rPr>
        <w:t>prazo</w:t>
      </w:r>
      <w:r w:rsidR="00F57D12" w:rsidRPr="002E0C65">
        <w:rPr>
          <w:rFonts w:ascii="Cambria" w:hAnsi="Cambria"/>
          <w:color w:val="000000" w:themeColor="text1"/>
          <w:spacing w:val="-4"/>
        </w:rPr>
        <w:t xml:space="preserve"> </w:t>
      </w:r>
      <w:r w:rsidR="00F57D12" w:rsidRPr="002E0C65">
        <w:rPr>
          <w:rFonts w:ascii="Cambria" w:hAnsi="Cambria"/>
          <w:color w:val="000000" w:themeColor="text1"/>
        </w:rPr>
        <w:t>de</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validade</w:t>
      </w:r>
      <w:r w:rsidR="00F57D12" w:rsidRPr="002E0C65">
        <w:rPr>
          <w:rFonts w:ascii="Cambria" w:hAnsi="Cambria"/>
          <w:color w:val="000000" w:themeColor="text1"/>
          <w:spacing w:val="-5"/>
        </w:rPr>
        <w:t xml:space="preserve"> </w:t>
      </w:r>
      <w:r w:rsidR="00F57D12" w:rsidRPr="002E0C65">
        <w:rPr>
          <w:rFonts w:ascii="Cambria" w:hAnsi="Cambria"/>
          <w:color w:val="000000" w:themeColor="text1"/>
        </w:rPr>
        <w:t>da</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sua</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proposta,</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não</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retirar</w:t>
      </w:r>
      <w:r w:rsidR="00F57D12" w:rsidRPr="002E0C65">
        <w:rPr>
          <w:rFonts w:ascii="Cambria" w:hAnsi="Cambria"/>
          <w:color w:val="000000" w:themeColor="text1"/>
          <w:spacing w:val="-5"/>
        </w:rPr>
        <w:t xml:space="preserve"> </w:t>
      </w:r>
      <w:r w:rsidRPr="002E0C65">
        <w:rPr>
          <w:rFonts w:ascii="Cambria" w:hAnsi="Cambria"/>
          <w:color w:val="000000" w:themeColor="text1"/>
        </w:rPr>
        <w:t>a Ordem</w:t>
      </w:r>
      <w:r w:rsidR="00F57D12" w:rsidRPr="002E0C65">
        <w:rPr>
          <w:rFonts w:ascii="Cambria" w:hAnsi="Cambria"/>
          <w:color w:val="000000" w:themeColor="text1"/>
        </w:rPr>
        <w:t xml:space="preserve"> de Serviço, deixar de entregar documentação ou apresentá-la com conteúdo falso, ensejar o</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retardamento da realização da contratação, não mantiver a proposta, falhar ou fraudar na execução</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lastRenderedPageBreak/>
        <w:t>do ajuste, comportar-se de modo inidôneo ou cometer fraude fiscal, ficará impedida de licitar e</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contratar</w:t>
      </w:r>
      <w:r w:rsidR="00F57D12" w:rsidRPr="002E0C65">
        <w:rPr>
          <w:rFonts w:ascii="Cambria" w:hAnsi="Cambria"/>
          <w:color w:val="000000" w:themeColor="text1"/>
          <w:spacing w:val="-5"/>
        </w:rPr>
        <w:t xml:space="preserve"> </w:t>
      </w:r>
      <w:r w:rsidR="00F57D12" w:rsidRPr="002E0C65">
        <w:rPr>
          <w:rFonts w:ascii="Cambria" w:hAnsi="Cambria"/>
          <w:color w:val="000000" w:themeColor="text1"/>
        </w:rPr>
        <w:t>com</w:t>
      </w:r>
      <w:r w:rsidR="00F57D12" w:rsidRPr="002E0C65">
        <w:rPr>
          <w:rFonts w:ascii="Cambria" w:hAnsi="Cambria"/>
          <w:color w:val="000000" w:themeColor="text1"/>
          <w:spacing w:val="-5"/>
        </w:rPr>
        <w:t xml:space="preserve"> </w:t>
      </w:r>
      <w:r w:rsidR="00F57D12" w:rsidRPr="002E0C65">
        <w:rPr>
          <w:rFonts w:ascii="Cambria" w:hAnsi="Cambria"/>
          <w:color w:val="000000" w:themeColor="text1"/>
        </w:rPr>
        <w:t>a</w:t>
      </w:r>
      <w:r w:rsidR="00F57D12" w:rsidRPr="002E0C65">
        <w:rPr>
          <w:rFonts w:ascii="Cambria" w:hAnsi="Cambria"/>
          <w:color w:val="000000" w:themeColor="text1"/>
          <w:spacing w:val="-2"/>
        </w:rPr>
        <w:t xml:space="preserve"> </w:t>
      </w:r>
      <w:r w:rsidR="00F57D12" w:rsidRPr="002E0C65">
        <w:rPr>
          <w:rFonts w:ascii="Cambria" w:hAnsi="Cambria"/>
          <w:color w:val="000000" w:themeColor="text1"/>
        </w:rPr>
        <w:t>Administração</w:t>
      </w:r>
      <w:r w:rsidR="00F57D12" w:rsidRPr="002E0C65">
        <w:rPr>
          <w:rFonts w:ascii="Cambria" w:hAnsi="Cambria"/>
          <w:color w:val="000000" w:themeColor="text1"/>
          <w:spacing w:val="-4"/>
        </w:rPr>
        <w:t xml:space="preserve"> </w:t>
      </w:r>
      <w:r w:rsidR="00F57D12" w:rsidRPr="002E0C65">
        <w:rPr>
          <w:rFonts w:ascii="Cambria" w:hAnsi="Cambria"/>
          <w:color w:val="000000" w:themeColor="text1"/>
        </w:rPr>
        <w:t>pelo</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prazo</w:t>
      </w:r>
      <w:r w:rsidR="00F57D12" w:rsidRPr="002E0C65">
        <w:rPr>
          <w:rFonts w:ascii="Cambria" w:hAnsi="Cambria"/>
          <w:color w:val="000000" w:themeColor="text1"/>
          <w:spacing w:val="-4"/>
        </w:rPr>
        <w:t xml:space="preserve"> </w:t>
      </w:r>
      <w:r w:rsidR="00F57D12" w:rsidRPr="002E0C65">
        <w:rPr>
          <w:rFonts w:ascii="Cambria" w:hAnsi="Cambria"/>
          <w:color w:val="000000" w:themeColor="text1"/>
        </w:rPr>
        <w:t>de</w:t>
      </w:r>
      <w:r w:rsidR="00F57D12" w:rsidRPr="002E0C65">
        <w:rPr>
          <w:rFonts w:ascii="Cambria" w:hAnsi="Cambria"/>
          <w:color w:val="000000" w:themeColor="text1"/>
          <w:spacing w:val="-2"/>
        </w:rPr>
        <w:t xml:space="preserve"> </w:t>
      </w:r>
      <w:r w:rsidR="006558A0" w:rsidRPr="002E0C65">
        <w:rPr>
          <w:rFonts w:ascii="Cambria" w:hAnsi="Cambria"/>
          <w:color w:val="000000" w:themeColor="text1"/>
          <w:spacing w:val="-2"/>
        </w:rPr>
        <w:t>0</w:t>
      </w:r>
      <w:r w:rsidR="00F57D12" w:rsidRPr="002E0C65">
        <w:rPr>
          <w:rFonts w:ascii="Cambria" w:hAnsi="Cambria"/>
          <w:color w:val="000000" w:themeColor="text1"/>
        </w:rPr>
        <w:t>3</w:t>
      </w:r>
      <w:r w:rsidR="00F57D12" w:rsidRPr="002E0C65">
        <w:rPr>
          <w:rFonts w:ascii="Cambria" w:hAnsi="Cambria"/>
          <w:color w:val="000000" w:themeColor="text1"/>
          <w:spacing w:val="-4"/>
        </w:rPr>
        <w:t xml:space="preserve"> </w:t>
      </w:r>
      <w:r w:rsidR="00F57D12" w:rsidRPr="002E0C65">
        <w:rPr>
          <w:rFonts w:ascii="Cambria" w:hAnsi="Cambria"/>
          <w:color w:val="000000" w:themeColor="text1"/>
        </w:rPr>
        <w:t>(três)</w:t>
      </w:r>
      <w:r w:rsidR="00F57D12" w:rsidRPr="002E0C65">
        <w:rPr>
          <w:rFonts w:ascii="Cambria" w:hAnsi="Cambria"/>
          <w:color w:val="000000" w:themeColor="text1"/>
          <w:spacing w:val="-4"/>
        </w:rPr>
        <w:t xml:space="preserve"> </w:t>
      </w:r>
      <w:r w:rsidR="00F57D12" w:rsidRPr="002E0C65">
        <w:rPr>
          <w:rFonts w:ascii="Cambria" w:hAnsi="Cambria"/>
          <w:color w:val="000000" w:themeColor="text1"/>
        </w:rPr>
        <w:t>anos</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e</w:t>
      </w:r>
      <w:r w:rsidR="00F57D12" w:rsidRPr="002E0C65">
        <w:rPr>
          <w:rFonts w:ascii="Cambria" w:hAnsi="Cambria"/>
          <w:color w:val="000000" w:themeColor="text1"/>
          <w:spacing w:val="-5"/>
        </w:rPr>
        <w:t xml:space="preserve"> </w:t>
      </w:r>
      <w:r w:rsidR="00F57D12" w:rsidRPr="002E0C65">
        <w:rPr>
          <w:rFonts w:ascii="Cambria" w:hAnsi="Cambria"/>
          <w:color w:val="000000" w:themeColor="text1"/>
        </w:rPr>
        <w:t>máximo</w:t>
      </w:r>
      <w:r w:rsidR="00F57D12" w:rsidRPr="002E0C65">
        <w:rPr>
          <w:rFonts w:ascii="Cambria" w:hAnsi="Cambria"/>
          <w:color w:val="000000" w:themeColor="text1"/>
          <w:spacing w:val="-4"/>
        </w:rPr>
        <w:t xml:space="preserve"> </w:t>
      </w:r>
      <w:r w:rsidR="00F57D12" w:rsidRPr="002E0C65">
        <w:rPr>
          <w:rFonts w:ascii="Cambria" w:hAnsi="Cambria"/>
          <w:color w:val="000000" w:themeColor="text1"/>
        </w:rPr>
        <w:t>de</w:t>
      </w:r>
      <w:r w:rsidR="00F57D12" w:rsidRPr="002E0C65">
        <w:rPr>
          <w:rFonts w:ascii="Cambria" w:hAnsi="Cambria"/>
          <w:color w:val="000000" w:themeColor="text1"/>
          <w:spacing w:val="4"/>
        </w:rPr>
        <w:t xml:space="preserve"> </w:t>
      </w:r>
      <w:r w:rsidR="006558A0" w:rsidRPr="002E0C65">
        <w:rPr>
          <w:rFonts w:ascii="Cambria" w:hAnsi="Cambria"/>
          <w:color w:val="000000" w:themeColor="text1"/>
          <w:spacing w:val="4"/>
        </w:rPr>
        <w:t>0</w:t>
      </w:r>
      <w:r w:rsidR="00F57D12" w:rsidRPr="002E0C65">
        <w:rPr>
          <w:rFonts w:ascii="Cambria" w:hAnsi="Cambria"/>
          <w:color w:val="000000" w:themeColor="text1"/>
        </w:rPr>
        <w:t>6</w:t>
      </w:r>
      <w:r w:rsidR="00F57D12" w:rsidRPr="002E0C65">
        <w:rPr>
          <w:rFonts w:ascii="Cambria" w:hAnsi="Cambria"/>
          <w:color w:val="000000" w:themeColor="text1"/>
          <w:spacing w:val="-4"/>
        </w:rPr>
        <w:t xml:space="preserve"> </w:t>
      </w:r>
      <w:r w:rsidR="00F57D12" w:rsidRPr="002E0C65">
        <w:rPr>
          <w:rFonts w:ascii="Cambria" w:hAnsi="Cambria"/>
          <w:color w:val="000000" w:themeColor="text1"/>
        </w:rPr>
        <w:t>(seis)</w:t>
      </w:r>
      <w:r w:rsidR="00F57D12" w:rsidRPr="002E0C65">
        <w:rPr>
          <w:rFonts w:ascii="Cambria" w:hAnsi="Cambria"/>
          <w:color w:val="000000" w:themeColor="text1"/>
          <w:spacing w:val="-5"/>
        </w:rPr>
        <w:t xml:space="preserve"> </w:t>
      </w:r>
      <w:r w:rsidR="00F57D12" w:rsidRPr="002E0C65">
        <w:rPr>
          <w:rFonts w:ascii="Cambria" w:hAnsi="Cambria"/>
          <w:color w:val="000000" w:themeColor="text1"/>
        </w:rPr>
        <w:t>anos</w:t>
      </w:r>
      <w:r w:rsidR="00F57D12" w:rsidRPr="002E0C65">
        <w:rPr>
          <w:rFonts w:ascii="Cambria" w:hAnsi="Cambria"/>
          <w:color w:val="000000" w:themeColor="text1"/>
          <w:spacing w:val="-2"/>
        </w:rPr>
        <w:t xml:space="preserve"> </w:t>
      </w:r>
      <w:r w:rsidR="00F57D12" w:rsidRPr="002E0C65">
        <w:rPr>
          <w:rFonts w:ascii="Cambria" w:hAnsi="Cambria"/>
          <w:color w:val="000000" w:themeColor="text1"/>
        </w:rPr>
        <w:t>e,</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se</w:t>
      </w:r>
      <w:r w:rsidR="00F57D12" w:rsidRPr="002E0C65">
        <w:rPr>
          <w:rFonts w:ascii="Cambria" w:hAnsi="Cambria"/>
          <w:color w:val="000000" w:themeColor="text1"/>
          <w:spacing w:val="-4"/>
        </w:rPr>
        <w:t xml:space="preserve"> </w:t>
      </w:r>
      <w:r w:rsidR="00F57D12" w:rsidRPr="002E0C65">
        <w:rPr>
          <w:rFonts w:ascii="Cambria" w:hAnsi="Cambria"/>
          <w:color w:val="000000" w:themeColor="text1"/>
        </w:rPr>
        <w:t>for</w:t>
      </w:r>
      <w:r w:rsidR="00F57D12" w:rsidRPr="002E0C65">
        <w:rPr>
          <w:rFonts w:ascii="Cambria" w:hAnsi="Cambria"/>
          <w:color w:val="000000" w:themeColor="text1"/>
          <w:spacing w:val="-5"/>
        </w:rPr>
        <w:t xml:space="preserve"> </w:t>
      </w:r>
      <w:r w:rsidR="00F57D12" w:rsidRPr="002E0C65">
        <w:rPr>
          <w:rFonts w:ascii="Cambria" w:hAnsi="Cambria"/>
          <w:color w:val="000000" w:themeColor="text1"/>
        </w:rPr>
        <w:t>o</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caso,</w:t>
      </w:r>
      <w:r w:rsidR="00F57D12" w:rsidRPr="002E0C65">
        <w:rPr>
          <w:rFonts w:ascii="Cambria" w:hAnsi="Cambria"/>
          <w:color w:val="000000" w:themeColor="text1"/>
          <w:spacing w:val="-53"/>
        </w:rPr>
        <w:t xml:space="preserve"> </w:t>
      </w:r>
      <w:r w:rsidR="00F57D12" w:rsidRPr="002E0C65">
        <w:rPr>
          <w:rFonts w:ascii="Cambria" w:hAnsi="Cambria"/>
          <w:color w:val="000000" w:themeColor="text1"/>
        </w:rPr>
        <w:t>será descredenciada do SICAF, sem prejuízo das demais penalidades previstas no Projeto Básico e</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demais</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cominações legais aplicáveis.</w:t>
      </w:r>
    </w:p>
    <w:p w14:paraId="774F7CBA" w14:textId="218D4EF5" w:rsidR="00F57D12" w:rsidRPr="002E0C65" w:rsidRDefault="006558A0" w:rsidP="00D5009B">
      <w:pPr>
        <w:pStyle w:val="Corpodetexto"/>
        <w:spacing w:before="160" w:after="160" w:line="360" w:lineRule="auto"/>
        <w:ind w:right="3"/>
        <w:rPr>
          <w:rFonts w:ascii="Cambria" w:hAnsi="Cambria"/>
          <w:color w:val="000000" w:themeColor="text1"/>
        </w:rPr>
      </w:pPr>
      <w:r w:rsidRPr="002E0C65">
        <w:rPr>
          <w:rFonts w:ascii="Cambria" w:hAnsi="Cambria"/>
          <w:b/>
          <w:bCs/>
          <w:color w:val="000000" w:themeColor="text1"/>
        </w:rPr>
        <w:t>14</w:t>
      </w:r>
      <w:r w:rsidR="00F57D12" w:rsidRPr="002E0C65">
        <w:rPr>
          <w:rFonts w:ascii="Cambria" w:hAnsi="Cambria"/>
          <w:b/>
          <w:bCs/>
          <w:color w:val="000000" w:themeColor="text1"/>
        </w:rPr>
        <w:t>.3</w:t>
      </w:r>
      <w:r w:rsidR="00F57D12" w:rsidRPr="002E0C65">
        <w:rPr>
          <w:rFonts w:ascii="Cambria" w:hAnsi="Cambria"/>
          <w:color w:val="000000" w:themeColor="text1"/>
        </w:rPr>
        <w:t xml:space="preserve"> O atraso injustificado na execução do objeto ou o descumprimento das obrigações</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estabelecidas</w:t>
      </w:r>
      <w:r w:rsidR="00F57D12" w:rsidRPr="002E0C65">
        <w:rPr>
          <w:rFonts w:ascii="Cambria" w:hAnsi="Cambria"/>
          <w:color w:val="000000" w:themeColor="text1"/>
          <w:spacing w:val="38"/>
        </w:rPr>
        <w:t xml:space="preserve"> </w:t>
      </w:r>
      <w:r w:rsidR="00F57D12" w:rsidRPr="002E0C65">
        <w:rPr>
          <w:rFonts w:ascii="Cambria" w:hAnsi="Cambria"/>
          <w:color w:val="000000" w:themeColor="text1"/>
        </w:rPr>
        <w:t>sujeitarão</w:t>
      </w:r>
      <w:r w:rsidR="00F57D12" w:rsidRPr="002E0C65">
        <w:rPr>
          <w:rFonts w:ascii="Cambria" w:hAnsi="Cambria"/>
          <w:color w:val="000000" w:themeColor="text1"/>
          <w:spacing w:val="37"/>
        </w:rPr>
        <w:t xml:space="preserve"> </w:t>
      </w:r>
      <w:r w:rsidR="00F57D12" w:rsidRPr="002E0C65">
        <w:rPr>
          <w:rFonts w:ascii="Cambria" w:hAnsi="Cambria"/>
          <w:color w:val="000000" w:themeColor="text1"/>
        </w:rPr>
        <w:t>a</w:t>
      </w:r>
      <w:r w:rsidR="00F57D12" w:rsidRPr="002E0C65">
        <w:rPr>
          <w:rFonts w:ascii="Cambria" w:hAnsi="Cambria"/>
          <w:color w:val="000000" w:themeColor="text1"/>
          <w:spacing w:val="37"/>
        </w:rPr>
        <w:t xml:space="preserve"> </w:t>
      </w:r>
      <w:r w:rsidR="00F57D12" w:rsidRPr="002E0C65">
        <w:rPr>
          <w:rFonts w:ascii="Cambria" w:hAnsi="Cambria"/>
          <w:color w:val="000000" w:themeColor="text1"/>
        </w:rPr>
        <w:t>contratada</w:t>
      </w:r>
      <w:r w:rsidR="00F57D12" w:rsidRPr="002E0C65">
        <w:rPr>
          <w:rFonts w:ascii="Cambria" w:hAnsi="Cambria"/>
          <w:color w:val="000000" w:themeColor="text1"/>
          <w:spacing w:val="37"/>
        </w:rPr>
        <w:t xml:space="preserve"> </w:t>
      </w:r>
      <w:r w:rsidR="00F57D12" w:rsidRPr="002E0C65">
        <w:rPr>
          <w:rFonts w:ascii="Cambria" w:hAnsi="Cambria"/>
          <w:color w:val="000000" w:themeColor="text1"/>
        </w:rPr>
        <w:t>à</w:t>
      </w:r>
      <w:r w:rsidR="00F57D12" w:rsidRPr="002E0C65">
        <w:rPr>
          <w:rFonts w:ascii="Cambria" w:hAnsi="Cambria"/>
          <w:color w:val="000000" w:themeColor="text1"/>
          <w:spacing w:val="36"/>
        </w:rPr>
        <w:t xml:space="preserve"> </w:t>
      </w:r>
      <w:r w:rsidR="00F57D12" w:rsidRPr="002E0C65">
        <w:rPr>
          <w:rFonts w:ascii="Cambria" w:hAnsi="Cambria"/>
          <w:color w:val="000000" w:themeColor="text1"/>
        </w:rPr>
        <w:t>multa</w:t>
      </w:r>
      <w:r w:rsidR="00F57D12" w:rsidRPr="002E0C65">
        <w:rPr>
          <w:rFonts w:ascii="Cambria" w:hAnsi="Cambria"/>
          <w:color w:val="000000" w:themeColor="text1"/>
          <w:spacing w:val="37"/>
        </w:rPr>
        <w:t xml:space="preserve"> </w:t>
      </w:r>
      <w:r w:rsidR="00F57D12" w:rsidRPr="002E0C65">
        <w:rPr>
          <w:rFonts w:ascii="Cambria" w:hAnsi="Cambria"/>
          <w:color w:val="000000" w:themeColor="text1"/>
        </w:rPr>
        <w:t>de</w:t>
      </w:r>
      <w:r w:rsidR="00F57D12" w:rsidRPr="002E0C65">
        <w:rPr>
          <w:rFonts w:ascii="Cambria" w:hAnsi="Cambria"/>
          <w:color w:val="000000" w:themeColor="text1"/>
          <w:spacing w:val="35"/>
        </w:rPr>
        <w:t xml:space="preserve"> </w:t>
      </w:r>
      <w:r w:rsidR="00F57D12" w:rsidRPr="002E0C65">
        <w:rPr>
          <w:rFonts w:ascii="Cambria" w:hAnsi="Cambria"/>
          <w:color w:val="000000" w:themeColor="text1"/>
        </w:rPr>
        <w:t>mora,</w:t>
      </w:r>
      <w:r w:rsidR="00F57D12" w:rsidRPr="002E0C65">
        <w:rPr>
          <w:rFonts w:ascii="Cambria" w:hAnsi="Cambria"/>
          <w:color w:val="000000" w:themeColor="text1"/>
          <w:spacing w:val="37"/>
        </w:rPr>
        <w:t xml:space="preserve"> </w:t>
      </w:r>
      <w:r w:rsidR="00F57D12" w:rsidRPr="002E0C65">
        <w:rPr>
          <w:rFonts w:ascii="Cambria" w:hAnsi="Cambria"/>
          <w:color w:val="000000" w:themeColor="text1"/>
        </w:rPr>
        <w:t>conforme</w:t>
      </w:r>
      <w:r w:rsidR="00F57D12" w:rsidRPr="002E0C65">
        <w:rPr>
          <w:rFonts w:ascii="Cambria" w:hAnsi="Cambria"/>
          <w:color w:val="000000" w:themeColor="text1"/>
          <w:spacing w:val="37"/>
        </w:rPr>
        <w:t xml:space="preserve"> </w:t>
      </w:r>
      <w:r w:rsidR="00F57D12" w:rsidRPr="002E0C65">
        <w:rPr>
          <w:rFonts w:ascii="Cambria" w:hAnsi="Cambria"/>
          <w:color w:val="000000" w:themeColor="text1"/>
        </w:rPr>
        <w:t xml:space="preserve">estabelecidos no item </w:t>
      </w:r>
      <w:r w:rsidR="00F57D12" w:rsidRPr="002E0C65">
        <w:rPr>
          <w:rFonts w:ascii="Cambria" w:hAnsi="Cambria"/>
          <w:b/>
          <w:color w:val="000000" w:themeColor="text1"/>
        </w:rPr>
        <w:t xml:space="preserve">DAS SANÇÕES ADMINISTRATIVAS, </w:t>
      </w:r>
      <w:r w:rsidR="00F57D12" w:rsidRPr="002E0C65">
        <w:rPr>
          <w:rFonts w:ascii="Cambria" w:hAnsi="Cambria"/>
          <w:color w:val="000000" w:themeColor="text1"/>
        </w:rPr>
        <w:t>a qual será recolhida no prazo</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máximo</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de quinze dias,</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uma vez</w:t>
      </w:r>
      <w:r w:rsidR="00F57D12" w:rsidRPr="002E0C65">
        <w:rPr>
          <w:rFonts w:ascii="Cambria" w:hAnsi="Cambria"/>
          <w:color w:val="000000" w:themeColor="text1"/>
          <w:spacing w:val="-2"/>
        </w:rPr>
        <w:t xml:space="preserve"> </w:t>
      </w:r>
      <w:r w:rsidR="00F57D12" w:rsidRPr="002E0C65">
        <w:rPr>
          <w:rFonts w:ascii="Cambria" w:hAnsi="Cambria"/>
          <w:color w:val="000000" w:themeColor="text1"/>
        </w:rPr>
        <w:t>comunicada</w:t>
      </w:r>
      <w:r w:rsidR="00F57D12" w:rsidRPr="002E0C65">
        <w:rPr>
          <w:rFonts w:ascii="Cambria" w:hAnsi="Cambria"/>
          <w:color w:val="000000" w:themeColor="text1"/>
          <w:spacing w:val="-2"/>
        </w:rPr>
        <w:t xml:space="preserve"> </w:t>
      </w:r>
      <w:r w:rsidR="00F57D12" w:rsidRPr="002E0C65">
        <w:rPr>
          <w:rFonts w:ascii="Cambria" w:hAnsi="Cambria"/>
          <w:color w:val="000000" w:themeColor="text1"/>
        </w:rPr>
        <w:t>oficialmente.</w:t>
      </w:r>
    </w:p>
    <w:p w14:paraId="3F70EBC6" w14:textId="24CE0B7B" w:rsidR="00F57D12" w:rsidRPr="002E0C65" w:rsidRDefault="006558A0" w:rsidP="00D5009B">
      <w:pPr>
        <w:pStyle w:val="Corpodetexto"/>
        <w:spacing w:before="160" w:after="160" w:line="360" w:lineRule="auto"/>
        <w:ind w:right="3"/>
        <w:rPr>
          <w:rFonts w:ascii="Cambria" w:hAnsi="Cambria"/>
          <w:color w:val="000000" w:themeColor="text1"/>
        </w:rPr>
      </w:pPr>
      <w:r w:rsidRPr="002E0C65">
        <w:rPr>
          <w:rFonts w:ascii="Cambria" w:hAnsi="Cambria"/>
          <w:b/>
          <w:bCs/>
          <w:color w:val="000000" w:themeColor="text1"/>
        </w:rPr>
        <w:t>14</w:t>
      </w:r>
      <w:r w:rsidR="00F57D12" w:rsidRPr="002E0C65">
        <w:rPr>
          <w:rFonts w:ascii="Cambria" w:hAnsi="Cambria"/>
          <w:b/>
          <w:bCs/>
          <w:color w:val="000000" w:themeColor="text1"/>
        </w:rPr>
        <w:t>.4</w:t>
      </w:r>
      <w:r w:rsidR="00F57D12" w:rsidRPr="002E0C65">
        <w:rPr>
          <w:rFonts w:ascii="Cambria" w:hAnsi="Cambria"/>
          <w:color w:val="000000" w:themeColor="text1"/>
        </w:rPr>
        <w:t xml:space="preserve"> Transcorrido o prazo máximo de 10 (dez) dias de inexecução total ou parcial do</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contrato,</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a Administração</w:t>
      </w:r>
      <w:r w:rsidR="00F57D12" w:rsidRPr="002E0C65">
        <w:rPr>
          <w:rFonts w:ascii="Cambria" w:hAnsi="Cambria"/>
          <w:color w:val="000000" w:themeColor="text1"/>
          <w:spacing w:val="-2"/>
        </w:rPr>
        <w:t xml:space="preserve"> </w:t>
      </w:r>
      <w:r w:rsidR="00F57D12" w:rsidRPr="002E0C65">
        <w:rPr>
          <w:rFonts w:ascii="Cambria" w:hAnsi="Cambria"/>
          <w:color w:val="000000" w:themeColor="text1"/>
        </w:rPr>
        <w:t>poderá</w:t>
      </w:r>
      <w:r w:rsidR="00F57D12" w:rsidRPr="002E0C65">
        <w:rPr>
          <w:rFonts w:ascii="Cambria" w:hAnsi="Cambria"/>
          <w:color w:val="000000" w:themeColor="text1"/>
          <w:spacing w:val="-2"/>
        </w:rPr>
        <w:t xml:space="preserve"> </w:t>
      </w:r>
      <w:r w:rsidR="00F57D12" w:rsidRPr="002E0C65">
        <w:rPr>
          <w:rFonts w:ascii="Cambria" w:hAnsi="Cambria"/>
          <w:color w:val="000000" w:themeColor="text1"/>
        </w:rPr>
        <w:t>rescindi-lo.</w:t>
      </w:r>
    </w:p>
    <w:p w14:paraId="6A11DCAD" w14:textId="3011311C" w:rsidR="00F57D12" w:rsidRPr="002E0C65" w:rsidRDefault="006558A0" w:rsidP="00D5009B">
      <w:pPr>
        <w:pStyle w:val="Corpodetexto"/>
        <w:spacing w:before="160" w:after="160" w:line="360" w:lineRule="auto"/>
        <w:ind w:right="3"/>
        <w:rPr>
          <w:rFonts w:ascii="Cambria" w:hAnsi="Cambria"/>
          <w:color w:val="000000" w:themeColor="text1"/>
        </w:rPr>
      </w:pPr>
      <w:r w:rsidRPr="002E0C65">
        <w:rPr>
          <w:rFonts w:ascii="Cambria" w:hAnsi="Cambria"/>
          <w:b/>
          <w:bCs/>
          <w:color w:val="000000" w:themeColor="text1"/>
        </w:rPr>
        <w:t>14</w:t>
      </w:r>
      <w:r w:rsidR="00F57D12" w:rsidRPr="002E0C65">
        <w:rPr>
          <w:rFonts w:ascii="Cambria" w:hAnsi="Cambria"/>
          <w:b/>
          <w:bCs/>
          <w:color w:val="000000" w:themeColor="text1"/>
        </w:rPr>
        <w:t>.5</w:t>
      </w:r>
      <w:r w:rsidR="00F57D12" w:rsidRPr="002E0C65">
        <w:rPr>
          <w:rFonts w:ascii="Cambria" w:hAnsi="Cambria"/>
          <w:color w:val="000000" w:themeColor="text1"/>
        </w:rPr>
        <w:t xml:space="preserve"> Pela inexecução total ou parcial do objeto do contrato, a Administração poderá,</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garantida</w:t>
      </w:r>
      <w:r w:rsidR="00F57D12" w:rsidRPr="002E0C65">
        <w:rPr>
          <w:rFonts w:ascii="Cambria" w:hAnsi="Cambria"/>
          <w:color w:val="000000" w:themeColor="text1"/>
          <w:spacing w:val="-4"/>
        </w:rPr>
        <w:t xml:space="preserve"> </w:t>
      </w:r>
      <w:r w:rsidR="00F57D12" w:rsidRPr="002E0C65">
        <w:rPr>
          <w:rFonts w:ascii="Cambria" w:hAnsi="Cambria"/>
          <w:color w:val="000000" w:themeColor="text1"/>
        </w:rPr>
        <w:t>a</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prévia</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defesa,</w:t>
      </w:r>
      <w:r w:rsidR="00F57D12" w:rsidRPr="002E0C65">
        <w:rPr>
          <w:rFonts w:ascii="Cambria" w:hAnsi="Cambria"/>
          <w:color w:val="000000" w:themeColor="text1"/>
          <w:spacing w:val="-4"/>
        </w:rPr>
        <w:t xml:space="preserve"> </w:t>
      </w:r>
      <w:r w:rsidR="00F57D12" w:rsidRPr="002E0C65">
        <w:rPr>
          <w:rFonts w:ascii="Cambria" w:hAnsi="Cambria"/>
          <w:color w:val="000000" w:themeColor="text1"/>
        </w:rPr>
        <w:t>no</w:t>
      </w:r>
      <w:r w:rsidR="00F57D12" w:rsidRPr="002E0C65">
        <w:rPr>
          <w:rFonts w:ascii="Cambria" w:hAnsi="Cambria"/>
          <w:color w:val="000000" w:themeColor="text1"/>
          <w:spacing w:val="-4"/>
        </w:rPr>
        <w:t xml:space="preserve"> </w:t>
      </w:r>
      <w:r w:rsidR="00F57D12" w:rsidRPr="002E0C65">
        <w:rPr>
          <w:rFonts w:ascii="Cambria" w:hAnsi="Cambria"/>
          <w:color w:val="000000" w:themeColor="text1"/>
        </w:rPr>
        <w:t>prazo</w:t>
      </w:r>
      <w:r w:rsidR="00F57D12" w:rsidRPr="002E0C65">
        <w:rPr>
          <w:rFonts w:ascii="Cambria" w:hAnsi="Cambria"/>
          <w:color w:val="000000" w:themeColor="text1"/>
          <w:spacing w:val="-4"/>
        </w:rPr>
        <w:t xml:space="preserve"> </w:t>
      </w:r>
      <w:r w:rsidR="00F57D12" w:rsidRPr="002E0C65">
        <w:rPr>
          <w:rFonts w:ascii="Cambria" w:hAnsi="Cambria"/>
          <w:color w:val="000000" w:themeColor="text1"/>
        </w:rPr>
        <w:t>de</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cinco</w:t>
      </w:r>
      <w:r w:rsidR="00F57D12" w:rsidRPr="002E0C65">
        <w:rPr>
          <w:rFonts w:ascii="Cambria" w:hAnsi="Cambria"/>
          <w:color w:val="000000" w:themeColor="text1"/>
          <w:spacing w:val="-4"/>
        </w:rPr>
        <w:t xml:space="preserve"> </w:t>
      </w:r>
      <w:r w:rsidR="00F57D12" w:rsidRPr="002E0C65">
        <w:rPr>
          <w:rFonts w:ascii="Cambria" w:hAnsi="Cambria"/>
          <w:color w:val="000000" w:themeColor="text1"/>
        </w:rPr>
        <w:t>dias</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úteis</w:t>
      </w:r>
      <w:r w:rsidR="00F57D12" w:rsidRPr="002E0C65">
        <w:rPr>
          <w:rFonts w:ascii="Cambria" w:hAnsi="Cambria"/>
          <w:color w:val="000000" w:themeColor="text1"/>
          <w:spacing w:val="-5"/>
        </w:rPr>
        <w:t xml:space="preserve"> </w:t>
      </w:r>
      <w:r w:rsidR="00F57D12" w:rsidRPr="002E0C65">
        <w:rPr>
          <w:rFonts w:ascii="Cambria" w:hAnsi="Cambria"/>
          <w:color w:val="000000" w:themeColor="text1"/>
        </w:rPr>
        <w:t>a</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contar</w:t>
      </w:r>
      <w:r w:rsidR="00F57D12" w:rsidRPr="002E0C65">
        <w:rPr>
          <w:rFonts w:ascii="Cambria" w:hAnsi="Cambria"/>
          <w:color w:val="000000" w:themeColor="text1"/>
          <w:spacing w:val="-4"/>
        </w:rPr>
        <w:t xml:space="preserve"> </w:t>
      </w:r>
      <w:r w:rsidR="00F57D12" w:rsidRPr="002E0C65">
        <w:rPr>
          <w:rFonts w:ascii="Cambria" w:hAnsi="Cambria"/>
          <w:color w:val="000000" w:themeColor="text1"/>
        </w:rPr>
        <w:t>da</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notificação,</w:t>
      </w:r>
      <w:r w:rsidR="00F57D12" w:rsidRPr="002E0C65">
        <w:rPr>
          <w:rFonts w:ascii="Cambria" w:hAnsi="Cambria"/>
          <w:color w:val="000000" w:themeColor="text1"/>
          <w:spacing w:val="-4"/>
        </w:rPr>
        <w:t xml:space="preserve"> </w:t>
      </w:r>
      <w:r w:rsidR="00F57D12" w:rsidRPr="002E0C65">
        <w:rPr>
          <w:rFonts w:ascii="Cambria" w:hAnsi="Cambria"/>
          <w:color w:val="000000" w:themeColor="text1"/>
        </w:rPr>
        <w:t>aplicar</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à</w:t>
      </w:r>
      <w:r w:rsidR="00F57D12" w:rsidRPr="002E0C65">
        <w:rPr>
          <w:rFonts w:ascii="Cambria" w:hAnsi="Cambria"/>
          <w:color w:val="000000" w:themeColor="text1"/>
          <w:spacing w:val="-4"/>
        </w:rPr>
        <w:t xml:space="preserve"> </w:t>
      </w:r>
      <w:r w:rsidR="00F57D12" w:rsidRPr="002E0C65">
        <w:rPr>
          <w:rFonts w:ascii="Cambria" w:hAnsi="Cambria"/>
          <w:color w:val="000000" w:themeColor="text1"/>
        </w:rPr>
        <w:t>contratada</w:t>
      </w:r>
      <w:r w:rsidR="00F57D12" w:rsidRPr="002E0C65">
        <w:rPr>
          <w:rFonts w:ascii="Cambria" w:hAnsi="Cambria"/>
          <w:color w:val="000000" w:themeColor="text1"/>
          <w:spacing w:val="-6"/>
        </w:rPr>
        <w:t xml:space="preserve"> </w:t>
      </w:r>
      <w:r w:rsidR="00F57D12" w:rsidRPr="002E0C65">
        <w:rPr>
          <w:rFonts w:ascii="Cambria" w:hAnsi="Cambria"/>
          <w:color w:val="000000" w:themeColor="text1"/>
        </w:rPr>
        <w:t>as</w:t>
      </w:r>
      <w:r w:rsidR="00F57D12" w:rsidRPr="002E0C65">
        <w:rPr>
          <w:rFonts w:ascii="Cambria" w:hAnsi="Cambria"/>
          <w:color w:val="000000" w:themeColor="text1"/>
          <w:spacing w:val="-52"/>
        </w:rPr>
        <w:t xml:space="preserve"> </w:t>
      </w:r>
      <w:r w:rsidR="00F57D12" w:rsidRPr="002E0C65">
        <w:rPr>
          <w:rFonts w:ascii="Cambria" w:hAnsi="Cambria"/>
          <w:color w:val="000000" w:themeColor="text1"/>
        </w:rPr>
        <w:t>seguintes</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penalidades:</w:t>
      </w:r>
    </w:p>
    <w:p w14:paraId="4A4BB935" w14:textId="3D2A4CE6" w:rsidR="00F57D12" w:rsidRPr="002E0C65" w:rsidRDefault="006558A0" w:rsidP="00D5009B">
      <w:pPr>
        <w:pStyle w:val="Corpodetexto"/>
        <w:spacing w:before="160" w:after="160" w:line="360" w:lineRule="auto"/>
        <w:ind w:right="3" w:firstLine="567"/>
        <w:rPr>
          <w:rFonts w:ascii="Cambria" w:hAnsi="Cambria"/>
          <w:color w:val="000000" w:themeColor="text1"/>
        </w:rPr>
      </w:pPr>
      <w:r w:rsidRPr="002E0C65">
        <w:rPr>
          <w:rFonts w:ascii="Cambria" w:hAnsi="Cambria"/>
          <w:b/>
          <w:bCs/>
          <w:color w:val="000000" w:themeColor="text1"/>
        </w:rPr>
        <w:t>I.</w:t>
      </w:r>
      <w:r w:rsidRPr="002E0C65">
        <w:rPr>
          <w:rFonts w:ascii="Cambria" w:hAnsi="Cambria"/>
          <w:color w:val="000000" w:themeColor="text1"/>
        </w:rPr>
        <w:t xml:space="preserve"> </w:t>
      </w:r>
      <w:r w:rsidR="00F57D12" w:rsidRPr="002E0C65">
        <w:rPr>
          <w:rFonts w:ascii="Cambria" w:hAnsi="Cambria"/>
          <w:color w:val="000000" w:themeColor="text1"/>
        </w:rPr>
        <w:t>Advertência;</w:t>
      </w:r>
    </w:p>
    <w:p w14:paraId="560CF05B" w14:textId="6A1E145C" w:rsidR="00F57D12" w:rsidRPr="002E0C65" w:rsidRDefault="006558A0" w:rsidP="00D5009B">
      <w:pPr>
        <w:pStyle w:val="Corpodetexto"/>
        <w:spacing w:before="160" w:after="160" w:line="360" w:lineRule="auto"/>
        <w:ind w:right="3" w:firstLine="567"/>
        <w:rPr>
          <w:rFonts w:ascii="Cambria" w:hAnsi="Cambria"/>
          <w:color w:val="000000" w:themeColor="text1"/>
        </w:rPr>
      </w:pPr>
      <w:r w:rsidRPr="002E0C65">
        <w:rPr>
          <w:rFonts w:ascii="Cambria" w:hAnsi="Cambria"/>
          <w:b/>
          <w:bCs/>
          <w:color w:val="000000" w:themeColor="text1"/>
        </w:rPr>
        <w:t>II.</w:t>
      </w:r>
      <w:r w:rsidRPr="002E0C65">
        <w:rPr>
          <w:rFonts w:ascii="Cambria" w:hAnsi="Cambria"/>
          <w:color w:val="000000" w:themeColor="text1"/>
        </w:rPr>
        <w:t xml:space="preserve"> </w:t>
      </w:r>
      <w:r w:rsidR="00F57D12" w:rsidRPr="002E0C65">
        <w:rPr>
          <w:rFonts w:ascii="Cambria" w:hAnsi="Cambria"/>
          <w:color w:val="000000" w:themeColor="text1"/>
        </w:rPr>
        <w:t>Multa de 5% (cinco por cento) sobre o valor total do contrato, no caso de</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inexecução total, ou sobre o valor correspondente a parte não executada, no caso</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de</w:t>
      </w:r>
      <w:r w:rsidR="00F57D12" w:rsidRPr="002E0C65">
        <w:rPr>
          <w:rFonts w:ascii="Cambria" w:hAnsi="Cambria"/>
          <w:color w:val="000000" w:themeColor="text1"/>
          <w:spacing w:val="54"/>
        </w:rPr>
        <w:t xml:space="preserve"> </w:t>
      </w:r>
      <w:r w:rsidR="00F57D12" w:rsidRPr="002E0C65">
        <w:rPr>
          <w:rFonts w:ascii="Cambria" w:hAnsi="Cambria"/>
          <w:color w:val="000000" w:themeColor="text1"/>
        </w:rPr>
        <w:t>inexecução</w:t>
      </w:r>
      <w:r w:rsidR="00F57D12" w:rsidRPr="002E0C65">
        <w:rPr>
          <w:rFonts w:ascii="Cambria" w:hAnsi="Cambria"/>
          <w:color w:val="000000" w:themeColor="text1"/>
          <w:spacing w:val="54"/>
        </w:rPr>
        <w:t xml:space="preserve"> </w:t>
      </w:r>
      <w:r w:rsidR="00F57D12" w:rsidRPr="002E0C65">
        <w:rPr>
          <w:rFonts w:ascii="Cambria" w:hAnsi="Cambria"/>
          <w:color w:val="000000" w:themeColor="text1"/>
        </w:rPr>
        <w:t>parcial,</w:t>
      </w:r>
      <w:r w:rsidR="00F57D12" w:rsidRPr="002E0C65">
        <w:rPr>
          <w:rFonts w:ascii="Cambria" w:hAnsi="Cambria"/>
          <w:color w:val="000000" w:themeColor="text1"/>
          <w:spacing w:val="52"/>
        </w:rPr>
        <w:t xml:space="preserve"> </w:t>
      </w:r>
      <w:r w:rsidR="00F57D12" w:rsidRPr="002E0C65">
        <w:rPr>
          <w:rFonts w:ascii="Cambria" w:hAnsi="Cambria"/>
          <w:color w:val="000000" w:themeColor="text1"/>
        </w:rPr>
        <w:t>a</w:t>
      </w:r>
      <w:r w:rsidR="00F57D12" w:rsidRPr="002E0C65">
        <w:rPr>
          <w:rFonts w:ascii="Cambria" w:hAnsi="Cambria"/>
          <w:color w:val="000000" w:themeColor="text1"/>
          <w:spacing w:val="52"/>
        </w:rPr>
        <w:t xml:space="preserve"> </w:t>
      </w:r>
      <w:r w:rsidR="00F57D12" w:rsidRPr="002E0C65">
        <w:rPr>
          <w:rFonts w:ascii="Cambria" w:hAnsi="Cambria"/>
          <w:color w:val="000000" w:themeColor="text1"/>
        </w:rPr>
        <w:t>ser</w:t>
      </w:r>
      <w:r w:rsidR="00F57D12" w:rsidRPr="002E0C65">
        <w:rPr>
          <w:rFonts w:ascii="Cambria" w:hAnsi="Cambria"/>
          <w:color w:val="000000" w:themeColor="text1"/>
          <w:spacing w:val="53"/>
        </w:rPr>
        <w:t xml:space="preserve"> </w:t>
      </w:r>
      <w:r w:rsidR="00F57D12" w:rsidRPr="002E0C65">
        <w:rPr>
          <w:rFonts w:ascii="Cambria" w:hAnsi="Cambria"/>
          <w:color w:val="000000" w:themeColor="text1"/>
        </w:rPr>
        <w:t>recolhida</w:t>
      </w:r>
      <w:r w:rsidR="00F57D12" w:rsidRPr="002E0C65">
        <w:rPr>
          <w:rFonts w:ascii="Cambria" w:hAnsi="Cambria"/>
          <w:color w:val="000000" w:themeColor="text1"/>
          <w:spacing w:val="54"/>
        </w:rPr>
        <w:t xml:space="preserve"> </w:t>
      </w:r>
      <w:r w:rsidR="00F57D12" w:rsidRPr="002E0C65">
        <w:rPr>
          <w:rFonts w:ascii="Cambria" w:hAnsi="Cambria"/>
          <w:color w:val="000000" w:themeColor="text1"/>
        </w:rPr>
        <w:t>no</w:t>
      </w:r>
      <w:r w:rsidR="00F57D12" w:rsidRPr="002E0C65">
        <w:rPr>
          <w:rFonts w:ascii="Cambria" w:hAnsi="Cambria"/>
          <w:color w:val="000000" w:themeColor="text1"/>
          <w:spacing w:val="52"/>
        </w:rPr>
        <w:t xml:space="preserve"> </w:t>
      </w:r>
      <w:r w:rsidR="00F57D12" w:rsidRPr="002E0C65">
        <w:rPr>
          <w:rFonts w:ascii="Cambria" w:hAnsi="Cambria"/>
          <w:color w:val="000000" w:themeColor="text1"/>
        </w:rPr>
        <w:t>prazo</w:t>
      </w:r>
      <w:r w:rsidR="00F57D12" w:rsidRPr="002E0C65">
        <w:rPr>
          <w:rFonts w:ascii="Cambria" w:hAnsi="Cambria"/>
          <w:color w:val="000000" w:themeColor="text1"/>
          <w:spacing w:val="51"/>
        </w:rPr>
        <w:t xml:space="preserve"> </w:t>
      </w:r>
      <w:r w:rsidR="00F57D12" w:rsidRPr="002E0C65">
        <w:rPr>
          <w:rFonts w:ascii="Cambria" w:hAnsi="Cambria"/>
          <w:color w:val="000000" w:themeColor="text1"/>
        </w:rPr>
        <w:t>de</w:t>
      </w:r>
      <w:r w:rsidR="00F57D12" w:rsidRPr="002E0C65">
        <w:rPr>
          <w:rFonts w:ascii="Cambria" w:hAnsi="Cambria"/>
          <w:color w:val="000000" w:themeColor="text1"/>
          <w:spacing w:val="52"/>
        </w:rPr>
        <w:t xml:space="preserve"> </w:t>
      </w:r>
      <w:r w:rsidR="00F57D12" w:rsidRPr="002E0C65">
        <w:rPr>
          <w:rFonts w:ascii="Cambria" w:hAnsi="Cambria"/>
          <w:color w:val="000000" w:themeColor="text1"/>
        </w:rPr>
        <w:t>quinze</w:t>
      </w:r>
      <w:r w:rsidR="00F57D12" w:rsidRPr="002E0C65">
        <w:rPr>
          <w:rFonts w:ascii="Cambria" w:hAnsi="Cambria"/>
          <w:color w:val="000000" w:themeColor="text1"/>
          <w:spacing w:val="53"/>
        </w:rPr>
        <w:t xml:space="preserve"> </w:t>
      </w:r>
      <w:r w:rsidR="00F57D12" w:rsidRPr="002E0C65">
        <w:rPr>
          <w:rFonts w:ascii="Cambria" w:hAnsi="Cambria"/>
          <w:color w:val="000000" w:themeColor="text1"/>
        </w:rPr>
        <w:t>dias,</w:t>
      </w:r>
      <w:r w:rsidR="00F57D12" w:rsidRPr="002E0C65">
        <w:rPr>
          <w:rFonts w:ascii="Cambria" w:hAnsi="Cambria"/>
          <w:color w:val="000000" w:themeColor="text1"/>
          <w:spacing w:val="51"/>
        </w:rPr>
        <w:t xml:space="preserve"> </w:t>
      </w:r>
      <w:r w:rsidR="00F57D12" w:rsidRPr="002E0C65">
        <w:rPr>
          <w:rFonts w:ascii="Cambria" w:hAnsi="Cambria"/>
          <w:color w:val="000000" w:themeColor="text1"/>
        </w:rPr>
        <w:t>contado</w:t>
      </w:r>
      <w:r w:rsidR="00F57D12" w:rsidRPr="002E0C65">
        <w:rPr>
          <w:rFonts w:ascii="Cambria" w:hAnsi="Cambria"/>
          <w:color w:val="000000" w:themeColor="text1"/>
          <w:spacing w:val="53"/>
        </w:rPr>
        <w:t xml:space="preserve"> </w:t>
      </w:r>
      <w:r w:rsidR="00F57D12" w:rsidRPr="002E0C65">
        <w:rPr>
          <w:rFonts w:ascii="Cambria" w:hAnsi="Cambria"/>
          <w:color w:val="000000" w:themeColor="text1"/>
        </w:rPr>
        <w:t>da</w:t>
      </w:r>
      <w:r w:rsidR="00F57D12" w:rsidRPr="002E0C65">
        <w:rPr>
          <w:rFonts w:ascii="Cambria" w:hAnsi="Cambria"/>
          <w:color w:val="000000" w:themeColor="text1"/>
          <w:spacing w:val="-53"/>
        </w:rPr>
        <w:t xml:space="preserve"> </w:t>
      </w:r>
      <w:r w:rsidR="00F57D12" w:rsidRPr="002E0C65">
        <w:rPr>
          <w:rFonts w:ascii="Cambria" w:hAnsi="Cambria"/>
          <w:color w:val="000000" w:themeColor="text1"/>
        </w:rPr>
        <w:t>comunicação</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oficial;</w:t>
      </w:r>
    </w:p>
    <w:p w14:paraId="496DC58C" w14:textId="67C5EDFD" w:rsidR="00F57D12" w:rsidRPr="002E0C65" w:rsidRDefault="006558A0" w:rsidP="00D5009B">
      <w:pPr>
        <w:pStyle w:val="Corpodetexto"/>
        <w:spacing w:before="160" w:after="160" w:line="360" w:lineRule="auto"/>
        <w:ind w:right="3" w:firstLine="567"/>
        <w:rPr>
          <w:rFonts w:ascii="Cambria" w:hAnsi="Cambria"/>
          <w:color w:val="000000" w:themeColor="text1"/>
        </w:rPr>
      </w:pPr>
      <w:r w:rsidRPr="002E0C65">
        <w:rPr>
          <w:rFonts w:ascii="Cambria" w:hAnsi="Cambria"/>
          <w:b/>
          <w:bCs/>
          <w:color w:val="000000" w:themeColor="text1"/>
        </w:rPr>
        <w:t>III.</w:t>
      </w:r>
      <w:r w:rsidRPr="002E0C65">
        <w:rPr>
          <w:rFonts w:ascii="Cambria" w:hAnsi="Cambria"/>
          <w:color w:val="000000" w:themeColor="text1"/>
        </w:rPr>
        <w:t xml:space="preserve"> </w:t>
      </w:r>
      <w:r w:rsidR="00F57D12" w:rsidRPr="002E0C65">
        <w:rPr>
          <w:rFonts w:ascii="Cambria" w:hAnsi="Cambria"/>
          <w:color w:val="000000" w:themeColor="text1"/>
        </w:rPr>
        <w:t>Suspensão temporária do direito de participar de licitações e impedimento de</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 xml:space="preserve">contratar com o Município de Piracanjuba - GO, pelo prazo </w:t>
      </w:r>
      <w:r w:rsidR="00F57D12" w:rsidRPr="002E0C65">
        <w:rPr>
          <w:rFonts w:ascii="Cambria" w:hAnsi="Cambria"/>
          <w:color w:val="000000" w:themeColor="text1"/>
          <w:spacing w:val="-52"/>
        </w:rPr>
        <w:t xml:space="preserve"> </w:t>
      </w:r>
      <w:r w:rsidR="00F57D12" w:rsidRPr="002E0C65">
        <w:rPr>
          <w:rFonts w:ascii="Cambria" w:hAnsi="Cambria"/>
          <w:color w:val="000000" w:themeColor="text1"/>
        </w:rPr>
        <w:t>de até 2</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(dois)</w:t>
      </w:r>
      <w:r w:rsidR="00F57D12" w:rsidRPr="002E0C65">
        <w:rPr>
          <w:rFonts w:ascii="Cambria" w:hAnsi="Cambria"/>
          <w:color w:val="000000" w:themeColor="text1"/>
          <w:spacing w:val="-2"/>
        </w:rPr>
        <w:t xml:space="preserve"> </w:t>
      </w:r>
      <w:r w:rsidR="00F57D12" w:rsidRPr="002E0C65">
        <w:rPr>
          <w:rFonts w:ascii="Cambria" w:hAnsi="Cambria"/>
          <w:color w:val="000000" w:themeColor="text1"/>
        </w:rPr>
        <w:t>anos;</w:t>
      </w:r>
    </w:p>
    <w:p w14:paraId="13407AAE" w14:textId="5FF9BD60" w:rsidR="00F57D12" w:rsidRPr="002E0C65" w:rsidRDefault="006558A0" w:rsidP="00D5009B">
      <w:pPr>
        <w:pStyle w:val="Corpodetexto"/>
        <w:spacing w:before="160" w:after="160" w:line="360" w:lineRule="auto"/>
        <w:ind w:right="3" w:firstLine="567"/>
        <w:rPr>
          <w:rFonts w:ascii="Cambria" w:hAnsi="Cambria"/>
          <w:color w:val="000000" w:themeColor="text1"/>
        </w:rPr>
      </w:pPr>
      <w:r w:rsidRPr="002E0C65">
        <w:rPr>
          <w:rFonts w:ascii="Cambria" w:hAnsi="Cambria"/>
          <w:b/>
          <w:bCs/>
          <w:color w:val="000000" w:themeColor="text1"/>
          <w:spacing w:val="-1"/>
        </w:rPr>
        <w:t>IV.</w:t>
      </w:r>
      <w:r w:rsidRPr="002E0C65">
        <w:rPr>
          <w:rFonts w:ascii="Cambria" w:hAnsi="Cambria"/>
          <w:color w:val="000000" w:themeColor="text1"/>
          <w:spacing w:val="-1"/>
        </w:rPr>
        <w:t xml:space="preserve"> </w:t>
      </w:r>
      <w:r w:rsidR="00F57D12" w:rsidRPr="002E0C65">
        <w:rPr>
          <w:rFonts w:ascii="Cambria" w:hAnsi="Cambria"/>
          <w:color w:val="000000" w:themeColor="text1"/>
          <w:spacing w:val="-1"/>
        </w:rPr>
        <w:t>Declaração</w:t>
      </w:r>
      <w:r w:rsidR="00F57D12" w:rsidRPr="002E0C65">
        <w:rPr>
          <w:rFonts w:ascii="Cambria" w:hAnsi="Cambria"/>
          <w:color w:val="000000" w:themeColor="text1"/>
          <w:spacing w:val="-12"/>
        </w:rPr>
        <w:t xml:space="preserve"> </w:t>
      </w:r>
      <w:r w:rsidR="00F57D12" w:rsidRPr="002E0C65">
        <w:rPr>
          <w:rFonts w:ascii="Cambria" w:hAnsi="Cambria"/>
          <w:color w:val="000000" w:themeColor="text1"/>
          <w:spacing w:val="-1"/>
        </w:rPr>
        <w:t>de</w:t>
      </w:r>
      <w:r w:rsidR="00F57D12" w:rsidRPr="002E0C65">
        <w:rPr>
          <w:rFonts w:ascii="Cambria" w:hAnsi="Cambria"/>
          <w:color w:val="000000" w:themeColor="text1"/>
          <w:spacing w:val="-11"/>
        </w:rPr>
        <w:t xml:space="preserve"> </w:t>
      </w:r>
      <w:r w:rsidR="00F57D12" w:rsidRPr="002E0C65">
        <w:rPr>
          <w:rFonts w:ascii="Cambria" w:hAnsi="Cambria"/>
          <w:color w:val="000000" w:themeColor="text1"/>
          <w:spacing w:val="-1"/>
        </w:rPr>
        <w:t>inidoneidade</w:t>
      </w:r>
      <w:r w:rsidR="00F57D12" w:rsidRPr="002E0C65">
        <w:rPr>
          <w:rFonts w:ascii="Cambria" w:hAnsi="Cambria"/>
          <w:color w:val="000000" w:themeColor="text1"/>
          <w:spacing w:val="-13"/>
        </w:rPr>
        <w:t xml:space="preserve"> </w:t>
      </w:r>
      <w:r w:rsidR="00F57D12" w:rsidRPr="002E0C65">
        <w:rPr>
          <w:rFonts w:ascii="Cambria" w:hAnsi="Cambria"/>
          <w:color w:val="000000" w:themeColor="text1"/>
        </w:rPr>
        <w:t>para</w:t>
      </w:r>
      <w:r w:rsidR="00F57D12" w:rsidRPr="002E0C65">
        <w:rPr>
          <w:rFonts w:ascii="Cambria" w:hAnsi="Cambria"/>
          <w:color w:val="000000" w:themeColor="text1"/>
          <w:spacing w:val="-11"/>
        </w:rPr>
        <w:t xml:space="preserve"> </w:t>
      </w:r>
      <w:r w:rsidR="00F57D12" w:rsidRPr="002E0C65">
        <w:rPr>
          <w:rFonts w:ascii="Cambria" w:hAnsi="Cambria"/>
          <w:color w:val="000000" w:themeColor="text1"/>
        </w:rPr>
        <w:t>licitar</w:t>
      </w:r>
      <w:r w:rsidR="00F57D12" w:rsidRPr="002E0C65">
        <w:rPr>
          <w:rFonts w:ascii="Cambria" w:hAnsi="Cambria"/>
          <w:color w:val="000000" w:themeColor="text1"/>
          <w:spacing w:val="-12"/>
        </w:rPr>
        <w:t xml:space="preserve"> </w:t>
      </w:r>
      <w:r w:rsidR="00F57D12" w:rsidRPr="002E0C65">
        <w:rPr>
          <w:rFonts w:ascii="Cambria" w:hAnsi="Cambria"/>
          <w:color w:val="000000" w:themeColor="text1"/>
        </w:rPr>
        <w:t>ou</w:t>
      </w:r>
      <w:r w:rsidR="00F57D12" w:rsidRPr="002E0C65">
        <w:rPr>
          <w:rFonts w:ascii="Cambria" w:hAnsi="Cambria"/>
          <w:color w:val="000000" w:themeColor="text1"/>
          <w:spacing w:val="-11"/>
        </w:rPr>
        <w:t xml:space="preserve"> </w:t>
      </w:r>
      <w:r w:rsidR="00F57D12" w:rsidRPr="002E0C65">
        <w:rPr>
          <w:rFonts w:ascii="Cambria" w:hAnsi="Cambria"/>
          <w:color w:val="000000" w:themeColor="text1"/>
        </w:rPr>
        <w:t>contratar</w:t>
      </w:r>
      <w:r w:rsidR="00F57D12" w:rsidRPr="002E0C65">
        <w:rPr>
          <w:rFonts w:ascii="Cambria" w:hAnsi="Cambria"/>
          <w:color w:val="000000" w:themeColor="text1"/>
          <w:spacing w:val="-10"/>
        </w:rPr>
        <w:t xml:space="preserve"> </w:t>
      </w:r>
      <w:r w:rsidR="00F57D12" w:rsidRPr="002E0C65">
        <w:rPr>
          <w:rFonts w:ascii="Cambria" w:hAnsi="Cambria"/>
          <w:color w:val="000000" w:themeColor="text1"/>
        </w:rPr>
        <w:t>com</w:t>
      </w:r>
      <w:r w:rsidR="00F57D12" w:rsidRPr="002E0C65">
        <w:rPr>
          <w:rFonts w:ascii="Cambria" w:hAnsi="Cambria"/>
          <w:color w:val="000000" w:themeColor="text1"/>
          <w:spacing w:val="-10"/>
        </w:rPr>
        <w:t xml:space="preserve"> </w:t>
      </w:r>
      <w:r w:rsidR="00F57D12" w:rsidRPr="002E0C65">
        <w:rPr>
          <w:rFonts w:ascii="Cambria" w:hAnsi="Cambria"/>
          <w:color w:val="000000" w:themeColor="text1"/>
        </w:rPr>
        <w:t>a</w:t>
      </w:r>
      <w:r w:rsidR="00F57D12" w:rsidRPr="002E0C65">
        <w:rPr>
          <w:rFonts w:ascii="Cambria" w:hAnsi="Cambria"/>
          <w:color w:val="000000" w:themeColor="text1"/>
          <w:spacing w:val="-12"/>
        </w:rPr>
        <w:t xml:space="preserve"> </w:t>
      </w:r>
      <w:r w:rsidR="00F57D12" w:rsidRPr="002E0C65">
        <w:rPr>
          <w:rFonts w:ascii="Cambria" w:hAnsi="Cambria"/>
          <w:color w:val="000000" w:themeColor="text1"/>
        </w:rPr>
        <w:t>Administração</w:t>
      </w:r>
      <w:r w:rsidR="00F57D12" w:rsidRPr="002E0C65">
        <w:rPr>
          <w:rFonts w:ascii="Cambria" w:hAnsi="Cambria"/>
          <w:color w:val="000000" w:themeColor="text1"/>
          <w:spacing w:val="-11"/>
        </w:rPr>
        <w:t xml:space="preserve"> </w:t>
      </w:r>
      <w:r w:rsidR="00F57D12" w:rsidRPr="002E0C65">
        <w:rPr>
          <w:rFonts w:ascii="Cambria" w:hAnsi="Cambria"/>
          <w:color w:val="000000" w:themeColor="text1"/>
        </w:rPr>
        <w:t>Pública,</w:t>
      </w:r>
      <w:r w:rsidR="00F57D12" w:rsidRPr="002E0C65">
        <w:rPr>
          <w:rFonts w:ascii="Cambria" w:hAnsi="Cambria"/>
          <w:color w:val="000000" w:themeColor="text1"/>
          <w:spacing w:val="-52"/>
        </w:rPr>
        <w:t xml:space="preserve"> </w:t>
      </w:r>
      <w:r w:rsidR="00F57D12" w:rsidRPr="002E0C65">
        <w:rPr>
          <w:rFonts w:ascii="Cambria" w:hAnsi="Cambria"/>
          <w:color w:val="000000" w:themeColor="text1"/>
        </w:rPr>
        <w:t>enquanto</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perdurarem</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os</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motivos</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determinantes</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da</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punição, ou</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até</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que</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seja</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promovida a reabilitação perante a própria autoridade que aplicou a penalidade,</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que será concedida sempre que o contratado ressarcir a Administração pelos</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prejuízos resultantes e após decorrido o prazo da sanção aplicada com base no</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inciso</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anterior.</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w:t>
      </w:r>
      <w:r w:rsidR="00AB71A1" w:rsidRPr="002E0C65">
        <w:rPr>
          <w:rFonts w:ascii="Cambria" w:hAnsi="Cambria"/>
          <w:color w:val="000000" w:themeColor="text1"/>
        </w:rPr>
        <w:t>I</w:t>
      </w:r>
      <w:r w:rsidR="00F57D12" w:rsidRPr="002E0C65">
        <w:rPr>
          <w:rFonts w:ascii="Cambria" w:hAnsi="Cambria"/>
          <w:color w:val="000000" w:themeColor="text1"/>
        </w:rPr>
        <w:t>nciso</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IV,</w:t>
      </w:r>
      <w:r w:rsidR="00F57D12" w:rsidRPr="002E0C65">
        <w:rPr>
          <w:rFonts w:ascii="Cambria" w:hAnsi="Cambria"/>
          <w:color w:val="000000" w:themeColor="text1"/>
          <w:spacing w:val="2"/>
        </w:rPr>
        <w:t xml:space="preserve"> </w:t>
      </w:r>
      <w:r w:rsidR="00F57D12" w:rsidRPr="002E0C65">
        <w:rPr>
          <w:rFonts w:ascii="Cambria" w:hAnsi="Cambria"/>
          <w:color w:val="000000" w:themeColor="text1"/>
        </w:rPr>
        <w:t>do art.</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156,</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da</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Lei</w:t>
      </w:r>
      <w:r w:rsidR="00F57D12" w:rsidRPr="002E0C65">
        <w:rPr>
          <w:rFonts w:ascii="Cambria" w:hAnsi="Cambria"/>
          <w:color w:val="000000" w:themeColor="text1"/>
          <w:spacing w:val="1"/>
        </w:rPr>
        <w:t xml:space="preserve"> </w:t>
      </w:r>
      <w:r w:rsidR="001431BD" w:rsidRPr="002E0C65">
        <w:rPr>
          <w:rFonts w:ascii="Cambria" w:hAnsi="Cambria"/>
          <w:color w:val="000000" w:themeColor="text1"/>
          <w:spacing w:val="1"/>
        </w:rPr>
        <w:t xml:space="preserve">Federal </w:t>
      </w:r>
      <w:r w:rsidR="00F57D12" w:rsidRPr="002E0C65">
        <w:rPr>
          <w:rFonts w:ascii="Cambria" w:hAnsi="Cambria"/>
          <w:color w:val="000000" w:themeColor="text1"/>
        </w:rPr>
        <w:t>nº</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14.133</w:t>
      </w:r>
      <w:r w:rsidR="001431BD" w:rsidRPr="002E0C65">
        <w:rPr>
          <w:rFonts w:ascii="Cambria" w:hAnsi="Cambria"/>
          <w:color w:val="000000" w:themeColor="text1"/>
        </w:rPr>
        <w:t>, de 2021</w:t>
      </w:r>
      <w:r w:rsidR="00F57D12" w:rsidRPr="002E0C65">
        <w:rPr>
          <w:rFonts w:ascii="Cambria" w:hAnsi="Cambria"/>
          <w:color w:val="000000" w:themeColor="text1"/>
        </w:rPr>
        <w:t>).</w:t>
      </w:r>
    </w:p>
    <w:p w14:paraId="2BAF317D" w14:textId="39EA7941" w:rsidR="00F57D12" w:rsidRPr="002E0C65" w:rsidRDefault="00AB3B6F" w:rsidP="00D5009B">
      <w:pPr>
        <w:pStyle w:val="Corpodetexto"/>
        <w:tabs>
          <w:tab w:val="left" w:pos="7655"/>
        </w:tabs>
        <w:spacing w:before="160" w:after="160" w:line="360" w:lineRule="auto"/>
        <w:ind w:right="3"/>
        <w:rPr>
          <w:rFonts w:ascii="Cambria" w:hAnsi="Cambria"/>
          <w:color w:val="000000" w:themeColor="text1"/>
        </w:rPr>
      </w:pPr>
      <w:r w:rsidRPr="002E0C65">
        <w:rPr>
          <w:rFonts w:ascii="Cambria" w:hAnsi="Cambria"/>
          <w:b/>
          <w:bCs/>
          <w:color w:val="000000" w:themeColor="text1"/>
        </w:rPr>
        <w:t>14</w:t>
      </w:r>
      <w:r w:rsidR="00F57D12" w:rsidRPr="002E0C65">
        <w:rPr>
          <w:rFonts w:ascii="Cambria" w:hAnsi="Cambria"/>
          <w:b/>
          <w:bCs/>
          <w:color w:val="000000" w:themeColor="text1"/>
        </w:rPr>
        <w:t>.6</w:t>
      </w:r>
      <w:r w:rsidR="00F57D12" w:rsidRPr="002E0C65">
        <w:rPr>
          <w:rFonts w:ascii="Cambria" w:hAnsi="Cambria"/>
          <w:color w:val="000000" w:themeColor="text1"/>
        </w:rPr>
        <w:t xml:space="preserve"> A</w:t>
      </w:r>
      <w:r w:rsidR="00F57D12" w:rsidRPr="002E0C65">
        <w:rPr>
          <w:rFonts w:ascii="Cambria" w:hAnsi="Cambria"/>
          <w:color w:val="000000" w:themeColor="text1"/>
          <w:spacing w:val="-7"/>
        </w:rPr>
        <w:t xml:space="preserve"> </w:t>
      </w:r>
      <w:r w:rsidR="00F57D12" w:rsidRPr="002E0C65">
        <w:rPr>
          <w:rFonts w:ascii="Cambria" w:hAnsi="Cambria"/>
          <w:color w:val="000000" w:themeColor="text1"/>
        </w:rPr>
        <w:t>declaração</w:t>
      </w:r>
      <w:r w:rsidR="00F57D12" w:rsidRPr="002E0C65">
        <w:rPr>
          <w:rFonts w:ascii="Cambria" w:hAnsi="Cambria"/>
          <w:color w:val="000000" w:themeColor="text1"/>
          <w:spacing w:val="-8"/>
        </w:rPr>
        <w:t xml:space="preserve"> </w:t>
      </w:r>
      <w:r w:rsidR="00F57D12" w:rsidRPr="002E0C65">
        <w:rPr>
          <w:rFonts w:ascii="Cambria" w:hAnsi="Cambria"/>
          <w:color w:val="000000" w:themeColor="text1"/>
        </w:rPr>
        <w:t>de</w:t>
      </w:r>
      <w:r w:rsidR="00F57D12" w:rsidRPr="002E0C65">
        <w:rPr>
          <w:rFonts w:ascii="Cambria" w:hAnsi="Cambria"/>
          <w:color w:val="000000" w:themeColor="text1"/>
          <w:spacing w:val="-7"/>
        </w:rPr>
        <w:t xml:space="preserve"> </w:t>
      </w:r>
      <w:r w:rsidR="00F57D12" w:rsidRPr="002E0C65">
        <w:rPr>
          <w:rFonts w:ascii="Cambria" w:hAnsi="Cambria"/>
          <w:color w:val="000000" w:themeColor="text1"/>
        </w:rPr>
        <w:t>inidoneidade</w:t>
      </w:r>
      <w:r w:rsidR="00F57D12" w:rsidRPr="002E0C65">
        <w:rPr>
          <w:rFonts w:ascii="Cambria" w:hAnsi="Cambria"/>
          <w:color w:val="000000" w:themeColor="text1"/>
          <w:spacing w:val="-6"/>
        </w:rPr>
        <w:t xml:space="preserve"> </w:t>
      </w:r>
      <w:r w:rsidR="00F57D12" w:rsidRPr="002E0C65">
        <w:rPr>
          <w:rFonts w:ascii="Cambria" w:hAnsi="Cambria"/>
          <w:color w:val="000000" w:themeColor="text1"/>
        </w:rPr>
        <w:t>será</w:t>
      </w:r>
      <w:r w:rsidR="00F57D12" w:rsidRPr="002E0C65">
        <w:rPr>
          <w:rFonts w:ascii="Cambria" w:hAnsi="Cambria"/>
          <w:color w:val="000000" w:themeColor="text1"/>
          <w:spacing w:val="-8"/>
        </w:rPr>
        <w:t xml:space="preserve"> </w:t>
      </w:r>
      <w:r w:rsidR="00F57D12" w:rsidRPr="002E0C65">
        <w:rPr>
          <w:rFonts w:ascii="Cambria" w:hAnsi="Cambria"/>
          <w:color w:val="000000" w:themeColor="text1"/>
        </w:rPr>
        <w:t>aplicada</w:t>
      </w:r>
      <w:r w:rsidR="00F57D12" w:rsidRPr="002E0C65">
        <w:rPr>
          <w:rFonts w:ascii="Cambria" w:hAnsi="Cambria"/>
          <w:color w:val="000000" w:themeColor="text1"/>
          <w:spacing w:val="-7"/>
        </w:rPr>
        <w:t xml:space="preserve"> </w:t>
      </w:r>
      <w:r w:rsidR="00F57D12" w:rsidRPr="002E0C65">
        <w:rPr>
          <w:rFonts w:ascii="Cambria" w:hAnsi="Cambria"/>
          <w:color w:val="000000" w:themeColor="text1"/>
        </w:rPr>
        <w:t>quando</w:t>
      </w:r>
      <w:r w:rsidR="00F57D12" w:rsidRPr="002E0C65">
        <w:rPr>
          <w:rFonts w:ascii="Cambria" w:hAnsi="Cambria"/>
          <w:color w:val="000000" w:themeColor="text1"/>
          <w:spacing w:val="-8"/>
        </w:rPr>
        <w:t xml:space="preserve"> </w:t>
      </w:r>
      <w:r w:rsidR="00F57D12" w:rsidRPr="002E0C65">
        <w:rPr>
          <w:rFonts w:ascii="Cambria" w:hAnsi="Cambria"/>
          <w:color w:val="000000" w:themeColor="text1"/>
        </w:rPr>
        <w:t>constatada</w:t>
      </w:r>
      <w:r w:rsidR="00F57D12" w:rsidRPr="002E0C65">
        <w:rPr>
          <w:rFonts w:ascii="Cambria" w:hAnsi="Cambria"/>
          <w:color w:val="000000" w:themeColor="text1"/>
          <w:spacing w:val="-8"/>
        </w:rPr>
        <w:t xml:space="preserve"> </w:t>
      </w:r>
      <w:r w:rsidR="00F57D12" w:rsidRPr="002E0C65">
        <w:rPr>
          <w:rFonts w:ascii="Cambria" w:hAnsi="Cambria"/>
          <w:color w:val="000000" w:themeColor="text1"/>
        </w:rPr>
        <w:t>má-fé,</w:t>
      </w:r>
      <w:r w:rsidR="00F57D12" w:rsidRPr="002E0C65">
        <w:rPr>
          <w:rFonts w:ascii="Cambria" w:hAnsi="Cambria"/>
          <w:color w:val="000000" w:themeColor="text1"/>
          <w:spacing w:val="-7"/>
        </w:rPr>
        <w:t xml:space="preserve"> </w:t>
      </w:r>
      <w:r w:rsidR="00F57D12" w:rsidRPr="002E0C65">
        <w:rPr>
          <w:rFonts w:ascii="Cambria" w:hAnsi="Cambria"/>
          <w:color w:val="000000" w:themeColor="text1"/>
        </w:rPr>
        <w:t>ação</w:t>
      </w:r>
      <w:r w:rsidR="00F57D12" w:rsidRPr="002E0C65">
        <w:rPr>
          <w:rFonts w:ascii="Cambria" w:hAnsi="Cambria"/>
          <w:color w:val="000000" w:themeColor="text1"/>
          <w:spacing w:val="-9"/>
        </w:rPr>
        <w:t xml:space="preserve"> </w:t>
      </w:r>
      <w:r w:rsidR="00F57D12" w:rsidRPr="002E0C65">
        <w:rPr>
          <w:rFonts w:ascii="Cambria" w:hAnsi="Cambria"/>
          <w:color w:val="000000" w:themeColor="text1"/>
        </w:rPr>
        <w:t>maliciosa</w:t>
      </w:r>
      <w:r w:rsidR="00F57D12" w:rsidRPr="002E0C65">
        <w:rPr>
          <w:rFonts w:ascii="Cambria" w:hAnsi="Cambria"/>
          <w:color w:val="000000" w:themeColor="text1"/>
          <w:spacing w:val="-53"/>
        </w:rPr>
        <w:t xml:space="preserve"> </w:t>
      </w:r>
      <w:r w:rsidR="00F57D12" w:rsidRPr="002E0C65">
        <w:rPr>
          <w:rFonts w:ascii="Cambria" w:hAnsi="Cambria"/>
          <w:color w:val="000000" w:themeColor="text1"/>
        </w:rPr>
        <w:t xml:space="preserve">e premeditada em prejuízo do </w:t>
      </w:r>
      <w:r w:rsidR="001431BD" w:rsidRPr="002E0C65">
        <w:rPr>
          <w:rFonts w:ascii="Cambria" w:hAnsi="Cambria"/>
          <w:color w:val="000000" w:themeColor="text1"/>
        </w:rPr>
        <w:t>contratante</w:t>
      </w:r>
      <w:r w:rsidR="00F57D12" w:rsidRPr="002E0C65">
        <w:rPr>
          <w:rFonts w:ascii="Cambria" w:hAnsi="Cambria"/>
          <w:color w:val="000000" w:themeColor="text1"/>
        </w:rPr>
        <w:t>, atuação com interesses escusos, reincidência em</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 xml:space="preserve">faltas que acarretem prejuízo ao </w:t>
      </w:r>
      <w:r w:rsidR="001431BD" w:rsidRPr="002E0C65">
        <w:rPr>
          <w:rFonts w:ascii="Cambria" w:hAnsi="Cambria"/>
          <w:color w:val="000000" w:themeColor="text1"/>
        </w:rPr>
        <w:t>contratante</w:t>
      </w:r>
      <w:r w:rsidR="00F57D12" w:rsidRPr="002E0C65">
        <w:rPr>
          <w:rFonts w:ascii="Cambria" w:hAnsi="Cambria"/>
          <w:color w:val="000000" w:themeColor="text1"/>
        </w:rPr>
        <w:t xml:space="preserve"> ou aplicações anteriores de sucessivas outras</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 xml:space="preserve">sanções, implicando proibição da </w:t>
      </w:r>
      <w:r w:rsidR="001431BD" w:rsidRPr="002E0C65">
        <w:rPr>
          <w:rFonts w:ascii="Cambria" w:hAnsi="Cambria"/>
          <w:color w:val="000000" w:themeColor="text1"/>
        </w:rPr>
        <w:t>contratada</w:t>
      </w:r>
      <w:r w:rsidR="00F57D12" w:rsidRPr="002E0C65">
        <w:rPr>
          <w:rFonts w:ascii="Cambria" w:hAnsi="Cambria"/>
          <w:color w:val="000000" w:themeColor="text1"/>
        </w:rPr>
        <w:t xml:space="preserve"> de transacionar com a Administração Pública,</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enquanto perdurarem os motivos determinantes da punição ou até que seja promovida a reabilitação</w:t>
      </w:r>
      <w:r w:rsidR="00F57D12" w:rsidRPr="002E0C65">
        <w:rPr>
          <w:rFonts w:ascii="Cambria" w:hAnsi="Cambria"/>
          <w:color w:val="000000" w:themeColor="text1"/>
          <w:spacing w:val="-52"/>
        </w:rPr>
        <w:t xml:space="preserve"> </w:t>
      </w:r>
      <w:r w:rsidR="00F57D12" w:rsidRPr="002E0C65">
        <w:rPr>
          <w:rFonts w:ascii="Cambria" w:hAnsi="Cambria"/>
          <w:color w:val="000000" w:themeColor="text1"/>
        </w:rPr>
        <w:t>perante a própria autoridade que aplicou a penalidade, podendo ser aplicada, dentre outros casos,</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quando:</w:t>
      </w:r>
    </w:p>
    <w:p w14:paraId="7B0A5ECD" w14:textId="47CBA851" w:rsidR="00F57D12" w:rsidRPr="002E0C65" w:rsidRDefault="00AB3B6F" w:rsidP="00D5009B">
      <w:pPr>
        <w:pStyle w:val="Corpodetexto"/>
        <w:spacing w:before="160" w:after="160" w:line="360" w:lineRule="auto"/>
        <w:ind w:right="3" w:firstLine="567"/>
        <w:rPr>
          <w:rFonts w:ascii="Cambria" w:hAnsi="Cambria"/>
          <w:color w:val="000000" w:themeColor="text1"/>
        </w:rPr>
      </w:pPr>
      <w:r w:rsidRPr="002E0C65">
        <w:rPr>
          <w:rFonts w:ascii="Cambria" w:hAnsi="Cambria"/>
          <w:b/>
          <w:bCs/>
          <w:color w:val="000000" w:themeColor="text1"/>
        </w:rPr>
        <w:t>I.</w:t>
      </w:r>
      <w:r w:rsidRPr="002E0C65">
        <w:rPr>
          <w:rFonts w:ascii="Cambria" w:hAnsi="Cambria"/>
          <w:color w:val="000000" w:themeColor="text1"/>
        </w:rPr>
        <w:t xml:space="preserve"> </w:t>
      </w:r>
      <w:r w:rsidR="00F57D12" w:rsidRPr="002E0C65">
        <w:rPr>
          <w:rFonts w:ascii="Cambria" w:hAnsi="Cambria"/>
          <w:color w:val="000000" w:themeColor="text1"/>
        </w:rPr>
        <w:t>Tiver sofrido condenação definitiva por ter praticado, por meios dolosos, fraude</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fiscal</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no recolhimento</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de quaisquer</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tributos;</w:t>
      </w:r>
    </w:p>
    <w:p w14:paraId="57E3C8DF" w14:textId="1926C107" w:rsidR="00F57D12" w:rsidRPr="002E0C65" w:rsidRDefault="00AB3B6F" w:rsidP="00D5009B">
      <w:pPr>
        <w:pStyle w:val="Corpodetexto"/>
        <w:spacing w:before="160" w:after="160" w:line="360" w:lineRule="auto"/>
        <w:ind w:right="3" w:firstLine="567"/>
        <w:rPr>
          <w:rFonts w:ascii="Cambria" w:hAnsi="Cambria"/>
          <w:color w:val="000000" w:themeColor="text1"/>
        </w:rPr>
      </w:pPr>
      <w:r w:rsidRPr="002E0C65">
        <w:rPr>
          <w:rFonts w:ascii="Cambria" w:hAnsi="Cambria"/>
          <w:b/>
          <w:bCs/>
          <w:color w:val="000000" w:themeColor="text1"/>
        </w:rPr>
        <w:lastRenderedPageBreak/>
        <w:t>II.</w:t>
      </w:r>
      <w:r w:rsidRPr="002E0C65">
        <w:rPr>
          <w:rFonts w:ascii="Cambria" w:hAnsi="Cambria"/>
          <w:color w:val="000000" w:themeColor="text1"/>
        </w:rPr>
        <w:t xml:space="preserve"> </w:t>
      </w:r>
      <w:r w:rsidR="00F57D12" w:rsidRPr="002E0C65">
        <w:rPr>
          <w:rFonts w:ascii="Cambria" w:hAnsi="Cambria"/>
          <w:color w:val="000000" w:themeColor="text1"/>
        </w:rPr>
        <w:t>Praticar</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atos</w:t>
      </w:r>
      <w:r w:rsidR="00F57D12" w:rsidRPr="002E0C65">
        <w:rPr>
          <w:rFonts w:ascii="Cambria" w:hAnsi="Cambria"/>
          <w:color w:val="000000" w:themeColor="text1"/>
          <w:spacing w:val="-4"/>
        </w:rPr>
        <w:t xml:space="preserve"> </w:t>
      </w:r>
      <w:r w:rsidR="00F57D12" w:rsidRPr="002E0C65">
        <w:rPr>
          <w:rFonts w:ascii="Cambria" w:hAnsi="Cambria"/>
          <w:color w:val="000000" w:themeColor="text1"/>
        </w:rPr>
        <w:t>ilícitos,</w:t>
      </w:r>
      <w:r w:rsidR="00F57D12" w:rsidRPr="002E0C65">
        <w:rPr>
          <w:rFonts w:ascii="Cambria" w:hAnsi="Cambria"/>
          <w:color w:val="000000" w:themeColor="text1"/>
          <w:spacing w:val="-2"/>
        </w:rPr>
        <w:t xml:space="preserve"> </w:t>
      </w:r>
      <w:r w:rsidR="00F57D12" w:rsidRPr="002E0C65">
        <w:rPr>
          <w:rFonts w:ascii="Cambria" w:hAnsi="Cambria"/>
          <w:color w:val="000000" w:themeColor="text1"/>
        </w:rPr>
        <w:t>visando</w:t>
      </w:r>
      <w:r w:rsidR="00F57D12" w:rsidRPr="002E0C65">
        <w:rPr>
          <w:rFonts w:ascii="Cambria" w:hAnsi="Cambria"/>
          <w:color w:val="000000" w:themeColor="text1"/>
          <w:spacing w:val="-2"/>
        </w:rPr>
        <w:t xml:space="preserve"> </w:t>
      </w:r>
      <w:r w:rsidR="00F57D12" w:rsidRPr="002E0C65">
        <w:rPr>
          <w:rFonts w:ascii="Cambria" w:hAnsi="Cambria"/>
          <w:color w:val="000000" w:themeColor="text1"/>
        </w:rPr>
        <w:t>frustrar</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os</w:t>
      </w:r>
      <w:r w:rsidR="00F57D12" w:rsidRPr="002E0C65">
        <w:rPr>
          <w:rFonts w:ascii="Cambria" w:hAnsi="Cambria"/>
          <w:color w:val="000000" w:themeColor="text1"/>
          <w:spacing w:val="-2"/>
        </w:rPr>
        <w:t xml:space="preserve"> </w:t>
      </w:r>
      <w:r w:rsidR="00F57D12" w:rsidRPr="002E0C65">
        <w:rPr>
          <w:rFonts w:ascii="Cambria" w:hAnsi="Cambria"/>
          <w:color w:val="000000" w:themeColor="text1"/>
        </w:rPr>
        <w:t>objetivos</w:t>
      </w:r>
      <w:r w:rsidR="00F57D12" w:rsidRPr="002E0C65">
        <w:rPr>
          <w:rFonts w:ascii="Cambria" w:hAnsi="Cambria"/>
          <w:color w:val="000000" w:themeColor="text1"/>
          <w:spacing w:val="-2"/>
        </w:rPr>
        <w:t xml:space="preserve"> </w:t>
      </w:r>
      <w:r w:rsidR="00F57D12" w:rsidRPr="002E0C65">
        <w:rPr>
          <w:rFonts w:ascii="Cambria" w:hAnsi="Cambria"/>
          <w:color w:val="000000" w:themeColor="text1"/>
        </w:rPr>
        <w:t>da</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licitação;</w:t>
      </w:r>
    </w:p>
    <w:p w14:paraId="589DEA27" w14:textId="3D92BBD9" w:rsidR="00F57D12" w:rsidRPr="002E0C65" w:rsidRDefault="00AB3B6F" w:rsidP="00D5009B">
      <w:pPr>
        <w:pStyle w:val="Corpodetexto"/>
        <w:spacing w:before="160" w:after="160" w:line="360" w:lineRule="auto"/>
        <w:ind w:right="3" w:firstLine="567"/>
        <w:rPr>
          <w:rFonts w:ascii="Cambria" w:hAnsi="Cambria"/>
          <w:color w:val="000000" w:themeColor="text1"/>
        </w:rPr>
      </w:pPr>
      <w:r w:rsidRPr="002E0C65">
        <w:rPr>
          <w:rFonts w:ascii="Cambria" w:hAnsi="Cambria"/>
          <w:b/>
          <w:bCs/>
          <w:color w:val="000000" w:themeColor="text1"/>
        </w:rPr>
        <w:t>III.</w:t>
      </w:r>
      <w:r w:rsidRPr="002E0C65">
        <w:rPr>
          <w:rFonts w:ascii="Cambria" w:hAnsi="Cambria"/>
          <w:color w:val="000000" w:themeColor="text1"/>
        </w:rPr>
        <w:t xml:space="preserve"> </w:t>
      </w:r>
      <w:r w:rsidR="00F57D12" w:rsidRPr="002E0C65">
        <w:rPr>
          <w:rFonts w:ascii="Cambria" w:hAnsi="Cambria"/>
          <w:color w:val="000000" w:themeColor="text1"/>
        </w:rPr>
        <w:t>Demonstrar, a qualquer tempo, não possuir idoneidade para licitar ou contratar</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com o Município de Piracanjuba, em virtude de atos ilícitos</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praticados;</w:t>
      </w:r>
    </w:p>
    <w:p w14:paraId="3D2CBD86" w14:textId="72E329D5" w:rsidR="00F57D12" w:rsidRPr="002E0C65" w:rsidRDefault="00AB3B6F" w:rsidP="00D5009B">
      <w:pPr>
        <w:pStyle w:val="Corpodetexto"/>
        <w:spacing w:before="160" w:after="160" w:line="360" w:lineRule="auto"/>
        <w:ind w:right="3" w:firstLine="567"/>
        <w:rPr>
          <w:rFonts w:ascii="Cambria" w:hAnsi="Cambria"/>
          <w:color w:val="000000" w:themeColor="text1"/>
        </w:rPr>
      </w:pPr>
      <w:r w:rsidRPr="002E0C65">
        <w:rPr>
          <w:rFonts w:ascii="Cambria" w:hAnsi="Cambria"/>
          <w:b/>
          <w:bCs/>
          <w:color w:val="000000" w:themeColor="text1"/>
        </w:rPr>
        <w:t>IV.</w:t>
      </w:r>
      <w:r w:rsidRPr="002E0C65">
        <w:rPr>
          <w:rFonts w:ascii="Cambria" w:hAnsi="Cambria"/>
          <w:color w:val="000000" w:themeColor="text1"/>
        </w:rPr>
        <w:t xml:space="preserve"> </w:t>
      </w:r>
      <w:r w:rsidR="00F57D12" w:rsidRPr="002E0C65">
        <w:rPr>
          <w:rFonts w:ascii="Cambria" w:hAnsi="Cambria"/>
          <w:color w:val="000000" w:themeColor="text1"/>
        </w:rPr>
        <w:t>Reproduzir, divulgar ou utilizar, em benefício próprio ou de terceiros, quaisquer</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informações de que seus empregados tenham tido conhecimento em razão da</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execução</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do</w:t>
      </w:r>
      <w:r w:rsidR="00F57D12" w:rsidRPr="002E0C65">
        <w:rPr>
          <w:rFonts w:ascii="Cambria" w:hAnsi="Cambria"/>
          <w:color w:val="000000" w:themeColor="text1"/>
          <w:spacing w:val="-4"/>
        </w:rPr>
        <w:t xml:space="preserve"> </w:t>
      </w:r>
      <w:r w:rsidR="00F57D12" w:rsidRPr="002E0C65">
        <w:rPr>
          <w:rFonts w:ascii="Cambria" w:hAnsi="Cambria"/>
          <w:color w:val="000000" w:themeColor="text1"/>
        </w:rPr>
        <w:t>Contrato,</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sem</w:t>
      </w:r>
      <w:r w:rsidR="00F57D12" w:rsidRPr="002E0C65">
        <w:rPr>
          <w:rFonts w:ascii="Cambria" w:hAnsi="Cambria"/>
          <w:color w:val="000000" w:themeColor="text1"/>
          <w:spacing w:val="-2"/>
        </w:rPr>
        <w:t xml:space="preserve"> </w:t>
      </w:r>
      <w:r w:rsidR="00F57D12" w:rsidRPr="002E0C65">
        <w:rPr>
          <w:rFonts w:ascii="Cambria" w:hAnsi="Cambria"/>
          <w:color w:val="000000" w:themeColor="text1"/>
        </w:rPr>
        <w:t>consentimento</w:t>
      </w:r>
      <w:r w:rsidR="00F57D12" w:rsidRPr="002E0C65">
        <w:rPr>
          <w:rFonts w:ascii="Cambria" w:hAnsi="Cambria"/>
          <w:color w:val="000000" w:themeColor="text1"/>
          <w:spacing w:val="-4"/>
        </w:rPr>
        <w:t xml:space="preserve"> </w:t>
      </w:r>
      <w:r w:rsidR="00F57D12" w:rsidRPr="002E0C65">
        <w:rPr>
          <w:rFonts w:ascii="Cambria" w:hAnsi="Cambria"/>
          <w:color w:val="000000" w:themeColor="text1"/>
        </w:rPr>
        <w:t>prévio</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do</w:t>
      </w:r>
      <w:r w:rsidR="00F57D12" w:rsidRPr="002E0C65">
        <w:rPr>
          <w:rFonts w:ascii="Cambria" w:hAnsi="Cambria"/>
          <w:color w:val="000000" w:themeColor="text1"/>
          <w:spacing w:val="-1"/>
        </w:rPr>
        <w:t xml:space="preserve"> </w:t>
      </w:r>
      <w:r w:rsidR="00524EBF" w:rsidRPr="002E0C65">
        <w:rPr>
          <w:rFonts w:ascii="Cambria" w:hAnsi="Cambria"/>
          <w:color w:val="000000" w:themeColor="text1"/>
        </w:rPr>
        <w:t>contatante</w:t>
      </w:r>
      <w:r w:rsidR="00F57D12" w:rsidRPr="002E0C65">
        <w:rPr>
          <w:rFonts w:ascii="Cambria" w:hAnsi="Cambria"/>
          <w:color w:val="000000" w:themeColor="text1"/>
        </w:rPr>
        <w:t>;</w:t>
      </w:r>
    </w:p>
    <w:p w14:paraId="786F91F9" w14:textId="6E0CC798" w:rsidR="00F57D12" w:rsidRPr="002E0C65" w:rsidRDefault="00AB3B6F" w:rsidP="00D5009B">
      <w:pPr>
        <w:pStyle w:val="Corpodetexto"/>
        <w:spacing w:before="160" w:after="160" w:line="360" w:lineRule="auto"/>
        <w:ind w:right="3" w:firstLine="567"/>
        <w:rPr>
          <w:rFonts w:ascii="Cambria" w:hAnsi="Cambria"/>
          <w:color w:val="000000" w:themeColor="text1"/>
        </w:rPr>
      </w:pPr>
      <w:r w:rsidRPr="002E0C65">
        <w:rPr>
          <w:rFonts w:ascii="Cambria" w:hAnsi="Cambria"/>
          <w:b/>
          <w:bCs/>
          <w:color w:val="000000" w:themeColor="text1"/>
        </w:rPr>
        <w:t>V.</w:t>
      </w:r>
      <w:r w:rsidRPr="002E0C65">
        <w:rPr>
          <w:rFonts w:ascii="Cambria" w:hAnsi="Cambria"/>
          <w:color w:val="000000" w:themeColor="text1"/>
        </w:rPr>
        <w:t xml:space="preserve"> </w:t>
      </w:r>
      <w:r w:rsidR="00F57D12" w:rsidRPr="002E0C65">
        <w:rPr>
          <w:rFonts w:ascii="Cambria" w:hAnsi="Cambria"/>
          <w:color w:val="000000" w:themeColor="text1"/>
        </w:rPr>
        <w:t>Ocorrência</w:t>
      </w:r>
      <w:r w:rsidR="00F57D12" w:rsidRPr="002E0C65">
        <w:rPr>
          <w:rFonts w:ascii="Cambria" w:hAnsi="Cambria"/>
          <w:color w:val="000000" w:themeColor="text1"/>
          <w:spacing w:val="-9"/>
        </w:rPr>
        <w:t xml:space="preserve"> </w:t>
      </w:r>
      <w:r w:rsidR="00F57D12" w:rsidRPr="002E0C65">
        <w:rPr>
          <w:rFonts w:ascii="Cambria" w:hAnsi="Cambria"/>
          <w:color w:val="000000" w:themeColor="text1"/>
        </w:rPr>
        <w:t>de</w:t>
      </w:r>
      <w:r w:rsidR="00F57D12" w:rsidRPr="002E0C65">
        <w:rPr>
          <w:rFonts w:ascii="Cambria" w:hAnsi="Cambria"/>
          <w:color w:val="000000" w:themeColor="text1"/>
          <w:spacing w:val="-9"/>
        </w:rPr>
        <w:t xml:space="preserve"> </w:t>
      </w:r>
      <w:r w:rsidR="00F57D12" w:rsidRPr="002E0C65">
        <w:rPr>
          <w:rFonts w:ascii="Cambria" w:hAnsi="Cambria"/>
          <w:color w:val="000000" w:themeColor="text1"/>
        </w:rPr>
        <w:t>ato</w:t>
      </w:r>
      <w:r w:rsidR="00F57D12" w:rsidRPr="002E0C65">
        <w:rPr>
          <w:rFonts w:ascii="Cambria" w:hAnsi="Cambria"/>
          <w:color w:val="000000" w:themeColor="text1"/>
          <w:spacing w:val="-12"/>
        </w:rPr>
        <w:t xml:space="preserve"> </w:t>
      </w:r>
      <w:r w:rsidR="00F57D12" w:rsidRPr="002E0C65">
        <w:rPr>
          <w:rFonts w:ascii="Cambria" w:hAnsi="Cambria"/>
          <w:color w:val="000000" w:themeColor="text1"/>
        </w:rPr>
        <w:t>capitulado</w:t>
      </w:r>
      <w:r w:rsidR="00F57D12" w:rsidRPr="002E0C65">
        <w:rPr>
          <w:rFonts w:ascii="Cambria" w:hAnsi="Cambria"/>
          <w:color w:val="000000" w:themeColor="text1"/>
          <w:spacing w:val="-9"/>
        </w:rPr>
        <w:t xml:space="preserve"> </w:t>
      </w:r>
      <w:r w:rsidR="00F57D12" w:rsidRPr="002E0C65">
        <w:rPr>
          <w:rFonts w:ascii="Cambria" w:hAnsi="Cambria"/>
          <w:color w:val="000000" w:themeColor="text1"/>
        </w:rPr>
        <w:t>como</w:t>
      </w:r>
      <w:r w:rsidR="00F57D12" w:rsidRPr="002E0C65">
        <w:rPr>
          <w:rFonts w:ascii="Cambria" w:hAnsi="Cambria"/>
          <w:color w:val="000000" w:themeColor="text1"/>
          <w:spacing w:val="-12"/>
        </w:rPr>
        <w:t xml:space="preserve"> </w:t>
      </w:r>
      <w:r w:rsidR="00F57D12" w:rsidRPr="002E0C65">
        <w:rPr>
          <w:rFonts w:ascii="Cambria" w:hAnsi="Cambria"/>
          <w:color w:val="000000" w:themeColor="text1"/>
        </w:rPr>
        <w:t>crime</w:t>
      </w:r>
      <w:r w:rsidR="00F57D12" w:rsidRPr="002E0C65">
        <w:rPr>
          <w:rFonts w:ascii="Cambria" w:hAnsi="Cambria"/>
          <w:color w:val="000000" w:themeColor="text1"/>
          <w:spacing w:val="-9"/>
        </w:rPr>
        <w:t xml:space="preserve"> </w:t>
      </w:r>
      <w:r w:rsidR="00F57D12" w:rsidRPr="002E0C65">
        <w:rPr>
          <w:rFonts w:ascii="Cambria" w:hAnsi="Cambria"/>
          <w:color w:val="000000" w:themeColor="text1"/>
        </w:rPr>
        <w:t>pela</w:t>
      </w:r>
      <w:r w:rsidR="00F57D12" w:rsidRPr="002E0C65">
        <w:rPr>
          <w:rFonts w:ascii="Cambria" w:hAnsi="Cambria"/>
          <w:color w:val="000000" w:themeColor="text1"/>
          <w:spacing w:val="-1"/>
        </w:rPr>
        <w:t xml:space="preserve"> </w:t>
      </w:r>
      <w:r w:rsidR="00524EBF" w:rsidRPr="002E0C65">
        <w:rPr>
          <w:rFonts w:ascii="Cambria" w:hAnsi="Cambria"/>
          <w:bCs/>
          <w:iCs/>
          <w:color w:val="000000" w:themeColor="text1"/>
        </w:rPr>
        <w:t>Lei Federal nº 14.133, de 2021</w:t>
      </w:r>
      <w:r w:rsidR="00F57D12" w:rsidRPr="002E0C65">
        <w:rPr>
          <w:rFonts w:ascii="Cambria" w:hAnsi="Cambria"/>
          <w:color w:val="000000" w:themeColor="text1"/>
        </w:rPr>
        <w:t>,</w:t>
      </w:r>
      <w:r w:rsidR="00F57D12" w:rsidRPr="002E0C65">
        <w:rPr>
          <w:rFonts w:ascii="Cambria" w:hAnsi="Cambria"/>
          <w:color w:val="000000" w:themeColor="text1"/>
          <w:spacing w:val="-10"/>
        </w:rPr>
        <w:t xml:space="preserve"> </w:t>
      </w:r>
      <w:r w:rsidR="00F57D12" w:rsidRPr="002E0C65">
        <w:rPr>
          <w:rFonts w:ascii="Cambria" w:hAnsi="Cambria"/>
          <w:color w:val="000000" w:themeColor="text1"/>
        </w:rPr>
        <w:t>praticado</w:t>
      </w:r>
      <w:r w:rsidR="00F57D12" w:rsidRPr="002E0C65">
        <w:rPr>
          <w:rFonts w:ascii="Cambria" w:hAnsi="Cambria"/>
          <w:color w:val="000000" w:themeColor="text1"/>
          <w:spacing w:val="-11"/>
        </w:rPr>
        <w:t xml:space="preserve"> </w:t>
      </w:r>
      <w:r w:rsidR="00F57D12" w:rsidRPr="002E0C65">
        <w:rPr>
          <w:rFonts w:ascii="Cambria" w:hAnsi="Cambria"/>
          <w:color w:val="000000" w:themeColor="text1"/>
        </w:rPr>
        <w:t>durante</w:t>
      </w:r>
      <w:r w:rsidR="00F57D12" w:rsidRPr="002E0C65">
        <w:rPr>
          <w:rFonts w:ascii="Cambria" w:hAnsi="Cambria"/>
          <w:color w:val="000000" w:themeColor="text1"/>
          <w:spacing w:val="-53"/>
        </w:rPr>
        <w:t xml:space="preserve"> </w:t>
      </w:r>
      <w:r w:rsidR="00F57D12" w:rsidRPr="002E0C65">
        <w:rPr>
          <w:rFonts w:ascii="Cambria" w:hAnsi="Cambria"/>
          <w:color w:val="000000" w:themeColor="text1"/>
          <w:spacing w:val="-1"/>
        </w:rPr>
        <w:t>o</w:t>
      </w:r>
      <w:r w:rsidR="00F57D12" w:rsidRPr="002E0C65">
        <w:rPr>
          <w:rFonts w:ascii="Cambria" w:hAnsi="Cambria"/>
          <w:color w:val="000000" w:themeColor="text1"/>
          <w:spacing w:val="-12"/>
        </w:rPr>
        <w:t xml:space="preserve"> </w:t>
      </w:r>
      <w:r w:rsidR="00F57D12" w:rsidRPr="002E0C65">
        <w:rPr>
          <w:rFonts w:ascii="Cambria" w:hAnsi="Cambria"/>
          <w:color w:val="000000" w:themeColor="text1"/>
          <w:spacing w:val="-1"/>
        </w:rPr>
        <w:t>procedimento</w:t>
      </w:r>
      <w:r w:rsidR="00F57D12" w:rsidRPr="002E0C65">
        <w:rPr>
          <w:rFonts w:ascii="Cambria" w:hAnsi="Cambria"/>
          <w:color w:val="000000" w:themeColor="text1"/>
          <w:spacing w:val="-14"/>
        </w:rPr>
        <w:t xml:space="preserve"> </w:t>
      </w:r>
      <w:r w:rsidR="00F57D12" w:rsidRPr="002E0C65">
        <w:rPr>
          <w:rFonts w:ascii="Cambria" w:hAnsi="Cambria"/>
          <w:color w:val="000000" w:themeColor="text1"/>
        </w:rPr>
        <w:t>licitatório,</w:t>
      </w:r>
      <w:r w:rsidR="00F57D12" w:rsidRPr="002E0C65">
        <w:rPr>
          <w:rFonts w:ascii="Cambria" w:hAnsi="Cambria"/>
          <w:color w:val="000000" w:themeColor="text1"/>
          <w:spacing w:val="-15"/>
        </w:rPr>
        <w:t xml:space="preserve"> </w:t>
      </w:r>
      <w:r w:rsidR="00F57D12" w:rsidRPr="002E0C65">
        <w:rPr>
          <w:rFonts w:ascii="Cambria" w:hAnsi="Cambria"/>
          <w:color w:val="000000" w:themeColor="text1"/>
        </w:rPr>
        <w:t>que</w:t>
      </w:r>
      <w:r w:rsidR="00F57D12" w:rsidRPr="002E0C65">
        <w:rPr>
          <w:rFonts w:ascii="Cambria" w:hAnsi="Cambria"/>
          <w:color w:val="000000" w:themeColor="text1"/>
          <w:spacing w:val="-11"/>
        </w:rPr>
        <w:t xml:space="preserve"> </w:t>
      </w:r>
      <w:r w:rsidR="00F57D12" w:rsidRPr="002E0C65">
        <w:rPr>
          <w:rFonts w:ascii="Cambria" w:hAnsi="Cambria"/>
          <w:color w:val="000000" w:themeColor="text1"/>
        </w:rPr>
        <w:t>venha</w:t>
      </w:r>
      <w:r w:rsidR="00F57D12" w:rsidRPr="002E0C65">
        <w:rPr>
          <w:rFonts w:ascii="Cambria" w:hAnsi="Cambria"/>
          <w:color w:val="000000" w:themeColor="text1"/>
          <w:spacing w:val="-11"/>
        </w:rPr>
        <w:t xml:space="preserve"> </w:t>
      </w:r>
      <w:r w:rsidR="00F57D12" w:rsidRPr="002E0C65">
        <w:rPr>
          <w:rFonts w:ascii="Cambria" w:hAnsi="Cambria"/>
          <w:color w:val="000000" w:themeColor="text1"/>
        </w:rPr>
        <w:t>ao</w:t>
      </w:r>
      <w:r w:rsidR="00F57D12" w:rsidRPr="002E0C65">
        <w:rPr>
          <w:rFonts w:ascii="Cambria" w:hAnsi="Cambria"/>
          <w:color w:val="000000" w:themeColor="text1"/>
          <w:spacing w:val="-14"/>
        </w:rPr>
        <w:t xml:space="preserve"> </w:t>
      </w:r>
      <w:r w:rsidR="00F57D12" w:rsidRPr="002E0C65">
        <w:rPr>
          <w:rFonts w:ascii="Cambria" w:hAnsi="Cambria"/>
          <w:color w:val="000000" w:themeColor="text1"/>
        </w:rPr>
        <w:t>conhecimento</w:t>
      </w:r>
      <w:r w:rsidR="00F57D12" w:rsidRPr="002E0C65">
        <w:rPr>
          <w:rFonts w:ascii="Cambria" w:hAnsi="Cambria"/>
          <w:color w:val="000000" w:themeColor="text1"/>
          <w:spacing w:val="-14"/>
        </w:rPr>
        <w:t xml:space="preserve"> </w:t>
      </w:r>
      <w:r w:rsidR="00F57D12" w:rsidRPr="002E0C65">
        <w:rPr>
          <w:rFonts w:ascii="Cambria" w:hAnsi="Cambria"/>
          <w:color w:val="000000" w:themeColor="text1"/>
        </w:rPr>
        <w:t>do</w:t>
      </w:r>
      <w:r w:rsidR="00F57D12" w:rsidRPr="002E0C65">
        <w:rPr>
          <w:rFonts w:ascii="Cambria" w:hAnsi="Cambria"/>
          <w:color w:val="000000" w:themeColor="text1"/>
          <w:spacing w:val="-11"/>
        </w:rPr>
        <w:t xml:space="preserve"> </w:t>
      </w:r>
      <w:r w:rsidR="00524EBF" w:rsidRPr="002E0C65">
        <w:rPr>
          <w:rFonts w:ascii="Cambria" w:hAnsi="Cambria"/>
          <w:color w:val="000000" w:themeColor="text1"/>
        </w:rPr>
        <w:t>contratante</w:t>
      </w:r>
      <w:r w:rsidR="00F57D12" w:rsidRPr="002E0C65">
        <w:rPr>
          <w:rFonts w:ascii="Cambria" w:hAnsi="Cambria"/>
          <w:color w:val="000000" w:themeColor="text1"/>
          <w:spacing w:val="-13"/>
        </w:rPr>
        <w:t xml:space="preserve"> </w:t>
      </w:r>
      <w:r w:rsidR="00F57D12" w:rsidRPr="002E0C65">
        <w:rPr>
          <w:rFonts w:ascii="Cambria" w:hAnsi="Cambria"/>
          <w:color w:val="000000" w:themeColor="text1"/>
        </w:rPr>
        <w:t>após</w:t>
      </w:r>
      <w:r w:rsidR="00F57D12" w:rsidRPr="002E0C65">
        <w:rPr>
          <w:rFonts w:ascii="Cambria" w:hAnsi="Cambria"/>
          <w:color w:val="000000" w:themeColor="text1"/>
          <w:spacing w:val="-52"/>
        </w:rPr>
        <w:t xml:space="preserve"> </w:t>
      </w:r>
      <w:r w:rsidR="00F57D12" w:rsidRPr="002E0C65">
        <w:rPr>
          <w:rFonts w:ascii="Cambria" w:hAnsi="Cambria"/>
          <w:color w:val="000000" w:themeColor="text1"/>
        </w:rPr>
        <w:t>a</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assinatura do Contrato;</w:t>
      </w:r>
    </w:p>
    <w:p w14:paraId="6B3FE48E" w14:textId="117CC60D" w:rsidR="00F57D12" w:rsidRPr="002E0C65" w:rsidRDefault="00AB3B6F" w:rsidP="00D5009B">
      <w:pPr>
        <w:pStyle w:val="Corpodetexto"/>
        <w:spacing w:before="160" w:after="160" w:line="360" w:lineRule="auto"/>
        <w:ind w:right="3" w:firstLine="567"/>
        <w:rPr>
          <w:rFonts w:ascii="Cambria" w:hAnsi="Cambria"/>
          <w:color w:val="000000" w:themeColor="text1"/>
        </w:rPr>
      </w:pPr>
      <w:r w:rsidRPr="002E0C65">
        <w:rPr>
          <w:rFonts w:ascii="Cambria" w:hAnsi="Cambria"/>
          <w:b/>
          <w:bCs/>
          <w:color w:val="000000" w:themeColor="text1"/>
        </w:rPr>
        <w:t>VI.</w:t>
      </w:r>
      <w:r w:rsidRPr="002E0C65">
        <w:rPr>
          <w:rFonts w:ascii="Cambria" w:hAnsi="Cambria"/>
          <w:color w:val="000000" w:themeColor="text1"/>
        </w:rPr>
        <w:t xml:space="preserve"> </w:t>
      </w:r>
      <w:r w:rsidR="00F57D12" w:rsidRPr="002E0C65">
        <w:rPr>
          <w:rFonts w:ascii="Cambria" w:hAnsi="Cambria"/>
          <w:color w:val="000000" w:themeColor="text1"/>
        </w:rPr>
        <w:t>Apresentação,</w:t>
      </w:r>
      <w:r w:rsidR="00F57D12" w:rsidRPr="002E0C65">
        <w:rPr>
          <w:rFonts w:ascii="Cambria" w:hAnsi="Cambria"/>
          <w:color w:val="000000" w:themeColor="text1"/>
          <w:spacing w:val="-5"/>
        </w:rPr>
        <w:t xml:space="preserve"> </w:t>
      </w:r>
      <w:r w:rsidR="00F57D12" w:rsidRPr="002E0C65">
        <w:rPr>
          <w:rFonts w:ascii="Cambria" w:hAnsi="Cambria"/>
          <w:color w:val="000000" w:themeColor="text1"/>
        </w:rPr>
        <w:t>ao</w:t>
      </w:r>
      <w:r w:rsidR="00F57D12" w:rsidRPr="002E0C65">
        <w:rPr>
          <w:rFonts w:ascii="Cambria" w:hAnsi="Cambria"/>
          <w:color w:val="000000" w:themeColor="text1"/>
          <w:spacing w:val="-5"/>
        </w:rPr>
        <w:t xml:space="preserve"> </w:t>
      </w:r>
      <w:r w:rsidR="00524EBF" w:rsidRPr="002E0C65">
        <w:rPr>
          <w:rFonts w:ascii="Cambria" w:hAnsi="Cambria"/>
          <w:color w:val="000000" w:themeColor="text1"/>
        </w:rPr>
        <w:t>contratante</w:t>
      </w:r>
      <w:r w:rsidR="00F57D12" w:rsidRPr="002E0C65">
        <w:rPr>
          <w:rFonts w:ascii="Cambria" w:hAnsi="Cambria"/>
          <w:color w:val="000000" w:themeColor="text1"/>
        </w:rPr>
        <w:t>,</w:t>
      </w:r>
      <w:r w:rsidR="00F57D12" w:rsidRPr="002E0C65">
        <w:rPr>
          <w:rFonts w:ascii="Cambria" w:hAnsi="Cambria"/>
          <w:color w:val="000000" w:themeColor="text1"/>
          <w:spacing w:val="-5"/>
        </w:rPr>
        <w:t xml:space="preserve"> </w:t>
      </w:r>
      <w:r w:rsidR="00F57D12" w:rsidRPr="002E0C65">
        <w:rPr>
          <w:rFonts w:ascii="Cambria" w:hAnsi="Cambria"/>
          <w:color w:val="000000" w:themeColor="text1"/>
        </w:rPr>
        <w:t>de</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qualquer</w:t>
      </w:r>
      <w:r w:rsidR="00F57D12" w:rsidRPr="002E0C65">
        <w:rPr>
          <w:rFonts w:ascii="Cambria" w:hAnsi="Cambria"/>
          <w:color w:val="000000" w:themeColor="text1"/>
          <w:spacing w:val="-4"/>
        </w:rPr>
        <w:t xml:space="preserve"> </w:t>
      </w:r>
      <w:r w:rsidR="00F57D12" w:rsidRPr="002E0C65">
        <w:rPr>
          <w:rFonts w:ascii="Cambria" w:hAnsi="Cambria"/>
          <w:color w:val="000000" w:themeColor="text1"/>
        </w:rPr>
        <w:t>documento</w:t>
      </w:r>
      <w:r w:rsidR="00F57D12" w:rsidRPr="002E0C65">
        <w:rPr>
          <w:rFonts w:ascii="Cambria" w:hAnsi="Cambria"/>
          <w:color w:val="000000" w:themeColor="text1"/>
          <w:spacing w:val="-5"/>
        </w:rPr>
        <w:t xml:space="preserve"> </w:t>
      </w:r>
      <w:r w:rsidR="00F57D12" w:rsidRPr="002E0C65">
        <w:rPr>
          <w:rFonts w:ascii="Cambria" w:hAnsi="Cambria"/>
          <w:color w:val="000000" w:themeColor="text1"/>
        </w:rPr>
        <w:t>falso</w:t>
      </w:r>
      <w:r w:rsidR="00F57D12" w:rsidRPr="002E0C65">
        <w:rPr>
          <w:rFonts w:ascii="Cambria" w:hAnsi="Cambria"/>
          <w:color w:val="000000" w:themeColor="text1"/>
          <w:spacing w:val="-4"/>
        </w:rPr>
        <w:t xml:space="preserve"> </w:t>
      </w:r>
      <w:r w:rsidR="00F57D12" w:rsidRPr="002E0C65">
        <w:rPr>
          <w:rFonts w:ascii="Cambria" w:hAnsi="Cambria"/>
          <w:color w:val="000000" w:themeColor="text1"/>
        </w:rPr>
        <w:t>ou</w:t>
      </w:r>
      <w:r w:rsidR="00F57D12" w:rsidRPr="002E0C65">
        <w:rPr>
          <w:rFonts w:ascii="Cambria" w:hAnsi="Cambria"/>
          <w:color w:val="000000" w:themeColor="text1"/>
          <w:spacing w:val="-4"/>
        </w:rPr>
        <w:t xml:space="preserve"> </w:t>
      </w:r>
      <w:r w:rsidR="00F57D12" w:rsidRPr="002E0C65">
        <w:rPr>
          <w:rFonts w:ascii="Cambria" w:hAnsi="Cambria"/>
          <w:color w:val="000000" w:themeColor="text1"/>
        </w:rPr>
        <w:t>falsificado,</w:t>
      </w:r>
      <w:r w:rsidR="00F57D12" w:rsidRPr="002E0C65">
        <w:rPr>
          <w:rFonts w:ascii="Cambria" w:hAnsi="Cambria"/>
          <w:color w:val="000000" w:themeColor="text1"/>
          <w:spacing w:val="-53"/>
        </w:rPr>
        <w:t xml:space="preserve"> </w:t>
      </w:r>
      <w:r w:rsidR="00F57D12" w:rsidRPr="002E0C65">
        <w:rPr>
          <w:rFonts w:ascii="Cambria" w:hAnsi="Cambria"/>
          <w:color w:val="000000" w:themeColor="text1"/>
        </w:rPr>
        <w:t>no</w:t>
      </w:r>
      <w:r w:rsidR="00F57D12" w:rsidRPr="002E0C65">
        <w:rPr>
          <w:rFonts w:ascii="Cambria" w:hAnsi="Cambria"/>
          <w:color w:val="000000" w:themeColor="text1"/>
          <w:spacing w:val="-5"/>
        </w:rPr>
        <w:t xml:space="preserve"> </w:t>
      </w:r>
      <w:r w:rsidR="00F57D12" w:rsidRPr="002E0C65">
        <w:rPr>
          <w:rFonts w:ascii="Cambria" w:hAnsi="Cambria"/>
          <w:color w:val="000000" w:themeColor="text1"/>
        </w:rPr>
        <w:t>todo</w:t>
      </w:r>
      <w:r w:rsidR="00F57D12" w:rsidRPr="002E0C65">
        <w:rPr>
          <w:rFonts w:ascii="Cambria" w:hAnsi="Cambria"/>
          <w:color w:val="000000" w:themeColor="text1"/>
          <w:spacing w:val="-6"/>
        </w:rPr>
        <w:t xml:space="preserve"> </w:t>
      </w:r>
      <w:r w:rsidR="00F57D12" w:rsidRPr="002E0C65">
        <w:rPr>
          <w:rFonts w:ascii="Cambria" w:hAnsi="Cambria"/>
          <w:color w:val="000000" w:themeColor="text1"/>
        </w:rPr>
        <w:t>ou</w:t>
      </w:r>
      <w:r w:rsidR="00F57D12" w:rsidRPr="002E0C65">
        <w:rPr>
          <w:rFonts w:ascii="Cambria" w:hAnsi="Cambria"/>
          <w:color w:val="000000" w:themeColor="text1"/>
          <w:spacing w:val="-4"/>
        </w:rPr>
        <w:t xml:space="preserve"> </w:t>
      </w:r>
      <w:r w:rsidR="00F57D12" w:rsidRPr="002E0C65">
        <w:rPr>
          <w:rFonts w:ascii="Cambria" w:hAnsi="Cambria"/>
          <w:color w:val="000000" w:themeColor="text1"/>
        </w:rPr>
        <w:t>em</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parte,</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com</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o</w:t>
      </w:r>
      <w:r w:rsidR="00F57D12" w:rsidRPr="002E0C65">
        <w:rPr>
          <w:rFonts w:ascii="Cambria" w:hAnsi="Cambria"/>
          <w:color w:val="000000" w:themeColor="text1"/>
          <w:spacing w:val="-6"/>
        </w:rPr>
        <w:t xml:space="preserve"> </w:t>
      </w:r>
      <w:r w:rsidR="00F57D12" w:rsidRPr="002E0C65">
        <w:rPr>
          <w:rFonts w:ascii="Cambria" w:hAnsi="Cambria"/>
          <w:color w:val="000000" w:themeColor="text1"/>
        </w:rPr>
        <w:t>objetivo</w:t>
      </w:r>
      <w:r w:rsidR="00F57D12" w:rsidRPr="002E0C65">
        <w:rPr>
          <w:rFonts w:ascii="Cambria" w:hAnsi="Cambria"/>
          <w:color w:val="000000" w:themeColor="text1"/>
          <w:spacing w:val="-5"/>
        </w:rPr>
        <w:t xml:space="preserve"> </w:t>
      </w:r>
      <w:r w:rsidR="00F57D12" w:rsidRPr="002E0C65">
        <w:rPr>
          <w:rFonts w:ascii="Cambria" w:hAnsi="Cambria"/>
          <w:color w:val="000000" w:themeColor="text1"/>
        </w:rPr>
        <w:t>de</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participar</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da</w:t>
      </w:r>
      <w:r w:rsidR="00F57D12" w:rsidRPr="002E0C65">
        <w:rPr>
          <w:rFonts w:ascii="Cambria" w:hAnsi="Cambria"/>
          <w:color w:val="000000" w:themeColor="text1"/>
          <w:spacing w:val="-6"/>
        </w:rPr>
        <w:t xml:space="preserve"> </w:t>
      </w:r>
      <w:r w:rsidR="00F57D12" w:rsidRPr="002E0C65">
        <w:rPr>
          <w:rFonts w:ascii="Cambria" w:hAnsi="Cambria"/>
          <w:color w:val="000000" w:themeColor="text1"/>
        </w:rPr>
        <w:t>licitação</w:t>
      </w:r>
      <w:r w:rsidR="00F57D12" w:rsidRPr="002E0C65">
        <w:rPr>
          <w:rFonts w:ascii="Cambria" w:hAnsi="Cambria"/>
          <w:color w:val="000000" w:themeColor="text1"/>
          <w:spacing w:val="-4"/>
        </w:rPr>
        <w:t xml:space="preserve"> </w:t>
      </w:r>
      <w:r w:rsidR="00F57D12" w:rsidRPr="002E0C65">
        <w:rPr>
          <w:rFonts w:ascii="Cambria" w:hAnsi="Cambria"/>
          <w:color w:val="000000" w:themeColor="text1"/>
        </w:rPr>
        <w:t>ou</w:t>
      </w:r>
      <w:r w:rsidR="00F57D12" w:rsidRPr="002E0C65">
        <w:rPr>
          <w:rFonts w:ascii="Cambria" w:hAnsi="Cambria"/>
          <w:color w:val="000000" w:themeColor="text1"/>
          <w:spacing w:val="-4"/>
        </w:rPr>
        <w:t xml:space="preserve"> </w:t>
      </w:r>
      <w:r w:rsidR="00F57D12" w:rsidRPr="002E0C65">
        <w:rPr>
          <w:rFonts w:ascii="Cambria" w:hAnsi="Cambria"/>
          <w:color w:val="000000" w:themeColor="text1"/>
        </w:rPr>
        <w:t>para</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comprovar,</w:t>
      </w:r>
      <w:r w:rsidR="00F57D12" w:rsidRPr="002E0C65">
        <w:rPr>
          <w:rFonts w:ascii="Cambria" w:hAnsi="Cambria"/>
          <w:color w:val="000000" w:themeColor="text1"/>
          <w:spacing w:val="-53"/>
        </w:rPr>
        <w:t xml:space="preserve"> </w:t>
      </w:r>
      <w:r w:rsidR="00F57D12" w:rsidRPr="002E0C65">
        <w:rPr>
          <w:rFonts w:ascii="Cambria" w:hAnsi="Cambria"/>
          <w:color w:val="000000" w:themeColor="text1"/>
        </w:rPr>
        <w:t>durante a execução do Contrato, a manutenção das condições apresentadas na</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habilitação.</w:t>
      </w:r>
    </w:p>
    <w:p w14:paraId="0D301965" w14:textId="2286B48C" w:rsidR="00F57D12" w:rsidRPr="002E0C65" w:rsidRDefault="00AB3B6F" w:rsidP="00D5009B">
      <w:pPr>
        <w:pStyle w:val="Corpodetexto"/>
        <w:spacing w:before="160" w:after="160" w:line="360" w:lineRule="auto"/>
        <w:ind w:right="3"/>
        <w:rPr>
          <w:rFonts w:ascii="Cambria" w:hAnsi="Cambria"/>
          <w:color w:val="000000" w:themeColor="text1"/>
        </w:rPr>
      </w:pPr>
      <w:r w:rsidRPr="002E0C65">
        <w:rPr>
          <w:rFonts w:ascii="Cambria" w:hAnsi="Cambria"/>
          <w:b/>
          <w:bCs/>
          <w:color w:val="000000" w:themeColor="text1"/>
        </w:rPr>
        <w:t>14</w:t>
      </w:r>
      <w:r w:rsidR="00F57D12" w:rsidRPr="002E0C65">
        <w:rPr>
          <w:rFonts w:ascii="Cambria" w:hAnsi="Cambria"/>
          <w:b/>
          <w:bCs/>
          <w:color w:val="000000" w:themeColor="text1"/>
        </w:rPr>
        <w:t>.7</w:t>
      </w:r>
      <w:r w:rsidR="00F57D12" w:rsidRPr="002E0C65">
        <w:rPr>
          <w:rFonts w:ascii="Cambria" w:hAnsi="Cambria"/>
          <w:color w:val="000000" w:themeColor="text1"/>
        </w:rPr>
        <w:t xml:space="preserve"> Se</w:t>
      </w:r>
      <w:r w:rsidR="00F57D12" w:rsidRPr="002E0C65">
        <w:rPr>
          <w:rFonts w:ascii="Cambria" w:hAnsi="Cambria"/>
          <w:color w:val="000000" w:themeColor="text1"/>
          <w:spacing w:val="-7"/>
        </w:rPr>
        <w:t xml:space="preserve"> </w:t>
      </w:r>
      <w:r w:rsidR="00F57D12" w:rsidRPr="002E0C65">
        <w:rPr>
          <w:rFonts w:ascii="Cambria" w:hAnsi="Cambria"/>
          <w:color w:val="000000" w:themeColor="text1"/>
        </w:rPr>
        <w:t>o</w:t>
      </w:r>
      <w:r w:rsidR="00F57D12" w:rsidRPr="002E0C65">
        <w:rPr>
          <w:rFonts w:ascii="Cambria" w:hAnsi="Cambria"/>
          <w:color w:val="000000" w:themeColor="text1"/>
          <w:spacing w:val="-6"/>
        </w:rPr>
        <w:t xml:space="preserve"> </w:t>
      </w:r>
      <w:r w:rsidR="00F57D12" w:rsidRPr="002E0C65">
        <w:rPr>
          <w:rFonts w:ascii="Cambria" w:hAnsi="Cambria"/>
          <w:color w:val="000000" w:themeColor="text1"/>
        </w:rPr>
        <w:t>valor</w:t>
      </w:r>
      <w:r w:rsidR="00F57D12" w:rsidRPr="002E0C65">
        <w:rPr>
          <w:rFonts w:ascii="Cambria" w:hAnsi="Cambria"/>
          <w:color w:val="000000" w:themeColor="text1"/>
          <w:spacing w:val="-5"/>
        </w:rPr>
        <w:t xml:space="preserve"> </w:t>
      </w:r>
      <w:r w:rsidR="00F57D12" w:rsidRPr="002E0C65">
        <w:rPr>
          <w:rFonts w:ascii="Cambria" w:hAnsi="Cambria"/>
          <w:color w:val="000000" w:themeColor="text1"/>
        </w:rPr>
        <w:t>da</w:t>
      </w:r>
      <w:r w:rsidR="00F57D12" w:rsidRPr="002E0C65">
        <w:rPr>
          <w:rFonts w:ascii="Cambria" w:hAnsi="Cambria"/>
          <w:color w:val="000000" w:themeColor="text1"/>
          <w:spacing w:val="-8"/>
        </w:rPr>
        <w:t xml:space="preserve"> </w:t>
      </w:r>
      <w:r w:rsidR="00F57D12" w:rsidRPr="002E0C65">
        <w:rPr>
          <w:rFonts w:ascii="Cambria" w:hAnsi="Cambria"/>
          <w:color w:val="000000" w:themeColor="text1"/>
        </w:rPr>
        <w:t>multa</w:t>
      </w:r>
      <w:r w:rsidR="00F57D12" w:rsidRPr="002E0C65">
        <w:rPr>
          <w:rFonts w:ascii="Cambria" w:hAnsi="Cambria"/>
          <w:color w:val="000000" w:themeColor="text1"/>
          <w:spacing w:val="-7"/>
        </w:rPr>
        <w:t xml:space="preserve"> </w:t>
      </w:r>
      <w:r w:rsidR="00F57D12" w:rsidRPr="002E0C65">
        <w:rPr>
          <w:rFonts w:ascii="Cambria" w:hAnsi="Cambria"/>
          <w:color w:val="000000" w:themeColor="text1"/>
        </w:rPr>
        <w:t>não</w:t>
      </w:r>
      <w:r w:rsidR="00F57D12" w:rsidRPr="002E0C65">
        <w:rPr>
          <w:rFonts w:ascii="Cambria" w:hAnsi="Cambria"/>
          <w:color w:val="000000" w:themeColor="text1"/>
          <w:spacing w:val="-6"/>
        </w:rPr>
        <w:t xml:space="preserve"> </w:t>
      </w:r>
      <w:r w:rsidR="00F57D12" w:rsidRPr="002E0C65">
        <w:rPr>
          <w:rFonts w:ascii="Cambria" w:hAnsi="Cambria"/>
          <w:color w:val="000000" w:themeColor="text1"/>
        </w:rPr>
        <w:t>for</w:t>
      </w:r>
      <w:r w:rsidR="00F57D12" w:rsidRPr="002E0C65">
        <w:rPr>
          <w:rFonts w:ascii="Cambria" w:hAnsi="Cambria"/>
          <w:color w:val="000000" w:themeColor="text1"/>
          <w:spacing w:val="-8"/>
        </w:rPr>
        <w:t xml:space="preserve"> </w:t>
      </w:r>
      <w:r w:rsidR="00F57D12" w:rsidRPr="002E0C65">
        <w:rPr>
          <w:rFonts w:ascii="Cambria" w:hAnsi="Cambria"/>
          <w:color w:val="000000" w:themeColor="text1"/>
        </w:rPr>
        <w:t>pago,</w:t>
      </w:r>
      <w:r w:rsidR="00F57D12" w:rsidRPr="002E0C65">
        <w:rPr>
          <w:rFonts w:ascii="Cambria" w:hAnsi="Cambria"/>
          <w:color w:val="000000" w:themeColor="text1"/>
          <w:spacing w:val="-6"/>
        </w:rPr>
        <w:t xml:space="preserve"> </w:t>
      </w:r>
      <w:r w:rsidR="00F57D12" w:rsidRPr="002E0C65">
        <w:rPr>
          <w:rFonts w:ascii="Cambria" w:hAnsi="Cambria"/>
          <w:color w:val="000000" w:themeColor="text1"/>
        </w:rPr>
        <w:t>será</w:t>
      </w:r>
      <w:r w:rsidR="00F57D12" w:rsidRPr="002E0C65">
        <w:rPr>
          <w:rFonts w:ascii="Cambria" w:hAnsi="Cambria"/>
          <w:color w:val="000000" w:themeColor="text1"/>
          <w:spacing w:val="-6"/>
        </w:rPr>
        <w:t xml:space="preserve"> </w:t>
      </w:r>
      <w:r w:rsidR="00F57D12" w:rsidRPr="002E0C65">
        <w:rPr>
          <w:rFonts w:ascii="Cambria" w:hAnsi="Cambria"/>
          <w:color w:val="000000" w:themeColor="text1"/>
        </w:rPr>
        <w:t>cobrado</w:t>
      </w:r>
      <w:r w:rsidR="00F57D12" w:rsidRPr="002E0C65">
        <w:rPr>
          <w:rFonts w:ascii="Cambria" w:hAnsi="Cambria"/>
          <w:color w:val="000000" w:themeColor="text1"/>
          <w:spacing w:val="-7"/>
        </w:rPr>
        <w:t xml:space="preserve"> </w:t>
      </w:r>
      <w:r w:rsidR="00F57D12" w:rsidRPr="002E0C65">
        <w:rPr>
          <w:rFonts w:ascii="Cambria" w:hAnsi="Cambria"/>
          <w:color w:val="000000" w:themeColor="text1"/>
        </w:rPr>
        <w:t>administrativamente,</w:t>
      </w:r>
      <w:r w:rsidR="00F57D12" w:rsidRPr="002E0C65">
        <w:rPr>
          <w:rFonts w:ascii="Cambria" w:hAnsi="Cambria"/>
          <w:color w:val="000000" w:themeColor="text1"/>
          <w:spacing w:val="-6"/>
        </w:rPr>
        <w:t xml:space="preserve"> </w:t>
      </w:r>
      <w:r w:rsidR="00F57D12" w:rsidRPr="002E0C65">
        <w:rPr>
          <w:rFonts w:ascii="Cambria" w:hAnsi="Cambria"/>
          <w:color w:val="000000" w:themeColor="text1"/>
        </w:rPr>
        <w:t>podendo,</w:t>
      </w:r>
      <w:r w:rsidR="00F57D12" w:rsidRPr="002E0C65">
        <w:rPr>
          <w:rFonts w:ascii="Cambria" w:hAnsi="Cambria"/>
          <w:color w:val="000000" w:themeColor="text1"/>
          <w:spacing w:val="-6"/>
        </w:rPr>
        <w:t xml:space="preserve"> </w:t>
      </w:r>
      <w:r w:rsidR="00F57D12" w:rsidRPr="002E0C65">
        <w:rPr>
          <w:rFonts w:ascii="Cambria" w:hAnsi="Cambria"/>
          <w:color w:val="000000" w:themeColor="text1"/>
        </w:rPr>
        <w:t>ainda,</w:t>
      </w:r>
      <w:r w:rsidR="00F57D12" w:rsidRPr="002E0C65">
        <w:rPr>
          <w:rFonts w:ascii="Cambria" w:hAnsi="Cambria"/>
          <w:color w:val="000000" w:themeColor="text1"/>
          <w:spacing w:val="-53"/>
        </w:rPr>
        <w:t xml:space="preserve"> </w:t>
      </w:r>
      <w:r w:rsidR="00F57D12" w:rsidRPr="002E0C65">
        <w:rPr>
          <w:rFonts w:ascii="Cambria" w:hAnsi="Cambria"/>
          <w:color w:val="000000" w:themeColor="text1"/>
        </w:rPr>
        <w:t>ser</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cobrado</w:t>
      </w:r>
      <w:r w:rsidR="00F57D12" w:rsidRPr="002E0C65">
        <w:rPr>
          <w:rFonts w:ascii="Cambria" w:hAnsi="Cambria"/>
          <w:color w:val="000000" w:themeColor="text1"/>
          <w:spacing w:val="-2"/>
        </w:rPr>
        <w:t xml:space="preserve"> </w:t>
      </w:r>
      <w:r w:rsidR="00F57D12" w:rsidRPr="002E0C65">
        <w:rPr>
          <w:rFonts w:ascii="Cambria" w:hAnsi="Cambria"/>
          <w:color w:val="000000" w:themeColor="text1"/>
        </w:rPr>
        <w:t>judicialmente.</w:t>
      </w:r>
    </w:p>
    <w:p w14:paraId="094AEA46" w14:textId="4C8977D8" w:rsidR="00F57D12" w:rsidRPr="002E0C65" w:rsidRDefault="00F57D12" w:rsidP="00D5009B">
      <w:pPr>
        <w:pStyle w:val="Corpodetexto"/>
        <w:spacing w:before="160" w:after="160" w:line="360" w:lineRule="auto"/>
        <w:ind w:right="3"/>
        <w:rPr>
          <w:rFonts w:ascii="Cambria" w:hAnsi="Cambria"/>
          <w:color w:val="000000" w:themeColor="text1"/>
        </w:rPr>
      </w:pPr>
      <w:r w:rsidRPr="002E0C65">
        <w:rPr>
          <w:rFonts w:ascii="Cambria" w:hAnsi="Cambria"/>
          <w:b/>
          <w:bCs/>
          <w:color w:val="000000" w:themeColor="text1"/>
        </w:rPr>
        <w:t>1</w:t>
      </w:r>
      <w:r w:rsidR="00AB3B6F" w:rsidRPr="002E0C65">
        <w:rPr>
          <w:rFonts w:ascii="Cambria" w:hAnsi="Cambria"/>
          <w:b/>
          <w:bCs/>
          <w:color w:val="000000" w:themeColor="text1"/>
        </w:rPr>
        <w:t>4</w:t>
      </w:r>
      <w:r w:rsidRPr="002E0C65">
        <w:rPr>
          <w:rFonts w:ascii="Cambria" w:hAnsi="Cambria"/>
          <w:b/>
          <w:bCs/>
          <w:color w:val="000000" w:themeColor="text1"/>
        </w:rPr>
        <w:t>.8</w:t>
      </w:r>
      <w:r w:rsidRPr="002E0C65">
        <w:rPr>
          <w:rFonts w:ascii="Cambria" w:hAnsi="Cambria"/>
          <w:color w:val="000000" w:themeColor="text1"/>
        </w:rPr>
        <w:t xml:space="preserve"> Em</w:t>
      </w:r>
      <w:r w:rsidRPr="002E0C65">
        <w:rPr>
          <w:rFonts w:ascii="Cambria" w:hAnsi="Cambria"/>
          <w:color w:val="000000" w:themeColor="text1"/>
          <w:spacing w:val="1"/>
        </w:rPr>
        <w:t xml:space="preserve"> </w:t>
      </w:r>
      <w:r w:rsidRPr="002E0C65">
        <w:rPr>
          <w:rFonts w:ascii="Cambria" w:hAnsi="Cambria"/>
          <w:color w:val="000000" w:themeColor="text1"/>
        </w:rPr>
        <w:t>caso</w:t>
      </w:r>
      <w:r w:rsidRPr="002E0C65">
        <w:rPr>
          <w:rFonts w:ascii="Cambria" w:hAnsi="Cambria"/>
          <w:color w:val="000000" w:themeColor="text1"/>
          <w:spacing w:val="1"/>
        </w:rPr>
        <w:t xml:space="preserve"> </w:t>
      </w:r>
      <w:r w:rsidRPr="002E0C65">
        <w:rPr>
          <w:rFonts w:ascii="Cambria" w:hAnsi="Cambria"/>
          <w:color w:val="000000" w:themeColor="text1"/>
        </w:rPr>
        <w:t>de</w:t>
      </w:r>
      <w:r w:rsidRPr="002E0C65">
        <w:rPr>
          <w:rFonts w:ascii="Cambria" w:hAnsi="Cambria"/>
          <w:color w:val="000000" w:themeColor="text1"/>
          <w:spacing w:val="1"/>
        </w:rPr>
        <w:t xml:space="preserve"> </w:t>
      </w:r>
      <w:r w:rsidRPr="002E0C65">
        <w:rPr>
          <w:rFonts w:ascii="Cambria" w:hAnsi="Cambria"/>
          <w:color w:val="000000" w:themeColor="text1"/>
        </w:rPr>
        <w:t>negativa</w:t>
      </w:r>
      <w:r w:rsidRPr="002E0C65">
        <w:rPr>
          <w:rFonts w:ascii="Cambria" w:hAnsi="Cambria"/>
          <w:color w:val="000000" w:themeColor="text1"/>
          <w:spacing w:val="1"/>
        </w:rPr>
        <w:t xml:space="preserve"> </w:t>
      </w:r>
      <w:r w:rsidRPr="002E0C65">
        <w:rPr>
          <w:rFonts w:ascii="Cambria" w:hAnsi="Cambria"/>
          <w:color w:val="000000" w:themeColor="text1"/>
        </w:rPr>
        <w:t>de</w:t>
      </w:r>
      <w:r w:rsidRPr="002E0C65">
        <w:rPr>
          <w:rFonts w:ascii="Cambria" w:hAnsi="Cambria"/>
          <w:color w:val="000000" w:themeColor="text1"/>
          <w:spacing w:val="1"/>
        </w:rPr>
        <w:t xml:space="preserve"> </w:t>
      </w:r>
      <w:r w:rsidRPr="002E0C65">
        <w:rPr>
          <w:rFonts w:ascii="Cambria" w:hAnsi="Cambria"/>
          <w:color w:val="000000" w:themeColor="text1"/>
        </w:rPr>
        <w:t>assinatura</w:t>
      </w:r>
      <w:r w:rsidRPr="002E0C65">
        <w:rPr>
          <w:rFonts w:ascii="Cambria" w:hAnsi="Cambria"/>
          <w:color w:val="000000" w:themeColor="text1"/>
          <w:spacing w:val="1"/>
        </w:rPr>
        <w:t xml:space="preserve"> </w:t>
      </w:r>
      <w:r w:rsidRPr="002E0C65">
        <w:rPr>
          <w:rFonts w:ascii="Cambria" w:hAnsi="Cambria"/>
          <w:color w:val="000000" w:themeColor="text1"/>
        </w:rPr>
        <w:t>do</w:t>
      </w:r>
      <w:r w:rsidRPr="002E0C65">
        <w:rPr>
          <w:rFonts w:ascii="Cambria" w:hAnsi="Cambria"/>
          <w:color w:val="000000" w:themeColor="text1"/>
          <w:spacing w:val="1"/>
        </w:rPr>
        <w:t xml:space="preserve"> </w:t>
      </w:r>
      <w:r w:rsidRPr="002E0C65">
        <w:rPr>
          <w:rFonts w:ascii="Cambria" w:hAnsi="Cambria"/>
          <w:color w:val="000000" w:themeColor="text1"/>
        </w:rPr>
        <w:t>termo</w:t>
      </w:r>
      <w:r w:rsidRPr="002E0C65">
        <w:rPr>
          <w:rFonts w:ascii="Cambria" w:hAnsi="Cambria"/>
          <w:color w:val="000000" w:themeColor="text1"/>
          <w:spacing w:val="1"/>
        </w:rPr>
        <w:t xml:space="preserve"> </w:t>
      </w:r>
      <w:r w:rsidRPr="002E0C65">
        <w:rPr>
          <w:rFonts w:ascii="Cambria" w:hAnsi="Cambria"/>
          <w:color w:val="000000" w:themeColor="text1"/>
        </w:rPr>
        <w:t>contratual</w:t>
      </w:r>
      <w:r w:rsidRPr="002E0C65">
        <w:rPr>
          <w:rFonts w:ascii="Cambria" w:hAnsi="Cambria"/>
          <w:color w:val="000000" w:themeColor="text1"/>
          <w:spacing w:val="1"/>
        </w:rPr>
        <w:t xml:space="preserve"> </w:t>
      </w:r>
      <w:r w:rsidRPr="002E0C65">
        <w:rPr>
          <w:rFonts w:ascii="Cambria" w:hAnsi="Cambria"/>
          <w:color w:val="000000" w:themeColor="text1"/>
        </w:rPr>
        <w:t>por</w:t>
      </w:r>
      <w:r w:rsidRPr="002E0C65">
        <w:rPr>
          <w:rFonts w:ascii="Cambria" w:hAnsi="Cambria"/>
          <w:color w:val="000000" w:themeColor="text1"/>
          <w:spacing w:val="1"/>
        </w:rPr>
        <w:t xml:space="preserve"> </w:t>
      </w:r>
      <w:r w:rsidRPr="002E0C65">
        <w:rPr>
          <w:rFonts w:ascii="Cambria" w:hAnsi="Cambria"/>
          <w:color w:val="000000" w:themeColor="text1"/>
        </w:rPr>
        <w:t>parte</w:t>
      </w:r>
      <w:r w:rsidRPr="002E0C65">
        <w:rPr>
          <w:rFonts w:ascii="Cambria" w:hAnsi="Cambria"/>
          <w:color w:val="000000" w:themeColor="text1"/>
          <w:spacing w:val="1"/>
        </w:rPr>
        <w:t xml:space="preserve"> </w:t>
      </w:r>
      <w:r w:rsidRPr="002E0C65">
        <w:rPr>
          <w:rFonts w:ascii="Cambria" w:hAnsi="Cambria"/>
          <w:color w:val="000000" w:themeColor="text1"/>
        </w:rPr>
        <w:t>da</w:t>
      </w:r>
      <w:r w:rsidRPr="002E0C65">
        <w:rPr>
          <w:rFonts w:ascii="Cambria" w:hAnsi="Cambria"/>
          <w:color w:val="000000" w:themeColor="text1"/>
          <w:spacing w:val="1"/>
        </w:rPr>
        <w:t xml:space="preserve"> </w:t>
      </w:r>
      <w:r w:rsidRPr="002E0C65">
        <w:rPr>
          <w:rFonts w:ascii="Cambria" w:hAnsi="Cambria"/>
          <w:color w:val="000000" w:themeColor="text1"/>
        </w:rPr>
        <w:t>licitante</w:t>
      </w:r>
      <w:r w:rsidRPr="002E0C65">
        <w:rPr>
          <w:rFonts w:ascii="Cambria" w:hAnsi="Cambria"/>
          <w:color w:val="000000" w:themeColor="text1"/>
          <w:spacing w:val="1"/>
        </w:rPr>
        <w:t xml:space="preserve"> </w:t>
      </w:r>
      <w:r w:rsidRPr="002E0C65">
        <w:rPr>
          <w:rFonts w:ascii="Cambria" w:hAnsi="Cambria"/>
          <w:color w:val="000000" w:themeColor="text1"/>
        </w:rPr>
        <w:t>vencedora</w:t>
      </w:r>
      <w:r w:rsidRPr="002E0C65">
        <w:rPr>
          <w:rFonts w:ascii="Cambria" w:hAnsi="Cambria"/>
          <w:color w:val="000000" w:themeColor="text1"/>
          <w:spacing w:val="13"/>
        </w:rPr>
        <w:t xml:space="preserve"> </w:t>
      </w:r>
      <w:r w:rsidRPr="002E0C65">
        <w:rPr>
          <w:rFonts w:ascii="Cambria" w:hAnsi="Cambria"/>
          <w:color w:val="000000" w:themeColor="text1"/>
        </w:rPr>
        <w:t>será</w:t>
      </w:r>
      <w:r w:rsidRPr="002E0C65">
        <w:rPr>
          <w:rFonts w:ascii="Cambria" w:hAnsi="Cambria"/>
          <w:color w:val="000000" w:themeColor="text1"/>
          <w:spacing w:val="16"/>
        </w:rPr>
        <w:t xml:space="preserve"> </w:t>
      </w:r>
      <w:r w:rsidRPr="002E0C65">
        <w:rPr>
          <w:rFonts w:ascii="Cambria" w:hAnsi="Cambria"/>
          <w:color w:val="000000" w:themeColor="text1"/>
        </w:rPr>
        <w:t>ela</w:t>
      </w:r>
      <w:r w:rsidRPr="002E0C65">
        <w:rPr>
          <w:rFonts w:ascii="Cambria" w:hAnsi="Cambria"/>
          <w:color w:val="000000" w:themeColor="text1"/>
          <w:spacing w:val="13"/>
        </w:rPr>
        <w:t xml:space="preserve"> </w:t>
      </w:r>
      <w:r w:rsidRPr="002E0C65">
        <w:rPr>
          <w:rFonts w:ascii="Cambria" w:hAnsi="Cambria"/>
          <w:color w:val="000000" w:themeColor="text1"/>
        </w:rPr>
        <w:t>penalizada</w:t>
      </w:r>
      <w:r w:rsidRPr="002E0C65">
        <w:rPr>
          <w:rFonts w:ascii="Cambria" w:hAnsi="Cambria"/>
          <w:color w:val="000000" w:themeColor="text1"/>
          <w:spacing w:val="16"/>
        </w:rPr>
        <w:t xml:space="preserve"> </w:t>
      </w:r>
      <w:r w:rsidRPr="002E0C65">
        <w:rPr>
          <w:rFonts w:ascii="Cambria" w:hAnsi="Cambria"/>
          <w:color w:val="000000" w:themeColor="text1"/>
        </w:rPr>
        <w:t>com</w:t>
      </w:r>
      <w:r w:rsidRPr="002E0C65">
        <w:rPr>
          <w:rFonts w:ascii="Cambria" w:hAnsi="Cambria"/>
          <w:color w:val="000000" w:themeColor="text1"/>
          <w:spacing w:val="14"/>
        </w:rPr>
        <w:t xml:space="preserve"> </w:t>
      </w:r>
      <w:r w:rsidRPr="002E0C65">
        <w:rPr>
          <w:rFonts w:ascii="Cambria" w:hAnsi="Cambria"/>
          <w:color w:val="000000" w:themeColor="text1"/>
        </w:rPr>
        <w:t>multa</w:t>
      </w:r>
      <w:r w:rsidRPr="002E0C65">
        <w:rPr>
          <w:rFonts w:ascii="Cambria" w:hAnsi="Cambria"/>
          <w:color w:val="000000" w:themeColor="text1"/>
          <w:spacing w:val="16"/>
        </w:rPr>
        <w:t xml:space="preserve"> </w:t>
      </w:r>
      <w:r w:rsidRPr="002E0C65">
        <w:rPr>
          <w:rFonts w:ascii="Cambria" w:hAnsi="Cambria"/>
          <w:color w:val="000000" w:themeColor="text1"/>
        </w:rPr>
        <w:t>compensatória</w:t>
      </w:r>
      <w:r w:rsidRPr="002E0C65">
        <w:rPr>
          <w:rFonts w:ascii="Cambria" w:hAnsi="Cambria"/>
          <w:color w:val="000000" w:themeColor="text1"/>
          <w:spacing w:val="13"/>
        </w:rPr>
        <w:t xml:space="preserve"> </w:t>
      </w:r>
      <w:r w:rsidRPr="002E0C65">
        <w:rPr>
          <w:rFonts w:ascii="Cambria" w:hAnsi="Cambria"/>
          <w:color w:val="000000" w:themeColor="text1"/>
        </w:rPr>
        <w:t>de</w:t>
      </w:r>
      <w:r w:rsidRPr="002E0C65">
        <w:rPr>
          <w:rFonts w:ascii="Cambria" w:hAnsi="Cambria"/>
          <w:color w:val="000000" w:themeColor="text1"/>
          <w:spacing w:val="16"/>
        </w:rPr>
        <w:t xml:space="preserve"> </w:t>
      </w:r>
      <w:r w:rsidRPr="002E0C65">
        <w:rPr>
          <w:rFonts w:ascii="Cambria" w:hAnsi="Cambria"/>
          <w:color w:val="000000" w:themeColor="text1"/>
        </w:rPr>
        <w:t>5%</w:t>
      </w:r>
      <w:r w:rsidRPr="002E0C65">
        <w:rPr>
          <w:rFonts w:ascii="Cambria" w:hAnsi="Cambria"/>
          <w:color w:val="000000" w:themeColor="text1"/>
          <w:spacing w:val="14"/>
        </w:rPr>
        <w:t xml:space="preserve"> </w:t>
      </w:r>
      <w:r w:rsidRPr="002E0C65">
        <w:rPr>
          <w:rFonts w:ascii="Cambria" w:hAnsi="Cambria"/>
          <w:color w:val="000000" w:themeColor="text1"/>
        </w:rPr>
        <w:t>(cinco</w:t>
      </w:r>
      <w:r w:rsidRPr="002E0C65">
        <w:rPr>
          <w:rFonts w:ascii="Cambria" w:hAnsi="Cambria"/>
          <w:color w:val="000000" w:themeColor="text1"/>
          <w:spacing w:val="16"/>
        </w:rPr>
        <w:t xml:space="preserve"> </w:t>
      </w:r>
      <w:r w:rsidRPr="002E0C65">
        <w:rPr>
          <w:rFonts w:ascii="Cambria" w:hAnsi="Cambria"/>
          <w:color w:val="000000" w:themeColor="text1"/>
        </w:rPr>
        <w:t>por</w:t>
      </w:r>
      <w:r w:rsidRPr="002E0C65">
        <w:rPr>
          <w:rFonts w:ascii="Cambria" w:hAnsi="Cambria"/>
          <w:color w:val="000000" w:themeColor="text1"/>
          <w:spacing w:val="15"/>
        </w:rPr>
        <w:t xml:space="preserve"> </w:t>
      </w:r>
      <w:r w:rsidRPr="002E0C65">
        <w:rPr>
          <w:rFonts w:ascii="Cambria" w:hAnsi="Cambria"/>
          <w:color w:val="000000" w:themeColor="text1"/>
        </w:rPr>
        <w:t>cento)</w:t>
      </w:r>
      <w:r w:rsidRPr="002E0C65">
        <w:rPr>
          <w:rFonts w:ascii="Cambria" w:hAnsi="Cambria"/>
          <w:color w:val="000000" w:themeColor="text1"/>
          <w:spacing w:val="16"/>
        </w:rPr>
        <w:t xml:space="preserve"> </w:t>
      </w:r>
      <w:r w:rsidRPr="002E0C65">
        <w:rPr>
          <w:rFonts w:ascii="Cambria" w:hAnsi="Cambria"/>
          <w:color w:val="000000" w:themeColor="text1"/>
        </w:rPr>
        <w:t>sobre</w:t>
      </w:r>
      <w:r w:rsidRPr="002E0C65">
        <w:rPr>
          <w:rFonts w:ascii="Cambria" w:hAnsi="Cambria"/>
          <w:color w:val="000000" w:themeColor="text1"/>
          <w:spacing w:val="16"/>
        </w:rPr>
        <w:t xml:space="preserve"> </w:t>
      </w:r>
      <w:r w:rsidRPr="002E0C65">
        <w:rPr>
          <w:rFonts w:ascii="Cambria" w:hAnsi="Cambria"/>
          <w:color w:val="000000" w:themeColor="text1"/>
        </w:rPr>
        <w:t>o</w:t>
      </w:r>
      <w:r w:rsidRPr="002E0C65">
        <w:rPr>
          <w:rFonts w:ascii="Cambria" w:hAnsi="Cambria"/>
          <w:color w:val="000000" w:themeColor="text1"/>
          <w:spacing w:val="13"/>
        </w:rPr>
        <w:t xml:space="preserve"> </w:t>
      </w:r>
      <w:r w:rsidRPr="002E0C65">
        <w:rPr>
          <w:rFonts w:ascii="Cambria" w:hAnsi="Cambria"/>
          <w:color w:val="000000" w:themeColor="text1"/>
        </w:rPr>
        <w:t>valor</w:t>
      </w:r>
      <w:r w:rsidRPr="002E0C65">
        <w:rPr>
          <w:rFonts w:ascii="Cambria" w:hAnsi="Cambria"/>
          <w:color w:val="000000" w:themeColor="text1"/>
          <w:spacing w:val="14"/>
        </w:rPr>
        <w:t xml:space="preserve"> </w:t>
      </w:r>
      <w:r w:rsidRPr="002E0C65">
        <w:rPr>
          <w:rFonts w:ascii="Cambria" w:hAnsi="Cambria"/>
          <w:color w:val="000000" w:themeColor="text1"/>
        </w:rPr>
        <w:t>da proposta, a ser recolhida no prazo de quinze dias, contado da comunicação oficial, assegurados o</w:t>
      </w:r>
      <w:r w:rsidRPr="002E0C65">
        <w:rPr>
          <w:rFonts w:ascii="Cambria" w:hAnsi="Cambria"/>
          <w:color w:val="000000" w:themeColor="text1"/>
          <w:spacing w:val="1"/>
        </w:rPr>
        <w:t xml:space="preserve"> </w:t>
      </w:r>
      <w:r w:rsidRPr="002E0C65">
        <w:rPr>
          <w:rFonts w:ascii="Cambria" w:hAnsi="Cambria"/>
          <w:color w:val="000000" w:themeColor="text1"/>
        </w:rPr>
        <w:t>contraditório</w:t>
      </w:r>
      <w:r w:rsidRPr="002E0C65">
        <w:rPr>
          <w:rFonts w:ascii="Cambria" w:hAnsi="Cambria"/>
          <w:color w:val="000000" w:themeColor="text1"/>
          <w:spacing w:val="-1"/>
        </w:rPr>
        <w:t xml:space="preserve"> </w:t>
      </w:r>
      <w:r w:rsidRPr="002E0C65">
        <w:rPr>
          <w:rFonts w:ascii="Cambria" w:hAnsi="Cambria"/>
          <w:color w:val="000000" w:themeColor="text1"/>
        </w:rPr>
        <w:t>e a</w:t>
      </w:r>
      <w:r w:rsidRPr="002E0C65">
        <w:rPr>
          <w:rFonts w:ascii="Cambria" w:hAnsi="Cambria"/>
          <w:color w:val="000000" w:themeColor="text1"/>
          <w:spacing w:val="-2"/>
        </w:rPr>
        <w:t xml:space="preserve"> </w:t>
      </w:r>
      <w:r w:rsidRPr="002E0C65">
        <w:rPr>
          <w:rFonts w:ascii="Cambria" w:hAnsi="Cambria"/>
          <w:color w:val="000000" w:themeColor="text1"/>
        </w:rPr>
        <w:t>ampla</w:t>
      </w:r>
      <w:r w:rsidRPr="002E0C65">
        <w:rPr>
          <w:rFonts w:ascii="Cambria" w:hAnsi="Cambria"/>
          <w:color w:val="000000" w:themeColor="text1"/>
          <w:spacing w:val="-2"/>
        </w:rPr>
        <w:t xml:space="preserve"> </w:t>
      </w:r>
      <w:r w:rsidRPr="002E0C65">
        <w:rPr>
          <w:rFonts w:ascii="Cambria" w:hAnsi="Cambria"/>
          <w:color w:val="000000" w:themeColor="text1"/>
        </w:rPr>
        <w:t>defesa.</w:t>
      </w:r>
    </w:p>
    <w:p w14:paraId="1A0A23D9" w14:textId="4FB0AF14" w:rsidR="00F57D12" w:rsidRPr="002E0C65" w:rsidRDefault="00F57D12" w:rsidP="00D5009B">
      <w:pPr>
        <w:pStyle w:val="Corpodetexto"/>
        <w:spacing w:before="160" w:after="160" w:line="360" w:lineRule="auto"/>
        <w:ind w:right="3"/>
        <w:rPr>
          <w:rFonts w:ascii="Cambria" w:hAnsi="Cambria"/>
          <w:color w:val="000000" w:themeColor="text1"/>
        </w:rPr>
      </w:pPr>
      <w:r w:rsidRPr="002E0C65">
        <w:rPr>
          <w:rFonts w:ascii="Cambria" w:hAnsi="Cambria"/>
          <w:b/>
          <w:bCs/>
          <w:color w:val="000000" w:themeColor="text1"/>
        </w:rPr>
        <w:t>1</w:t>
      </w:r>
      <w:r w:rsidR="00AB3B6F" w:rsidRPr="002E0C65">
        <w:rPr>
          <w:rFonts w:ascii="Cambria" w:hAnsi="Cambria"/>
          <w:b/>
          <w:bCs/>
          <w:color w:val="000000" w:themeColor="text1"/>
        </w:rPr>
        <w:t>4</w:t>
      </w:r>
      <w:r w:rsidRPr="002E0C65">
        <w:rPr>
          <w:rFonts w:ascii="Cambria" w:hAnsi="Cambria"/>
          <w:b/>
          <w:bCs/>
          <w:color w:val="000000" w:themeColor="text1"/>
        </w:rPr>
        <w:t>.9</w:t>
      </w:r>
      <w:r w:rsidRPr="002E0C65">
        <w:rPr>
          <w:rFonts w:ascii="Cambria" w:hAnsi="Cambria"/>
          <w:color w:val="000000" w:themeColor="text1"/>
        </w:rPr>
        <w:t xml:space="preserve"> As sanções de multa podem ser aplicadas à </w:t>
      </w:r>
      <w:r w:rsidR="00B17C4C" w:rsidRPr="002E0C65">
        <w:rPr>
          <w:rFonts w:ascii="Cambria" w:hAnsi="Cambria"/>
          <w:color w:val="000000" w:themeColor="text1"/>
        </w:rPr>
        <w:t>contratada</w:t>
      </w:r>
      <w:r w:rsidRPr="002E0C65">
        <w:rPr>
          <w:rFonts w:ascii="Cambria" w:hAnsi="Cambria"/>
          <w:color w:val="000000" w:themeColor="text1"/>
        </w:rPr>
        <w:t xml:space="preserve"> juntamente com a de</w:t>
      </w:r>
      <w:r w:rsidRPr="002E0C65">
        <w:rPr>
          <w:rFonts w:ascii="Cambria" w:hAnsi="Cambria"/>
          <w:color w:val="000000" w:themeColor="text1"/>
          <w:spacing w:val="1"/>
        </w:rPr>
        <w:t xml:space="preserve"> </w:t>
      </w:r>
      <w:r w:rsidRPr="002E0C65">
        <w:rPr>
          <w:rFonts w:ascii="Cambria" w:hAnsi="Cambria"/>
          <w:color w:val="000000" w:themeColor="text1"/>
        </w:rPr>
        <w:t>advertência, suspensão temporária do direito de participar de licitação e impedimento de contratar</w:t>
      </w:r>
      <w:r w:rsidRPr="002E0C65">
        <w:rPr>
          <w:rFonts w:ascii="Cambria" w:hAnsi="Cambria"/>
          <w:color w:val="000000" w:themeColor="text1"/>
          <w:spacing w:val="1"/>
        </w:rPr>
        <w:t xml:space="preserve"> </w:t>
      </w:r>
      <w:r w:rsidRPr="002E0C65">
        <w:rPr>
          <w:rFonts w:ascii="Cambria" w:hAnsi="Cambria"/>
          <w:color w:val="000000" w:themeColor="text1"/>
        </w:rPr>
        <w:t>com</w:t>
      </w:r>
      <w:r w:rsidRPr="002E0C65">
        <w:rPr>
          <w:rFonts w:ascii="Cambria" w:hAnsi="Cambria"/>
          <w:color w:val="000000" w:themeColor="text1"/>
          <w:spacing w:val="-3"/>
        </w:rPr>
        <w:t xml:space="preserve"> </w:t>
      </w:r>
      <w:r w:rsidRPr="002E0C65">
        <w:rPr>
          <w:rFonts w:ascii="Cambria" w:hAnsi="Cambria"/>
          <w:color w:val="000000" w:themeColor="text1"/>
        </w:rPr>
        <w:t>o</w:t>
      </w:r>
      <w:r w:rsidRPr="002E0C65">
        <w:rPr>
          <w:rFonts w:ascii="Cambria" w:hAnsi="Cambria"/>
          <w:color w:val="000000" w:themeColor="text1"/>
          <w:spacing w:val="-4"/>
        </w:rPr>
        <w:t xml:space="preserve"> </w:t>
      </w:r>
      <w:r w:rsidRPr="002E0C65">
        <w:rPr>
          <w:rFonts w:ascii="Cambria" w:hAnsi="Cambria"/>
          <w:color w:val="000000" w:themeColor="text1"/>
        </w:rPr>
        <w:t>Município de Piracanjuba</w:t>
      </w:r>
      <w:r w:rsidRPr="002E0C65">
        <w:rPr>
          <w:rFonts w:ascii="Cambria" w:hAnsi="Cambria"/>
          <w:color w:val="000000" w:themeColor="text1"/>
          <w:spacing w:val="-5"/>
        </w:rPr>
        <w:t xml:space="preserve"> </w:t>
      </w:r>
      <w:r w:rsidRPr="002E0C65">
        <w:rPr>
          <w:rFonts w:ascii="Cambria" w:hAnsi="Cambria"/>
          <w:color w:val="000000" w:themeColor="text1"/>
        </w:rPr>
        <w:t>e</w:t>
      </w:r>
      <w:r w:rsidRPr="002E0C65">
        <w:rPr>
          <w:rFonts w:ascii="Cambria" w:hAnsi="Cambria"/>
          <w:color w:val="000000" w:themeColor="text1"/>
          <w:spacing w:val="-2"/>
        </w:rPr>
        <w:t xml:space="preserve"> </w:t>
      </w:r>
      <w:r w:rsidRPr="002E0C65">
        <w:rPr>
          <w:rFonts w:ascii="Cambria" w:hAnsi="Cambria"/>
          <w:color w:val="000000" w:themeColor="text1"/>
        </w:rPr>
        <w:t>declaração</w:t>
      </w:r>
      <w:r w:rsidRPr="002E0C65">
        <w:rPr>
          <w:rFonts w:ascii="Cambria" w:hAnsi="Cambria"/>
          <w:color w:val="000000" w:themeColor="text1"/>
          <w:spacing w:val="-4"/>
        </w:rPr>
        <w:t xml:space="preserve"> </w:t>
      </w:r>
      <w:r w:rsidRPr="002E0C65">
        <w:rPr>
          <w:rFonts w:ascii="Cambria" w:hAnsi="Cambria"/>
          <w:color w:val="000000" w:themeColor="text1"/>
        </w:rPr>
        <w:t>de</w:t>
      </w:r>
      <w:r w:rsidRPr="002E0C65">
        <w:rPr>
          <w:rFonts w:ascii="Cambria" w:hAnsi="Cambria"/>
          <w:color w:val="000000" w:themeColor="text1"/>
          <w:spacing w:val="-2"/>
        </w:rPr>
        <w:t xml:space="preserve"> </w:t>
      </w:r>
      <w:r w:rsidRPr="002E0C65">
        <w:rPr>
          <w:rFonts w:ascii="Cambria" w:hAnsi="Cambria"/>
          <w:color w:val="000000" w:themeColor="text1"/>
        </w:rPr>
        <w:t>inidoneidade</w:t>
      </w:r>
      <w:r w:rsidRPr="002E0C65">
        <w:rPr>
          <w:rFonts w:ascii="Cambria" w:hAnsi="Cambria"/>
          <w:color w:val="000000" w:themeColor="text1"/>
          <w:spacing w:val="-3"/>
        </w:rPr>
        <w:t xml:space="preserve"> </w:t>
      </w:r>
      <w:r w:rsidRPr="002E0C65">
        <w:rPr>
          <w:rFonts w:ascii="Cambria" w:hAnsi="Cambria"/>
          <w:color w:val="000000" w:themeColor="text1"/>
        </w:rPr>
        <w:t>para</w:t>
      </w:r>
      <w:r w:rsidRPr="002E0C65">
        <w:rPr>
          <w:rFonts w:ascii="Cambria" w:hAnsi="Cambria"/>
          <w:color w:val="000000" w:themeColor="text1"/>
          <w:spacing w:val="-2"/>
        </w:rPr>
        <w:t xml:space="preserve"> </w:t>
      </w:r>
      <w:r w:rsidRPr="002E0C65">
        <w:rPr>
          <w:rFonts w:ascii="Cambria" w:hAnsi="Cambria"/>
          <w:color w:val="000000" w:themeColor="text1"/>
        </w:rPr>
        <w:t>licitar</w:t>
      </w:r>
      <w:r w:rsidRPr="002E0C65">
        <w:rPr>
          <w:rFonts w:ascii="Cambria" w:hAnsi="Cambria"/>
          <w:color w:val="000000" w:themeColor="text1"/>
          <w:spacing w:val="-53"/>
        </w:rPr>
        <w:t xml:space="preserve"> </w:t>
      </w:r>
      <w:r w:rsidRPr="002E0C65">
        <w:rPr>
          <w:rFonts w:ascii="Cambria" w:hAnsi="Cambria"/>
          <w:color w:val="000000" w:themeColor="text1"/>
        </w:rPr>
        <w:t>ou</w:t>
      </w:r>
      <w:r w:rsidRPr="002E0C65">
        <w:rPr>
          <w:rFonts w:ascii="Cambria" w:hAnsi="Cambria"/>
          <w:color w:val="000000" w:themeColor="text1"/>
          <w:spacing w:val="-1"/>
        </w:rPr>
        <w:t xml:space="preserve"> </w:t>
      </w:r>
      <w:r w:rsidRPr="002E0C65">
        <w:rPr>
          <w:rFonts w:ascii="Cambria" w:hAnsi="Cambria"/>
          <w:color w:val="000000" w:themeColor="text1"/>
        </w:rPr>
        <w:t>contratar com a Administração</w:t>
      </w:r>
      <w:r w:rsidRPr="002E0C65">
        <w:rPr>
          <w:rFonts w:ascii="Cambria" w:hAnsi="Cambria"/>
          <w:color w:val="000000" w:themeColor="text1"/>
          <w:spacing w:val="-1"/>
        </w:rPr>
        <w:t xml:space="preserve"> </w:t>
      </w:r>
      <w:r w:rsidRPr="002E0C65">
        <w:rPr>
          <w:rFonts w:ascii="Cambria" w:hAnsi="Cambria"/>
          <w:color w:val="000000" w:themeColor="text1"/>
        </w:rPr>
        <w:t>Pública,</w:t>
      </w:r>
      <w:r w:rsidRPr="002E0C65">
        <w:rPr>
          <w:rFonts w:ascii="Cambria" w:hAnsi="Cambria"/>
          <w:color w:val="000000" w:themeColor="text1"/>
          <w:spacing w:val="-3"/>
        </w:rPr>
        <w:t xml:space="preserve"> </w:t>
      </w:r>
      <w:r w:rsidRPr="002E0C65">
        <w:rPr>
          <w:rFonts w:ascii="Cambria" w:hAnsi="Cambria"/>
          <w:color w:val="000000" w:themeColor="text1"/>
        </w:rPr>
        <w:t>descontando-a</w:t>
      </w:r>
      <w:r w:rsidRPr="002E0C65">
        <w:rPr>
          <w:rFonts w:ascii="Cambria" w:hAnsi="Cambria"/>
          <w:color w:val="000000" w:themeColor="text1"/>
          <w:spacing w:val="-1"/>
        </w:rPr>
        <w:t xml:space="preserve"> </w:t>
      </w:r>
      <w:r w:rsidRPr="002E0C65">
        <w:rPr>
          <w:rFonts w:ascii="Cambria" w:hAnsi="Cambria"/>
          <w:color w:val="000000" w:themeColor="text1"/>
        </w:rPr>
        <w:t>do pagamento</w:t>
      </w:r>
      <w:r w:rsidRPr="002E0C65">
        <w:rPr>
          <w:rFonts w:ascii="Cambria" w:hAnsi="Cambria"/>
          <w:color w:val="000000" w:themeColor="text1"/>
          <w:spacing w:val="-4"/>
        </w:rPr>
        <w:t xml:space="preserve"> </w:t>
      </w:r>
      <w:r w:rsidRPr="002E0C65">
        <w:rPr>
          <w:rFonts w:ascii="Cambria" w:hAnsi="Cambria"/>
          <w:color w:val="000000" w:themeColor="text1"/>
        </w:rPr>
        <w:t>a ser</w:t>
      </w:r>
      <w:r w:rsidRPr="002E0C65">
        <w:rPr>
          <w:rFonts w:ascii="Cambria" w:hAnsi="Cambria"/>
          <w:color w:val="000000" w:themeColor="text1"/>
          <w:spacing w:val="-1"/>
        </w:rPr>
        <w:t xml:space="preserve"> </w:t>
      </w:r>
      <w:r w:rsidRPr="002E0C65">
        <w:rPr>
          <w:rFonts w:ascii="Cambria" w:hAnsi="Cambria"/>
          <w:color w:val="000000" w:themeColor="text1"/>
        </w:rPr>
        <w:t>efetuado.</w:t>
      </w:r>
    </w:p>
    <w:p w14:paraId="120DF9F3" w14:textId="1CBA3ECC" w:rsidR="00F57D12" w:rsidRPr="002E0C65" w:rsidRDefault="00F57D12" w:rsidP="00D5009B">
      <w:pPr>
        <w:pStyle w:val="Corpodetexto"/>
        <w:spacing w:before="160" w:after="160" w:line="360" w:lineRule="auto"/>
        <w:ind w:right="3"/>
        <w:rPr>
          <w:rFonts w:ascii="Cambria" w:hAnsi="Cambria"/>
          <w:b/>
          <w:i/>
          <w:color w:val="000000" w:themeColor="text1"/>
        </w:rPr>
      </w:pPr>
      <w:r w:rsidRPr="002E0C65">
        <w:rPr>
          <w:rFonts w:ascii="Cambria" w:hAnsi="Cambria"/>
          <w:b/>
          <w:bCs/>
          <w:color w:val="000000" w:themeColor="text1"/>
        </w:rPr>
        <w:t>1</w:t>
      </w:r>
      <w:r w:rsidR="00AB3B6F" w:rsidRPr="002E0C65">
        <w:rPr>
          <w:rFonts w:ascii="Cambria" w:hAnsi="Cambria"/>
          <w:b/>
          <w:bCs/>
          <w:color w:val="000000" w:themeColor="text1"/>
        </w:rPr>
        <w:t>4</w:t>
      </w:r>
      <w:r w:rsidRPr="002E0C65">
        <w:rPr>
          <w:rFonts w:ascii="Cambria" w:hAnsi="Cambria"/>
          <w:b/>
          <w:bCs/>
          <w:color w:val="000000" w:themeColor="text1"/>
        </w:rPr>
        <w:t>.10</w:t>
      </w:r>
      <w:r w:rsidRPr="002E0C65">
        <w:rPr>
          <w:rFonts w:ascii="Cambria" w:hAnsi="Cambria"/>
          <w:color w:val="000000" w:themeColor="text1"/>
        </w:rPr>
        <w:t xml:space="preserve"> As</w:t>
      </w:r>
      <w:r w:rsidRPr="002E0C65">
        <w:rPr>
          <w:rFonts w:ascii="Cambria" w:hAnsi="Cambria"/>
          <w:color w:val="000000" w:themeColor="text1"/>
          <w:spacing w:val="-4"/>
        </w:rPr>
        <w:t xml:space="preserve"> </w:t>
      </w:r>
      <w:r w:rsidRPr="002E0C65">
        <w:rPr>
          <w:rFonts w:ascii="Cambria" w:hAnsi="Cambria"/>
          <w:color w:val="000000" w:themeColor="text1"/>
        </w:rPr>
        <w:t>sanções</w:t>
      </w:r>
      <w:r w:rsidRPr="002E0C65">
        <w:rPr>
          <w:rFonts w:ascii="Cambria" w:hAnsi="Cambria"/>
          <w:color w:val="000000" w:themeColor="text1"/>
          <w:spacing w:val="-3"/>
        </w:rPr>
        <w:t xml:space="preserve"> </w:t>
      </w:r>
      <w:r w:rsidRPr="002E0C65">
        <w:rPr>
          <w:rFonts w:ascii="Cambria" w:hAnsi="Cambria"/>
          <w:color w:val="000000" w:themeColor="text1"/>
        </w:rPr>
        <w:t>serão</w:t>
      </w:r>
      <w:r w:rsidRPr="002E0C65">
        <w:rPr>
          <w:rFonts w:ascii="Cambria" w:hAnsi="Cambria"/>
          <w:color w:val="000000" w:themeColor="text1"/>
          <w:spacing w:val="-3"/>
        </w:rPr>
        <w:t xml:space="preserve"> </w:t>
      </w:r>
      <w:r w:rsidRPr="002E0C65">
        <w:rPr>
          <w:rFonts w:ascii="Cambria" w:hAnsi="Cambria"/>
          <w:color w:val="000000" w:themeColor="text1"/>
        </w:rPr>
        <w:t>obrigatoriamente</w:t>
      </w:r>
      <w:r w:rsidRPr="002E0C65">
        <w:rPr>
          <w:rFonts w:ascii="Cambria" w:hAnsi="Cambria"/>
          <w:color w:val="000000" w:themeColor="text1"/>
          <w:spacing w:val="-3"/>
        </w:rPr>
        <w:t xml:space="preserve"> </w:t>
      </w:r>
      <w:r w:rsidRPr="002E0C65">
        <w:rPr>
          <w:rFonts w:ascii="Cambria" w:hAnsi="Cambria"/>
          <w:color w:val="000000" w:themeColor="text1"/>
        </w:rPr>
        <w:t>registradas</w:t>
      </w:r>
      <w:r w:rsidRPr="002E0C65">
        <w:rPr>
          <w:rFonts w:ascii="Cambria" w:hAnsi="Cambria"/>
          <w:color w:val="000000" w:themeColor="text1"/>
          <w:spacing w:val="-3"/>
        </w:rPr>
        <w:t xml:space="preserve"> </w:t>
      </w:r>
      <w:r w:rsidRPr="002E0C65">
        <w:rPr>
          <w:rFonts w:ascii="Cambria" w:hAnsi="Cambria"/>
          <w:color w:val="000000" w:themeColor="text1"/>
        </w:rPr>
        <w:t>no</w:t>
      </w:r>
      <w:r w:rsidRPr="002E0C65">
        <w:rPr>
          <w:rFonts w:ascii="Cambria" w:hAnsi="Cambria"/>
          <w:color w:val="000000" w:themeColor="text1"/>
          <w:spacing w:val="-4"/>
        </w:rPr>
        <w:t xml:space="preserve"> </w:t>
      </w:r>
      <w:r w:rsidRPr="002E0C65">
        <w:rPr>
          <w:rFonts w:ascii="Cambria" w:hAnsi="Cambria"/>
          <w:color w:val="000000" w:themeColor="text1"/>
        </w:rPr>
        <w:t>SICAF,</w:t>
      </w:r>
      <w:r w:rsidRPr="002E0C65">
        <w:rPr>
          <w:rFonts w:ascii="Cambria" w:hAnsi="Cambria"/>
          <w:color w:val="000000" w:themeColor="text1"/>
          <w:spacing w:val="-4"/>
        </w:rPr>
        <w:t xml:space="preserve"> </w:t>
      </w:r>
      <w:r w:rsidRPr="002E0C65">
        <w:rPr>
          <w:rFonts w:ascii="Cambria" w:hAnsi="Cambria"/>
          <w:color w:val="000000" w:themeColor="text1"/>
        </w:rPr>
        <w:t>e</w:t>
      </w:r>
      <w:r w:rsidRPr="002E0C65">
        <w:rPr>
          <w:rFonts w:ascii="Cambria" w:hAnsi="Cambria"/>
          <w:color w:val="000000" w:themeColor="text1"/>
          <w:spacing w:val="-3"/>
        </w:rPr>
        <w:t xml:space="preserve"> </w:t>
      </w:r>
      <w:r w:rsidRPr="002E0C65">
        <w:rPr>
          <w:rFonts w:ascii="Cambria" w:hAnsi="Cambria"/>
          <w:color w:val="000000" w:themeColor="text1"/>
        </w:rPr>
        <w:t>no</w:t>
      </w:r>
      <w:r w:rsidRPr="002E0C65">
        <w:rPr>
          <w:rFonts w:ascii="Cambria" w:hAnsi="Cambria"/>
          <w:color w:val="000000" w:themeColor="text1"/>
          <w:spacing w:val="-4"/>
        </w:rPr>
        <w:t xml:space="preserve"> </w:t>
      </w:r>
      <w:r w:rsidRPr="002E0C65">
        <w:rPr>
          <w:rFonts w:ascii="Cambria" w:hAnsi="Cambria"/>
          <w:color w:val="000000" w:themeColor="text1"/>
        </w:rPr>
        <w:t>caso</w:t>
      </w:r>
      <w:r w:rsidRPr="002E0C65">
        <w:rPr>
          <w:rFonts w:ascii="Cambria" w:hAnsi="Cambria"/>
          <w:color w:val="000000" w:themeColor="text1"/>
          <w:spacing w:val="-3"/>
        </w:rPr>
        <w:t xml:space="preserve"> </w:t>
      </w:r>
      <w:r w:rsidRPr="002E0C65">
        <w:rPr>
          <w:rFonts w:ascii="Cambria" w:hAnsi="Cambria"/>
          <w:color w:val="000000" w:themeColor="text1"/>
        </w:rPr>
        <w:t>de</w:t>
      </w:r>
      <w:r w:rsidRPr="002E0C65">
        <w:rPr>
          <w:rFonts w:ascii="Cambria" w:hAnsi="Cambria"/>
          <w:color w:val="000000" w:themeColor="text1"/>
          <w:spacing w:val="-3"/>
        </w:rPr>
        <w:t xml:space="preserve"> </w:t>
      </w:r>
      <w:r w:rsidRPr="002E0C65">
        <w:rPr>
          <w:rFonts w:ascii="Cambria" w:hAnsi="Cambria"/>
          <w:color w:val="000000" w:themeColor="text1"/>
        </w:rPr>
        <w:t>impedimento</w:t>
      </w:r>
      <w:r w:rsidRPr="002E0C65">
        <w:rPr>
          <w:rFonts w:ascii="Cambria" w:hAnsi="Cambria"/>
          <w:color w:val="000000" w:themeColor="text1"/>
          <w:spacing w:val="-52"/>
        </w:rPr>
        <w:t xml:space="preserve"> </w:t>
      </w:r>
      <w:r w:rsidRPr="002E0C65">
        <w:rPr>
          <w:rFonts w:ascii="Cambria" w:hAnsi="Cambria"/>
          <w:color w:val="000000" w:themeColor="text1"/>
        </w:rPr>
        <w:t>de licitar e contratar com a União, a licitante deverá ser descredenciada por igual período, sem</w:t>
      </w:r>
      <w:r w:rsidRPr="002E0C65">
        <w:rPr>
          <w:rFonts w:ascii="Cambria" w:hAnsi="Cambria"/>
          <w:color w:val="000000" w:themeColor="text1"/>
          <w:spacing w:val="1"/>
        </w:rPr>
        <w:t xml:space="preserve"> </w:t>
      </w:r>
      <w:r w:rsidRPr="002E0C65">
        <w:rPr>
          <w:rFonts w:ascii="Cambria" w:hAnsi="Cambria"/>
          <w:color w:val="000000" w:themeColor="text1"/>
        </w:rPr>
        <w:t>prejuízo</w:t>
      </w:r>
      <w:r w:rsidRPr="002E0C65">
        <w:rPr>
          <w:rFonts w:ascii="Cambria" w:hAnsi="Cambria"/>
          <w:color w:val="000000" w:themeColor="text1"/>
          <w:spacing w:val="-1"/>
        </w:rPr>
        <w:t xml:space="preserve"> </w:t>
      </w:r>
      <w:r w:rsidRPr="002E0C65">
        <w:rPr>
          <w:rFonts w:ascii="Cambria" w:hAnsi="Cambria"/>
          <w:color w:val="000000" w:themeColor="text1"/>
        </w:rPr>
        <w:t>das multas</w:t>
      </w:r>
      <w:r w:rsidRPr="002E0C65">
        <w:rPr>
          <w:rFonts w:ascii="Cambria" w:hAnsi="Cambria"/>
          <w:color w:val="000000" w:themeColor="text1"/>
          <w:spacing w:val="-2"/>
        </w:rPr>
        <w:t xml:space="preserve"> </w:t>
      </w:r>
      <w:r w:rsidRPr="002E0C65">
        <w:rPr>
          <w:rFonts w:ascii="Cambria" w:hAnsi="Cambria"/>
          <w:color w:val="000000" w:themeColor="text1"/>
        </w:rPr>
        <w:t>aqui</w:t>
      </w:r>
      <w:r w:rsidRPr="002E0C65">
        <w:rPr>
          <w:rFonts w:ascii="Cambria" w:hAnsi="Cambria"/>
          <w:color w:val="000000" w:themeColor="text1"/>
          <w:spacing w:val="-3"/>
        </w:rPr>
        <w:t xml:space="preserve"> </w:t>
      </w:r>
      <w:r w:rsidRPr="002E0C65">
        <w:rPr>
          <w:rFonts w:ascii="Cambria" w:hAnsi="Cambria"/>
          <w:color w:val="000000" w:themeColor="text1"/>
        </w:rPr>
        <w:t>estipuladas</w:t>
      </w:r>
      <w:r w:rsidRPr="002E0C65">
        <w:rPr>
          <w:rFonts w:ascii="Cambria" w:hAnsi="Cambria"/>
          <w:color w:val="000000" w:themeColor="text1"/>
          <w:spacing w:val="-2"/>
        </w:rPr>
        <w:t xml:space="preserve"> </w:t>
      </w:r>
      <w:r w:rsidRPr="002E0C65">
        <w:rPr>
          <w:rFonts w:ascii="Cambria" w:hAnsi="Cambria"/>
          <w:color w:val="000000" w:themeColor="text1"/>
        </w:rPr>
        <w:t>e também previstas na</w:t>
      </w:r>
      <w:r w:rsidRPr="002E0C65">
        <w:rPr>
          <w:rFonts w:ascii="Cambria" w:hAnsi="Cambria"/>
          <w:color w:val="000000" w:themeColor="text1"/>
          <w:spacing w:val="4"/>
        </w:rPr>
        <w:t xml:space="preserve"> </w:t>
      </w:r>
      <w:r w:rsidR="00B17C4C" w:rsidRPr="002E0C65">
        <w:rPr>
          <w:rFonts w:ascii="Cambria" w:hAnsi="Cambria"/>
          <w:bCs/>
          <w:iCs/>
          <w:color w:val="000000" w:themeColor="text1"/>
        </w:rPr>
        <w:t>Lei Federal nº 14.133, de 2021</w:t>
      </w:r>
      <w:r w:rsidRPr="002E0C65">
        <w:rPr>
          <w:rFonts w:ascii="Cambria" w:hAnsi="Cambria"/>
          <w:bCs/>
          <w:iCs/>
          <w:color w:val="000000" w:themeColor="text1"/>
        </w:rPr>
        <w:t>.</w:t>
      </w:r>
    </w:p>
    <w:p w14:paraId="3D3AA902" w14:textId="7620545D" w:rsidR="00F57D12" w:rsidRPr="002E0C65" w:rsidRDefault="00F57D12" w:rsidP="00D5009B">
      <w:pPr>
        <w:pStyle w:val="Corpodetexto"/>
        <w:spacing w:before="160" w:after="160" w:line="360" w:lineRule="auto"/>
        <w:ind w:right="3"/>
        <w:rPr>
          <w:rFonts w:ascii="Cambria" w:hAnsi="Cambria"/>
          <w:color w:val="000000" w:themeColor="text1"/>
        </w:rPr>
      </w:pPr>
      <w:r w:rsidRPr="002E0C65">
        <w:rPr>
          <w:rFonts w:ascii="Cambria" w:hAnsi="Cambria"/>
          <w:b/>
          <w:bCs/>
          <w:color w:val="000000" w:themeColor="text1"/>
        </w:rPr>
        <w:t>1</w:t>
      </w:r>
      <w:r w:rsidR="00AB3B6F" w:rsidRPr="002E0C65">
        <w:rPr>
          <w:rFonts w:ascii="Cambria" w:hAnsi="Cambria"/>
          <w:b/>
          <w:bCs/>
          <w:color w:val="000000" w:themeColor="text1"/>
        </w:rPr>
        <w:t>4</w:t>
      </w:r>
      <w:r w:rsidRPr="002E0C65">
        <w:rPr>
          <w:rFonts w:ascii="Cambria" w:hAnsi="Cambria"/>
          <w:b/>
          <w:bCs/>
          <w:color w:val="000000" w:themeColor="text1"/>
        </w:rPr>
        <w:t>.11</w:t>
      </w:r>
      <w:r w:rsidRPr="002E0C65">
        <w:rPr>
          <w:rFonts w:ascii="Cambria" w:hAnsi="Cambria"/>
          <w:color w:val="000000" w:themeColor="text1"/>
        </w:rPr>
        <w:t xml:space="preserve"> Os</w:t>
      </w:r>
      <w:r w:rsidRPr="002E0C65">
        <w:rPr>
          <w:rFonts w:ascii="Cambria" w:hAnsi="Cambria"/>
          <w:color w:val="000000" w:themeColor="text1"/>
          <w:spacing w:val="-4"/>
        </w:rPr>
        <w:t xml:space="preserve"> </w:t>
      </w:r>
      <w:r w:rsidRPr="002E0C65">
        <w:rPr>
          <w:rFonts w:ascii="Cambria" w:hAnsi="Cambria"/>
          <w:color w:val="000000" w:themeColor="text1"/>
        </w:rPr>
        <w:t>valores</w:t>
      </w:r>
      <w:r w:rsidRPr="002E0C65">
        <w:rPr>
          <w:rFonts w:ascii="Cambria" w:hAnsi="Cambria"/>
          <w:color w:val="000000" w:themeColor="text1"/>
          <w:spacing w:val="-5"/>
        </w:rPr>
        <w:t xml:space="preserve"> </w:t>
      </w:r>
      <w:r w:rsidRPr="002E0C65">
        <w:rPr>
          <w:rFonts w:ascii="Cambria" w:hAnsi="Cambria"/>
          <w:color w:val="000000" w:themeColor="text1"/>
        </w:rPr>
        <w:t>das</w:t>
      </w:r>
      <w:r w:rsidRPr="002E0C65">
        <w:rPr>
          <w:rFonts w:ascii="Cambria" w:hAnsi="Cambria"/>
          <w:color w:val="000000" w:themeColor="text1"/>
          <w:spacing w:val="-5"/>
        </w:rPr>
        <w:t xml:space="preserve"> </w:t>
      </w:r>
      <w:r w:rsidRPr="002E0C65">
        <w:rPr>
          <w:rFonts w:ascii="Cambria" w:hAnsi="Cambria"/>
          <w:color w:val="000000" w:themeColor="text1"/>
        </w:rPr>
        <w:t>multas</w:t>
      </w:r>
      <w:r w:rsidRPr="002E0C65">
        <w:rPr>
          <w:rFonts w:ascii="Cambria" w:hAnsi="Cambria"/>
          <w:color w:val="000000" w:themeColor="text1"/>
          <w:spacing w:val="-3"/>
        </w:rPr>
        <w:t xml:space="preserve"> </w:t>
      </w:r>
      <w:r w:rsidRPr="002E0C65">
        <w:rPr>
          <w:rFonts w:ascii="Cambria" w:hAnsi="Cambria"/>
          <w:color w:val="000000" w:themeColor="text1"/>
        </w:rPr>
        <w:t>aplicadas</w:t>
      </w:r>
      <w:r w:rsidRPr="002E0C65">
        <w:rPr>
          <w:rFonts w:ascii="Cambria" w:hAnsi="Cambria"/>
          <w:color w:val="000000" w:themeColor="text1"/>
          <w:spacing w:val="-3"/>
        </w:rPr>
        <w:t xml:space="preserve"> </w:t>
      </w:r>
      <w:r w:rsidRPr="002E0C65">
        <w:rPr>
          <w:rFonts w:ascii="Cambria" w:hAnsi="Cambria"/>
          <w:color w:val="000000" w:themeColor="text1"/>
        </w:rPr>
        <w:t>deverão</w:t>
      </w:r>
      <w:r w:rsidRPr="002E0C65">
        <w:rPr>
          <w:rFonts w:ascii="Cambria" w:hAnsi="Cambria"/>
          <w:color w:val="000000" w:themeColor="text1"/>
          <w:spacing w:val="-3"/>
        </w:rPr>
        <w:t xml:space="preserve"> </w:t>
      </w:r>
      <w:r w:rsidRPr="002E0C65">
        <w:rPr>
          <w:rFonts w:ascii="Cambria" w:hAnsi="Cambria"/>
          <w:color w:val="000000" w:themeColor="text1"/>
        </w:rPr>
        <w:t>ser</w:t>
      </w:r>
      <w:r w:rsidRPr="002E0C65">
        <w:rPr>
          <w:rFonts w:ascii="Cambria" w:hAnsi="Cambria"/>
          <w:color w:val="000000" w:themeColor="text1"/>
          <w:spacing w:val="-3"/>
        </w:rPr>
        <w:t xml:space="preserve"> </w:t>
      </w:r>
      <w:r w:rsidRPr="002E0C65">
        <w:rPr>
          <w:rFonts w:ascii="Cambria" w:hAnsi="Cambria"/>
          <w:color w:val="000000" w:themeColor="text1"/>
        </w:rPr>
        <w:t>recolhidos</w:t>
      </w:r>
      <w:r w:rsidRPr="002E0C65">
        <w:rPr>
          <w:rFonts w:ascii="Cambria" w:hAnsi="Cambria"/>
          <w:color w:val="000000" w:themeColor="text1"/>
          <w:spacing w:val="-6"/>
        </w:rPr>
        <w:t xml:space="preserve"> </w:t>
      </w:r>
      <w:r w:rsidRPr="002E0C65">
        <w:rPr>
          <w:rFonts w:ascii="Cambria" w:hAnsi="Cambria"/>
          <w:color w:val="000000" w:themeColor="text1"/>
        </w:rPr>
        <w:t>no</w:t>
      </w:r>
      <w:r w:rsidRPr="002E0C65">
        <w:rPr>
          <w:rFonts w:ascii="Cambria" w:hAnsi="Cambria"/>
          <w:color w:val="000000" w:themeColor="text1"/>
          <w:spacing w:val="-4"/>
        </w:rPr>
        <w:t xml:space="preserve"> </w:t>
      </w:r>
      <w:r w:rsidRPr="002E0C65">
        <w:rPr>
          <w:rFonts w:ascii="Cambria" w:hAnsi="Cambria"/>
          <w:color w:val="000000" w:themeColor="text1"/>
        </w:rPr>
        <w:t>prazo</w:t>
      </w:r>
      <w:r w:rsidRPr="002E0C65">
        <w:rPr>
          <w:rFonts w:ascii="Cambria" w:hAnsi="Cambria"/>
          <w:color w:val="000000" w:themeColor="text1"/>
          <w:spacing w:val="-3"/>
        </w:rPr>
        <w:t xml:space="preserve"> </w:t>
      </w:r>
      <w:r w:rsidRPr="002E0C65">
        <w:rPr>
          <w:rFonts w:ascii="Cambria" w:hAnsi="Cambria"/>
          <w:color w:val="000000" w:themeColor="text1"/>
        </w:rPr>
        <w:t>de</w:t>
      </w:r>
      <w:r w:rsidRPr="002E0C65">
        <w:rPr>
          <w:rFonts w:ascii="Cambria" w:hAnsi="Cambria"/>
          <w:color w:val="000000" w:themeColor="text1"/>
          <w:spacing w:val="-4"/>
        </w:rPr>
        <w:t xml:space="preserve"> </w:t>
      </w:r>
      <w:r w:rsidRPr="002E0C65">
        <w:rPr>
          <w:rFonts w:ascii="Cambria" w:hAnsi="Cambria"/>
          <w:color w:val="000000" w:themeColor="text1"/>
        </w:rPr>
        <w:t>15</w:t>
      </w:r>
      <w:r w:rsidRPr="002E0C65">
        <w:rPr>
          <w:rFonts w:ascii="Cambria" w:hAnsi="Cambria"/>
          <w:color w:val="000000" w:themeColor="text1"/>
          <w:spacing w:val="-6"/>
        </w:rPr>
        <w:t xml:space="preserve"> </w:t>
      </w:r>
      <w:r w:rsidRPr="002E0C65">
        <w:rPr>
          <w:rFonts w:ascii="Cambria" w:hAnsi="Cambria"/>
          <w:color w:val="000000" w:themeColor="text1"/>
        </w:rPr>
        <w:t>(quinze)</w:t>
      </w:r>
      <w:r w:rsidRPr="002E0C65">
        <w:rPr>
          <w:rFonts w:ascii="Cambria" w:hAnsi="Cambria"/>
          <w:color w:val="000000" w:themeColor="text1"/>
          <w:spacing w:val="-3"/>
        </w:rPr>
        <w:t xml:space="preserve"> </w:t>
      </w:r>
      <w:r w:rsidRPr="002E0C65">
        <w:rPr>
          <w:rFonts w:ascii="Cambria" w:hAnsi="Cambria"/>
          <w:color w:val="000000" w:themeColor="text1"/>
        </w:rPr>
        <w:t>dias,</w:t>
      </w:r>
      <w:r w:rsidRPr="002E0C65">
        <w:rPr>
          <w:rFonts w:ascii="Cambria" w:hAnsi="Cambria"/>
          <w:color w:val="000000" w:themeColor="text1"/>
          <w:spacing w:val="-52"/>
        </w:rPr>
        <w:t xml:space="preserve"> </w:t>
      </w:r>
      <w:r w:rsidRPr="002E0C65">
        <w:rPr>
          <w:rFonts w:ascii="Cambria" w:hAnsi="Cambria"/>
          <w:color w:val="000000" w:themeColor="text1"/>
          <w:spacing w:val="-1"/>
        </w:rPr>
        <w:t>a</w:t>
      </w:r>
      <w:r w:rsidRPr="002E0C65">
        <w:rPr>
          <w:rFonts w:ascii="Cambria" w:hAnsi="Cambria"/>
          <w:color w:val="000000" w:themeColor="text1"/>
          <w:spacing w:val="-12"/>
        </w:rPr>
        <w:t xml:space="preserve"> </w:t>
      </w:r>
      <w:r w:rsidRPr="002E0C65">
        <w:rPr>
          <w:rFonts w:ascii="Cambria" w:hAnsi="Cambria"/>
          <w:color w:val="000000" w:themeColor="text1"/>
          <w:spacing w:val="-1"/>
        </w:rPr>
        <w:t>contar</w:t>
      </w:r>
      <w:r w:rsidRPr="002E0C65">
        <w:rPr>
          <w:rFonts w:ascii="Cambria" w:hAnsi="Cambria"/>
          <w:color w:val="000000" w:themeColor="text1"/>
          <w:spacing w:val="-11"/>
        </w:rPr>
        <w:t xml:space="preserve"> </w:t>
      </w:r>
      <w:r w:rsidRPr="002E0C65">
        <w:rPr>
          <w:rFonts w:ascii="Cambria" w:hAnsi="Cambria"/>
          <w:color w:val="000000" w:themeColor="text1"/>
          <w:spacing w:val="-1"/>
        </w:rPr>
        <w:t>da</w:t>
      </w:r>
      <w:r w:rsidRPr="002E0C65">
        <w:rPr>
          <w:rFonts w:ascii="Cambria" w:hAnsi="Cambria"/>
          <w:color w:val="000000" w:themeColor="text1"/>
          <w:spacing w:val="-12"/>
        </w:rPr>
        <w:t xml:space="preserve"> </w:t>
      </w:r>
      <w:r w:rsidRPr="002E0C65">
        <w:rPr>
          <w:rFonts w:ascii="Cambria" w:hAnsi="Cambria"/>
          <w:color w:val="000000" w:themeColor="text1"/>
          <w:spacing w:val="-1"/>
        </w:rPr>
        <w:t>data</w:t>
      </w:r>
      <w:r w:rsidRPr="002E0C65">
        <w:rPr>
          <w:rFonts w:ascii="Cambria" w:hAnsi="Cambria"/>
          <w:color w:val="000000" w:themeColor="text1"/>
          <w:spacing w:val="-12"/>
        </w:rPr>
        <w:t xml:space="preserve"> </w:t>
      </w:r>
      <w:r w:rsidRPr="002E0C65">
        <w:rPr>
          <w:rFonts w:ascii="Cambria" w:hAnsi="Cambria"/>
          <w:color w:val="000000" w:themeColor="text1"/>
          <w:spacing w:val="-1"/>
        </w:rPr>
        <w:t>da</w:t>
      </w:r>
      <w:r w:rsidRPr="002E0C65">
        <w:rPr>
          <w:rFonts w:ascii="Cambria" w:hAnsi="Cambria"/>
          <w:color w:val="000000" w:themeColor="text1"/>
          <w:spacing w:val="-12"/>
        </w:rPr>
        <w:t xml:space="preserve"> </w:t>
      </w:r>
      <w:r w:rsidRPr="002E0C65">
        <w:rPr>
          <w:rFonts w:ascii="Cambria" w:hAnsi="Cambria"/>
          <w:color w:val="000000" w:themeColor="text1"/>
        </w:rPr>
        <w:t>notificação.</w:t>
      </w:r>
      <w:r w:rsidRPr="002E0C65">
        <w:rPr>
          <w:rFonts w:ascii="Cambria" w:hAnsi="Cambria"/>
          <w:color w:val="000000" w:themeColor="text1"/>
          <w:spacing w:val="-12"/>
        </w:rPr>
        <w:t xml:space="preserve"> </w:t>
      </w:r>
      <w:r w:rsidRPr="002E0C65">
        <w:rPr>
          <w:rFonts w:ascii="Cambria" w:hAnsi="Cambria"/>
          <w:color w:val="000000" w:themeColor="text1"/>
        </w:rPr>
        <w:t>Se</w:t>
      </w:r>
      <w:r w:rsidRPr="002E0C65">
        <w:rPr>
          <w:rFonts w:ascii="Cambria" w:hAnsi="Cambria"/>
          <w:color w:val="000000" w:themeColor="text1"/>
          <w:spacing w:val="-12"/>
        </w:rPr>
        <w:t xml:space="preserve"> </w:t>
      </w:r>
      <w:r w:rsidRPr="002E0C65">
        <w:rPr>
          <w:rFonts w:ascii="Cambria" w:hAnsi="Cambria"/>
          <w:color w:val="000000" w:themeColor="text1"/>
        </w:rPr>
        <w:t>o</w:t>
      </w:r>
      <w:r w:rsidRPr="002E0C65">
        <w:rPr>
          <w:rFonts w:ascii="Cambria" w:hAnsi="Cambria"/>
          <w:color w:val="000000" w:themeColor="text1"/>
          <w:spacing w:val="-12"/>
        </w:rPr>
        <w:t xml:space="preserve"> </w:t>
      </w:r>
      <w:r w:rsidRPr="002E0C65">
        <w:rPr>
          <w:rFonts w:ascii="Cambria" w:hAnsi="Cambria"/>
          <w:color w:val="000000" w:themeColor="text1"/>
        </w:rPr>
        <w:t>valor</w:t>
      </w:r>
      <w:r w:rsidRPr="002E0C65">
        <w:rPr>
          <w:rFonts w:ascii="Cambria" w:hAnsi="Cambria"/>
          <w:color w:val="000000" w:themeColor="text1"/>
          <w:spacing w:val="-14"/>
        </w:rPr>
        <w:t xml:space="preserve"> </w:t>
      </w:r>
      <w:r w:rsidRPr="002E0C65">
        <w:rPr>
          <w:rFonts w:ascii="Cambria" w:hAnsi="Cambria"/>
          <w:color w:val="000000" w:themeColor="text1"/>
        </w:rPr>
        <w:t>da</w:t>
      </w:r>
      <w:r w:rsidRPr="002E0C65">
        <w:rPr>
          <w:rFonts w:ascii="Cambria" w:hAnsi="Cambria"/>
          <w:color w:val="000000" w:themeColor="text1"/>
          <w:spacing w:val="-12"/>
        </w:rPr>
        <w:t xml:space="preserve"> </w:t>
      </w:r>
      <w:r w:rsidRPr="002E0C65">
        <w:rPr>
          <w:rFonts w:ascii="Cambria" w:hAnsi="Cambria"/>
          <w:color w:val="000000" w:themeColor="text1"/>
        </w:rPr>
        <w:t>multa</w:t>
      </w:r>
      <w:r w:rsidRPr="002E0C65">
        <w:rPr>
          <w:rFonts w:ascii="Cambria" w:hAnsi="Cambria"/>
          <w:color w:val="000000" w:themeColor="text1"/>
          <w:spacing w:val="-12"/>
        </w:rPr>
        <w:t xml:space="preserve"> </w:t>
      </w:r>
      <w:r w:rsidRPr="002E0C65">
        <w:rPr>
          <w:rFonts w:ascii="Cambria" w:hAnsi="Cambria"/>
          <w:color w:val="000000" w:themeColor="text1"/>
        </w:rPr>
        <w:t>não</w:t>
      </w:r>
      <w:r w:rsidRPr="002E0C65">
        <w:rPr>
          <w:rFonts w:ascii="Cambria" w:hAnsi="Cambria"/>
          <w:color w:val="000000" w:themeColor="text1"/>
          <w:spacing w:val="-12"/>
        </w:rPr>
        <w:t xml:space="preserve"> </w:t>
      </w:r>
      <w:r w:rsidRPr="002E0C65">
        <w:rPr>
          <w:rFonts w:ascii="Cambria" w:hAnsi="Cambria"/>
          <w:color w:val="000000" w:themeColor="text1"/>
        </w:rPr>
        <w:t>for</w:t>
      </w:r>
      <w:r w:rsidRPr="002E0C65">
        <w:rPr>
          <w:rFonts w:ascii="Cambria" w:hAnsi="Cambria"/>
          <w:color w:val="000000" w:themeColor="text1"/>
          <w:spacing w:val="-12"/>
        </w:rPr>
        <w:t xml:space="preserve"> </w:t>
      </w:r>
      <w:r w:rsidRPr="002E0C65">
        <w:rPr>
          <w:rFonts w:ascii="Cambria" w:hAnsi="Cambria"/>
          <w:color w:val="000000" w:themeColor="text1"/>
        </w:rPr>
        <w:t>pago,</w:t>
      </w:r>
      <w:r w:rsidRPr="002E0C65">
        <w:rPr>
          <w:rFonts w:ascii="Cambria" w:hAnsi="Cambria"/>
          <w:color w:val="000000" w:themeColor="text1"/>
          <w:spacing w:val="-13"/>
        </w:rPr>
        <w:t xml:space="preserve"> </w:t>
      </w:r>
      <w:r w:rsidRPr="002E0C65">
        <w:rPr>
          <w:rFonts w:ascii="Cambria" w:hAnsi="Cambria"/>
          <w:color w:val="000000" w:themeColor="text1"/>
        </w:rPr>
        <w:t>ou</w:t>
      </w:r>
      <w:r w:rsidRPr="002E0C65">
        <w:rPr>
          <w:rFonts w:ascii="Cambria" w:hAnsi="Cambria"/>
          <w:color w:val="000000" w:themeColor="text1"/>
          <w:spacing w:val="-12"/>
        </w:rPr>
        <w:t xml:space="preserve"> </w:t>
      </w:r>
      <w:r w:rsidRPr="002E0C65">
        <w:rPr>
          <w:rFonts w:ascii="Cambria" w:hAnsi="Cambria"/>
          <w:color w:val="000000" w:themeColor="text1"/>
        </w:rPr>
        <w:t>depositado,</w:t>
      </w:r>
      <w:r w:rsidRPr="002E0C65">
        <w:rPr>
          <w:rFonts w:ascii="Cambria" w:hAnsi="Cambria"/>
          <w:color w:val="000000" w:themeColor="text1"/>
          <w:spacing w:val="-12"/>
        </w:rPr>
        <w:t xml:space="preserve"> </w:t>
      </w:r>
      <w:r w:rsidRPr="002E0C65">
        <w:rPr>
          <w:rFonts w:ascii="Cambria" w:hAnsi="Cambria"/>
          <w:color w:val="000000" w:themeColor="text1"/>
        </w:rPr>
        <w:t>será</w:t>
      </w:r>
      <w:r w:rsidRPr="002E0C65">
        <w:rPr>
          <w:rFonts w:ascii="Cambria" w:hAnsi="Cambria"/>
          <w:color w:val="000000" w:themeColor="text1"/>
          <w:spacing w:val="-14"/>
        </w:rPr>
        <w:t xml:space="preserve"> </w:t>
      </w:r>
      <w:r w:rsidRPr="002E0C65">
        <w:rPr>
          <w:rFonts w:ascii="Cambria" w:hAnsi="Cambria"/>
          <w:color w:val="000000" w:themeColor="text1"/>
        </w:rPr>
        <w:t>automaticamente</w:t>
      </w:r>
      <w:r w:rsidRPr="002E0C65">
        <w:rPr>
          <w:rFonts w:ascii="Cambria" w:hAnsi="Cambria"/>
          <w:color w:val="000000" w:themeColor="text1"/>
          <w:spacing w:val="-53"/>
        </w:rPr>
        <w:t xml:space="preserve"> </w:t>
      </w:r>
      <w:r w:rsidRPr="002E0C65">
        <w:rPr>
          <w:rFonts w:ascii="Cambria" w:hAnsi="Cambria"/>
          <w:color w:val="000000" w:themeColor="text1"/>
        </w:rPr>
        <w:t>descontado do pagamento a que a Contratada fizer jus. Em caso de inexistência ou insuficiência de</w:t>
      </w:r>
      <w:r w:rsidRPr="002E0C65">
        <w:rPr>
          <w:rFonts w:ascii="Cambria" w:hAnsi="Cambria"/>
          <w:color w:val="000000" w:themeColor="text1"/>
          <w:spacing w:val="1"/>
        </w:rPr>
        <w:t xml:space="preserve"> </w:t>
      </w:r>
      <w:r w:rsidRPr="002E0C65">
        <w:rPr>
          <w:rFonts w:ascii="Cambria" w:hAnsi="Cambria"/>
          <w:color w:val="000000" w:themeColor="text1"/>
        </w:rPr>
        <w:t>crédito da Contratada o valor devido será abatido da garantia, quando houver. Sendo a garantia</w:t>
      </w:r>
      <w:r w:rsidRPr="002E0C65">
        <w:rPr>
          <w:rFonts w:ascii="Cambria" w:hAnsi="Cambria"/>
          <w:color w:val="000000" w:themeColor="text1"/>
          <w:spacing w:val="1"/>
        </w:rPr>
        <w:t xml:space="preserve"> </w:t>
      </w:r>
      <w:r w:rsidRPr="002E0C65">
        <w:rPr>
          <w:rFonts w:ascii="Cambria" w:hAnsi="Cambria"/>
          <w:color w:val="000000" w:themeColor="text1"/>
        </w:rPr>
        <w:t>insuficiente,</w:t>
      </w:r>
      <w:r w:rsidRPr="002E0C65">
        <w:rPr>
          <w:rFonts w:ascii="Cambria" w:hAnsi="Cambria"/>
          <w:color w:val="000000" w:themeColor="text1"/>
          <w:spacing w:val="-3"/>
        </w:rPr>
        <w:t xml:space="preserve"> </w:t>
      </w:r>
      <w:r w:rsidRPr="002E0C65">
        <w:rPr>
          <w:rFonts w:ascii="Cambria" w:hAnsi="Cambria"/>
          <w:color w:val="000000" w:themeColor="text1"/>
        </w:rPr>
        <w:t>o valor</w:t>
      </w:r>
      <w:r w:rsidRPr="002E0C65">
        <w:rPr>
          <w:rFonts w:ascii="Cambria" w:hAnsi="Cambria"/>
          <w:color w:val="000000" w:themeColor="text1"/>
          <w:spacing w:val="-3"/>
        </w:rPr>
        <w:t xml:space="preserve"> </w:t>
      </w:r>
      <w:r w:rsidRPr="002E0C65">
        <w:rPr>
          <w:rFonts w:ascii="Cambria" w:hAnsi="Cambria"/>
          <w:color w:val="000000" w:themeColor="text1"/>
        </w:rPr>
        <w:t>complementar</w:t>
      </w:r>
      <w:r w:rsidRPr="002E0C65">
        <w:rPr>
          <w:rFonts w:ascii="Cambria" w:hAnsi="Cambria"/>
          <w:color w:val="000000" w:themeColor="text1"/>
          <w:spacing w:val="-1"/>
        </w:rPr>
        <w:t xml:space="preserve"> </w:t>
      </w:r>
      <w:r w:rsidRPr="002E0C65">
        <w:rPr>
          <w:rFonts w:ascii="Cambria" w:hAnsi="Cambria"/>
          <w:color w:val="000000" w:themeColor="text1"/>
        </w:rPr>
        <w:t>será</w:t>
      </w:r>
      <w:r w:rsidRPr="002E0C65">
        <w:rPr>
          <w:rFonts w:ascii="Cambria" w:hAnsi="Cambria"/>
          <w:color w:val="000000" w:themeColor="text1"/>
          <w:spacing w:val="-1"/>
        </w:rPr>
        <w:t xml:space="preserve"> </w:t>
      </w:r>
      <w:r w:rsidRPr="002E0C65">
        <w:rPr>
          <w:rFonts w:ascii="Cambria" w:hAnsi="Cambria"/>
          <w:color w:val="000000" w:themeColor="text1"/>
        </w:rPr>
        <w:t>cobrado administrativa</w:t>
      </w:r>
      <w:r w:rsidRPr="002E0C65">
        <w:rPr>
          <w:rFonts w:ascii="Cambria" w:hAnsi="Cambria"/>
          <w:color w:val="000000" w:themeColor="text1"/>
          <w:spacing w:val="-3"/>
        </w:rPr>
        <w:t xml:space="preserve"> </w:t>
      </w:r>
      <w:r w:rsidRPr="002E0C65">
        <w:rPr>
          <w:rFonts w:ascii="Cambria" w:hAnsi="Cambria"/>
          <w:color w:val="000000" w:themeColor="text1"/>
        </w:rPr>
        <w:t>e/ou</w:t>
      </w:r>
      <w:r w:rsidRPr="002E0C65">
        <w:rPr>
          <w:rFonts w:ascii="Cambria" w:hAnsi="Cambria"/>
          <w:color w:val="000000" w:themeColor="text1"/>
          <w:spacing w:val="1"/>
        </w:rPr>
        <w:t xml:space="preserve"> </w:t>
      </w:r>
      <w:r w:rsidRPr="002E0C65">
        <w:rPr>
          <w:rFonts w:ascii="Cambria" w:hAnsi="Cambria"/>
          <w:color w:val="000000" w:themeColor="text1"/>
        </w:rPr>
        <w:t>judicialmente.</w:t>
      </w:r>
    </w:p>
    <w:p w14:paraId="0E728161" w14:textId="6BFF8F67" w:rsidR="00F57D12" w:rsidRPr="002E0C65" w:rsidRDefault="00CE2B5D" w:rsidP="00D5009B">
      <w:pPr>
        <w:pStyle w:val="Corpodetexto"/>
        <w:spacing w:before="160" w:after="160" w:line="360" w:lineRule="auto"/>
        <w:ind w:right="3"/>
        <w:rPr>
          <w:rFonts w:ascii="Cambria" w:hAnsi="Cambria"/>
          <w:color w:val="000000" w:themeColor="text1"/>
        </w:rPr>
      </w:pPr>
      <w:r w:rsidRPr="002E0C65">
        <w:rPr>
          <w:rFonts w:ascii="Cambria" w:hAnsi="Cambria"/>
          <w:b/>
          <w:bCs/>
          <w:color w:val="000000" w:themeColor="text1"/>
        </w:rPr>
        <w:t>14</w:t>
      </w:r>
      <w:r w:rsidR="00F57D12" w:rsidRPr="002E0C65">
        <w:rPr>
          <w:rFonts w:ascii="Cambria" w:hAnsi="Cambria"/>
          <w:b/>
          <w:bCs/>
          <w:color w:val="000000" w:themeColor="text1"/>
        </w:rPr>
        <w:t>.12</w:t>
      </w:r>
      <w:r w:rsidR="00F57D12" w:rsidRPr="002E0C65">
        <w:rPr>
          <w:rFonts w:ascii="Cambria" w:hAnsi="Cambria"/>
          <w:color w:val="000000" w:themeColor="text1"/>
        </w:rPr>
        <w:t xml:space="preserve"> Serão</w:t>
      </w:r>
      <w:r w:rsidR="00F57D12" w:rsidRPr="002E0C65">
        <w:rPr>
          <w:rFonts w:ascii="Cambria" w:hAnsi="Cambria"/>
          <w:color w:val="000000" w:themeColor="text1"/>
          <w:spacing w:val="-12"/>
        </w:rPr>
        <w:t xml:space="preserve"> </w:t>
      </w:r>
      <w:r w:rsidR="00F57D12" w:rsidRPr="002E0C65">
        <w:rPr>
          <w:rFonts w:ascii="Cambria" w:hAnsi="Cambria"/>
          <w:color w:val="000000" w:themeColor="text1"/>
        </w:rPr>
        <w:t>remetidas</w:t>
      </w:r>
      <w:r w:rsidR="00F57D12" w:rsidRPr="002E0C65">
        <w:rPr>
          <w:rFonts w:ascii="Cambria" w:hAnsi="Cambria"/>
          <w:color w:val="000000" w:themeColor="text1"/>
          <w:spacing w:val="-9"/>
        </w:rPr>
        <w:t xml:space="preserve"> </w:t>
      </w:r>
      <w:r w:rsidR="00F57D12" w:rsidRPr="002E0C65">
        <w:rPr>
          <w:rFonts w:ascii="Cambria" w:hAnsi="Cambria"/>
          <w:color w:val="000000" w:themeColor="text1"/>
        </w:rPr>
        <w:t>cópias</w:t>
      </w:r>
      <w:r w:rsidR="00F57D12" w:rsidRPr="002E0C65">
        <w:rPr>
          <w:rFonts w:ascii="Cambria" w:hAnsi="Cambria"/>
          <w:color w:val="000000" w:themeColor="text1"/>
          <w:spacing w:val="-9"/>
        </w:rPr>
        <w:t xml:space="preserve"> </w:t>
      </w:r>
      <w:r w:rsidR="00F57D12" w:rsidRPr="002E0C65">
        <w:rPr>
          <w:rFonts w:ascii="Cambria" w:hAnsi="Cambria"/>
          <w:color w:val="000000" w:themeColor="text1"/>
        </w:rPr>
        <w:t>dos</w:t>
      </w:r>
      <w:r w:rsidR="00F57D12" w:rsidRPr="002E0C65">
        <w:rPr>
          <w:rFonts w:ascii="Cambria" w:hAnsi="Cambria"/>
          <w:color w:val="000000" w:themeColor="text1"/>
          <w:spacing w:val="-11"/>
        </w:rPr>
        <w:t xml:space="preserve"> </w:t>
      </w:r>
      <w:r w:rsidR="00F57D12" w:rsidRPr="002E0C65">
        <w:rPr>
          <w:rFonts w:ascii="Cambria" w:hAnsi="Cambria"/>
          <w:color w:val="000000" w:themeColor="text1"/>
        </w:rPr>
        <w:t>processos</w:t>
      </w:r>
      <w:r w:rsidR="00F57D12" w:rsidRPr="002E0C65">
        <w:rPr>
          <w:rFonts w:ascii="Cambria" w:hAnsi="Cambria"/>
          <w:color w:val="000000" w:themeColor="text1"/>
          <w:spacing w:val="-9"/>
        </w:rPr>
        <w:t xml:space="preserve"> </w:t>
      </w:r>
      <w:r w:rsidR="00F57D12" w:rsidRPr="002E0C65">
        <w:rPr>
          <w:rFonts w:ascii="Cambria" w:hAnsi="Cambria"/>
          <w:color w:val="000000" w:themeColor="text1"/>
        </w:rPr>
        <w:t>administrativos</w:t>
      </w:r>
      <w:r w:rsidR="00F57D12" w:rsidRPr="002E0C65">
        <w:rPr>
          <w:rFonts w:ascii="Cambria" w:hAnsi="Cambria"/>
          <w:color w:val="000000" w:themeColor="text1"/>
          <w:spacing w:val="-9"/>
        </w:rPr>
        <w:t xml:space="preserve"> </w:t>
      </w:r>
      <w:r w:rsidR="00F57D12" w:rsidRPr="002E0C65">
        <w:rPr>
          <w:rFonts w:ascii="Cambria" w:hAnsi="Cambria"/>
          <w:color w:val="000000" w:themeColor="text1"/>
        </w:rPr>
        <w:t>dos</w:t>
      </w:r>
      <w:r w:rsidR="00F57D12" w:rsidRPr="002E0C65">
        <w:rPr>
          <w:rFonts w:ascii="Cambria" w:hAnsi="Cambria"/>
          <w:color w:val="000000" w:themeColor="text1"/>
          <w:spacing w:val="-9"/>
        </w:rPr>
        <w:t xml:space="preserve"> </w:t>
      </w:r>
      <w:r w:rsidR="00F57D12" w:rsidRPr="002E0C65">
        <w:rPr>
          <w:rFonts w:ascii="Cambria" w:hAnsi="Cambria"/>
          <w:color w:val="000000" w:themeColor="text1"/>
        </w:rPr>
        <w:t>fornecedores</w:t>
      </w:r>
      <w:r w:rsidR="00F57D12" w:rsidRPr="002E0C65">
        <w:rPr>
          <w:rFonts w:ascii="Cambria" w:hAnsi="Cambria"/>
          <w:color w:val="000000" w:themeColor="text1"/>
          <w:spacing w:val="-9"/>
        </w:rPr>
        <w:t xml:space="preserve"> </w:t>
      </w:r>
      <w:r w:rsidR="00F57D12" w:rsidRPr="002E0C65">
        <w:rPr>
          <w:rFonts w:ascii="Cambria" w:hAnsi="Cambria"/>
          <w:color w:val="000000" w:themeColor="text1"/>
        </w:rPr>
        <w:t>que</w:t>
      </w:r>
      <w:r w:rsidR="00F57D12" w:rsidRPr="002E0C65">
        <w:rPr>
          <w:rFonts w:ascii="Cambria" w:hAnsi="Cambria"/>
          <w:color w:val="000000" w:themeColor="text1"/>
          <w:spacing w:val="-9"/>
        </w:rPr>
        <w:t xml:space="preserve"> </w:t>
      </w:r>
      <w:r w:rsidR="00F57D12" w:rsidRPr="002E0C65">
        <w:rPr>
          <w:rFonts w:ascii="Cambria" w:hAnsi="Cambria"/>
          <w:color w:val="000000" w:themeColor="text1"/>
        </w:rPr>
        <w:t>sofrerem</w:t>
      </w:r>
      <w:r w:rsidR="00F57D12" w:rsidRPr="002E0C65">
        <w:rPr>
          <w:rFonts w:ascii="Cambria" w:hAnsi="Cambria"/>
          <w:color w:val="000000" w:themeColor="text1"/>
          <w:spacing w:val="-53"/>
        </w:rPr>
        <w:t xml:space="preserve"> </w:t>
      </w:r>
      <w:r w:rsidR="00F57D12" w:rsidRPr="002E0C65">
        <w:rPr>
          <w:rFonts w:ascii="Cambria" w:hAnsi="Cambria"/>
          <w:color w:val="000000" w:themeColor="text1"/>
        </w:rPr>
        <w:t xml:space="preserve">sanção </w:t>
      </w:r>
      <w:r w:rsidR="00F57D12" w:rsidRPr="002E0C65">
        <w:rPr>
          <w:rFonts w:ascii="Cambria" w:hAnsi="Cambria"/>
          <w:color w:val="000000" w:themeColor="text1"/>
        </w:rPr>
        <w:lastRenderedPageBreak/>
        <w:t>administrativa passível da inserção no Cadastro de Fornecedores Impedidos de Licitar e</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Contratar</w:t>
      </w:r>
      <w:r w:rsidR="00F57D12" w:rsidRPr="002E0C65">
        <w:rPr>
          <w:rFonts w:ascii="Cambria" w:hAnsi="Cambria"/>
          <w:color w:val="000000" w:themeColor="text1"/>
          <w:spacing w:val="22"/>
        </w:rPr>
        <w:t xml:space="preserve"> </w:t>
      </w:r>
      <w:r w:rsidR="00F57D12" w:rsidRPr="002E0C65">
        <w:rPr>
          <w:rFonts w:ascii="Cambria" w:hAnsi="Cambria"/>
          <w:color w:val="000000" w:themeColor="text1"/>
        </w:rPr>
        <w:t>com</w:t>
      </w:r>
      <w:r w:rsidR="00F57D12" w:rsidRPr="002E0C65">
        <w:rPr>
          <w:rFonts w:ascii="Cambria" w:hAnsi="Cambria"/>
          <w:color w:val="000000" w:themeColor="text1"/>
          <w:spacing w:val="23"/>
        </w:rPr>
        <w:t xml:space="preserve"> </w:t>
      </w:r>
      <w:r w:rsidR="00F57D12" w:rsidRPr="002E0C65">
        <w:rPr>
          <w:rFonts w:ascii="Cambria" w:hAnsi="Cambria"/>
          <w:color w:val="000000" w:themeColor="text1"/>
        </w:rPr>
        <w:t>a</w:t>
      </w:r>
      <w:r w:rsidR="00F57D12" w:rsidRPr="002E0C65">
        <w:rPr>
          <w:rFonts w:ascii="Cambria" w:hAnsi="Cambria"/>
          <w:color w:val="000000" w:themeColor="text1"/>
          <w:spacing w:val="23"/>
        </w:rPr>
        <w:t xml:space="preserve"> </w:t>
      </w:r>
      <w:r w:rsidR="00F57D12" w:rsidRPr="002E0C65">
        <w:rPr>
          <w:rFonts w:ascii="Cambria" w:hAnsi="Cambria"/>
          <w:color w:val="000000" w:themeColor="text1"/>
        </w:rPr>
        <w:t>Administração</w:t>
      </w:r>
      <w:r w:rsidR="00F57D12" w:rsidRPr="002E0C65">
        <w:rPr>
          <w:rFonts w:ascii="Cambria" w:hAnsi="Cambria"/>
          <w:color w:val="000000" w:themeColor="text1"/>
          <w:spacing w:val="23"/>
        </w:rPr>
        <w:t xml:space="preserve"> </w:t>
      </w:r>
      <w:r w:rsidR="00F57D12" w:rsidRPr="002E0C65">
        <w:rPr>
          <w:rFonts w:ascii="Cambria" w:hAnsi="Cambria"/>
          <w:color w:val="000000" w:themeColor="text1"/>
        </w:rPr>
        <w:t>Pública</w:t>
      </w:r>
      <w:r w:rsidR="00F57D12" w:rsidRPr="002E0C65">
        <w:rPr>
          <w:rFonts w:ascii="Cambria" w:hAnsi="Cambria"/>
          <w:color w:val="000000" w:themeColor="text1"/>
          <w:spacing w:val="23"/>
        </w:rPr>
        <w:t xml:space="preserve"> </w:t>
      </w:r>
      <w:r w:rsidR="00F57D12" w:rsidRPr="002E0C65">
        <w:rPr>
          <w:rFonts w:ascii="Cambria" w:hAnsi="Cambria"/>
          <w:color w:val="000000" w:themeColor="text1"/>
        </w:rPr>
        <w:t>Municipal</w:t>
      </w:r>
      <w:r w:rsidR="00F57D12" w:rsidRPr="002E0C65">
        <w:rPr>
          <w:rFonts w:ascii="Cambria" w:hAnsi="Cambria"/>
          <w:color w:val="000000" w:themeColor="text1"/>
          <w:spacing w:val="24"/>
        </w:rPr>
        <w:t xml:space="preserve"> </w:t>
      </w:r>
      <w:r w:rsidR="00F57D12" w:rsidRPr="002E0C65">
        <w:rPr>
          <w:rFonts w:ascii="Cambria" w:hAnsi="Cambria"/>
          <w:color w:val="000000" w:themeColor="text1"/>
        </w:rPr>
        <w:t>pelo</w:t>
      </w:r>
      <w:r w:rsidR="00F57D12" w:rsidRPr="002E0C65">
        <w:rPr>
          <w:rFonts w:ascii="Cambria" w:hAnsi="Cambria"/>
          <w:color w:val="000000" w:themeColor="text1"/>
          <w:spacing w:val="21"/>
        </w:rPr>
        <w:t xml:space="preserve"> </w:t>
      </w:r>
      <w:r w:rsidR="00F57D12" w:rsidRPr="002E0C65">
        <w:rPr>
          <w:rFonts w:ascii="Cambria" w:hAnsi="Cambria"/>
          <w:color w:val="000000" w:themeColor="text1"/>
        </w:rPr>
        <w:t>Tribunal de Contas dos Municípios</w:t>
      </w:r>
      <w:r w:rsidR="00E642C1" w:rsidRPr="002E0C65">
        <w:rPr>
          <w:rFonts w:ascii="Cambria" w:hAnsi="Cambria"/>
          <w:color w:val="000000" w:themeColor="text1"/>
        </w:rPr>
        <w:t xml:space="preserve"> do Estado de Goiás </w:t>
      </w:r>
      <w:r w:rsidR="00F57D12" w:rsidRPr="002E0C65">
        <w:rPr>
          <w:rFonts w:ascii="Cambria" w:hAnsi="Cambria"/>
          <w:color w:val="000000" w:themeColor="text1"/>
        </w:rPr>
        <w:t>- TCM.</w:t>
      </w:r>
      <w:r w:rsidR="00E642C1" w:rsidRPr="002E0C65">
        <w:rPr>
          <w:rFonts w:ascii="Cambria" w:hAnsi="Cambria"/>
          <w:color w:val="000000" w:themeColor="text1"/>
        </w:rPr>
        <w:t>/GO.</w:t>
      </w:r>
    </w:p>
    <w:p w14:paraId="59DA1CEF" w14:textId="7F10B728" w:rsidR="00F57D12" w:rsidRPr="002E0C65" w:rsidRDefault="00CE2B5D" w:rsidP="00D5009B">
      <w:pPr>
        <w:pStyle w:val="Corpodetexto"/>
        <w:spacing w:before="160" w:after="160" w:line="360" w:lineRule="auto"/>
        <w:ind w:right="3"/>
        <w:rPr>
          <w:rFonts w:ascii="Cambria" w:hAnsi="Cambria"/>
          <w:b/>
          <w:color w:val="000000" w:themeColor="text1"/>
        </w:rPr>
      </w:pPr>
      <w:r w:rsidRPr="002E0C65">
        <w:rPr>
          <w:rFonts w:ascii="Cambria" w:hAnsi="Cambria"/>
          <w:b/>
          <w:bCs/>
          <w:color w:val="000000" w:themeColor="text1"/>
        </w:rPr>
        <w:t>14</w:t>
      </w:r>
      <w:r w:rsidR="00F57D12" w:rsidRPr="002E0C65">
        <w:rPr>
          <w:rFonts w:ascii="Cambria" w:hAnsi="Cambria"/>
          <w:b/>
          <w:bCs/>
          <w:color w:val="000000" w:themeColor="text1"/>
        </w:rPr>
        <w:t>.13</w:t>
      </w:r>
      <w:r w:rsidR="00F57D12" w:rsidRPr="002E0C65">
        <w:rPr>
          <w:rFonts w:ascii="Cambria" w:hAnsi="Cambria"/>
          <w:color w:val="000000" w:themeColor="text1"/>
        </w:rPr>
        <w:t xml:space="preserve"> Ressalvada a hipótese de força maior e caso fortuito, o atraso injustificado na</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execução</w:t>
      </w:r>
      <w:r w:rsidR="00F57D12" w:rsidRPr="002E0C65">
        <w:rPr>
          <w:rFonts w:ascii="Cambria" w:hAnsi="Cambria"/>
          <w:color w:val="000000" w:themeColor="text1"/>
          <w:spacing w:val="-7"/>
        </w:rPr>
        <w:t xml:space="preserve"> </w:t>
      </w:r>
      <w:r w:rsidR="00F57D12" w:rsidRPr="002E0C65">
        <w:rPr>
          <w:rFonts w:ascii="Cambria" w:hAnsi="Cambria"/>
          <w:color w:val="000000" w:themeColor="text1"/>
        </w:rPr>
        <w:t>parcial</w:t>
      </w:r>
      <w:r w:rsidR="00F57D12" w:rsidRPr="002E0C65">
        <w:rPr>
          <w:rFonts w:ascii="Cambria" w:hAnsi="Cambria"/>
          <w:color w:val="000000" w:themeColor="text1"/>
          <w:spacing w:val="-5"/>
        </w:rPr>
        <w:t xml:space="preserve"> </w:t>
      </w:r>
      <w:r w:rsidR="00F57D12" w:rsidRPr="002E0C65">
        <w:rPr>
          <w:rFonts w:ascii="Cambria" w:hAnsi="Cambria"/>
          <w:color w:val="000000" w:themeColor="text1"/>
        </w:rPr>
        <w:t>ou</w:t>
      </w:r>
      <w:r w:rsidR="00F57D12" w:rsidRPr="002E0C65">
        <w:rPr>
          <w:rFonts w:ascii="Cambria" w:hAnsi="Cambria"/>
          <w:color w:val="000000" w:themeColor="text1"/>
          <w:spacing w:val="-9"/>
        </w:rPr>
        <w:t xml:space="preserve"> </w:t>
      </w:r>
      <w:r w:rsidR="00F57D12" w:rsidRPr="002E0C65">
        <w:rPr>
          <w:rFonts w:ascii="Cambria" w:hAnsi="Cambria"/>
          <w:color w:val="000000" w:themeColor="text1"/>
        </w:rPr>
        <w:t>total</w:t>
      </w:r>
      <w:r w:rsidR="00F57D12" w:rsidRPr="002E0C65">
        <w:rPr>
          <w:rFonts w:ascii="Cambria" w:hAnsi="Cambria"/>
          <w:color w:val="000000" w:themeColor="text1"/>
          <w:spacing w:val="-5"/>
        </w:rPr>
        <w:t xml:space="preserve"> </w:t>
      </w:r>
      <w:r w:rsidR="00F57D12" w:rsidRPr="002E0C65">
        <w:rPr>
          <w:rFonts w:ascii="Cambria" w:hAnsi="Cambria"/>
          <w:color w:val="000000" w:themeColor="text1"/>
        </w:rPr>
        <w:t>do</w:t>
      </w:r>
      <w:r w:rsidR="00F57D12" w:rsidRPr="002E0C65">
        <w:rPr>
          <w:rFonts w:ascii="Cambria" w:hAnsi="Cambria"/>
          <w:color w:val="000000" w:themeColor="text1"/>
          <w:spacing w:val="-9"/>
        </w:rPr>
        <w:t xml:space="preserve"> </w:t>
      </w:r>
      <w:r w:rsidR="00F57D12" w:rsidRPr="002E0C65">
        <w:rPr>
          <w:rFonts w:ascii="Cambria" w:hAnsi="Cambria"/>
          <w:color w:val="000000" w:themeColor="text1"/>
        </w:rPr>
        <w:t>objeto</w:t>
      </w:r>
      <w:r w:rsidR="00F57D12" w:rsidRPr="002E0C65">
        <w:rPr>
          <w:rFonts w:ascii="Cambria" w:hAnsi="Cambria"/>
          <w:color w:val="000000" w:themeColor="text1"/>
          <w:spacing w:val="-9"/>
        </w:rPr>
        <w:t xml:space="preserve"> </w:t>
      </w:r>
      <w:r w:rsidR="00F57D12" w:rsidRPr="002E0C65">
        <w:rPr>
          <w:rFonts w:ascii="Cambria" w:hAnsi="Cambria"/>
          <w:color w:val="000000" w:themeColor="text1"/>
        </w:rPr>
        <w:t>sujeitará</w:t>
      </w:r>
      <w:r w:rsidR="00F57D12" w:rsidRPr="002E0C65">
        <w:rPr>
          <w:rFonts w:ascii="Cambria" w:hAnsi="Cambria"/>
          <w:color w:val="000000" w:themeColor="text1"/>
          <w:spacing w:val="-6"/>
        </w:rPr>
        <w:t xml:space="preserve"> </w:t>
      </w:r>
      <w:r w:rsidR="00F57D12" w:rsidRPr="002E0C65">
        <w:rPr>
          <w:rFonts w:ascii="Cambria" w:hAnsi="Cambria"/>
          <w:color w:val="000000" w:themeColor="text1"/>
        </w:rPr>
        <w:t>a</w:t>
      </w:r>
      <w:r w:rsidR="00F57D12" w:rsidRPr="002E0C65">
        <w:rPr>
          <w:rFonts w:ascii="Cambria" w:hAnsi="Cambria"/>
          <w:color w:val="000000" w:themeColor="text1"/>
          <w:spacing w:val="-8"/>
        </w:rPr>
        <w:t xml:space="preserve"> </w:t>
      </w:r>
      <w:r w:rsidR="00F57D12" w:rsidRPr="002E0C65">
        <w:rPr>
          <w:rFonts w:ascii="Cambria" w:hAnsi="Cambria"/>
          <w:color w:val="000000" w:themeColor="text1"/>
        </w:rPr>
        <w:t>Contratada,</w:t>
      </w:r>
      <w:r w:rsidR="00F57D12" w:rsidRPr="002E0C65">
        <w:rPr>
          <w:rFonts w:ascii="Cambria" w:hAnsi="Cambria"/>
          <w:color w:val="000000" w:themeColor="text1"/>
          <w:spacing w:val="-6"/>
        </w:rPr>
        <w:t xml:space="preserve"> </w:t>
      </w:r>
      <w:r w:rsidR="00F57D12" w:rsidRPr="002E0C65">
        <w:rPr>
          <w:rFonts w:ascii="Cambria" w:hAnsi="Cambria"/>
          <w:color w:val="000000" w:themeColor="text1"/>
        </w:rPr>
        <w:t>nos</w:t>
      </w:r>
      <w:r w:rsidR="00F57D12" w:rsidRPr="002E0C65">
        <w:rPr>
          <w:rFonts w:ascii="Cambria" w:hAnsi="Cambria"/>
          <w:color w:val="000000" w:themeColor="text1"/>
          <w:spacing w:val="-8"/>
        </w:rPr>
        <w:t xml:space="preserve"> </w:t>
      </w:r>
      <w:r w:rsidR="00F57D12" w:rsidRPr="002E0C65">
        <w:rPr>
          <w:rFonts w:ascii="Cambria" w:hAnsi="Cambria"/>
          <w:color w:val="000000" w:themeColor="text1"/>
        </w:rPr>
        <w:t>termos</w:t>
      </w:r>
      <w:r w:rsidR="00F57D12" w:rsidRPr="002E0C65">
        <w:rPr>
          <w:rFonts w:ascii="Cambria" w:hAnsi="Cambria"/>
          <w:color w:val="000000" w:themeColor="text1"/>
          <w:spacing w:val="-8"/>
        </w:rPr>
        <w:t xml:space="preserve"> </w:t>
      </w:r>
      <w:r w:rsidR="00F57D12" w:rsidRPr="002E0C65">
        <w:rPr>
          <w:rFonts w:ascii="Cambria" w:hAnsi="Cambria"/>
          <w:color w:val="000000" w:themeColor="text1"/>
        </w:rPr>
        <w:t>do</w:t>
      </w:r>
      <w:r w:rsidR="00C15BC1" w:rsidRPr="002E0C65">
        <w:rPr>
          <w:rFonts w:ascii="Cambria" w:hAnsi="Cambria"/>
          <w:color w:val="000000" w:themeColor="text1"/>
          <w:spacing w:val="-6"/>
        </w:rPr>
        <w:t xml:space="preserve"> Art. 155 ao Art. 16</w:t>
      </w:r>
      <w:r w:rsidR="009B4B7C" w:rsidRPr="002E0C65">
        <w:rPr>
          <w:rFonts w:ascii="Cambria" w:hAnsi="Cambria"/>
          <w:color w:val="000000" w:themeColor="text1"/>
          <w:spacing w:val="-6"/>
        </w:rPr>
        <w:t xml:space="preserve">3, da </w:t>
      </w:r>
      <w:r w:rsidR="00B17C4C" w:rsidRPr="002E0C65">
        <w:rPr>
          <w:rFonts w:ascii="Cambria" w:hAnsi="Cambria"/>
          <w:bCs/>
          <w:iCs/>
          <w:color w:val="000000" w:themeColor="text1"/>
        </w:rPr>
        <w:t>Lei Federal nº 14.133, de 2021</w:t>
      </w:r>
      <w:r w:rsidR="00F57D12" w:rsidRPr="002E0C65">
        <w:rPr>
          <w:rFonts w:ascii="Cambria" w:hAnsi="Cambria"/>
          <w:color w:val="000000" w:themeColor="text1"/>
        </w:rPr>
        <w:t>,</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à</w:t>
      </w:r>
      <w:r w:rsidR="00F57D12" w:rsidRPr="002E0C65">
        <w:rPr>
          <w:rFonts w:ascii="Cambria" w:hAnsi="Cambria"/>
          <w:color w:val="000000" w:themeColor="text1"/>
          <w:spacing w:val="-2"/>
        </w:rPr>
        <w:t xml:space="preserve"> </w:t>
      </w:r>
      <w:r w:rsidR="00F57D12" w:rsidRPr="002E0C65">
        <w:rPr>
          <w:rFonts w:ascii="Cambria" w:hAnsi="Cambria"/>
          <w:color w:val="000000" w:themeColor="text1"/>
        </w:rPr>
        <w:t>multa</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de</w:t>
      </w:r>
      <w:r w:rsidR="00F57D12" w:rsidRPr="002E0C65">
        <w:rPr>
          <w:rFonts w:ascii="Cambria" w:hAnsi="Cambria"/>
          <w:color w:val="000000" w:themeColor="text1"/>
          <w:spacing w:val="-2"/>
        </w:rPr>
        <w:t xml:space="preserve"> </w:t>
      </w:r>
      <w:r w:rsidR="00F57D12" w:rsidRPr="002E0C65">
        <w:rPr>
          <w:rFonts w:ascii="Cambria" w:hAnsi="Cambria"/>
          <w:color w:val="000000" w:themeColor="text1"/>
        </w:rPr>
        <w:t>mora</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diária,</w:t>
      </w:r>
      <w:r w:rsidR="00F57D12" w:rsidRPr="002E0C65">
        <w:rPr>
          <w:rFonts w:ascii="Cambria" w:hAnsi="Cambria"/>
          <w:color w:val="000000" w:themeColor="text1"/>
          <w:spacing w:val="-2"/>
        </w:rPr>
        <w:t xml:space="preserve"> </w:t>
      </w:r>
      <w:r w:rsidR="00F57D12" w:rsidRPr="002E0C65">
        <w:rPr>
          <w:rFonts w:ascii="Cambria" w:hAnsi="Cambria"/>
          <w:color w:val="000000" w:themeColor="text1"/>
        </w:rPr>
        <w:t>as</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seguintes sansões:</w:t>
      </w:r>
    </w:p>
    <w:p w14:paraId="1F94ED98" w14:textId="6D1EE77D" w:rsidR="00F57D12" w:rsidRPr="002E0C65" w:rsidRDefault="00CE2B5D" w:rsidP="00D5009B">
      <w:pPr>
        <w:pStyle w:val="PargrafodaLista"/>
        <w:widowControl w:val="0"/>
        <w:autoSpaceDE w:val="0"/>
        <w:autoSpaceDN w:val="0"/>
        <w:spacing w:before="160" w:after="160" w:line="360" w:lineRule="auto"/>
        <w:ind w:left="0" w:right="3" w:firstLine="567"/>
        <w:contextualSpacing w:val="0"/>
        <w:jc w:val="both"/>
        <w:rPr>
          <w:rFonts w:ascii="Cambria" w:hAnsi="Cambria"/>
          <w:color w:val="000000" w:themeColor="text1"/>
        </w:rPr>
      </w:pPr>
      <w:r w:rsidRPr="002E0C65">
        <w:rPr>
          <w:rFonts w:ascii="Cambria" w:hAnsi="Cambria"/>
          <w:b/>
          <w:bCs/>
          <w:color w:val="000000" w:themeColor="text1"/>
        </w:rPr>
        <w:t>I.</w:t>
      </w:r>
      <w:r w:rsidRPr="002E0C65">
        <w:rPr>
          <w:rFonts w:ascii="Cambria" w:hAnsi="Cambria"/>
          <w:color w:val="000000" w:themeColor="text1"/>
        </w:rPr>
        <w:t xml:space="preserve"> </w:t>
      </w:r>
      <w:r w:rsidR="00F57D12" w:rsidRPr="002E0C65">
        <w:rPr>
          <w:rFonts w:ascii="Cambria" w:hAnsi="Cambria"/>
          <w:color w:val="000000" w:themeColor="text1"/>
        </w:rPr>
        <w:t>Multa de mora de 0,5% (cinco décimos por cento) do valor global do contrato,</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por</w:t>
      </w:r>
      <w:r w:rsidR="00F57D12" w:rsidRPr="002E0C65">
        <w:rPr>
          <w:rFonts w:ascii="Cambria" w:hAnsi="Cambria"/>
          <w:color w:val="000000" w:themeColor="text1"/>
          <w:spacing w:val="-10"/>
        </w:rPr>
        <w:t xml:space="preserve"> </w:t>
      </w:r>
      <w:r w:rsidR="00F57D12" w:rsidRPr="002E0C65">
        <w:rPr>
          <w:rFonts w:ascii="Cambria" w:hAnsi="Cambria"/>
          <w:color w:val="000000" w:themeColor="text1"/>
        </w:rPr>
        <w:t>dia</w:t>
      </w:r>
      <w:r w:rsidR="00F57D12" w:rsidRPr="002E0C65">
        <w:rPr>
          <w:rFonts w:ascii="Cambria" w:hAnsi="Cambria"/>
          <w:color w:val="000000" w:themeColor="text1"/>
          <w:spacing w:val="-11"/>
        </w:rPr>
        <w:t xml:space="preserve"> </w:t>
      </w:r>
      <w:r w:rsidR="00F57D12" w:rsidRPr="002E0C65">
        <w:rPr>
          <w:rFonts w:ascii="Cambria" w:hAnsi="Cambria"/>
          <w:color w:val="000000" w:themeColor="text1"/>
        </w:rPr>
        <w:t>de</w:t>
      </w:r>
      <w:r w:rsidR="00F57D12" w:rsidRPr="002E0C65">
        <w:rPr>
          <w:rFonts w:ascii="Cambria" w:hAnsi="Cambria"/>
          <w:color w:val="000000" w:themeColor="text1"/>
          <w:spacing w:val="-11"/>
        </w:rPr>
        <w:t xml:space="preserve"> </w:t>
      </w:r>
      <w:r w:rsidR="00F57D12" w:rsidRPr="002E0C65">
        <w:rPr>
          <w:rFonts w:ascii="Cambria" w:hAnsi="Cambria"/>
          <w:color w:val="000000" w:themeColor="text1"/>
        </w:rPr>
        <w:t>atraso</w:t>
      </w:r>
      <w:r w:rsidR="00F57D12" w:rsidRPr="002E0C65">
        <w:rPr>
          <w:rFonts w:ascii="Cambria" w:hAnsi="Cambria"/>
          <w:color w:val="000000" w:themeColor="text1"/>
          <w:spacing w:val="-10"/>
        </w:rPr>
        <w:t xml:space="preserve"> </w:t>
      </w:r>
      <w:r w:rsidR="00F57D12" w:rsidRPr="002E0C65">
        <w:rPr>
          <w:rFonts w:ascii="Cambria" w:hAnsi="Cambria"/>
          <w:color w:val="000000" w:themeColor="text1"/>
        </w:rPr>
        <w:t>para</w:t>
      </w:r>
      <w:r w:rsidR="00F57D12" w:rsidRPr="002E0C65">
        <w:rPr>
          <w:rFonts w:ascii="Cambria" w:hAnsi="Cambria"/>
          <w:color w:val="000000" w:themeColor="text1"/>
          <w:spacing w:val="-13"/>
        </w:rPr>
        <w:t xml:space="preserve"> </w:t>
      </w:r>
      <w:r w:rsidR="00F57D12" w:rsidRPr="002E0C65">
        <w:rPr>
          <w:rFonts w:ascii="Cambria" w:hAnsi="Cambria"/>
          <w:color w:val="000000" w:themeColor="text1"/>
        </w:rPr>
        <w:t>assinatura</w:t>
      </w:r>
      <w:r w:rsidR="00F57D12" w:rsidRPr="002E0C65">
        <w:rPr>
          <w:rFonts w:ascii="Cambria" w:hAnsi="Cambria"/>
          <w:color w:val="000000" w:themeColor="text1"/>
          <w:spacing w:val="-13"/>
        </w:rPr>
        <w:t xml:space="preserve"> </w:t>
      </w:r>
      <w:r w:rsidR="00F57D12" w:rsidRPr="002E0C65">
        <w:rPr>
          <w:rFonts w:ascii="Cambria" w:hAnsi="Cambria"/>
          <w:color w:val="000000" w:themeColor="text1"/>
        </w:rPr>
        <w:t>do</w:t>
      </w:r>
      <w:r w:rsidR="00F57D12" w:rsidRPr="002E0C65">
        <w:rPr>
          <w:rFonts w:ascii="Cambria" w:hAnsi="Cambria"/>
          <w:color w:val="000000" w:themeColor="text1"/>
          <w:spacing w:val="-13"/>
        </w:rPr>
        <w:t xml:space="preserve"> </w:t>
      </w:r>
      <w:r w:rsidR="00F57D12" w:rsidRPr="002E0C65">
        <w:rPr>
          <w:rFonts w:ascii="Cambria" w:hAnsi="Cambria"/>
          <w:color w:val="000000" w:themeColor="text1"/>
        </w:rPr>
        <w:t>instrumento</w:t>
      </w:r>
      <w:r w:rsidR="00F57D12" w:rsidRPr="002E0C65">
        <w:rPr>
          <w:rFonts w:ascii="Cambria" w:hAnsi="Cambria"/>
          <w:color w:val="000000" w:themeColor="text1"/>
          <w:spacing w:val="-13"/>
        </w:rPr>
        <w:t xml:space="preserve"> </w:t>
      </w:r>
      <w:r w:rsidR="00F57D12" w:rsidRPr="002E0C65">
        <w:rPr>
          <w:rFonts w:ascii="Cambria" w:hAnsi="Cambria"/>
          <w:color w:val="000000" w:themeColor="text1"/>
        </w:rPr>
        <w:t>contratual,</w:t>
      </w:r>
      <w:r w:rsidR="00F57D12" w:rsidRPr="002E0C65">
        <w:rPr>
          <w:rFonts w:ascii="Cambria" w:hAnsi="Cambria"/>
          <w:color w:val="000000" w:themeColor="text1"/>
          <w:spacing w:val="-13"/>
        </w:rPr>
        <w:t xml:space="preserve"> </w:t>
      </w:r>
      <w:r w:rsidR="00F57D12" w:rsidRPr="002E0C65">
        <w:rPr>
          <w:rFonts w:ascii="Cambria" w:hAnsi="Cambria"/>
          <w:color w:val="000000" w:themeColor="text1"/>
        </w:rPr>
        <w:t>até</w:t>
      </w:r>
      <w:r w:rsidR="00F57D12" w:rsidRPr="002E0C65">
        <w:rPr>
          <w:rFonts w:ascii="Cambria" w:hAnsi="Cambria"/>
          <w:color w:val="000000" w:themeColor="text1"/>
          <w:spacing w:val="-13"/>
        </w:rPr>
        <w:t xml:space="preserve"> </w:t>
      </w:r>
      <w:r w:rsidR="00F57D12" w:rsidRPr="002E0C65">
        <w:rPr>
          <w:rFonts w:ascii="Cambria" w:hAnsi="Cambria"/>
          <w:color w:val="000000" w:themeColor="text1"/>
        </w:rPr>
        <w:t>o</w:t>
      </w:r>
      <w:r w:rsidR="00F57D12" w:rsidRPr="002E0C65">
        <w:rPr>
          <w:rFonts w:ascii="Cambria" w:hAnsi="Cambria"/>
          <w:color w:val="000000" w:themeColor="text1"/>
          <w:spacing w:val="-11"/>
        </w:rPr>
        <w:t xml:space="preserve"> </w:t>
      </w:r>
      <w:r w:rsidR="00F57D12" w:rsidRPr="002E0C65">
        <w:rPr>
          <w:rFonts w:ascii="Cambria" w:hAnsi="Cambria"/>
          <w:color w:val="000000" w:themeColor="text1"/>
        </w:rPr>
        <w:t>limite</w:t>
      </w:r>
      <w:r w:rsidR="00F57D12" w:rsidRPr="002E0C65">
        <w:rPr>
          <w:rFonts w:ascii="Cambria" w:hAnsi="Cambria"/>
          <w:color w:val="000000" w:themeColor="text1"/>
          <w:spacing w:val="-11"/>
        </w:rPr>
        <w:t xml:space="preserve"> </w:t>
      </w:r>
      <w:r w:rsidR="00F57D12" w:rsidRPr="002E0C65">
        <w:rPr>
          <w:rFonts w:ascii="Cambria" w:hAnsi="Cambria"/>
          <w:color w:val="000000" w:themeColor="text1"/>
        </w:rPr>
        <w:t>de</w:t>
      </w:r>
      <w:r w:rsidR="00F57D12" w:rsidRPr="002E0C65">
        <w:rPr>
          <w:rFonts w:ascii="Cambria" w:hAnsi="Cambria"/>
          <w:color w:val="000000" w:themeColor="text1"/>
          <w:spacing w:val="-11"/>
        </w:rPr>
        <w:t xml:space="preserve"> </w:t>
      </w:r>
      <w:r w:rsidR="00F57D12" w:rsidRPr="002E0C65">
        <w:rPr>
          <w:rFonts w:ascii="Cambria" w:hAnsi="Cambria"/>
          <w:color w:val="000000" w:themeColor="text1"/>
        </w:rPr>
        <w:t>10</w:t>
      </w:r>
      <w:r w:rsidR="00F57D12" w:rsidRPr="002E0C65">
        <w:rPr>
          <w:rFonts w:ascii="Cambria" w:hAnsi="Cambria"/>
          <w:color w:val="000000" w:themeColor="text1"/>
          <w:spacing w:val="-13"/>
        </w:rPr>
        <w:t xml:space="preserve"> </w:t>
      </w:r>
      <w:r w:rsidR="00F57D12" w:rsidRPr="002E0C65">
        <w:rPr>
          <w:rFonts w:ascii="Cambria" w:hAnsi="Cambria"/>
          <w:color w:val="000000" w:themeColor="text1"/>
        </w:rPr>
        <w:t>(dez)</w:t>
      </w:r>
      <w:r w:rsidR="00F57D12" w:rsidRPr="002E0C65">
        <w:rPr>
          <w:rFonts w:ascii="Cambria" w:hAnsi="Cambria"/>
          <w:color w:val="000000" w:themeColor="text1"/>
          <w:spacing w:val="-53"/>
        </w:rPr>
        <w:t xml:space="preserve"> </w:t>
      </w:r>
      <w:r w:rsidR="00F57D12" w:rsidRPr="002E0C65">
        <w:rPr>
          <w:rFonts w:ascii="Cambria" w:hAnsi="Cambria"/>
          <w:color w:val="000000" w:themeColor="text1"/>
        </w:rPr>
        <w:t>dias, após o qual poderá ser aplicada a multa compensatória de 10% (dez por</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cento) sobre o valor global do contrato, caso a empresa vencedora da licitação</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não</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compareça</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para</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assinatura,</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salvo</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no</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caso</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de</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justificativa</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aceita</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pela</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Administração;</w:t>
      </w:r>
    </w:p>
    <w:p w14:paraId="2F6BA1DB" w14:textId="40B14C3A" w:rsidR="00F57D12" w:rsidRPr="002E0C65" w:rsidRDefault="00CE2B5D" w:rsidP="00D5009B">
      <w:pPr>
        <w:pStyle w:val="Corpodetexto"/>
        <w:spacing w:before="160" w:after="160" w:line="360" w:lineRule="auto"/>
        <w:ind w:right="3" w:firstLine="567"/>
        <w:rPr>
          <w:rFonts w:ascii="Cambria" w:hAnsi="Cambria"/>
          <w:color w:val="000000" w:themeColor="text1"/>
        </w:rPr>
      </w:pPr>
      <w:r w:rsidRPr="002E0C65">
        <w:rPr>
          <w:rFonts w:ascii="Cambria" w:hAnsi="Cambria"/>
          <w:b/>
          <w:bCs/>
          <w:color w:val="000000" w:themeColor="text1"/>
        </w:rPr>
        <w:t>II.</w:t>
      </w:r>
      <w:r w:rsidRPr="002E0C65">
        <w:rPr>
          <w:rFonts w:ascii="Cambria" w:hAnsi="Cambria"/>
          <w:color w:val="000000" w:themeColor="text1"/>
        </w:rPr>
        <w:t xml:space="preserve"> </w:t>
      </w:r>
      <w:r w:rsidR="00F57D12" w:rsidRPr="002E0C65">
        <w:rPr>
          <w:rFonts w:ascii="Cambria" w:hAnsi="Cambria"/>
          <w:color w:val="000000" w:themeColor="text1"/>
        </w:rPr>
        <w:t>Multa de mora de 0,5% (cinco décimos por cento) do valor global do contrato,</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por dia de atraso para o recebimento da Ordem de Serviço, contado a partir do</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vencimento</w:t>
      </w:r>
      <w:r w:rsidR="00F57D12" w:rsidRPr="002E0C65">
        <w:rPr>
          <w:rFonts w:ascii="Cambria" w:hAnsi="Cambria"/>
          <w:color w:val="000000" w:themeColor="text1"/>
          <w:spacing w:val="-11"/>
        </w:rPr>
        <w:t xml:space="preserve"> </w:t>
      </w:r>
      <w:r w:rsidR="00F57D12" w:rsidRPr="002E0C65">
        <w:rPr>
          <w:rFonts w:ascii="Cambria" w:hAnsi="Cambria"/>
          <w:color w:val="000000" w:themeColor="text1"/>
        </w:rPr>
        <w:t>do</w:t>
      </w:r>
      <w:r w:rsidR="00F57D12" w:rsidRPr="002E0C65">
        <w:rPr>
          <w:rFonts w:ascii="Cambria" w:hAnsi="Cambria"/>
          <w:color w:val="000000" w:themeColor="text1"/>
          <w:spacing w:val="-10"/>
        </w:rPr>
        <w:t xml:space="preserve"> </w:t>
      </w:r>
      <w:r w:rsidR="00F57D12" w:rsidRPr="002E0C65">
        <w:rPr>
          <w:rFonts w:ascii="Cambria" w:hAnsi="Cambria"/>
          <w:color w:val="000000" w:themeColor="text1"/>
        </w:rPr>
        <w:t>prazo</w:t>
      </w:r>
      <w:r w:rsidR="00F57D12" w:rsidRPr="002E0C65">
        <w:rPr>
          <w:rFonts w:ascii="Cambria" w:hAnsi="Cambria"/>
          <w:color w:val="000000" w:themeColor="text1"/>
          <w:spacing w:val="-11"/>
        </w:rPr>
        <w:t xml:space="preserve"> </w:t>
      </w:r>
      <w:r w:rsidR="00F57D12" w:rsidRPr="002E0C65">
        <w:rPr>
          <w:rFonts w:ascii="Cambria" w:hAnsi="Cambria"/>
          <w:color w:val="000000" w:themeColor="text1"/>
        </w:rPr>
        <w:t>da</w:t>
      </w:r>
      <w:r w:rsidR="00F57D12" w:rsidRPr="002E0C65">
        <w:rPr>
          <w:rFonts w:ascii="Cambria" w:hAnsi="Cambria"/>
          <w:color w:val="000000" w:themeColor="text1"/>
          <w:spacing w:val="-10"/>
        </w:rPr>
        <w:t xml:space="preserve"> </w:t>
      </w:r>
      <w:r w:rsidR="00F57D12" w:rsidRPr="002E0C65">
        <w:rPr>
          <w:rFonts w:ascii="Cambria" w:hAnsi="Cambria"/>
          <w:color w:val="000000" w:themeColor="text1"/>
        </w:rPr>
        <w:t>convocação,</w:t>
      </w:r>
      <w:r w:rsidR="00F57D12" w:rsidRPr="002E0C65">
        <w:rPr>
          <w:rFonts w:ascii="Cambria" w:hAnsi="Cambria"/>
          <w:color w:val="000000" w:themeColor="text1"/>
          <w:spacing w:val="-10"/>
        </w:rPr>
        <w:t xml:space="preserve"> </w:t>
      </w:r>
      <w:r w:rsidR="00F57D12" w:rsidRPr="002E0C65">
        <w:rPr>
          <w:rFonts w:ascii="Cambria" w:hAnsi="Cambria"/>
          <w:color w:val="000000" w:themeColor="text1"/>
        </w:rPr>
        <w:t>até</w:t>
      </w:r>
      <w:r w:rsidR="00F57D12" w:rsidRPr="002E0C65">
        <w:rPr>
          <w:rFonts w:ascii="Cambria" w:hAnsi="Cambria"/>
          <w:color w:val="000000" w:themeColor="text1"/>
          <w:spacing w:val="-8"/>
        </w:rPr>
        <w:t xml:space="preserve"> </w:t>
      </w:r>
      <w:r w:rsidR="00F57D12" w:rsidRPr="002E0C65">
        <w:rPr>
          <w:rFonts w:ascii="Cambria" w:hAnsi="Cambria"/>
          <w:color w:val="000000" w:themeColor="text1"/>
        </w:rPr>
        <w:t>o</w:t>
      </w:r>
      <w:r w:rsidR="00F57D12" w:rsidRPr="002E0C65">
        <w:rPr>
          <w:rFonts w:ascii="Cambria" w:hAnsi="Cambria"/>
          <w:color w:val="000000" w:themeColor="text1"/>
          <w:spacing w:val="-10"/>
        </w:rPr>
        <w:t xml:space="preserve"> </w:t>
      </w:r>
      <w:r w:rsidR="00F57D12" w:rsidRPr="002E0C65">
        <w:rPr>
          <w:rFonts w:ascii="Cambria" w:hAnsi="Cambria"/>
          <w:color w:val="000000" w:themeColor="text1"/>
        </w:rPr>
        <w:t>limite</w:t>
      </w:r>
      <w:r w:rsidR="00F57D12" w:rsidRPr="002E0C65">
        <w:rPr>
          <w:rFonts w:ascii="Cambria" w:hAnsi="Cambria"/>
          <w:color w:val="000000" w:themeColor="text1"/>
          <w:spacing w:val="-10"/>
        </w:rPr>
        <w:t xml:space="preserve"> </w:t>
      </w:r>
      <w:r w:rsidR="00F57D12" w:rsidRPr="002E0C65">
        <w:rPr>
          <w:rFonts w:ascii="Cambria" w:hAnsi="Cambria"/>
          <w:color w:val="000000" w:themeColor="text1"/>
        </w:rPr>
        <w:t>de</w:t>
      </w:r>
      <w:r w:rsidR="00F57D12" w:rsidRPr="002E0C65">
        <w:rPr>
          <w:rFonts w:ascii="Cambria" w:hAnsi="Cambria"/>
          <w:color w:val="000000" w:themeColor="text1"/>
          <w:spacing w:val="-11"/>
        </w:rPr>
        <w:t xml:space="preserve"> </w:t>
      </w:r>
      <w:r w:rsidR="00F57D12" w:rsidRPr="002E0C65">
        <w:rPr>
          <w:rFonts w:ascii="Cambria" w:hAnsi="Cambria"/>
          <w:color w:val="000000" w:themeColor="text1"/>
        </w:rPr>
        <w:t>10</w:t>
      </w:r>
      <w:r w:rsidR="00F57D12" w:rsidRPr="002E0C65">
        <w:rPr>
          <w:rFonts w:ascii="Cambria" w:hAnsi="Cambria"/>
          <w:color w:val="000000" w:themeColor="text1"/>
          <w:spacing w:val="-10"/>
        </w:rPr>
        <w:t xml:space="preserve"> </w:t>
      </w:r>
      <w:r w:rsidR="00F57D12" w:rsidRPr="002E0C65">
        <w:rPr>
          <w:rFonts w:ascii="Cambria" w:hAnsi="Cambria"/>
          <w:color w:val="000000" w:themeColor="text1"/>
        </w:rPr>
        <w:t>(dez)</w:t>
      </w:r>
      <w:r w:rsidR="00F57D12" w:rsidRPr="002E0C65">
        <w:rPr>
          <w:rFonts w:ascii="Cambria" w:hAnsi="Cambria"/>
          <w:color w:val="000000" w:themeColor="text1"/>
          <w:spacing w:val="-9"/>
        </w:rPr>
        <w:t xml:space="preserve"> </w:t>
      </w:r>
      <w:r w:rsidR="00F57D12" w:rsidRPr="002E0C65">
        <w:rPr>
          <w:rFonts w:ascii="Cambria" w:hAnsi="Cambria"/>
          <w:color w:val="000000" w:themeColor="text1"/>
        </w:rPr>
        <w:t>dias,</w:t>
      </w:r>
      <w:r w:rsidR="00F57D12" w:rsidRPr="002E0C65">
        <w:rPr>
          <w:rFonts w:ascii="Cambria" w:hAnsi="Cambria"/>
          <w:color w:val="000000" w:themeColor="text1"/>
          <w:spacing w:val="-11"/>
        </w:rPr>
        <w:t xml:space="preserve"> </w:t>
      </w:r>
      <w:r w:rsidR="00F57D12" w:rsidRPr="002E0C65">
        <w:rPr>
          <w:rFonts w:ascii="Cambria" w:hAnsi="Cambria"/>
          <w:color w:val="000000" w:themeColor="text1"/>
        </w:rPr>
        <w:t>após</w:t>
      </w:r>
      <w:r w:rsidR="00F57D12" w:rsidRPr="002E0C65">
        <w:rPr>
          <w:rFonts w:ascii="Cambria" w:hAnsi="Cambria"/>
          <w:color w:val="000000" w:themeColor="text1"/>
          <w:spacing w:val="-7"/>
        </w:rPr>
        <w:t xml:space="preserve"> </w:t>
      </w:r>
      <w:r w:rsidR="00F57D12" w:rsidRPr="002E0C65">
        <w:rPr>
          <w:rFonts w:ascii="Cambria" w:hAnsi="Cambria"/>
          <w:color w:val="000000" w:themeColor="text1"/>
        </w:rPr>
        <w:t>o</w:t>
      </w:r>
      <w:r w:rsidR="00F57D12" w:rsidRPr="002E0C65">
        <w:rPr>
          <w:rFonts w:ascii="Cambria" w:hAnsi="Cambria"/>
          <w:color w:val="000000" w:themeColor="text1"/>
          <w:spacing w:val="-11"/>
        </w:rPr>
        <w:t xml:space="preserve"> </w:t>
      </w:r>
      <w:r w:rsidR="00F57D12" w:rsidRPr="002E0C65">
        <w:rPr>
          <w:rFonts w:ascii="Cambria" w:hAnsi="Cambria"/>
          <w:color w:val="000000" w:themeColor="text1"/>
        </w:rPr>
        <w:t>qual</w:t>
      </w:r>
      <w:r w:rsidR="00F57D12" w:rsidRPr="002E0C65">
        <w:rPr>
          <w:rFonts w:ascii="Cambria" w:hAnsi="Cambria"/>
          <w:color w:val="000000" w:themeColor="text1"/>
          <w:spacing w:val="-9"/>
        </w:rPr>
        <w:t xml:space="preserve"> </w:t>
      </w:r>
      <w:r w:rsidR="00F57D12" w:rsidRPr="002E0C65">
        <w:rPr>
          <w:rFonts w:ascii="Cambria" w:hAnsi="Cambria"/>
          <w:color w:val="000000" w:themeColor="text1"/>
        </w:rPr>
        <w:t>será</w:t>
      </w:r>
      <w:r w:rsidR="00F57D12" w:rsidRPr="002E0C65">
        <w:rPr>
          <w:rFonts w:ascii="Cambria" w:hAnsi="Cambria"/>
          <w:color w:val="000000" w:themeColor="text1"/>
          <w:spacing w:val="-52"/>
        </w:rPr>
        <w:t xml:space="preserve"> </w:t>
      </w:r>
      <w:r w:rsidR="00F57D12" w:rsidRPr="002E0C65">
        <w:rPr>
          <w:rFonts w:ascii="Cambria" w:hAnsi="Cambria"/>
          <w:color w:val="000000" w:themeColor="text1"/>
        </w:rPr>
        <w:t>considerada</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a</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inexecução</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parcial</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ou</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total</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do</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contrato,</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salvo</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no</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caso</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de</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justificativa</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aceita pela Administração;</w:t>
      </w:r>
    </w:p>
    <w:p w14:paraId="4F2D2CE5" w14:textId="605BA541" w:rsidR="00F57D12" w:rsidRPr="002E0C65" w:rsidRDefault="00CE2B5D" w:rsidP="00D5009B">
      <w:pPr>
        <w:pStyle w:val="Corpodetexto"/>
        <w:spacing w:before="160" w:after="160" w:line="360" w:lineRule="auto"/>
        <w:ind w:right="3" w:firstLine="567"/>
        <w:rPr>
          <w:rFonts w:ascii="Cambria" w:hAnsi="Cambria"/>
          <w:color w:val="000000" w:themeColor="text1"/>
        </w:rPr>
      </w:pPr>
      <w:r w:rsidRPr="002E0C65">
        <w:rPr>
          <w:rFonts w:ascii="Cambria" w:hAnsi="Cambria"/>
          <w:b/>
          <w:bCs/>
          <w:color w:val="000000" w:themeColor="text1"/>
        </w:rPr>
        <w:t>III.</w:t>
      </w:r>
      <w:r w:rsidRPr="002E0C65">
        <w:rPr>
          <w:rFonts w:ascii="Cambria" w:hAnsi="Cambria"/>
          <w:color w:val="000000" w:themeColor="text1"/>
        </w:rPr>
        <w:t xml:space="preserve"> </w:t>
      </w:r>
      <w:r w:rsidR="00F57D12" w:rsidRPr="002E0C65">
        <w:rPr>
          <w:rFonts w:ascii="Cambria" w:hAnsi="Cambria"/>
          <w:color w:val="000000" w:themeColor="text1"/>
        </w:rPr>
        <w:t>Multa de mora de 0,5% (cinco décimos por cento) sobre o valor global do</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contrato, por dia de atraso, após o transcurso do prazo previsto para o inicio da</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execução</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dos</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serviços,</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até</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o</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limite</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de</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15</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(quinze)</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dias,</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após</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o</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qual</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será</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considerada</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a</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inexecução</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parcial</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ou</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total</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do</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contrato,</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salvo</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no</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caso</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de</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justificativa</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aceita pela Administração;</w:t>
      </w:r>
    </w:p>
    <w:p w14:paraId="13201AF8" w14:textId="355801D4" w:rsidR="00F57D12" w:rsidRPr="002E0C65" w:rsidRDefault="00CE2B5D" w:rsidP="00D5009B">
      <w:pPr>
        <w:pStyle w:val="Corpodetexto"/>
        <w:spacing w:before="160" w:after="160" w:line="360" w:lineRule="auto"/>
        <w:ind w:right="3" w:firstLine="567"/>
        <w:rPr>
          <w:rFonts w:ascii="Cambria" w:hAnsi="Cambria"/>
          <w:color w:val="000000" w:themeColor="text1"/>
        </w:rPr>
      </w:pPr>
      <w:r w:rsidRPr="002E0C65">
        <w:rPr>
          <w:rFonts w:ascii="Cambria" w:hAnsi="Cambria"/>
          <w:b/>
          <w:bCs/>
          <w:color w:val="000000" w:themeColor="text1"/>
        </w:rPr>
        <w:t>IV.</w:t>
      </w:r>
      <w:r w:rsidRPr="002E0C65">
        <w:rPr>
          <w:rFonts w:ascii="Cambria" w:hAnsi="Cambria"/>
          <w:color w:val="000000" w:themeColor="text1"/>
        </w:rPr>
        <w:t xml:space="preserve"> </w:t>
      </w:r>
      <w:r w:rsidR="00F57D12" w:rsidRPr="002E0C65">
        <w:rPr>
          <w:rFonts w:ascii="Cambria" w:hAnsi="Cambria"/>
          <w:color w:val="000000" w:themeColor="text1"/>
        </w:rPr>
        <w:t>Multa de mora de 10% (dez por cento) sobre o valor da parcela inadimplida, no</w:t>
      </w:r>
      <w:r w:rsidR="00F57D12" w:rsidRPr="002E0C65">
        <w:rPr>
          <w:rFonts w:ascii="Cambria" w:hAnsi="Cambria"/>
          <w:color w:val="000000" w:themeColor="text1"/>
          <w:spacing w:val="-52"/>
        </w:rPr>
        <w:t xml:space="preserve"> </w:t>
      </w:r>
      <w:r w:rsidR="00F57D12" w:rsidRPr="002E0C65">
        <w:rPr>
          <w:rFonts w:ascii="Cambria" w:hAnsi="Cambria"/>
          <w:color w:val="000000" w:themeColor="text1"/>
        </w:rPr>
        <w:t>caso</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de</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não</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proceder</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à</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disponibilização</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dos</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equipamentos,</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instalações,</w:t>
      </w:r>
      <w:r w:rsidR="00F57D12" w:rsidRPr="002E0C65">
        <w:rPr>
          <w:rFonts w:ascii="Cambria" w:hAnsi="Cambria"/>
          <w:color w:val="000000" w:themeColor="text1"/>
          <w:spacing w:val="-52"/>
        </w:rPr>
        <w:t xml:space="preserve"> </w:t>
      </w:r>
      <w:r w:rsidR="00F57D12" w:rsidRPr="002E0C65">
        <w:rPr>
          <w:rFonts w:ascii="Cambria" w:hAnsi="Cambria"/>
          <w:color w:val="000000" w:themeColor="text1"/>
        </w:rPr>
        <w:t>aparelhamento</w:t>
      </w:r>
      <w:r w:rsidR="00F57D12" w:rsidRPr="002E0C65">
        <w:rPr>
          <w:rFonts w:ascii="Cambria" w:hAnsi="Cambria"/>
          <w:color w:val="000000" w:themeColor="text1"/>
          <w:spacing w:val="-12"/>
        </w:rPr>
        <w:t xml:space="preserve"> </w:t>
      </w:r>
      <w:r w:rsidR="00F57D12" w:rsidRPr="002E0C65">
        <w:rPr>
          <w:rFonts w:ascii="Cambria" w:hAnsi="Cambria"/>
          <w:color w:val="000000" w:themeColor="text1"/>
        </w:rPr>
        <w:t>ferramental,</w:t>
      </w:r>
      <w:r w:rsidR="00F57D12" w:rsidRPr="002E0C65">
        <w:rPr>
          <w:rFonts w:ascii="Cambria" w:hAnsi="Cambria"/>
          <w:color w:val="000000" w:themeColor="text1"/>
          <w:spacing w:val="-11"/>
        </w:rPr>
        <w:t xml:space="preserve"> </w:t>
      </w:r>
      <w:r w:rsidR="00F57D12" w:rsidRPr="002E0C65">
        <w:rPr>
          <w:rFonts w:ascii="Cambria" w:hAnsi="Cambria"/>
          <w:color w:val="000000" w:themeColor="text1"/>
        </w:rPr>
        <w:t>veículos</w:t>
      </w:r>
      <w:r w:rsidR="00F57D12" w:rsidRPr="002E0C65">
        <w:rPr>
          <w:rFonts w:ascii="Cambria" w:hAnsi="Cambria"/>
          <w:color w:val="000000" w:themeColor="text1"/>
          <w:spacing w:val="-8"/>
        </w:rPr>
        <w:t xml:space="preserve"> </w:t>
      </w:r>
      <w:r w:rsidR="00F57D12" w:rsidRPr="002E0C65">
        <w:rPr>
          <w:rFonts w:ascii="Cambria" w:hAnsi="Cambria"/>
          <w:color w:val="000000" w:themeColor="text1"/>
        </w:rPr>
        <w:t>e</w:t>
      </w:r>
      <w:r w:rsidR="00F57D12" w:rsidRPr="002E0C65">
        <w:rPr>
          <w:rFonts w:ascii="Cambria" w:hAnsi="Cambria"/>
          <w:color w:val="000000" w:themeColor="text1"/>
          <w:spacing w:val="-8"/>
        </w:rPr>
        <w:t xml:space="preserve"> </w:t>
      </w:r>
      <w:r w:rsidR="00F57D12" w:rsidRPr="002E0C65">
        <w:rPr>
          <w:rFonts w:ascii="Cambria" w:hAnsi="Cambria"/>
          <w:color w:val="000000" w:themeColor="text1"/>
        </w:rPr>
        <w:t>pessoal</w:t>
      </w:r>
      <w:r w:rsidR="00F57D12" w:rsidRPr="002E0C65">
        <w:rPr>
          <w:rFonts w:ascii="Cambria" w:hAnsi="Cambria"/>
          <w:color w:val="000000" w:themeColor="text1"/>
          <w:spacing w:val="-7"/>
        </w:rPr>
        <w:t xml:space="preserve"> </w:t>
      </w:r>
      <w:r w:rsidR="00F57D12" w:rsidRPr="002E0C65">
        <w:rPr>
          <w:rFonts w:ascii="Cambria" w:hAnsi="Cambria"/>
          <w:color w:val="000000" w:themeColor="text1"/>
        </w:rPr>
        <w:t>técnico</w:t>
      </w:r>
      <w:r w:rsidR="00F57D12" w:rsidRPr="002E0C65">
        <w:rPr>
          <w:rFonts w:ascii="Cambria" w:hAnsi="Cambria"/>
          <w:color w:val="000000" w:themeColor="text1"/>
          <w:spacing w:val="-8"/>
        </w:rPr>
        <w:t xml:space="preserve"> </w:t>
      </w:r>
      <w:r w:rsidR="00F57D12" w:rsidRPr="002E0C65">
        <w:rPr>
          <w:rFonts w:ascii="Cambria" w:hAnsi="Cambria"/>
          <w:color w:val="000000" w:themeColor="text1"/>
        </w:rPr>
        <w:t>adequado</w:t>
      </w:r>
      <w:r w:rsidR="00F57D12" w:rsidRPr="002E0C65">
        <w:rPr>
          <w:rFonts w:ascii="Cambria" w:hAnsi="Cambria"/>
          <w:color w:val="000000" w:themeColor="text1"/>
          <w:spacing w:val="-9"/>
        </w:rPr>
        <w:t xml:space="preserve"> </w:t>
      </w:r>
      <w:r w:rsidR="00F57D12" w:rsidRPr="002E0C65">
        <w:rPr>
          <w:rFonts w:ascii="Cambria" w:hAnsi="Cambria"/>
          <w:color w:val="000000" w:themeColor="text1"/>
        </w:rPr>
        <w:t>e</w:t>
      </w:r>
      <w:r w:rsidR="00F57D12" w:rsidRPr="002E0C65">
        <w:rPr>
          <w:rFonts w:ascii="Cambria" w:hAnsi="Cambria"/>
          <w:color w:val="000000" w:themeColor="text1"/>
          <w:spacing w:val="-8"/>
        </w:rPr>
        <w:t xml:space="preserve"> </w:t>
      </w:r>
      <w:r w:rsidR="00F57D12" w:rsidRPr="002E0C65">
        <w:rPr>
          <w:rFonts w:ascii="Cambria" w:hAnsi="Cambria"/>
          <w:color w:val="000000" w:themeColor="text1"/>
        </w:rPr>
        <w:t>necessário</w:t>
      </w:r>
      <w:r w:rsidR="00F57D12" w:rsidRPr="002E0C65">
        <w:rPr>
          <w:rFonts w:ascii="Cambria" w:hAnsi="Cambria"/>
          <w:color w:val="000000" w:themeColor="text1"/>
          <w:spacing w:val="-9"/>
        </w:rPr>
        <w:t xml:space="preserve"> </w:t>
      </w:r>
      <w:r w:rsidR="00F57D12" w:rsidRPr="002E0C65">
        <w:rPr>
          <w:rFonts w:ascii="Cambria" w:hAnsi="Cambria"/>
          <w:color w:val="000000" w:themeColor="text1"/>
        </w:rPr>
        <w:t>para</w:t>
      </w:r>
      <w:r w:rsidR="00F57D12" w:rsidRPr="002E0C65">
        <w:rPr>
          <w:rFonts w:ascii="Cambria" w:hAnsi="Cambria"/>
          <w:color w:val="000000" w:themeColor="text1"/>
          <w:spacing w:val="-53"/>
        </w:rPr>
        <w:t xml:space="preserve"> </w:t>
      </w:r>
      <w:r w:rsidR="00F57D12" w:rsidRPr="002E0C65">
        <w:rPr>
          <w:rFonts w:ascii="Cambria" w:hAnsi="Cambria"/>
          <w:color w:val="000000" w:themeColor="text1"/>
        </w:rPr>
        <w:t>a</w:t>
      </w:r>
      <w:r w:rsidR="00F57D12" w:rsidRPr="002E0C65">
        <w:rPr>
          <w:rFonts w:ascii="Cambria" w:hAnsi="Cambria"/>
          <w:color w:val="000000" w:themeColor="text1"/>
          <w:spacing w:val="-6"/>
        </w:rPr>
        <w:t xml:space="preserve"> </w:t>
      </w:r>
      <w:r w:rsidR="00F57D12" w:rsidRPr="002E0C65">
        <w:rPr>
          <w:rFonts w:ascii="Cambria" w:hAnsi="Cambria"/>
          <w:color w:val="000000" w:themeColor="text1"/>
        </w:rPr>
        <w:t>realização</w:t>
      </w:r>
      <w:r w:rsidR="00F57D12" w:rsidRPr="002E0C65">
        <w:rPr>
          <w:rFonts w:ascii="Cambria" w:hAnsi="Cambria"/>
          <w:color w:val="000000" w:themeColor="text1"/>
          <w:spacing w:val="-5"/>
        </w:rPr>
        <w:t xml:space="preserve"> </w:t>
      </w:r>
      <w:r w:rsidR="00F57D12" w:rsidRPr="002E0C65">
        <w:rPr>
          <w:rFonts w:ascii="Cambria" w:hAnsi="Cambria"/>
          <w:color w:val="000000" w:themeColor="text1"/>
        </w:rPr>
        <w:t>do</w:t>
      </w:r>
      <w:r w:rsidR="00F57D12" w:rsidRPr="002E0C65">
        <w:rPr>
          <w:rFonts w:ascii="Cambria" w:hAnsi="Cambria"/>
          <w:color w:val="000000" w:themeColor="text1"/>
          <w:spacing w:val="-6"/>
        </w:rPr>
        <w:t xml:space="preserve"> </w:t>
      </w:r>
      <w:r w:rsidR="00F57D12" w:rsidRPr="002E0C65">
        <w:rPr>
          <w:rFonts w:ascii="Cambria" w:hAnsi="Cambria"/>
          <w:color w:val="000000" w:themeColor="text1"/>
        </w:rPr>
        <w:t>objeto</w:t>
      </w:r>
      <w:r w:rsidR="00F57D12" w:rsidRPr="002E0C65">
        <w:rPr>
          <w:rFonts w:ascii="Cambria" w:hAnsi="Cambria"/>
          <w:color w:val="000000" w:themeColor="text1"/>
          <w:spacing w:val="-5"/>
        </w:rPr>
        <w:t xml:space="preserve"> </w:t>
      </w:r>
      <w:r w:rsidR="00F57D12" w:rsidRPr="002E0C65">
        <w:rPr>
          <w:rFonts w:ascii="Cambria" w:hAnsi="Cambria"/>
          <w:color w:val="000000" w:themeColor="text1"/>
        </w:rPr>
        <w:t>da</w:t>
      </w:r>
      <w:r w:rsidR="00F57D12" w:rsidRPr="002E0C65">
        <w:rPr>
          <w:rFonts w:ascii="Cambria" w:hAnsi="Cambria"/>
          <w:color w:val="000000" w:themeColor="text1"/>
          <w:spacing w:val="-6"/>
        </w:rPr>
        <w:t xml:space="preserve"> </w:t>
      </w:r>
      <w:r w:rsidR="00F57D12" w:rsidRPr="002E0C65">
        <w:rPr>
          <w:rFonts w:ascii="Cambria" w:hAnsi="Cambria"/>
          <w:color w:val="000000" w:themeColor="text1"/>
        </w:rPr>
        <w:t>presente</w:t>
      </w:r>
      <w:r w:rsidR="00F57D12" w:rsidRPr="002E0C65">
        <w:rPr>
          <w:rFonts w:ascii="Cambria" w:hAnsi="Cambria"/>
          <w:color w:val="000000" w:themeColor="text1"/>
          <w:spacing w:val="-5"/>
        </w:rPr>
        <w:t xml:space="preserve"> </w:t>
      </w:r>
      <w:r w:rsidR="00F57D12" w:rsidRPr="002E0C65">
        <w:rPr>
          <w:rFonts w:ascii="Cambria" w:hAnsi="Cambria"/>
          <w:color w:val="000000" w:themeColor="text1"/>
        </w:rPr>
        <w:t>licitação,</w:t>
      </w:r>
      <w:r w:rsidR="00F57D12" w:rsidRPr="002E0C65">
        <w:rPr>
          <w:rFonts w:ascii="Cambria" w:hAnsi="Cambria"/>
          <w:color w:val="000000" w:themeColor="text1"/>
          <w:spacing w:val="-6"/>
        </w:rPr>
        <w:t xml:space="preserve"> </w:t>
      </w:r>
      <w:r w:rsidR="00F57D12" w:rsidRPr="002E0C65">
        <w:rPr>
          <w:rFonts w:ascii="Cambria" w:hAnsi="Cambria"/>
          <w:color w:val="000000" w:themeColor="text1"/>
        </w:rPr>
        <w:t>no</w:t>
      </w:r>
      <w:r w:rsidR="00F57D12" w:rsidRPr="002E0C65">
        <w:rPr>
          <w:rFonts w:ascii="Cambria" w:hAnsi="Cambria"/>
          <w:color w:val="000000" w:themeColor="text1"/>
          <w:spacing w:val="-5"/>
        </w:rPr>
        <w:t xml:space="preserve"> </w:t>
      </w:r>
      <w:r w:rsidR="00F57D12" w:rsidRPr="002E0C65">
        <w:rPr>
          <w:rFonts w:ascii="Cambria" w:hAnsi="Cambria"/>
          <w:color w:val="000000" w:themeColor="text1"/>
        </w:rPr>
        <w:t>prazo</w:t>
      </w:r>
      <w:r w:rsidR="00F57D12" w:rsidRPr="002E0C65">
        <w:rPr>
          <w:rFonts w:ascii="Cambria" w:hAnsi="Cambria"/>
          <w:color w:val="000000" w:themeColor="text1"/>
          <w:spacing w:val="-6"/>
        </w:rPr>
        <w:t xml:space="preserve"> </w:t>
      </w:r>
      <w:r w:rsidR="00F57D12" w:rsidRPr="002E0C65">
        <w:rPr>
          <w:rFonts w:ascii="Cambria" w:hAnsi="Cambria"/>
          <w:color w:val="000000" w:themeColor="text1"/>
        </w:rPr>
        <w:t>de</w:t>
      </w:r>
      <w:r w:rsidR="00F57D12" w:rsidRPr="002E0C65">
        <w:rPr>
          <w:rFonts w:ascii="Cambria" w:hAnsi="Cambria"/>
          <w:color w:val="000000" w:themeColor="text1"/>
          <w:spacing w:val="-5"/>
        </w:rPr>
        <w:t xml:space="preserve"> </w:t>
      </w:r>
      <w:r w:rsidR="00F57D12" w:rsidRPr="002E0C65">
        <w:rPr>
          <w:rFonts w:ascii="Cambria" w:hAnsi="Cambria"/>
          <w:color w:val="000000" w:themeColor="text1"/>
        </w:rPr>
        <w:t>10</w:t>
      </w:r>
      <w:r w:rsidR="00F57D12" w:rsidRPr="002E0C65">
        <w:rPr>
          <w:rFonts w:ascii="Cambria" w:hAnsi="Cambria"/>
          <w:color w:val="000000" w:themeColor="text1"/>
          <w:spacing w:val="-5"/>
        </w:rPr>
        <w:t xml:space="preserve"> </w:t>
      </w:r>
      <w:r w:rsidR="00F57D12" w:rsidRPr="002E0C65">
        <w:rPr>
          <w:rFonts w:ascii="Cambria" w:hAnsi="Cambria"/>
          <w:color w:val="000000" w:themeColor="text1"/>
        </w:rPr>
        <w:t>(dez)</w:t>
      </w:r>
      <w:r w:rsidR="00F57D12" w:rsidRPr="002E0C65">
        <w:rPr>
          <w:rFonts w:ascii="Cambria" w:hAnsi="Cambria"/>
          <w:color w:val="000000" w:themeColor="text1"/>
          <w:spacing w:val="-5"/>
        </w:rPr>
        <w:t xml:space="preserve"> </w:t>
      </w:r>
      <w:r w:rsidR="00F57D12" w:rsidRPr="002E0C65">
        <w:rPr>
          <w:rFonts w:ascii="Cambria" w:hAnsi="Cambria"/>
          <w:color w:val="000000" w:themeColor="text1"/>
        </w:rPr>
        <w:t>dias</w:t>
      </w:r>
      <w:r w:rsidR="00F57D12" w:rsidRPr="002E0C65">
        <w:rPr>
          <w:rFonts w:ascii="Cambria" w:hAnsi="Cambria"/>
          <w:color w:val="000000" w:themeColor="text1"/>
          <w:spacing w:val="-4"/>
        </w:rPr>
        <w:t xml:space="preserve"> </w:t>
      </w:r>
      <w:r w:rsidR="00F57D12" w:rsidRPr="002E0C65">
        <w:rPr>
          <w:rFonts w:ascii="Cambria" w:hAnsi="Cambria"/>
          <w:color w:val="000000" w:themeColor="text1"/>
        </w:rPr>
        <w:t>contados</w:t>
      </w:r>
      <w:r w:rsidR="00F57D12" w:rsidRPr="002E0C65">
        <w:rPr>
          <w:rFonts w:ascii="Cambria" w:hAnsi="Cambria"/>
          <w:color w:val="000000" w:themeColor="text1"/>
          <w:spacing w:val="-5"/>
        </w:rPr>
        <w:t xml:space="preserve"> </w:t>
      </w:r>
      <w:r w:rsidR="00F57D12" w:rsidRPr="002E0C65">
        <w:rPr>
          <w:rFonts w:ascii="Cambria" w:hAnsi="Cambria"/>
          <w:color w:val="000000" w:themeColor="text1"/>
        </w:rPr>
        <w:t>da</w:t>
      </w:r>
      <w:r w:rsidR="00F57D12" w:rsidRPr="002E0C65">
        <w:rPr>
          <w:rFonts w:ascii="Cambria" w:hAnsi="Cambria"/>
          <w:color w:val="000000" w:themeColor="text1"/>
          <w:spacing w:val="-52"/>
        </w:rPr>
        <w:t xml:space="preserve"> </w:t>
      </w:r>
      <w:r w:rsidR="00F57D12" w:rsidRPr="002E0C65">
        <w:rPr>
          <w:rFonts w:ascii="Cambria" w:hAnsi="Cambria"/>
          <w:color w:val="000000" w:themeColor="text1"/>
        </w:rPr>
        <w:t>data</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do recebimento da</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Ordem</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de Serviço</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pela Contratada;</w:t>
      </w:r>
    </w:p>
    <w:p w14:paraId="51B76466" w14:textId="40EA1567" w:rsidR="00F57D12" w:rsidRPr="002E0C65" w:rsidRDefault="00CE2B5D" w:rsidP="00D5009B">
      <w:pPr>
        <w:pStyle w:val="PargrafodaLista"/>
        <w:widowControl w:val="0"/>
        <w:autoSpaceDE w:val="0"/>
        <w:autoSpaceDN w:val="0"/>
        <w:spacing w:before="160" w:after="160" w:line="360" w:lineRule="auto"/>
        <w:ind w:left="0" w:right="3" w:firstLine="567"/>
        <w:contextualSpacing w:val="0"/>
        <w:jc w:val="both"/>
        <w:rPr>
          <w:rFonts w:ascii="Cambria" w:hAnsi="Cambria"/>
          <w:color w:val="000000" w:themeColor="text1"/>
        </w:rPr>
      </w:pPr>
      <w:r w:rsidRPr="002E0C65">
        <w:rPr>
          <w:rFonts w:ascii="Cambria" w:hAnsi="Cambria"/>
          <w:b/>
          <w:bCs/>
          <w:color w:val="000000" w:themeColor="text1"/>
        </w:rPr>
        <w:t>V.</w:t>
      </w:r>
      <w:r w:rsidRPr="002E0C65">
        <w:rPr>
          <w:rFonts w:ascii="Cambria" w:hAnsi="Cambria"/>
          <w:color w:val="000000" w:themeColor="text1"/>
        </w:rPr>
        <w:t xml:space="preserve"> </w:t>
      </w:r>
      <w:r w:rsidR="00F57D12" w:rsidRPr="002E0C65">
        <w:rPr>
          <w:rFonts w:ascii="Cambria" w:hAnsi="Cambria"/>
          <w:color w:val="000000" w:themeColor="text1"/>
        </w:rPr>
        <w:t>Multa de mora de 0,5% (cinco décimos por cento) do valor global do contrato,</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por</w:t>
      </w:r>
      <w:r w:rsidR="00F57D12" w:rsidRPr="002E0C65">
        <w:rPr>
          <w:rFonts w:ascii="Cambria" w:hAnsi="Cambria"/>
          <w:color w:val="000000" w:themeColor="text1"/>
          <w:spacing w:val="-14"/>
        </w:rPr>
        <w:t xml:space="preserve"> </w:t>
      </w:r>
      <w:r w:rsidR="00F57D12" w:rsidRPr="002E0C65">
        <w:rPr>
          <w:rFonts w:ascii="Cambria" w:hAnsi="Cambria"/>
          <w:color w:val="000000" w:themeColor="text1"/>
        </w:rPr>
        <w:t>cada</w:t>
      </w:r>
      <w:r w:rsidR="00F57D12" w:rsidRPr="002E0C65">
        <w:rPr>
          <w:rFonts w:ascii="Cambria" w:hAnsi="Cambria"/>
          <w:color w:val="000000" w:themeColor="text1"/>
          <w:spacing w:val="-13"/>
        </w:rPr>
        <w:t xml:space="preserve"> </w:t>
      </w:r>
      <w:r w:rsidR="00F57D12" w:rsidRPr="002E0C65">
        <w:rPr>
          <w:rFonts w:ascii="Cambria" w:hAnsi="Cambria"/>
          <w:color w:val="000000" w:themeColor="text1"/>
        </w:rPr>
        <w:t>obrigação</w:t>
      </w:r>
      <w:r w:rsidR="00F57D12" w:rsidRPr="002E0C65">
        <w:rPr>
          <w:rFonts w:ascii="Cambria" w:hAnsi="Cambria"/>
          <w:color w:val="000000" w:themeColor="text1"/>
          <w:spacing w:val="-14"/>
        </w:rPr>
        <w:t xml:space="preserve"> </w:t>
      </w:r>
      <w:r w:rsidR="00F57D12" w:rsidRPr="002E0C65">
        <w:rPr>
          <w:rFonts w:ascii="Cambria" w:hAnsi="Cambria"/>
          <w:color w:val="000000" w:themeColor="text1"/>
        </w:rPr>
        <w:t>descumprida,</w:t>
      </w:r>
      <w:r w:rsidR="00F57D12" w:rsidRPr="002E0C65">
        <w:rPr>
          <w:rFonts w:ascii="Cambria" w:hAnsi="Cambria"/>
          <w:color w:val="000000" w:themeColor="text1"/>
          <w:spacing w:val="-13"/>
        </w:rPr>
        <w:t xml:space="preserve"> </w:t>
      </w:r>
      <w:r w:rsidR="00F57D12" w:rsidRPr="002E0C65">
        <w:rPr>
          <w:rFonts w:ascii="Cambria" w:hAnsi="Cambria"/>
          <w:color w:val="000000" w:themeColor="text1"/>
        </w:rPr>
        <w:t>até</w:t>
      </w:r>
      <w:r w:rsidR="00F57D12" w:rsidRPr="002E0C65">
        <w:rPr>
          <w:rFonts w:ascii="Cambria" w:hAnsi="Cambria"/>
          <w:color w:val="000000" w:themeColor="text1"/>
          <w:spacing w:val="-14"/>
        </w:rPr>
        <w:t xml:space="preserve"> </w:t>
      </w:r>
      <w:r w:rsidR="00F57D12" w:rsidRPr="002E0C65">
        <w:rPr>
          <w:rFonts w:ascii="Cambria" w:hAnsi="Cambria"/>
          <w:color w:val="000000" w:themeColor="text1"/>
        </w:rPr>
        <w:t>o</w:t>
      </w:r>
      <w:r w:rsidR="00F57D12" w:rsidRPr="002E0C65">
        <w:rPr>
          <w:rFonts w:ascii="Cambria" w:hAnsi="Cambria"/>
          <w:color w:val="000000" w:themeColor="text1"/>
          <w:spacing w:val="-13"/>
        </w:rPr>
        <w:t xml:space="preserve"> </w:t>
      </w:r>
      <w:r w:rsidR="00F57D12" w:rsidRPr="002E0C65">
        <w:rPr>
          <w:rFonts w:ascii="Cambria" w:hAnsi="Cambria"/>
          <w:color w:val="000000" w:themeColor="text1"/>
        </w:rPr>
        <w:t>limite</w:t>
      </w:r>
      <w:r w:rsidR="00F57D12" w:rsidRPr="002E0C65">
        <w:rPr>
          <w:rFonts w:ascii="Cambria" w:hAnsi="Cambria"/>
          <w:color w:val="000000" w:themeColor="text1"/>
          <w:spacing w:val="-14"/>
        </w:rPr>
        <w:t xml:space="preserve"> </w:t>
      </w:r>
      <w:r w:rsidR="00F57D12" w:rsidRPr="002E0C65">
        <w:rPr>
          <w:rFonts w:ascii="Cambria" w:hAnsi="Cambria"/>
          <w:color w:val="000000" w:themeColor="text1"/>
        </w:rPr>
        <w:t>de</w:t>
      </w:r>
      <w:r w:rsidR="00F57D12" w:rsidRPr="002E0C65">
        <w:rPr>
          <w:rFonts w:ascii="Cambria" w:hAnsi="Cambria"/>
          <w:color w:val="000000" w:themeColor="text1"/>
          <w:spacing w:val="-13"/>
        </w:rPr>
        <w:t xml:space="preserve"> </w:t>
      </w:r>
      <w:r w:rsidR="00F57D12" w:rsidRPr="002E0C65">
        <w:rPr>
          <w:rFonts w:ascii="Cambria" w:hAnsi="Cambria"/>
          <w:color w:val="000000" w:themeColor="text1"/>
        </w:rPr>
        <w:t>10%</w:t>
      </w:r>
      <w:r w:rsidR="00F57D12" w:rsidRPr="002E0C65">
        <w:rPr>
          <w:rFonts w:ascii="Cambria" w:hAnsi="Cambria"/>
          <w:color w:val="000000" w:themeColor="text1"/>
          <w:spacing w:val="-14"/>
        </w:rPr>
        <w:t xml:space="preserve"> </w:t>
      </w:r>
      <w:r w:rsidR="00F57D12" w:rsidRPr="002E0C65">
        <w:rPr>
          <w:rFonts w:ascii="Cambria" w:hAnsi="Cambria"/>
          <w:color w:val="000000" w:themeColor="text1"/>
        </w:rPr>
        <w:t>(dez</w:t>
      </w:r>
      <w:r w:rsidR="00F57D12" w:rsidRPr="002E0C65">
        <w:rPr>
          <w:rFonts w:ascii="Cambria" w:hAnsi="Cambria"/>
          <w:color w:val="000000" w:themeColor="text1"/>
          <w:spacing w:val="-13"/>
        </w:rPr>
        <w:t xml:space="preserve"> </w:t>
      </w:r>
      <w:r w:rsidR="00F57D12" w:rsidRPr="002E0C65">
        <w:rPr>
          <w:rFonts w:ascii="Cambria" w:hAnsi="Cambria"/>
          <w:color w:val="000000" w:themeColor="text1"/>
        </w:rPr>
        <w:t>por</w:t>
      </w:r>
      <w:r w:rsidR="00F57D12" w:rsidRPr="002E0C65">
        <w:rPr>
          <w:rFonts w:ascii="Cambria" w:hAnsi="Cambria"/>
          <w:color w:val="000000" w:themeColor="text1"/>
          <w:spacing w:val="-13"/>
        </w:rPr>
        <w:t xml:space="preserve"> </w:t>
      </w:r>
      <w:r w:rsidR="00F57D12" w:rsidRPr="002E0C65">
        <w:rPr>
          <w:rFonts w:ascii="Cambria" w:hAnsi="Cambria"/>
          <w:color w:val="000000" w:themeColor="text1"/>
        </w:rPr>
        <w:t>cento),</w:t>
      </w:r>
      <w:r w:rsidR="00F57D12" w:rsidRPr="002E0C65">
        <w:rPr>
          <w:rFonts w:ascii="Cambria" w:hAnsi="Cambria"/>
          <w:color w:val="000000" w:themeColor="text1"/>
          <w:spacing w:val="-14"/>
        </w:rPr>
        <w:t xml:space="preserve"> </w:t>
      </w:r>
      <w:r w:rsidR="00F57D12" w:rsidRPr="002E0C65">
        <w:rPr>
          <w:rFonts w:ascii="Cambria" w:hAnsi="Cambria"/>
          <w:color w:val="000000" w:themeColor="text1"/>
        </w:rPr>
        <w:t>sem</w:t>
      </w:r>
      <w:r w:rsidR="00F57D12" w:rsidRPr="002E0C65">
        <w:rPr>
          <w:rFonts w:ascii="Cambria" w:hAnsi="Cambria"/>
          <w:color w:val="000000" w:themeColor="text1"/>
          <w:spacing w:val="-12"/>
        </w:rPr>
        <w:t xml:space="preserve"> </w:t>
      </w:r>
      <w:r w:rsidR="00F57D12" w:rsidRPr="002E0C65">
        <w:rPr>
          <w:rFonts w:ascii="Cambria" w:hAnsi="Cambria"/>
          <w:color w:val="000000" w:themeColor="text1"/>
        </w:rPr>
        <w:t>prejuízo</w:t>
      </w:r>
      <w:r w:rsidR="00F57D12" w:rsidRPr="002E0C65">
        <w:rPr>
          <w:rFonts w:ascii="Cambria" w:hAnsi="Cambria"/>
          <w:color w:val="000000" w:themeColor="text1"/>
          <w:spacing w:val="-53"/>
        </w:rPr>
        <w:t xml:space="preserve"> </w:t>
      </w:r>
      <w:r w:rsidR="00F57D12" w:rsidRPr="002E0C65">
        <w:rPr>
          <w:rFonts w:ascii="Cambria" w:hAnsi="Cambria"/>
          <w:color w:val="000000" w:themeColor="text1"/>
        </w:rPr>
        <w:t>de</w:t>
      </w:r>
      <w:r w:rsidR="00F57D12" w:rsidRPr="002E0C65">
        <w:rPr>
          <w:rFonts w:ascii="Cambria" w:hAnsi="Cambria"/>
          <w:color w:val="000000" w:themeColor="text1"/>
          <w:spacing w:val="-2"/>
        </w:rPr>
        <w:t xml:space="preserve"> </w:t>
      </w:r>
      <w:r w:rsidR="00F57D12" w:rsidRPr="002E0C65">
        <w:rPr>
          <w:rFonts w:ascii="Cambria" w:hAnsi="Cambria"/>
          <w:color w:val="000000" w:themeColor="text1"/>
        </w:rPr>
        <w:t>uma</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possível</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rescisão</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contratual,</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nos</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moldes</w:t>
      </w:r>
      <w:r w:rsidR="00F57D12" w:rsidRPr="002E0C65">
        <w:rPr>
          <w:rFonts w:ascii="Cambria" w:hAnsi="Cambria"/>
          <w:color w:val="000000" w:themeColor="text1"/>
          <w:spacing w:val="-4"/>
        </w:rPr>
        <w:t xml:space="preserve"> </w:t>
      </w:r>
      <w:r w:rsidR="00F57D12" w:rsidRPr="002E0C65">
        <w:rPr>
          <w:rFonts w:ascii="Cambria" w:hAnsi="Cambria"/>
          <w:color w:val="000000" w:themeColor="text1"/>
        </w:rPr>
        <w:t>do</w:t>
      </w:r>
      <w:r w:rsidR="00F57D12" w:rsidRPr="002E0C65">
        <w:rPr>
          <w:rFonts w:ascii="Cambria" w:hAnsi="Cambria"/>
          <w:color w:val="000000" w:themeColor="text1"/>
          <w:spacing w:val="2"/>
        </w:rPr>
        <w:t xml:space="preserve"> </w:t>
      </w:r>
      <w:r w:rsidR="00F57D12" w:rsidRPr="002E0C65">
        <w:rPr>
          <w:rFonts w:ascii="Cambria" w:hAnsi="Cambria"/>
          <w:color w:val="000000" w:themeColor="text1"/>
        </w:rPr>
        <w:t>artigo</w:t>
      </w:r>
      <w:r w:rsidR="00F57D12" w:rsidRPr="002E0C65">
        <w:rPr>
          <w:rFonts w:ascii="Cambria" w:hAnsi="Cambria"/>
          <w:color w:val="000000" w:themeColor="text1"/>
          <w:spacing w:val="-2"/>
        </w:rPr>
        <w:t xml:space="preserve"> </w:t>
      </w:r>
      <w:r w:rsidR="00F57D12" w:rsidRPr="002E0C65">
        <w:rPr>
          <w:rFonts w:ascii="Cambria" w:hAnsi="Cambria"/>
          <w:color w:val="000000" w:themeColor="text1"/>
        </w:rPr>
        <w:t>138,</w:t>
      </w:r>
      <w:r w:rsidR="00F57D12" w:rsidRPr="002E0C65">
        <w:rPr>
          <w:rFonts w:ascii="Cambria" w:hAnsi="Cambria"/>
          <w:color w:val="000000" w:themeColor="text1"/>
          <w:spacing w:val="-4"/>
        </w:rPr>
        <w:t xml:space="preserve"> </w:t>
      </w:r>
      <w:r w:rsidR="00F57D12" w:rsidRPr="002E0C65">
        <w:rPr>
          <w:rFonts w:ascii="Cambria" w:hAnsi="Cambria"/>
          <w:color w:val="000000" w:themeColor="text1"/>
        </w:rPr>
        <w:t>da</w:t>
      </w:r>
      <w:r w:rsidR="00F57D12" w:rsidRPr="002E0C65">
        <w:rPr>
          <w:rFonts w:ascii="Cambria" w:hAnsi="Cambria"/>
          <w:color w:val="000000" w:themeColor="text1"/>
          <w:spacing w:val="-1"/>
        </w:rPr>
        <w:t xml:space="preserve"> </w:t>
      </w:r>
      <w:r w:rsidR="00B17C4C" w:rsidRPr="002E0C65">
        <w:rPr>
          <w:rFonts w:ascii="Cambria" w:hAnsi="Cambria"/>
          <w:color w:val="000000" w:themeColor="text1"/>
        </w:rPr>
        <w:t>Lei Federal nº 14.133, de 2021</w:t>
      </w:r>
      <w:r w:rsidR="00F57D12" w:rsidRPr="002E0C65">
        <w:rPr>
          <w:rFonts w:ascii="Cambria" w:hAnsi="Cambria"/>
          <w:color w:val="000000" w:themeColor="text1"/>
        </w:rPr>
        <w:t>;</w:t>
      </w:r>
    </w:p>
    <w:p w14:paraId="039381C3" w14:textId="60F78CB2" w:rsidR="00F57D12" w:rsidRPr="002E0C65" w:rsidRDefault="00CE2B5D" w:rsidP="00D5009B">
      <w:pPr>
        <w:pStyle w:val="PargrafodaLista"/>
        <w:widowControl w:val="0"/>
        <w:autoSpaceDE w:val="0"/>
        <w:autoSpaceDN w:val="0"/>
        <w:spacing w:before="160" w:after="160" w:line="360" w:lineRule="auto"/>
        <w:ind w:left="0" w:right="3" w:firstLine="567"/>
        <w:contextualSpacing w:val="0"/>
        <w:jc w:val="both"/>
        <w:rPr>
          <w:rFonts w:ascii="Cambria" w:hAnsi="Cambria"/>
          <w:color w:val="000000" w:themeColor="text1"/>
        </w:rPr>
      </w:pPr>
      <w:r w:rsidRPr="002E0C65">
        <w:rPr>
          <w:rFonts w:ascii="Cambria" w:hAnsi="Cambria"/>
          <w:b/>
          <w:bCs/>
          <w:color w:val="000000" w:themeColor="text1"/>
        </w:rPr>
        <w:t>VI.</w:t>
      </w:r>
      <w:r w:rsidRPr="002E0C65">
        <w:rPr>
          <w:rFonts w:ascii="Cambria" w:hAnsi="Cambria"/>
          <w:color w:val="000000" w:themeColor="text1"/>
        </w:rPr>
        <w:t xml:space="preserve"> </w:t>
      </w:r>
      <w:r w:rsidR="00F57D12" w:rsidRPr="002E0C65">
        <w:rPr>
          <w:rFonts w:ascii="Cambria" w:hAnsi="Cambria"/>
          <w:color w:val="000000" w:themeColor="text1"/>
        </w:rPr>
        <w:t>Multa</w:t>
      </w:r>
      <w:r w:rsidR="00F57D12" w:rsidRPr="002E0C65">
        <w:rPr>
          <w:rFonts w:ascii="Cambria" w:hAnsi="Cambria"/>
          <w:color w:val="000000" w:themeColor="text1"/>
          <w:spacing w:val="-8"/>
        </w:rPr>
        <w:t xml:space="preserve"> </w:t>
      </w:r>
      <w:r w:rsidR="00F57D12" w:rsidRPr="002E0C65">
        <w:rPr>
          <w:rFonts w:ascii="Cambria" w:hAnsi="Cambria"/>
          <w:color w:val="000000" w:themeColor="text1"/>
        </w:rPr>
        <w:t>de</w:t>
      </w:r>
      <w:r w:rsidR="00F57D12" w:rsidRPr="002E0C65">
        <w:rPr>
          <w:rFonts w:ascii="Cambria" w:hAnsi="Cambria"/>
          <w:color w:val="000000" w:themeColor="text1"/>
          <w:spacing w:val="-10"/>
        </w:rPr>
        <w:t xml:space="preserve"> </w:t>
      </w:r>
      <w:r w:rsidR="00F57D12" w:rsidRPr="002E0C65">
        <w:rPr>
          <w:rFonts w:ascii="Cambria" w:hAnsi="Cambria"/>
          <w:color w:val="000000" w:themeColor="text1"/>
        </w:rPr>
        <w:t>mora</w:t>
      </w:r>
      <w:r w:rsidR="00F57D12" w:rsidRPr="002E0C65">
        <w:rPr>
          <w:rFonts w:ascii="Cambria" w:hAnsi="Cambria"/>
          <w:color w:val="000000" w:themeColor="text1"/>
          <w:spacing w:val="-7"/>
        </w:rPr>
        <w:t xml:space="preserve"> </w:t>
      </w:r>
      <w:r w:rsidR="00F57D12" w:rsidRPr="002E0C65">
        <w:rPr>
          <w:rFonts w:ascii="Cambria" w:hAnsi="Cambria"/>
          <w:color w:val="000000" w:themeColor="text1"/>
        </w:rPr>
        <w:t>de</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10%</w:t>
      </w:r>
      <w:r w:rsidR="00F57D12" w:rsidRPr="002E0C65">
        <w:rPr>
          <w:rFonts w:ascii="Cambria" w:hAnsi="Cambria"/>
          <w:color w:val="000000" w:themeColor="text1"/>
          <w:spacing w:val="-7"/>
        </w:rPr>
        <w:t xml:space="preserve"> </w:t>
      </w:r>
      <w:r w:rsidR="00F57D12" w:rsidRPr="002E0C65">
        <w:rPr>
          <w:rFonts w:ascii="Cambria" w:hAnsi="Cambria"/>
          <w:color w:val="000000" w:themeColor="text1"/>
        </w:rPr>
        <w:t>(dez</w:t>
      </w:r>
      <w:r w:rsidR="00F57D12" w:rsidRPr="002E0C65">
        <w:rPr>
          <w:rFonts w:ascii="Cambria" w:hAnsi="Cambria"/>
          <w:color w:val="000000" w:themeColor="text1"/>
          <w:spacing w:val="-9"/>
        </w:rPr>
        <w:t xml:space="preserve"> </w:t>
      </w:r>
      <w:r w:rsidR="00F57D12" w:rsidRPr="002E0C65">
        <w:rPr>
          <w:rFonts w:ascii="Cambria" w:hAnsi="Cambria"/>
          <w:color w:val="000000" w:themeColor="text1"/>
        </w:rPr>
        <w:t>por</w:t>
      </w:r>
      <w:r w:rsidR="00F57D12" w:rsidRPr="002E0C65">
        <w:rPr>
          <w:rFonts w:ascii="Cambria" w:hAnsi="Cambria"/>
          <w:color w:val="000000" w:themeColor="text1"/>
          <w:spacing w:val="-7"/>
        </w:rPr>
        <w:t xml:space="preserve"> </w:t>
      </w:r>
      <w:r w:rsidR="00F57D12" w:rsidRPr="002E0C65">
        <w:rPr>
          <w:rFonts w:ascii="Cambria" w:hAnsi="Cambria"/>
          <w:color w:val="000000" w:themeColor="text1"/>
        </w:rPr>
        <w:t>cento)</w:t>
      </w:r>
      <w:r w:rsidR="00F57D12" w:rsidRPr="002E0C65">
        <w:rPr>
          <w:rFonts w:ascii="Cambria" w:hAnsi="Cambria"/>
          <w:color w:val="000000" w:themeColor="text1"/>
          <w:spacing w:val="-7"/>
        </w:rPr>
        <w:t xml:space="preserve"> </w:t>
      </w:r>
      <w:r w:rsidR="00F57D12" w:rsidRPr="002E0C65">
        <w:rPr>
          <w:rFonts w:ascii="Cambria" w:hAnsi="Cambria"/>
          <w:color w:val="000000" w:themeColor="text1"/>
        </w:rPr>
        <w:t>sobre</w:t>
      </w:r>
      <w:r w:rsidR="00F57D12" w:rsidRPr="002E0C65">
        <w:rPr>
          <w:rFonts w:ascii="Cambria" w:hAnsi="Cambria"/>
          <w:color w:val="000000" w:themeColor="text1"/>
          <w:spacing w:val="-7"/>
        </w:rPr>
        <w:t xml:space="preserve"> </w:t>
      </w:r>
      <w:r w:rsidR="00F57D12" w:rsidRPr="002E0C65">
        <w:rPr>
          <w:rFonts w:ascii="Cambria" w:hAnsi="Cambria"/>
          <w:color w:val="000000" w:themeColor="text1"/>
        </w:rPr>
        <w:t>o</w:t>
      </w:r>
      <w:r w:rsidR="00F57D12" w:rsidRPr="002E0C65">
        <w:rPr>
          <w:rFonts w:ascii="Cambria" w:hAnsi="Cambria"/>
          <w:color w:val="000000" w:themeColor="text1"/>
          <w:spacing w:val="-8"/>
        </w:rPr>
        <w:t xml:space="preserve"> </w:t>
      </w:r>
      <w:r w:rsidR="00F57D12" w:rsidRPr="002E0C65">
        <w:rPr>
          <w:rFonts w:ascii="Cambria" w:hAnsi="Cambria"/>
          <w:color w:val="000000" w:themeColor="text1"/>
        </w:rPr>
        <w:t>valor</w:t>
      </w:r>
      <w:r w:rsidR="00F57D12" w:rsidRPr="002E0C65">
        <w:rPr>
          <w:rFonts w:ascii="Cambria" w:hAnsi="Cambria"/>
          <w:color w:val="000000" w:themeColor="text1"/>
          <w:spacing w:val="-7"/>
        </w:rPr>
        <w:t xml:space="preserve"> </w:t>
      </w:r>
      <w:r w:rsidR="00F57D12" w:rsidRPr="002E0C65">
        <w:rPr>
          <w:rFonts w:ascii="Cambria" w:hAnsi="Cambria"/>
          <w:color w:val="000000" w:themeColor="text1"/>
        </w:rPr>
        <w:t>das</w:t>
      </w:r>
      <w:r w:rsidR="00F57D12" w:rsidRPr="002E0C65">
        <w:rPr>
          <w:rFonts w:ascii="Cambria" w:hAnsi="Cambria"/>
          <w:color w:val="000000" w:themeColor="text1"/>
          <w:spacing w:val="-7"/>
        </w:rPr>
        <w:t xml:space="preserve"> </w:t>
      </w:r>
      <w:r w:rsidR="00F57D12" w:rsidRPr="002E0C65">
        <w:rPr>
          <w:rFonts w:ascii="Cambria" w:hAnsi="Cambria"/>
          <w:color w:val="000000" w:themeColor="text1"/>
        </w:rPr>
        <w:t>correções</w:t>
      </w:r>
      <w:r w:rsidR="00F57D12" w:rsidRPr="002E0C65">
        <w:rPr>
          <w:rFonts w:ascii="Cambria" w:hAnsi="Cambria"/>
          <w:color w:val="000000" w:themeColor="text1"/>
          <w:spacing w:val="-8"/>
        </w:rPr>
        <w:t xml:space="preserve"> </w:t>
      </w:r>
      <w:r w:rsidR="00F57D12" w:rsidRPr="002E0C65">
        <w:rPr>
          <w:rFonts w:ascii="Cambria" w:hAnsi="Cambria"/>
          <w:color w:val="000000" w:themeColor="text1"/>
        </w:rPr>
        <w:t>ou</w:t>
      </w:r>
      <w:r w:rsidR="00F57D12" w:rsidRPr="002E0C65">
        <w:rPr>
          <w:rFonts w:ascii="Cambria" w:hAnsi="Cambria"/>
          <w:color w:val="000000" w:themeColor="text1"/>
          <w:spacing w:val="-8"/>
        </w:rPr>
        <w:t xml:space="preserve"> </w:t>
      </w:r>
      <w:r w:rsidR="00F57D12" w:rsidRPr="002E0C65">
        <w:rPr>
          <w:rFonts w:ascii="Cambria" w:hAnsi="Cambria"/>
          <w:color w:val="000000" w:themeColor="text1"/>
        </w:rPr>
        <w:t>reparos</w:t>
      </w:r>
      <w:r w:rsidR="00F57D12" w:rsidRPr="002E0C65">
        <w:rPr>
          <w:rFonts w:ascii="Cambria" w:hAnsi="Cambria"/>
          <w:color w:val="000000" w:themeColor="text1"/>
          <w:spacing w:val="-7"/>
        </w:rPr>
        <w:t xml:space="preserve"> </w:t>
      </w:r>
      <w:r w:rsidR="00F57D12" w:rsidRPr="002E0C65">
        <w:rPr>
          <w:rFonts w:ascii="Cambria" w:hAnsi="Cambria"/>
          <w:color w:val="000000" w:themeColor="text1"/>
        </w:rPr>
        <w:t>na</w:t>
      </w:r>
      <w:r w:rsidR="00F57D12" w:rsidRPr="002E0C65">
        <w:rPr>
          <w:rFonts w:ascii="Cambria" w:hAnsi="Cambria"/>
          <w:color w:val="000000" w:themeColor="text1"/>
          <w:spacing w:val="-52"/>
        </w:rPr>
        <w:t xml:space="preserve"> </w:t>
      </w:r>
      <w:r w:rsidR="00F57D12" w:rsidRPr="002E0C65">
        <w:rPr>
          <w:rFonts w:ascii="Cambria" w:hAnsi="Cambria"/>
          <w:color w:val="000000" w:themeColor="text1"/>
        </w:rPr>
        <w:t>obra</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que</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se</w:t>
      </w:r>
      <w:r w:rsidR="00F57D12" w:rsidRPr="002E0C65">
        <w:rPr>
          <w:rFonts w:ascii="Cambria" w:hAnsi="Cambria"/>
          <w:color w:val="000000" w:themeColor="text1"/>
          <w:spacing w:val="-2"/>
        </w:rPr>
        <w:t xml:space="preserve"> </w:t>
      </w:r>
      <w:r w:rsidR="00F57D12" w:rsidRPr="002E0C65">
        <w:rPr>
          <w:rFonts w:ascii="Cambria" w:hAnsi="Cambria"/>
          <w:color w:val="000000" w:themeColor="text1"/>
        </w:rPr>
        <w:t>fizerem</w:t>
      </w:r>
      <w:r w:rsidR="00F57D12" w:rsidRPr="002E0C65">
        <w:rPr>
          <w:rFonts w:ascii="Cambria" w:hAnsi="Cambria"/>
          <w:color w:val="000000" w:themeColor="text1"/>
          <w:spacing w:val="-2"/>
        </w:rPr>
        <w:t xml:space="preserve"> </w:t>
      </w:r>
      <w:r w:rsidR="00F57D12" w:rsidRPr="002E0C65">
        <w:rPr>
          <w:rFonts w:ascii="Cambria" w:hAnsi="Cambria"/>
          <w:color w:val="000000" w:themeColor="text1"/>
        </w:rPr>
        <w:t>necessários</w:t>
      </w:r>
      <w:r w:rsidR="00F57D12" w:rsidRPr="002E0C65">
        <w:rPr>
          <w:rFonts w:ascii="Cambria" w:hAnsi="Cambria"/>
          <w:color w:val="000000" w:themeColor="text1"/>
          <w:spacing w:val="-2"/>
        </w:rPr>
        <w:t xml:space="preserve"> </w:t>
      </w:r>
      <w:r w:rsidR="00F57D12" w:rsidRPr="002E0C65">
        <w:rPr>
          <w:rFonts w:ascii="Cambria" w:hAnsi="Cambria"/>
          <w:color w:val="000000" w:themeColor="text1"/>
        </w:rPr>
        <w:t>no</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decorrer</w:t>
      </w:r>
      <w:r w:rsidR="00F57D12" w:rsidRPr="002E0C65">
        <w:rPr>
          <w:rFonts w:ascii="Cambria" w:hAnsi="Cambria"/>
          <w:color w:val="000000" w:themeColor="text1"/>
          <w:spacing w:val="-2"/>
        </w:rPr>
        <w:t xml:space="preserve"> </w:t>
      </w:r>
      <w:r w:rsidR="00F57D12" w:rsidRPr="002E0C65">
        <w:rPr>
          <w:rFonts w:ascii="Cambria" w:hAnsi="Cambria"/>
          <w:color w:val="000000" w:themeColor="text1"/>
        </w:rPr>
        <w:t>de</w:t>
      </w:r>
      <w:r w:rsidR="00F57D12" w:rsidRPr="002E0C65">
        <w:rPr>
          <w:rFonts w:ascii="Cambria" w:hAnsi="Cambria"/>
          <w:color w:val="000000" w:themeColor="text1"/>
          <w:spacing w:val="-2"/>
        </w:rPr>
        <w:t xml:space="preserve"> </w:t>
      </w:r>
      <w:r w:rsidR="00F57D12" w:rsidRPr="002E0C65">
        <w:rPr>
          <w:rFonts w:ascii="Cambria" w:hAnsi="Cambria"/>
          <w:color w:val="000000" w:themeColor="text1"/>
        </w:rPr>
        <w:t>05</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(cinco)</w:t>
      </w:r>
      <w:r w:rsidR="00F57D12" w:rsidRPr="002E0C65">
        <w:rPr>
          <w:rFonts w:ascii="Cambria" w:hAnsi="Cambria"/>
          <w:color w:val="000000" w:themeColor="text1"/>
          <w:spacing w:val="-2"/>
        </w:rPr>
        <w:t xml:space="preserve"> </w:t>
      </w:r>
      <w:r w:rsidR="00F57D12" w:rsidRPr="002E0C65">
        <w:rPr>
          <w:rFonts w:ascii="Cambria" w:hAnsi="Cambria"/>
          <w:color w:val="000000" w:themeColor="text1"/>
        </w:rPr>
        <w:t>anos</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contados</w:t>
      </w:r>
      <w:r w:rsidR="00F57D12" w:rsidRPr="002E0C65">
        <w:rPr>
          <w:rFonts w:ascii="Cambria" w:hAnsi="Cambria"/>
          <w:color w:val="000000" w:themeColor="text1"/>
          <w:spacing w:val="-2"/>
        </w:rPr>
        <w:t xml:space="preserve"> </w:t>
      </w:r>
      <w:r w:rsidR="00F57D12" w:rsidRPr="002E0C65">
        <w:rPr>
          <w:rFonts w:ascii="Cambria" w:hAnsi="Cambria"/>
          <w:color w:val="000000" w:themeColor="text1"/>
        </w:rPr>
        <w:t>de</w:t>
      </w:r>
      <w:r w:rsidR="00F57D12" w:rsidRPr="002E0C65">
        <w:rPr>
          <w:rFonts w:ascii="Cambria" w:hAnsi="Cambria"/>
          <w:color w:val="000000" w:themeColor="text1"/>
          <w:spacing w:val="-2"/>
        </w:rPr>
        <w:t xml:space="preserve"> </w:t>
      </w:r>
      <w:r w:rsidR="00F57D12" w:rsidRPr="002E0C65">
        <w:rPr>
          <w:rFonts w:ascii="Cambria" w:hAnsi="Cambria"/>
          <w:color w:val="000000" w:themeColor="text1"/>
        </w:rPr>
        <w:t>seu</w:t>
      </w:r>
      <w:r w:rsidR="00F57D12" w:rsidRPr="002E0C65">
        <w:rPr>
          <w:rFonts w:ascii="Cambria" w:hAnsi="Cambria"/>
          <w:color w:val="000000" w:themeColor="text1"/>
          <w:spacing w:val="-52"/>
        </w:rPr>
        <w:t xml:space="preserve"> </w:t>
      </w:r>
      <w:r w:rsidR="00F57D12" w:rsidRPr="002E0C65">
        <w:rPr>
          <w:rFonts w:ascii="Cambria" w:hAnsi="Cambria"/>
          <w:color w:val="000000" w:themeColor="text1"/>
        </w:rPr>
        <w:t>recebimento</w:t>
      </w:r>
      <w:r w:rsidR="00F57D12" w:rsidRPr="002E0C65">
        <w:rPr>
          <w:rFonts w:ascii="Cambria" w:hAnsi="Cambria"/>
          <w:color w:val="000000" w:themeColor="text1"/>
          <w:spacing w:val="-12"/>
        </w:rPr>
        <w:t xml:space="preserve"> </w:t>
      </w:r>
      <w:r w:rsidR="00F57D12" w:rsidRPr="002E0C65">
        <w:rPr>
          <w:rFonts w:ascii="Cambria" w:hAnsi="Cambria"/>
          <w:color w:val="000000" w:themeColor="text1"/>
        </w:rPr>
        <w:t>definitivo,</w:t>
      </w:r>
      <w:r w:rsidR="00F57D12" w:rsidRPr="002E0C65">
        <w:rPr>
          <w:rFonts w:ascii="Cambria" w:hAnsi="Cambria"/>
          <w:color w:val="000000" w:themeColor="text1"/>
          <w:spacing w:val="-11"/>
        </w:rPr>
        <w:t xml:space="preserve"> </w:t>
      </w:r>
      <w:r w:rsidR="00F57D12" w:rsidRPr="002E0C65">
        <w:rPr>
          <w:rFonts w:ascii="Cambria" w:hAnsi="Cambria"/>
          <w:color w:val="000000" w:themeColor="text1"/>
        </w:rPr>
        <w:t>conforme</w:t>
      </w:r>
      <w:r w:rsidR="00F57D12" w:rsidRPr="002E0C65">
        <w:rPr>
          <w:rFonts w:ascii="Cambria" w:hAnsi="Cambria"/>
          <w:color w:val="000000" w:themeColor="text1"/>
          <w:spacing w:val="-11"/>
        </w:rPr>
        <w:t xml:space="preserve"> </w:t>
      </w:r>
      <w:r w:rsidR="00F57D12" w:rsidRPr="002E0C65">
        <w:rPr>
          <w:rFonts w:ascii="Cambria" w:hAnsi="Cambria"/>
          <w:color w:val="000000" w:themeColor="text1"/>
        </w:rPr>
        <w:t>constatado</w:t>
      </w:r>
      <w:r w:rsidR="00F57D12" w:rsidRPr="002E0C65">
        <w:rPr>
          <w:rFonts w:ascii="Cambria" w:hAnsi="Cambria"/>
          <w:color w:val="000000" w:themeColor="text1"/>
          <w:spacing w:val="-11"/>
        </w:rPr>
        <w:t xml:space="preserve"> </w:t>
      </w:r>
      <w:r w:rsidR="00F57D12" w:rsidRPr="002E0C65">
        <w:rPr>
          <w:rFonts w:ascii="Cambria" w:hAnsi="Cambria"/>
          <w:color w:val="000000" w:themeColor="text1"/>
        </w:rPr>
        <w:t>pela</w:t>
      </w:r>
      <w:r w:rsidR="00F57D12" w:rsidRPr="002E0C65">
        <w:rPr>
          <w:rFonts w:ascii="Cambria" w:hAnsi="Cambria"/>
          <w:color w:val="000000" w:themeColor="text1"/>
          <w:spacing w:val="-12"/>
        </w:rPr>
        <w:t xml:space="preserve"> </w:t>
      </w:r>
      <w:r w:rsidR="00F57D12" w:rsidRPr="002E0C65">
        <w:rPr>
          <w:rFonts w:ascii="Cambria" w:hAnsi="Cambria"/>
          <w:color w:val="000000" w:themeColor="text1"/>
        </w:rPr>
        <w:t>Fiscalização,</w:t>
      </w:r>
      <w:r w:rsidR="00F57D12" w:rsidRPr="002E0C65">
        <w:rPr>
          <w:rFonts w:ascii="Cambria" w:hAnsi="Cambria"/>
          <w:color w:val="000000" w:themeColor="text1"/>
          <w:spacing w:val="-11"/>
        </w:rPr>
        <w:t xml:space="preserve"> </w:t>
      </w:r>
      <w:r w:rsidR="00F57D12" w:rsidRPr="002E0C65">
        <w:rPr>
          <w:rFonts w:ascii="Cambria" w:hAnsi="Cambria"/>
          <w:color w:val="000000" w:themeColor="text1"/>
        </w:rPr>
        <w:t>caso</w:t>
      </w:r>
      <w:r w:rsidR="00F57D12" w:rsidRPr="002E0C65">
        <w:rPr>
          <w:rFonts w:ascii="Cambria" w:hAnsi="Cambria"/>
          <w:color w:val="000000" w:themeColor="text1"/>
          <w:spacing w:val="-53"/>
        </w:rPr>
        <w:t xml:space="preserve"> </w:t>
      </w:r>
      <w:r w:rsidR="00F57D12" w:rsidRPr="002E0C65">
        <w:rPr>
          <w:rFonts w:ascii="Cambria" w:hAnsi="Cambria"/>
          <w:color w:val="000000" w:themeColor="text1"/>
        </w:rPr>
        <w:t>não sejam executados no prazo estabelecido para a realização dos</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serviços</w:t>
      </w:r>
      <w:r w:rsidR="009416FB" w:rsidRPr="002E0C65">
        <w:rPr>
          <w:rFonts w:ascii="Cambria" w:hAnsi="Cambria"/>
          <w:color w:val="000000" w:themeColor="text1"/>
        </w:rPr>
        <w:t>.</w:t>
      </w:r>
    </w:p>
    <w:p w14:paraId="4CE5CE1C" w14:textId="64B8AEB0" w:rsidR="00F57D12" w:rsidRPr="002E0C65" w:rsidRDefault="00CE2B5D" w:rsidP="00D5009B">
      <w:pPr>
        <w:pStyle w:val="Corpodetexto"/>
        <w:spacing w:before="160" w:after="160" w:line="360" w:lineRule="auto"/>
        <w:ind w:right="3"/>
        <w:rPr>
          <w:rFonts w:ascii="Cambria" w:hAnsi="Cambria"/>
          <w:color w:val="000000" w:themeColor="text1"/>
        </w:rPr>
      </w:pPr>
      <w:r w:rsidRPr="002E0C65">
        <w:rPr>
          <w:rFonts w:ascii="Cambria" w:hAnsi="Cambria"/>
          <w:b/>
          <w:bCs/>
          <w:color w:val="000000" w:themeColor="text1"/>
        </w:rPr>
        <w:t>14</w:t>
      </w:r>
      <w:r w:rsidR="00F57D12" w:rsidRPr="002E0C65">
        <w:rPr>
          <w:rFonts w:ascii="Cambria" w:hAnsi="Cambria"/>
          <w:b/>
          <w:bCs/>
          <w:color w:val="000000" w:themeColor="text1"/>
        </w:rPr>
        <w:t>.14</w:t>
      </w:r>
      <w:r w:rsidR="00F57D12" w:rsidRPr="002E0C65">
        <w:rPr>
          <w:rFonts w:ascii="Cambria" w:hAnsi="Cambria"/>
          <w:color w:val="000000" w:themeColor="text1"/>
        </w:rPr>
        <w:t xml:space="preserve"> As</w:t>
      </w:r>
      <w:r w:rsidR="00F57D12" w:rsidRPr="002E0C65">
        <w:rPr>
          <w:rFonts w:ascii="Cambria" w:hAnsi="Cambria"/>
          <w:color w:val="000000" w:themeColor="text1"/>
          <w:spacing w:val="-11"/>
        </w:rPr>
        <w:t xml:space="preserve"> </w:t>
      </w:r>
      <w:r w:rsidR="00F57D12" w:rsidRPr="002E0C65">
        <w:rPr>
          <w:rFonts w:ascii="Cambria" w:hAnsi="Cambria"/>
          <w:color w:val="000000" w:themeColor="text1"/>
        </w:rPr>
        <w:t>multas</w:t>
      </w:r>
      <w:r w:rsidR="00F57D12" w:rsidRPr="002E0C65">
        <w:rPr>
          <w:rFonts w:ascii="Cambria" w:hAnsi="Cambria"/>
          <w:color w:val="000000" w:themeColor="text1"/>
          <w:spacing w:val="-11"/>
        </w:rPr>
        <w:t xml:space="preserve"> </w:t>
      </w:r>
      <w:r w:rsidR="00F57D12" w:rsidRPr="002E0C65">
        <w:rPr>
          <w:rFonts w:ascii="Cambria" w:hAnsi="Cambria"/>
          <w:color w:val="000000" w:themeColor="text1"/>
        </w:rPr>
        <w:t>previstas</w:t>
      </w:r>
      <w:r w:rsidR="00F57D12" w:rsidRPr="002E0C65">
        <w:rPr>
          <w:rFonts w:ascii="Cambria" w:hAnsi="Cambria"/>
          <w:color w:val="000000" w:themeColor="text1"/>
          <w:spacing w:val="-13"/>
        </w:rPr>
        <w:t xml:space="preserve"> </w:t>
      </w:r>
      <w:r w:rsidR="00F57D12" w:rsidRPr="002E0C65">
        <w:rPr>
          <w:rFonts w:ascii="Cambria" w:hAnsi="Cambria"/>
          <w:color w:val="000000" w:themeColor="text1"/>
        </w:rPr>
        <w:t>no</w:t>
      </w:r>
      <w:r w:rsidR="00F57D12" w:rsidRPr="002E0C65">
        <w:rPr>
          <w:rFonts w:ascii="Cambria" w:hAnsi="Cambria"/>
          <w:color w:val="000000" w:themeColor="text1"/>
          <w:spacing w:val="-14"/>
        </w:rPr>
        <w:t xml:space="preserve"> </w:t>
      </w:r>
      <w:r w:rsidR="00F57D12" w:rsidRPr="002E0C65">
        <w:rPr>
          <w:rFonts w:ascii="Cambria" w:hAnsi="Cambria"/>
          <w:color w:val="000000" w:themeColor="text1"/>
        </w:rPr>
        <w:t>subitem</w:t>
      </w:r>
      <w:r w:rsidR="00F57D12" w:rsidRPr="002E0C65">
        <w:rPr>
          <w:rFonts w:ascii="Cambria" w:hAnsi="Cambria"/>
          <w:color w:val="000000" w:themeColor="text1"/>
          <w:spacing w:val="-12"/>
        </w:rPr>
        <w:t xml:space="preserve"> </w:t>
      </w:r>
      <w:r w:rsidR="00F57D12" w:rsidRPr="002E0C65">
        <w:rPr>
          <w:rFonts w:ascii="Cambria" w:hAnsi="Cambria"/>
          <w:color w:val="000000" w:themeColor="text1"/>
        </w:rPr>
        <w:t>anterior</w:t>
      </w:r>
      <w:r w:rsidR="00F57D12" w:rsidRPr="002E0C65">
        <w:rPr>
          <w:rFonts w:ascii="Cambria" w:hAnsi="Cambria"/>
          <w:color w:val="000000" w:themeColor="text1"/>
          <w:spacing w:val="-13"/>
        </w:rPr>
        <w:t xml:space="preserve"> </w:t>
      </w:r>
      <w:r w:rsidR="00F57D12" w:rsidRPr="002E0C65">
        <w:rPr>
          <w:rFonts w:ascii="Cambria" w:hAnsi="Cambria"/>
          <w:color w:val="000000" w:themeColor="text1"/>
        </w:rPr>
        <w:t>podem</w:t>
      </w:r>
      <w:r w:rsidR="00F57D12" w:rsidRPr="002E0C65">
        <w:rPr>
          <w:rFonts w:ascii="Cambria" w:hAnsi="Cambria"/>
          <w:color w:val="000000" w:themeColor="text1"/>
          <w:spacing w:val="-13"/>
        </w:rPr>
        <w:t xml:space="preserve"> </w:t>
      </w:r>
      <w:r w:rsidR="00F57D12" w:rsidRPr="002E0C65">
        <w:rPr>
          <w:rFonts w:ascii="Cambria" w:hAnsi="Cambria"/>
          <w:color w:val="000000" w:themeColor="text1"/>
        </w:rPr>
        <w:t>ser</w:t>
      </w:r>
      <w:r w:rsidR="00F57D12" w:rsidRPr="002E0C65">
        <w:rPr>
          <w:rFonts w:ascii="Cambria" w:hAnsi="Cambria"/>
          <w:color w:val="000000" w:themeColor="text1"/>
          <w:spacing w:val="-13"/>
        </w:rPr>
        <w:t xml:space="preserve"> </w:t>
      </w:r>
      <w:r w:rsidR="00F57D12" w:rsidRPr="002E0C65">
        <w:rPr>
          <w:rFonts w:ascii="Cambria" w:hAnsi="Cambria"/>
          <w:color w:val="000000" w:themeColor="text1"/>
        </w:rPr>
        <w:t>aplicadas</w:t>
      </w:r>
      <w:r w:rsidR="00F57D12" w:rsidRPr="002E0C65">
        <w:rPr>
          <w:rFonts w:ascii="Cambria" w:hAnsi="Cambria"/>
          <w:color w:val="000000" w:themeColor="text1"/>
          <w:spacing w:val="-14"/>
        </w:rPr>
        <w:t xml:space="preserve"> </w:t>
      </w:r>
      <w:r w:rsidR="00F57D12" w:rsidRPr="002E0C65">
        <w:rPr>
          <w:rFonts w:ascii="Cambria" w:hAnsi="Cambria"/>
          <w:color w:val="000000" w:themeColor="text1"/>
        </w:rPr>
        <w:t>cumulativamente</w:t>
      </w:r>
      <w:r w:rsidR="00F57D12" w:rsidRPr="002E0C65">
        <w:rPr>
          <w:rFonts w:ascii="Cambria" w:hAnsi="Cambria"/>
          <w:color w:val="000000" w:themeColor="text1"/>
          <w:spacing w:val="-13"/>
        </w:rPr>
        <w:t xml:space="preserve"> </w:t>
      </w:r>
      <w:r w:rsidR="00F57D12" w:rsidRPr="002E0C65">
        <w:rPr>
          <w:rFonts w:ascii="Cambria" w:hAnsi="Cambria"/>
          <w:color w:val="000000" w:themeColor="text1"/>
        </w:rPr>
        <w:t xml:space="preserve">com as </w:t>
      </w:r>
      <w:r w:rsidR="00F57D12" w:rsidRPr="002E0C65">
        <w:rPr>
          <w:rFonts w:ascii="Cambria" w:hAnsi="Cambria"/>
          <w:color w:val="000000" w:themeColor="text1"/>
          <w:spacing w:val="-52"/>
        </w:rPr>
        <w:t xml:space="preserve"> </w:t>
      </w:r>
      <w:r w:rsidR="00F57D12" w:rsidRPr="002E0C65">
        <w:rPr>
          <w:rFonts w:ascii="Cambria" w:hAnsi="Cambria"/>
          <w:color w:val="000000" w:themeColor="text1"/>
        </w:rPr>
        <w:t>multas</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compensatórias</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estipuladas pela</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inexecução</w:t>
      </w:r>
      <w:r w:rsidR="00F57D12" w:rsidRPr="002E0C65">
        <w:rPr>
          <w:rFonts w:ascii="Cambria" w:hAnsi="Cambria"/>
          <w:color w:val="000000" w:themeColor="text1"/>
          <w:spacing w:val="-4"/>
        </w:rPr>
        <w:t xml:space="preserve"> </w:t>
      </w:r>
      <w:r w:rsidR="00F57D12" w:rsidRPr="002E0C65">
        <w:rPr>
          <w:rFonts w:ascii="Cambria" w:hAnsi="Cambria"/>
          <w:color w:val="000000" w:themeColor="text1"/>
        </w:rPr>
        <w:t>total</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ou</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parcial</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da</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obra</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contratada.</w:t>
      </w:r>
    </w:p>
    <w:p w14:paraId="2720F1D3" w14:textId="3D353670" w:rsidR="00F57D12" w:rsidRPr="002E0C65" w:rsidRDefault="00CE2B5D" w:rsidP="00D5009B">
      <w:pPr>
        <w:spacing w:before="160" w:line="360" w:lineRule="auto"/>
        <w:ind w:right="3"/>
        <w:jc w:val="both"/>
        <w:rPr>
          <w:rFonts w:ascii="Cambria" w:hAnsi="Cambria" w:cs="Times New Roman"/>
          <w:color w:val="000000" w:themeColor="text1"/>
        </w:rPr>
      </w:pPr>
      <w:r w:rsidRPr="002E0C65">
        <w:rPr>
          <w:rFonts w:ascii="Cambria" w:hAnsi="Cambria" w:cs="Times New Roman"/>
          <w:b/>
          <w:bCs/>
          <w:color w:val="000000" w:themeColor="text1"/>
        </w:rPr>
        <w:lastRenderedPageBreak/>
        <w:t>14</w:t>
      </w:r>
      <w:r w:rsidR="00F57D12" w:rsidRPr="002E0C65">
        <w:rPr>
          <w:rFonts w:ascii="Cambria" w:hAnsi="Cambria" w:cs="Times New Roman"/>
          <w:b/>
          <w:bCs/>
          <w:color w:val="000000" w:themeColor="text1"/>
        </w:rPr>
        <w:t>.15</w:t>
      </w:r>
      <w:r w:rsidR="00F57D12" w:rsidRPr="002E0C65">
        <w:rPr>
          <w:rFonts w:ascii="Cambria" w:hAnsi="Cambria" w:cs="Times New Roman"/>
          <w:color w:val="000000" w:themeColor="text1"/>
        </w:rPr>
        <w:t xml:space="preserve"> Pela</w:t>
      </w:r>
      <w:r w:rsidR="00F57D12" w:rsidRPr="002E0C65">
        <w:rPr>
          <w:rFonts w:ascii="Cambria" w:hAnsi="Cambria" w:cs="Times New Roman"/>
          <w:color w:val="000000" w:themeColor="text1"/>
          <w:spacing w:val="-3"/>
        </w:rPr>
        <w:t xml:space="preserve"> </w:t>
      </w:r>
      <w:r w:rsidR="00F57D12" w:rsidRPr="002E0C65">
        <w:rPr>
          <w:rFonts w:ascii="Cambria" w:hAnsi="Cambria" w:cs="Times New Roman"/>
          <w:color w:val="000000" w:themeColor="text1"/>
        </w:rPr>
        <w:t>inexecução</w:t>
      </w:r>
      <w:r w:rsidR="00F57D12" w:rsidRPr="002E0C65">
        <w:rPr>
          <w:rFonts w:ascii="Cambria" w:hAnsi="Cambria" w:cs="Times New Roman"/>
          <w:color w:val="000000" w:themeColor="text1"/>
          <w:spacing w:val="3"/>
        </w:rPr>
        <w:t xml:space="preserve"> </w:t>
      </w:r>
      <w:r w:rsidR="00F57D12" w:rsidRPr="002E0C65">
        <w:rPr>
          <w:rFonts w:ascii="Cambria" w:hAnsi="Cambria" w:cs="Times New Roman"/>
          <w:color w:val="000000" w:themeColor="text1"/>
        </w:rPr>
        <w:t>parcial</w:t>
      </w:r>
      <w:r w:rsidR="00F57D12" w:rsidRPr="002E0C65">
        <w:rPr>
          <w:rFonts w:ascii="Cambria" w:hAnsi="Cambria" w:cs="Times New Roman"/>
          <w:color w:val="000000" w:themeColor="text1"/>
          <w:spacing w:val="4"/>
        </w:rPr>
        <w:t xml:space="preserve"> </w:t>
      </w:r>
      <w:r w:rsidR="00F57D12" w:rsidRPr="002E0C65">
        <w:rPr>
          <w:rFonts w:ascii="Cambria" w:hAnsi="Cambria" w:cs="Times New Roman"/>
          <w:color w:val="000000" w:themeColor="text1"/>
        </w:rPr>
        <w:t>da</w:t>
      </w:r>
      <w:r w:rsidR="00F57D12" w:rsidRPr="002E0C65">
        <w:rPr>
          <w:rFonts w:ascii="Cambria" w:hAnsi="Cambria" w:cs="Times New Roman"/>
          <w:color w:val="000000" w:themeColor="text1"/>
          <w:spacing w:val="1"/>
        </w:rPr>
        <w:t xml:space="preserve"> </w:t>
      </w:r>
      <w:r w:rsidR="00F57D12" w:rsidRPr="002E0C65">
        <w:rPr>
          <w:rFonts w:ascii="Cambria" w:hAnsi="Cambria" w:cs="Times New Roman"/>
          <w:color w:val="000000" w:themeColor="text1"/>
        </w:rPr>
        <w:t>obra,</w:t>
      </w:r>
      <w:r w:rsidR="00F57D12" w:rsidRPr="002E0C65">
        <w:rPr>
          <w:rFonts w:ascii="Cambria" w:hAnsi="Cambria" w:cs="Times New Roman"/>
          <w:color w:val="000000" w:themeColor="text1"/>
          <w:spacing w:val="1"/>
        </w:rPr>
        <w:t xml:space="preserve"> </w:t>
      </w:r>
      <w:r w:rsidR="00F57D12" w:rsidRPr="002E0C65">
        <w:rPr>
          <w:rFonts w:ascii="Cambria" w:hAnsi="Cambria" w:cs="Times New Roman"/>
          <w:color w:val="000000" w:themeColor="text1"/>
        </w:rPr>
        <w:t>a</w:t>
      </w:r>
      <w:r w:rsidR="00F57D12" w:rsidRPr="002E0C65">
        <w:rPr>
          <w:rFonts w:ascii="Cambria" w:hAnsi="Cambria" w:cs="Times New Roman"/>
          <w:color w:val="000000" w:themeColor="text1"/>
          <w:spacing w:val="4"/>
        </w:rPr>
        <w:t xml:space="preserve"> </w:t>
      </w:r>
      <w:r w:rsidR="00F57D12" w:rsidRPr="002E0C65">
        <w:rPr>
          <w:rFonts w:ascii="Cambria" w:hAnsi="Cambria" w:cs="Times New Roman"/>
          <w:color w:val="000000" w:themeColor="text1"/>
        </w:rPr>
        <w:t>Contratada</w:t>
      </w:r>
      <w:r w:rsidR="00F57D12" w:rsidRPr="002E0C65">
        <w:rPr>
          <w:rFonts w:ascii="Cambria" w:hAnsi="Cambria" w:cs="Times New Roman"/>
          <w:color w:val="000000" w:themeColor="text1"/>
          <w:spacing w:val="5"/>
        </w:rPr>
        <w:t xml:space="preserve"> </w:t>
      </w:r>
      <w:r w:rsidR="00F57D12" w:rsidRPr="002E0C65">
        <w:rPr>
          <w:rFonts w:ascii="Cambria" w:hAnsi="Cambria" w:cs="Times New Roman"/>
          <w:color w:val="000000" w:themeColor="text1"/>
        </w:rPr>
        <w:t>estará</w:t>
      </w:r>
      <w:r w:rsidR="00F57D12" w:rsidRPr="002E0C65">
        <w:rPr>
          <w:rFonts w:ascii="Cambria" w:hAnsi="Cambria" w:cs="Times New Roman"/>
          <w:color w:val="000000" w:themeColor="text1"/>
          <w:spacing w:val="1"/>
        </w:rPr>
        <w:t xml:space="preserve"> </w:t>
      </w:r>
      <w:r w:rsidR="00F57D12" w:rsidRPr="002E0C65">
        <w:rPr>
          <w:rFonts w:ascii="Cambria" w:hAnsi="Cambria" w:cs="Times New Roman"/>
          <w:color w:val="000000" w:themeColor="text1"/>
        </w:rPr>
        <w:t>sujeita</w:t>
      </w:r>
      <w:r w:rsidR="00F57D12" w:rsidRPr="002E0C65">
        <w:rPr>
          <w:rFonts w:ascii="Cambria" w:hAnsi="Cambria" w:cs="Times New Roman"/>
          <w:color w:val="000000" w:themeColor="text1"/>
          <w:spacing w:val="1"/>
        </w:rPr>
        <w:t xml:space="preserve"> </w:t>
      </w:r>
      <w:r w:rsidR="00F57D12" w:rsidRPr="002E0C65">
        <w:rPr>
          <w:rFonts w:ascii="Cambria" w:hAnsi="Cambria" w:cs="Times New Roman"/>
          <w:color w:val="000000" w:themeColor="text1"/>
        </w:rPr>
        <w:t>à</w:t>
      </w:r>
      <w:r w:rsidR="00F57D12" w:rsidRPr="002E0C65">
        <w:rPr>
          <w:rFonts w:ascii="Cambria" w:hAnsi="Cambria" w:cs="Times New Roman"/>
          <w:color w:val="000000" w:themeColor="text1"/>
          <w:spacing w:val="1"/>
        </w:rPr>
        <w:t xml:space="preserve"> </w:t>
      </w:r>
      <w:r w:rsidR="00F57D12" w:rsidRPr="002E0C65">
        <w:rPr>
          <w:rFonts w:ascii="Cambria" w:hAnsi="Cambria" w:cs="Times New Roman"/>
          <w:color w:val="000000" w:themeColor="text1"/>
        </w:rPr>
        <w:t>multa</w:t>
      </w:r>
      <w:r w:rsidR="00F57D12" w:rsidRPr="002E0C65">
        <w:rPr>
          <w:rFonts w:ascii="Cambria" w:hAnsi="Cambria" w:cs="Times New Roman"/>
          <w:color w:val="000000" w:themeColor="text1"/>
          <w:spacing w:val="1"/>
        </w:rPr>
        <w:t xml:space="preserve"> </w:t>
      </w:r>
      <w:r w:rsidR="00F57D12" w:rsidRPr="002E0C65">
        <w:rPr>
          <w:rFonts w:ascii="Cambria" w:hAnsi="Cambria" w:cs="Times New Roman"/>
          <w:color w:val="000000" w:themeColor="text1"/>
        </w:rPr>
        <w:t>compensatória</w:t>
      </w:r>
      <w:r w:rsidR="00F57D12" w:rsidRPr="002E0C65">
        <w:rPr>
          <w:rFonts w:ascii="Cambria" w:hAnsi="Cambria" w:cs="Times New Roman"/>
          <w:color w:val="000000" w:themeColor="text1"/>
          <w:spacing w:val="-52"/>
        </w:rPr>
        <w:t xml:space="preserve"> </w:t>
      </w:r>
      <w:r w:rsidR="00F57D12" w:rsidRPr="002E0C65">
        <w:rPr>
          <w:rFonts w:ascii="Cambria" w:hAnsi="Cambria" w:cs="Times New Roman"/>
          <w:color w:val="000000" w:themeColor="text1"/>
        </w:rPr>
        <w:t>de</w:t>
      </w:r>
      <w:r w:rsidR="00F57D12" w:rsidRPr="002E0C65">
        <w:rPr>
          <w:rFonts w:ascii="Cambria" w:hAnsi="Cambria" w:cs="Times New Roman"/>
          <w:color w:val="000000" w:themeColor="text1"/>
          <w:spacing w:val="-1"/>
        </w:rPr>
        <w:t xml:space="preserve"> </w:t>
      </w:r>
      <w:r w:rsidR="00F57D12" w:rsidRPr="002E0C65">
        <w:rPr>
          <w:rFonts w:ascii="Cambria" w:hAnsi="Cambria" w:cs="Times New Roman"/>
          <w:color w:val="000000" w:themeColor="text1"/>
        </w:rPr>
        <w:t>10% (dez por cento)</w:t>
      </w:r>
      <w:r w:rsidR="00F57D12" w:rsidRPr="002E0C65">
        <w:rPr>
          <w:rFonts w:ascii="Cambria" w:hAnsi="Cambria" w:cs="Times New Roman"/>
          <w:color w:val="000000" w:themeColor="text1"/>
          <w:spacing w:val="-2"/>
        </w:rPr>
        <w:t xml:space="preserve"> </w:t>
      </w:r>
      <w:r w:rsidR="00F57D12" w:rsidRPr="002E0C65">
        <w:rPr>
          <w:rFonts w:ascii="Cambria" w:hAnsi="Cambria" w:cs="Times New Roman"/>
          <w:color w:val="000000" w:themeColor="text1"/>
        </w:rPr>
        <w:t>sobre o valor</w:t>
      </w:r>
      <w:r w:rsidR="00F57D12" w:rsidRPr="002E0C65">
        <w:rPr>
          <w:rFonts w:ascii="Cambria" w:hAnsi="Cambria" w:cs="Times New Roman"/>
          <w:color w:val="000000" w:themeColor="text1"/>
          <w:spacing w:val="-2"/>
        </w:rPr>
        <w:t xml:space="preserve"> </w:t>
      </w:r>
      <w:r w:rsidR="00F57D12" w:rsidRPr="002E0C65">
        <w:rPr>
          <w:rFonts w:ascii="Cambria" w:hAnsi="Cambria" w:cs="Times New Roman"/>
          <w:color w:val="000000" w:themeColor="text1"/>
        </w:rPr>
        <w:t>da parcela</w:t>
      </w:r>
      <w:r w:rsidR="00F57D12" w:rsidRPr="002E0C65">
        <w:rPr>
          <w:rFonts w:ascii="Cambria" w:hAnsi="Cambria" w:cs="Times New Roman"/>
          <w:color w:val="000000" w:themeColor="text1"/>
          <w:spacing w:val="-3"/>
        </w:rPr>
        <w:t xml:space="preserve"> </w:t>
      </w:r>
      <w:r w:rsidR="00F57D12" w:rsidRPr="002E0C65">
        <w:rPr>
          <w:rFonts w:ascii="Cambria" w:hAnsi="Cambria" w:cs="Times New Roman"/>
          <w:color w:val="000000" w:themeColor="text1"/>
        </w:rPr>
        <w:t>inadimplida.</w:t>
      </w:r>
    </w:p>
    <w:p w14:paraId="35E9E37A" w14:textId="2EB14531" w:rsidR="00F57D12" w:rsidRPr="002E0C65" w:rsidRDefault="00CE2B5D" w:rsidP="00D5009B">
      <w:pPr>
        <w:spacing w:before="160" w:line="360" w:lineRule="auto"/>
        <w:ind w:right="3"/>
        <w:jc w:val="both"/>
        <w:rPr>
          <w:rFonts w:ascii="Cambria" w:hAnsi="Cambria" w:cs="Times New Roman"/>
          <w:color w:val="000000" w:themeColor="text1"/>
        </w:rPr>
      </w:pPr>
      <w:r w:rsidRPr="002E0C65">
        <w:rPr>
          <w:rFonts w:ascii="Cambria" w:hAnsi="Cambria" w:cs="Times New Roman"/>
          <w:b/>
          <w:bCs/>
          <w:color w:val="000000" w:themeColor="text1"/>
        </w:rPr>
        <w:t>14</w:t>
      </w:r>
      <w:r w:rsidR="00F57D12" w:rsidRPr="002E0C65">
        <w:rPr>
          <w:rFonts w:ascii="Cambria" w:hAnsi="Cambria" w:cs="Times New Roman"/>
          <w:b/>
          <w:bCs/>
          <w:color w:val="000000" w:themeColor="text1"/>
        </w:rPr>
        <w:t>.16</w:t>
      </w:r>
      <w:r w:rsidR="00F57D12" w:rsidRPr="002E0C65">
        <w:rPr>
          <w:rFonts w:ascii="Cambria" w:hAnsi="Cambria" w:cs="Times New Roman"/>
          <w:color w:val="000000" w:themeColor="text1"/>
        </w:rPr>
        <w:t xml:space="preserve"> Pela</w:t>
      </w:r>
      <w:r w:rsidR="00F57D12" w:rsidRPr="002E0C65">
        <w:rPr>
          <w:rFonts w:ascii="Cambria" w:hAnsi="Cambria" w:cs="Times New Roman"/>
          <w:color w:val="000000" w:themeColor="text1"/>
          <w:spacing w:val="-3"/>
        </w:rPr>
        <w:t xml:space="preserve"> </w:t>
      </w:r>
      <w:r w:rsidR="00F57D12" w:rsidRPr="002E0C65">
        <w:rPr>
          <w:rFonts w:ascii="Cambria" w:hAnsi="Cambria" w:cs="Times New Roman"/>
          <w:color w:val="000000" w:themeColor="text1"/>
        </w:rPr>
        <w:t>inexecução</w:t>
      </w:r>
      <w:r w:rsidR="00F57D12" w:rsidRPr="002E0C65">
        <w:rPr>
          <w:rFonts w:ascii="Cambria" w:hAnsi="Cambria" w:cs="Times New Roman"/>
          <w:color w:val="000000" w:themeColor="text1"/>
          <w:spacing w:val="34"/>
        </w:rPr>
        <w:t xml:space="preserve"> </w:t>
      </w:r>
      <w:r w:rsidR="00F57D12" w:rsidRPr="002E0C65">
        <w:rPr>
          <w:rFonts w:ascii="Cambria" w:hAnsi="Cambria" w:cs="Times New Roman"/>
          <w:color w:val="000000" w:themeColor="text1"/>
        </w:rPr>
        <w:t>total</w:t>
      </w:r>
      <w:r w:rsidR="00F57D12" w:rsidRPr="002E0C65">
        <w:rPr>
          <w:rFonts w:ascii="Cambria" w:hAnsi="Cambria" w:cs="Times New Roman"/>
          <w:color w:val="000000" w:themeColor="text1"/>
          <w:spacing w:val="34"/>
        </w:rPr>
        <w:t xml:space="preserve"> </w:t>
      </w:r>
      <w:r w:rsidR="00F57D12" w:rsidRPr="002E0C65">
        <w:rPr>
          <w:rFonts w:ascii="Cambria" w:hAnsi="Cambria" w:cs="Times New Roman"/>
          <w:color w:val="000000" w:themeColor="text1"/>
        </w:rPr>
        <w:t>da</w:t>
      </w:r>
      <w:r w:rsidR="00F57D12" w:rsidRPr="002E0C65">
        <w:rPr>
          <w:rFonts w:ascii="Cambria" w:hAnsi="Cambria" w:cs="Times New Roman"/>
          <w:color w:val="000000" w:themeColor="text1"/>
          <w:spacing w:val="32"/>
        </w:rPr>
        <w:t xml:space="preserve"> </w:t>
      </w:r>
      <w:r w:rsidR="00F57D12" w:rsidRPr="002E0C65">
        <w:rPr>
          <w:rFonts w:ascii="Cambria" w:hAnsi="Cambria" w:cs="Times New Roman"/>
          <w:color w:val="000000" w:themeColor="text1"/>
        </w:rPr>
        <w:t>obra</w:t>
      </w:r>
      <w:r w:rsidR="00F57D12" w:rsidRPr="002E0C65">
        <w:rPr>
          <w:rFonts w:ascii="Cambria" w:hAnsi="Cambria" w:cs="Times New Roman"/>
          <w:color w:val="000000" w:themeColor="text1"/>
          <w:spacing w:val="1"/>
        </w:rPr>
        <w:t xml:space="preserve"> </w:t>
      </w:r>
      <w:r w:rsidR="00F57D12" w:rsidRPr="002E0C65">
        <w:rPr>
          <w:rFonts w:ascii="Cambria" w:hAnsi="Cambria" w:cs="Times New Roman"/>
          <w:color w:val="000000" w:themeColor="text1"/>
        </w:rPr>
        <w:t>a</w:t>
      </w:r>
      <w:r w:rsidR="00F57D12" w:rsidRPr="002E0C65">
        <w:rPr>
          <w:rFonts w:ascii="Cambria" w:hAnsi="Cambria" w:cs="Times New Roman"/>
          <w:color w:val="000000" w:themeColor="text1"/>
          <w:spacing w:val="35"/>
        </w:rPr>
        <w:t xml:space="preserve"> </w:t>
      </w:r>
      <w:r w:rsidR="00F57D12" w:rsidRPr="002E0C65">
        <w:rPr>
          <w:rFonts w:ascii="Cambria" w:hAnsi="Cambria" w:cs="Times New Roman"/>
          <w:color w:val="000000" w:themeColor="text1"/>
        </w:rPr>
        <w:t>Contratada</w:t>
      </w:r>
      <w:r w:rsidR="00F57D12" w:rsidRPr="002E0C65">
        <w:rPr>
          <w:rFonts w:ascii="Cambria" w:hAnsi="Cambria" w:cs="Times New Roman"/>
          <w:color w:val="000000" w:themeColor="text1"/>
          <w:spacing w:val="35"/>
        </w:rPr>
        <w:t xml:space="preserve"> </w:t>
      </w:r>
      <w:r w:rsidR="00F57D12" w:rsidRPr="002E0C65">
        <w:rPr>
          <w:rFonts w:ascii="Cambria" w:hAnsi="Cambria" w:cs="Times New Roman"/>
          <w:color w:val="000000" w:themeColor="text1"/>
        </w:rPr>
        <w:t>estará</w:t>
      </w:r>
      <w:r w:rsidR="00F57D12" w:rsidRPr="002E0C65">
        <w:rPr>
          <w:rFonts w:ascii="Cambria" w:hAnsi="Cambria" w:cs="Times New Roman"/>
          <w:color w:val="000000" w:themeColor="text1"/>
          <w:spacing w:val="35"/>
        </w:rPr>
        <w:t xml:space="preserve"> </w:t>
      </w:r>
      <w:r w:rsidR="00F57D12" w:rsidRPr="002E0C65">
        <w:rPr>
          <w:rFonts w:ascii="Cambria" w:hAnsi="Cambria" w:cs="Times New Roman"/>
          <w:color w:val="000000" w:themeColor="text1"/>
        </w:rPr>
        <w:t>sujeita</w:t>
      </w:r>
      <w:r w:rsidR="00F57D12" w:rsidRPr="002E0C65">
        <w:rPr>
          <w:rFonts w:ascii="Cambria" w:hAnsi="Cambria" w:cs="Times New Roman"/>
          <w:color w:val="000000" w:themeColor="text1"/>
          <w:spacing w:val="35"/>
        </w:rPr>
        <w:t xml:space="preserve"> </w:t>
      </w:r>
      <w:r w:rsidR="009416FB" w:rsidRPr="002E0C65">
        <w:rPr>
          <w:rFonts w:ascii="Cambria" w:hAnsi="Cambria" w:cs="Times New Roman"/>
          <w:color w:val="000000" w:themeColor="text1"/>
        </w:rPr>
        <w:t>à</w:t>
      </w:r>
      <w:r w:rsidR="00F57D12" w:rsidRPr="002E0C65">
        <w:rPr>
          <w:rFonts w:ascii="Cambria" w:hAnsi="Cambria" w:cs="Times New Roman"/>
          <w:color w:val="000000" w:themeColor="text1"/>
          <w:spacing w:val="32"/>
        </w:rPr>
        <w:t xml:space="preserve"> </w:t>
      </w:r>
      <w:r w:rsidR="00F57D12" w:rsidRPr="002E0C65">
        <w:rPr>
          <w:rFonts w:ascii="Cambria" w:hAnsi="Cambria" w:cs="Times New Roman"/>
          <w:color w:val="000000" w:themeColor="text1"/>
        </w:rPr>
        <w:t>multa</w:t>
      </w:r>
      <w:r w:rsidR="00F57D12" w:rsidRPr="002E0C65">
        <w:rPr>
          <w:rFonts w:ascii="Cambria" w:hAnsi="Cambria" w:cs="Times New Roman"/>
          <w:color w:val="000000" w:themeColor="text1"/>
          <w:spacing w:val="35"/>
        </w:rPr>
        <w:t xml:space="preserve"> </w:t>
      </w:r>
      <w:r w:rsidR="00F57D12" w:rsidRPr="002E0C65">
        <w:rPr>
          <w:rFonts w:ascii="Cambria" w:hAnsi="Cambria" w:cs="Times New Roman"/>
          <w:color w:val="000000" w:themeColor="text1"/>
        </w:rPr>
        <w:t>compensatória</w:t>
      </w:r>
      <w:r w:rsidR="00F57D12" w:rsidRPr="002E0C65">
        <w:rPr>
          <w:rFonts w:ascii="Cambria" w:hAnsi="Cambria" w:cs="Times New Roman"/>
          <w:color w:val="000000" w:themeColor="text1"/>
          <w:spacing w:val="-52"/>
        </w:rPr>
        <w:t xml:space="preserve"> </w:t>
      </w:r>
      <w:r w:rsidR="00F57D12" w:rsidRPr="002E0C65">
        <w:rPr>
          <w:rFonts w:ascii="Cambria" w:hAnsi="Cambria" w:cs="Times New Roman"/>
          <w:color w:val="000000" w:themeColor="text1"/>
        </w:rPr>
        <w:t>de</w:t>
      </w:r>
      <w:r w:rsidR="00F57D12" w:rsidRPr="002E0C65">
        <w:rPr>
          <w:rFonts w:ascii="Cambria" w:hAnsi="Cambria" w:cs="Times New Roman"/>
          <w:color w:val="000000" w:themeColor="text1"/>
          <w:spacing w:val="-1"/>
        </w:rPr>
        <w:t xml:space="preserve"> </w:t>
      </w:r>
      <w:r w:rsidR="00F57D12" w:rsidRPr="002E0C65">
        <w:rPr>
          <w:rFonts w:ascii="Cambria" w:hAnsi="Cambria" w:cs="Times New Roman"/>
          <w:color w:val="000000" w:themeColor="text1"/>
        </w:rPr>
        <w:t>10% (dez por cento)</w:t>
      </w:r>
      <w:r w:rsidR="00F57D12" w:rsidRPr="002E0C65">
        <w:rPr>
          <w:rFonts w:ascii="Cambria" w:hAnsi="Cambria" w:cs="Times New Roman"/>
          <w:color w:val="000000" w:themeColor="text1"/>
          <w:spacing w:val="-2"/>
        </w:rPr>
        <w:t xml:space="preserve"> </w:t>
      </w:r>
      <w:r w:rsidR="00F57D12" w:rsidRPr="002E0C65">
        <w:rPr>
          <w:rFonts w:ascii="Cambria" w:hAnsi="Cambria" w:cs="Times New Roman"/>
          <w:color w:val="000000" w:themeColor="text1"/>
        </w:rPr>
        <w:t>sobre o valor</w:t>
      </w:r>
      <w:r w:rsidR="00F57D12" w:rsidRPr="002E0C65">
        <w:rPr>
          <w:rFonts w:ascii="Cambria" w:hAnsi="Cambria" w:cs="Times New Roman"/>
          <w:color w:val="000000" w:themeColor="text1"/>
          <w:spacing w:val="-2"/>
        </w:rPr>
        <w:t xml:space="preserve"> </w:t>
      </w:r>
      <w:r w:rsidR="00F57D12" w:rsidRPr="002E0C65">
        <w:rPr>
          <w:rFonts w:ascii="Cambria" w:hAnsi="Cambria" w:cs="Times New Roman"/>
          <w:color w:val="000000" w:themeColor="text1"/>
        </w:rPr>
        <w:t>global</w:t>
      </w:r>
      <w:r w:rsidR="00F57D12" w:rsidRPr="002E0C65">
        <w:rPr>
          <w:rFonts w:ascii="Cambria" w:hAnsi="Cambria" w:cs="Times New Roman"/>
          <w:color w:val="000000" w:themeColor="text1"/>
          <w:spacing w:val="1"/>
        </w:rPr>
        <w:t xml:space="preserve"> </w:t>
      </w:r>
      <w:r w:rsidR="00F57D12" w:rsidRPr="002E0C65">
        <w:rPr>
          <w:rFonts w:ascii="Cambria" w:hAnsi="Cambria" w:cs="Times New Roman"/>
          <w:color w:val="000000" w:themeColor="text1"/>
        </w:rPr>
        <w:t>do Contrato.</w:t>
      </w:r>
    </w:p>
    <w:p w14:paraId="68C87F28" w14:textId="7FC6ECE7" w:rsidR="00F57D12" w:rsidRPr="002E0C65" w:rsidRDefault="00CE2B5D" w:rsidP="00D5009B">
      <w:pPr>
        <w:pStyle w:val="Corpodetexto"/>
        <w:spacing w:before="160" w:after="160" w:line="360" w:lineRule="auto"/>
        <w:ind w:right="3"/>
        <w:rPr>
          <w:rFonts w:ascii="Cambria" w:hAnsi="Cambria"/>
          <w:color w:val="000000" w:themeColor="text1"/>
        </w:rPr>
      </w:pPr>
      <w:r w:rsidRPr="002E0C65">
        <w:rPr>
          <w:rFonts w:ascii="Cambria" w:hAnsi="Cambria"/>
          <w:b/>
          <w:bCs/>
          <w:color w:val="000000" w:themeColor="text1"/>
        </w:rPr>
        <w:t>14</w:t>
      </w:r>
      <w:r w:rsidR="00F57D12" w:rsidRPr="002E0C65">
        <w:rPr>
          <w:rFonts w:ascii="Cambria" w:hAnsi="Cambria"/>
          <w:b/>
          <w:bCs/>
          <w:color w:val="000000" w:themeColor="text1"/>
        </w:rPr>
        <w:t>.17</w:t>
      </w:r>
      <w:r w:rsidR="00F57D12" w:rsidRPr="002E0C65">
        <w:rPr>
          <w:rFonts w:ascii="Cambria" w:hAnsi="Cambria"/>
          <w:color w:val="000000" w:themeColor="text1"/>
        </w:rPr>
        <w:t xml:space="preserve"> A</w:t>
      </w:r>
      <w:r w:rsidR="00F57D12" w:rsidRPr="002E0C65">
        <w:rPr>
          <w:rFonts w:ascii="Cambria" w:hAnsi="Cambria"/>
          <w:color w:val="000000" w:themeColor="text1"/>
          <w:spacing w:val="28"/>
        </w:rPr>
        <w:t xml:space="preserve"> </w:t>
      </w:r>
      <w:r w:rsidR="00F57D12" w:rsidRPr="002E0C65">
        <w:rPr>
          <w:rFonts w:ascii="Cambria" w:hAnsi="Cambria"/>
          <w:color w:val="000000" w:themeColor="text1"/>
        </w:rPr>
        <w:t>incidência</w:t>
      </w:r>
      <w:r w:rsidR="00F57D12" w:rsidRPr="002E0C65">
        <w:rPr>
          <w:rFonts w:ascii="Cambria" w:hAnsi="Cambria"/>
          <w:color w:val="000000" w:themeColor="text1"/>
          <w:spacing w:val="29"/>
        </w:rPr>
        <w:t xml:space="preserve"> </w:t>
      </w:r>
      <w:r w:rsidR="00F57D12" w:rsidRPr="002E0C65">
        <w:rPr>
          <w:rFonts w:ascii="Cambria" w:hAnsi="Cambria"/>
          <w:color w:val="000000" w:themeColor="text1"/>
        </w:rPr>
        <w:t>de</w:t>
      </w:r>
      <w:r w:rsidR="00F57D12" w:rsidRPr="002E0C65">
        <w:rPr>
          <w:rFonts w:ascii="Cambria" w:hAnsi="Cambria"/>
          <w:color w:val="000000" w:themeColor="text1"/>
          <w:spacing w:val="30"/>
        </w:rPr>
        <w:t xml:space="preserve"> </w:t>
      </w:r>
      <w:r w:rsidR="00F57D12" w:rsidRPr="002E0C65">
        <w:rPr>
          <w:rFonts w:ascii="Cambria" w:hAnsi="Cambria"/>
          <w:color w:val="000000" w:themeColor="text1"/>
        </w:rPr>
        <w:t>quaisquer</w:t>
      </w:r>
      <w:r w:rsidR="00F57D12" w:rsidRPr="002E0C65">
        <w:rPr>
          <w:rFonts w:ascii="Cambria" w:hAnsi="Cambria"/>
          <w:color w:val="000000" w:themeColor="text1"/>
          <w:spacing w:val="28"/>
        </w:rPr>
        <w:t xml:space="preserve"> </w:t>
      </w:r>
      <w:r w:rsidR="00F57D12" w:rsidRPr="002E0C65">
        <w:rPr>
          <w:rFonts w:ascii="Cambria" w:hAnsi="Cambria"/>
          <w:color w:val="000000" w:themeColor="text1"/>
        </w:rPr>
        <w:t>das</w:t>
      </w:r>
      <w:r w:rsidR="00F57D12" w:rsidRPr="002E0C65">
        <w:rPr>
          <w:rFonts w:ascii="Cambria" w:hAnsi="Cambria"/>
          <w:color w:val="000000" w:themeColor="text1"/>
          <w:spacing w:val="31"/>
        </w:rPr>
        <w:t xml:space="preserve"> </w:t>
      </w:r>
      <w:r w:rsidR="00F57D12" w:rsidRPr="002E0C65">
        <w:rPr>
          <w:rFonts w:ascii="Cambria" w:hAnsi="Cambria"/>
          <w:color w:val="000000" w:themeColor="text1"/>
        </w:rPr>
        <w:t>multas</w:t>
      </w:r>
      <w:r w:rsidR="00F57D12" w:rsidRPr="002E0C65">
        <w:rPr>
          <w:rFonts w:ascii="Cambria" w:hAnsi="Cambria"/>
          <w:color w:val="000000" w:themeColor="text1"/>
          <w:spacing w:val="27"/>
        </w:rPr>
        <w:t xml:space="preserve"> </w:t>
      </w:r>
      <w:r w:rsidR="00F57D12" w:rsidRPr="002E0C65">
        <w:rPr>
          <w:rFonts w:ascii="Cambria" w:hAnsi="Cambria"/>
          <w:color w:val="000000" w:themeColor="text1"/>
        </w:rPr>
        <w:t>moratórias</w:t>
      </w:r>
      <w:r w:rsidR="00F57D12" w:rsidRPr="002E0C65">
        <w:rPr>
          <w:rFonts w:ascii="Cambria" w:hAnsi="Cambria"/>
          <w:color w:val="000000" w:themeColor="text1"/>
          <w:spacing w:val="27"/>
        </w:rPr>
        <w:t xml:space="preserve"> </w:t>
      </w:r>
      <w:r w:rsidR="00F57D12" w:rsidRPr="002E0C65">
        <w:rPr>
          <w:rFonts w:ascii="Cambria" w:hAnsi="Cambria"/>
          <w:color w:val="000000" w:themeColor="text1"/>
        </w:rPr>
        <w:t>previstas</w:t>
      </w:r>
      <w:r w:rsidR="00F57D12" w:rsidRPr="002E0C65">
        <w:rPr>
          <w:rFonts w:ascii="Cambria" w:hAnsi="Cambria"/>
          <w:color w:val="000000" w:themeColor="text1"/>
          <w:spacing w:val="30"/>
        </w:rPr>
        <w:t xml:space="preserve"> </w:t>
      </w:r>
      <w:r w:rsidR="00F57D12" w:rsidRPr="002E0C65">
        <w:rPr>
          <w:rFonts w:ascii="Cambria" w:hAnsi="Cambria"/>
          <w:color w:val="000000" w:themeColor="text1"/>
        </w:rPr>
        <w:t>neste</w:t>
      </w:r>
      <w:r w:rsidR="00F57D12" w:rsidRPr="002E0C65">
        <w:rPr>
          <w:rFonts w:ascii="Cambria" w:hAnsi="Cambria"/>
          <w:color w:val="000000" w:themeColor="text1"/>
          <w:spacing w:val="29"/>
        </w:rPr>
        <w:t xml:space="preserve"> </w:t>
      </w:r>
      <w:r w:rsidR="00F57D12" w:rsidRPr="002E0C65">
        <w:rPr>
          <w:rFonts w:ascii="Cambria" w:hAnsi="Cambria"/>
          <w:color w:val="000000" w:themeColor="text1"/>
        </w:rPr>
        <w:t>instrumento</w:t>
      </w:r>
      <w:r w:rsidR="00F57D12" w:rsidRPr="002E0C65">
        <w:rPr>
          <w:rFonts w:ascii="Cambria" w:hAnsi="Cambria"/>
          <w:color w:val="000000" w:themeColor="text1"/>
          <w:spacing w:val="30"/>
        </w:rPr>
        <w:t xml:space="preserve"> </w:t>
      </w:r>
      <w:r w:rsidR="00F57D12" w:rsidRPr="002E0C65">
        <w:rPr>
          <w:rFonts w:ascii="Cambria" w:hAnsi="Cambria"/>
          <w:color w:val="000000" w:themeColor="text1"/>
        </w:rPr>
        <w:t>não</w:t>
      </w:r>
      <w:r w:rsidR="00F57D12" w:rsidRPr="002E0C65">
        <w:rPr>
          <w:rFonts w:ascii="Cambria" w:hAnsi="Cambria"/>
          <w:color w:val="000000" w:themeColor="text1"/>
          <w:spacing w:val="-52"/>
        </w:rPr>
        <w:t xml:space="preserve"> </w:t>
      </w:r>
      <w:r w:rsidR="00F57D12" w:rsidRPr="002E0C65">
        <w:rPr>
          <w:rFonts w:ascii="Cambria" w:hAnsi="Cambria"/>
          <w:color w:val="000000" w:themeColor="text1"/>
        </w:rPr>
        <w:t>eximirá</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a Contratada</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da obrigação</w:t>
      </w:r>
      <w:r w:rsidR="00F57D12" w:rsidRPr="002E0C65">
        <w:rPr>
          <w:rFonts w:ascii="Cambria" w:hAnsi="Cambria"/>
          <w:color w:val="000000" w:themeColor="text1"/>
          <w:spacing w:val="-1"/>
        </w:rPr>
        <w:t xml:space="preserve"> </w:t>
      </w:r>
      <w:r w:rsidR="00F57D12" w:rsidRPr="002E0C65">
        <w:rPr>
          <w:rFonts w:ascii="Cambria" w:hAnsi="Cambria"/>
          <w:color w:val="000000" w:themeColor="text1"/>
        </w:rPr>
        <w:t>de</w:t>
      </w:r>
      <w:r w:rsidR="00F57D12" w:rsidRPr="002E0C65">
        <w:rPr>
          <w:rFonts w:ascii="Cambria" w:hAnsi="Cambria"/>
          <w:color w:val="000000" w:themeColor="text1"/>
          <w:spacing w:val="-2"/>
        </w:rPr>
        <w:t xml:space="preserve"> </w:t>
      </w:r>
      <w:r w:rsidR="00F57D12" w:rsidRPr="002E0C65">
        <w:rPr>
          <w:rFonts w:ascii="Cambria" w:hAnsi="Cambria"/>
          <w:color w:val="000000" w:themeColor="text1"/>
        </w:rPr>
        <w:t>efetuar os reparos</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e correções</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necessárias na</w:t>
      </w:r>
      <w:r w:rsidR="00F57D12" w:rsidRPr="002E0C65">
        <w:rPr>
          <w:rFonts w:ascii="Cambria" w:hAnsi="Cambria"/>
          <w:color w:val="000000" w:themeColor="text1"/>
          <w:spacing w:val="-3"/>
        </w:rPr>
        <w:t xml:space="preserve"> </w:t>
      </w:r>
      <w:r w:rsidR="00F57D12" w:rsidRPr="002E0C65">
        <w:rPr>
          <w:rFonts w:ascii="Cambria" w:hAnsi="Cambria"/>
          <w:color w:val="000000" w:themeColor="text1"/>
        </w:rPr>
        <w:t>obra.</w:t>
      </w:r>
    </w:p>
    <w:p w14:paraId="4426E343" w14:textId="126C67E3" w:rsidR="002C7798" w:rsidRPr="002E0C65" w:rsidRDefault="0062312F" w:rsidP="0062312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color w:val="000000" w:themeColor="text1"/>
        </w:rPr>
      </w:pPr>
      <w:r>
        <w:rPr>
          <w:rFonts w:ascii="Cambria" w:hAnsi="Cambria" w:cs="Times New Roman"/>
          <w:b/>
          <w:bCs/>
          <w:color w:val="000000" w:themeColor="text1"/>
        </w:rPr>
        <w:t xml:space="preserve">15   </w:t>
      </w:r>
      <w:r w:rsidR="002C7798" w:rsidRPr="002E0C65">
        <w:rPr>
          <w:rFonts w:ascii="Cambria" w:hAnsi="Cambria" w:cs="Times New Roman"/>
          <w:b/>
          <w:bCs/>
          <w:color w:val="000000" w:themeColor="text1"/>
        </w:rPr>
        <w:t xml:space="preserve">CLÁUSULA </w:t>
      </w:r>
      <w:r w:rsidR="005E22D8" w:rsidRPr="002E0C65">
        <w:rPr>
          <w:rFonts w:ascii="Cambria" w:hAnsi="Cambria" w:cs="Times New Roman"/>
          <w:b/>
          <w:bCs/>
          <w:color w:val="000000" w:themeColor="text1"/>
        </w:rPr>
        <w:t>DÉCIMA QUINTA</w:t>
      </w:r>
      <w:r w:rsidR="002C7798" w:rsidRPr="002E0C65">
        <w:rPr>
          <w:rFonts w:ascii="Cambria" w:hAnsi="Cambria" w:cs="Times New Roman"/>
          <w:b/>
          <w:bCs/>
          <w:color w:val="000000" w:themeColor="text1"/>
        </w:rPr>
        <w:t xml:space="preserve"> – </w:t>
      </w:r>
      <w:r w:rsidR="005E22D8" w:rsidRPr="002E0C65">
        <w:rPr>
          <w:rFonts w:ascii="Cambria" w:hAnsi="Cambria" w:cs="Times New Roman"/>
          <w:b/>
          <w:bCs/>
          <w:color w:val="000000" w:themeColor="text1"/>
        </w:rPr>
        <w:t>DO REAJUSTE</w:t>
      </w:r>
    </w:p>
    <w:p w14:paraId="70DEB7DE" w14:textId="5E06D640" w:rsidR="00643FC2" w:rsidRPr="002E0C65" w:rsidRDefault="006F6A88" w:rsidP="00D5009B">
      <w:pPr>
        <w:pStyle w:val="Corpodetexto"/>
        <w:spacing w:before="160" w:after="160" w:line="360" w:lineRule="auto"/>
        <w:ind w:right="3"/>
        <w:rPr>
          <w:rFonts w:ascii="Cambria" w:hAnsi="Cambria"/>
          <w:color w:val="000000" w:themeColor="text1"/>
        </w:rPr>
      </w:pPr>
      <w:r w:rsidRPr="002E0C65">
        <w:rPr>
          <w:rFonts w:ascii="Cambria" w:hAnsi="Cambria"/>
          <w:b/>
          <w:bCs/>
          <w:color w:val="000000" w:themeColor="text1"/>
        </w:rPr>
        <w:t>15</w:t>
      </w:r>
      <w:r w:rsidR="00643FC2" w:rsidRPr="002E0C65">
        <w:rPr>
          <w:rFonts w:ascii="Cambria" w:hAnsi="Cambria"/>
          <w:b/>
          <w:bCs/>
          <w:color w:val="000000" w:themeColor="text1"/>
        </w:rPr>
        <w:t>.1</w:t>
      </w:r>
      <w:r w:rsidR="00643FC2" w:rsidRPr="002E0C65">
        <w:rPr>
          <w:rFonts w:ascii="Cambria" w:hAnsi="Cambria"/>
          <w:color w:val="000000" w:themeColor="text1"/>
        </w:rPr>
        <w:t xml:space="preserve"> Os valores contratados serão fixos e irreajustáveis pelo período de 01 (um) ano, de</w:t>
      </w:r>
      <w:r w:rsidR="00643FC2" w:rsidRPr="002E0C65">
        <w:rPr>
          <w:rFonts w:ascii="Cambria" w:hAnsi="Cambria"/>
          <w:color w:val="000000" w:themeColor="text1"/>
          <w:spacing w:val="1"/>
        </w:rPr>
        <w:t xml:space="preserve"> </w:t>
      </w:r>
      <w:r w:rsidR="00643FC2" w:rsidRPr="002E0C65">
        <w:rPr>
          <w:rFonts w:ascii="Cambria" w:hAnsi="Cambria"/>
          <w:color w:val="000000" w:themeColor="text1"/>
        </w:rPr>
        <w:t>acordo</w:t>
      </w:r>
      <w:r w:rsidR="00643FC2" w:rsidRPr="002E0C65">
        <w:rPr>
          <w:rFonts w:ascii="Cambria" w:hAnsi="Cambria"/>
          <w:color w:val="000000" w:themeColor="text1"/>
          <w:spacing w:val="-1"/>
        </w:rPr>
        <w:t xml:space="preserve"> </w:t>
      </w:r>
      <w:r w:rsidR="00643FC2" w:rsidRPr="002E0C65">
        <w:rPr>
          <w:rFonts w:ascii="Cambria" w:hAnsi="Cambria"/>
          <w:color w:val="000000" w:themeColor="text1"/>
        </w:rPr>
        <w:t>com</w:t>
      </w:r>
      <w:r w:rsidR="00643FC2" w:rsidRPr="002E0C65">
        <w:rPr>
          <w:rFonts w:ascii="Cambria" w:hAnsi="Cambria"/>
          <w:color w:val="000000" w:themeColor="text1"/>
          <w:spacing w:val="1"/>
        </w:rPr>
        <w:t xml:space="preserve"> </w:t>
      </w:r>
      <w:r w:rsidR="00643FC2" w:rsidRPr="002E0C65">
        <w:rPr>
          <w:rFonts w:ascii="Cambria" w:hAnsi="Cambria"/>
          <w:color w:val="000000" w:themeColor="text1"/>
        </w:rPr>
        <w:t>a Lei</w:t>
      </w:r>
      <w:r w:rsidR="00643FC2" w:rsidRPr="002E0C65">
        <w:rPr>
          <w:rFonts w:ascii="Cambria" w:hAnsi="Cambria"/>
          <w:color w:val="000000" w:themeColor="text1"/>
          <w:spacing w:val="1"/>
        </w:rPr>
        <w:t xml:space="preserve"> </w:t>
      </w:r>
      <w:r w:rsidR="00643FC2" w:rsidRPr="002E0C65">
        <w:rPr>
          <w:rFonts w:ascii="Cambria" w:hAnsi="Cambria"/>
          <w:color w:val="000000" w:themeColor="text1"/>
        </w:rPr>
        <w:t>n.º</w:t>
      </w:r>
      <w:r w:rsidR="00643FC2" w:rsidRPr="002E0C65">
        <w:rPr>
          <w:rFonts w:ascii="Cambria" w:hAnsi="Cambria"/>
          <w:color w:val="000000" w:themeColor="text1"/>
          <w:spacing w:val="1"/>
        </w:rPr>
        <w:t xml:space="preserve"> </w:t>
      </w:r>
      <w:r w:rsidR="00643FC2" w:rsidRPr="002E0C65">
        <w:rPr>
          <w:rFonts w:ascii="Cambria" w:hAnsi="Cambria"/>
          <w:color w:val="000000" w:themeColor="text1"/>
        </w:rPr>
        <w:t>10.192, de 14</w:t>
      </w:r>
      <w:r w:rsidR="00643FC2" w:rsidRPr="002E0C65">
        <w:rPr>
          <w:rFonts w:ascii="Cambria" w:hAnsi="Cambria"/>
          <w:color w:val="000000" w:themeColor="text1"/>
          <w:spacing w:val="-1"/>
        </w:rPr>
        <w:t xml:space="preserve"> </w:t>
      </w:r>
      <w:r w:rsidR="00643FC2" w:rsidRPr="002E0C65">
        <w:rPr>
          <w:rFonts w:ascii="Cambria" w:hAnsi="Cambria"/>
          <w:color w:val="000000" w:themeColor="text1"/>
        </w:rPr>
        <w:t>de fevereiro de</w:t>
      </w:r>
      <w:r w:rsidR="00643FC2" w:rsidRPr="002E0C65">
        <w:rPr>
          <w:rFonts w:ascii="Cambria" w:hAnsi="Cambria"/>
          <w:color w:val="000000" w:themeColor="text1"/>
          <w:spacing w:val="-2"/>
        </w:rPr>
        <w:t xml:space="preserve"> </w:t>
      </w:r>
      <w:r w:rsidR="00643FC2" w:rsidRPr="002E0C65">
        <w:rPr>
          <w:rFonts w:ascii="Cambria" w:hAnsi="Cambria"/>
          <w:color w:val="000000" w:themeColor="text1"/>
        </w:rPr>
        <w:t>2001.</w:t>
      </w:r>
    </w:p>
    <w:p w14:paraId="2B40AF98" w14:textId="70318C7A" w:rsidR="00643FC2" w:rsidRPr="002E0C65" w:rsidRDefault="006F6A88" w:rsidP="00D5009B">
      <w:pPr>
        <w:pStyle w:val="Corpodetexto"/>
        <w:spacing w:before="160" w:after="160" w:line="360" w:lineRule="auto"/>
        <w:ind w:right="3"/>
        <w:rPr>
          <w:rFonts w:ascii="Cambria" w:hAnsi="Cambria"/>
          <w:color w:val="000000" w:themeColor="text1"/>
        </w:rPr>
      </w:pPr>
      <w:r w:rsidRPr="002E0C65">
        <w:rPr>
          <w:rFonts w:ascii="Cambria" w:hAnsi="Cambria"/>
          <w:b/>
          <w:bCs/>
          <w:color w:val="000000" w:themeColor="text1"/>
        </w:rPr>
        <w:t>15</w:t>
      </w:r>
      <w:r w:rsidR="00643FC2" w:rsidRPr="002E0C65">
        <w:rPr>
          <w:rFonts w:ascii="Cambria" w:hAnsi="Cambria"/>
          <w:b/>
          <w:bCs/>
          <w:color w:val="000000" w:themeColor="text1"/>
        </w:rPr>
        <w:t>.2</w:t>
      </w:r>
      <w:r w:rsidR="00643FC2" w:rsidRPr="002E0C65">
        <w:rPr>
          <w:rFonts w:ascii="Cambria" w:hAnsi="Cambria"/>
          <w:color w:val="000000" w:themeColor="text1"/>
        </w:rPr>
        <w:t xml:space="preserve"> Em obediência ao princípio de anualidade de proposta (art. 2º, §1º, c/c art. 3º da Lei</w:t>
      </w:r>
      <w:r w:rsidR="00643FC2" w:rsidRPr="002E0C65">
        <w:rPr>
          <w:rFonts w:ascii="Cambria" w:hAnsi="Cambria"/>
          <w:color w:val="000000" w:themeColor="text1"/>
          <w:spacing w:val="-52"/>
        </w:rPr>
        <w:t xml:space="preserve"> </w:t>
      </w:r>
      <w:r w:rsidR="00643FC2" w:rsidRPr="002E0C65">
        <w:rPr>
          <w:rFonts w:ascii="Cambria" w:hAnsi="Cambria"/>
          <w:color w:val="000000" w:themeColor="text1"/>
        </w:rPr>
        <w:t>n.º 10.192/2001), em caso de eventual reajuste de preços solicitados pela contratada dentro da</w:t>
      </w:r>
      <w:r w:rsidR="00643FC2" w:rsidRPr="002E0C65">
        <w:rPr>
          <w:rFonts w:ascii="Cambria" w:hAnsi="Cambria"/>
          <w:color w:val="000000" w:themeColor="text1"/>
          <w:spacing w:val="1"/>
        </w:rPr>
        <w:t xml:space="preserve"> </w:t>
      </w:r>
      <w:r w:rsidR="00643FC2" w:rsidRPr="002E0C65">
        <w:rPr>
          <w:rFonts w:ascii="Cambria" w:hAnsi="Cambria"/>
          <w:color w:val="000000" w:themeColor="text1"/>
        </w:rPr>
        <w:t>vigência</w:t>
      </w:r>
      <w:r w:rsidR="00643FC2" w:rsidRPr="002E0C65">
        <w:rPr>
          <w:rFonts w:ascii="Cambria" w:hAnsi="Cambria"/>
          <w:color w:val="000000" w:themeColor="text1"/>
          <w:spacing w:val="-13"/>
        </w:rPr>
        <w:t xml:space="preserve"> </w:t>
      </w:r>
      <w:r w:rsidR="00643FC2" w:rsidRPr="002E0C65">
        <w:rPr>
          <w:rFonts w:ascii="Cambria" w:hAnsi="Cambria"/>
          <w:color w:val="000000" w:themeColor="text1"/>
        </w:rPr>
        <w:t>contratual</w:t>
      </w:r>
      <w:r w:rsidR="00643FC2" w:rsidRPr="002E0C65">
        <w:rPr>
          <w:rFonts w:ascii="Cambria" w:hAnsi="Cambria"/>
          <w:color w:val="000000" w:themeColor="text1"/>
          <w:spacing w:val="-10"/>
        </w:rPr>
        <w:t xml:space="preserve"> </w:t>
      </w:r>
      <w:r w:rsidR="00643FC2" w:rsidRPr="002E0C65">
        <w:rPr>
          <w:rFonts w:ascii="Cambria" w:hAnsi="Cambria"/>
          <w:color w:val="000000" w:themeColor="text1"/>
        </w:rPr>
        <w:t>e</w:t>
      </w:r>
      <w:r w:rsidR="00643FC2" w:rsidRPr="002E0C65">
        <w:rPr>
          <w:rFonts w:ascii="Cambria" w:hAnsi="Cambria"/>
          <w:color w:val="000000" w:themeColor="text1"/>
          <w:spacing w:val="-13"/>
        </w:rPr>
        <w:t xml:space="preserve"> </w:t>
      </w:r>
      <w:r w:rsidR="00643FC2" w:rsidRPr="002E0C65">
        <w:rPr>
          <w:rFonts w:ascii="Cambria" w:hAnsi="Cambria"/>
          <w:color w:val="000000" w:themeColor="text1"/>
        </w:rPr>
        <w:t>desde</w:t>
      </w:r>
      <w:r w:rsidR="00643FC2" w:rsidRPr="002E0C65">
        <w:rPr>
          <w:rFonts w:ascii="Cambria" w:hAnsi="Cambria"/>
          <w:color w:val="000000" w:themeColor="text1"/>
          <w:spacing w:val="-12"/>
        </w:rPr>
        <w:t xml:space="preserve"> </w:t>
      </w:r>
      <w:r w:rsidR="00643FC2" w:rsidRPr="002E0C65">
        <w:rPr>
          <w:rFonts w:ascii="Cambria" w:hAnsi="Cambria"/>
          <w:color w:val="000000" w:themeColor="text1"/>
        </w:rPr>
        <w:t>que</w:t>
      </w:r>
      <w:r w:rsidR="00643FC2" w:rsidRPr="002E0C65">
        <w:rPr>
          <w:rFonts w:ascii="Cambria" w:hAnsi="Cambria"/>
          <w:color w:val="000000" w:themeColor="text1"/>
          <w:spacing w:val="-11"/>
        </w:rPr>
        <w:t xml:space="preserve"> </w:t>
      </w:r>
      <w:r w:rsidR="00643FC2" w:rsidRPr="002E0C65">
        <w:rPr>
          <w:rFonts w:ascii="Cambria" w:hAnsi="Cambria"/>
          <w:color w:val="000000" w:themeColor="text1"/>
        </w:rPr>
        <w:t>transcorrido</w:t>
      </w:r>
      <w:r w:rsidR="00643FC2" w:rsidRPr="002E0C65">
        <w:rPr>
          <w:rFonts w:ascii="Cambria" w:hAnsi="Cambria"/>
          <w:color w:val="000000" w:themeColor="text1"/>
          <w:spacing w:val="-11"/>
        </w:rPr>
        <w:t xml:space="preserve"> </w:t>
      </w:r>
      <w:r w:rsidR="00643FC2" w:rsidRPr="002E0C65">
        <w:rPr>
          <w:rFonts w:ascii="Cambria" w:hAnsi="Cambria"/>
          <w:color w:val="000000" w:themeColor="text1"/>
        </w:rPr>
        <w:t>o</w:t>
      </w:r>
      <w:r w:rsidR="00643FC2" w:rsidRPr="002E0C65">
        <w:rPr>
          <w:rFonts w:ascii="Cambria" w:hAnsi="Cambria"/>
          <w:color w:val="000000" w:themeColor="text1"/>
          <w:spacing w:val="-11"/>
        </w:rPr>
        <w:t xml:space="preserve"> </w:t>
      </w:r>
      <w:r w:rsidR="00643FC2" w:rsidRPr="002E0C65">
        <w:rPr>
          <w:rFonts w:ascii="Cambria" w:hAnsi="Cambria"/>
          <w:color w:val="000000" w:themeColor="text1"/>
        </w:rPr>
        <w:t>prazo</w:t>
      </w:r>
      <w:r w:rsidR="00643FC2" w:rsidRPr="002E0C65">
        <w:rPr>
          <w:rFonts w:ascii="Cambria" w:hAnsi="Cambria"/>
          <w:color w:val="000000" w:themeColor="text1"/>
          <w:spacing w:val="-11"/>
        </w:rPr>
        <w:t xml:space="preserve"> </w:t>
      </w:r>
      <w:r w:rsidR="00643FC2" w:rsidRPr="002E0C65">
        <w:rPr>
          <w:rFonts w:ascii="Cambria" w:hAnsi="Cambria"/>
          <w:color w:val="000000" w:themeColor="text1"/>
        </w:rPr>
        <w:t>de</w:t>
      </w:r>
      <w:r w:rsidR="00643FC2" w:rsidRPr="002E0C65">
        <w:rPr>
          <w:rFonts w:ascii="Cambria" w:hAnsi="Cambria"/>
          <w:color w:val="000000" w:themeColor="text1"/>
          <w:spacing w:val="-12"/>
        </w:rPr>
        <w:t xml:space="preserve"> </w:t>
      </w:r>
      <w:r w:rsidR="00643FC2" w:rsidRPr="002E0C65">
        <w:rPr>
          <w:rFonts w:ascii="Cambria" w:hAnsi="Cambria"/>
          <w:color w:val="000000" w:themeColor="text1"/>
        </w:rPr>
        <w:t>12</w:t>
      </w:r>
      <w:r w:rsidR="00643FC2" w:rsidRPr="002E0C65">
        <w:rPr>
          <w:rFonts w:ascii="Cambria" w:hAnsi="Cambria"/>
          <w:color w:val="000000" w:themeColor="text1"/>
          <w:spacing w:val="-11"/>
        </w:rPr>
        <w:t xml:space="preserve"> </w:t>
      </w:r>
      <w:r w:rsidR="00643FC2" w:rsidRPr="002E0C65">
        <w:rPr>
          <w:rFonts w:ascii="Cambria" w:hAnsi="Cambria"/>
          <w:color w:val="000000" w:themeColor="text1"/>
        </w:rPr>
        <w:t>meses</w:t>
      </w:r>
      <w:r w:rsidR="00643FC2" w:rsidRPr="002E0C65">
        <w:rPr>
          <w:rFonts w:ascii="Cambria" w:hAnsi="Cambria"/>
          <w:color w:val="000000" w:themeColor="text1"/>
          <w:spacing w:val="-13"/>
        </w:rPr>
        <w:t xml:space="preserve"> </w:t>
      </w:r>
      <w:r w:rsidR="00643FC2" w:rsidRPr="002E0C65">
        <w:rPr>
          <w:rFonts w:ascii="Cambria" w:hAnsi="Cambria"/>
          <w:color w:val="000000" w:themeColor="text1"/>
        </w:rPr>
        <w:t>da</w:t>
      </w:r>
      <w:r w:rsidR="00643FC2" w:rsidRPr="002E0C65">
        <w:rPr>
          <w:rFonts w:ascii="Cambria" w:hAnsi="Cambria"/>
          <w:color w:val="000000" w:themeColor="text1"/>
          <w:spacing w:val="-11"/>
        </w:rPr>
        <w:t xml:space="preserve"> </w:t>
      </w:r>
      <w:r w:rsidR="00643FC2" w:rsidRPr="002E0C65">
        <w:rPr>
          <w:rFonts w:ascii="Cambria" w:hAnsi="Cambria"/>
          <w:color w:val="000000" w:themeColor="text1"/>
        </w:rPr>
        <w:t>data</w:t>
      </w:r>
      <w:r w:rsidR="00643FC2" w:rsidRPr="002E0C65">
        <w:rPr>
          <w:rFonts w:ascii="Cambria" w:hAnsi="Cambria"/>
          <w:color w:val="000000" w:themeColor="text1"/>
          <w:spacing w:val="-12"/>
        </w:rPr>
        <w:t xml:space="preserve"> </w:t>
      </w:r>
      <w:r w:rsidR="00643FC2" w:rsidRPr="002E0C65">
        <w:rPr>
          <w:rFonts w:ascii="Cambria" w:hAnsi="Cambria"/>
          <w:color w:val="000000" w:themeColor="text1"/>
        </w:rPr>
        <w:t>da</w:t>
      </w:r>
      <w:r w:rsidR="00643FC2" w:rsidRPr="002E0C65">
        <w:rPr>
          <w:rFonts w:ascii="Cambria" w:hAnsi="Cambria"/>
          <w:color w:val="000000" w:themeColor="text1"/>
          <w:spacing w:val="-11"/>
        </w:rPr>
        <w:t xml:space="preserve"> </w:t>
      </w:r>
      <w:r w:rsidR="00643FC2" w:rsidRPr="002E0C65">
        <w:rPr>
          <w:rFonts w:ascii="Cambria" w:hAnsi="Cambria"/>
          <w:color w:val="000000" w:themeColor="text1"/>
        </w:rPr>
        <w:t>apresentação</w:t>
      </w:r>
      <w:r w:rsidR="00643FC2" w:rsidRPr="002E0C65">
        <w:rPr>
          <w:rFonts w:ascii="Cambria" w:hAnsi="Cambria"/>
          <w:color w:val="000000" w:themeColor="text1"/>
          <w:spacing w:val="-11"/>
        </w:rPr>
        <w:t xml:space="preserve"> </w:t>
      </w:r>
      <w:r w:rsidR="00643FC2" w:rsidRPr="002E0C65">
        <w:rPr>
          <w:rFonts w:ascii="Cambria" w:hAnsi="Cambria"/>
          <w:color w:val="000000" w:themeColor="text1"/>
        </w:rPr>
        <w:t>da</w:t>
      </w:r>
      <w:r w:rsidR="00643FC2" w:rsidRPr="002E0C65">
        <w:rPr>
          <w:rFonts w:ascii="Cambria" w:hAnsi="Cambria"/>
          <w:color w:val="000000" w:themeColor="text1"/>
          <w:spacing w:val="-11"/>
        </w:rPr>
        <w:t xml:space="preserve"> </w:t>
      </w:r>
      <w:r w:rsidR="00643FC2" w:rsidRPr="002E0C65">
        <w:rPr>
          <w:rFonts w:ascii="Cambria" w:hAnsi="Cambria"/>
          <w:color w:val="000000" w:themeColor="text1"/>
        </w:rPr>
        <w:t>proposta,</w:t>
      </w:r>
      <w:r w:rsidR="00643FC2" w:rsidRPr="002E0C65">
        <w:rPr>
          <w:rFonts w:ascii="Cambria" w:hAnsi="Cambria"/>
          <w:color w:val="000000" w:themeColor="text1"/>
          <w:spacing w:val="-52"/>
        </w:rPr>
        <w:t xml:space="preserve"> </w:t>
      </w:r>
      <w:r w:rsidR="00643FC2" w:rsidRPr="002E0C65">
        <w:rPr>
          <w:rFonts w:ascii="Cambria" w:hAnsi="Cambria"/>
          <w:color w:val="000000" w:themeColor="text1"/>
        </w:rPr>
        <w:t>aplicar-se-á</w:t>
      </w:r>
      <w:r w:rsidR="00643FC2" w:rsidRPr="002E0C65">
        <w:rPr>
          <w:rFonts w:ascii="Cambria" w:hAnsi="Cambria"/>
          <w:color w:val="000000" w:themeColor="text1"/>
          <w:spacing w:val="-1"/>
        </w:rPr>
        <w:t xml:space="preserve"> </w:t>
      </w:r>
      <w:r w:rsidR="00643FC2" w:rsidRPr="002E0C65">
        <w:rPr>
          <w:rFonts w:ascii="Cambria" w:hAnsi="Cambria"/>
          <w:color w:val="000000" w:themeColor="text1"/>
        </w:rPr>
        <w:t>ao cálculo</w:t>
      </w:r>
      <w:r w:rsidR="00643FC2" w:rsidRPr="002E0C65">
        <w:rPr>
          <w:rFonts w:ascii="Cambria" w:hAnsi="Cambria"/>
          <w:color w:val="000000" w:themeColor="text1"/>
          <w:spacing w:val="-3"/>
        </w:rPr>
        <w:t xml:space="preserve"> </w:t>
      </w:r>
      <w:r w:rsidR="00643FC2" w:rsidRPr="002E0C65">
        <w:rPr>
          <w:rFonts w:ascii="Cambria" w:hAnsi="Cambria"/>
          <w:color w:val="000000" w:themeColor="text1"/>
        </w:rPr>
        <w:t>o</w:t>
      </w:r>
      <w:r w:rsidR="00643FC2" w:rsidRPr="002E0C65">
        <w:rPr>
          <w:rFonts w:ascii="Cambria" w:hAnsi="Cambria"/>
          <w:color w:val="000000" w:themeColor="text1"/>
          <w:spacing w:val="1"/>
        </w:rPr>
        <w:t xml:space="preserve"> </w:t>
      </w:r>
      <w:r w:rsidR="00643FC2" w:rsidRPr="002E0C65">
        <w:rPr>
          <w:rFonts w:ascii="Cambria" w:hAnsi="Cambria"/>
          <w:b/>
          <w:i/>
          <w:color w:val="000000" w:themeColor="text1"/>
        </w:rPr>
        <w:t>INCC</w:t>
      </w:r>
      <w:r w:rsidR="00643FC2" w:rsidRPr="002E0C65">
        <w:rPr>
          <w:rFonts w:ascii="Cambria" w:hAnsi="Cambria"/>
          <w:b/>
          <w:i/>
          <w:color w:val="000000" w:themeColor="text1"/>
          <w:spacing w:val="-1"/>
        </w:rPr>
        <w:t xml:space="preserve"> </w:t>
      </w:r>
      <w:r w:rsidR="00643FC2" w:rsidRPr="002E0C65">
        <w:rPr>
          <w:rFonts w:ascii="Cambria" w:hAnsi="Cambria"/>
          <w:b/>
          <w:i/>
          <w:color w:val="000000" w:themeColor="text1"/>
        </w:rPr>
        <w:t>(Índice Nacional do Custo da</w:t>
      </w:r>
      <w:r w:rsidR="00643FC2" w:rsidRPr="002E0C65">
        <w:rPr>
          <w:rFonts w:ascii="Cambria" w:hAnsi="Cambria"/>
          <w:b/>
          <w:i/>
          <w:color w:val="000000" w:themeColor="text1"/>
          <w:spacing w:val="-3"/>
        </w:rPr>
        <w:t xml:space="preserve"> </w:t>
      </w:r>
      <w:r w:rsidR="00643FC2" w:rsidRPr="002E0C65">
        <w:rPr>
          <w:rFonts w:ascii="Cambria" w:hAnsi="Cambria"/>
          <w:b/>
          <w:i/>
          <w:color w:val="000000" w:themeColor="text1"/>
        </w:rPr>
        <w:t>Construção)</w:t>
      </w:r>
      <w:r w:rsidR="00643FC2" w:rsidRPr="002E0C65">
        <w:rPr>
          <w:rFonts w:ascii="Cambria" w:hAnsi="Cambria"/>
          <w:color w:val="000000" w:themeColor="text1"/>
        </w:rPr>
        <w:t>.</w:t>
      </w:r>
    </w:p>
    <w:p w14:paraId="6B9D1C14" w14:textId="6BA2C005" w:rsidR="00643FC2" w:rsidRPr="002E0C65" w:rsidRDefault="006F6A88" w:rsidP="00D5009B">
      <w:pPr>
        <w:pStyle w:val="Corpodetexto"/>
        <w:spacing w:before="160" w:after="160" w:line="360" w:lineRule="auto"/>
        <w:ind w:right="3"/>
        <w:rPr>
          <w:rFonts w:ascii="Cambria" w:hAnsi="Cambria"/>
          <w:color w:val="000000" w:themeColor="text1"/>
        </w:rPr>
      </w:pPr>
      <w:r w:rsidRPr="002E0C65">
        <w:rPr>
          <w:rFonts w:ascii="Cambria" w:hAnsi="Cambria"/>
          <w:b/>
          <w:bCs/>
          <w:color w:val="000000" w:themeColor="text1"/>
        </w:rPr>
        <w:t>15</w:t>
      </w:r>
      <w:r w:rsidR="00643FC2" w:rsidRPr="002E0C65">
        <w:rPr>
          <w:rFonts w:ascii="Cambria" w:hAnsi="Cambria"/>
          <w:b/>
          <w:bCs/>
          <w:color w:val="000000" w:themeColor="text1"/>
        </w:rPr>
        <w:t>.3</w:t>
      </w:r>
      <w:r w:rsidR="00643FC2" w:rsidRPr="002E0C65">
        <w:rPr>
          <w:rFonts w:ascii="Cambria" w:hAnsi="Cambria"/>
          <w:color w:val="000000" w:themeColor="text1"/>
        </w:rPr>
        <w:t xml:space="preserve"> A</w:t>
      </w:r>
      <w:r w:rsidR="00643FC2" w:rsidRPr="002E0C65">
        <w:rPr>
          <w:rFonts w:ascii="Cambria" w:hAnsi="Cambria"/>
          <w:color w:val="000000" w:themeColor="text1"/>
          <w:spacing w:val="-13"/>
        </w:rPr>
        <w:t xml:space="preserve"> </w:t>
      </w:r>
      <w:r w:rsidR="00643FC2" w:rsidRPr="002E0C65">
        <w:rPr>
          <w:rFonts w:ascii="Cambria" w:hAnsi="Cambria"/>
          <w:color w:val="000000" w:themeColor="text1"/>
        </w:rPr>
        <w:t>data-base</w:t>
      </w:r>
      <w:r w:rsidR="00643FC2" w:rsidRPr="002E0C65">
        <w:rPr>
          <w:rFonts w:ascii="Cambria" w:hAnsi="Cambria"/>
          <w:color w:val="000000" w:themeColor="text1"/>
          <w:spacing w:val="-2"/>
        </w:rPr>
        <w:t xml:space="preserve"> </w:t>
      </w:r>
      <w:r w:rsidR="00643FC2" w:rsidRPr="002E0C65">
        <w:rPr>
          <w:rFonts w:ascii="Cambria" w:hAnsi="Cambria"/>
          <w:color w:val="000000" w:themeColor="text1"/>
        </w:rPr>
        <w:t>da</w:t>
      </w:r>
      <w:r w:rsidR="00643FC2" w:rsidRPr="002E0C65">
        <w:rPr>
          <w:rFonts w:ascii="Cambria" w:hAnsi="Cambria"/>
          <w:color w:val="000000" w:themeColor="text1"/>
          <w:spacing w:val="-12"/>
        </w:rPr>
        <w:t xml:space="preserve"> </w:t>
      </w:r>
      <w:r w:rsidR="00643FC2" w:rsidRPr="002E0C65">
        <w:rPr>
          <w:rFonts w:ascii="Cambria" w:hAnsi="Cambria"/>
          <w:color w:val="000000" w:themeColor="text1"/>
        </w:rPr>
        <w:t>planilha</w:t>
      </w:r>
      <w:r w:rsidR="00643FC2" w:rsidRPr="002E0C65">
        <w:rPr>
          <w:rFonts w:ascii="Cambria" w:hAnsi="Cambria"/>
          <w:color w:val="000000" w:themeColor="text1"/>
          <w:spacing w:val="-11"/>
        </w:rPr>
        <w:t xml:space="preserve"> </w:t>
      </w:r>
      <w:r w:rsidR="00643FC2" w:rsidRPr="002E0C65">
        <w:rPr>
          <w:rFonts w:ascii="Cambria" w:hAnsi="Cambria"/>
          <w:color w:val="000000" w:themeColor="text1"/>
        </w:rPr>
        <w:t>orçamentária</w:t>
      </w:r>
      <w:r w:rsidR="00643FC2" w:rsidRPr="002E0C65">
        <w:rPr>
          <w:rFonts w:ascii="Cambria" w:hAnsi="Cambria"/>
          <w:color w:val="000000" w:themeColor="text1"/>
          <w:spacing w:val="-12"/>
        </w:rPr>
        <w:t xml:space="preserve"> </w:t>
      </w:r>
      <w:r w:rsidR="00643FC2" w:rsidRPr="002E0C65">
        <w:rPr>
          <w:rFonts w:ascii="Cambria" w:hAnsi="Cambria"/>
          <w:color w:val="000000" w:themeColor="text1"/>
        </w:rPr>
        <w:t>estimativa</w:t>
      </w:r>
      <w:r w:rsidR="00643FC2" w:rsidRPr="002E0C65">
        <w:rPr>
          <w:rFonts w:ascii="Cambria" w:hAnsi="Cambria"/>
          <w:color w:val="000000" w:themeColor="text1"/>
          <w:spacing w:val="-2"/>
        </w:rPr>
        <w:t xml:space="preserve"> </w:t>
      </w:r>
      <w:r w:rsidR="00643FC2" w:rsidRPr="002E0C65">
        <w:rPr>
          <w:rFonts w:ascii="Cambria" w:hAnsi="Cambria"/>
          <w:color w:val="000000" w:themeColor="text1"/>
        </w:rPr>
        <w:t>é</w:t>
      </w:r>
      <w:r w:rsidR="00643FC2" w:rsidRPr="002E0C65">
        <w:rPr>
          <w:rFonts w:ascii="Cambria" w:hAnsi="Cambria"/>
          <w:color w:val="000000" w:themeColor="text1"/>
          <w:spacing w:val="-2"/>
        </w:rPr>
        <w:t xml:space="preserve"> </w:t>
      </w:r>
      <w:r w:rsidR="00B767D4" w:rsidRPr="002E0C65">
        <w:rPr>
          <w:rFonts w:ascii="Cambria" w:hAnsi="Cambria"/>
          <w:color w:val="000000" w:themeColor="text1"/>
          <w:spacing w:val="-2"/>
        </w:rPr>
        <w:t>10/2024</w:t>
      </w:r>
      <w:r w:rsidR="00643FC2" w:rsidRPr="002E0C65">
        <w:rPr>
          <w:rFonts w:ascii="Cambria" w:hAnsi="Cambria"/>
          <w:b/>
          <w:color w:val="000000" w:themeColor="text1"/>
          <w:spacing w:val="-3"/>
        </w:rPr>
        <w:t xml:space="preserve"> </w:t>
      </w:r>
      <w:r w:rsidR="00643FC2" w:rsidRPr="002E0C65">
        <w:rPr>
          <w:rFonts w:ascii="Cambria" w:hAnsi="Cambria"/>
          <w:color w:val="000000" w:themeColor="text1"/>
        </w:rPr>
        <w:t>e</w:t>
      </w:r>
      <w:r w:rsidR="00643FC2" w:rsidRPr="002E0C65">
        <w:rPr>
          <w:rFonts w:ascii="Cambria" w:hAnsi="Cambria"/>
          <w:color w:val="000000" w:themeColor="text1"/>
          <w:spacing w:val="-2"/>
        </w:rPr>
        <w:t xml:space="preserve"> </w:t>
      </w:r>
      <w:r w:rsidR="00643FC2" w:rsidRPr="002E0C65">
        <w:rPr>
          <w:rFonts w:ascii="Cambria" w:hAnsi="Cambria"/>
          <w:color w:val="000000" w:themeColor="text1"/>
        </w:rPr>
        <w:t>serve</w:t>
      </w:r>
      <w:r w:rsidR="00643FC2" w:rsidRPr="002E0C65">
        <w:rPr>
          <w:rFonts w:ascii="Cambria" w:hAnsi="Cambria"/>
          <w:color w:val="000000" w:themeColor="text1"/>
          <w:spacing w:val="-13"/>
        </w:rPr>
        <w:t xml:space="preserve"> </w:t>
      </w:r>
      <w:r w:rsidR="00643FC2" w:rsidRPr="002E0C65">
        <w:rPr>
          <w:rFonts w:ascii="Cambria" w:hAnsi="Cambria"/>
          <w:color w:val="000000" w:themeColor="text1"/>
        </w:rPr>
        <w:t>como</w:t>
      </w:r>
      <w:r w:rsidR="00643FC2" w:rsidRPr="002E0C65">
        <w:rPr>
          <w:rFonts w:ascii="Cambria" w:hAnsi="Cambria"/>
          <w:color w:val="000000" w:themeColor="text1"/>
          <w:spacing w:val="-53"/>
        </w:rPr>
        <w:t xml:space="preserve"> </w:t>
      </w:r>
      <w:r w:rsidR="00643FC2" w:rsidRPr="002E0C65">
        <w:rPr>
          <w:rFonts w:ascii="Cambria" w:hAnsi="Cambria"/>
          <w:color w:val="000000" w:themeColor="text1"/>
        </w:rPr>
        <w:t xml:space="preserve">orientação </w:t>
      </w:r>
      <w:r w:rsidR="006B13F7" w:rsidRPr="002E0C65">
        <w:rPr>
          <w:rFonts w:ascii="Cambria" w:hAnsi="Cambria"/>
          <w:color w:val="000000" w:themeColor="text1"/>
        </w:rPr>
        <w:t>à contratada</w:t>
      </w:r>
      <w:r w:rsidR="00643FC2" w:rsidRPr="002E0C65">
        <w:rPr>
          <w:rFonts w:ascii="Cambria" w:hAnsi="Cambria"/>
          <w:color w:val="000000" w:themeColor="text1"/>
        </w:rPr>
        <w:t xml:space="preserve">. Esta será a data-base para reajuste, observado o disposto </w:t>
      </w:r>
      <w:r w:rsidR="006B13F7" w:rsidRPr="002E0C65">
        <w:rPr>
          <w:rFonts w:ascii="Cambria" w:hAnsi="Cambria"/>
          <w:color w:val="000000" w:themeColor="text1"/>
        </w:rPr>
        <w:t>na Lei Federal nº 14.133, de 2021.</w:t>
      </w:r>
    </w:p>
    <w:p w14:paraId="054B1E82" w14:textId="1C4EF87A" w:rsidR="00643FC2" w:rsidRPr="002E0C65" w:rsidRDefault="006F6A88" w:rsidP="00D5009B">
      <w:pPr>
        <w:pStyle w:val="Corpodetexto"/>
        <w:spacing w:before="160" w:after="160" w:line="360" w:lineRule="auto"/>
        <w:ind w:right="3"/>
        <w:rPr>
          <w:rFonts w:ascii="Cambria" w:hAnsi="Cambria"/>
          <w:color w:val="000000" w:themeColor="text1"/>
        </w:rPr>
      </w:pPr>
      <w:r w:rsidRPr="002E0C65">
        <w:rPr>
          <w:rFonts w:ascii="Cambria" w:hAnsi="Cambria"/>
          <w:b/>
          <w:bCs/>
          <w:color w:val="000000" w:themeColor="text1"/>
        </w:rPr>
        <w:t>15</w:t>
      </w:r>
      <w:r w:rsidR="00643FC2" w:rsidRPr="002E0C65">
        <w:rPr>
          <w:rFonts w:ascii="Cambria" w:hAnsi="Cambria"/>
          <w:b/>
          <w:bCs/>
          <w:color w:val="000000" w:themeColor="text1"/>
        </w:rPr>
        <w:t>.4</w:t>
      </w:r>
      <w:r w:rsidR="00643FC2" w:rsidRPr="002E0C65">
        <w:rPr>
          <w:rFonts w:ascii="Cambria" w:hAnsi="Cambria"/>
          <w:color w:val="000000" w:themeColor="text1"/>
        </w:rPr>
        <w:t xml:space="preserve"> Os</w:t>
      </w:r>
      <w:r w:rsidR="00643FC2" w:rsidRPr="002E0C65">
        <w:rPr>
          <w:rFonts w:ascii="Cambria" w:hAnsi="Cambria"/>
          <w:color w:val="000000" w:themeColor="text1"/>
          <w:spacing w:val="1"/>
        </w:rPr>
        <w:t xml:space="preserve"> </w:t>
      </w:r>
      <w:r w:rsidR="00643FC2" w:rsidRPr="002E0C65">
        <w:rPr>
          <w:rFonts w:ascii="Cambria" w:hAnsi="Cambria"/>
          <w:color w:val="000000" w:themeColor="text1"/>
        </w:rPr>
        <w:t>preços</w:t>
      </w:r>
      <w:r w:rsidR="00643FC2" w:rsidRPr="002E0C65">
        <w:rPr>
          <w:rFonts w:ascii="Cambria" w:hAnsi="Cambria"/>
          <w:color w:val="000000" w:themeColor="text1"/>
          <w:spacing w:val="1"/>
        </w:rPr>
        <w:t xml:space="preserve"> </w:t>
      </w:r>
      <w:r w:rsidR="00643FC2" w:rsidRPr="002E0C65">
        <w:rPr>
          <w:rFonts w:ascii="Cambria" w:hAnsi="Cambria"/>
          <w:color w:val="000000" w:themeColor="text1"/>
        </w:rPr>
        <w:t>contratuais,</w:t>
      </w:r>
      <w:r w:rsidR="00643FC2" w:rsidRPr="002E0C65">
        <w:rPr>
          <w:rFonts w:ascii="Cambria" w:hAnsi="Cambria"/>
          <w:color w:val="000000" w:themeColor="text1"/>
          <w:spacing w:val="1"/>
        </w:rPr>
        <w:t xml:space="preserve"> </w:t>
      </w:r>
      <w:r w:rsidR="00643FC2" w:rsidRPr="002E0C65">
        <w:rPr>
          <w:rFonts w:ascii="Cambria" w:hAnsi="Cambria"/>
          <w:color w:val="000000" w:themeColor="text1"/>
        </w:rPr>
        <w:t>em</w:t>
      </w:r>
      <w:r w:rsidR="00643FC2" w:rsidRPr="002E0C65">
        <w:rPr>
          <w:rFonts w:ascii="Cambria" w:hAnsi="Cambria"/>
          <w:color w:val="000000" w:themeColor="text1"/>
          <w:spacing w:val="1"/>
        </w:rPr>
        <w:t xml:space="preserve"> </w:t>
      </w:r>
      <w:r w:rsidR="00643FC2" w:rsidRPr="002E0C65">
        <w:rPr>
          <w:rFonts w:ascii="Cambria" w:hAnsi="Cambria"/>
          <w:color w:val="000000" w:themeColor="text1"/>
        </w:rPr>
        <w:t>reais,</w:t>
      </w:r>
      <w:r w:rsidR="00643FC2" w:rsidRPr="002E0C65">
        <w:rPr>
          <w:rFonts w:ascii="Cambria" w:hAnsi="Cambria"/>
          <w:color w:val="000000" w:themeColor="text1"/>
          <w:spacing w:val="1"/>
        </w:rPr>
        <w:t xml:space="preserve"> </w:t>
      </w:r>
      <w:r w:rsidR="00643FC2" w:rsidRPr="002E0C65">
        <w:rPr>
          <w:rFonts w:ascii="Cambria" w:hAnsi="Cambria"/>
          <w:color w:val="000000" w:themeColor="text1"/>
        </w:rPr>
        <w:t>“será</w:t>
      </w:r>
      <w:r w:rsidR="00643FC2" w:rsidRPr="002E0C65">
        <w:rPr>
          <w:rFonts w:ascii="Cambria" w:hAnsi="Cambria"/>
          <w:color w:val="000000" w:themeColor="text1"/>
          <w:spacing w:val="1"/>
        </w:rPr>
        <w:t xml:space="preserve"> </w:t>
      </w:r>
      <w:r w:rsidR="00643FC2" w:rsidRPr="002E0C65">
        <w:rPr>
          <w:rFonts w:ascii="Cambria" w:hAnsi="Cambria"/>
          <w:color w:val="000000" w:themeColor="text1"/>
        </w:rPr>
        <w:t>reajustada”</w:t>
      </w:r>
      <w:r w:rsidR="00643FC2" w:rsidRPr="002E0C65">
        <w:rPr>
          <w:rFonts w:ascii="Cambria" w:hAnsi="Cambria"/>
          <w:color w:val="000000" w:themeColor="text1"/>
          <w:spacing w:val="1"/>
        </w:rPr>
        <w:t xml:space="preserve"> </w:t>
      </w:r>
      <w:r w:rsidR="00643FC2" w:rsidRPr="002E0C65">
        <w:rPr>
          <w:rFonts w:ascii="Cambria" w:hAnsi="Cambria"/>
          <w:color w:val="000000" w:themeColor="text1"/>
        </w:rPr>
        <w:t>pelo</w:t>
      </w:r>
      <w:r w:rsidR="00643FC2" w:rsidRPr="002E0C65">
        <w:rPr>
          <w:rFonts w:ascii="Cambria" w:hAnsi="Cambria"/>
          <w:color w:val="000000" w:themeColor="text1"/>
          <w:spacing w:val="1"/>
        </w:rPr>
        <w:t xml:space="preserve"> </w:t>
      </w:r>
      <w:r w:rsidR="00643FC2" w:rsidRPr="002E0C65">
        <w:rPr>
          <w:rFonts w:ascii="Cambria" w:hAnsi="Cambria"/>
          <w:color w:val="000000" w:themeColor="text1"/>
        </w:rPr>
        <w:t>Índice</w:t>
      </w:r>
      <w:r w:rsidR="00643FC2" w:rsidRPr="002E0C65">
        <w:rPr>
          <w:rFonts w:ascii="Cambria" w:hAnsi="Cambria"/>
          <w:color w:val="000000" w:themeColor="text1"/>
          <w:spacing w:val="1"/>
        </w:rPr>
        <w:t xml:space="preserve"> </w:t>
      </w:r>
      <w:r w:rsidR="00643FC2" w:rsidRPr="002E0C65">
        <w:rPr>
          <w:rFonts w:ascii="Cambria" w:hAnsi="Cambria"/>
          <w:color w:val="000000" w:themeColor="text1"/>
        </w:rPr>
        <w:t>Nacional</w:t>
      </w:r>
      <w:r w:rsidR="00643FC2" w:rsidRPr="002E0C65">
        <w:rPr>
          <w:rFonts w:ascii="Cambria" w:hAnsi="Cambria"/>
          <w:color w:val="000000" w:themeColor="text1"/>
          <w:spacing w:val="1"/>
        </w:rPr>
        <w:t xml:space="preserve"> </w:t>
      </w:r>
      <w:r w:rsidR="00643FC2" w:rsidRPr="002E0C65">
        <w:rPr>
          <w:rFonts w:ascii="Cambria" w:hAnsi="Cambria"/>
          <w:color w:val="000000" w:themeColor="text1"/>
        </w:rPr>
        <w:t>da</w:t>
      </w:r>
      <w:r w:rsidR="00643FC2" w:rsidRPr="002E0C65">
        <w:rPr>
          <w:rFonts w:ascii="Cambria" w:hAnsi="Cambria"/>
          <w:color w:val="000000" w:themeColor="text1"/>
          <w:spacing w:val="1"/>
        </w:rPr>
        <w:t xml:space="preserve"> </w:t>
      </w:r>
      <w:r w:rsidR="00643FC2" w:rsidRPr="002E0C65">
        <w:rPr>
          <w:rFonts w:ascii="Cambria" w:hAnsi="Cambria"/>
          <w:color w:val="000000" w:themeColor="text1"/>
        </w:rPr>
        <w:t>Construção Civil, coluna 35, fornecidos Fundação Getúlio Vargas – FGV, após decorrido 01</w:t>
      </w:r>
      <w:r w:rsidR="00643FC2" w:rsidRPr="002E0C65">
        <w:rPr>
          <w:rFonts w:ascii="Cambria" w:hAnsi="Cambria"/>
          <w:color w:val="000000" w:themeColor="text1"/>
          <w:spacing w:val="1"/>
        </w:rPr>
        <w:t xml:space="preserve"> </w:t>
      </w:r>
      <w:r w:rsidR="00643FC2" w:rsidRPr="002E0C65">
        <w:rPr>
          <w:rFonts w:ascii="Cambria" w:hAnsi="Cambria"/>
          <w:color w:val="000000" w:themeColor="text1"/>
        </w:rPr>
        <w:t>(um) ano do mês base da proposta, que deverá ser o mesmo do orçamento preestabelecido, nos</w:t>
      </w:r>
      <w:r w:rsidR="00643FC2" w:rsidRPr="002E0C65">
        <w:rPr>
          <w:rFonts w:ascii="Cambria" w:hAnsi="Cambria"/>
          <w:color w:val="000000" w:themeColor="text1"/>
          <w:spacing w:val="1"/>
        </w:rPr>
        <w:t xml:space="preserve"> </w:t>
      </w:r>
      <w:r w:rsidR="00643FC2" w:rsidRPr="002E0C65">
        <w:rPr>
          <w:rFonts w:ascii="Cambria" w:hAnsi="Cambria"/>
          <w:color w:val="000000" w:themeColor="text1"/>
        </w:rPr>
        <w:t xml:space="preserve">termos do art. 3º, § 1º da Lei nº 10.192, de </w:t>
      </w:r>
      <w:r w:rsidR="003331E3" w:rsidRPr="002E0C65">
        <w:rPr>
          <w:rFonts w:ascii="Cambria" w:hAnsi="Cambria"/>
          <w:color w:val="000000" w:themeColor="text1"/>
        </w:rPr>
        <w:t>14 de fevereiro de 2001</w:t>
      </w:r>
      <w:r w:rsidR="00643FC2" w:rsidRPr="002E0C65">
        <w:rPr>
          <w:rFonts w:ascii="Cambria" w:hAnsi="Cambria"/>
          <w:color w:val="000000" w:themeColor="text1"/>
        </w:rPr>
        <w:t>, sendo o índice inicial referente ao mês do</w:t>
      </w:r>
      <w:r w:rsidR="00643FC2" w:rsidRPr="002E0C65">
        <w:rPr>
          <w:rFonts w:ascii="Cambria" w:hAnsi="Cambria"/>
          <w:color w:val="000000" w:themeColor="text1"/>
          <w:spacing w:val="1"/>
        </w:rPr>
        <w:t xml:space="preserve"> </w:t>
      </w:r>
      <w:r w:rsidR="00643FC2" w:rsidRPr="002E0C65">
        <w:rPr>
          <w:rFonts w:ascii="Cambria" w:hAnsi="Cambria"/>
          <w:color w:val="000000" w:themeColor="text1"/>
        </w:rPr>
        <w:t>Orçamento.</w:t>
      </w:r>
    </w:p>
    <w:p w14:paraId="2DDE22CA" w14:textId="1F1E65D1" w:rsidR="00643FC2" w:rsidRPr="002E0C65" w:rsidRDefault="006F6A88" w:rsidP="00D5009B">
      <w:pPr>
        <w:pStyle w:val="Corpodetexto"/>
        <w:spacing w:before="160" w:after="160" w:line="360" w:lineRule="auto"/>
        <w:ind w:right="3"/>
        <w:rPr>
          <w:rFonts w:ascii="Cambria" w:hAnsi="Cambria"/>
          <w:color w:val="000000" w:themeColor="text1"/>
        </w:rPr>
      </w:pPr>
      <w:r w:rsidRPr="002E0C65">
        <w:rPr>
          <w:rFonts w:ascii="Cambria" w:hAnsi="Cambria"/>
          <w:b/>
          <w:bCs/>
          <w:color w:val="000000" w:themeColor="text1"/>
        </w:rPr>
        <w:t>15.</w:t>
      </w:r>
      <w:r w:rsidR="00643FC2" w:rsidRPr="002E0C65">
        <w:rPr>
          <w:rFonts w:ascii="Cambria" w:hAnsi="Cambria"/>
          <w:b/>
          <w:bCs/>
          <w:color w:val="000000" w:themeColor="text1"/>
        </w:rPr>
        <w:t>5</w:t>
      </w:r>
      <w:r w:rsidR="00643FC2" w:rsidRPr="002E0C65">
        <w:rPr>
          <w:rFonts w:ascii="Cambria" w:hAnsi="Cambria"/>
          <w:color w:val="000000" w:themeColor="text1"/>
        </w:rPr>
        <w:t xml:space="preserve"> Somente</w:t>
      </w:r>
      <w:r w:rsidR="00643FC2" w:rsidRPr="002E0C65">
        <w:rPr>
          <w:rFonts w:ascii="Cambria" w:hAnsi="Cambria"/>
          <w:color w:val="000000" w:themeColor="text1"/>
          <w:spacing w:val="1"/>
        </w:rPr>
        <w:t xml:space="preserve"> </w:t>
      </w:r>
      <w:r w:rsidR="00643FC2" w:rsidRPr="002E0C65">
        <w:rPr>
          <w:rFonts w:ascii="Cambria" w:hAnsi="Cambria"/>
          <w:color w:val="000000" w:themeColor="text1"/>
        </w:rPr>
        <w:t>ocorrerá</w:t>
      </w:r>
      <w:r w:rsidR="00643FC2" w:rsidRPr="002E0C65">
        <w:rPr>
          <w:rFonts w:ascii="Cambria" w:hAnsi="Cambria"/>
          <w:color w:val="000000" w:themeColor="text1"/>
          <w:spacing w:val="1"/>
        </w:rPr>
        <w:t xml:space="preserve"> </w:t>
      </w:r>
      <w:r w:rsidR="00643FC2" w:rsidRPr="002E0C65">
        <w:rPr>
          <w:rFonts w:ascii="Cambria" w:hAnsi="Cambria"/>
          <w:color w:val="000000" w:themeColor="text1"/>
        </w:rPr>
        <w:t>este</w:t>
      </w:r>
      <w:r w:rsidR="00643FC2" w:rsidRPr="002E0C65">
        <w:rPr>
          <w:rFonts w:ascii="Cambria" w:hAnsi="Cambria"/>
          <w:color w:val="000000" w:themeColor="text1"/>
          <w:spacing w:val="1"/>
        </w:rPr>
        <w:t xml:space="preserve"> </w:t>
      </w:r>
      <w:r w:rsidR="00643FC2" w:rsidRPr="002E0C65">
        <w:rPr>
          <w:rFonts w:ascii="Cambria" w:hAnsi="Cambria"/>
          <w:color w:val="000000" w:themeColor="text1"/>
        </w:rPr>
        <w:t>reajuste</w:t>
      </w:r>
      <w:r w:rsidR="00643FC2" w:rsidRPr="002E0C65">
        <w:rPr>
          <w:rFonts w:ascii="Cambria" w:hAnsi="Cambria"/>
          <w:color w:val="000000" w:themeColor="text1"/>
          <w:spacing w:val="1"/>
        </w:rPr>
        <w:t xml:space="preserve"> </w:t>
      </w:r>
      <w:r w:rsidR="00643FC2" w:rsidRPr="002E0C65">
        <w:rPr>
          <w:rFonts w:ascii="Cambria" w:hAnsi="Cambria"/>
          <w:color w:val="000000" w:themeColor="text1"/>
        </w:rPr>
        <w:t>para</w:t>
      </w:r>
      <w:r w:rsidR="00643FC2" w:rsidRPr="002E0C65">
        <w:rPr>
          <w:rFonts w:ascii="Cambria" w:hAnsi="Cambria"/>
          <w:color w:val="000000" w:themeColor="text1"/>
          <w:spacing w:val="1"/>
        </w:rPr>
        <w:t xml:space="preserve"> </w:t>
      </w:r>
      <w:r w:rsidR="00643FC2" w:rsidRPr="002E0C65">
        <w:rPr>
          <w:rFonts w:ascii="Cambria" w:hAnsi="Cambria"/>
          <w:color w:val="000000" w:themeColor="text1"/>
        </w:rPr>
        <w:t>as</w:t>
      </w:r>
      <w:r w:rsidR="00643FC2" w:rsidRPr="002E0C65">
        <w:rPr>
          <w:rFonts w:ascii="Cambria" w:hAnsi="Cambria"/>
          <w:color w:val="000000" w:themeColor="text1"/>
          <w:spacing w:val="1"/>
        </w:rPr>
        <w:t xml:space="preserve"> </w:t>
      </w:r>
      <w:r w:rsidR="00643FC2" w:rsidRPr="002E0C65">
        <w:rPr>
          <w:rFonts w:ascii="Cambria" w:hAnsi="Cambria"/>
          <w:color w:val="000000" w:themeColor="text1"/>
        </w:rPr>
        <w:t>parcelas</w:t>
      </w:r>
      <w:r w:rsidR="00643FC2" w:rsidRPr="002E0C65">
        <w:rPr>
          <w:rFonts w:ascii="Cambria" w:hAnsi="Cambria"/>
          <w:color w:val="000000" w:themeColor="text1"/>
          <w:spacing w:val="1"/>
        </w:rPr>
        <w:t xml:space="preserve"> </w:t>
      </w:r>
      <w:r w:rsidR="00643FC2" w:rsidRPr="002E0C65">
        <w:rPr>
          <w:rFonts w:ascii="Cambria" w:hAnsi="Cambria"/>
          <w:color w:val="000000" w:themeColor="text1"/>
        </w:rPr>
        <w:t>que</w:t>
      </w:r>
      <w:r w:rsidR="00643FC2" w:rsidRPr="002E0C65">
        <w:rPr>
          <w:rFonts w:ascii="Cambria" w:hAnsi="Cambria"/>
          <w:color w:val="000000" w:themeColor="text1"/>
          <w:spacing w:val="1"/>
        </w:rPr>
        <w:t xml:space="preserve"> </w:t>
      </w:r>
      <w:r w:rsidR="00643FC2" w:rsidRPr="002E0C65">
        <w:rPr>
          <w:rFonts w:ascii="Cambria" w:hAnsi="Cambria"/>
          <w:color w:val="000000" w:themeColor="text1"/>
        </w:rPr>
        <w:t>ultrapassem</w:t>
      </w:r>
      <w:r w:rsidR="00643FC2" w:rsidRPr="002E0C65">
        <w:rPr>
          <w:rFonts w:ascii="Cambria" w:hAnsi="Cambria"/>
          <w:color w:val="000000" w:themeColor="text1"/>
          <w:spacing w:val="1"/>
        </w:rPr>
        <w:t xml:space="preserve"> </w:t>
      </w:r>
      <w:r w:rsidR="00643FC2" w:rsidRPr="002E0C65">
        <w:rPr>
          <w:rFonts w:ascii="Cambria" w:hAnsi="Cambria"/>
          <w:color w:val="000000" w:themeColor="text1"/>
        </w:rPr>
        <w:t>o</w:t>
      </w:r>
      <w:r w:rsidR="00643FC2" w:rsidRPr="002E0C65">
        <w:rPr>
          <w:rFonts w:ascii="Cambria" w:hAnsi="Cambria"/>
          <w:color w:val="000000" w:themeColor="text1"/>
          <w:spacing w:val="1"/>
        </w:rPr>
        <w:t xml:space="preserve"> </w:t>
      </w:r>
      <w:r w:rsidR="00643FC2" w:rsidRPr="002E0C65">
        <w:rPr>
          <w:rFonts w:ascii="Cambria" w:hAnsi="Cambria"/>
          <w:color w:val="000000" w:themeColor="text1"/>
        </w:rPr>
        <w:t>período</w:t>
      </w:r>
      <w:r w:rsidR="00643FC2" w:rsidRPr="002E0C65">
        <w:rPr>
          <w:rFonts w:ascii="Cambria" w:hAnsi="Cambria"/>
          <w:color w:val="000000" w:themeColor="text1"/>
          <w:spacing w:val="1"/>
        </w:rPr>
        <w:t xml:space="preserve"> </w:t>
      </w:r>
      <w:r w:rsidR="00643FC2" w:rsidRPr="002E0C65">
        <w:rPr>
          <w:rFonts w:ascii="Cambria" w:hAnsi="Cambria"/>
          <w:color w:val="000000" w:themeColor="text1"/>
        </w:rPr>
        <w:t>mencionado e caso o adimplemento da obrigação das parcelas a realizar não estejam atrasadas por</w:t>
      </w:r>
      <w:r w:rsidR="00643FC2" w:rsidRPr="002E0C65">
        <w:rPr>
          <w:rFonts w:ascii="Cambria" w:hAnsi="Cambria"/>
          <w:color w:val="000000" w:themeColor="text1"/>
          <w:spacing w:val="1"/>
        </w:rPr>
        <w:t xml:space="preserve"> </w:t>
      </w:r>
      <w:r w:rsidR="00643FC2" w:rsidRPr="002E0C65">
        <w:rPr>
          <w:rFonts w:ascii="Cambria" w:hAnsi="Cambria"/>
          <w:color w:val="000000" w:themeColor="text1"/>
        </w:rPr>
        <w:t>culpa</w:t>
      </w:r>
      <w:r w:rsidR="00643FC2" w:rsidRPr="002E0C65">
        <w:rPr>
          <w:rFonts w:ascii="Cambria" w:hAnsi="Cambria"/>
          <w:color w:val="000000" w:themeColor="text1"/>
          <w:spacing w:val="-3"/>
        </w:rPr>
        <w:t xml:space="preserve"> </w:t>
      </w:r>
      <w:r w:rsidR="00643FC2" w:rsidRPr="002E0C65">
        <w:rPr>
          <w:rFonts w:ascii="Cambria" w:hAnsi="Cambria"/>
          <w:color w:val="000000" w:themeColor="text1"/>
        </w:rPr>
        <w:t>da contratada</w:t>
      </w:r>
      <w:r w:rsidR="00643FC2" w:rsidRPr="002E0C65">
        <w:rPr>
          <w:rFonts w:ascii="Cambria" w:hAnsi="Cambria"/>
          <w:color w:val="000000" w:themeColor="text1"/>
          <w:spacing w:val="-2"/>
        </w:rPr>
        <w:t xml:space="preserve"> </w:t>
      </w:r>
      <w:r w:rsidR="00643FC2" w:rsidRPr="002E0C65">
        <w:rPr>
          <w:rFonts w:ascii="Cambria" w:hAnsi="Cambria"/>
          <w:color w:val="000000" w:themeColor="text1"/>
        </w:rPr>
        <w:t>conforme cronograma</w:t>
      </w:r>
      <w:r w:rsidR="00643FC2" w:rsidRPr="002E0C65">
        <w:rPr>
          <w:rFonts w:ascii="Cambria" w:hAnsi="Cambria"/>
          <w:color w:val="000000" w:themeColor="text1"/>
          <w:spacing w:val="-2"/>
        </w:rPr>
        <w:t xml:space="preserve"> </w:t>
      </w:r>
      <w:r w:rsidR="00643FC2" w:rsidRPr="002E0C65">
        <w:rPr>
          <w:rFonts w:ascii="Cambria" w:hAnsi="Cambria"/>
          <w:color w:val="000000" w:themeColor="text1"/>
        </w:rPr>
        <w:t>físico aprovado.</w:t>
      </w:r>
    </w:p>
    <w:p w14:paraId="3DE976C0" w14:textId="1C9F1359" w:rsidR="00643FC2" w:rsidRPr="002E0C65" w:rsidRDefault="006F6A88" w:rsidP="00D5009B">
      <w:pPr>
        <w:pStyle w:val="Corpodetexto"/>
        <w:spacing w:before="160" w:after="160" w:line="360" w:lineRule="auto"/>
        <w:ind w:right="3"/>
        <w:rPr>
          <w:rFonts w:ascii="Cambria" w:hAnsi="Cambria"/>
          <w:color w:val="000000" w:themeColor="text1"/>
        </w:rPr>
      </w:pPr>
      <w:r w:rsidRPr="002E0C65">
        <w:rPr>
          <w:rFonts w:ascii="Cambria" w:hAnsi="Cambria"/>
          <w:b/>
          <w:bCs/>
          <w:color w:val="000000" w:themeColor="text1"/>
        </w:rPr>
        <w:t>15</w:t>
      </w:r>
      <w:r w:rsidR="00643FC2" w:rsidRPr="002E0C65">
        <w:rPr>
          <w:rFonts w:ascii="Cambria" w:hAnsi="Cambria"/>
          <w:b/>
          <w:bCs/>
          <w:color w:val="000000" w:themeColor="text1"/>
        </w:rPr>
        <w:t>.6</w:t>
      </w:r>
      <w:r w:rsidR="00643FC2" w:rsidRPr="002E0C65">
        <w:rPr>
          <w:rFonts w:ascii="Cambria" w:hAnsi="Cambria"/>
          <w:color w:val="000000" w:themeColor="text1"/>
        </w:rPr>
        <w:t xml:space="preserve"> Os</w:t>
      </w:r>
      <w:r w:rsidR="00643FC2" w:rsidRPr="002E0C65">
        <w:rPr>
          <w:rFonts w:ascii="Cambria" w:hAnsi="Cambria"/>
          <w:color w:val="000000" w:themeColor="text1"/>
          <w:spacing w:val="17"/>
        </w:rPr>
        <w:t xml:space="preserve"> </w:t>
      </w:r>
      <w:r w:rsidR="00643FC2" w:rsidRPr="002E0C65">
        <w:rPr>
          <w:rFonts w:ascii="Cambria" w:hAnsi="Cambria"/>
          <w:color w:val="000000" w:themeColor="text1"/>
        </w:rPr>
        <w:t>serviços</w:t>
      </w:r>
      <w:r w:rsidR="00643FC2" w:rsidRPr="002E0C65">
        <w:rPr>
          <w:rFonts w:ascii="Cambria" w:hAnsi="Cambria"/>
          <w:color w:val="000000" w:themeColor="text1"/>
          <w:spacing w:val="18"/>
        </w:rPr>
        <w:t xml:space="preserve"> </w:t>
      </w:r>
      <w:r w:rsidR="00643FC2" w:rsidRPr="002E0C65">
        <w:rPr>
          <w:rFonts w:ascii="Cambria" w:hAnsi="Cambria"/>
          <w:color w:val="000000" w:themeColor="text1"/>
        </w:rPr>
        <w:t>ou</w:t>
      </w:r>
      <w:r w:rsidR="00643FC2" w:rsidRPr="002E0C65">
        <w:rPr>
          <w:rFonts w:ascii="Cambria" w:hAnsi="Cambria"/>
          <w:color w:val="000000" w:themeColor="text1"/>
          <w:spacing w:val="18"/>
        </w:rPr>
        <w:t xml:space="preserve"> </w:t>
      </w:r>
      <w:r w:rsidR="00643FC2" w:rsidRPr="002E0C65">
        <w:rPr>
          <w:rFonts w:ascii="Cambria" w:hAnsi="Cambria"/>
          <w:color w:val="000000" w:themeColor="text1"/>
        </w:rPr>
        <w:t>obras</w:t>
      </w:r>
      <w:r w:rsidR="00643FC2" w:rsidRPr="002E0C65">
        <w:rPr>
          <w:rFonts w:ascii="Cambria" w:hAnsi="Cambria"/>
          <w:color w:val="000000" w:themeColor="text1"/>
          <w:spacing w:val="18"/>
        </w:rPr>
        <w:t xml:space="preserve"> </w:t>
      </w:r>
      <w:r w:rsidR="00643FC2" w:rsidRPr="002E0C65">
        <w:rPr>
          <w:rFonts w:ascii="Cambria" w:hAnsi="Cambria"/>
          <w:color w:val="000000" w:themeColor="text1"/>
        </w:rPr>
        <w:t>que</w:t>
      </w:r>
      <w:r w:rsidR="00643FC2" w:rsidRPr="002E0C65">
        <w:rPr>
          <w:rFonts w:ascii="Cambria" w:hAnsi="Cambria"/>
          <w:color w:val="000000" w:themeColor="text1"/>
          <w:spacing w:val="18"/>
        </w:rPr>
        <w:t xml:space="preserve"> </w:t>
      </w:r>
      <w:r w:rsidR="00643FC2" w:rsidRPr="002E0C65">
        <w:rPr>
          <w:rFonts w:ascii="Cambria" w:hAnsi="Cambria"/>
          <w:color w:val="000000" w:themeColor="text1"/>
        </w:rPr>
        <w:t>forem</w:t>
      </w:r>
      <w:r w:rsidR="00643FC2" w:rsidRPr="002E0C65">
        <w:rPr>
          <w:rFonts w:ascii="Cambria" w:hAnsi="Cambria"/>
          <w:color w:val="000000" w:themeColor="text1"/>
          <w:spacing w:val="19"/>
        </w:rPr>
        <w:t xml:space="preserve"> </w:t>
      </w:r>
      <w:r w:rsidR="00643FC2" w:rsidRPr="002E0C65">
        <w:rPr>
          <w:rFonts w:ascii="Cambria" w:hAnsi="Cambria"/>
          <w:color w:val="000000" w:themeColor="text1"/>
        </w:rPr>
        <w:t>entregues</w:t>
      </w:r>
      <w:r w:rsidR="00643FC2" w:rsidRPr="002E0C65">
        <w:rPr>
          <w:rFonts w:ascii="Cambria" w:hAnsi="Cambria"/>
          <w:color w:val="000000" w:themeColor="text1"/>
          <w:spacing w:val="16"/>
        </w:rPr>
        <w:t xml:space="preserve"> </w:t>
      </w:r>
      <w:r w:rsidR="00643FC2" w:rsidRPr="002E0C65">
        <w:rPr>
          <w:rFonts w:ascii="Cambria" w:hAnsi="Cambria"/>
          <w:color w:val="000000" w:themeColor="text1"/>
        </w:rPr>
        <w:t>com</w:t>
      </w:r>
      <w:r w:rsidR="00643FC2" w:rsidRPr="002E0C65">
        <w:rPr>
          <w:rFonts w:ascii="Cambria" w:hAnsi="Cambria"/>
          <w:color w:val="000000" w:themeColor="text1"/>
          <w:spacing w:val="16"/>
        </w:rPr>
        <w:t xml:space="preserve"> </w:t>
      </w:r>
      <w:r w:rsidR="00643FC2" w:rsidRPr="002E0C65">
        <w:rPr>
          <w:rFonts w:ascii="Cambria" w:hAnsi="Cambria"/>
          <w:color w:val="000000" w:themeColor="text1"/>
        </w:rPr>
        <w:t>atraso</w:t>
      </w:r>
      <w:r w:rsidR="00643FC2" w:rsidRPr="002E0C65">
        <w:rPr>
          <w:rFonts w:ascii="Cambria" w:hAnsi="Cambria"/>
          <w:color w:val="000000" w:themeColor="text1"/>
          <w:spacing w:val="15"/>
        </w:rPr>
        <w:t xml:space="preserve"> </w:t>
      </w:r>
      <w:r w:rsidR="00643FC2" w:rsidRPr="002E0C65">
        <w:rPr>
          <w:rFonts w:ascii="Cambria" w:hAnsi="Cambria"/>
          <w:color w:val="000000" w:themeColor="text1"/>
        </w:rPr>
        <w:t>imputável</w:t>
      </w:r>
      <w:r w:rsidR="00643FC2" w:rsidRPr="002E0C65">
        <w:rPr>
          <w:rFonts w:ascii="Cambria" w:hAnsi="Cambria"/>
          <w:color w:val="000000" w:themeColor="text1"/>
          <w:spacing w:val="16"/>
        </w:rPr>
        <w:t xml:space="preserve"> </w:t>
      </w:r>
      <w:r w:rsidR="00643FC2" w:rsidRPr="002E0C65">
        <w:rPr>
          <w:rFonts w:ascii="Cambria" w:hAnsi="Cambria"/>
          <w:color w:val="000000" w:themeColor="text1"/>
        </w:rPr>
        <w:t>à</w:t>
      </w:r>
      <w:r w:rsidR="00643FC2" w:rsidRPr="002E0C65">
        <w:rPr>
          <w:rFonts w:ascii="Cambria" w:hAnsi="Cambria"/>
          <w:color w:val="000000" w:themeColor="text1"/>
          <w:spacing w:val="18"/>
        </w:rPr>
        <w:t xml:space="preserve"> </w:t>
      </w:r>
      <w:r w:rsidR="00643FC2" w:rsidRPr="002E0C65">
        <w:rPr>
          <w:rFonts w:ascii="Cambria" w:hAnsi="Cambria"/>
          <w:color w:val="000000" w:themeColor="text1"/>
        </w:rPr>
        <w:t>contratada,</w:t>
      </w:r>
      <w:r w:rsidR="00643FC2" w:rsidRPr="002E0C65">
        <w:rPr>
          <w:rFonts w:ascii="Cambria" w:hAnsi="Cambria"/>
          <w:color w:val="000000" w:themeColor="text1"/>
          <w:spacing w:val="18"/>
        </w:rPr>
        <w:t xml:space="preserve"> </w:t>
      </w:r>
      <w:r w:rsidR="00643FC2" w:rsidRPr="002E0C65">
        <w:rPr>
          <w:rFonts w:ascii="Cambria" w:hAnsi="Cambria"/>
          <w:color w:val="000000" w:themeColor="text1"/>
        </w:rPr>
        <w:t>não</w:t>
      </w:r>
      <w:r w:rsidR="003331E3" w:rsidRPr="002E0C65">
        <w:rPr>
          <w:rFonts w:ascii="Cambria" w:hAnsi="Cambria"/>
          <w:color w:val="000000" w:themeColor="text1"/>
        </w:rPr>
        <w:t xml:space="preserve"> </w:t>
      </w:r>
      <w:r w:rsidR="00643FC2" w:rsidRPr="002E0C65">
        <w:rPr>
          <w:rFonts w:ascii="Cambria" w:hAnsi="Cambria"/>
          <w:color w:val="000000" w:themeColor="text1"/>
          <w:spacing w:val="-52"/>
        </w:rPr>
        <w:t xml:space="preserve"> </w:t>
      </w:r>
      <w:r w:rsidR="00643FC2" w:rsidRPr="002E0C65">
        <w:rPr>
          <w:rFonts w:ascii="Cambria" w:hAnsi="Cambria"/>
          <w:color w:val="000000" w:themeColor="text1"/>
        </w:rPr>
        <w:t>gerarão</w:t>
      </w:r>
      <w:r w:rsidR="00643FC2" w:rsidRPr="002E0C65">
        <w:rPr>
          <w:rFonts w:ascii="Cambria" w:hAnsi="Cambria"/>
          <w:color w:val="000000" w:themeColor="text1"/>
          <w:spacing w:val="-1"/>
        </w:rPr>
        <w:t xml:space="preserve"> </w:t>
      </w:r>
      <w:r w:rsidR="00643FC2" w:rsidRPr="002E0C65">
        <w:rPr>
          <w:rFonts w:ascii="Cambria" w:hAnsi="Cambria"/>
          <w:color w:val="000000" w:themeColor="text1"/>
        </w:rPr>
        <w:t>direito a</w:t>
      </w:r>
      <w:r w:rsidR="00643FC2" w:rsidRPr="002E0C65">
        <w:rPr>
          <w:rFonts w:ascii="Cambria" w:hAnsi="Cambria"/>
          <w:color w:val="000000" w:themeColor="text1"/>
          <w:spacing w:val="-2"/>
        </w:rPr>
        <w:t xml:space="preserve"> </w:t>
      </w:r>
      <w:r w:rsidR="00643FC2" w:rsidRPr="002E0C65">
        <w:rPr>
          <w:rFonts w:ascii="Cambria" w:hAnsi="Cambria"/>
          <w:color w:val="000000" w:themeColor="text1"/>
        </w:rPr>
        <w:t>reajuste</w:t>
      </w:r>
      <w:r w:rsidR="00643FC2" w:rsidRPr="002E0C65">
        <w:rPr>
          <w:rFonts w:ascii="Cambria" w:hAnsi="Cambria"/>
          <w:color w:val="000000" w:themeColor="text1"/>
          <w:spacing w:val="-2"/>
        </w:rPr>
        <w:t xml:space="preserve"> </w:t>
      </w:r>
      <w:r w:rsidR="00643FC2" w:rsidRPr="002E0C65">
        <w:rPr>
          <w:rFonts w:ascii="Cambria" w:hAnsi="Cambria"/>
          <w:color w:val="000000" w:themeColor="text1"/>
        </w:rPr>
        <w:t>ou</w:t>
      </w:r>
      <w:r w:rsidR="00643FC2" w:rsidRPr="002E0C65">
        <w:rPr>
          <w:rFonts w:ascii="Cambria" w:hAnsi="Cambria"/>
          <w:color w:val="000000" w:themeColor="text1"/>
          <w:spacing w:val="-3"/>
        </w:rPr>
        <w:t xml:space="preserve"> </w:t>
      </w:r>
      <w:r w:rsidR="00643FC2" w:rsidRPr="002E0C65">
        <w:rPr>
          <w:rFonts w:ascii="Cambria" w:hAnsi="Cambria"/>
          <w:color w:val="000000" w:themeColor="text1"/>
        </w:rPr>
        <w:t>atualização monetária.</w:t>
      </w:r>
    </w:p>
    <w:p w14:paraId="407D75A6" w14:textId="5351ECCC" w:rsidR="00643FC2" w:rsidRPr="002E0C65" w:rsidRDefault="006F6A88" w:rsidP="00D5009B">
      <w:pPr>
        <w:pStyle w:val="Corpodetexto"/>
        <w:spacing w:before="160" w:after="160" w:line="360" w:lineRule="auto"/>
        <w:ind w:right="3"/>
        <w:rPr>
          <w:rFonts w:ascii="Cambria" w:hAnsi="Cambria"/>
          <w:color w:val="000000" w:themeColor="text1"/>
        </w:rPr>
      </w:pPr>
      <w:r w:rsidRPr="002E0C65">
        <w:rPr>
          <w:rFonts w:ascii="Cambria" w:hAnsi="Cambria"/>
          <w:b/>
          <w:bCs/>
          <w:color w:val="000000" w:themeColor="text1"/>
        </w:rPr>
        <w:t>15</w:t>
      </w:r>
      <w:r w:rsidR="00643FC2" w:rsidRPr="002E0C65">
        <w:rPr>
          <w:rFonts w:ascii="Cambria" w:hAnsi="Cambria"/>
          <w:b/>
          <w:bCs/>
          <w:color w:val="000000" w:themeColor="text1"/>
        </w:rPr>
        <w:t>.7</w:t>
      </w:r>
      <w:r w:rsidR="00643FC2" w:rsidRPr="002E0C65">
        <w:rPr>
          <w:rFonts w:ascii="Cambria" w:hAnsi="Cambria"/>
          <w:color w:val="000000" w:themeColor="text1"/>
        </w:rPr>
        <w:t xml:space="preserve"> Fica</w:t>
      </w:r>
      <w:r w:rsidR="00643FC2" w:rsidRPr="002E0C65">
        <w:rPr>
          <w:rFonts w:ascii="Cambria" w:hAnsi="Cambria"/>
          <w:color w:val="000000" w:themeColor="text1"/>
          <w:spacing w:val="43"/>
        </w:rPr>
        <w:t xml:space="preserve"> </w:t>
      </w:r>
      <w:r w:rsidR="00643FC2" w:rsidRPr="002E0C65">
        <w:rPr>
          <w:rFonts w:ascii="Cambria" w:hAnsi="Cambria"/>
          <w:color w:val="000000" w:themeColor="text1"/>
        </w:rPr>
        <w:t>o</w:t>
      </w:r>
      <w:r w:rsidR="00643FC2" w:rsidRPr="002E0C65">
        <w:rPr>
          <w:rFonts w:ascii="Cambria" w:hAnsi="Cambria"/>
          <w:color w:val="000000" w:themeColor="text1"/>
          <w:spacing w:val="43"/>
        </w:rPr>
        <w:t xml:space="preserve"> </w:t>
      </w:r>
      <w:r w:rsidR="003331E3" w:rsidRPr="002E0C65">
        <w:rPr>
          <w:rFonts w:ascii="Cambria" w:hAnsi="Cambria"/>
          <w:color w:val="000000" w:themeColor="text1"/>
        </w:rPr>
        <w:t>contratado</w:t>
      </w:r>
      <w:r w:rsidR="00643FC2" w:rsidRPr="002E0C65">
        <w:rPr>
          <w:rFonts w:ascii="Cambria" w:hAnsi="Cambria"/>
          <w:color w:val="000000" w:themeColor="text1"/>
          <w:spacing w:val="43"/>
        </w:rPr>
        <w:t xml:space="preserve"> </w:t>
      </w:r>
      <w:r w:rsidR="00643FC2" w:rsidRPr="002E0C65">
        <w:rPr>
          <w:rFonts w:ascii="Cambria" w:hAnsi="Cambria"/>
          <w:color w:val="000000" w:themeColor="text1"/>
        </w:rPr>
        <w:t>obrigado</w:t>
      </w:r>
      <w:r w:rsidR="00643FC2" w:rsidRPr="002E0C65">
        <w:rPr>
          <w:rFonts w:ascii="Cambria" w:hAnsi="Cambria"/>
          <w:color w:val="000000" w:themeColor="text1"/>
          <w:spacing w:val="43"/>
        </w:rPr>
        <w:t xml:space="preserve"> </w:t>
      </w:r>
      <w:r w:rsidR="00643FC2" w:rsidRPr="002E0C65">
        <w:rPr>
          <w:rFonts w:ascii="Cambria" w:hAnsi="Cambria"/>
          <w:color w:val="000000" w:themeColor="text1"/>
        </w:rPr>
        <w:t>a</w:t>
      </w:r>
      <w:r w:rsidR="00643FC2" w:rsidRPr="002E0C65">
        <w:rPr>
          <w:rFonts w:ascii="Cambria" w:hAnsi="Cambria"/>
          <w:color w:val="000000" w:themeColor="text1"/>
          <w:spacing w:val="44"/>
        </w:rPr>
        <w:t xml:space="preserve"> </w:t>
      </w:r>
      <w:r w:rsidR="00643FC2" w:rsidRPr="002E0C65">
        <w:rPr>
          <w:rFonts w:ascii="Cambria" w:hAnsi="Cambria"/>
          <w:color w:val="000000" w:themeColor="text1"/>
        </w:rPr>
        <w:t>apresentar</w:t>
      </w:r>
      <w:r w:rsidR="00643FC2" w:rsidRPr="002E0C65">
        <w:rPr>
          <w:rFonts w:ascii="Cambria" w:hAnsi="Cambria"/>
          <w:color w:val="000000" w:themeColor="text1"/>
          <w:spacing w:val="42"/>
        </w:rPr>
        <w:t xml:space="preserve"> </w:t>
      </w:r>
      <w:r w:rsidR="00643FC2" w:rsidRPr="002E0C65">
        <w:rPr>
          <w:rFonts w:ascii="Cambria" w:hAnsi="Cambria"/>
          <w:color w:val="000000" w:themeColor="text1"/>
        </w:rPr>
        <w:t>memória</w:t>
      </w:r>
      <w:r w:rsidR="00643FC2" w:rsidRPr="002E0C65">
        <w:rPr>
          <w:rFonts w:ascii="Cambria" w:hAnsi="Cambria"/>
          <w:color w:val="000000" w:themeColor="text1"/>
          <w:spacing w:val="44"/>
        </w:rPr>
        <w:t xml:space="preserve"> </w:t>
      </w:r>
      <w:r w:rsidR="00643FC2" w:rsidRPr="002E0C65">
        <w:rPr>
          <w:rFonts w:ascii="Cambria" w:hAnsi="Cambria"/>
          <w:color w:val="000000" w:themeColor="text1"/>
        </w:rPr>
        <w:t>de</w:t>
      </w:r>
      <w:r w:rsidR="00643FC2" w:rsidRPr="002E0C65">
        <w:rPr>
          <w:rFonts w:ascii="Cambria" w:hAnsi="Cambria"/>
          <w:color w:val="000000" w:themeColor="text1"/>
          <w:spacing w:val="43"/>
        </w:rPr>
        <w:t xml:space="preserve"> </w:t>
      </w:r>
      <w:r w:rsidR="00643FC2" w:rsidRPr="002E0C65">
        <w:rPr>
          <w:rFonts w:ascii="Cambria" w:hAnsi="Cambria"/>
          <w:color w:val="000000" w:themeColor="text1"/>
        </w:rPr>
        <w:t>cálculo</w:t>
      </w:r>
      <w:r w:rsidR="00643FC2" w:rsidRPr="002E0C65">
        <w:rPr>
          <w:rFonts w:ascii="Cambria" w:hAnsi="Cambria"/>
          <w:color w:val="000000" w:themeColor="text1"/>
          <w:spacing w:val="44"/>
        </w:rPr>
        <w:t xml:space="preserve"> </w:t>
      </w:r>
      <w:r w:rsidR="00643FC2" w:rsidRPr="002E0C65">
        <w:rPr>
          <w:rFonts w:ascii="Cambria" w:hAnsi="Cambria"/>
          <w:color w:val="000000" w:themeColor="text1"/>
        </w:rPr>
        <w:t>referente</w:t>
      </w:r>
      <w:r w:rsidR="00643FC2" w:rsidRPr="002E0C65">
        <w:rPr>
          <w:rFonts w:ascii="Cambria" w:hAnsi="Cambria"/>
          <w:color w:val="000000" w:themeColor="text1"/>
          <w:spacing w:val="41"/>
        </w:rPr>
        <w:t xml:space="preserve"> </w:t>
      </w:r>
      <w:r w:rsidR="00643FC2" w:rsidRPr="002E0C65">
        <w:rPr>
          <w:rFonts w:ascii="Cambria" w:hAnsi="Cambria"/>
          <w:color w:val="000000" w:themeColor="text1"/>
        </w:rPr>
        <w:t>ao</w:t>
      </w:r>
      <w:r w:rsidR="00643FC2" w:rsidRPr="002E0C65">
        <w:rPr>
          <w:rFonts w:ascii="Cambria" w:hAnsi="Cambria"/>
          <w:color w:val="000000" w:themeColor="text1"/>
          <w:spacing w:val="-52"/>
        </w:rPr>
        <w:t xml:space="preserve"> </w:t>
      </w:r>
      <w:r w:rsidR="00643FC2" w:rsidRPr="002E0C65">
        <w:rPr>
          <w:rFonts w:ascii="Cambria" w:hAnsi="Cambria"/>
          <w:color w:val="000000" w:themeColor="text1"/>
        </w:rPr>
        <w:t>reajustamento</w:t>
      </w:r>
      <w:r w:rsidR="00643FC2" w:rsidRPr="002E0C65">
        <w:rPr>
          <w:rFonts w:ascii="Cambria" w:hAnsi="Cambria"/>
          <w:color w:val="000000" w:themeColor="text1"/>
          <w:spacing w:val="-1"/>
        </w:rPr>
        <w:t xml:space="preserve"> </w:t>
      </w:r>
      <w:r w:rsidR="00643FC2" w:rsidRPr="002E0C65">
        <w:rPr>
          <w:rFonts w:ascii="Cambria" w:hAnsi="Cambria"/>
          <w:color w:val="000000" w:themeColor="text1"/>
        </w:rPr>
        <w:t>de</w:t>
      </w:r>
      <w:r w:rsidR="00643FC2" w:rsidRPr="002E0C65">
        <w:rPr>
          <w:rFonts w:ascii="Cambria" w:hAnsi="Cambria"/>
          <w:color w:val="000000" w:themeColor="text1"/>
          <w:spacing w:val="-2"/>
        </w:rPr>
        <w:t xml:space="preserve"> </w:t>
      </w:r>
      <w:r w:rsidR="00643FC2" w:rsidRPr="002E0C65">
        <w:rPr>
          <w:rFonts w:ascii="Cambria" w:hAnsi="Cambria"/>
          <w:color w:val="000000" w:themeColor="text1"/>
        </w:rPr>
        <w:t>preços do</w:t>
      </w:r>
      <w:r w:rsidR="00643FC2" w:rsidRPr="002E0C65">
        <w:rPr>
          <w:rFonts w:ascii="Cambria" w:hAnsi="Cambria"/>
          <w:color w:val="000000" w:themeColor="text1"/>
          <w:spacing w:val="-3"/>
        </w:rPr>
        <w:t xml:space="preserve"> </w:t>
      </w:r>
      <w:r w:rsidR="00643FC2" w:rsidRPr="002E0C65">
        <w:rPr>
          <w:rFonts w:ascii="Cambria" w:hAnsi="Cambria"/>
          <w:color w:val="000000" w:themeColor="text1"/>
        </w:rPr>
        <w:t>valor</w:t>
      </w:r>
      <w:r w:rsidR="00643FC2" w:rsidRPr="002E0C65">
        <w:rPr>
          <w:rFonts w:ascii="Cambria" w:hAnsi="Cambria"/>
          <w:color w:val="000000" w:themeColor="text1"/>
          <w:spacing w:val="-1"/>
        </w:rPr>
        <w:t xml:space="preserve"> </w:t>
      </w:r>
      <w:r w:rsidR="00643FC2" w:rsidRPr="002E0C65">
        <w:rPr>
          <w:rFonts w:ascii="Cambria" w:hAnsi="Cambria"/>
          <w:color w:val="000000" w:themeColor="text1"/>
        </w:rPr>
        <w:t>remanescente, sempre</w:t>
      </w:r>
      <w:r w:rsidR="00643FC2" w:rsidRPr="002E0C65">
        <w:rPr>
          <w:rFonts w:ascii="Cambria" w:hAnsi="Cambria"/>
          <w:color w:val="000000" w:themeColor="text1"/>
          <w:spacing w:val="-2"/>
        </w:rPr>
        <w:t xml:space="preserve"> </w:t>
      </w:r>
      <w:r w:rsidR="00643FC2" w:rsidRPr="002E0C65">
        <w:rPr>
          <w:rFonts w:ascii="Cambria" w:hAnsi="Cambria"/>
          <w:color w:val="000000" w:themeColor="text1"/>
        </w:rPr>
        <w:t>que este</w:t>
      </w:r>
      <w:r w:rsidR="00643FC2" w:rsidRPr="002E0C65">
        <w:rPr>
          <w:rFonts w:ascii="Cambria" w:hAnsi="Cambria"/>
          <w:color w:val="000000" w:themeColor="text1"/>
          <w:spacing w:val="-3"/>
        </w:rPr>
        <w:t xml:space="preserve"> </w:t>
      </w:r>
      <w:r w:rsidR="00643FC2" w:rsidRPr="002E0C65">
        <w:rPr>
          <w:rFonts w:ascii="Cambria" w:hAnsi="Cambria"/>
          <w:color w:val="000000" w:themeColor="text1"/>
        </w:rPr>
        <w:t>ocorrer.</w:t>
      </w:r>
    </w:p>
    <w:p w14:paraId="2817293D" w14:textId="323BB8C8" w:rsidR="00643FC2" w:rsidRPr="002E0C65" w:rsidRDefault="006F6A88" w:rsidP="00D5009B">
      <w:pPr>
        <w:pStyle w:val="Corpodetexto"/>
        <w:spacing w:before="160" w:after="160" w:line="360" w:lineRule="auto"/>
        <w:ind w:right="3"/>
        <w:rPr>
          <w:rFonts w:ascii="Cambria" w:hAnsi="Cambria"/>
          <w:color w:val="000000" w:themeColor="text1"/>
        </w:rPr>
      </w:pPr>
      <w:r w:rsidRPr="002E0C65">
        <w:rPr>
          <w:rFonts w:ascii="Cambria" w:hAnsi="Cambria"/>
          <w:b/>
          <w:bCs/>
          <w:color w:val="000000" w:themeColor="text1"/>
        </w:rPr>
        <w:t>15</w:t>
      </w:r>
      <w:r w:rsidR="00643FC2" w:rsidRPr="002E0C65">
        <w:rPr>
          <w:rFonts w:ascii="Cambria" w:hAnsi="Cambria"/>
          <w:b/>
          <w:bCs/>
          <w:color w:val="000000" w:themeColor="text1"/>
        </w:rPr>
        <w:t>.8</w:t>
      </w:r>
      <w:r w:rsidR="00643FC2" w:rsidRPr="002E0C65">
        <w:rPr>
          <w:rFonts w:ascii="Cambria" w:hAnsi="Cambria"/>
          <w:color w:val="000000" w:themeColor="text1"/>
        </w:rPr>
        <w:t xml:space="preserve"> Somente</w:t>
      </w:r>
      <w:r w:rsidR="00643FC2" w:rsidRPr="002E0C65">
        <w:rPr>
          <w:rFonts w:ascii="Cambria" w:hAnsi="Cambria"/>
          <w:color w:val="000000" w:themeColor="text1"/>
          <w:spacing w:val="3"/>
        </w:rPr>
        <w:t xml:space="preserve"> </w:t>
      </w:r>
      <w:r w:rsidR="00643FC2" w:rsidRPr="002E0C65">
        <w:rPr>
          <w:rFonts w:ascii="Cambria" w:hAnsi="Cambria"/>
          <w:color w:val="000000" w:themeColor="text1"/>
        </w:rPr>
        <w:t>ocorrerá</w:t>
      </w:r>
      <w:r w:rsidR="00643FC2" w:rsidRPr="002E0C65">
        <w:rPr>
          <w:rFonts w:ascii="Cambria" w:hAnsi="Cambria"/>
          <w:color w:val="000000" w:themeColor="text1"/>
          <w:spacing w:val="2"/>
        </w:rPr>
        <w:t xml:space="preserve"> </w:t>
      </w:r>
      <w:r w:rsidR="00643FC2" w:rsidRPr="002E0C65">
        <w:rPr>
          <w:rFonts w:ascii="Cambria" w:hAnsi="Cambria"/>
          <w:color w:val="000000" w:themeColor="text1"/>
        </w:rPr>
        <w:t>este</w:t>
      </w:r>
      <w:r w:rsidR="00643FC2" w:rsidRPr="002E0C65">
        <w:rPr>
          <w:rFonts w:ascii="Cambria" w:hAnsi="Cambria"/>
          <w:color w:val="000000" w:themeColor="text1"/>
          <w:spacing w:val="2"/>
        </w:rPr>
        <w:t xml:space="preserve"> </w:t>
      </w:r>
      <w:r w:rsidR="00643FC2" w:rsidRPr="002E0C65">
        <w:rPr>
          <w:rFonts w:ascii="Cambria" w:hAnsi="Cambria"/>
          <w:color w:val="000000" w:themeColor="text1"/>
        </w:rPr>
        <w:t>reajuste</w:t>
      </w:r>
      <w:r w:rsidR="00643FC2" w:rsidRPr="002E0C65">
        <w:rPr>
          <w:rFonts w:ascii="Cambria" w:hAnsi="Cambria"/>
          <w:color w:val="000000" w:themeColor="text1"/>
          <w:spacing w:val="2"/>
        </w:rPr>
        <w:t xml:space="preserve"> </w:t>
      </w:r>
      <w:r w:rsidR="00643FC2" w:rsidRPr="002E0C65">
        <w:rPr>
          <w:rFonts w:ascii="Cambria" w:hAnsi="Cambria"/>
          <w:color w:val="000000" w:themeColor="text1"/>
        </w:rPr>
        <w:t>para</w:t>
      </w:r>
      <w:r w:rsidR="00643FC2" w:rsidRPr="002E0C65">
        <w:rPr>
          <w:rFonts w:ascii="Cambria" w:hAnsi="Cambria"/>
          <w:color w:val="000000" w:themeColor="text1"/>
          <w:spacing w:val="2"/>
        </w:rPr>
        <w:t xml:space="preserve"> </w:t>
      </w:r>
      <w:r w:rsidR="00643FC2" w:rsidRPr="002E0C65">
        <w:rPr>
          <w:rFonts w:ascii="Cambria" w:hAnsi="Cambria"/>
          <w:color w:val="000000" w:themeColor="text1"/>
        </w:rPr>
        <w:t>as</w:t>
      </w:r>
      <w:r w:rsidR="00643FC2" w:rsidRPr="002E0C65">
        <w:rPr>
          <w:rFonts w:ascii="Cambria" w:hAnsi="Cambria"/>
          <w:color w:val="000000" w:themeColor="text1"/>
          <w:spacing w:val="53"/>
        </w:rPr>
        <w:t xml:space="preserve"> </w:t>
      </w:r>
      <w:r w:rsidR="00643FC2" w:rsidRPr="002E0C65">
        <w:rPr>
          <w:rFonts w:ascii="Cambria" w:hAnsi="Cambria"/>
          <w:color w:val="000000" w:themeColor="text1"/>
        </w:rPr>
        <w:t>parcelas</w:t>
      </w:r>
      <w:r w:rsidR="00643FC2" w:rsidRPr="002E0C65">
        <w:rPr>
          <w:rFonts w:ascii="Cambria" w:hAnsi="Cambria"/>
          <w:color w:val="000000" w:themeColor="text1"/>
          <w:spacing w:val="2"/>
        </w:rPr>
        <w:t xml:space="preserve"> </w:t>
      </w:r>
      <w:r w:rsidR="00643FC2" w:rsidRPr="002E0C65">
        <w:rPr>
          <w:rFonts w:ascii="Cambria" w:hAnsi="Cambria"/>
          <w:color w:val="000000" w:themeColor="text1"/>
        </w:rPr>
        <w:t>cuja</w:t>
      </w:r>
      <w:r w:rsidR="00643FC2" w:rsidRPr="002E0C65">
        <w:rPr>
          <w:rFonts w:ascii="Cambria" w:hAnsi="Cambria"/>
          <w:color w:val="000000" w:themeColor="text1"/>
          <w:spacing w:val="2"/>
        </w:rPr>
        <w:t xml:space="preserve"> </w:t>
      </w:r>
      <w:r w:rsidR="00643FC2" w:rsidRPr="002E0C65">
        <w:rPr>
          <w:rFonts w:ascii="Cambria" w:hAnsi="Cambria"/>
          <w:color w:val="000000" w:themeColor="text1"/>
        </w:rPr>
        <w:t>previsão</w:t>
      </w:r>
      <w:r w:rsidR="00643FC2" w:rsidRPr="002E0C65">
        <w:rPr>
          <w:rFonts w:ascii="Cambria" w:hAnsi="Cambria"/>
          <w:color w:val="000000" w:themeColor="text1"/>
          <w:spacing w:val="1"/>
        </w:rPr>
        <w:t xml:space="preserve"> </w:t>
      </w:r>
      <w:r w:rsidR="00643FC2" w:rsidRPr="002E0C65">
        <w:rPr>
          <w:rFonts w:ascii="Cambria" w:hAnsi="Cambria"/>
          <w:color w:val="000000" w:themeColor="text1"/>
        </w:rPr>
        <w:t>de</w:t>
      </w:r>
      <w:r w:rsidR="00643FC2" w:rsidRPr="002E0C65">
        <w:rPr>
          <w:rFonts w:ascii="Cambria" w:hAnsi="Cambria"/>
          <w:color w:val="000000" w:themeColor="text1"/>
          <w:spacing w:val="2"/>
        </w:rPr>
        <w:t xml:space="preserve"> </w:t>
      </w:r>
      <w:r w:rsidR="00643FC2" w:rsidRPr="002E0C65">
        <w:rPr>
          <w:rFonts w:ascii="Cambria" w:hAnsi="Cambria"/>
          <w:color w:val="000000" w:themeColor="text1"/>
        </w:rPr>
        <w:t>execução</w:t>
      </w:r>
      <w:r w:rsidR="00643FC2" w:rsidRPr="002E0C65">
        <w:rPr>
          <w:rFonts w:ascii="Cambria" w:hAnsi="Cambria"/>
          <w:color w:val="000000" w:themeColor="text1"/>
          <w:spacing w:val="2"/>
        </w:rPr>
        <w:t xml:space="preserve"> </w:t>
      </w:r>
      <w:r w:rsidR="003331E3" w:rsidRPr="002E0C65">
        <w:rPr>
          <w:rFonts w:ascii="Cambria" w:hAnsi="Cambria"/>
          <w:color w:val="000000" w:themeColor="text1"/>
        </w:rPr>
        <w:t>no cronograma</w:t>
      </w:r>
      <w:r w:rsidR="00643FC2" w:rsidRPr="002E0C65">
        <w:rPr>
          <w:rFonts w:ascii="Cambria" w:hAnsi="Cambria"/>
          <w:color w:val="000000" w:themeColor="text1"/>
          <w:spacing w:val="-3"/>
        </w:rPr>
        <w:t xml:space="preserve"> </w:t>
      </w:r>
      <w:r w:rsidR="00643FC2" w:rsidRPr="002E0C65">
        <w:rPr>
          <w:rFonts w:ascii="Cambria" w:hAnsi="Cambria"/>
          <w:color w:val="000000" w:themeColor="text1"/>
        </w:rPr>
        <w:t>esteja além</w:t>
      </w:r>
      <w:r w:rsidR="00643FC2" w:rsidRPr="002E0C65">
        <w:rPr>
          <w:rFonts w:ascii="Cambria" w:hAnsi="Cambria"/>
          <w:color w:val="000000" w:themeColor="text1"/>
          <w:spacing w:val="1"/>
        </w:rPr>
        <w:t xml:space="preserve"> </w:t>
      </w:r>
      <w:r w:rsidR="00643FC2" w:rsidRPr="002E0C65">
        <w:rPr>
          <w:rFonts w:ascii="Cambria" w:hAnsi="Cambria"/>
          <w:color w:val="000000" w:themeColor="text1"/>
        </w:rPr>
        <w:t>da</w:t>
      </w:r>
      <w:r w:rsidR="00643FC2" w:rsidRPr="002E0C65">
        <w:rPr>
          <w:rFonts w:ascii="Cambria" w:hAnsi="Cambria"/>
          <w:color w:val="000000" w:themeColor="text1"/>
          <w:spacing w:val="-2"/>
        </w:rPr>
        <w:t xml:space="preserve"> </w:t>
      </w:r>
      <w:r w:rsidR="00643FC2" w:rsidRPr="002E0C65">
        <w:rPr>
          <w:rFonts w:ascii="Cambria" w:hAnsi="Cambria"/>
          <w:color w:val="000000" w:themeColor="text1"/>
        </w:rPr>
        <w:t>data-base considerada.</w:t>
      </w:r>
    </w:p>
    <w:p w14:paraId="1B95CB06" w14:textId="7EF1D5AC" w:rsidR="00643FC2" w:rsidRPr="002E0C65" w:rsidRDefault="006F6A88" w:rsidP="00D5009B">
      <w:pPr>
        <w:pStyle w:val="Corpodetexto"/>
        <w:spacing w:before="160" w:after="160" w:line="360" w:lineRule="auto"/>
        <w:ind w:right="3"/>
        <w:rPr>
          <w:rFonts w:ascii="Cambria" w:hAnsi="Cambria"/>
          <w:color w:val="000000" w:themeColor="text1"/>
        </w:rPr>
      </w:pPr>
      <w:r w:rsidRPr="002E0C65">
        <w:rPr>
          <w:rFonts w:ascii="Cambria" w:hAnsi="Cambria"/>
          <w:b/>
          <w:bCs/>
          <w:color w:val="000000" w:themeColor="text1"/>
        </w:rPr>
        <w:t>15</w:t>
      </w:r>
      <w:r w:rsidR="00643FC2" w:rsidRPr="002E0C65">
        <w:rPr>
          <w:rFonts w:ascii="Cambria" w:hAnsi="Cambria"/>
          <w:b/>
          <w:bCs/>
          <w:color w:val="000000" w:themeColor="text1"/>
        </w:rPr>
        <w:t>.9</w:t>
      </w:r>
      <w:r w:rsidR="00643FC2" w:rsidRPr="002E0C65">
        <w:rPr>
          <w:rFonts w:ascii="Cambria" w:hAnsi="Cambria"/>
          <w:color w:val="000000" w:themeColor="text1"/>
        </w:rPr>
        <w:t xml:space="preserve"> Não</w:t>
      </w:r>
      <w:r w:rsidR="00643FC2" w:rsidRPr="002E0C65">
        <w:rPr>
          <w:rFonts w:ascii="Cambria" w:hAnsi="Cambria"/>
          <w:color w:val="000000" w:themeColor="text1"/>
          <w:spacing w:val="34"/>
        </w:rPr>
        <w:t xml:space="preserve"> </w:t>
      </w:r>
      <w:r w:rsidR="00643FC2" w:rsidRPr="002E0C65">
        <w:rPr>
          <w:rFonts w:ascii="Cambria" w:hAnsi="Cambria"/>
          <w:color w:val="000000" w:themeColor="text1"/>
        </w:rPr>
        <w:t>se</w:t>
      </w:r>
      <w:r w:rsidR="00643FC2" w:rsidRPr="002E0C65">
        <w:rPr>
          <w:rFonts w:ascii="Cambria" w:hAnsi="Cambria"/>
          <w:color w:val="000000" w:themeColor="text1"/>
          <w:spacing w:val="87"/>
        </w:rPr>
        <w:t xml:space="preserve"> </w:t>
      </w:r>
      <w:r w:rsidR="00643FC2" w:rsidRPr="002E0C65">
        <w:rPr>
          <w:rFonts w:ascii="Cambria" w:hAnsi="Cambria"/>
          <w:color w:val="000000" w:themeColor="text1"/>
        </w:rPr>
        <w:t>admitirá</w:t>
      </w:r>
      <w:r w:rsidR="00643FC2" w:rsidRPr="002E0C65">
        <w:rPr>
          <w:rFonts w:ascii="Cambria" w:hAnsi="Cambria"/>
          <w:color w:val="000000" w:themeColor="text1"/>
          <w:spacing w:val="88"/>
        </w:rPr>
        <w:t xml:space="preserve"> </w:t>
      </w:r>
      <w:r w:rsidR="00643FC2" w:rsidRPr="002E0C65">
        <w:rPr>
          <w:rFonts w:ascii="Cambria" w:hAnsi="Cambria"/>
          <w:color w:val="000000" w:themeColor="text1"/>
        </w:rPr>
        <w:t>como</w:t>
      </w:r>
      <w:r w:rsidR="00643FC2" w:rsidRPr="002E0C65">
        <w:rPr>
          <w:rFonts w:ascii="Cambria" w:hAnsi="Cambria"/>
          <w:color w:val="000000" w:themeColor="text1"/>
          <w:spacing w:val="87"/>
        </w:rPr>
        <w:t xml:space="preserve"> </w:t>
      </w:r>
      <w:r w:rsidR="00643FC2" w:rsidRPr="002E0C65">
        <w:rPr>
          <w:rFonts w:ascii="Cambria" w:hAnsi="Cambria"/>
          <w:color w:val="000000" w:themeColor="text1"/>
        </w:rPr>
        <w:t>encargo</w:t>
      </w:r>
      <w:r w:rsidR="00643FC2" w:rsidRPr="002E0C65">
        <w:rPr>
          <w:rFonts w:ascii="Cambria" w:hAnsi="Cambria"/>
          <w:color w:val="000000" w:themeColor="text1"/>
          <w:spacing w:val="86"/>
        </w:rPr>
        <w:t xml:space="preserve"> </w:t>
      </w:r>
      <w:r w:rsidR="00643FC2" w:rsidRPr="002E0C65">
        <w:rPr>
          <w:rFonts w:ascii="Cambria" w:hAnsi="Cambria"/>
          <w:color w:val="000000" w:themeColor="text1"/>
        </w:rPr>
        <w:t>financeiro</w:t>
      </w:r>
      <w:r w:rsidR="00643FC2" w:rsidRPr="002E0C65">
        <w:rPr>
          <w:rFonts w:ascii="Cambria" w:hAnsi="Cambria"/>
          <w:color w:val="000000" w:themeColor="text1"/>
          <w:spacing w:val="87"/>
        </w:rPr>
        <w:t xml:space="preserve"> </w:t>
      </w:r>
      <w:r w:rsidR="00643FC2" w:rsidRPr="002E0C65">
        <w:rPr>
          <w:rFonts w:ascii="Cambria" w:hAnsi="Cambria"/>
          <w:color w:val="000000" w:themeColor="text1"/>
        </w:rPr>
        <w:t>juros,</w:t>
      </w:r>
      <w:r w:rsidR="00643FC2" w:rsidRPr="002E0C65">
        <w:rPr>
          <w:rFonts w:ascii="Cambria" w:hAnsi="Cambria"/>
          <w:color w:val="000000" w:themeColor="text1"/>
          <w:spacing w:val="85"/>
        </w:rPr>
        <w:t xml:space="preserve"> </w:t>
      </w:r>
      <w:r w:rsidR="00643FC2" w:rsidRPr="002E0C65">
        <w:rPr>
          <w:rFonts w:ascii="Cambria" w:hAnsi="Cambria"/>
          <w:color w:val="000000" w:themeColor="text1"/>
        </w:rPr>
        <w:t>despesas</w:t>
      </w:r>
      <w:r w:rsidR="00643FC2" w:rsidRPr="002E0C65">
        <w:rPr>
          <w:rFonts w:ascii="Cambria" w:hAnsi="Cambria"/>
          <w:color w:val="000000" w:themeColor="text1"/>
          <w:spacing w:val="87"/>
        </w:rPr>
        <w:t xml:space="preserve"> </w:t>
      </w:r>
      <w:r w:rsidR="00643FC2" w:rsidRPr="002E0C65">
        <w:rPr>
          <w:rFonts w:ascii="Cambria" w:hAnsi="Cambria"/>
          <w:color w:val="000000" w:themeColor="text1"/>
        </w:rPr>
        <w:t>bancárias</w:t>
      </w:r>
      <w:r w:rsidR="00643FC2" w:rsidRPr="002E0C65">
        <w:rPr>
          <w:rFonts w:ascii="Cambria" w:hAnsi="Cambria"/>
          <w:color w:val="000000" w:themeColor="text1"/>
          <w:spacing w:val="88"/>
        </w:rPr>
        <w:t xml:space="preserve"> </w:t>
      </w:r>
      <w:r w:rsidR="00643FC2" w:rsidRPr="002E0C65">
        <w:rPr>
          <w:rFonts w:ascii="Cambria" w:hAnsi="Cambria"/>
          <w:color w:val="000000" w:themeColor="text1"/>
        </w:rPr>
        <w:t>e</w:t>
      </w:r>
      <w:r w:rsidR="00643FC2" w:rsidRPr="002E0C65">
        <w:rPr>
          <w:rFonts w:ascii="Cambria" w:hAnsi="Cambria"/>
          <w:color w:val="000000" w:themeColor="text1"/>
          <w:spacing w:val="88"/>
        </w:rPr>
        <w:t xml:space="preserve"> </w:t>
      </w:r>
      <w:r w:rsidR="00643FC2" w:rsidRPr="002E0C65">
        <w:rPr>
          <w:rFonts w:ascii="Cambria" w:hAnsi="Cambria"/>
          <w:color w:val="000000" w:themeColor="text1"/>
        </w:rPr>
        <w:t>ônus semelhantes.</w:t>
      </w:r>
    </w:p>
    <w:p w14:paraId="5C9A720E" w14:textId="1C5A73F8" w:rsidR="00643FC2" w:rsidRPr="002E0C65" w:rsidRDefault="006F6A88" w:rsidP="00D5009B">
      <w:pPr>
        <w:pStyle w:val="Corpodetexto"/>
        <w:spacing w:before="160" w:after="160" w:line="360" w:lineRule="auto"/>
        <w:ind w:right="3"/>
        <w:rPr>
          <w:rFonts w:ascii="Cambria" w:hAnsi="Cambria"/>
          <w:color w:val="000000" w:themeColor="text1"/>
        </w:rPr>
      </w:pPr>
      <w:r w:rsidRPr="002E0C65">
        <w:rPr>
          <w:rFonts w:ascii="Cambria" w:hAnsi="Cambria"/>
          <w:b/>
          <w:bCs/>
          <w:color w:val="000000" w:themeColor="text1"/>
        </w:rPr>
        <w:lastRenderedPageBreak/>
        <w:t>15</w:t>
      </w:r>
      <w:r w:rsidR="00643FC2" w:rsidRPr="002E0C65">
        <w:rPr>
          <w:rFonts w:ascii="Cambria" w:hAnsi="Cambria"/>
          <w:b/>
          <w:bCs/>
          <w:color w:val="000000" w:themeColor="text1"/>
        </w:rPr>
        <w:t>.10</w:t>
      </w:r>
      <w:r w:rsidR="00643FC2" w:rsidRPr="002E0C65">
        <w:rPr>
          <w:rFonts w:ascii="Cambria" w:hAnsi="Cambria"/>
          <w:color w:val="000000" w:themeColor="text1"/>
        </w:rPr>
        <w:t xml:space="preserve"> Para</w:t>
      </w:r>
      <w:r w:rsidR="00643FC2" w:rsidRPr="002E0C65">
        <w:rPr>
          <w:rFonts w:ascii="Cambria" w:hAnsi="Cambria"/>
          <w:color w:val="000000" w:themeColor="text1"/>
          <w:spacing w:val="52"/>
        </w:rPr>
        <w:t xml:space="preserve"> </w:t>
      </w:r>
      <w:r w:rsidR="00643FC2" w:rsidRPr="002E0C65">
        <w:rPr>
          <w:rFonts w:ascii="Cambria" w:hAnsi="Cambria"/>
          <w:color w:val="000000" w:themeColor="text1"/>
        </w:rPr>
        <w:t>as</w:t>
      </w:r>
      <w:r w:rsidR="00643FC2" w:rsidRPr="002E0C65">
        <w:rPr>
          <w:rFonts w:ascii="Cambria" w:hAnsi="Cambria"/>
          <w:color w:val="000000" w:themeColor="text1"/>
          <w:spacing w:val="51"/>
        </w:rPr>
        <w:t xml:space="preserve"> </w:t>
      </w:r>
      <w:r w:rsidR="00643FC2" w:rsidRPr="002E0C65">
        <w:rPr>
          <w:rFonts w:ascii="Cambria" w:hAnsi="Cambria"/>
          <w:color w:val="000000" w:themeColor="text1"/>
        </w:rPr>
        <w:t>etapas</w:t>
      </w:r>
      <w:r w:rsidR="00643FC2" w:rsidRPr="002E0C65">
        <w:rPr>
          <w:rFonts w:ascii="Cambria" w:hAnsi="Cambria"/>
          <w:color w:val="000000" w:themeColor="text1"/>
          <w:spacing w:val="53"/>
        </w:rPr>
        <w:t xml:space="preserve"> </w:t>
      </w:r>
      <w:r w:rsidR="00643FC2" w:rsidRPr="002E0C65">
        <w:rPr>
          <w:rFonts w:ascii="Cambria" w:hAnsi="Cambria"/>
          <w:color w:val="000000" w:themeColor="text1"/>
        </w:rPr>
        <w:t>do</w:t>
      </w:r>
      <w:r w:rsidR="00643FC2" w:rsidRPr="002E0C65">
        <w:rPr>
          <w:rFonts w:ascii="Cambria" w:hAnsi="Cambria"/>
          <w:color w:val="000000" w:themeColor="text1"/>
          <w:spacing w:val="52"/>
        </w:rPr>
        <w:t xml:space="preserve"> </w:t>
      </w:r>
      <w:r w:rsidR="00643FC2" w:rsidRPr="002E0C65">
        <w:rPr>
          <w:rFonts w:ascii="Cambria" w:hAnsi="Cambria"/>
          <w:color w:val="000000" w:themeColor="text1"/>
        </w:rPr>
        <w:t>cronograma</w:t>
      </w:r>
      <w:r w:rsidR="00643FC2" w:rsidRPr="002E0C65">
        <w:rPr>
          <w:rFonts w:ascii="Cambria" w:hAnsi="Cambria"/>
          <w:color w:val="000000" w:themeColor="text1"/>
          <w:spacing w:val="53"/>
        </w:rPr>
        <w:t xml:space="preserve"> </w:t>
      </w:r>
      <w:r w:rsidR="00643FC2" w:rsidRPr="002E0C65">
        <w:rPr>
          <w:rFonts w:ascii="Cambria" w:hAnsi="Cambria"/>
          <w:color w:val="000000" w:themeColor="text1"/>
        </w:rPr>
        <w:t>com</w:t>
      </w:r>
      <w:r w:rsidR="00643FC2" w:rsidRPr="002E0C65">
        <w:rPr>
          <w:rFonts w:ascii="Cambria" w:hAnsi="Cambria"/>
          <w:color w:val="000000" w:themeColor="text1"/>
          <w:spacing w:val="53"/>
        </w:rPr>
        <w:t xml:space="preserve"> </w:t>
      </w:r>
      <w:r w:rsidR="00643FC2" w:rsidRPr="002E0C65">
        <w:rPr>
          <w:rFonts w:ascii="Cambria" w:hAnsi="Cambria"/>
          <w:color w:val="000000" w:themeColor="text1"/>
        </w:rPr>
        <w:t>previsão</w:t>
      </w:r>
      <w:r w:rsidR="00643FC2" w:rsidRPr="002E0C65">
        <w:rPr>
          <w:rFonts w:ascii="Cambria" w:hAnsi="Cambria"/>
          <w:color w:val="000000" w:themeColor="text1"/>
          <w:spacing w:val="53"/>
        </w:rPr>
        <w:t xml:space="preserve"> </w:t>
      </w:r>
      <w:r w:rsidR="00643FC2" w:rsidRPr="002E0C65">
        <w:rPr>
          <w:rFonts w:ascii="Cambria" w:hAnsi="Cambria"/>
          <w:color w:val="000000" w:themeColor="text1"/>
        </w:rPr>
        <w:t>de</w:t>
      </w:r>
      <w:r w:rsidR="00643FC2" w:rsidRPr="002E0C65">
        <w:rPr>
          <w:rFonts w:ascii="Cambria" w:hAnsi="Cambria"/>
          <w:color w:val="000000" w:themeColor="text1"/>
          <w:spacing w:val="53"/>
        </w:rPr>
        <w:t xml:space="preserve"> </w:t>
      </w:r>
      <w:r w:rsidR="00643FC2" w:rsidRPr="002E0C65">
        <w:rPr>
          <w:rFonts w:ascii="Cambria" w:hAnsi="Cambria"/>
          <w:color w:val="000000" w:themeColor="text1"/>
        </w:rPr>
        <w:t>conclusão</w:t>
      </w:r>
      <w:r w:rsidR="00643FC2" w:rsidRPr="002E0C65">
        <w:rPr>
          <w:rFonts w:ascii="Cambria" w:hAnsi="Cambria"/>
          <w:color w:val="000000" w:themeColor="text1"/>
          <w:spacing w:val="53"/>
        </w:rPr>
        <w:t xml:space="preserve"> </w:t>
      </w:r>
      <w:r w:rsidR="00643FC2" w:rsidRPr="002E0C65">
        <w:rPr>
          <w:rFonts w:ascii="Cambria" w:hAnsi="Cambria"/>
          <w:color w:val="000000" w:themeColor="text1"/>
        </w:rPr>
        <w:t>anterior</w:t>
      </w:r>
      <w:r w:rsidR="00643FC2" w:rsidRPr="002E0C65">
        <w:rPr>
          <w:rFonts w:ascii="Cambria" w:hAnsi="Cambria"/>
          <w:color w:val="000000" w:themeColor="text1"/>
          <w:spacing w:val="53"/>
        </w:rPr>
        <w:t xml:space="preserve"> </w:t>
      </w:r>
      <w:r w:rsidR="00643FC2" w:rsidRPr="002E0C65">
        <w:rPr>
          <w:rFonts w:ascii="Cambria" w:hAnsi="Cambria"/>
          <w:color w:val="000000" w:themeColor="text1"/>
        </w:rPr>
        <w:t>à</w:t>
      </w:r>
      <w:r w:rsidR="00643FC2" w:rsidRPr="002E0C65">
        <w:rPr>
          <w:rFonts w:ascii="Cambria" w:hAnsi="Cambria"/>
          <w:color w:val="000000" w:themeColor="text1"/>
          <w:spacing w:val="53"/>
        </w:rPr>
        <w:t xml:space="preserve"> </w:t>
      </w:r>
      <w:r w:rsidR="00643FC2" w:rsidRPr="002E0C65">
        <w:rPr>
          <w:rFonts w:ascii="Cambria" w:hAnsi="Cambria"/>
          <w:color w:val="000000" w:themeColor="text1"/>
        </w:rPr>
        <w:t>data-base considerada,</w:t>
      </w:r>
      <w:r w:rsidR="00643FC2" w:rsidRPr="002E0C65">
        <w:rPr>
          <w:rFonts w:ascii="Cambria" w:hAnsi="Cambria"/>
          <w:color w:val="000000" w:themeColor="text1"/>
          <w:spacing w:val="-4"/>
        </w:rPr>
        <w:t xml:space="preserve"> </w:t>
      </w:r>
      <w:r w:rsidR="00643FC2" w:rsidRPr="002E0C65">
        <w:rPr>
          <w:rFonts w:ascii="Cambria" w:hAnsi="Cambria"/>
          <w:color w:val="000000" w:themeColor="text1"/>
        </w:rPr>
        <w:t>mas</w:t>
      </w:r>
      <w:r w:rsidR="00643FC2" w:rsidRPr="002E0C65">
        <w:rPr>
          <w:rFonts w:ascii="Cambria" w:hAnsi="Cambria"/>
          <w:color w:val="000000" w:themeColor="text1"/>
          <w:spacing w:val="-1"/>
        </w:rPr>
        <w:t xml:space="preserve"> </w:t>
      </w:r>
      <w:r w:rsidR="00643FC2" w:rsidRPr="002E0C65">
        <w:rPr>
          <w:rFonts w:ascii="Cambria" w:hAnsi="Cambria"/>
          <w:color w:val="000000" w:themeColor="text1"/>
        </w:rPr>
        <w:t>que</w:t>
      </w:r>
      <w:r w:rsidR="00643FC2" w:rsidRPr="002E0C65">
        <w:rPr>
          <w:rFonts w:ascii="Cambria" w:hAnsi="Cambria"/>
          <w:color w:val="000000" w:themeColor="text1"/>
          <w:spacing w:val="-2"/>
        </w:rPr>
        <w:t xml:space="preserve"> </w:t>
      </w:r>
      <w:r w:rsidR="00643FC2" w:rsidRPr="002E0C65">
        <w:rPr>
          <w:rFonts w:ascii="Cambria" w:hAnsi="Cambria"/>
          <w:color w:val="000000" w:themeColor="text1"/>
        </w:rPr>
        <w:t>não</w:t>
      </w:r>
      <w:r w:rsidR="00643FC2" w:rsidRPr="002E0C65">
        <w:rPr>
          <w:rFonts w:ascii="Cambria" w:hAnsi="Cambria"/>
          <w:color w:val="000000" w:themeColor="text1"/>
          <w:spacing w:val="-3"/>
        </w:rPr>
        <w:t xml:space="preserve"> </w:t>
      </w:r>
      <w:r w:rsidR="00643FC2" w:rsidRPr="002E0C65">
        <w:rPr>
          <w:rFonts w:ascii="Cambria" w:hAnsi="Cambria"/>
          <w:color w:val="000000" w:themeColor="text1"/>
        </w:rPr>
        <w:t>estejam concluídas, não</w:t>
      </w:r>
      <w:r w:rsidR="00643FC2" w:rsidRPr="002E0C65">
        <w:rPr>
          <w:rFonts w:ascii="Cambria" w:hAnsi="Cambria"/>
          <w:color w:val="000000" w:themeColor="text1"/>
          <w:spacing w:val="-1"/>
        </w:rPr>
        <w:t xml:space="preserve"> </w:t>
      </w:r>
      <w:r w:rsidR="00643FC2" w:rsidRPr="002E0C65">
        <w:rPr>
          <w:rFonts w:ascii="Cambria" w:hAnsi="Cambria"/>
          <w:color w:val="000000" w:themeColor="text1"/>
        </w:rPr>
        <w:t>será</w:t>
      </w:r>
      <w:r w:rsidR="00643FC2" w:rsidRPr="002E0C65">
        <w:rPr>
          <w:rFonts w:ascii="Cambria" w:hAnsi="Cambria"/>
          <w:color w:val="000000" w:themeColor="text1"/>
          <w:spacing w:val="-3"/>
        </w:rPr>
        <w:t xml:space="preserve"> </w:t>
      </w:r>
      <w:r w:rsidR="00643FC2" w:rsidRPr="002E0C65">
        <w:rPr>
          <w:rFonts w:ascii="Cambria" w:hAnsi="Cambria"/>
          <w:color w:val="000000" w:themeColor="text1"/>
        </w:rPr>
        <w:t>aplicado reajuste.</w:t>
      </w:r>
    </w:p>
    <w:p w14:paraId="2C166ADD" w14:textId="6E1400B5" w:rsidR="00643FC2" w:rsidRPr="002E0C65" w:rsidRDefault="006F6A88" w:rsidP="00D5009B">
      <w:pPr>
        <w:pStyle w:val="Corpodetexto"/>
        <w:spacing w:before="160" w:after="160" w:line="360" w:lineRule="auto"/>
        <w:ind w:right="3"/>
        <w:rPr>
          <w:rFonts w:ascii="Cambria" w:hAnsi="Cambria"/>
          <w:color w:val="000000" w:themeColor="text1"/>
        </w:rPr>
      </w:pPr>
      <w:r w:rsidRPr="002E0C65">
        <w:rPr>
          <w:rFonts w:ascii="Cambria" w:hAnsi="Cambria"/>
          <w:b/>
          <w:bCs/>
          <w:color w:val="000000" w:themeColor="text1"/>
        </w:rPr>
        <w:t>15</w:t>
      </w:r>
      <w:r w:rsidR="00643FC2" w:rsidRPr="002E0C65">
        <w:rPr>
          <w:rFonts w:ascii="Cambria" w:hAnsi="Cambria"/>
          <w:b/>
          <w:bCs/>
          <w:color w:val="000000" w:themeColor="text1"/>
        </w:rPr>
        <w:t>.11</w:t>
      </w:r>
      <w:r w:rsidR="00643FC2" w:rsidRPr="002E0C65">
        <w:rPr>
          <w:rFonts w:ascii="Cambria" w:hAnsi="Cambria"/>
          <w:color w:val="000000" w:themeColor="text1"/>
        </w:rPr>
        <w:t xml:space="preserve"> No caso de atraso ou não divulgação do índice de reajustamento, será pago à</w:t>
      </w:r>
      <w:r w:rsidR="00643FC2" w:rsidRPr="002E0C65">
        <w:rPr>
          <w:rFonts w:ascii="Cambria" w:hAnsi="Cambria"/>
          <w:color w:val="000000" w:themeColor="text1"/>
          <w:spacing w:val="1"/>
        </w:rPr>
        <w:t xml:space="preserve"> </w:t>
      </w:r>
      <w:r w:rsidR="00643FC2" w:rsidRPr="002E0C65">
        <w:rPr>
          <w:rFonts w:ascii="Cambria" w:hAnsi="Cambria"/>
          <w:color w:val="000000" w:themeColor="text1"/>
        </w:rPr>
        <w:t>Contratada</w:t>
      </w:r>
      <w:r w:rsidR="00643FC2" w:rsidRPr="002E0C65">
        <w:rPr>
          <w:rFonts w:ascii="Cambria" w:hAnsi="Cambria"/>
          <w:color w:val="000000" w:themeColor="text1"/>
          <w:spacing w:val="-4"/>
        </w:rPr>
        <w:t xml:space="preserve"> </w:t>
      </w:r>
      <w:r w:rsidR="00643FC2" w:rsidRPr="002E0C65">
        <w:rPr>
          <w:rFonts w:ascii="Cambria" w:hAnsi="Cambria"/>
          <w:color w:val="000000" w:themeColor="text1"/>
        </w:rPr>
        <w:t>a</w:t>
      </w:r>
      <w:r w:rsidR="00643FC2" w:rsidRPr="002E0C65">
        <w:rPr>
          <w:rFonts w:ascii="Cambria" w:hAnsi="Cambria"/>
          <w:color w:val="000000" w:themeColor="text1"/>
          <w:spacing w:val="-3"/>
        </w:rPr>
        <w:t xml:space="preserve"> </w:t>
      </w:r>
      <w:r w:rsidR="00643FC2" w:rsidRPr="002E0C65">
        <w:rPr>
          <w:rFonts w:ascii="Cambria" w:hAnsi="Cambria"/>
          <w:color w:val="000000" w:themeColor="text1"/>
        </w:rPr>
        <w:t>importância</w:t>
      </w:r>
      <w:r w:rsidR="00643FC2" w:rsidRPr="002E0C65">
        <w:rPr>
          <w:rFonts w:ascii="Cambria" w:hAnsi="Cambria"/>
          <w:color w:val="000000" w:themeColor="text1"/>
          <w:spacing w:val="-3"/>
        </w:rPr>
        <w:t xml:space="preserve"> </w:t>
      </w:r>
      <w:r w:rsidR="00643FC2" w:rsidRPr="002E0C65">
        <w:rPr>
          <w:rFonts w:ascii="Cambria" w:hAnsi="Cambria"/>
          <w:color w:val="000000" w:themeColor="text1"/>
        </w:rPr>
        <w:t>calculada</w:t>
      </w:r>
      <w:r w:rsidR="00643FC2" w:rsidRPr="002E0C65">
        <w:rPr>
          <w:rFonts w:ascii="Cambria" w:hAnsi="Cambria"/>
          <w:color w:val="000000" w:themeColor="text1"/>
          <w:spacing w:val="-4"/>
        </w:rPr>
        <w:t xml:space="preserve"> </w:t>
      </w:r>
      <w:r w:rsidR="00643FC2" w:rsidRPr="002E0C65">
        <w:rPr>
          <w:rFonts w:ascii="Cambria" w:hAnsi="Cambria"/>
          <w:color w:val="000000" w:themeColor="text1"/>
        </w:rPr>
        <w:t>pelo</w:t>
      </w:r>
      <w:r w:rsidR="00643FC2" w:rsidRPr="002E0C65">
        <w:rPr>
          <w:rFonts w:ascii="Cambria" w:hAnsi="Cambria"/>
          <w:color w:val="000000" w:themeColor="text1"/>
          <w:spacing w:val="-6"/>
        </w:rPr>
        <w:t xml:space="preserve"> </w:t>
      </w:r>
      <w:r w:rsidR="00643FC2" w:rsidRPr="002E0C65">
        <w:rPr>
          <w:rFonts w:ascii="Cambria" w:hAnsi="Cambria"/>
          <w:color w:val="000000" w:themeColor="text1"/>
        </w:rPr>
        <w:t>índice</w:t>
      </w:r>
      <w:r w:rsidR="00643FC2" w:rsidRPr="002E0C65">
        <w:rPr>
          <w:rFonts w:ascii="Cambria" w:hAnsi="Cambria"/>
          <w:color w:val="000000" w:themeColor="text1"/>
          <w:spacing w:val="-3"/>
        </w:rPr>
        <w:t xml:space="preserve"> </w:t>
      </w:r>
      <w:r w:rsidR="00643FC2" w:rsidRPr="002E0C65">
        <w:rPr>
          <w:rFonts w:ascii="Cambria" w:hAnsi="Cambria"/>
          <w:color w:val="000000" w:themeColor="text1"/>
        </w:rPr>
        <w:t>anual</w:t>
      </w:r>
      <w:r w:rsidR="00643FC2" w:rsidRPr="002E0C65">
        <w:rPr>
          <w:rFonts w:ascii="Cambria" w:hAnsi="Cambria"/>
          <w:color w:val="000000" w:themeColor="text1"/>
          <w:spacing w:val="-4"/>
        </w:rPr>
        <w:t xml:space="preserve"> </w:t>
      </w:r>
      <w:r w:rsidR="00643FC2" w:rsidRPr="002E0C65">
        <w:rPr>
          <w:rFonts w:ascii="Cambria" w:hAnsi="Cambria"/>
          <w:color w:val="000000" w:themeColor="text1"/>
        </w:rPr>
        <w:t>vigente,</w:t>
      </w:r>
      <w:r w:rsidR="00643FC2" w:rsidRPr="002E0C65">
        <w:rPr>
          <w:rFonts w:ascii="Cambria" w:hAnsi="Cambria"/>
          <w:color w:val="000000" w:themeColor="text1"/>
          <w:spacing w:val="-3"/>
        </w:rPr>
        <w:t xml:space="preserve"> </w:t>
      </w:r>
      <w:r w:rsidR="00643FC2" w:rsidRPr="002E0C65">
        <w:rPr>
          <w:rFonts w:ascii="Cambria" w:hAnsi="Cambria"/>
          <w:color w:val="000000" w:themeColor="text1"/>
        </w:rPr>
        <w:t>liquidando</w:t>
      </w:r>
      <w:r w:rsidR="00643FC2" w:rsidRPr="002E0C65">
        <w:rPr>
          <w:rFonts w:ascii="Cambria" w:hAnsi="Cambria"/>
          <w:color w:val="000000" w:themeColor="text1"/>
          <w:spacing w:val="-4"/>
        </w:rPr>
        <w:t xml:space="preserve"> </w:t>
      </w:r>
      <w:r w:rsidR="00643FC2" w:rsidRPr="002E0C65">
        <w:rPr>
          <w:rFonts w:ascii="Cambria" w:hAnsi="Cambria"/>
          <w:color w:val="000000" w:themeColor="text1"/>
        </w:rPr>
        <w:t>a</w:t>
      </w:r>
      <w:r w:rsidR="00643FC2" w:rsidRPr="002E0C65">
        <w:rPr>
          <w:rFonts w:ascii="Cambria" w:hAnsi="Cambria"/>
          <w:color w:val="000000" w:themeColor="text1"/>
          <w:spacing w:val="-3"/>
        </w:rPr>
        <w:t xml:space="preserve"> </w:t>
      </w:r>
      <w:r w:rsidR="00643FC2" w:rsidRPr="002E0C65">
        <w:rPr>
          <w:rFonts w:ascii="Cambria" w:hAnsi="Cambria"/>
          <w:color w:val="000000" w:themeColor="text1"/>
        </w:rPr>
        <w:t>diferença</w:t>
      </w:r>
      <w:r w:rsidR="00643FC2" w:rsidRPr="002E0C65">
        <w:rPr>
          <w:rFonts w:ascii="Cambria" w:hAnsi="Cambria"/>
          <w:color w:val="000000" w:themeColor="text1"/>
          <w:spacing w:val="-4"/>
        </w:rPr>
        <w:t xml:space="preserve"> </w:t>
      </w:r>
      <w:r w:rsidR="00643FC2" w:rsidRPr="002E0C65">
        <w:rPr>
          <w:rFonts w:ascii="Cambria" w:hAnsi="Cambria"/>
          <w:color w:val="000000" w:themeColor="text1"/>
        </w:rPr>
        <w:t>correspondente</w:t>
      </w:r>
      <w:r w:rsidR="00643FC2" w:rsidRPr="002E0C65">
        <w:rPr>
          <w:rFonts w:ascii="Cambria" w:hAnsi="Cambria"/>
          <w:color w:val="000000" w:themeColor="text1"/>
          <w:spacing w:val="-52"/>
        </w:rPr>
        <w:t xml:space="preserve"> </w:t>
      </w:r>
      <w:r w:rsidR="00643FC2" w:rsidRPr="002E0C65">
        <w:rPr>
          <w:rFonts w:ascii="Cambria" w:hAnsi="Cambria"/>
          <w:color w:val="000000" w:themeColor="text1"/>
        </w:rPr>
        <w:t>tão</w:t>
      </w:r>
      <w:r w:rsidR="00643FC2" w:rsidRPr="002E0C65">
        <w:rPr>
          <w:rFonts w:ascii="Cambria" w:hAnsi="Cambria"/>
          <w:color w:val="000000" w:themeColor="text1"/>
          <w:spacing w:val="-3"/>
        </w:rPr>
        <w:t xml:space="preserve"> </w:t>
      </w:r>
      <w:r w:rsidR="00643FC2" w:rsidRPr="002E0C65">
        <w:rPr>
          <w:rFonts w:ascii="Cambria" w:hAnsi="Cambria"/>
          <w:color w:val="000000" w:themeColor="text1"/>
        </w:rPr>
        <w:t>logo</w:t>
      </w:r>
      <w:r w:rsidR="00643FC2" w:rsidRPr="002E0C65">
        <w:rPr>
          <w:rFonts w:ascii="Cambria" w:hAnsi="Cambria"/>
          <w:color w:val="000000" w:themeColor="text1"/>
          <w:spacing w:val="-3"/>
        </w:rPr>
        <w:t xml:space="preserve"> </w:t>
      </w:r>
      <w:r w:rsidR="00643FC2" w:rsidRPr="002E0C65">
        <w:rPr>
          <w:rFonts w:ascii="Cambria" w:hAnsi="Cambria"/>
          <w:color w:val="000000" w:themeColor="text1"/>
        </w:rPr>
        <w:t>seja divulgado o</w:t>
      </w:r>
      <w:r w:rsidR="00643FC2" w:rsidRPr="002E0C65">
        <w:rPr>
          <w:rFonts w:ascii="Cambria" w:hAnsi="Cambria"/>
          <w:color w:val="000000" w:themeColor="text1"/>
          <w:spacing w:val="-2"/>
        </w:rPr>
        <w:t xml:space="preserve"> </w:t>
      </w:r>
      <w:r w:rsidR="00643FC2" w:rsidRPr="002E0C65">
        <w:rPr>
          <w:rFonts w:ascii="Cambria" w:hAnsi="Cambria"/>
          <w:color w:val="000000" w:themeColor="text1"/>
        </w:rPr>
        <w:t>índice</w:t>
      </w:r>
      <w:r w:rsidR="00643FC2" w:rsidRPr="002E0C65">
        <w:rPr>
          <w:rFonts w:ascii="Cambria" w:hAnsi="Cambria"/>
          <w:color w:val="000000" w:themeColor="text1"/>
          <w:spacing w:val="-2"/>
        </w:rPr>
        <w:t xml:space="preserve"> </w:t>
      </w:r>
      <w:r w:rsidR="00643FC2" w:rsidRPr="002E0C65">
        <w:rPr>
          <w:rFonts w:ascii="Cambria" w:hAnsi="Cambria"/>
          <w:color w:val="000000" w:themeColor="text1"/>
        </w:rPr>
        <w:t>definitivo.</w:t>
      </w:r>
    </w:p>
    <w:p w14:paraId="730E69B6" w14:textId="395C8812" w:rsidR="00643FC2" w:rsidRPr="002E0C65" w:rsidRDefault="006F6A88" w:rsidP="00D5009B">
      <w:pPr>
        <w:pStyle w:val="Corpodetexto"/>
        <w:spacing w:before="160" w:after="160" w:line="360" w:lineRule="auto"/>
        <w:ind w:right="3"/>
        <w:rPr>
          <w:rFonts w:ascii="Cambria" w:hAnsi="Cambria"/>
          <w:color w:val="000000" w:themeColor="text1"/>
        </w:rPr>
      </w:pPr>
      <w:r w:rsidRPr="002E0C65">
        <w:rPr>
          <w:rFonts w:ascii="Cambria" w:hAnsi="Cambria"/>
          <w:b/>
          <w:bCs/>
          <w:color w:val="000000" w:themeColor="text1"/>
        </w:rPr>
        <w:t>15</w:t>
      </w:r>
      <w:r w:rsidR="00643FC2" w:rsidRPr="002E0C65">
        <w:rPr>
          <w:rFonts w:ascii="Cambria" w:hAnsi="Cambria"/>
          <w:b/>
          <w:bCs/>
          <w:color w:val="000000" w:themeColor="text1"/>
        </w:rPr>
        <w:t>.12</w:t>
      </w:r>
      <w:r w:rsidR="00643FC2" w:rsidRPr="002E0C65">
        <w:rPr>
          <w:rFonts w:ascii="Cambria" w:hAnsi="Cambria"/>
          <w:color w:val="000000" w:themeColor="text1"/>
        </w:rPr>
        <w:t xml:space="preserve"> Caso o índice estabelecido para reajustamento venha a ser extinto ou de qualquer</w:t>
      </w:r>
      <w:r w:rsidR="00643FC2" w:rsidRPr="002E0C65">
        <w:rPr>
          <w:rFonts w:ascii="Cambria" w:hAnsi="Cambria"/>
          <w:color w:val="000000" w:themeColor="text1"/>
          <w:spacing w:val="1"/>
        </w:rPr>
        <w:t xml:space="preserve"> </w:t>
      </w:r>
      <w:r w:rsidR="00643FC2" w:rsidRPr="002E0C65">
        <w:rPr>
          <w:rFonts w:ascii="Cambria" w:hAnsi="Cambria"/>
          <w:color w:val="000000" w:themeColor="text1"/>
        </w:rPr>
        <w:t>forma não possa mais ser utilizado, será adotado em substituição, mediante aditamento do Contrato,</w:t>
      </w:r>
      <w:r w:rsidR="00643FC2" w:rsidRPr="002E0C65">
        <w:rPr>
          <w:rFonts w:ascii="Cambria" w:hAnsi="Cambria"/>
          <w:color w:val="000000" w:themeColor="text1"/>
          <w:spacing w:val="-52"/>
        </w:rPr>
        <w:t xml:space="preserve"> </w:t>
      </w:r>
      <w:r w:rsidR="00643FC2" w:rsidRPr="002E0C65">
        <w:rPr>
          <w:rFonts w:ascii="Cambria" w:hAnsi="Cambria"/>
          <w:color w:val="000000" w:themeColor="text1"/>
        </w:rPr>
        <w:t>o</w:t>
      </w:r>
      <w:r w:rsidR="00643FC2" w:rsidRPr="002E0C65">
        <w:rPr>
          <w:rFonts w:ascii="Cambria" w:hAnsi="Cambria"/>
          <w:color w:val="000000" w:themeColor="text1"/>
          <w:spacing w:val="-1"/>
        </w:rPr>
        <w:t xml:space="preserve"> </w:t>
      </w:r>
      <w:r w:rsidR="00643FC2" w:rsidRPr="002E0C65">
        <w:rPr>
          <w:rFonts w:ascii="Cambria" w:hAnsi="Cambria"/>
          <w:color w:val="000000" w:themeColor="text1"/>
        </w:rPr>
        <w:t>que vier</w:t>
      </w:r>
      <w:r w:rsidR="00643FC2" w:rsidRPr="002E0C65">
        <w:rPr>
          <w:rFonts w:ascii="Cambria" w:hAnsi="Cambria"/>
          <w:color w:val="000000" w:themeColor="text1"/>
          <w:spacing w:val="-1"/>
        </w:rPr>
        <w:t xml:space="preserve"> </w:t>
      </w:r>
      <w:r w:rsidR="00643FC2" w:rsidRPr="002E0C65">
        <w:rPr>
          <w:rFonts w:ascii="Cambria" w:hAnsi="Cambria"/>
          <w:color w:val="000000" w:themeColor="text1"/>
        </w:rPr>
        <w:t>a ser</w:t>
      </w:r>
      <w:r w:rsidR="00643FC2" w:rsidRPr="002E0C65">
        <w:rPr>
          <w:rFonts w:ascii="Cambria" w:hAnsi="Cambria"/>
          <w:color w:val="000000" w:themeColor="text1"/>
          <w:spacing w:val="1"/>
        </w:rPr>
        <w:t xml:space="preserve"> </w:t>
      </w:r>
      <w:r w:rsidR="00643FC2" w:rsidRPr="002E0C65">
        <w:rPr>
          <w:rFonts w:ascii="Cambria" w:hAnsi="Cambria"/>
          <w:color w:val="000000" w:themeColor="text1"/>
        </w:rPr>
        <w:t>determinado pela</w:t>
      </w:r>
      <w:r w:rsidR="00643FC2" w:rsidRPr="002E0C65">
        <w:rPr>
          <w:rFonts w:ascii="Cambria" w:hAnsi="Cambria"/>
          <w:color w:val="000000" w:themeColor="text1"/>
          <w:spacing w:val="-1"/>
        </w:rPr>
        <w:t xml:space="preserve"> </w:t>
      </w:r>
      <w:r w:rsidR="00643FC2" w:rsidRPr="002E0C65">
        <w:rPr>
          <w:rFonts w:ascii="Cambria" w:hAnsi="Cambria"/>
          <w:color w:val="000000" w:themeColor="text1"/>
        </w:rPr>
        <w:t>legislação</w:t>
      </w:r>
      <w:r w:rsidR="00643FC2" w:rsidRPr="002E0C65">
        <w:rPr>
          <w:rFonts w:ascii="Cambria" w:hAnsi="Cambria"/>
          <w:color w:val="000000" w:themeColor="text1"/>
          <w:spacing w:val="-3"/>
        </w:rPr>
        <w:t xml:space="preserve"> </w:t>
      </w:r>
      <w:r w:rsidR="00643FC2" w:rsidRPr="002E0C65">
        <w:rPr>
          <w:rFonts w:ascii="Cambria" w:hAnsi="Cambria"/>
          <w:color w:val="000000" w:themeColor="text1"/>
        </w:rPr>
        <w:t>então em</w:t>
      </w:r>
      <w:r w:rsidR="00643FC2" w:rsidRPr="002E0C65">
        <w:rPr>
          <w:rFonts w:ascii="Cambria" w:hAnsi="Cambria"/>
          <w:color w:val="000000" w:themeColor="text1"/>
          <w:spacing w:val="-2"/>
        </w:rPr>
        <w:t xml:space="preserve"> </w:t>
      </w:r>
      <w:r w:rsidR="00643FC2" w:rsidRPr="002E0C65">
        <w:rPr>
          <w:rFonts w:ascii="Cambria" w:hAnsi="Cambria"/>
          <w:color w:val="000000" w:themeColor="text1"/>
        </w:rPr>
        <w:t>vigor.</w:t>
      </w:r>
    </w:p>
    <w:p w14:paraId="0AFA6B9F" w14:textId="09316BD7" w:rsidR="00643FC2" w:rsidRPr="002E0C65" w:rsidRDefault="006F6A88" w:rsidP="00D5009B">
      <w:pPr>
        <w:pStyle w:val="Corpodetexto"/>
        <w:spacing w:before="160" w:after="160" w:line="360" w:lineRule="auto"/>
        <w:ind w:right="3"/>
        <w:rPr>
          <w:rFonts w:ascii="Cambria" w:hAnsi="Cambria"/>
          <w:color w:val="000000" w:themeColor="text1"/>
        </w:rPr>
      </w:pPr>
      <w:r w:rsidRPr="002E0C65">
        <w:rPr>
          <w:rFonts w:ascii="Cambria" w:hAnsi="Cambria"/>
          <w:b/>
          <w:bCs/>
          <w:color w:val="000000" w:themeColor="text1"/>
        </w:rPr>
        <w:t>15</w:t>
      </w:r>
      <w:r w:rsidR="00643FC2" w:rsidRPr="002E0C65">
        <w:rPr>
          <w:rFonts w:ascii="Cambria" w:hAnsi="Cambria"/>
          <w:b/>
          <w:bCs/>
          <w:color w:val="000000" w:themeColor="text1"/>
        </w:rPr>
        <w:t>.13</w:t>
      </w:r>
      <w:r w:rsidR="00643FC2" w:rsidRPr="002E0C65">
        <w:rPr>
          <w:rFonts w:ascii="Cambria" w:hAnsi="Cambria"/>
          <w:color w:val="000000" w:themeColor="text1"/>
        </w:rPr>
        <w:t xml:space="preserve"> Na ausência de previsão legal quanto ao índice substituto, as partes elegerão novo</w:t>
      </w:r>
      <w:r w:rsidR="00643FC2" w:rsidRPr="002E0C65">
        <w:rPr>
          <w:rFonts w:ascii="Cambria" w:hAnsi="Cambria"/>
          <w:color w:val="000000" w:themeColor="text1"/>
          <w:spacing w:val="1"/>
        </w:rPr>
        <w:t xml:space="preserve"> </w:t>
      </w:r>
      <w:r w:rsidR="00643FC2" w:rsidRPr="002E0C65">
        <w:rPr>
          <w:rFonts w:ascii="Cambria" w:hAnsi="Cambria"/>
          <w:color w:val="000000" w:themeColor="text1"/>
        </w:rPr>
        <w:t>índice</w:t>
      </w:r>
      <w:r w:rsidR="00643FC2" w:rsidRPr="002E0C65">
        <w:rPr>
          <w:rFonts w:ascii="Cambria" w:hAnsi="Cambria"/>
          <w:color w:val="000000" w:themeColor="text1"/>
          <w:spacing w:val="-1"/>
        </w:rPr>
        <w:t xml:space="preserve"> </w:t>
      </w:r>
      <w:r w:rsidR="00643FC2" w:rsidRPr="002E0C65">
        <w:rPr>
          <w:rFonts w:ascii="Cambria" w:hAnsi="Cambria"/>
          <w:color w:val="000000" w:themeColor="text1"/>
        </w:rPr>
        <w:t>oficial, para</w:t>
      </w:r>
      <w:r w:rsidR="00643FC2" w:rsidRPr="002E0C65">
        <w:rPr>
          <w:rFonts w:ascii="Cambria" w:hAnsi="Cambria"/>
          <w:color w:val="000000" w:themeColor="text1"/>
          <w:spacing w:val="-2"/>
        </w:rPr>
        <w:t xml:space="preserve"> </w:t>
      </w:r>
      <w:r w:rsidR="00643FC2" w:rsidRPr="002E0C65">
        <w:rPr>
          <w:rFonts w:ascii="Cambria" w:hAnsi="Cambria"/>
          <w:color w:val="000000" w:themeColor="text1"/>
        </w:rPr>
        <w:t>reajustamento do</w:t>
      </w:r>
      <w:r w:rsidR="00643FC2" w:rsidRPr="002E0C65">
        <w:rPr>
          <w:rFonts w:ascii="Cambria" w:hAnsi="Cambria"/>
          <w:color w:val="000000" w:themeColor="text1"/>
          <w:spacing w:val="-4"/>
        </w:rPr>
        <w:t xml:space="preserve"> </w:t>
      </w:r>
      <w:r w:rsidR="00643FC2" w:rsidRPr="002E0C65">
        <w:rPr>
          <w:rFonts w:ascii="Cambria" w:hAnsi="Cambria"/>
          <w:color w:val="000000" w:themeColor="text1"/>
        </w:rPr>
        <w:t>preço do valor remanescente.</w:t>
      </w:r>
    </w:p>
    <w:p w14:paraId="149DA3DB" w14:textId="2C0BC1A7" w:rsidR="002C7798" w:rsidRPr="002E0C65" w:rsidRDefault="00115A07" w:rsidP="00115A07">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color w:val="000000" w:themeColor="text1"/>
        </w:rPr>
      </w:pPr>
      <w:proofErr w:type="gramStart"/>
      <w:r>
        <w:rPr>
          <w:rFonts w:ascii="Cambria" w:hAnsi="Cambria" w:cs="Times New Roman"/>
          <w:b/>
          <w:bCs/>
          <w:color w:val="000000" w:themeColor="text1"/>
        </w:rPr>
        <w:t xml:space="preserve">16  </w:t>
      </w:r>
      <w:r w:rsidR="002C7798" w:rsidRPr="002E0C65">
        <w:rPr>
          <w:rFonts w:ascii="Cambria" w:hAnsi="Cambria" w:cs="Times New Roman"/>
          <w:b/>
          <w:bCs/>
          <w:color w:val="000000" w:themeColor="text1"/>
        </w:rPr>
        <w:t>CLÁUSULA</w:t>
      </w:r>
      <w:proofErr w:type="gramEnd"/>
      <w:r w:rsidR="002C7798" w:rsidRPr="002E0C65">
        <w:rPr>
          <w:rFonts w:ascii="Cambria" w:hAnsi="Cambria" w:cs="Times New Roman"/>
          <w:b/>
          <w:bCs/>
          <w:color w:val="000000" w:themeColor="text1"/>
        </w:rPr>
        <w:t xml:space="preserve"> </w:t>
      </w:r>
      <w:r w:rsidR="005E22D8" w:rsidRPr="002E0C65">
        <w:rPr>
          <w:rFonts w:ascii="Cambria" w:hAnsi="Cambria" w:cs="Times New Roman"/>
          <w:b/>
          <w:bCs/>
          <w:color w:val="000000" w:themeColor="text1"/>
        </w:rPr>
        <w:t xml:space="preserve">DÉCIMA </w:t>
      </w:r>
      <w:r w:rsidR="00643FC2" w:rsidRPr="002E0C65">
        <w:rPr>
          <w:rFonts w:ascii="Cambria" w:hAnsi="Cambria" w:cs="Times New Roman"/>
          <w:b/>
          <w:bCs/>
          <w:color w:val="000000" w:themeColor="text1"/>
        </w:rPr>
        <w:t>SEXTA</w:t>
      </w:r>
      <w:r w:rsidR="002C7798" w:rsidRPr="002E0C65">
        <w:rPr>
          <w:rFonts w:ascii="Cambria" w:hAnsi="Cambria" w:cs="Times New Roman"/>
          <w:b/>
          <w:bCs/>
          <w:color w:val="000000" w:themeColor="text1"/>
        </w:rPr>
        <w:t xml:space="preserve"> – </w:t>
      </w:r>
      <w:r w:rsidR="0036475F" w:rsidRPr="002E0C65">
        <w:rPr>
          <w:rFonts w:ascii="Cambria" w:hAnsi="Cambria" w:cs="Times New Roman"/>
          <w:b/>
          <w:bCs/>
          <w:color w:val="000000" w:themeColor="text1"/>
        </w:rPr>
        <w:t>DAS ALTERAÇÕES</w:t>
      </w:r>
    </w:p>
    <w:p w14:paraId="01903714" w14:textId="13C10AAA" w:rsidR="002C7798" w:rsidRPr="002E0C65" w:rsidRDefault="00C843CA" w:rsidP="00D5009B">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t>16.1</w:t>
      </w:r>
      <w:r w:rsidRPr="002E0C65">
        <w:rPr>
          <w:rFonts w:ascii="Cambria" w:hAnsi="Cambria" w:cs="Times New Roman"/>
          <w:color w:val="000000" w:themeColor="text1"/>
        </w:rPr>
        <w:t xml:space="preserve"> Este contrato pode ser alterado nos casos previstos no art. 124, da Lei Federal nº 14.133, de 2021, desde que haja interesse da contratante, com a apresentação das devidas justificativas.</w:t>
      </w:r>
    </w:p>
    <w:p w14:paraId="6FC2D91F" w14:textId="24E62C9A" w:rsidR="00C843CA" w:rsidRPr="002E0C65" w:rsidRDefault="00C843CA" w:rsidP="00D5009B">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t>16.2</w:t>
      </w:r>
      <w:r w:rsidRPr="002E0C65">
        <w:rPr>
          <w:rFonts w:ascii="Cambria" w:hAnsi="Cambria" w:cs="Times New Roman"/>
          <w:color w:val="000000" w:themeColor="text1"/>
        </w:rPr>
        <w:t xml:space="preserve"> A contratada é obrigada a aceitar, nas mesmas condições contratuais, os acréscimos ou supressões que se fizerem necessária, até o limite de 50% (cinquenta por cento)</w:t>
      </w:r>
      <w:r w:rsidR="00BC64F4" w:rsidRPr="002E0C65">
        <w:rPr>
          <w:rFonts w:ascii="Cambria" w:hAnsi="Cambria" w:cs="Times New Roman"/>
          <w:color w:val="000000" w:themeColor="text1"/>
        </w:rPr>
        <w:t xml:space="preserve"> e supressões de até 25% (vinte e cinco por cento), ambos no valor inicial atualizado do contrato.</w:t>
      </w:r>
    </w:p>
    <w:p w14:paraId="2D49DD7F" w14:textId="56E67B92" w:rsidR="00BC64F4" w:rsidRPr="002E0C65" w:rsidRDefault="00BC64F4" w:rsidP="00D5009B">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t>16.3</w:t>
      </w:r>
      <w:r w:rsidRPr="002E0C65">
        <w:rPr>
          <w:rFonts w:ascii="Cambria" w:hAnsi="Cambria" w:cs="Times New Roman"/>
          <w:color w:val="000000" w:themeColor="text1"/>
        </w:rPr>
        <w:t xml:space="preserve"> Se o contrato não contemplar preços unitários para obras ou serviços cujo aditamento se fizer necessário, esses serão fixados por meio da aplicação da relação geral</w:t>
      </w:r>
      <w:r w:rsidR="00512F93" w:rsidRPr="002E0C65">
        <w:rPr>
          <w:rFonts w:ascii="Cambria" w:hAnsi="Cambria" w:cs="Times New Roman"/>
          <w:color w:val="000000" w:themeColor="text1"/>
        </w:rPr>
        <w:t xml:space="preserve"> entre os valores da proposta e do orçamento-base da administração sobre os limites de acréscimos ou supressões.</w:t>
      </w:r>
    </w:p>
    <w:p w14:paraId="631F76B0" w14:textId="4E8C5E77" w:rsidR="00512F93" w:rsidRPr="002E0C65" w:rsidRDefault="00512F93" w:rsidP="00D5009B">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t>16.4</w:t>
      </w:r>
      <w:r w:rsidRPr="002E0C65">
        <w:rPr>
          <w:rFonts w:ascii="Cambria" w:hAnsi="Cambria" w:cs="Times New Roman"/>
          <w:color w:val="000000" w:themeColor="text1"/>
        </w:rPr>
        <w:t xml:space="preserve"> A diferença percentual entre o valor global do contrato e o preço global de referência não poderá ser reduzida em favor do contratado em decorrência de aditamentos que modifiquem a planilha orçamentária.</w:t>
      </w:r>
    </w:p>
    <w:p w14:paraId="44E25B18" w14:textId="671F0C12" w:rsidR="0036475F" w:rsidRPr="002E0C65" w:rsidRDefault="008C3387" w:rsidP="003F652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color w:val="000000" w:themeColor="text1"/>
        </w:rPr>
      </w:pPr>
      <w:proofErr w:type="gramStart"/>
      <w:r>
        <w:rPr>
          <w:rFonts w:ascii="Cambria" w:hAnsi="Cambria" w:cs="Times New Roman"/>
          <w:b/>
          <w:bCs/>
          <w:color w:val="000000" w:themeColor="text1"/>
        </w:rPr>
        <w:t xml:space="preserve">17  </w:t>
      </w:r>
      <w:r w:rsidR="0036475F" w:rsidRPr="002E0C65">
        <w:rPr>
          <w:rFonts w:ascii="Cambria" w:hAnsi="Cambria" w:cs="Times New Roman"/>
          <w:b/>
          <w:bCs/>
          <w:color w:val="000000" w:themeColor="text1"/>
        </w:rPr>
        <w:t>CLÁUSULA</w:t>
      </w:r>
      <w:proofErr w:type="gramEnd"/>
      <w:r w:rsidR="0036475F" w:rsidRPr="002E0C65">
        <w:rPr>
          <w:rFonts w:ascii="Cambria" w:hAnsi="Cambria" w:cs="Times New Roman"/>
          <w:b/>
          <w:bCs/>
          <w:color w:val="000000" w:themeColor="text1"/>
        </w:rPr>
        <w:t xml:space="preserve"> DÉCIMA </w:t>
      </w:r>
      <w:r w:rsidR="00643FC2" w:rsidRPr="002E0C65">
        <w:rPr>
          <w:rFonts w:ascii="Cambria" w:hAnsi="Cambria" w:cs="Times New Roman"/>
          <w:b/>
          <w:bCs/>
          <w:color w:val="000000" w:themeColor="text1"/>
        </w:rPr>
        <w:t>SÉTIMA</w:t>
      </w:r>
      <w:r w:rsidR="0036475F" w:rsidRPr="002E0C65">
        <w:rPr>
          <w:rFonts w:ascii="Cambria" w:hAnsi="Cambria" w:cs="Times New Roman"/>
          <w:b/>
          <w:bCs/>
          <w:color w:val="000000" w:themeColor="text1"/>
        </w:rPr>
        <w:t xml:space="preserve"> – DA EXTINÇÃO</w:t>
      </w:r>
    </w:p>
    <w:p w14:paraId="15428A3C" w14:textId="2E051AC4" w:rsidR="002C7798" w:rsidRPr="002E0C65" w:rsidRDefault="00512F93" w:rsidP="00D5009B">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t xml:space="preserve">17.1 </w:t>
      </w:r>
      <w:r w:rsidR="00D10B4E" w:rsidRPr="002E0C65">
        <w:rPr>
          <w:rFonts w:ascii="Cambria" w:hAnsi="Cambria" w:cs="Times New Roman"/>
          <w:color w:val="000000" w:themeColor="text1"/>
        </w:rPr>
        <w:t>A contratada reconhece que as hipóteses de extinção são aquelas previstas nos incisos III do artigo 106 e nos artigos 137 e 138 da Lei Federal nº 14.133, de 2021 e reconhece os direitos da administração previstos nos artigos 137 a 139</w:t>
      </w:r>
      <w:r w:rsidR="00D61DCB" w:rsidRPr="002E0C65">
        <w:rPr>
          <w:rFonts w:ascii="Cambria" w:hAnsi="Cambria" w:cs="Times New Roman"/>
          <w:color w:val="000000" w:themeColor="text1"/>
        </w:rPr>
        <w:t xml:space="preserve"> da mesma Lei.</w:t>
      </w:r>
    </w:p>
    <w:p w14:paraId="14E099F6" w14:textId="3F9ED727" w:rsidR="00D61DCB" w:rsidRPr="002E0C65" w:rsidRDefault="00D61DCB" w:rsidP="00D5009B">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t>17.2</w:t>
      </w:r>
      <w:r w:rsidRPr="002E0C65">
        <w:rPr>
          <w:rFonts w:ascii="Cambria" w:hAnsi="Cambria" w:cs="Times New Roman"/>
          <w:color w:val="000000" w:themeColor="text1"/>
        </w:rPr>
        <w:t xml:space="preserve"> Os casos de rescisão contratual serão formalmente motivados nos autos do processo, assegurados o contraditório e a ampla defesa.</w:t>
      </w:r>
    </w:p>
    <w:p w14:paraId="12CE945C" w14:textId="05FA11B1" w:rsidR="00421E93" w:rsidRPr="002E0C65" w:rsidRDefault="00D61DCB" w:rsidP="00D5009B">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t>17.3</w:t>
      </w:r>
      <w:r w:rsidRPr="002E0C65">
        <w:rPr>
          <w:rFonts w:ascii="Cambria" w:hAnsi="Cambria" w:cs="Times New Roman"/>
          <w:color w:val="000000" w:themeColor="text1"/>
        </w:rPr>
        <w:t xml:space="preserve"> A alteração social ou a modificação da finalidade ou da estrutura da empresa não ensejará a rescisão </w:t>
      </w:r>
      <w:r w:rsidR="00421E93" w:rsidRPr="002E0C65">
        <w:rPr>
          <w:rFonts w:ascii="Cambria" w:hAnsi="Cambria" w:cs="Times New Roman"/>
          <w:color w:val="000000" w:themeColor="text1"/>
        </w:rPr>
        <w:t>se não restringir sua capacidade de concluir o contrato.</w:t>
      </w:r>
    </w:p>
    <w:p w14:paraId="65855744" w14:textId="6EF5D317" w:rsidR="00421E93" w:rsidRPr="002E0C65" w:rsidRDefault="00421E93" w:rsidP="00D5009B">
      <w:pPr>
        <w:spacing w:before="160" w:line="360" w:lineRule="auto"/>
        <w:ind w:firstLine="567"/>
        <w:jc w:val="both"/>
        <w:rPr>
          <w:rFonts w:ascii="Cambria" w:hAnsi="Cambria" w:cs="Times New Roman"/>
          <w:color w:val="000000" w:themeColor="text1"/>
        </w:rPr>
      </w:pPr>
      <w:r w:rsidRPr="002E0C65">
        <w:rPr>
          <w:rFonts w:ascii="Cambria" w:hAnsi="Cambria" w:cs="Times New Roman"/>
          <w:b/>
          <w:bCs/>
          <w:color w:val="000000" w:themeColor="text1"/>
        </w:rPr>
        <w:lastRenderedPageBreak/>
        <w:t>I.</w:t>
      </w:r>
      <w:r w:rsidRPr="002E0C65">
        <w:rPr>
          <w:rFonts w:ascii="Cambria" w:hAnsi="Cambria" w:cs="Times New Roman"/>
          <w:color w:val="000000" w:themeColor="text1"/>
        </w:rPr>
        <w:t xml:space="preserve"> A alteração social ou a modificação da finalidade ou da estrutura da empresa não e</w:t>
      </w:r>
      <w:r w:rsidR="005123C3" w:rsidRPr="002E0C65">
        <w:rPr>
          <w:rFonts w:ascii="Cambria" w:hAnsi="Cambria" w:cs="Times New Roman"/>
          <w:color w:val="000000" w:themeColor="text1"/>
        </w:rPr>
        <w:t>nsejará a rescisão de não restringir sua capacidade de concluir o contrato.</w:t>
      </w:r>
    </w:p>
    <w:p w14:paraId="67AFFCC9" w14:textId="027672CE" w:rsidR="0082582F" w:rsidRPr="002E0C65" w:rsidRDefault="0082582F" w:rsidP="00D5009B">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t>17.4</w:t>
      </w:r>
      <w:r w:rsidRPr="002E0C65">
        <w:rPr>
          <w:rFonts w:ascii="Cambria" w:hAnsi="Cambria" w:cs="Times New Roman"/>
          <w:color w:val="000000" w:themeColor="text1"/>
        </w:rPr>
        <w:t xml:space="preserve"> O termo de rescisão, sempre que possível, será precedido:</w:t>
      </w:r>
    </w:p>
    <w:p w14:paraId="151EF87E" w14:textId="0D66318C" w:rsidR="0082582F" w:rsidRPr="002E0C65" w:rsidRDefault="0082582F" w:rsidP="00D5009B">
      <w:pPr>
        <w:spacing w:before="160" w:line="360" w:lineRule="auto"/>
        <w:ind w:firstLine="567"/>
        <w:jc w:val="both"/>
        <w:rPr>
          <w:rFonts w:ascii="Cambria" w:hAnsi="Cambria" w:cs="Times New Roman"/>
          <w:color w:val="000000" w:themeColor="text1"/>
        </w:rPr>
      </w:pPr>
      <w:r w:rsidRPr="002E0C65">
        <w:rPr>
          <w:rFonts w:ascii="Cambria" w:hAnsi="Cambria" w:cs="Times New Roman"/>
          <w:b/>
          <w:bCs/>
          <w:color w:val="000000" w:themeColor="text1"/>
        </w:rPr>
        <w:t>I.</w:t>
      </w:r>
      <w:r w:rsidRPr="002E0C65">
        <w:rPr>
          <w:rFonts w:ascii="Cambria" w:hAnsi="Cambria" w:cs="Times New Roman"/>
          <w:color w:val="000000" w:themeColor="text1"/>
        </w:rPr>
        <w:t xml:space="preserve"> </w:t>
      </w:r>
      <w:r w:rsidR="00D65D19" w:rsidRPr="002E0C65">
        <w:rPr>
          <w:rFonts w:ascii="Cambria" w:hAnsi="Cambria" w:cs="Times New Roman"/>
          <w:color w:val="000000" w:themeColor="text1"/>
        </w:rPr>
        <w:t>Balanço dos eventos contratuais já cumpridos ou parcialmente cumpridos.</w:t>
      </w:r>
    </w:p>
    <w:p w14:paraId="24878168" w14:textId="78B79AA3" w:rsidR="00D65D19" w:rsidRPr="002E0C65" w:rsidRDefault="00D65D19" w:rsidP="00D5009B">
      <w:pPr>
        <w:spacing w:before="160" w:line="360" w:lineRule="auto"/>
        <w:ind w:firstLine="567"/>
        <w:jc w:val="both"/>
        <w:rPr>
          <w:rFonts w:ascii="Cambria" w:hAnsi="Cambria" w:cs="Times New Roman"/>
          <w:color w:val="000000" w:themeColor="text1"/>
        </w:rPr>
      </w:pPr>
      <w:r w:rsidRPr="002E0C65">
        <w:rPr>
          <w:rFonts w:ascii="Cambria" w:hAnsi="Cambria" w:cs="Times New Roman"/>
          <w:b/>
          <w:bCs/>
          <w:color w:val="000000" w:themeColor="text1"/>
        </w:rPr>
        <w:t>II.</w:t>
      </w:r>
      <w:r w:rsidRPr="002E0C65">
        <w:rPr>
          <w:rFonts w:ascii="Cambria" w:hAnsi="Cambria" w:cs="Times New Roman"/>
          <w:color w:val="000000" w:themeColor="text1"/>
        </w:rPr>
        <w:t xml:space="preserve"> Relação dos pagamentos já efetuados e ainda devidos.</w:t>
      </w:r>
    </w:p>
    <w:p w14:paraId="36B44EB6" w14:textId="148DD104" w:rsidR="00D65D19" w:rsidRPr="002E0C65" w:rsidRDefault="00D65D19" w:rsidP="00D5009B">
      <w:pPr>
        <w:spacing w:before="160" w:line="360" w:lineRule="auto"/>
        <w:ind w:firstLine="567"/>
        <w:jc w:val="both"/>
        <w:rPr>
          <w:rFonts w:ascii="Cambria" w:hAnsi="Cambria" w:cs="Times New Roman"/>
          <w:color w:val="000000" w:themeColor="text1"/>
        </w:rPr>
      </w:pPr>
      <w:r w:rsidRPr="002E0C65">
        <w:rPr>
          <w:rFonts w:ascii="Cambria" w:hAnsi="Cambria" w:cs="Times New Roman"/>
          <w:b/>
          <w:bCs/>
          <w:color w:val="000000" w:themeColor="text1"/>
        </w:rPr>
        <w:t>III.</w:t>
      </w:r>
      <w:r w:rsidRPr="002E0C65">
        <w:rPr>
          <w:rFonts w:ascii="Cambria" w:hAnsi="Cambria" w:cs="Times New Roman"/>
          <w:color w:val="000000" w:themeColor="text1"/>
        </w:rPr>
        <w:t xml:space="preserve"> Indenizações e multas.</w:t>
      </w:r>
    </w:p>
    <w:p w14:paraId="1F98550E" w14:textId="5DAD5FB9" w:rsidR="00D65D19" w:rsidRPr="002E0C65" w:rsidRDefault="00D65D19" w:rsidP="00D5009B">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t>17.5</w:t>
      </w:r>
      <w:r w:rsidRPr="002E0C65">
        <w:rPr>
          <w:rFonts w:ascii="Cambria" w:hAnsi="Cambria" w:cs="Times New Roman"/>
          <w:color w:val="000000" w:themeColor="text1"/>
        </w:rPr>
        <w:t xml:space="preserve"> A extinção do contrato não configura óbice para o reconhecimento do desequilíbrio econômico-financeiro, hipótese em que será concedida indenização por meio termo indenizatório.</w:t>
      </w:r>
    </w:p>
    <w:p w14:paraId="3D3D8656" w14:textId="5059E6F9" w:rsidR="00D65D19" w:rsidRPr="002E0C65" w:rsidRDefault="00D65D19" w:rsidP="00D5009B">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t>17.6</w:t>
      </w:r>
      <w:r w:rsidRPr="002E0C65">
        <w:rPr>
          <w:rFonts w:ascii="Cambria" w:hAnsi="Cambria" w:cs="Times New Roman"/>
          <w:color w:val="000000" w:themeColor="text1"/>
        </w:rPr>
        <w:t xml:space="preserve"> A extinção do contrato ocorrerá sem prejuízo da exigibilidade de débito anterior da contratada, inclusive por multas impostas e de condições estabelecidas neste instrumento, além das perdas e danos decorrentes.</w:t>
      </w:r>
    </w:p>
    <w:p w14:paraId="23FECC3B" w14:textId="14C96832" w:rsidR="00D65D19" w:rsidRPr="002E0C65" w:rsidRDefault="00D65D19" w:rsidP="00D5009B">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t>17.7</w:t>
      </w:r>
      <w:r w:rsidRPr="002E0C65">
        <w:rPr>
          <w:rFonts w:ascii="Cambria" w:hAnsi="Cambria" w:cs="Times New Roman"/>
          <w:color w:val="000000" w:themeColor="text1"/>
        </w:rPr>
        <w:t xml:space="preserve"> O contrato se extingue quando cumpridas as obrigações de ambas as partes, ainda que isso ocorra antes do prazo estipulado para tanto.</w:t>
      </w:r>
    </w:p>
    <w:p w14:paraId="0DAF1272" w14:textId="70FAED6E" w:rsidR="00D65D19" w:rsidRPr="002E0C65" w:rsidRDefault="00D65D19" w:rsidP="00D5009B">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t>17.8</w:t>
      </w:r>
      <w:r w:rsidRPr="002E0C65">
        <w:rPr>
          <w:rFonts w:ascii="Cambria" w:hAnsi="Cambria" w:cs="Times New Roman"/>
          <w:color w:val="000000" w:themeColor="text1"/>
        </w:rPr>
        <w:t xml:space="preserve"> Se as obrigações não foram cumpridas no prazo estipulado, a vigência ficará prorrogada até a conclusão do objeto, caso em que </w:t>
      </w:r>
      <w:r w:rsidR="00410C9D" w:rsidRPr="002E0C65">
        <w:rPr>
          <w:rFonts w:ascii="Cambria" w:hAnsi="Cambria" w:cs="Times New Roman"/>
          <w:color w:val="000000" w:themeColor="text1"/>
        </w:rPr>
        <w:t>deverá a</w:t>
      </w:r>
      <w:r w:rsidRPr="002E0C65">
        <w:rPr>
          <w:rFonts w:ascii="Cambria" w:hAnsi="Cambria" w:cs="Times New Roman"/>
          <w:color w:val="000000" w:themeColor="text1"/>
        </w:rPr>
        <w:t xml:space="preserve"> administração </w:t>
      </w:r>
      <w:r w:rsidR="00410C9D" w:rsidRPr="002E0C65">
        <w:rPr>
          <w:rFonts w:ascii="Cambria" w:hAnsi="Cambria" w:cs="Times New Roman"/>
          <w:color w:val="000000" w:themeColor="text1"/>
        </w:rPr>
        <w:t>providenciar a readequação do cronograma fixado para o contrato.</w:t>
      </w:r>
    </w:p>
    <w:p w14:paraId="6573905E" w14:textId="334D2B89" w:rsidR="00410C9D" w:rsidRPr="002E0C65" w:rsidRDefault="00410C9D" w:rsidP="00D5009B">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t>17.9</w:t>
      </w:r>
      <w:r w:rsidRPr="002E0C65">
        <w:rPr>
          <w:rFonts w:ascii="Cambria" w:hAnsi="Cambria" w:cs="Times New Roman"/>
          <w:color w:val="000000" w:themeColor="text1"/>
        </w:rPr>
        <w:t xml:space="preserve"> Quando a não conclusão do contrato referida no item anterior decorrer por culpa da contratada:</w:t>
      </w:r>
    </w:p>
    <w:p w14:paraId="328BEC14" w14:textId="249A9028" w:rsidR="00410C9D" w:rsidRPr="002E0C65" w:rsidRDefault="00C77AB8" w:rsidP="00D5009B">
      <w:pPr>
        <w:spacing w:before="160" w:line="360" w:lineRule="auto"/>
        <w:ind w:firstLine="426"/>
        <w:jc w:val="both"/>
        <w:rPr>
          <w:rFonts w:ascii="Cambria" w:hAnsi="Cambria" w:cs="Times New Roman"/>
          <w:color w:val="000000" w:themeColor="text1"/>
        </w:rPr>
      </w:pPr>
      <w:r w:rsidRPr="002E0C65">
        <w:rPr>
          <w:rFonts w:ascii="Cambria" w:hAnsi="Cambria" w:cs="Times New Roman"/>
          <w:b/>
          <w:bCs/>
          <w:color w:val="000000" w:themeColor="text1"/>
        </w:rPr>
        <w:t>I.</w:t>
      </w:r>
      <w:r w:rsidRPr="002E0C65">
        <w:rPr>
          <w:rFonts w:ascii="Cambria" w:hAnsi="Cambria" w:cs="Times New Roman"/>
          <w:color w:val="000000" w:themeColor="text1"/>
        </w:rPr>
        <w:t xml:space="preserve"> </w:t>
      </w:r>
      <w:proofErr w:type="gramStart"/>
      <w:r w:rsidRPr="002E0C65">
        <w:rPr>
          <w:rFonts w:ascii="Cambria" w:hAnsi="Cambria" w:cs="Times New Roman"/>
          <w:color w:val="000000" w:themeColor="text1"/>
        </w:rPr>
        <w:t>Ficará ela</w:t>
      </w:r>
      <w:proofErr w:type="gramEnd"/>
      <w:r w:rsidRPr="002E0C65">
        <w:rPr>
          <w:rFonts w:ascii="Cambria" w:hAnsi="Cambria" w:cs="Times New Roman"/>
          <w:color w:val="000000" w:themeColor="text1"/>
        </w:rPr>
        <w:t xml:space="preserve"> constituída em mora, sendo-lhe aplicáveis as respectivas sanções administrativas.</w:t>
      </w:r>
    </w:p>
    <w:p w14:paraId="5FE53CEA" w14:textId="099196F9" w:rsidR="00C77AB8" w:rsidRPr="002E0C65" w:rsidRDefault="00C77AB8" w:rsidP="00D5009B">
      <w:pPr>
        <w:spacing w:before="160" w:line="360" w:lineRule="auto"/>
        <w:ind w:firstLine="426"/>
        <w:jc w:val="both"/>
        <w:rPr>
          <w:rFonts w:ascii="Cambria" w:hAnsi="Cambria" w:cs="Times New Roman"/>
          <w:color w:val="000000" w:themeColor="text1"/>
        </w:rPr>
      </w:pPr>
      <w:r w:rsidRPr="002E0C65">
        <w:rPr>
          <w:rFonts w:ascii="Cambria" w:hAnsi="Cambria" w:cs="Times New Roman"/>
          <w:b/>
          <w:bCs/>
          <w:color w:val="000000" w:themeColor="text1"/>
        </w:rPr>
        <w:t>II.</w:t>
      </w:r>
      <w:r w:rsidRPr="002E0C65">
        <w:rPr>
          <w:rFonts w:ascii="Cambria" w:hAnsi="Cambria" w:cs="Times New Roman"/>
          <w:color w:val="000000" w:themeColor="text1"/>
        </w:rPr>
        <w:t xml:space="preserve"> Poderá a administração optar pela extinção do contrato e, nesse caso, adotará as medidas admitidas em lei para a continuidade da execução contratual.</w:t>
      </w:r>
    </w:p>
    <w:p w14:paraId="7E3D5F6A" w14:textId="08707559" w:rsidR="0036475F" w:rsidRPr="002E0C65" w:rsidRDefault="003F6526" w:rsidP="003F652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60" w:line="360" w:lineRule="auto"/>
        <w:jc w:val="both"/>
        <w:rPr>
          <w:rFonts w:ascii="Cambria" w:hAnsi="Cambria" w:cs="Times New Roman"/>
          <w:b/>
          <w:bCs/>
          <w:color w:val="000000" w:themeColor="text1"/>
        </w:rPr>
      </w:pPr>
      <w:proofErr w:type="gramStart"/>
      <w:r>
        <w:rPr>
          <w:rFonts w:ascii="Cambria" w:hAnsi="Cambria" w:cs="Times New Roman"/>
          <w:b/>
          <w:bCs/>
          <w:color w:val="000000" w:themeColor="text1"/>
        </w:rPr>
        <w:t xml:space="preserve">18  </w:t>
      </w:r>
      <w:r w:rsidR="0036475F" w:rsidRPr="002E0C65">
        <w:rPr>
          <w:rFonts w:ascii="Cambria" w:hAnsi="Cambria" w:cs="Times New Roman"/>
          <w:b/>
          <w:bCs/>
          <w:color w:val="000000" w:themeColor="text1"/>
        </w:rPr>
        <w:t>CLÁUSULA</w:t>
      </w:r>
      <w:proofErr w:type="gramEnd"/>
      <w:r w:rsidR="0036475F" w:rsidRPr="002E0C65">
        <w:rPr>
          <w:rFonts w:ascii="Cambria" w:hAnsi="Cambria" w:cs="Times New Roman"/>
          <w:b/>
          <w:bCs/>
          <w:color w:val="000000" w:themeColor="text1"/>
        </w:rPr>
        <w:t xml:space="preserve"> </w:t>
      </w:r>
      <w:r w:rsidR="006F6A88" w:rsidRPr="002E0C65">
        <w:rPr>
          <w:rFonts w:ascii="Cambria" w:hAnsi="Cambria" w:cs="Times New Roman"/>
          <w:b/>
          <w:bCs/>
          <w:color w:val="000000" w:themeColor="text1"/>
        </w:rPr>
        <w:t>DÉCIMA OITAVA</w:t>
      </w:r>
      <w:r w:rsidR="0036475F" w:rsidRPr="002E0C65">
        <w:rPr>
          <w:rFonts w:ascii="Cambria" w:hAnsi="Cambria" w:cs="Times New Roman"/>
          <w:b/>
          <w:bCs/>
          <w:color w:val="000000" w:themeColor="text1"/>
        </w:rPr>
        <w:t xml:space="preserve"> – </w:t>
      </w:r>
      <w:r w:rsidR="00FB02B8" w:rsidRPr="002E0C65">
        <w:rPr>
          <w:rFonts w:ascii="Cambria" w:hAnsi="Cambria" w:cs="Times New Roman"/>
          <w:b/>
          <w:bCs/>
          <w:color w:val="000000" w:themeColor="text1"/>
        </w:rPr>
        <w:t>DO FORO</w:t>
      </w:r>
    </w:p>
    <w:p w14:paraId="3135F679" w14:textId="6431A6D1" w:rsidR="0036475F" w:rsidRPr="002E0C65" w:rsidRDefault="003769E8" w:rsidP="00D5009B">
      <w:pPr>
        <w:spacing w:before="160" w:line="360" w:lineRule="auto"/>
        <w:jc w:val="both"/>
        <w:rPr>
          <w:rFonts w:ascii="Cambria" w:hAnsi="Cambria" w:cs="Times New Roman"/>
          <w:color w:val="000000" w:themeColor="text1"/>
        </w:rPr>
      </w:pPr>
      <w:r w:rsidRPr="002E0C65">
        <w:rPr>
          <w:rFonts w:ascii="Cambria" w:hAnsi="Cambria" w:cs="Times New Roman"/>
          <w:b/>
          <w:bCs/>
          <w:color w:val="000000" w:themeColor="text1"/>
        </w:rPr>
        <w:t xml:space="preserve">18.1 </w:t>
      </w:r>
      <w:r w:rsidRPr="002E0C65">
        <w:rPr>
          <w:rFonts w:ascii="Cambria" w:hAnsi="Cambria" w:cs="Times New Roman"/>
          <w:color w:val="000000" w:themeColor="text1"/>
        </w:rPr>
        <w:t>Fica eleito o foro da Comarca de Piracanjuba para solucionar quaisquer dúvidas decorrentes da execução ou interpretação deste contrato, com renúncia expressa a qualquer outro, por mais privilegiado que seja.</w:t>
      </w:r>
    </w:p>
    <w:p w14:paraId="5FD992B7" w14:textId="676C0E9A" w:rsidR="003769E8" w:rsidRPr="002E0C65" w:rsidRDefault="00507012" w:rsidP="00D5009B">
      <w:pPr>
        <w:spacing w:before="160" w:line="360" w:lineRule="auto"/>
        <w:jc w:val="both"/>
        <w:rPr>
          <w:rFonts w:ascii="Cambria" w:hAnsi="Cambria" w:cs="Times New Roman"/>
          <w:color w:val="000000" w:themeColor="text1"/>
        </w:rPr>
      </w:pPr>
      <w:r w:rsidRPr="002E0C65">
        <w:rPr>
          <w:rFonts w:ascii="Cambria" w:hAnsi="Cambria" w:cs="Times New Roman"/>
          <w:color w:val="000000" w:themeColor="text1"/>
        </w:rPr>
        <w:t>E, por estarem inteiramente de acordo com as condições aqui estipuladas, firmam as partes o presente instrumento</w:t>
      </w:r>
      <w:r w:rsidR="001D2FEB" w:rsidRPr="002E0C65">
        <w:rPr>
          <w:rFonts w:ascii="Cambria" w:hAnsi="Cambria" w:cs="Times New Roman"/>
          <w:color w:val="000000" w:themeColor="text1"/>
        </w:rPr>
        <w:t>.</w:t>
      </w:r>
    </w:p>
    <w:p w14:paraId="57CE34CD" w14:textId="77777777" w:rsidR="00ED2526" w:rsidRDefault="00ED2526" w:rsidP="00ED2526">
      <w:pPr>
        <w:spacing w:before="160" w:line="360" w:lineRule="auto"/>
        <w:jc w:val="right"/>
        <w:rPr>
          <w:rFonts w:ascii="Cambria" w:hAnsi="Cambria" w:cs="Times New Roman"/>
          <w:color w:val="000000" w:themeColor="text1"/>
        </w:rPr>
      </w:pPr>
    </w:p>
    <w:p w14:paraId="6DB80C24" w14:textId="77777777" w:rsidR="00ED2526" w:rsidRDefault="00ED2526" w:rsidP="00ED2526">
      <w:pPr>
        <w:spacing w:before="160" w:line="360" w:lineRule="auto"/>
        <w:jc w:val="right"/>
        <w:rPr>
          <w:rFonts w:ascii="Cambria" w:hAnsi="Cambria" w:cs="Times New Roman"/>
          <w:color w:val="000000" w:themeColor="text1"/>
        </w:rPr>
      </w:pPr>
    </w:p>
    <w:p w14:paraId="3779159E" w14:textId="004DF3A1" w:rsidR="001D2FEB" w:rsidRDefault="001D2FEB" w:rsidP="00ED2526">
      <w:pPr>
        <w:spacing w:before="160" w:line="360" w:lineRule="auto"/>
        <w:jc w:val="right"/>
        <w:rPr>
          <w:rFonts w:ascii="Cambria" w:hAnsi="Cambria" w:cs="Times New Roman"/>
          <w:color w:val="000000" w:themeColor="text1"/>
        </w:rPr>
      </w:pPr>
      <w:r w:rsidRPr="002E0C65">
        <w:rPr>
          <w:rFonts w:ascii="Cambria" w:hAnsi="Cambria" w:cs="Times New Roman"/>
          <w:color w:val="000000" w:themeColor="text1"/>
        </w:rPr>
        <w:lastRenderedPageBreak/>
        <w:t xml:space="preserve">Piracanjuba/GO, aos </w:t>
      </w:r>
      <w:proofErr w:type="spellStart"/>
      <w:r w:rsidRPr="002E0C65">
        <w:rPr>
          <w:rFonts w:ascii="Cambria" w:hAnsi="Cambria" w:cs="Times New Roman"/>
          <w:color w:val="000000" w:themeColor="text1"/>
        </w:rPr>
        <w:t>xxx</w:t>
      </w:r>
      <w:proofErr w:type="spellEnd"/>
      <w:r w:rsidRPr="002E0C65">
        <w:rPr>
          <w:rFonts w:ascii="Cambria" w:hAnsi="Cambria" w:cs="Times New Roman"/>
          <w:color w:val="000000" w:themeColor="text1"/>
        </w:rPr>
        <w:t xml:space="preserve"> dias do mês de </w:t>
      </w:r>
      <w:proofErr w:type="spellStart"/>
      <w:r w:rsidRPr="002E0C65">
        <w:rPr>
          <w:rFonts w:ascii="Cambria" w:hAnsi="Cambria" w:cs="Times New Roman"/>
          <w:color w:val="000000" w:themeColor="text1"/>
        </w:rPr>
        <w:t>xxxxx</w:t>
      </w:r>
      <w:proofErr w:type="spellEnd"/>
      <w:r w:rsidRPr="002E0C65">
        <w:rPr>
          <w:rFonts w:ascii="Cambria" w:hAnsi="Cambria" w:cs="Times New Roman"/>
          <w:color w:val="000000" w:themeColor="text1"/>
        </w:rPr>
        <w:t xml:space="preserve"> de </w:t>
      </w:r>
      <w:r w:rsidR="00CF4E5A" w:rsidRPr="002E0C65">
        <w:rPr>
          <w:rFonts w:ascii="Cambria" w:hAnsi="Cambria" w:cs="Times New Roman"/>
          <w:color w:val="000000" w:themeColor="text1"/>
        </w:rPr>
        <w:t>2025</w:t>
      </w:r>
      <w:r w:rsidR="00EF0431">
        <w:rPr>
          <w:rFonts w:ascii="Cambria" w:hAnsi="Cambria" w:cs="Times New Roman"/>
          <w:color w:val="000000" w:themeColor="text1"/>
        </w:rPr>
        <w:t>.</w:t>
      </w:r>
    </w:p>
    <w:p w14:paraId="05B5E4F3" w14:textId="77777777" w:rsidR="00EF0431" w:rsidRDefault="00EF0431" w:rsidP="00ED2526">
      <w:pPr>
        <w:spacing w:before="160" w:line="360" w:lineRule="auto"/>
        <w:jc w:val="right"/>
        <w:rPr>
          <w:rFonts w:ascii="Cambria" w:hAnsi="Cambria" w:cs="Times New Roman"/>
          <w:color w:val="000000" w:themeColor="text1"/>
        </w:rPr>
      </w:pPr>
    </w:p>
    <w:p w14:paraId="294D9573" w14:textId="77777777" w:rsidR="00EF0431" w:rsidRDefault="00EF0431" w:rsidP="00ED2526">
      <w:pPr>
        <w:spacing w:before="160" w:line="360" w:lineRule="auto"/>
        <w:jc w:val="right"/>
        <w:rPr>
          <w:rFonts w:ascii="Cambria" w:hAnsi="Cambria" w:cs="Times New Roman"/>
          <w:color w:val="000000" w:themeColor="text1"/>
        </w:rPr>
      </w:pPr>
    </w:p>
    <w:p w14:paraId="47DF6DD3" w14:textId="77777777" w:rsidR="00EF0431" w:rsidRPr="002E0C65" w:rsidRDefault="00EF0431" w:rsidP="00ED2526">
      <w:pPr>
        <w:spacing w:before="160" w:line="360" w:lineRule="auto"/>
        <w:jc w:val="right"/>
        <w:rPr>
          <w:rFonts w:ascii="Cambria" w:hAnsi="Cambria" w:cs="Times New Roman"/>
          <w:color w:val="000000" w:themeColor="text1"/>
        </w:rPr>
      </w:pPr>
    </w:p>
    <w:p w14:paraId="2166F13B" w14:textId="6181BE86" w:rsidR="00D807AC" w:rsidRPr="002E0C65" w:rsidRDefault="00D807AC" w:rsidP="00EF0431">
      <w:pPr>
        <w:spacing w:before="160" w:line="360" w:lineRule="auto"/>
        <w:jc w:val="center"/>
        <w:rPr>
          <w:rFonts w:ascii="Cambria" w:hAnsi="Cambria" w:cs="Times New Roman"/>
          <w:b/>
          <w:bCs/>
          <w:color w:val="000000" w:themeColor="text1"/>
        </w:rPr>
      </w:pPr>
      <w:r w:rsidRPr="002E0C65">
        <w:rPr>
          <w:rFonts w:ascii="Cambria" w:hAnsi="Cambria" w:cs="Times New Roman"/>
          <w:b/>
          <w:bCs/>
          <w:color w:val="000000" w:themeColor="text1"/>
        </w:rPr>
        <w:t xml:space="preserve">Gestora do Fundo Municipal de </w:t>
      </w:r>
      <w:r w:rsidR="00537CC1" w:rsidRPr="002E0C65">
        <w:rPr>
          <w:rFonts w:ascii="Cambria" w:hAnsi="Cambria" w:cs="Times New Roman"/>
          <w:b/>
          <w:bCs/>
          <w:color w:val="000000" w:themeColor="text1"/>
        </w:rPr>
        <w:t>ASSISTÊNCIA SOCIAL-FMAS</w:t>
      </w:r>
    </w:p>
    <w:p w14:paraId="4DB4C691" w14:textId="77581867" w:rsidR="00D807AC" w:rsidRPr="002E0C65" w:rsidRDefault="00D807AC" w:rsidP="00EF0431">
      <w:pPr>
        <w:spacing w:before="160" w:line="360" w:lineRule="auto"/>
        <w:jc w:val="center"/>
        <w:rPr>
          <w:rFonts w:ascii="Cambria" w:hAnsi="Cambria" w:cs="Times New Roman"/>
          <w:b/>
          <w:bCs/>
          <w:color w:val="000000" w:themeColor="text1"/>
        </w:rPr>
      </w:pPr>
      <w:r w:rsidRPr="002E0C65">
        <w:rPr>
          <w:rFonts w:ascii="Cambria" w:hAnsi="Cambria" w:cs="Times New Roman"/>
          <w:b/>
          <w:bCs/>
          <w:color w:val="000000" w:themeColor="text1"/>
        </w:rPr>
        <w:t xml:space="preserve">Secretária Municipal de </w:t>
      </w:r>
      <w:r w:rsidR="00537CC1" w:rsidRPr="002E0C65">
        <w:rPr>
          <w:rFonts w:ascii="Cambria" w:hAnsi="Cambria" w:cs="Times New Roman"/>
          <w:b/>
          <w:bCs/>
          <w:color w:val="000000" w:themeColor="text1"/>
        </w:rPr>
        <w:t>ASSISTÊNCIA SOCIAL-FMAS</w:t>
      </w:r>
    </w:p>
    <w:p w14:paraId="4809625F" w14:textId="32BB14D1" w:rsidR="001D2FEB" w:rsidRPr="002E0C65" w:rsidRDefault="001D2FEB" w:rsidP="00EF0431">
      <w:pPr>
        <w:spacing w:before="160" w:line="360" w:lineRule="auto"/>
        <w:jc w:val="center"/>
        <w:rPr>
          <w:rFonts w:ascii="Cambria" w:hAnsi="Cambria" w:cs="Times New Roman"/>
          <w:color w:val="000000" w:themeColor="text1"/>
        </w:rPr>
      </w:pPr>
      <w:r w:rsidRPr="002E0C65">
        <w:rPr>
          <w:rFonts w:ascii="Cambria" w:hAnsi="Cambria" w:cs="Times New Roman"/>
          <w:color w:val="000000" w:themeColor="text1"/>
        </w:rPr>
        <w:t>Contratante</w:t>
      </w:r>
    </w:p>
    <w:p w14:paraId="37DA1A23" w14:textId="77777777" w:rsidR="001D2FEB" w:rsidRPr="002E0C65" w:rsidRDefault="001D2FEB" w:rsidP="00EF0431">
      <w:pPr>
        <w:spacing w:before="160"/>
        <w:jc w:val="center"/>
        <w:rPr>
          <w:rFonts w:ascii="Cambria" w:hAnsi="Cambria"/>
          <w:color w:val="000000" w:themeColor="text1"/>
        </w:rPr>
      </w:pPr>
      <w:r w:rsidRPr="002E0C65">
        <w:rPr>
          <w:rFonts w:ascii="Cambria" w:hAnsi="Cambria" w:cs="Times New Roman"/>
          <w:color w:val="000000" w:themeColor="text1"/>
        </w:rPr>
        <w:t>_________________________________</w:t>
      </w:r>
    </w:p>
    <w:p w14:paraId="6C9AA7AA" w14:textId="258686FB" w:rsidR="001D2FEB" w:rsidRPr="002E0C65" w:rsidRDefault="001D2FEB" w:rsidP="00EF0431">
      <w:pPr>
        <w:spacing w:before="160" w:line="360" w:lineRule="auto"/>
        <w:jc w:val="center"/>
        <w:rPr>
          <w:rFonts w:ascii="Cambria" w:hAnsi="Cambria" w:cs="Times New Roman"/>
          <w:color w:val="000000" w:themeColor="text1"/>
        </w:rPr>
      </w:pPr>
      <w:r w:rsidRPr="002E0C65">
        <w:rPr>
          <w:rFonts w:ascii="Cambria" w:hAnsi="Cambria" w:cs="Times New Roman"/>
          <w:color w:val="000000" w:themeColor="text1"/>
        </w:rPr>
        <w:t>Contratada</w:t>
      </w:r>
    </w:p>
    <w:p w14:paraId="7F15C507" w14:textId="3EA1950A" w:rsidR="0028681D" w:rsidRPr="002E0C65" w:rsidRDefault="0028681D" w:rsidP="00D5009B">
      <w:pPr>
        <w:spacing w:before="160" w:line="360" w:lineRule="auto"/>
        <w:jc w:val="both"/>
        <w:rPr>
          <w:rFonts w:ascii="Cambria" w:hAnsi="Cambria" w:cs="Times New Roman"/>
          <w:b/>
          <w:bCs/>
          <w:color w:val="000000" w:themeColor="text1"/>
          <w:u w:val="single"/>
        </w:rPr>
      </w:pPr>
      <w:r w:rsidRPr="002E0C65">
        <w:rPr>
          <w:rFonts w:ascii="Cambria" w:hAnsi="Cambria" w:cs="Times New Roman"/>
          <w:b/>
          <w:bCs/>
          <w:color w:val="000000" w:themeColor="text1"/>
          <w:u w:val="single"/>
        </w:rPr>
        <w:t>Testemunhas</w:t>
      </w: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D807AC" w:rsidRPr="002E0C65" w14:paraId="10BCDC19" w14:textId="77777777" w:rsidTr="00261BD7">
        <w:tc>
          <w:tcPr>
            <w:tcW w:w="4672" w:type="dxa"/>
          </w:tcPr>
          <w:p w14:paraId="06E0EA09" w14:textId="5EC738E7" w:rsidR="00261BD7" w:rsidRPr="002E0C65" w:rsidRDefault="00261BD7" w:rsidP="00D5009B">
            <w:pPr>
              <w:spacing w:before="160" w:after="160" w:line="360" w:lineRule="auto"/>
              <w:jc w:val="both"/>
              <w:rPr>
                <w:rFonts w:ascii="Cambria" w:hAnsi="Cambria"/>
                <w:b/>
                <w:bCs/>
                <w:color w:val="000000" w:themeColor="text1"/>
                <w:sz w:val="22"/>
                <w:szCs w:val="22"/>
              </w:rPr>
            </w:pPr>
            <w:r w:rsidRPr="002E0C65">
              <w:rPr>
                <w:rFonts w:ascii="Cambria" w:hAnsi="Cambria"/>
                <w:b/>
                <w:bCs/>
                <w:color w:val="000000" w:themeColor="text1"/>
                <w:sz w:val="22"/>
                <w:szCs w:val="22"/>
              </w:rPr>
              <w:t>01)</w:t>
            </w:r>
          </w:p>
        </w:tc>
        <w:tc>
          <w:tcPr>
            <w:tcW w:w="4672" w:type="dxa"/>
          </w:tcPr>
          <w:p w14:paraId="7D7F1E5D" w14:textId="20470EE7" w:rsidR="00261BD7" w:rsidRPr="002E0C65" w:rsidRDefault="00261BD7" w:rsidP="00D5009B">
            <w:pPr>
              <w:spacing w:before="160" w:after="160" w:line="360" w:lineRule="auto"/>
              <w:jc w:val="both"/>
              <w:rPr>
                <w:rFonts w:ascii="Cambria" w:hAnsi="Cambria"/>
                <w:b/>
                <w:bCs/>
                <w:color w:val="000000" w:themeColor="text1"/>
                <w:sz w:val="22"/>
                <w:szCs w:val="22"/>
              </w:rPr>
            </w:pPr>
            <w:r w:rsidRPr="002E0C65">
              <w:rPr>
                <w:rFonts w:ascii="Cambria" w:hAnsi="Cambria"/>
                <w:b/>
                <w:bCs/>
                <w:color w:val="000000" w:themeColor="text1"/>
                <w:sz w:val="22"/>
                <w:szCs w:val="22"/>
              </w:rPr>
              <w:t>02)</w:t>
            </w:r>
          </w:p>
        </w:tc>
      </w:tr>
    </w:tbl>
    <w:p w14:paraId="577834EE" w14:textId="7924DF7E" w:rsidR="0028681D" w:rsidRPr="002E0C65" w:rsidRDefault="0028681D" w:rsidP="00D5009B">
      <w:pPr>
        <w:spacing w:before="160"/>
        <w:jc w:val="both"/>
        <w:rPr>
          <w:rFonts w:ascii="Cambria" w:hAnsi="Cambria" w:cs="Times New Roman"/>
          <w:b/>
          <w:bCs/>
          <w:color w:val="000000" w:themeColor="text1"/>
          <w:u w:val="single"/>
        </w:rPr>
      </w:pPr>
    </w:p>
    <w:p w14:paraId="169ED7DE" w14:textId="66CC131F" w:rsidR="004743AA" w:rsidRPr="002E0C65" w:rsidRDefault="004743AA" w:rsidP="00D5009B">
      <w:pPr>
        <w:spacing w:before="160"/>
        <w:jc w:val="both"/>
        <w:rPr>
          <w:rFonts w:ascii="Cambria" w:hAnsi="Cambria" w:cs="Times New Roman"/>
          <w:b/>
          <w:bCs/>
          <w:color w:val="000000" w:themeColor="text1"/>
          <w:u w:val="single"/>
        </w:rPr>
      </w:pPr>
    </w:p>
    <w:p w14:paraId="3E06844C" w14:textId="699403E9" w:rsidR="00DC7085" w:rsidRDefault="00DC7085" w:rsidP="00D5009B">
      <w:pPr>
        <w:spacing w:before="160"/>
        <w:jc w:val="both"/>
        <w:rPr>
          <w:rFonts w:ascii="Cambria" w:hAnsi="Cambria" w:cs="Times New Roman"/>
          <w:b/>
          <w:bCs/>
          <w:color w:val="000000" w:themeColor="text1"/>
          <w:u w:val="single"/>
        </w:rPr>
      </w:pPr>
      <w:r>
        <w:rPr>
          <w:rFonts w:ascii="Cambria" w:hAnsi="Cambria" w:cs="Times New Roman"/>
          <w:b/>
          <w:bCs/>
          <w:color w:val="000000" w:themeColor="text1"/>
          <w:u w:val="single"/>
        </w:rPr>
        <w:br w:type="page"/>
      </w:r>
    </w:p>
    <w:p w14:paraId="0A7A9B3B" w14:textId="22CCCC45" w:rsidR="004743AA" w:rsidRPr="002E0C65" w:rsidRDefault="004743AA" w:rsidP="006A7E5E">
      <w:pPr>
        <w:spacing w:before="160"/>
        <w:jc w:val="center"/>
        <w:rPr>
          <w:rFonts w:ascii="Cambria" w:hAnsi="Cambria" w:cs="Times New Roman"/>
          <w:b/>
          <w:bCs/>
          <w:color w:val="000000" w:themeColor="text1"/>
          <w:u w:val="single"/>
        </w:rPr>
      </w:pPr>
      <w:r w:rsidRPr="002E0C65">
        <w:rPr>
          <w:rFonts w:ascii="Cambria" w:hAnsi="Cambria" w:cs="Times New Roman"/>
          <w:b/>
          <w:bCs/>
          <w:color w:val="000000" w:themeColor="text1"/>
          <w:u w:val="single"/>
        </w:rPr>
        <w:lastRenderedPageBreak/>
        <w:t xml:space="preserve">Concorrência Eletrônica </w:t>
      </w:r>
      <w:r w:rsidR="00B77FF9">
        <w:rPr>
          <w:rFonts w:ascii="Cambria" w:hAnsi="Cambria" w:cs="Times New Roman"/>
          <w:b/>
          <w:bCs/>
          <w:color w:val="000000" w:themeColor="text1"/>
          <w:u w:val="single"/>
        </w:rPr>
        <w:t>nº 001/2025</w:t>
      </w:r>
    </w:p>
    <w:p w14:paraId="1513EC2C" w14:textId="38580969" w:rsidR="004743AA" w:rsidRPr="002E0C65" w:rsidRDefault="004743AA" w:rsidP="006A7E5E">
      <w:pPr>
        <w:spacing w:before="160"/>
        <w:jc w:val="center"/>
        <w:rPr>
          <w:rFonts w:ascii="Cambria" w:hAnsi="Cambria" w:cs="Times New Roman"/>
          <w:b/>
          <w:bCs/>
          <w:color w:val="000000" w:themeColor="text1"/>
          <w:u w:val="single"/>
        </w:rPr>
      </w:pPr>
    </w:p>
    <w:p w14:paraId="632A213C" w14:textId="33273C4C" w:rsidR="004743AA" w:rsidRPr="002E0C65" w:rsidRDefault="004743AA" w:rsidP="00363F72">
      <w:pPr>
        <w:spacing w:before="160"/>
        <w:jc w:val="center"/>
        <w:rPr>
          <w:rFonts w:ascii="Cambria" w:hAnsi="Cambria" w:cs="Times New Roman"/>
          <w:b/>
          <w:bCs/>
          <w:color w:val="000000" w:themeColor="text1"/>
          <w:u w:val="single"/>
        </w:rPr>
      </w:pPr>
      <w:r w:rsidRPr="002E0C65">
        <w:rPr>
          <w:rFonts w:ascii="Cambria" w:hAnsi="Cambria" w:cs="Times New Roman"/>
          <w:b/>
          <w:bCs/>
          <w:color w:val="000000" w:themeColor="text1"/>
          <w:u w:val="single"/>
        </w:rPr>
        <w:t>ANEXO II – PROJETO EXECUTIVO</w:t>
      </w:r>
    </w:p>
    <w:p w14:paraId="39B960DE" w14:textId="17C5F640" w:rsidR="004743AA" w:rsidRPr="002E0C65" w:rsidRDefault="004743AA" w:rsidP="00D5009B">
      <w:pPr>
        <w:spacing w:before="160"/>
        <w:jc w:val="both"/>
        <w:rPr>
          <w:rFonts w:ascii="Cambria" w:hAnsi="Cambria" w:cs="Times New Roman"/>
          <w:b/>
          <w:bCs/>
          <w:color w:val="000000" w:themeColor="text1"/>
          <w:u w:val="single"/>
        </w:rPr>
      </w:pPr>
    </w:p>
    <w:p w14:paraId="1B2D260C" w14:textId="4C640F5E" w:rsidR="004743AA" w:rsidRPr="002E0C65" w:rsidRDefault="004743AA" w:rsidP="00D5009B">
      <w:pPr>
        <w:spacing w:before="160" w:line="360" w:lineRule="auto"/>
        <w:ind w:firstLine="567"/>
        <w:jc w:val="both"/>
        <w:rPr>
          <w:rFonts w:ascii="Cambria" w:hAnsi="Cambria" w:cs="Times New Roman"/>
        </w:rPr>
      </w:pPr>
      <w:proofErr w:type="gramStart"/>
      <w:r w:rsidRPr="002E0C65">
        <w:rPr>
          <w:rFonts w:ascii="Cambria" w:hAnsi="Cambria" w:cs="Times New Roman"/>
          <w:b/>
          <w:bCs/>
        </w:rPr>
        <w:t>Anexo  -</w:t>
      </w:r>
      <w:proofErr w:type="gramEnd"/>
      <w:r w:rsidRPr="002E0C65">
        <w:rPr>
          <w:rFonts w:ascii="Cambria" w:hAnsi="Cambria" w:cs="Times New Roman"/>
        </w:rPr>
        <w:t xml:space="preserve"> Termo de Referência</w:t>
      </w:r>
    </w:p>
    <w:p w14:paraId="2E1965BD" w14:textId="0176BD2D" w:rsidR="004743AA" w:rsidRPr="002E0C65" w:rsidRDefault="004743AA" w:rsidP="00D5009B">
      <w:pPr>
        <w:spacing w:before="160" w:line="360" w:lineRule="auto"/>
        <w:ind w:firstLine="567"/>
        <w:jc w:val="both"/>
        <w:rPr>
          <w:rFonts w:ascii="Cambria" w:hAnsi="Cambria" w:cs="Times New Roman"/>
        </w:rPr>
      </w:pPr>
      <w:proofErr w:type="gramStart"/>
      <w:r w:rsidRPr="002E0C65">
        <w:rPr>
          <w:rFonts w:ascii="Cambria" w:hAnsi="Cambria" w:cs="Times New Roman"/>
          <w:b/>
          <w:bCs/>
        </w:rPr>
        <w:t>Anexo  –</w:t>
      </w:r>
      <w:proofErr w:type="gramEnd"/>
      <w:r w:rsidRPr="002E0C65">
        <w:rPr>
          <w:rFonts w:ascii="Cambria" w:hAnsi="Cambria" w:cs="Times New Roman"/>
        </w:rPr>
        <w:t xml:space="preserve"> Estudo Técnico Preliminar</w:t>
      </w:r>
    </w:p>
    <w:p w14:paraId="1F60D329" w14:textId="715F7F57" w:rsidR="004743AA" w:rsidRPr="002E0C65" w:rsidRDefault="004743AA" w:rsidP="00D5009B">
      <w:pPr>
        <w:spacing w:before="160" w:line="360" w:lineRule="auto"/>
        <w:ind w:firstLine="567"/>
        <w:jc w:val="both"/>
        <w:rPr>
          <w:rFonts w:ascii="Cambria" w:hAnsi="Cambria" w:cs="Times New Roman"/>
        </w:rPr>
      </w:pPr>
      <w:proofErr w:type="gramStart"/>
      <w:r w:rsidRPr="002E0C65">
        <w:rPr>
          <w:rFonts w:ascii="Cambria" w:hAnsi="Cambria" w:cs="Times New Roman"/>
          <w:b/>
          <w:bCs/>
        </w:rPr>
        <w:t>Anexo  -</w:t>
      </w:r>
      <w:proofErr w:type="gramEnd"/>
      <w:r w:rsidRPr="002E0C65">
        <w:rPr>
          <w:rFonts w:ascii="Cambria" w:hAnsi="Cambria" w:cs="Times New Roman"/>
        </w:rPr>
        <w:t xml:space="preserve"> Memorial Descritivo.</w:t>
      </w:r>
    </w:p>
    <w:p w14:paraId="60919B04" w14:textId="14D1E8AD" w:rsidR="004743AA" w:rsidRPr="002E0C65" w:rsidRDefault="004743AA" w:rsidP="00D5009B">
      <w:pPr>
        <w:spacing w:before="160" w:line="360" w:lineRule="auto"/>
        <w:ind w:firstLine="567"/>
        <w:jc w:val="both"/>
        <w:rPr>
          <w:rFonts w:ascii="Cambria" w:hAnsi="Cambria" w:cs="Times New Roman"/>
        </w:rPr>
      </w:pPr>
      <w:proofErr w:type="gramStart"/>
      <w:r w:rsidRPr="002E0C65">
        <w:rPr>
          <w:rFonts w:ascii="Cambria" w:hAnsi="Cambria" w:cs="Times New Roman"/>
          <w:b/>
          <w:bCs/>
        </w:rPr>
        <w:t>Anexo  -</w:t>
      </w:r>
      <w:proofErr w:type="gramEnd"/>
      <w:r w:rsidRPr="002E0C65">
        <w:rPr>
          <w:rFonts w:ascii="Cambria" w:hAnsi="Cambria" w:cs="Times New Roman"/>
        </w:rPr>
        <w:t xml:space="preserve"> Planilha Orçamentária.</w:t>
      </w:r>
    </w:p>
    <w:p w14:paraId="4CF4E176" w14:textId="53D7F0B7" w:rsidR="004743AA" w:rsidRPr="002E0C65" w:rsidRDefault="004743AA" w:rsidP="00D5009B">
      <w:pPr>
        <w:spacing w:before="160" w:line="360" w:lineRule="auto"/>
        <w:ind w:firstLine="567"/>
        <w:jc w:val="both"/>
        <w:rPr>
          <w:rFonts w:ascii="Cambria" w:hAnsi="Cambria" w:cs="Times New Roman"/>
        </w:rPr>
      </w:pPr>
      <w:proofErr w:type="gramStart"/>
      <w:r w:rsidRPr="002E0C65">
        <w:rPr>
          <w:rFonts w:ascii="Cambria" w:hAnsi="Cambria" w:cs="Times New Roman"/>
          <w:b/>
          <w:bCs/>
        </w:rPr>
        <w:t>Anexo  -</w:t>
      </w:r>
      <w:proofErr w:type="gramEnd"/>
      <w:r w:rsidRPr="002E0C65">
        <w:rPr>
          <w:rFonts w:ascii="Cambria" w:hAnsi="Cambria" w:cs="Times New Roman"/>
        </w:rPr>
        <w:t xml:space="preserve"> Detalhamento do BDI.</w:t>
      </w:r>
    </w:p>
    <w:p w14:paraId="697A531E" w14:textId="449A90CC" w:rsidR="004743AA" w:rsidRPr="002E0C65" w:rsidRDefault="004743AA" w:rsidP="00D5009B">
      <w:pPr>
        <w:spacing w:before="160" w:line="360" w:lineRule="auto"/>
        <w:ind w:firstLine="567"/>
        <w:jc w:val="both"/>
        <w:rPr>
          <w:rFonts w:ascii="Cambria" w:hAnsi="Cambria" w:cs="Times New Roman"/>
        </w:rPr>
      </w:pPr>
      <w:proofErr w:type="gramStart"/>
      <w:r w:rsidRPr="002E0C65">
        <w:rPr>
          <w:rFonts w:ascii="Cambria" w:hAnsi="Cambria" w:cs="Times New Roman"/>
          <w:b/>
          <w:bCs/>
        </w:rPr>
        <w:t>Anexo  -</w:t>
      </w:r>
      <w:proofErr w:type="gramEnd"/>
      <w:r w:rsidRPr="002E0C65">
        <w:rPr>
          <w:rFonts w:ascii="Cambria" w:hAnsi="Cambria" w:cs="Times New Roman"/>
        </w:rPr>
        <w:t xml:space="preserve"> Cronograma físico-financeiro.</w:t>
      </w:r>
    </w:p>
    <w:p w14:paraId="14D38B48" w14:textId="33024371" w:rsidR="004743AA" w:rsidRPr="002E0C65" w:rsidRDefault="004743AA" w:rsidP="00D5009B">
      <w:pPr>
        <w:spacing w:before="160" w:line="360" w:lineRule="auto"/>
        <w:ind w:firstLine="567"/>
        <w:jc w:val="both"/>
        <w:rPr>
          <w:rFonts w:ascii="Cambria" w:hAnsi="Cambria" w:cs="Times New Roman"/>
        </w:rPr>
      </w:pPr>
      <w:proofErr w:type="gramStart"/>
      <w:r w:rsidRPr="002E0C65">
        <w:rPr>
          <w:rFonts w:ascii="Cambria" w:hAnsi="Cambria" w:cs="Times New Roman"/>
          <w:b/>
          <w:bCs/>
        </w:rPr>
        <w:t>Anexo  –</w:t>
      </w:r>
      <w:proofErr w:type="gramEnd"/>
      <w:r w:rsidRPr="002E0C65">
        <w:rPr>
          <w:rFonts w:ascii="Cambria" w:hAnsi="Cambria" w:cs="Times New Roman"/>
        </w:rPr>
        <w:t xml:space="preserve"> Memoria de Calculo</w:t>
      </w:r>
    </w:p>
    <w:p w14:paraId="1292F36B" w14:textId="3C1A39B0" w:rsidR="004743AA" w:rsidRPr="002E0C65" w:rsidRDefault="004743AA" w:rsidP="00D5009B">
      <w:pPr>
        <w:spacing w:before="160" w:line="360" w:lineRule="auto"/>
        <w:ind w:firstLine="567"/>
        <w:jc w:val="both"/>
        <w:rPr>
          <w:rFonts w:ascii="Cambria" w:hAnsi="Cambria" w:cs="Times New Roman"/>
        </w:rPr>
      </w:pPr>
      <w:proofErr w:type="gramStart"/>
      <w:r w:rsidRPr="002E0C65">
        <w:rPr>
          <w:rFonts w:ascii="Cambria" w:hAnsi="Cambria" w:cs="Times New Roman"/>
          <w:b/>
          <w:bCs/>
        </w:rPr>
        <w:t xml:space="preserve">Anexo </w:t>
      </w:r>
      <w:r w:rsidRPr="002E0C65">
        <w:rPr>
          <w:rFonts w:ascii="Cambria" w:hAnsi="Cambria" w:cs="Times New Roman"/>
        </w:rPr>
        <w:t xml:space="preserve"> –</w:t>
      </w:r>
      <w:proofErr w:type="gramEnd"/>
      <w:r w:rsidRPr="002E0C65">
        <w:rPr>
          <w:rFonts w:ascii="Cambria" w:hAnsi="Cambria" w:cs="Times New Roman"/>
        </w:rPr>
        <w:t xml:space="preserve"> Itens de Maior Relevância</w:t>
      </w:r>
    </w:p>
    <w:p w14:paraId="2A91146F" w14:textId="01C2CCCF" w:rsidR="004743AA" w:rsidRPr="002E0C65" w:rsidRDefault="004743AA" w:rsidP="00D5009B">
      <w:pPr>
        <w:spacing w:before="160" w:line="360" w:lineRule="auto"/>
        <w:ind w:firstLine="567"/>
        <w:jc w:val="both"/>
        <w:rPr>
          <w:rFonts w:ascii="Cambria" w:hAnsi="Cambria" w:cs="Times New Roman"/>
        </w:rPr>
      </w:pPr>
      <w:proofErr w:type="gramStart"/>
      <w:r w:rsidRPr="002E0C65">
        <w:rPr>
          <w:rFonts w:ascii="Cambria" w:hAnsi="Cambria" w:cs="Times New Roman"/>
          <w:b/>
          <w:bCs/>
        </w:rPr>
        <w:t>Anexo  -</w:t>
      </w:r>
      <w:proofErr w:type="gramEnd"/>
      <w:r w:rsidRPr="002E0C65">
        <w:rPr>
          <w:rFonts w:ascii="Cambria" w:hAnsi="Cambria" w:cs="Times New Roman"/>
        </w:rPr>
        <w:t xml:space="preserve"> </w:t>
      </w:r>
      <w:r w:rsidR="00E1430C">
        <w:rPr>
          <w:rFonts w:ascii="Cambria" w:hAnsi="Cambria" w:cs="Times New Roman"/>
        </w:rPr>
        <w:t>O</w:t>
      </w:r>
      <w:r w:rsidRPr="002E0C65">
        <w:rPr>
          <w:rFonts w:ascii="Cambria" w:hAnsi="Cambria" w:cs="Times New Roman"/>
        </w:rPr>
        <w:t>utros</w:t>
      </w:r>
    </w:p>
    <w:p w14:paraId="2084A14F" w14:textId="77777777" w:rsidR="004743AA" w:rsidRPr="002E0C65" w:rsidRDefault="004743AA" w:rsidP="00B767D4">
      <w:pPr>
        <w:rPr>
          <w:rFonts w:ascii="Cambria" w:hAnsi="Cambria" w:cs="Times New Roman"/>
          <w:b/>
          <w:bCs/>
          <w:color w:val="000000" w:themeColor="text1"/>
          <w:u w:val="single"/>
        </w:rPr>
      </w:pPr>
    </w:p>
    <w:sectPr w:rsidR="004743AA" w:rsidRPr="002E0C65" w:rsidSect="0028681D">
      <w:headerReference w:type="even" r:id="rId23"/>
      <w:headerReference w:type="default" r:id="rId24"/>
      <w:footerReference w:type="default" r:id="rId25"/>
      <w:headerReference w:type="first" r:id="rId26"/>
      <w:pgSz w:w="11906" w:h="16838"/>
      <w:pgMar w:top="567" w:right="1134" w:bottom="567" w:left="1418" w:header="426" w:footer="48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E20589" w14:textId="77777777" w:rsidR="00A5753D" w:rsidRDefault="00A5753D" w:rsidP="002E550D">
      <w:pPr>
        <w:spacing w:after="0" w:line="240" w:lineRule="auto"/>
      </w:pPr>
      <w:r>
        <w:separator/>
      </w:r>
    </w:p>
  </w:endnote>
  <w:endnote w:type="continuationSeparator" w:id="0">
    <w:p w14:paraId="51927635" w14:textId="77777777" w:rsidR="00A5753D" w:rsidRDefault="00A5753D" w:rsidP="002E55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MT">
    <w:altName w:val="Arial"/>
    <w:charset w:val="01"/>
    <w:family w:val="swiss"/>
    <w:pitch w:val="variable"/>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Helvetica-Bold">
    <w:altName w:val="Arial"/>
    <w:charset w:val="00"/>
    <w:family w:val="swiss"/>
    <w:pitch w:val="default"/>
  </w:font>
  <w:font w:name="Source Sans Pro">
    <w:altName w:val="Arial"/>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Source Sans Pro" w:hAnsi="Source Sans Pro"/>
      </w:rPr>
      <w:id w:val="-2024626930"/>
      <w:docPartObj>
        <w:docPartGallery w:val="Page Numbers (Bottom of Page)"/>
        <w:docPartUnique/>
      </w:docPartObj>
    </w:sdtPr>
    <w:sdtContent>
      <w:sdt>
        <w:sdtPr>
          <w:rPr>
            <w:rFonts w:ascii="Source Sans Pro" w:hAnsi="Source Sans Pro"/>
          </w:rPr>
          <w:id w:val="1728636285"/>
          <w:docPartObj>
            <w:docPartGallery w:val="Page Numbers (Top of Page)"/>
            <w:docPartUnique/>
          </w:docPartObj>
        </w:sdtPr>
        <w:sdtContent>
          <w:p w14:paraId="1C7672E6" w14:textId="5EE9236F" w:rsidR="00990CF7" w:rsidRPr="00C35C68" w:rsidRDefault="00C35C68" w:rsidP="00C35C68">
            <w:pPr>
              <w:pStyle w:val="Rodap"/>
              <w:jc w:val="center"/>
              <w:rPr>
                <w:rFonts w:ascii="Cambria" w:hAnsi="Cambria"/>
                <w:sz w:val="20"/>
                <w:szCs w:val="20"/>
              </w:rPr>
            </w:pPr>
            <w:r w:rsidRPr="00C35C68">
              <w:rPr>
                <w:rFonts w:ascii="Cambria" w:hAnsi="Cambria"/>
                <w:sz w:val="20"/>
                <w:szCs w:val="20"/>
              </w:rPr>
              <w:t xml:space="preserve">Página </w:t>
            </w:r>
            <w:r w:rsidRPr="00C35C68">
              <w:rPr>
                <w:rFonts w:ascii="Cambria" w:hAnsi="Cambria"/>
                <w:b/>
                <w:bCs/>
                <w:sz w:val="20"/>
                <w:szCs w:val="20"/>
              </w:rPr>
              <w:fldChar w:fldCharType="begin"/>
            </w:r>
            <w:r w:rsidRPr="00C35C68">
              <w:rPr>
                <w:rFonts w:ascii="Cambria" w:hAnsi="Cambria"/>
                <w:b/>
                <w:bCs/>
                <w:sz w:val="20"/>
                <w:szCs w:val="20"/>
              </w:rPr>
              <w:instrText>PAGE</w:instrText>
            </w:r>
            <w:r w:rsidRPr="00C35C68">
              <w:rPr>
                <w:rFonts w:ascii="Cambria" w:hAnsi="Cambria"/>
                <w:b/>
                <w:bCs/>
                <w:sz w:val="20"/>
                <w:szCs w:val="20"/>
              </w:rPr>
              <w:fldChar w:fldCharType="separate"/>
            </w:r>
            <w:r w:rsidRPr="00C35C68">
              <w:rPr>
                <w:rFonts w:ascii="Cambria" w:hAnsi="Cambria"/>
                <w:b/>
                <w:bCs/>
                <w:sz w:val="20"/>
                <w:szCs w:val="20"/>
              </w:rPr>
              <w:t>2</w:t>
            </w:r>
            <w:r w:rsidRPr="00C35C68">
              <w:rPr>
                <w:rFonts w:ascii="Cambria" w:hAnsi="Cambria"/>
                <w:b/>
                <w:bCs/>
                <w:sz w:val="20"/>
                <w:szCs w:val="20"/>
              </w:rPr>
              <w:fldChar w:fldCharType="end"/>
            </w:r>
            <w:r w:rsidRPr="00C35C68">
              <w:rPr>
                <w:rFonts w:ascii="Cambria" w:hAnsi="Cambria"/>
                <w:sz w:val="20"/>
                <w:szCs w:val="20"/>
              </w:rPr>
              <w:t xml:space="preserve"> de </w:t>
            </w:r>
            <w:r w:rsidRPr="00C35C68">
              <w:rPr>
                <w:rFonts w:ascii="Cambria" w:hAnsi="Cambria"/>
                <w:b/>
                <w:bCs/>
                <w:sz w:val="20"/>
                <w:szCs w:val="20"/>
              </w:rPr>
              <w:fldChar w:fldCharType="begin"/>
            </w:r>
            <w:r w:rsidRPr="00C35C68">
              <w:rPr>
                <w:rFonts w:ascii="Cambria" w:hAnsi="Cambria"/>
                <w:b/>
                <w:bCs/>
                <w:sz w:val="20"/>
                <w:szCs w:val="20"/>
              </w:rPr>
              <w:instrText>NUMPAGES</w:instrText>
            </w:r>
            <w:r w:rsidRPr="00C35C68">
              <w:rPr>
                <w:rFonts w:ascii="Cambria" w:hAnsi="Cambria"/>
                <w:b/>
                <w:bCs/>
                <w:sz w:val="20"/>
                <w:szCs w:val="20"/>
              </w:rPr>
              <w:fldChar w:fldCharType="separate"/>
            </w:r>
            <w:r w:rsidRPr="00C35C68">
              <w:rPr>
                <w:rFonts w:ascii="Cambria" w:hAnsi="Cambria"/>
                <w:b/>
                <w:bCs/>
                <w:sz w:val="20"/>
                <w:szCs w:val="20"/>
              </w:rPr>
              <w:t>58</w:t>
            </w:r>
            <w:r w:rsidRPr="00C35C68">
              <w:rPr>
                <w:rFonts w:ascii="Cambria" w:hAnsi="Cambria"/>
                <w:b/>
                <w:bCs/>
                <w:sz w:val="20"/>
                <w:szCs w:val="20"/>
              </w:rPr>
              <w:fldChar w:fldCharType="end"/>
            </w:r>
          </w:p>
          <w:p w14:paraId="79DDABBB" w14:textId="53520145" w:rsidR="00990CF7" w:rsidRPr="00C35C68" w:rsidRDefault="00990CF7" w:rsidP="00C35C68">
            <w:pPr>
              <w:pStyle w:val="Rodap"/>
              <w:jc w:val="center"/>
              <w:rPr>
                <w:rFonts w:ascii="Cambria" w:hAnsi="Cambria" w:cs="Tahoma"/>
              </w:rPr>
            </w:pPr>
            <w:r w:rsidRPr="00C35C68">
              <w:rPr>
                <w:rFonts w:ascii="Cambria" w:hAnsi="Cambria" w:cs="Tahoma"/>
                <w:sz w:val="20"/>
                <w:szCs w:val="20"/>
              </w:rPr>
              <w:t>Praça Wilson Eloy Pimenta, R. Piracanjuba, 100, Cep: 75.640-103, Centro – Piracanjuba, Goiás</w:t>
            </w:r>
          </w:p>
        </w:sdtContent>
      </w:sdt>
    </w:sdtContent>
  </w:sdt>
  <w:p w14:paraId="5DD1D52C" w14:textId="2B13A5D6" w:rsidR="00990CF7" w:rsidRDefault="00990CF7" w:rsidP="006A34A9">
    <w:pPr>
      <w:pStyle w:val="Cabealho"/>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F41C14" w14:textId="77777777" w:rsidR="00A5753D" w:rsidRDefault="00A5753D" w:rsidP="002E550D">
      <w:pPr>
        <w:spacing w:after="0" w:line="240" w:lineRule="auto"/>
      </w:pPr>
      <w:r>
        <w:separator/>
      </w:r>
    </w:p>
  </w:footnote>
  <w:footnote w:type="continuationSeparator" w:id="0">
    <w:p w14:paraId="0A43F619" w14:textId="77777777" w:rsidR="00A5753D" w:rsidRDefault="00A5753D" w:rsidP="002E55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11A80E" w14:textId="77777777" w:rsidR="00990CF7" w:rsidRDefault="00000000">
    <w:pPr>
      <w:pStyle w:val="Cabealho"/>
    </w:pPr>
    <w:r>
      <w:rPr>
        <w:noProof/>
      </w:rPr>
      <w:pict w14:anchorId="7D2065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7" o:spid="_x0000_s1032" type="#_x0000_t75" style="position:absolute;margin-left:0;margin-top:0;width:595.7pt;height:841.9pt;z-index:-251657216;mso-position-horizontal:center;mso-position-horizontal-relative:margin;mso-position-vertical:center;mso-position-vertical-relative:margin" o:allowincell="f">
          <v:imagedata r:id="rId1" o:title="Sem título-2"/>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9D275" w14:textId="225B5ABC" w:rsidR="00990CF7" w:rsidRPr="001033C8" w:rsidRDefault="003403BA" w:rsidP="003403BA">
    <w:pPr>
      <w:pStyle w:val="Cabealho"/>
    </w:pPr>
    <w:r>
      <w:rPr>
        <w:noProof/>
      </w:rPr>
      <w:drawing>
        <wp:anchor distT="0" distB="0" distL="114300" distR="114300" simplePos="0" relativeHeight="251660288" behindDoc="0" locked="0" layoutInCell="1" allowOverlap="1" wp14:anchorId="2CEA25BD" wp14:editId="56441832">
          <wp:simplePos x="0" y="0"/>
          <wp:positionH relativeFrom="column">
            <wp:posOffset>1499870</wp:posOffset>
          </wp:positionH>
          <wp:positionV relativeFrom="paragraph">
            <wp:posOffset>-32385</wp:posOffset>
          </wp:positionV>
          <wp:extent cx="2743200" cy="920750"/>
          <wp:effectExtent l="0" t="0" r="0" b="0"/>
          <wp:wrapTopAndBottom/>
          <wp:docPr id="793281413"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281413" name="Imagem 793281413"/>
                  <pic:cNvPicPr/>
                </pic:nvPicPr>
                <pic:blipFill rotWithShape="1">
                  <a:blip r:embed="rId1">
                    <a:extLst>
                      <a:ext uri="{28A0092B-C50C-407E-A947-70E740481C1C}">
                        <a14:useLocalDpi xmlns:a14="http://schemas.microsoft.com/office/drawing/2010/main" val="0"/>
                      </a:ext>
                    </a:extLst>
                  </a:blip>
                  <a:srcRect r="40625"/>
                  <a:stretch/>
                </pic:blipFill>
                <pic:spPr bwMode="auto">
                  <a:xfrm>
                    <a:off x="0" y="0"/>
                    <a:ext cx="2743200" cy="9207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384A2D" w14:textId="77777777" w:rsidR="00990CF7" w:rsidRDefault="00000000">
    <w:pPr>
      <w:pStyle w:val="Cabealho"/>
    </w:pPr>
    <w:r>
      <w:rPr>
        <w:noProof/>
      </w:rPr>
      <w:pict w14:anchorId="6E47D8B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6" o:spid="_x0000_s1031" type="#_x0000_t75" style="position:absolute;margin-left:0;margin-top:0;width:595.7pt;height:841.9pt;z-index:-251658240;mso-position-horizontal:center;mso-position-horizontal-relative:margin;mso-position-vertical:center;mso-position-vertical-relative:margin" o:allowincell="f">
          <v:imagedata r:id="rId1" o:title="Sem título-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010E4"/>
    <w:multiLevelType w:val="hybridMultilevel"/>
    <w:tmpl w:val="5142E454"/>
    <w:lvl w:ilvl="0" w:tplc="04160019">
      <w:start w:val="1"/>
      <w:numFmt w:val="lowerLetter"/>
      <w:lvlText w:val="%1."/>
      <w:lvlJc w:val="left"/>
      <w:pPr>
        <w:ind w:left="2988" w:hanging="360"/>
      </w:pPr>
    </w:lvl>
    <w:lvl w:ilvl="1" w:tplc="04160019" w:tentative="1">
      <w:start w:val="1"/>
      <w:numFmt w:val="lowerLetter"/>
      <w:lvlText w:val="%2."/>
      <w:lvlJc w:val="left"/>
      <w:pPr>
        <w:ind w:left="3708" w:hanging="360"/>
      </w:pPr>
    </w:lvl>
    <w:lvl w:ilvl="2" w:tplc="0416001B" w:tentative="1">
      <w:start w:val="1"/>
      <w:numFmt w:val="lowerRoman"/>
      <w:lvlText w:val="%3."/>
      <w:lvlJc w:val="right"/>
      <w:pPr>
        <w:ind w:left="4428" w:hanging="180"/>
      </w:pPr>
    </w:lvl>
    <w:lvl w:ilvl="3" w:tplc="0416000F" w:tentative="1">
      <w:start w:val="1"/>
      <w:numFmt w:val="decimal"/>
      <w:lvlText w:val="%4."/>
      <w:lvlJc w:val="left"/>
      <w:pPr>
        <w:ind w:left="5148" w:hanging="360"/>
      </w:pPr>
    </w:lvl>
    <w:lvl w:ilvl="4" w:tplc="04160019" w:tentative="1">
      <w:start w:val="1"/>
      <w:numFmt w:val="lowerLetter"/>
      <w:lvlText w:val="%5."/>
      <w:lvlJc w:val="left"/>
      <w:pPr>
        <w:ind w:left="5868" w:hanging="360"/>
      </w:pPr>
    </w:lvl>
    <w:lvl w:ilvl="5" w:tplc="0416001B" w:tentative="1">
      <w:start w:val="1"/>
      <w:numFmt w:val="lowerRoman"/>
      <w:lvlText w:val="%6."/>
      <w:lvlJc w:val="right"/>
      <w:pPr>
        <w:ind w:left="6588" w:hanging="180"/>
      </w:pPr>
    </w:lvl>
    <w:lvl w:ilvl="6" w:tplc="0416000F" w:tentative="1">
      <w:start w:val="1"/>
      <w:numFmt w:val="decimal"/>
      <w:lvlText w:val="%7."/>
      <w:lvlJc w:val="left"/>
      <w:pPr>
        <w:ind w:left="7308" w:hanging="360"/>
      </w:pPr>
    </w:lvl>
    <w:lvl w:ilvl="7" w:tplc="04160019" w:tentative="1">
      <w:start w:val="1"/>
      <w:numFmt w:val="lowerLetter"/>
      <w:lvlText w:val="%8."/>
      <w:lvlJc w:val="left"/>
      <w:pPr>
        <w:ind w:left="8028" w:hanging="360"/>
      </w:pPr>
    </w:lvl>
    <w:lvl w:ilvl="8" w:tplc="0416001B" w:tentative="1">
      <w:start w:val="1"/>
      <w:numFmt w:val="lowerRoman"/>
      <w:lvlText w:val="%9."/>
      <w:lvlJc w:val="right"/>
      <w:pPr>
        <w:ind w:left="8748" w:hanging="180"/>
      </w:pPr>
    </w:lvl>
  </w:abstractNum>
  <w:abstractNum w:abstractNumId="1" w15:restartNumberingAfterBreak="0">
    <w:nsid w:val="075A2AD5"/>
    <w:multiLevelType w:val="multilevel"/>
    <w:tmpl w:val="781429A8"/>
    <w:lvl w:ilvl="0">
      <w:start w:val="2"/>
      <w:numFmt w:val="decimal"/>
      <w:lvlText w:val="%1"/>
      <w:lvlJc w:val="left"/>
      <w:pPr>
        <w:ind w:left="360" w:hanging="360"/>
      </w:pPr>
    </w:lvl>
    <w:lvl w:ilvl="1">
      <w:start w:val="1"/>
      <w:numFmt w:val="decimal"/>
      <w:lvlText w:val="%1.%2"/>
      <w:lvlJc w:val="left"/>
      <w:pPr>
        <w:ind w:left="581" w:hanging="360"/>
      </w:pPr>
    </w:lvl>
    <w:lvl w:ilvl="2">
      <w:start w:val="1"/>
      <w:numFmt w:val="decimal"/>
      <w:lvlText w:val="%1.%2.%3"/>
      <w:lvlJc w:val="left"/>
      <w:pPr>
        <w:ind w:left="1162" w:hanging="720"/>
      </w:pPr>
    </w:lvl>
    <w:lvl w:ilvl="3">
      <w:start w:val="1"/>
      <w:numFmt w:val="decimal"/>
      <w:lvlText w:val="%1.%2.%3.%4"/>
      <w:lvlJc w:val="left"/>
      <w:pPr>
        <w:ind w:left="1383" w:hanging="720"/>
      </w:pPr>
    </w:lvl>
    <w:lvl w:ilvl="4">
      <w:start w:val="1"/>
      <w:numFmt w:val="decimal"/>
      <w:lvlText w:val="%1.%2.%3.%4.%5"/>
      <w:lvlJc w:val="left"/>
      <w:pPr>
        <w:ind w:left="1964" w:hanging="1080"/>
      </w:pPr>
    </w:lvl>
    <w:lvl w:ilvl="5">
      <w:start w:val="1"/>
      <w:numFmt w:val="decimal"/>
      <w:lvlText w:val="%1.%2.%3.%4.%5.%6"/>
      <w:lvlJc w:val="left"/>
      <w:pPr>
        <w:ind w:left="2185" w:hanging="1080"/>
      </w:pPr>
    </w:lvl>
    <w:lvl w:ilvl="6">
      <w:start w:val="1"/>
      <w:numFmt w:val="decimal"/>
      <w:lvlText w:val="%1.%2.%3.%4.%5.%6.%7"/>
      <w:lvlJc w:val="left"/>
      <w:pPr>
        <w:ind w:left="2766" w:hanging="1440"/>
      </w:pPr>
    </w:lvl>
    <w:lvl w:ilvl="7">
      <w:start w:val="1"/>
      <w:numFmt w:val="decimal"/>
      <w:lvlText w:val="%1.%2.%3.%4.%5.%6.%7.%8"/>
      <w:lvlJc w:val="left"/>
      <w:pPr>
        <w:ind w:left="2987" w:hanging="1440"/>
      </w:pPr>
    </w:lvl>
    <w:lvl w:ilvl="8">
      <w:start w:val="1"/>
      <w:numFmt w:val="decimal"/>
      <w:lvlText w:val="%1.%2.%3.%4.%5.%6.%7.%8.%9"/>
      <w:lvlJc w:val="left"/>
      <w:pPr>
        <w:ind w:left="3568" w:hanging="1800"/>
      </w:pPr>
    </w:lvl>
  </w:abstractNum>
  <w:abstractNum w:abstractNumId="2" w15:restartNumberingAfterBreak="0">
    <w:nsid w:val="08E3288E"/>
    <w:multiLevelType w:val="hybridMultilevel"/>
    <w:tmpl w:val="36DE319C"/>
    <w:lvl w:ilvl="0" w:tplc="04160019">
      <w:start w:val="1"/>
      <w:numFmt w:val="lowerLetter"/>
      <w:lvlText w:val="%1."/>
      <w:lvlJc w:val="left"/>
      <w:pPr>
        <w:ind w:left="2988" w:hanging="360"/>
      </w:pPr>
    </w:lvl>
    <w:lvl w:ilvl="1" w:tplc="04160019" w:tentative="1">
      <w:start w:val="1"/>
      <w:numFmt w:val="lowerLetter"/>
      <w:lvlText w:val="%2."/>
      <w:lvlJc w:val="left"/>
      <w:pPr>
        <w:ind w:left="3708" w:hanging="360"/>
      </w:pPr>
    </w:lvl>
    <w:lvl w:ilvl="2" w:tplc="0416001B" w:tentative="1">
      <w:start w:val="1"/>
      <w:numFmt w:val="lowerRoman"/>
      <w:lvlText w:val="%3."/>
      <w:lvlJc w:val="right"/>
      <w:pPr>
        <w:ind w:left="4428" w:hanging="180"/>
      </w:pPr>
    </w:lvl>
    <w:lvl w:ilvl="3" w:tplc="0416000F" w:tentative="1">
      <w:start w:val="1"/>
      <w:numFmt w:val="decimal"/>
      <w:lvlText w:val="%4."/>
      <w:lvlJc w:val="left"/>
      <w:pPr>
        <w:ind w:left="5148" w:hanging="360"/>
      </w:pPr>
    </w:lvl>
    <w:lvl w:ilvl="4" w:tplc="04160019" w:tentative="1">
      <w:start w:val="1"/>
      <w:numFmt w:val="lowerLetter"/>
      <w:lvlText w:val="%5."/>
      <w:lvlJc w:val="left"/>
      <w:pPr>
        <w:ind w:left="5868" w:hanging="360"/>
      </w:pPr>
    </w:lvl>
    <w:lvl w:ilvl="5" w:tplc="0416001B" w:tentative="1">
      <w:start w:val="1"/>
      <w:numFmt w:val="lowerRoman"/>
      <w:lvlText w:val="%6."/>
      <w:lvlJc w:val="right"/>
      <w:pPr>
        <w:ind w:left="6588" w:hanging="180"/>
      </w:pPr>
    </w:lvl>
    <w:lvl w:ilvl="6" w:tplc="0416000F" w:tentative="1">
      <w:start w:val="1"/>
      <w:numFmt w:val="decimal"/>
      <w:lvlText w:val="%7."/>
      <w:lvlJc w:val="left"/>
      <w:pPr>
        <w:ind w:left="7308" w:hanging="360"/>
      </w:pPr>
    </w:lvl>
    <w:lvl w:ilvl="7" w:tplc="04160019" w:tentative="1">
      <w:start w:val="1"/>
      <w:numFmt w:val="lowerLetter"/>
      <w:lvlText w:val="%8."/>
      <w:lvlJc w:val="left"/>
      <w:pPr>
        <w:ind w:left="8028" w:hanging="360"/>
      </w:pPr>
    </w:lvl>
    <w:lvl w:ilvl="8" w:tplc="0416001B" w:tentative="1">
      <w:start w:val="1"/>
      <w:numFmt w:val="lowerRoman"/>
      <w:lvlText w:val="%9."/>
      <w:lvlJc w:val="right"/>
      <w:pPr>
        <w:ind w:left="8748" w:hanging="180"/>
      </w:pPr>
    </w:lvl>
  </w:abstractNum>
  <w:abstractNum w:abstractNumId="3" w15:restartNumberingAfterBreak="0">
    <w:nsid w:val="144A7D52"/>
    <w:multiLevelType w:val="hybridMultilevel"/>
    <w:tmpl w:val="1944933E"/>
    <w:lvl w:ilvl="0" w:tplc="04160017">
      <w:start w:val="1"/>
      <w:numFmt w:val="lowerLetter"/>
      <w:lvlText w:val="%1)"/>
      <w:lvlJc w:val="left"/>
      <w:pPr>
        <w:ind w:left="578" w:hanging="360"/>
      </w:pPr>
    </w:lvl>
    <w:lvl w:ilvl="1" w:tplc="04160019" w:tentative="1">
      <w:start w:val="1"/>
      <w:numFmt w:val="lowerLetter"/>
      <w:lvlText w:val="%2."/>
      <w:lvlJc w:val="left"/>
      <w:pPr>
        <w:ind w:left="1298" w:hanging="360"/>
      </w:pPr>
    </w:lvl>
    <w:lvl w:ilvl="2" w:tplc="0416001B" w:tentative="1">
      <w:start w:val="1"/>
      <w:numFmt w:val="lowerRoman"/>
      <w:lvlText w:val="%3."/>
      <w:lvlJc w:val="right"/>
      <w:pPr>
        <w:ind w:left="2018" w:hanging="180"/>
      </w:pPr>
    </w:lvl>
    <w:lvl w:ilvl="3" w:tplc="0416000F" w:tentative="1">
      <w:start w:val="1"/>
      <w:numFmt w:val="decimal"/>
      <w:lvlText w:val="%4."/>
      <w:lvlJc w:val="left"/>
      <w:pPr>
        <w:ind w:left="2738" w:hanging="360"/>
      </w:pPr>
    </w:lvl>
    <w:lvl w:ilvl="4" w:tplc="04160019" w:tentative="1">
      <w:start w:val="1"/>
      <w:numFmt w:val="lowerLetter"/>
      <w:lvlText w:val="%5."/>
      <w:lvlJc w:val="left"/>
      <w:pPr>
        <w:ind w:left="3458" w:hanging="360"/>
      </w:pPr>
    </w:lvl>
    <w:lvl w:ilvl="5" w:tplc="0416001B" w:tentative="1">
      <w:start w:val="1"/>
      <w:numFmt w:val="lowerRoman"/>
      <w:lvlText w:val="%6."/>
      <w:lvlJc w:val="right"/>
      <w:pPr>
        <w:ind w:left="4178" w:hanging="180"/>
      </w:pPr>
    </w:lvl>
    <w:lvl w:ilvl="6" w:tplc="0416000F" w:tentative="1">
      <w:start w:val="1"/>
      <w:numFmt w:val="decimal"/>
      <w:lvlText w:val="%7."/>
      <w:lvlJc w:val="left"/>
      <w:pPr>
        <w:ind w:left="4898" w:hanging="360"/>
      </w:pPr>
    </w:lvl>
    <w:lvl w:ilvl="7" w:tplc="04160019" w:tentative="1">
      <w:start w:val="1"/>
      <w:numFmt w:val="lowerLetter"/>
      <w:lvlText w:val="%8."/>
      <w:lvlJc w:val="left"/>
      <w:pPr>
        <w:ind w:left="5618" w:hanging="360"/>
      </w:pPr>
    </w:lvl>
    <w:lvl w:ilvl="8" w:tplc="0416001B" w:tentative="1">
      <w:start w:val="1"/>
      <w:numFmt w:val="lowerRoman"/>
      <w:lvlText w:val="%9."/>
      <w:lvlJc w:val="right"/>
      <w:pPr>
        <w:ind w:left="6338" w:hanging="180"/>
      </w:pPr>
    </w:lvl>
  </w:abstractNum>
  <w:abstractNum w:abstractNumId="4" w15:restartNumberingAfterBreak="0">
    <w:nsid w:val="22002454"/>
    <w:multiLevelType w:val="hybridMultilevel"/>
    <w:tmpl w:val="DF26768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224C04D9"/>
    <w:multiLevelType w:val="hybridMultilevel"/>
    <w:tmpl w:val="4DFE85DC"/>
    <w:lvl w:ilvl="0" w:tplc="F0B86C0C">
      <w:start w:val="1"/>
      <w:numFmt w:val="upperRoman"/>
      <w:lvlText w:val="%1"/>
      <w:lvlJc w:val="left"/>
      <w:pPr>
        <w:ind w:left="2562" w:hanging="140"/>
      </w:pPr>
      <w:rPr>
        <w:rFonts w:ascii="Times New Roman" w:eastAsia="Times New Roman" w:hAnsi="Times New Roman" w:cs="Times New Roman" w:hint="default"/>
        <w:w w:val="100"/>
        <w:sz w:val="22"/>
        <w:szCs w:val="22"/>
        <w:lang w:val="pt-PT" w:eastAsia="en-US" w:bidi="ar-SA"/>
      </w:rPr>
    </w:lvl>
    <w:lvl w:ilvl="1" w:tplc="93E64C76">
      <w:numFmt w:val="bullet"/>
      <w:lvlText w:val="•"/>
      <w:lvlJc w:val="left"/>
      <w:pPr>
        <w:ind w:left="3302" w:hanging="140"/>
      </w:pPr>
      <w:rPr>
        <w:rFonts w:hint="default"/>
        <w:lang w:val="pt-PT" w:eastAsia="en-US" w:bidi="ar-SA"/>
      </w:rPr>
    </w:lvl>
    <w:lvl w:ilvl="2" w:tplc="C3EA66C8">
      <w:numFmt w:val="bullet"/>
      <w:lvlText w:val="•"/>
      <w:lvlJc w:val="left"/>
      <w:pPr>
        <w:ind w:left="4045" w:hanging="140"/>
      </w:pPr>
      <w:rPr>
        <w:rFonts w:hint="default"/>
        <w:lang w:val="pt-PT" w:eastAsia="en-US" w:bidi="ar-SA"/>
      </w:rPr>
    </w:lvl>
    <w:lvl w:ilvl="3" w:tplc="707A5DAC">
      <w:numFmt w:val="bullet"/>
      <w:lvlText w:val="•"/>
      <w:lvlJc w:val="left"/>
      <w:pPr>
        <w:ind w:left="4787" w:hanging="140"/>
      </w:pPr>
      <w:rPr>
        <w:rFonts w:hint="default"/>
        <w:lang w:val="pt-PT" w:eastAsia="en-US" w:bidi="ar-SA"/>
      </w:rPr>
    </w:lvl>
    <w:lvl w:ilvl="4" w:tplc="0F4E6D5E">
      <w:numFmt w:val="bullet"/>
      <w:lvlText w:val="•"/>
      <w:lvlJc w:val="left"/>
      <w:pPr>
        <w:ind w:left="5530" w:hanging="140"/>
      </w:pPr>
      <w:rPr>
        <w:rFonts w:hint="default"/>
        <w:lang w:val="pt-PT" w:eastAsia="en-US" w:bidi="ar-SA"/>
      </w:rPr>
    </w:lvl>
    <w:lvl w:ilvl="5" w:tplc="2C08A8A0">
      <w:numFmt w:val="bullet"/>
      <w:lvlText w:val="•"/>
      <w:lvlJc w:val="left"/>
      <w:pPr>
        <w:ind w:left="6273" w:hanging="140"/>
      </w:pPr>
      <w:rPr>
        <w:rFonts w:hint="default"/>
        <w:lang w:val="pt-PT" w:eastAsia="en-US" w:bidi="ar-SA"/>
      </w:rPr>
    </w:lvl>
    <w:lvl w:ilvl="6" w:tplc="B0FC38CE">
      <w:numFmt w:val="bullet"/>
      <w:lvlText w:val="•"/>
      <w:lvlJc w:val="left"/>
      <w:pPr>
        <w:ind w:left="7015" w:hanging="140"/>
      </w:pPr>
      <w:rPr>
        <w:rFonts w:hint="default"/>
        <w:lang w:val="pt-PT" w:eastAsia="en-US" w:bidi="ar-SA"/>
      </w:rPr>
    </w:lvl>
    <w:lvl w:ilvl="7" w:tplc="AFE08FFC">
      <w:numFmt w:val="bullet"/>
      <w:lvlText w:val="•"/>
      <w:lvlJc w:val="left"/>
      <w:pPr>
        <w:ind w:left="7758" w:hanging="140"/>
      </w:pPr>
      <w:rPr>
        <w:rFonts w:hint="default"/>
        <w:lang w:val="pt-PT" w:eastAsia="en-US" w:bidi="ar-SA"/>
      </w:rPr>
    </w:lvl>
    <w:lvl w:ilvl="8" w:tplc="193EB3C0">
      <w:numFmt w:val="bullet"/>
      <w:lvlText w:val="•"/>
      <w:lvlJc w:val="left"/>
      <w:pPr>
        <w:ind w:left="8501" w:hanging="140"/>
      </w:pPr>
      <w:rPr>
        <w:rFonts w:hint="default"/>
        <w:lang w:val="pt-PT" w:eastAsia="en-US" w:bidi="ar-SA"/>
      </w:rPr>
    </w:lvl>
  </w:abstractNum>
  <w:abstractNum w:abstractNumId="6" w15:restartNumberingAfterBreak="0">
    <w:nsid w:val="2C223E38"/>
    <w:multiLevelType w:val="hybridMultilevel"/>
    <w:tmpl w:val="304C521E"/>
    <w:lvl w:ilvl="0" w:tplc="04160019">
      <w:start w:val="1"/>
      <w:numFmt w:val="lowerLetter"/>
      <w:lvlText w:val="%1."/>
      <w:lvlJc w:val="left"/>
      <w:pPr>
        <w:ind w:left="2988" w:hanging="360"/>
      </w:pPr>
    </w:lvl>
    <w:lvl w:ilvl="1" w:tplc="04160019" w:tentative="1">
      <w:start w:val="1"/>
      <w:numFmt w:val="lowerLetter"/>
      <w:lvlText w:val="%2."/>
      <w:lvlJc w:val="left"/>
      <w:pPr>
        <w:ind w:left="3708" w:hanging="360"/>
      </w:pPr>
    </w:lvl>
    <w:lvl w:ilvl="2" w:tplc="0416001B" w:tentative="1">
      <w:start w:val="1"/>
      <w:numFmt w:val="lowerRoman"/>
      <w:lvlText w:val="%3."/>
      <w:lvlJc w:val="right"/>
      <w:pPr>
        <w:ind w:left="4428" w:hanging="180"/>
      </w:pPr>
    </w:lvl>
    <w:lvl w:ilvl="3" w:tplc="0416000F" w:tentative="1">
      <w:start w:val="1"/>
      <w:numFmt w:val="decimal"/>
      <w:lvlText w:val="%4."/>
      <w:lvlJc w:val="left"/>
      <w:pPr>
        <w:ind w:left="5148" w:hanging="360"/>
      </w:pPr>
    </w:lvl>
    <w:lvl w:ilvl="4" w:tplc="04160019" w:tentative="1">
      <w:start w:val="1"/>
      <w:numFmt w:val="lowerLetter"/>
      <w:lvlText w:val="%5."/>
      <w:lvlJc w:val="left"/>
      <w:pPr>
        <w:ind w:left="5868" w:hanging="360"/>
      </w:pPr>
    </w:lvl>
    <w:lvl w:ilvl="5" w:tplc="0416001B" w:tentative="1">
      <w:start w:val="1"/>
      <w:numFmt w:val="lowerRoman"/>
      <w:lvlText w:val="%6."/>
      <w:lvlJc w:val="right"/>
      <w:pPr>
        <w:ind w:left="6588" w:hanging="180"/>
      </w:pPr>
    </w:lvl>
    <w:lvl w:ilvl="6" w:tplc="0416000F" w:tentative="1">
      <w:start w:val="1"/>
      <w:numFmt w:val="decimal"/>
      <w:lvlText w:val="%7."/>
      <w:lvlJc w:val="left"/>
      <w:pPr>
        <w:ind w:left="7308" w:hanging="360"/>
      </w:pPr>
    </w:lvl>
    <w:lvl w:ilvl="7" w:tplc="04160019" w:tentative="1">
      <w:start w:val="1"/>
      <w:numFmt w:val="lowerLetter"/>
      <w:lvlText w:val="%8."/>
      <w:lvlJc w:val="left"/>
      <w:pPr>
        <w:ind w:left="8028" w:hanging="360"/>
      </w:pPr>
    </w:lvl>
    <w:lvl w:ilvl="8" w:tplc="0416001B" w:tentative="1">
      <w:start w:val="1"/>
      <w:numFmt w:val="lowerRoman"/>
      <w:lvlText w:val="%9."/>
      <w:lvlJc w:val="right"/>
      <w:pPr>
        <w:ind w:left="8748" w:hanging="180"/>
      </w:pPr>
    </w:lvl>
  </w:abstractNum>
  <w:abstractNum w:abstractNumId="7" w15:restartNumberingAfterBreak="0">
    <w:nsid w:val="3B6E1E05"/>
    <w:multiLevelType w:val="hybridMultilevel"/>
    <w:tmpl w:val="977CFEDA"/>
    <w:lvl w:ilvl="0" w:tplc="04160019">
      <w:start w:val="1"/>
      <w:numFmt w:val="lowerLetter"/>
      <w:lvlText w:val="%1."/>
      <w:lvlJc w:val="left"/>
      <w:pPr>
        <w:ind w:left="2988" w:hanging="360"/>
      </w:pPr>
    </w:lvl>
    <w:lvl w:ilvl="1" w:tplc="04160019" w:tentative="1">
      <w:start w:val="1"/>
      <w:numFmt w:val="lowerLetter"/>
      <w:lvlText w:val="%2."/>
      <w:lvlJc w:val="left"/>
      <w:pPr>
        <w:ind w:left="3708" w:hanging="360"/>
      </w:pPr>
    </w:lvl>
    <w:lvl w:ilvl="2" w:tplc="0416001B" w:tentative="1">
      <w:start w:val="1"/>
      <w:numFmt w:val="lowerRoman"/>
      <w:lvlText w:val="%3."/>
      <w:lvlJc w:val="right"/>
      <w:pPr>
        <w:ind w:left="4428" w:hanging="180"/>
      </w:pPr>
    </w:lvl>
    <w:lvl w:ilvl="3" w:tplc="0416000F" w:tentative="1">
      <w:start w:val="1"/>
      <w:numFmt w:val="decimal"/>
      <w:lvlText w:val="%4."/>
      <w:lvlJc w:val="left"/>
      <w:pPr>
        <w:ind w:left="5148" w:hanging="360"/>
      </w:pPr>
    </w:lvl>
    <w:lvl w:ilvl="4" w:tplc="04160019" w:tentative="1">
      <w:start w:val="1"/>
      <w:numFmt w:val="lowerLetter"/>
      <w:lvlText w:val="%5."/>
      <w:lvlJc w:val="left"/>
      <w:pPr>
        <w:ind w:left="5868" w:hanging="360"/>
      </w:pPr>
    </w:lvl>
    <w:lvl w:ilvl="5" w:tplc="0416001B" w:tentative="1">
      <w:start w:val="1"/>
      <w:numFmt w:val="lowerRoman"/>
      <w:lvlText w:val="%6."/>
      <w:lvlJc w:val="right"/>
      <w:pPr>
        <w:ind w:left="6588" w:hanging="180"/>
      </w:pPr>
    </w:lvl>
    <w:lvl w:ilvl="6" w:tplc="0416000F" w:tentative="1">
      <w:start w:val="1"/>
      <w:numFmt w:val="decimal"/>
      <w:lvlText w:val="%7."/>
      <w:lvlJc w:val="left"/>
      <w:pPr>
        <w:ind w:left="7308" w:hanging="360"/>
      </w:pPr>
    </w:lvl>
    <w:lvl w:ilvl="7" w:tplc="04160019" w:tentative="1">
      <w:start w:val="1"/>
      <w:numFmt w:val="lowerLetter"/>
      <w:lvlText w:val="%8."/>
      <w:lvlJc w:val="left"/>
      <w:pPr>
        <w:ind w:left="8028" w:hanging="360"/>
      </w:pPr>
    </w:lvl>
    <w:lvl w:ilvl="8" w:tplc="0416001B" w:tentative="1">
      <w:start w:val="1"/>
      <w:numFmt w:val="lowerRoman"/>
      <w:lvlText w:val="%9."/>
      <w:lvlJc w:val="right"/>
      <w:pPr>
        <w:ind w:left="8748" w:hanging="180"/>
      </w:pPr>
    </w:lvl>
  </w:abstractNum>
  <w:abstractNum w:abstractNumId="8" w15:restartNumberingAfterBreak="0">
    <w:nsid w:val="416A36FB"/>
    <w:multiLevelType w:val="hybridMultilevel"/>
    <w:tmpl w:val="DF00901A"/>
    <w:lvl w:ilvl="0" w:tplc="04160019">
      <w:start w:val="1"/>
      <w:numFmt w:val="lowerLetter"/>
      <w:lvlText w:val="%1."/>
      <w:lvlJc w:val="left"/>
      <w:pPr>
        <w:ind w:left="1854" w:hanging="360"/>
      </w:pPr>
    </w:lvl>
    <w:lvl w:ilvl="1" w:tplc="04160019" w:tentative="1">
      <w:start w:val="1"/>
      <w:numFmt w:val="lowerLetter"/>
      <w:lvlText w:val="%2."/>
      <w:lvlJc w:val="left"/>
      <w:pPr>
        <w:ind w:left="2574" w:hanging="360"/>
      </w:pPr>
    </w:lvl>
    <w:lvl w:ilvl="2" w:tplc="0416001B" w:tentative="1">
      <w:start w:val="1"/>
      <w:numFmt w:val="lowerRoman"/>
      <w:lvlText w:val="%3."/>
      <w:lvlJc w:val="right"/>
      <w:pPr>
        <w:ind w:left="3294" w:hanging="180"/>
      </w:pPr>
    </w:lvl>
    <w:lvl w:ilvl="3" w:tplc="0416000F" w:tentative="1">
      <w:start w:val="1"/>
      <w:numFmt w:val="decimal"/>
      <w:lvlText w:val="%4."/>
      <w:lvlJc w:val="left"/>
      <w:pPr>
        <w:ind w:left="4014" w:hanging="360"/>
      </w:pPr>
    </w:lvl>
    <w:lvl w:ilvl="4" w:tplc="04160019" w:tentative="1">
      <w:start w:val="1"/>
      <w:numFmt w:val="lowerLetter"/>
      <w:lvlText w:val="%5."/>
      <w:lvlJc w:val="left"/>
      <w:pPr>
        <w:ind w:left="4734" w:hanging="360"/>
      </w:pPr>
    </w:lvl>
    <w:lvl w:ilvl="5" w:tplc="0416001B" w:tentative="1">
      <w:start w:val="1"/>
      <w:numFmt w:val="lowerRoman"/>
      <w:lvlText w:val="%6."/>
      <w:lvlJc w:val="right"/>
      <w:pPr>
        <w:ind w:left="5454" w:hanging="180"/>
      </w:pPr>
    </w:lvl>
    <w:lvl w:ilvl="6" w:tplc="0416000F" w:tentative="1">
      <w:start w:val="1"/>
      <w:numFmt w:val="decimal"/>
      <w:lvlText w:val="%7."/>
      <w:lvlJc w:val="left"/>
      <w:pPr>
        <w:ind w:left="6174" w:hanging="360"/>
      </w:pPr>
    </w:lvl>
    <w:lvl w:ilvl="7" w:tplc="04160019" w:tentative="1">
      <w:start w:val="1"/>
      <w:numFmt w:val="lowerLetter"/>
      <w:lvlText w:val="%8."/>
      <w:lvlJc w:val="left"/>
      <w:pPr>
        <w:ind w:left="6894" w:hanging="360"/>
      </w:pPr>
    </w:lvl>
    <w:lvl w:ilvl="8" w:tplc="0416001B" w:tentative="1">
      <w:start w:val="1"/>
      <w:numFmt w:val="lowerRoman"/>
      <w:lvlText w:val="%9."/>
      <w:lvlJc w:val="right"/>
      <w:pPr>
        <w:ind w:left="7614" w:hanging="180"/>
      </w:pPr>
    </w:lvl>
  </w:abstractNum>
  <w:abstractNum w:abstractNumId="9" w15:restartNumberingAfterBreak="0">
    <w:nsid w:val="427A0B7A"/>
    <w:multiLevelType w:val="multilevel"/>
    <w:tmpl w:val="ED54454E"/>
    <w:lvl w:ilvl="0">
      <w:start w:val="1"/>
      <w:numFmt w:val="decimal"/>
      <w:lvlText w:val="%1"/>
      <w:lvlJc w:val="left"/>
      <w:pPr>
        <w:ind w:left="360" w:hanging="360"/>
      </w:pPr>
      <w:rPr>
        <w:rFonts w:ascii="Times New Roman" w:hAnsi="Times New Roman" w:cs="Times New Roman" w:hint="default"/>
        <w:b/>
      </w:rPr>
    </w:lvl>
    <w:lvl w:ilvl="1">
      <w:start w:val="1"/>
      <w:numFmt w:val="decimal"/>
      <w:lvlText w:val="%1.%2"/>
      <w:lvlJc w:val="left"/>
      <w:pPr>
        <w:ind w:left="360" w:hanging="360"/>
      </w:pPr>
      <w:rPr>
        <w:rFonts w:ascii="Cambria" w:hAnsi="Cambria" w:cs="Times New Roman" w:hint="default"/>
        <w:b/>
      </w:rPr>
    </w:lvl>
    <w:lvl w:ilvl="2">
      <w:start w:val="1"/>
      <w:numFmt w:val="decimal"/>
      <w:lvlText w:val="%1.%2.%3"/>
      <w:lvlJc w:val="left"/>
      <w:pPr>
        <w:ind w:left="720" w:hanging="720"/>
      </w:pPr>
      <w:rPr>
        <w:rFonts w:ascii="Times New Roman" w:hAnsi="Times New Roman" w:cs="Times New Roman" w:hint="default"/>
        <w:b/>
      </w:rPr>
    </w:lvl>
    <w:lvl w:ilvl="3">
      <w:start w:val="1"/>
      <w:numFmt w:val="decimal"/>
      <w:lvlText w:val="%1.%2.%3.%4"/>
      <w:lvlJc w:val="left"/>
      <w:pPr>
        <w:ind w:left="720" w:hanging="720"/>
      </w:pPr>
      <w:rPr>
        <w:rFonts w:ascii="Times New Roman" w:hAnsi="Times New Roman" w:cs="Times New Roman" w:hint="default"/>
        <w:b/>
      </w:rPr>
    </w:lvl>
    <w:lvl w:ilvl="4">
      <w:start w:val="1"/>
      <w:numFmt w:val="decimal"/>
      <w:lvlText w:val="%1.%2.%3.%4.%5"/>
      <w:lvlJc w:val="left"/>
      <w:pPr>
        <w:ind w:left="1080" w:hanging="1080"/>
      </w:pPr>
      <w:rPr>
        <w:rFonts w:ascii="Times New Roman" w:hAnsi="Times New Roman" w:cs="Times New Roman" w:hint="default"/>
        <w:b/>
      </w:rPr>
    </w:lvl>
    <w:lvl w:ilvl="5">
      <w:start w:val="1"/>
      <w:numFmt w:val="decimal"/>
      <w:lvlText w:val="%1.%2.%3.%4.%5.%6"/>
      <w:lvlJc w:val="left"/>
      <w:pPr>
        <w:ind w:left="1080" w:hanging="1080"/>
      </w:pPr>
      <w:rPr>
        <w:rFonts w:ascii="Times New Roman" w:hAnsi="Times New Roman" w:cs="Times New Roman" w:hint="default"/>
        <w:b/>
      </w:rPr>
    </w:lvl>
    <w:lvl w:ilvl="6">
      <w:start w:val="1"/>
      <w:numFmt w:val="decimal"/>
      <w:lvlText w:val="%1.%2.%3.%4.%5.%6.%7"/>
      <w:lvlJc w:val="left"/>
      <w:pPr>
        <w:ind w:left="1440" w:hanging="1440"/>
      </w:pPr>
      <w:rPr>
        <w:rFonts w:ascii="Times New Roman" w:hAnsi="Times New Roman" w:cs="Times New Roman" w:hint="default"/>
        <w:b/>
      </w:rPr>
    </w:lvl>
    <w:lvl w:ilvl="7">
      <w:start w:val="1"/>
      <w:numFmt w:val="decimal"/>
      <w:lvlText w:val="%1.%2.%3.%4.%5.%6.%7.%8"/>
      <w:lvlJc w:val="left"/>
      <w:pPr>
        <w:ind w:left="1440" w:hanging="1440"/>
      </w:pPr>
      <w:rPr>
        <w:rFonts w:ascii="Times New Roman" w:hAnsi="Times New Roman" w:cs="Times New Roman" w:hint="default"/>
        <w:b/>
      </w:rPr>
    </w:lvl>
    <w:lvl w:ilvl="8">
      <w:start w:val="1"/>
      <w:numFmt w:val="decimal"/>
      <w:lvlText w:val="%1.%2.%3.%4.%5.%6.%7.%8.%9"/>
      <w:lvlJc w:val="left"/>
      <w:pPr>
        <w:ind w:left="1440" w:hanging="1440"/>
      </w:pPr>
      <w:rPr>
        <w:rFonts w:ascii="Times New Roman" w:hAnsi="Times New Roman" w:cs="Times New Roman" w:hint="default"/>
        <w:b/>
      </w:rPr>
    </w:lvl>
  </w:abstractNum>
  <w:abstractNum w:abstractNumId="10" w15:restartNumberingAfterBreak="0">
    <w:nsid w:val="43073734"/>
    <w:multiLevelType w:val="multilevel"/>
    <w:tmpl w:val="4222721C"/>
    <w:lvl w:ilvl="0">
      <w:start w:val="2"/>
      <w:numFmt w:val="decimal"/>
      <w:lvlText w:val="%1"/>
      <w:lvlJc w:val="left"/>
      <w:pPr>
        <w:ind w:left="642" w:hanging="432"/>
      </w:pPr>
      <w:rPr>
        <w:rFonts w:hint="default"/>
        <w:lang w:val="pt-PT" w:eastAsia="en-US" w:bidi="ar-SA"/>
      </w:rPr>
    </w:lvl>
    <w:lvl w:ilvl="1">
      <w:start w:val="1"/>
      <w:numFmt w:val="decimal"/>
      <w:lvlText w:val="%1.%2"/>
      <w:lvlJc w:val="left"/>
      <w:pPr>
        <w:ind w:left="642" w:hanging="432"/>
      </w:pPr>
      <w:rPr>
        <w:rFonts w:ascii="Arial MT" w:eastAsia="Arial MT" w:hAnsi="Arial MT" w:cs="Arial MT" w:hint="default"/>
        <w:w w:val="99"/>
        <w:sz w:val="24"/>
        <w:szCs w:val="24"/>
        <w:lang w:val="pt-PT" w:eastAsia="en-US" w:bidi="ar-SA"/>
      </w:rPr>
    </w:lvl>
    <w:lvl w:ilvl="2">
      <w:numFmt w:val="bullet"/>
      <w:lvlText w:val="•"/>
      <w:lvlJc w:val="left"/>
      <w:pPr>
        <w:ind w:left="2585" w:hanging="432"/>
      </w:pPr>
      <w:rPr>
        <w:rFonts w:hint="default"/>
        <w:lang w:val="pt-PT" w:eastAsia="en-US" w:bidi="ar-SA"/>
      </w:rPr>
    </w:lvl>
    <w:lvl w:ilvl="3">
      <w:numFmt w:val="bullet"/>
      <w:lvlText w:val="•"/>
      <w:lvlJc w:val="left"/>
      <w:pPr>
        <w:ind w:left="3557" w:hanging="432"/>
      </w:pPr>
      <w:rPr>
        <w:rFonts w:hint="default"/>
        <w:lang w:val="pt-PT" w:eastAsia="en-US" w:bidi="ar-SA"/>
      </w:rPr>
    </w:lvl>
    <w:lvl w:ilvl="4">
      <w:numFmt w:val="bullet"/>
      <w:lvlText w:val="•"/>
      <w:lvlJc w:val="left"/>
      <w:pPr>
        <w:ind w:left="4530" w:hanging="432"/>
      </w:pPr>
      <w:rPr>
        <w:rFonts w:hint="default"/>
        <w:lang w:val="pt-PT" w:eastAsia="en-US" w:bidi="ar-SA"/>
      </w:rPr>
    </w:lvl>
    <w:lvl w:ilvl="5">
      <w:numFmt w:val="bullet"/>
      <w:lvlText w:val="•"/>
      <w:lvlJc w:val="left"/>
      <w:pPr>
        <w:ind w:left="5503" w:hanging="432"/>
      </w:pPr>
      <w:rPr>
        <w:rFonts w:hint="default"/>
        <w:lang w:val="pt-PT" w:eastAsia="en-US" w:bidi="ar-SA"/>
      </w:rPr>
    </w:lvl>
    <w:lvl w:ilvl="6">
      <w:numFmt w:val="bullet"/>
      <w:lvlText w:val="•"/>
      <w:lvlJc w:val="left"/>
      <w:pPr>
        <w:ind w:left="6475" w:hanging="432"/>
      </w:pPr>
      <w:rPr>
        <w:rFonts w:hint="default"/>
        <w:lang w:val="pt-PT" w:eastAsia="en-US" w:bidi="ar-SA"/>
      </w:rPr>
    </w:lvl>
    <w:lvl w:ilvl="7">
      <w:numFmt w:val="bullet"/>
      <w:lvlText w:val="•"/>
      <w:lvlJc w:val="left"/>
      <w:pPr>
        <w:ind w:left="7448" w:hanging="432"/>
      </w:pPr>
      <w:rPr>
        <w:rFonts w:hint="default"/>
        <w:lang w:val="pt-PT" w:eastAsia="en-US" w:bidi="ar-SA"/>
      </w:rPr>
    </w:lvl>
    <w:lvl w:ilvl="8">
      <w:numFmt w:val="bullet"/>
      <w:lvlText w:val="•"/>
      <w:lvlJc w:val="left"/>
      <w:pPr>
        <w:ind w:left="8421" w:hanging="432"/>
      </w:pPr>
      <w:rPr>
        <w:rFonts w:hint="default"/>
        <w:lang w:val="pt-PT" w:eastAsia="en-US" w:bidi="ar-SA"/>
      </w:rPr>
    </w:lvl>
  </w:abstractNum>
  <w:abstractNum w:abstractNumId="11" w15:restartNumberingAfterBreak="0">
    <w:nsid w:val="43137092"/>
    <w:multiLevelType w:val="hybridMultilevel"/>
    <w:tmpl w:val="FAAC413C"/>
    <w:lvl w:ilvl="0" w:tplc="FD6E21BA">
      <w:start w:val="1"/>
      <w:numFmt w:val="upperRoman"/>
      <w:lvlText w:val="%1"/>
      <w:lvlJc w:val="left"/>
      <w:pPr>
        <w:ind w:left="2077" w:hanging="144"/>
      </w:pPr>
      <w:rPr>
        <w:rFonts w:ascii="Times New Roman" w:eastAsia="Times New Roman" w:hAnsi="Times New Roman" w:cs="Times New Roman" w:hint="default"/>
        <w:b/>
        <w:bCs/>
        <w:w w:val="100"/>
        <w:sz w:val="22"/>
        <w:szCs w:val="22"/>
        <w:lang w:val="pt-PT" w:eastAsia="en-US" w:bidi="ar-SA"/>
      </w:rPr>
    </w:lvl>
    <w:lvl w:ilvl="1" w:tplc="06A2E6EE">
      <w:numFmt w:val="bullet"/>
      <w:lvlText w:val="•"/>
      <w:lvlJc w:val="left"/>
      <w:pPr>
        <w:ind w:left="2870" w:hanging="144"/>
      </w:pPr>
      <w:rPr>
        <w:rFonts w:hint="default"/>
        <w:lang w:val="pt-PT" w:eastAsia="en-US" w:bidi="ar-SA"/>
      </w:rPr>
    </w:lvl>
    <w:lvl w:ilvl="2" w:tplc="D6B45188">
      <w:numFmt w:val="bullet"/>
      <w:lvlText w:val="•"/>
      <w:lvlJc w:val="left"/>
      <w:pPr>
        <w:ind w:left="3661" w:hanging="144"/>
      </w:pPr>
      <w:rPr>
        <w:rFonts w:hint="default"/>
        <w:lang w:val="pt-PT" w:eastAsia="en-US" w:bidi="ar-SA"/>
      </w:rPr>
    </w:lvl>
    <w:lvl w:ilvl="3" w:tplc="55D2E8AC">
      <w:numFmt w:val="bullet"/>
      <w:lvlText w:val="•"/>
      <w:lvlJc w:val="left"/>
      <w:pPr>
        <w:ind w:left="4451" w:hanging="144"/>
      </w:pPr>
      <w:rPr>
        <w:rFonts w:hint="default"/>
        <w:lang w:val="pt-PT" w:eastAsia="en-US" w:bidi="ar-SA"/>
      </w:rPr>
    </w:lvl>
    <w:lvl w:ilvl="4" w:tplc="C6A0625A">
      <w:numFmt w:val="bullet"/>
      <w:lvlText w:val="•"/>
      <w:lvlJc w:val="left"/>
      <w:pPr>
        <w:ind w:left="5242" w:hanging="144"/>
      </w:pPr>
      <w:rPr>
        <w:rFonts w:hint="default"/>
        <w:lang w:val="pt-PT" w:eastAsia="en-US" w:bidi="ar-SA"/>
      </w:rPr>
    </w:lvl>
    <w:lvl w:ilvl="5" w:tplc="90F6A888">
      <w:numFmt w:val="bullet"/>
      <w:lvlText w:val="•"/>
      <w:lvlJc w:val="left"/>
      <w:pPr>
        <w:ind w:left="6033" w:hanging="144"/>
      </w:pPr>
      <w:rPr>
        <w:rFonts w:hint="default"/>
        <w:lang w:val="pt-PT" w:eastAsia="en-US" w:bidi="ar-SA"/>
      </w:rPr>
    </w:lvl>
    <w:lvl w:ilvl="6" w:tplc="E2A20E2E">
      <w:numFmt w:val="bullet"/>
      <w:lvlText w:val="•"/>
      <w:lvlJc w:val="left"/>
      <w:pPr>
        <w:ind w:left="6823" w:hanging="144"/>
      </w:pPr>
      <w:rPr>
        <w:rFonts w:hint="default"/>
        <w:lang w:val="pt-PT" w:eastAsia="en-US" w:bidi="ar-SA"/>
      </w:rPr>
    </w:lvl>
    <w:lvl w:ilvl="7" w:tplc="81AAF6B4">
      <w:numFmt w:val="bullet"/>
      <w:lvlText w:val="•"/>
      <w:lvlJc w:val="left"/>
      <w:pPr>
        <w:ind w:left="7614" w:hanging="144"/>
      </w:pPr>
      <w:rPr>
        <w:rFonts w:hint="default"/>
        <w:lang w:val="pt-PT" w:eastAsia="en-US" w:bidi="ar-SA"/>
      </w:rPr>
    </w:lvl>
    <w:lvl w:ilvl="8" w:tplc="F95E365C">
      <w:numFmt w:val="bullet"/>
      <w:lvlText w:val="•"/>
      <w:lvlJc w:val="left"/>
      <w:pPr>
        <w:ind w:left="8405" w:hanging="144"/>
      </w:pPr>
      <w:rPr>
        <w:rFonts w:hint="default"/>
        <w:lang w:val="pt-PT" w:eastAsia="en-US" w:bidi="ar-SA"/>
      </w:rPr>
    </w:lvl>
  </w:abstractNum>
  <w:abstractNum w:abstractNumId="12" w15:restartNumberingAfterBreak="0">
    <w:nsid w:val="45F86D6A"/>
    <w:multiLevelType w:val="hybridMultilevel"/>
    <w:tmpl w:val="AC3A9CA8"/>
    <w:lvl w:ilvl="0" w:tplc="04160019">
      <w:start w:val="1"/>
      <w:numFmt w:val="lowerLetter"/>
      <w:lvlText w:val="%1."/>
      <w:lvlJc w:val="left"/>
      <w:pPr>
        <w:ind w:left="2988" w:hanging="360"/>
      </w:pPr>
    </w:lvl>
    <w:lvl w:ilvl="1" w:tplc="04160019" w:tentative="1">
      <w:start w:val="1"/>
      <w:numFmt w:val="lowerLetter"/>
      <w:lvlText w:val="%2."/>
      <w:lvlJc w:val="left"/>
      <w:pPr>
        <w:ind w:left="3708" w:hanging="360"/>
      </w:pPr>
    </w:lvl>
    <w:lvl w:ilvl="2" w:tplc="0416001B" w:tentative="1">
      <w:start w:val="1"/>
      <w:numFmt w:val="lowerRoman"/>
      <w:lvlText w:val="%3."/>
      <w:lvlJc w:val="right"/>
      <w:pPr>
        <w:ind w:left="4428" w:hanging="180"/>
      </w:pPr>
    </w:lvl>
    <w:lvl w:ilvl="3" w:tplc="0416000F" w:tentative="1">
      <w:start w:val="1"/>
      <w:numFmt w:val="decimal"/>
      <w:lvlText w:val="%4."/>
      <w:lvlJc w:val="left"/>
      <w:pPr>
        <w:ind w:left="5148" w:hanging="360"/>
      </w:pPr>
    </w:lvl>
    <w:lvl w:ilvl="4" w:tplc="04160019" w:tentative="1">
      <w:start w:val="1"/>
      <w:numFmt w:val="lowerLetter"/>
      <w:lvlText w:val="%5."/>
      <w:lvlJc w:val="left"/>
      <w:pPr>
        <w:ind w:left="5868" w:hanging="360"/>
      </w:pPr>
    </w:lvl>
    <w:lvl w:ilvl="5" w:tplc="0416001B" w:tentative="1">
      <w:start w:val="1"/>
      <w:numFmt w:val="lowerRoman"/>
      <w:lvlText w:val="%6."/>
      <w:lvlJc w:val="right"/>
      <w:pPr>
        <w:ind w:left="6588" w:hanging="180"/>
      </w:pPr>
    </w:lvl>
    <w:lvl w:ilvl="6" w:tplc="0416000F" w:tentative="1">
      <w:start w:val="1"/>
      <w:numFmt w:val="decimal"/>
      <w:lvlText w:val="%7."/>
      <w:lvlJc w:val="left"/>
      <w:pPr>
        <w:ind w:left="7308" w:hanging="360"/>
      </w:pPr>
    </w:lvl>
    <w:lvl w:ilvl="7" w:tplc="04160019" w:tentative="1">
      <w:start w:val="1"/>
      <w:numFmt w:val="lowerLetter"/>
      <w:lvlText w:val="%8."/>
      <w:lvlJc w:val="left"/>
      <w:pPr>
        <w:ind w:left="8028" w:hanging="360"/>
      </w:pPr>
    </w:lvl>
    <w:lvl w:ilvl="8" w:tplc="0416001B" w:tentative="1">
      <w:start w:val="1"/>
      <w:numFmt w:val="lowerRoman"/>
      <w:lvlText w:val="%9."/>
      <w:lvlJc w:val="right"/>
      <w:pPr>
        <w:ind w:left="8748" w:hanging="180"/>
      </w:pPr>
    </w:lvl>
  </w:abstractNum>
  <w:abstractNum w:abstractNumId="13" w15:restartNumberingAfterBreak="0">
    <w:nsid w:val="467408D4"/>
    <w:multiLevelType w:val="multilevel"/>
    <w:tmpl w:val="C958E4CC"/>
    <w:lvl w:ilvl="0">
      <w:start w:val="6"/>
      <w:numFmt w:val="decimal"/>
      <w:lvlText w:val="%1"/>
      <w:lvlJc w:val="left"/>
      <w:pPr>
        <w:ind w:left="720" w:hanging="360"/>
      </w:pPr>
      <w:rPr>
        <w:rFonts w:hint="default"/>
        <w:b w:val="0"/>
      </w:rPr>
    </w:lvl>
    <w:lvl w:ilvl="1">
      <w:start w:val="1"/>
      <w:numFmt w:val="decimal"/>
      <w:isLgl/>
      <w:lvlText w:val="%1.%2"/>
      <w:lvlJc w:val="left"/>
      <w:pPr>
        <w:ind w:left="927" w:hanging="36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14" w15:restartNumberingAfterBreak="0">
    <w:nsid w:val="47BF30AA"/>
    <w:multiLevelType w:val="multilevel"/>
    <w:tmpl w:val="529A6D9E"/>
    <w:lvl w:ilvl="0">
      <w:start w:val="1"/>
      <w:numFmt w:val="decimal"/>
      <w:lvlText w:val="%1"/>
      <w:lvlJc w:val="left"/>
      <w:pPr>
        <w:ind w:left="360" w:hanging="360"/>
      </w:pPr>
      <w:rPr>
        <w:rFonts w:ascii="Cambria" w:hAnsi="Cambria" w:cs="Times New Roman" w:hint="default"/>
        <w:b/>
      </w:rPr>
    </w:lvl>
    <w:lvl w:ilvl="1">
      <w:start w:val="1"/>
      <w:numFmt w:val="decimal"/>
      <w:lvlText w:val="%1.%2"/>
      <w:lvlJc w:val="left"/>
      <w:pPr>
        <w:ind w:left="360" w:hanging="360"/>
      </w:pPr>
      <w:rPr>
        <w:rFonts w:ascii="Cambria" w:hAnsi="Cambria" w:cs="Times New Roman" w:hint="default"/>
        <w:b/>
      </w:rPr>
    </w:lvl>
    <w:lvl w:ilvl="2">
      <w:start w:val="1"/>
      <w:numFmt w:val="decimal"/>
      <w:lvlText w:val="%1.%2.%3"/>
      <w:lvlJc w:val="left"/>
      <w:pPr>
        <w:ind w:left="720" w:hanging="720"/>
      </w:pPr>
      <w:rPr>
        <w:rFonts w:ascii="Times New Roman" w:hAnsi="Times New Roman" w:cs="Times New Roman" w:hint="default"/>
        <w:b/>
      </w:rPr>
    </w:lvl>
    <w:lvl w:ilvl="3">
      <w:start w:val="1"/>
      <w:numFmt w:val="decimal"/>
      <w:lvlText w:val="%1.%2.%3.%4"/>
      <w:lvlJc w:val="left"/>
      <w:pPr>
        <w:ind w:left="720" w:hanging="720"/>
      </w:pPr>
      <w:rPr>
        <w:rFonts w:ascii="Times New Roman" w:hAnsi="Times New Roman" w:cs="Times New Roman" w:hint="default"/>
        <w:b/>
      </w:rPr>
    </w:lvl>
    <w:lvl w:ilvl="4">
      <w:start w:val="1"/>
      <w:numFmt w:val="decimal"/>
      <w:lvlText w:val="%1.%2.%3.%4.%5"/>
      <w:lvlJc w:val="left"/>
      <w:pPr>
        <w:ind w:left="1080" w:hanging="1080"/>
      </w:pPr>
      <w:rPr>
        <w:rFonts w:ascii="Times New Roman" w:hAnsi="Times New Roman" w:cs="Times New Roman" w:hint="default"/>
        <w:b/>
      </w:rPr>
    </w:lvl>
    <w:lvl w:ilvl="5">
      <w:start w:val="1"/>
      <w:numFmt w:val="decimal"/>
      <w:lvlText w:val="%1.%2.%3.%4.%5.%6"/>
      <w:lvlJc w:val="left"/>
      <w:pPr>
        <w:ind w:left="1080" w:hanging="1080"/>
      </w:pPr>
      <w:rPr>
        <w:rFonts w:ascii="Times New Roman" w:hAnsi="Times New Roman" w:cs="Times New Roman" w:hint="default"/>
        <w:b/>
      </w:rPr>
    </w:lvl>
    <w:lvl w:ilvl="6">
      <w:start w:val="1"/>
      <w:numFmt w:val="decimal"/>
      <w:lvlText w:val="%1.%2.%3.%4.%5.%6.%7"/>
      <w:lvlJc w:val="left"/>
      <w:pPr>
        <w:ind w:left="1440" w:hanging="1440"/>
      </w:pPr>
      <w:rPr>
        <w:rFonts w:ascii="Times New Roman" w:hAnsi="Times New Roman" w:cs="Times New Roman" w:hint="default"/>
        <w:b/>
      </w:rPr>
    </w:lvl>
    <w:lvl w:ilvl="7">
      <w:start w:val="1"/>
      <w:numFmt w:val="decimal"/>
      <w:lvlText w:val="%1.%2.%3.%4.%5.%6.%7.%8"/>
      <w:lvlJc w:val="left"/>
      <w:pPr>
        <w:ind w:left="1440" w:hanging="1440"/>
      </w:pPr>
      <w:rPr>
        <w:rFonts w:ascii="Times New Roman" w:hAnsi="Times New Roman" w:cs="Times New Roman" w:hint="default"/>
        <w:b/>
      </w:rPr>
    </w:lvl>
    <w:lvl w:ilvl="8">
      <w:start w:val="1"/>
      <w:numFmt w:val="decimal"/>
      <w:lvlText w:val="%1.%2.%3.%4.%5.%6.%7.%8.%9"/>
      <w:lvlJc w:val="left"/>
      <w:pPr>
        <w:ind w:left="1440" w:hanging="1440"/>
      </w:pPr>
      <w:rPr>
        <w:rFonts w:ascii="Times New Roman" w:hAnsi="Times New Roman" w:cs="Times New Roman" w:hint="default"/>
        <w:b/>
      </w:rPr>
    </w:lvl>
  </w:abstractNum>
  <w:abstractNum w:abstractNumId="15" w15:restartNumberingAfterBreak="0">
    <w:nsid w:val="53BE6C8F"/>
    <w:multiLevelType w:val="hybridMultilevel"/>
    <w:tmpl w:val="F84E8C30"/>
    <w:lvl w:ilvl="0" w:tplc="847ABAC8">
      <w:numFmt w:val="bullet"/>
      <w:lvlText w:val=""/>
      <w:lvlJc w:val="left"/>
      <w:pPr>
        <w:ind w:left="1002" w:hanging="576"/>
      </w:pPr>
      <w:rPr>
        <w:rFonts w:ascii="Symbol" w:eastAsia="Symbol" w:hAnsi="Symbol" w:cs="Symbol" w:hint="default"/>
        <w:w w:val="99"/>
        <w:sz w:val="20"/>
        <w:szCs w:val="20"/>
        <w:lang w:val="pt-PT" w:eastAsia="en-US" w:bidi="ar-SA"/>
      </w:rPr>
    </w:lvl>
    <w:lvl w:ilvl="1" w:tplc="21924558">
      <w:numFmt w:val="bullet"/>
      <w:lvlText w:val="•"/>
      <w:lvlJc w:val="left"/>
      <w:pPr>
        <w:ind w:left="1898" w:hanging="576"/>
      </w:pPr>
      <w:rPr>
        <w:rFonts w:hint="default"/>
        <w:lang w:val="pt-PT" w:eastAsia="en-US" w:bidi="ar-SA"/>
      </w:rPr>
    </w:lvl>
    <w:lvl w:ilvl="2" w:tplc="9B467DA6">
      <w:numFmt w:val="bullet"/>
      <w:lvlText w:val="•"/>
      <w:lvlJc w:val="left"/>
      <w:pPr>
        <w:ind w:left="2797" w:hanging="576"/>
      </w:pPr>
      <w:rPr>
        <w:rFonts w:hint="default"/>
        <w:lang w:val="pt-PT" w:eastAsia="en-US" w:bidi="ar-SA"/>
      </w:rPr>
    </w:lvl>
    <w:lvl w:ilvl="3" w:tplc="BF269ECE">
      <w:numFmt w:val="bullet"/>
      <w:lvlText w:val="•"/>
      <w:lvlJc w:val="left"/>
      <w:pPr>
        <w:ind w:left="3695" w:hanging="576"/>
      </w:pPr>
      <w:rPr>
        <w:rFonts w:hint="default"/>
        <w:lang w:val="pt-PT" w:eastAsia="en-US" w:bidi="ar-SA"/>
      </w:rPr>
    </w:lvl>
    <w:lvl w:ilvl="4" w:tplc="E0F0FECA">
      <w:numFmt w:val="bullet"/>
      <w:lvlText w:val="•"/>
      <w:lvlJc w:val="left"/>
      <w:pPr>
        <w:ind w:left="4594" w:hanging="576"/>
      </w:pPr>
      <w:rPr>
        <w:rFonts w:hint="default"/>
        <w:lang w:val="pt-PT" w:eastAsia="en-US" w:bidi="ar-SA"/>
      </w:rPr>
    </w:lvl>
    <w:lvl w:ilvl="5" w:tplc="1EAC130A">
      <w:numFmt w:val="bullet"/>
      <w:lvlText w:val="•"/>
      <w:lvlJc w:val="left"/>
      <w:pPr>
        <w:ind w:left="5493" w:hanging="576"/>
      </w:pPr>
      <w:rPr>
        <w:rFonts w:hint="default"/>
        <w:lang w:val="pt-PT" w:eastAsia="en-US" w:bidi="ar-SA"/>
      </w:rPr>
    </w:lvl>
    <w:lvl w:ilvl="6" w:tplc="B7A84852">
      <w:numFmt w:val="bullet"/>
      <w:lvlText w:val="•"/>
      <w:lvlJc w:val="left"/>
      <w:pPr>
        <w:ind w:left="6391" w:hanging="576"/>
      </w:pPr>
      <w:rPr>
        <w:rFonts w:hint="default"/>
        <w:lang w:val="pt-PT" w:eastAsia="en-US" w:bidi="ar-SA"/>
      </w:rPr>
    </w:lvl>
    <w:lvl w:ilvl="7" w:tplc="F9E8F8A8">
      <w:numFmt w:val="bullet"/>
      <w:lvlText w:val="•"/>
      <w:lvlJc w:val="left"/>
      <w:pPr>
        <w:ind w:left="7290" w:hanging="576"/>
      </w:pPr>
      <w:rPr>
        <w:rFonts w:hint="default"/>
        <w:lang w:val="pt-PT" w:eastAsia="en-US" w:bidi="ar-SA"/>
      </w:rPr>
    </w:lvl>
    <w:lvl w:ilvl="8" w:tplc="E69A368C">
      <w:numFmt w:val="bullet"/>
      <w:lvlText w:val="•"/>
      <w:lvlJc w:val="left"/>
      <w:pPr>
        <w:ind w:left="8189" w:hanging="576"/>
      </w:pPr>
      <w:rPr>
        <w:rFonts w:hint="default"/>
        <w:lang w:val="pt-PT" w:eastAsia="en-US" w:bidi="ar-SA"/>
      </w:rPr>
    </w:lvl>
  </w:abstractNum>
  <w:abstractNum w:abstractNumId="16" w15:restartNumberingAfterBreak="0">
    <w:nsid w:val="53D27641"/>
    <w:multiLevelType w:val="hybridMultilevel"/>
    <w:tmpl w:val="419EC004"/>
    <w:lvl w:ilvl="0" w:tplc="0416000F">
      <w:start w:val="1"/>
      <w:numFmt w:val="decimal"/>
      <w:lvlText w:val="%1."/>
      <w:lvlJc w:val="left"/>
      <w:pPr>
        <w:ind w:left="720" w:hanging="360"/>
      </w:pPr>
      <w:rPr>
        <w:rFonts w:cs="Times New Roman"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570762A4"/>
    <w:multiLevelType w:val="multilevel"/>
    <w:tmpl w:val="ED54454E"/>
    <w:lvl w:ilvl="0">
      <w:start w:val="1"/>
      <w:numFmt w:val="decimal"/>
      <w:lvlText w:val="%1"/>
      <w:lvlJc w:val="left"/>
      <w:pPr>
        <w:ind w:left="360" w:hanging="360"/>
      </w:pPr>
      <w:rPr>
        <w:rFonts w:ascii="Times New Roman" w:hAnsi="Times New Roman" w:cs="Times New Roman" w:hint="default"/>
        <w:b/>
      </w:rPr>
    </w:lvl>
    <w:lvl w:ilvl="1">
      <w:start w:val="1"/>
      <w:numFmt w:val="decimal"/>
      <w:lvlText w:val="%1.%2"/>
      <w:lvlJc w:val="left"/>
      <w:pPr>
        <w:ind w:left="360" w:hanging="360"/>
      </w:pPr>
      <w:rPr>
        <w:rFonts w:ascii="Cambria" w:hAnsi="Cambria" w:cs="Times New Roman" w:hint="default"/>
        <w:b/>
      </w:rPr>
    </w:lvl>
    <w:lvl w:ilvl="2">
      <w:start w:val="1"/>
      <w:numFmt w:val="decimal"/>
      <w:lvlText w:val="%1.%2.%3"/>
      <w:lvlJc w:val="left"/>
      <w:pPr>
        <w:ind w:left="720" w:hanging="720"/>
      </w:pPr>
      <w:rPr>
        <w:rFonts w:ascii="Times New Roman" w:hAnsi="Times New Roman" w:cs="Times New Roman" w:hint="default"/>
        <w:b/>
      </w:rPr>
    </w:lvl>
    <w:lvl w:ilvl="3">
      <w:start w:val="1"/>
      <w:numFmt w:val="decimal"/>
      <w:lvlText w:val="%1.%2.%3.%4"/>
      <w:lvlJc w:val="left"/>
      <w:pPr>
        <w:ind w:left="720" w:hanging="720"/>
      </w:pPr>
      <w:rPr>
        <w:rFonts w:ascii="Times New Roman" w:hAnsi="Times New Roman" w:cs="Times New Roman" w:hint="default"/>
        <w:b/>
      </w:rPr>
    </w:lvl>
    <w:lvl w:ilvl="4">
      <w:start w:val="1"/>
      <w:numFmt w:val="decimal"/>
      <w:lvlText w:val="%1.%2.%3.%4.%5"/>
      <w:lvlJc w:val="left"/>
      <w:pPr>
        <w:ind w:left="1080" w:hanging="1080"/>
      </w:pPr>
      <w:rPr>
        <w:rFonts w:ascii="Times New Roman" w:hAnsi="Times New Roman" w:cs="Times New Roman" w:hint="default"/>
        <w:b/>
      </w:rPr>
    </w:lvl>
    <w:lvl w:ilvl="5">
      <w:start w:val="1"/>
      <w:numFmt w:val="decimal"/>
      <w:lvlText w:val="%1.%2.%3.%4.%5.%6"/>
      <w:lvlJc w:val="left"/>
      <w:pPr>
        <w:ind w:left="1080" w:hanging="1080"/>
      </w:pPr>
      <w:rPr>
        <w:rFonts w:ascii="Times New Roman" w:hAnsi="Times New Roman" w:cs="Times New Roman" w:hint="default"/>
        <w:b/>
      </w:rPr>
    </w:lvl>
    <w:lvl w:ilvl="6">
      <w:start w:val="1"/>
      <w:numFmt w:val="decimal"/>
      <w:lvlText w:val="%1.%2.%3.%4.%5.%6.%7"/>
      <w:lvlJc w:val="left"/>
      <w:pPr>
        <w:ind w:left="1440" w:hanging="1440"/>
      </w:pPr>
      <w:rPr>
        <w:rFonts w:ascii="Times New Roman" w:hAnsi="Times New Roman" w:cs="Times New Roman" w:hint="default"/>
        <w:b/>
      </w:rPr>
    </w:lvl>
    <w:lvl w:ilvl="7">
      <w:start w:val="1"/>
      <w:numFmt w:val="decimal"/>
      <w:lvlText w:val="%1.%2.%3.%4.%5.%6.%7.%8"/>
      <w:lvlJc w:val="left"/>
      <w:pPr>
        <w:ind w:left="1440" w:hanging="1440"/>
      </w:pPr>
      <w:rPr>
        <w:rFonts w:ascii="Times New Roman" w:hAnsi="Times New Roman" w:cs="Times New Roman" w:hint="default"/>
        <w:b/>
      </w:rPr>
    </w:lvl>
    <w:lvl w:ilvl="8">
      <w:start w:val="1"/>
      <w:numFmt w:val="decimal"/>
      <w:lvlText w:val="%1.%2.%3.%4.%5.%6.%7.%8.%9"/>
      <w:lvlJc w:val="left"/>
      <w:pPr>
        <w:ind w:left="1440" w:hanging="1440"/>
      </w:pPr>
      <w:rPr>
        <w:rFonts w:ascii="Times New Roman" w:hAnsi="Times New Roman" w:cs="Times New Roman" w:hint="default"/>
        <w:b/>
      </w:rPr>
    </w:lvl>
  </w:abstractNum>
  <w:abstractNum w:abstractNumId="18" w15:restartNumberingAfterBreak="0">
    <w:nsid w:val="57971058"/>
    <w:multiLevelType w:val="multilevel"/>
    <w:tmpl w:val="ED54454E"/>
    <w:lvl w:ilvl="0">
      <w:start w:val="1"/>
      <w:numFmt w:val="decimal"/>
      <w:lvlText w:val="%1"/>
      <w:lvlJc w:val="left"/>
      <w:pPr>
        <w:ind w:left="360" w:hanging="360"/>
      </w:pPr>
      <w:rPr>
        <w:rFonts w:ascii="Times New Roman" w:hAnsi="Times New Roman" w:cs="Times New Roman" w:hint="default"/>
        <w:b/>
      </w:rPr>
    </w:lvl>
    <w:lvl w:ilvl="1">
      <w:start w:val="1"/>
      <w:numFmt w:val="decimal"/>
      <w:lvlText w:val="%1.%2"/>
      <w:lvlJc w:val="left"/>
      <w:pPr>
        <w:ind w:left="360" w:hanging="360"/>
      </w:pPr>
      <w:rPr>
        <w:rFonts w:ascii="Cambria" w:hAnsi="Cambria" w:cs="Times New Roman" w:hint="default"/>
        <w:b/>
      </w:rPr>
    </w:lvl>
    <w:lvl w:ilvl="2">
      <w:start w:val="1"/>
      <w:numFmt w:val="decimal"/>
      <w:lvlText w:val="%1.%2.%3"/>
      <w:lvlJc w:val="left"/>
      <w:pPr>
        <w:ind w:left="720" w:hanging="720"/>
      </w:pPr>
      <w:rPr>
        <w:rFonts w:ascii="Times New Roman" w:hAnsi="Times New Roman" w:cs="Times New Roman" w:hint="default"/>
        <w:b/>
      </w:rPr>
    </w:lvl>
    <w:lvl w:ilvl="3">
      <w:start w:val="1"/>
      <w:numFmt w:val="decimal"/>
      <w:lvlText w:val="%1.%2.%3.%4"/>
      <w:lvlJc w:val="left"/>
      <w:pPr>
        <w:ind w:left="720" w:hanging="720"/>
      </w:pPr>
      <w:rPr>
        <w:rFonts w:ascii="Times New Roman" w:hAnsi="Times New Roman" w:cs="Times New Roman" w:hint="default"/>
        <w:b/>
      </w:rPr>
    </w:lvl>
    <w:lvl w:ilvl="4">
      <w:start w:val="1"/>
      <w:numFmt w:val="decimal"/>
      <w:lvlText w:val="%1.%2.%3.%4.%5"/>
      <w:lvlJc w:val="left"/>
      <w:pPr>
        <w:ind w:left="1080" w:hanging="1080"/>
      </w:pPr>
      <w:rPr>
        <w:rFonts w:ascii="Times New Roman" w:hAnsi="Times New Roman" w:cs="Times New Roman" w:hint="default"/>
        <w:b/>
      </w:rPr>
    </w:lvl>
    <w:lvl w:ilvl="5">
      <w:start w:val="1"/>
      <w:numFmt w:val="decimal"/>
      <w:lvlText w:val="%1.%2.%3.%4.%5.%6"/>
      <w:lvlJc w:val="left"/>
      <w:pPr>
        <w:ind w:left="1080" w:hanging="1080"/>
      </w:pPr>
      <w:rPr>
        <w:rFonts w:ascii="Times New Roman" w:hAnsi="Times New Roman" w:cs="Times New Roman" w:hint="default"/>
        <w:b/>
      </w:rPr>
    </w:lvl>
    <w:lvl w:ilvl="6">
      <w:start w:val="1"/>
      <w:numFmt w:val="decimal"/>
      <w:lvlText w:val="%1.%2.%3.%4.%5.%6.%7"/>
      <w:lvlJc w:val="left"/>
      <w:pPr>
        <w:ind w:left="1440" w:hanging="1440"/>
      </w:pPr>
      <w:rPr>
        <w:rFonts w:ascii="Times New Roman" w:hAnsi="Times New Roman" w:cs="Times New Roman" w:hint="default"/>
        <w:b/>
      </w:rPr>
    </w:lvl>
    <w:lvl w:ilvl="7">
      <w:start w:val="1"/>
      <w:numFmt w:val="decimal"/>
      <w:lvlText w:val="%1.%2.%3.%4.%5.%6.%7.%8"/>
      <w:lvlJc w:val="left"/>
      <w:pPr>
        <w:ind w:left="1440" w:hanging="1440"/>
      </w:pPr>
      <w:rPr>
        <w:rFonts w:ascii="Times New Roman" w:hAnsi="Times New Roman" w:cs="Times New Roman" w:hint="default"/>
        <w:b/>
      </w:rPr>
    </w:lvl>
    <w:lvl w:ilvl="8">
      <w:start w:val="1"/>
      <w:numFmt w:val="decimal"/>
      <w:lvlText w:val="%1.%2.%3.%4.%5.%6.%7.%8.%9"/>
      <w:lvlJc w:val="left"/>
      <w:pPr>
        <w:ind w:left="1440" w:hanging="1440"/>
      </w:pPr>
      <w:rPr>
        <w:rFonts w:ascii="Times New Roman" w:hAnsi="Times New Roman" w:cs="Times New Roman" w:hint="default"/>
        <w:b/>
      </w:rPr>
    </w:lvl>
  </w:abstractNum>
  <w:abstractNum w:abstractNumId="19" w15:restartNumberingAfterBreak="0">
    <w:nsid w:val="5B535A7C"/>
    <w:multiLevelType w:val="hybridMultilevel"/>
    <w:tmpl w:val="0F2ED676"/>
    <w:lvl w:ilvl="0" w:tplc="16146C5C">
      <w:numFmt w:val="bullet"/>
      <w:lvlText w:val="•"/>
      <w:lvlJc w:val="left"/>
      <w:pPr>
        <w:ind w:left="930" w:hanging="708"/>
      </w:pPr>
      <w:rPr>
        <w:rFonts w:ascii="Arial MT" w:eastAsia="Arial MT" w:hAnsi="Arial MT" w:cs="Arial MT" w:hint="default"/>
        <w:w w:val="100"/>
        <w:sz w:val="23"/>
        <w:szCs w:val="23"/>
        <w:lang w:val="pt-PT" w:eastAsia="en-US" w:bidi="ar-SA"/>
      </w:rPr>
    </w:lvl>
    <w:lvl w:ilvl="1" w:tplc="7FDA72C2">
      <w:numFmt w:val="bullet"/>
      <w:lvlText w:val="•"/>
      <w:lvlJc w:val="left"/>
      <w:pPr>
        <w:ind w:left="1836" w:hanging="708"/>
      </w:pPr>
      <w:rPr>
        <w:rFonts w:hint="default"/>
        <w:lang w:val="pt-PT" w:eastAsia="en-US" w:bidi="ar-SA"/>
      </w:rPr>
    </w:lvl>
    <w:lvl w:ilvl="2" w:tplc="E81C3B30">
      <w:numFmt w:val="bullet"/>
      <w:lvlText w:val="•"/>
      <w:lvlJc w:val="left"/>
      <w:pPr>
        <w:ind w:left="2733" w:hanging="708"/>
      </w:pPr>
      <w:rPr>
        <w:rFonts w:hint="default"/>
        <w:lang w:val="pt-PT" w:eastAsia="en-US" w:bidi="ar-SA"/>
      </w:rPr>
    </w:lvl>
    <w:lvl w:ilvl="3" w:tplc="1736BACA">
      <w:numFmt w:val="bullet"/>
      <w:lvlText w:val="•"/>
      <w:lvlJc w:val="left"/>
      <w:pPr>
        <w:ind w:left="3629" w:hanging="708"/>
      </w:pPr>
      <w:rPr>
        <w:rFonts w:hint="default"/>
        <w:lang w:val="pt-PT" w:eastAsia="en-US" w:bidi="ar-SA"/>
      </w:rPr>
    </w:lvl>
    <w:lvl w:ilvl="4" w:tplc="53D6B608">
      <w:numFmt w:val="bullet"/>
      <w:lvlText w:val="•"/>
      <w:lvlJc w:val="left"/>
      <w:pPr>
        <w:ind w:left="4526" w:hanging="708"/>
      </w:pPr>
      <w:rPr>
        <w:rFonts w:hint="default"/>
        <w:lang w:val="pt-PT" w:eastAsia="en-US" w:bidi="ar-SA"/>
      </w:rPr>
    </w:lvl>
    <w:lvl w:ilvl="5" w:tplc="0766237E">
      <w:numFmt w:val="bullet"/>
      <w:lvlText w:val="•"/>
      <w:lvlJc w:val="left"/>
      <w:pPr>
        <w:ind w:left="5423" w:hanging="708"/>
      </w:pPr>
      <w:rPr>
        <w:rFonts w:hint="default"/>
        <w:lang w:val="pt-PT" w:eastAsia="en-US" w:bidi="ar-SA"/>
      </w:rPr>
    </w:lvl>
    <w:lvl w:ilvl="6" w:tplc="1E564FB4">
      <w:numFmt w:val="bullet"/>
      <w:lvlText w:val="•"/>
      <w:lvlJc w:val="left"/>
      <w:pPr>
        <w:ind w:left="6319" w:hanging="708"/>
      </w:pPr>
      <w:rPr>
        <w:rFonts w:hint="default"/>
        <w:lang w:val="pt-PT" w:eastAsia="en-US" w:bidi="ar-SA"/>
      </w:rPr>
    </w:lvl>
    <w:lvl w:ilvl="7" w:tplc="05889770">
      <w:numFmt w:val="bullet"/>
      <w:lvlText w:val="•"/>
      <w:lvlJc w:val="left"/>
      <w:pPr>
        <w:ind w:left="7216" w:hanging="708"/>
      </w:pPr>
      <w:rPr>
        <w:rFonts w:hint="default"/>
        <w:lang w:val="pt-PT" w:eastAsia="en-US" w:bidi="ar-SA"/>
      </w:rPr>
    </w:lvl>
    <w:lvl w:ilvl="8" w:tplc="240EB0EC">
      <w:numFmt w:val="bullet"/>
      <w:lvlText w:val="•"/>
      <w:lvlJc w:val="left"/>
      <w:pPr>
        <w:ind w:left="8113" w:hanging="708"/>
      </w:pPr>
      <w:rPr>
        <w:rFonts w:hint="default"/>
        <w:lang w:val="pt-PT" w:eastAsia="en-US" w:bidi="ar-SA"/>
      </w:rPr>
    </w:lvl>
  </w:abstractNum>
  <w:abstractNum w:abstractNumId="20" w15:restartNumberingAfterBreak="0">
    <w:nsid w:val="5B631B9E"/>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5CD103F4"/>
    <w:multiLevelType w:val="multilevel"/>
    <w:tmpl w:val="C5E8EC1A"/>
    <w:lvl w:ilvl="0">
      <w:start w:val="1"/>
      <w:numFmt w:val="decimal"/>
      <w:lvlText w:val="%1."/>
      <w:lvlJc w:val="left"/>
      <w:pPr>
        <w:ind w:left="788" w:hanging="567"/>
      </w:pPr>
      <w:rPr>
        <w:rFonts w:ascii="Arial" w:eastAsia="Arial" w:hAnsi="Arial" w:cs="Arial" w:hint="default"/>
        <w:b/>
        <w:bCs/>
        <w:spacing w:val="-1"/>
        <w:w w:val="100"/>
        <w:sz w:val="23"/>
        <w:szCs w:val="23"/>
        <w:lang w:val="pt-PT" w:eastAsia="en-US" w:bidi="ar-SA"/>
      </w:rPr>
    </w:lvl>
    <w:lvl w:ilvl="1">
      <w:start w:val="1"/>
      <w:numFmt w:val="decimal"/>
      <w:lvlText w:val="%1.%2"/>
      <w:lvlJc w:val="left"/>
      <w:pPr>
        <w:ind w:left="222" w:hanging="567"/>
      </w:pPr>
      <w:rPr>
        <w:rFonts w:ascii="Arial" w:eastAsia="Arial" w:hAnsi="Arial" w:cs="Arial" w:hint="default"/>
        <w:b/>
        <w:bCs/>
        <w:spacing w:val="-1"/>
        <w:w w:val="100"/>
        <w:sz w:val="23"/>
        <w:szCs w:val="23"/>
        <w:lang w:val="pt-PT" w:eastAsia="en-US" w:bidi="ar-SA"/>
      </w:rPr>
    </w:lvl>
    <w:lvl w:ilvl="2">
      <w:start w:val="1"/>
      <w:numFmt w:val="decimal"/>
      <w:lvlText w:val="%1.%2.%3"/>
      <w:lvlJc w:val="left"/>
      <w:pPr>
        <w:ind w:left="222" w:hanging="567"/>
      </w:pPr>
      <w:rPr>
        <w:rFonts w:ascii="Arial" w:eastAsia="Arial" w:hAnsi="Arial" w:cs="Arial" w:hint="default"/>
        <w:b/>
        <w:bCs/>
        <w:spacing w:val="-1"/>
        <w:w w:val="100"/>
        <w:sz w:val="23"/>
        <w:szCs w:val="23"/>
        <w:lang w:val="pt-PT" w:eastAsia="en-US" w:bidi="ar-SA"/>
      </w:rPr>
    </w:lvl>
    <w:lvl w:ilvl="3">
      <w:start w:val="1"/>
      <w:numFmt w:val="decimal"/>
      <w:lvlText w:val="%1.%2.%3.%4"/>
      <w:lvlJc w:val="left"/>
      <w:pPr>
        <w:ind w:left="1074" w:hanging="852"/>
      </w:pPr>
      <w:rPr>
        <w:rFonts w:ascii="Arial" w:eastAsia="Arial" w:hAnsi="Arial" w:cs="Arial" w:hint="default"/>
        <w:b/>
        <w:bCs/>
        <w:spacing w:val="-1"/>
        <w:w w:val="100"/>
        <w:sz w:val="23"/>
        <w:szCs w:val="23"/>
        <w:lang w:val="pt-PT" w:eastAsia="en-US" w:bidi="ar-SA"/>
      </w:rPr>
    </w:lvl>
    <w:lvl w:ilvl="4">
      <w:numFmt w:val="bullet"/>
      <w:lvlText w:val="•"/>
      <w:lvlJc w:val="left"/>
      <w:pPr>
        <w:ind w:left="3286" w:hanging="852"/>
      </w:pPr>
      <w:rPr>
        <w:rFonts w:hint="default"/>
        <w:lang w:val="pt-PT" w:eastAsia="en-US" w:bidi="ar-SA"/>
      </w:rPr>
    </w:lvl>
    <w:lvl w:ilvl="5">
      <w:numFmt w:val="bullet"/>
      <w:lvlText w:val="•"/>
      <w:lvlJc w:val="left"/>
      <w:pPr>
        <w:ind w:left="4389" w:hanging="852"/>
      </w:pPr>
      <w:rPr>
        <w:rFonts w:hint="default"/>
        <w:lang w:val="pt-PT" w:eastAsia="en-US" w:bidi="ar-SA"/>
      </w:rPr>
    </w:lvl>
    <w:lvl w:ilvl="6">
      <w:numFmt w:val="bullet"/>
      <w:lvlText w:val="•"/>
      <w:lvlJc w:val="left"/>
      <w:pPr>
        <w:ind w:left="5493" w:hanging="852"/>
      </w:pPr>
      <w:rPr>
        <w:rFonts w:hint="default"/>
        <w:lang w:val="pt-PT" w:eastAsia="en-US" w:bidi="ar-SA"/>
      </w:rPr>
    </w:lvl>
    <w:lvl w:ilvl="7">
      <w:numFmt w:val="bullet"/>
      <w:lvlText w:val="•"/>
      <w:lvlJc w:val="left"/>
      <w:pPr>
        <w:ind w:left="6596" w:hanging="852"/>
      </w:pPr>
      <w:rPr>
        <w:rFonts w:hint="default"/>
        <w:lang w:val="pt-PT" w:eastAsia="en-US" w:bidi="ar-SA"/>
      </w:rPr>
    </w:lvl>
    <w:lvl w:ilvl="8">
      <w:numFmt w:val="bullet"/>
      <w:lvlText w:val="•"/>
      <w:lvlJc w:val="left"/>
      <w:pPr>
        <w:ind w:left="7699" w:hanging="852"/>
      </w:pPr>
      <w:rPr>
        <w:rFonts w:hint="default"/>
        <w:lang w:val="pt-PT" w:eastAsia="en-US" w:bidi="ar-SA"/>
      </w:rPr>
    </w:lvl>
  </w:abstractNum>
  <w:abstractNum w:abstractNumId="22" w15:restartNumberingAfterBreak="0">
    <w:nsid w:val="64207EA3"/>
    <w:multiLevelType w:val="multilevel"/>
    <w:tmpl w:val="ED54454E"/>
    <w:styleLink w:val="Listaatual1"/>
    <w:lvl w:ilvl="0">
      <w:start w:val="1"/>
      <w:numFmt w:val="decimal"/>
      <w:lvlText w:val="%1"/>
      <w:lvlJc w:val="left"/>
      <w:pPr>
        <w:ind w:left="360" w:hanging="360"/>
      </w:pPr>
      <w:rPr>
        <w:rFonts w:ascii="Times New Roman" w:hAnsi="Times New Roman" w:cs="Times New Roman" w:hint="default"/>
        <w:b/>
      </w:rPr>
    </w:lvl>
    <w:lvl w:ilvl="1">
      <w:start w:val="1"/>
      <w:numFmt w:val="decimal"/>
      <w:lvlText w:val="%1.%2"/>
      <w:lvlJc w:val="left"/>
      <w:pPr>
        <w:ind w:left="360" w:hanging="360"/>
      </w:pPr>
      <w:rPr>
        <w:rFonts w:ascii="Cambria" w:hAnsi="Cambria" w:cs="Times New Roman" w:hint="default"/>
        <w:b/>
      </w:rPr>
    </w:lvl>
    <w:lvl w:ilvl="2">
      <w:start w:val="1"/>
      <w:numFmt w:val="decimal"/>
      <w:lvlText w:val="%1.%2.%3"/>
      <w:lvlJc w:val="left"/>
      <w:pPr>
        <w:ind w:left="720" w:hanging="720"/>
      </w:pPr>
      <w:rPr>
        <w:rFonts w:ascii="Times New Roman" w:hAnsi="Times New Roman" w:cs="Times New Roman" w:hint="default"/>
        <w:b/>
      </w:rPr>
    </w:lvl>
    <w:lvl w:ilvl="3">
      <w:start w:val="1"/>
      <w:numFmt w:val="decimal"/>
      <w:lvlText w:val="%1.%2.%3.%4"/>
      <w:lvlJc w:val="left"/>
      <w:pPr>
        <w:ind w:left="720" w:hanging="720"/>
      </w:pPr>
      <w:rPr>
        <w:rFonts w:ascii="Times New Roman" w:hAnsi="Times New Roman" w:cs="Times New Roman" w:hint="default"/>
        <w:b/>
      </w:rPr>
    </w:lvl>
    <w:lvl w:ilvl="4">
      <w:start w:val="1"/>
      <w:numFmt w:val="decimal"/>
      <w:lvlText w:val="%1.%2.%3.%4.%5"/>
      <w:lvlJc w:val="left"/>
      <w:pPr>
        <w:ind w:left="1080" w:hanging="1080"/>
      </w:pPr>
      <w:rPr>
        <w:rFonts w:ascii="Times New Roman" w:hAnsi="Times New Roman" w:cs="Times New Roman" w:hint="default"/>
        <w:b/>
      </w:rPr>
    </w:lvl>
    <w:lvl w:ilvl="5">
      <w:start w:val="1"/>
      <w:numFmt w:val="decimal"/>
      <w:lvlText w:val="%1.%2.%3.%4.%5.%6"/>
      <w:lvlJc w:val="left"/>
      <w:pPr>
        <w:ind w:left="1080" w:hanging="1080"/>
      </w:pPr>
      <w:rPr>
        <w:rFonts w:ascii="Times New Roman" w:hAnsi="Times New Roman" w:cs="Times New Roman" w:hint="default"/>
        <w:b/>
      </w:rPr>
    </w:lvl>
    <w:lvl w:ilvl="6">
      <w:start w:val="1"/>
      <w:numFmt w:val="decimal"/>
      <w:lvlText w:val="%1.%2.%3.%4.%5.%6.%7"/>
      <w:lvlJc w:val="left"/>
      <w:pPr>
        <w:ind w:left="1440" w:hanging="1440"/>
      </w:pPr>
      <w:rPr>
        <w:rFonts w:ascii="Times New Roman" w:hAnsi="Times New Roman" w:cs="Times New Roman" w:hint="default"/>
        <w:b/>
      </w:rPr>
    </w:lvl>
    <w:lvl w:ilvl="7">
      <w:start w:val="1"/>
      <w:numFmt w:val="decimal"/>
      <w:lvlText w:val="%1.%2.%3.%4.%5.%6.%7.%8"/>
      <w:lvlJc w:val="left"/>
      <w:pPr>
        <w:ind w:left="1440" w:hanging="1440"/>
      </w:pPr>
      <w:rPr>
        <w:rFonts w:ascii="Times New Roman" w:hAnsi="Times New Roman" w:cs="Times New Roman" w:hint="default"/>
        <w:b/>
      </w:rPr>
    </w:lvl>
    <w:lvl w:ilvl="8">
      <w:start w:val="1"/>
      <w:numFmt w:val="decimal"/>
      <w:lvlText w:val="%1.%2.%3.%4.%5.%6.%7.%8.%9"/>
      <w:lvlJc w:val="left"/>
      <w:pPr>
        <w:ind w:left="1440" w:hanging="1440"/>
      </w:pPr>
      <w:rPr>
        <w:rFonts w:ascii="Times New Roman" w:hAnsi="Times New Roman" w:cs="Times New Roman" w:hint="default"/>
        <w:b/>
      </w:rPr>
    </w:lvl>
  </w:abstractNum>
  <w:abstractNum w:abstractNumId="23" w15:restartNumberingAfterBreak="0">
    <w:nsid w:val="67CA00A0"/>
    <w:multiLevelType w:val="multilevel"/>
    <w:tmpl w:val="529A6D9E"/>
    <w:lvl w:ilvl="0">
      <w:start w:val="1"/>
      <w:numFmt w:val="decimal"/>
      <w:lvlText w:val="%1"/>
      <w:lvlJc w:val="left"/>
      <w:pPr>
        <w:ind w:left="360" w:hanging="360"/>
      </w:pPr>
      <w:rPr>
        <w:rFonts w:ascii="Cambria" w:hAnsi="Cambria" w:cs="Times New Roman" w:hint="default"/>
        <w:b/>
      </w:rPr>
    </w:lvl>
    <w:lvl w:ilvl="1">
      <w:start w:val="1"/>
      <w:numFmt w:val="decimal"/>
      <w:lvlText w:val="%1.%2"/>
      <w:lvlJc w:val="left"/>
      <w:pPr>
        <w:ind w:left="360" w:hanging="360"/>
      </w:pPr>
      <w:rPr>
        <w:rFonts w:ascii="Cambria" w:hAnsi="Cambria" w:cs="Times New Roman" w:hint="default"/>
        <w:b/>
      </w:rPr>
    </w:lvl>
    <w:lvl w:ilvl="2">
      <w:start w:val="1"/>
      <w:numFmt w:val="decimal"/>
      <w:lvlText w:val="%1.%2.%3"/>
      <w:lvlJc w:val="left"/>
      <w:pPr>
        <w:ind w:left="720" w:hanging="720"/>
      </w:pPr>
      <w:rPr>
        <w:rFonts w:ascii="Times New Roman" w:hAnsi="Times New Roman" w:cs="Times New Roman" w:hint="default"/>
        <w:b/>
      </w:rPr>
    </w:lvl>
    <w:lvl w:ilvl="3">
      <w:start w:val="1"/>
      <w:numFmt w:val="decimal"/>
      <w:lvlText w:val="%1.%2.%3.%4"/>
      <w:lvlJc w:val="left"/>
      <w:pPr>
        <w:ind w:left="720" w:hanging="720"/>
      </w:pPr>
      <w:rPr>
        <w:rFonts w:ascii="Times New Roman" w:hAnsi="Times New Roman" w:cs="Times New Roman" w:hint="default"/>
        <w:b/>
      </w:rPr>
    </w:lvl>
    <w:lvl w:ilvl="4">
      <w:start w:val="1"/>
      <w:numFmt w:val="decimal"/>
      <w:lvlText w:val="%1.%2.%3.%4.%5"/>
      <w:lvlJc w:val="left"/>
      <w:pPr>
        <w:ind w:left="1080" w:hanging="1080"/>
      </w:pPr>
      <w:rPr>
        <w:rFonts w:ascii="Times New Roman" w:hAnsi="Times New Roman" w:cs="Times New Roman" w:hint="default"/>
        <w:b/>
      </w:rPr>
    </w:lvl>
    <w:lvl w:ilvl="5">
      <w:start w:val="1"/>
      <w:numFmt w:val="decimal"/>
      <w:lvlText w:val="%1.%2.%3.%4.%5.%6"/>
      <w:lvlJc w:val="left"/>
      <w:pPr>
        <w:ind w:left="1080" w:hanging="1080"/>
      </w:pPr>
      <w:rPr>
        <w:rFonts w:ascii="Times New Roman" w:hAnsi="Times New Roman" w:cs="Times New Roman" w:hint="default"/>
        <w:b/>
      </w:rPr>
    </w:lvl>
    <w:lvl w:ilvl="6">
      <w:start w:val="1"/>
      <w:numFmt w:val="decimal"/>
      <w:lvlText w:val="%1.%2.%3.%4.%5.%6.%7"/>
      <w:lvlJc w:val="left"/>
      <w:pPr>
        <w:ind w:left="1440" w:hanging="1440"/>
      </w:pPr>
      <w:rPr>
        <w:rFonts w:ascii="Times New Roman" w:hAnsi="Times New Roman" w:cs="Times New Roman" w:hint="default"/>
        <w:b/>
      </w:rPr>
    </w:lvl>
    <w:lvl w:ilvl="7">
      <w:start w:val="1"/>
      <w:numFmt w:val="decimal"/>
      <w:lvlText w:val="%1.%2.%3.%4.%5.%6.%7.%8"/>
      <w:lvlJc w:val="left"/>
      <w:pPr>
        <w:ind w:left="1440" w:hanging="1440"/>
      </w:pPr>
      <w:rPr>
        <w:rFonts w:ascii="Times New Roman" w:hAnsi="Times New Roman" w:cs="Times New Roman" w:hint="default"/>
        <w:b/>
      </w:rPr>
    </w:lvl>
    <w:lvl w:ilvl="8">
      <w:start w:val="1"/>
      <w:numFmt w:val="decimal"/>
      <w:lvlText w:val="%1.%2.%3.%4.%5.%6.%7.%8.%9"/>
      <w:lvlJc w:val="left"/>
      <w:pPr>
        <w:ind w:left="1440" w:hanging="1440"/>
      </w:pPr>
      <w:rPr>
        <w:rFonts w:ascii="Times New Roman" w:hAnsi="Times New Roman" w:cs="Times New Roman" w:hint="default"/>
        <w:b/>
      </w:rPr>
    </w:lvl>
  </w:abstractNum>
  <w:abstractNum w:abstractNumId="24" w15:restartNumberingAfterBreak="0">
    <w:nsid w:val="6DE53209"/>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6EFB6A32"/>
    <w:multiLevelType w:val="hybridMultilevel"/>
    <w:tmpl w:val="88F6B358"/>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15:restartNumberingAfterBreak="0">
    <w:nsid w:val="6FD63C4A"/>
    <w:multiLevelType w:val="multilevel"/>
    <w:tmpl w:val="4222721C"/>
    <w:lvl w:ilvl="0">
      <w:start w:val="2"/>
      <w:numFmt w:val="decimal"/>
      <w:lvlText w:val="%1"/>
      <w:lvlJc w:val="left"/>
      <w:pPr>
        <w:ind w:left="642" w:hanging="432"/>
      </w:pPr>
      <w:rPr>
        <w:rFonts w:hint="default"/>
        <w:lang w:val="pt-PT" w:eastAsia="en-US" w:bidi="ar-SA"/>
      </w:rPr>
    </w:lvl>
    <w:lvl w:ilvl="1">
      <w:start w:val="1"/>
      <w:numFmt w:val="decimal"/>
      <w:lvlText w:val="%1.%2"/>
      <w:lvlJc w:val="left"/>
      <w:pPr>
        <w:ind w:left="642" w:hanging="432"/>
      </w:pPr>
      <w:rPr>
        <w:rFonts w:ascii="Arial MT" w:eastAsia="Arial MT" w:hAnsi="Arial MT" w:cs="Arial MT" w:hint="default"/>
        <w:w w:val="99"/>
        <w:sz w:val="24"/>
        <w:szCs w:val="24"/>
        <w:lang w:val="pt-PT" w:eastAsia="en-US" w:bidi="ar-SA"/>
      </w:rPr>
    </w:lvl>
    <w:lvl w:ilvl="2">
      <w:numFmt w:val="bullet"/>
      <w:lvlText w:val="•"/>
      <w:lvlJc w:val="left"/>
      <w:pPr>
        <w:ind w:left="2585" w:hanging="432"/>
      </w:pPr>
      <w:rPr>
        <w:rFonts w:hint="default"/>
        <w:lang w:val="pt-PT" w:eastAsia="en-US" w:bidi="ar-SA"/>
      </w:rPr>
    </w:lvl>
    <w:lvl w:ilvl="3">
      <w:numFmt w:val="bullet"/>
      <w:lvlText w:val="•"/>
      <w:lvlJc w:val="left"/>
      <w:pPr>
        <w:ind w:left="3557" w:hanging="432"/>
      </w:pPr>
      <w:rPr>
        <w:rFonts w:hint="default"/>
        <w:lang w:val="pt-PT" w:eastAsia="en-US" w:bidi="ar-SA"/>
      </w:rPr>
    </w:lvl>
    <w:lvl w:ilvl="4">
      <w:numFmt w:val="bullet"/>
      <w:lvlText w:val="•"/>
      <w:lvlJc w:val="left"/>
      <w:pPr>
        <w:ind w:left="4530" w:hanging="432"/>
      </w:pPr>
      <w:rPr>
        <w:rFonts w:hint="default"/>
        <w:lang w:val="pt-PT" w:eastAsia="en-US" w:bidi="ar-SA"/>
      </w:rPr>
    </w:lvl>
    <w:lvl w:ilvl="5">
      <w:numFmt w:val="bullet"/>
      <w:lvlText w:val="•"/>
      <w:lvlJc w:val="left"/>
      <w:pPr>
        <w:ind w:left="5503" w:hanging="432"/>
      </w:pPr>
      <w:rPr>
        <w:rFonts w:hint="default"/>
        <w:lang w:val="pt-PT" w:eastAsia="en-US" w:bidi="ar-SA"/>
      </w:rPr>
    </w:lvl>
    <w:lvl w:ilvl="6">
      <w:numFmt w:val="bullet"/>
      <w:lvlText w:val="•"/>
      <w:lvlJc w:val="left"/>
      <w:pPr>
        <w:ind w:left="6475" w:hanging="432"/>
      </w:pPr>
      <w:rPr>
        <w:rFonts w:hint="default"/>
        <w:lang w:val="pt-PT" w:eastAsia="en-US" w:bidi="ar-SA"/>
      </w:rPr>
    </w:lvl>
    <w:lvl w:ilvl="7">
      <w:numFmt w:val="bullet"/>
      <w:lvlText w:val="•"/>
      <w:lvlJc w:val="left"/>
      <w:pPr>
        <w:ind w:left="7448" w:hanging="432"/>
      </w:pPr>
      <w:rPr>
        <w:rFonts w:hint="default"/>
        <w:lang w:val="pt-PT" w:eastAsia="en-US" w:bidi="ar-SA"/>
      </w:rPr>
    </w:lvl>
    <w:lvl w:ilvl="8">
      <w:numFmt w:val="bullet"/>
      <w:lvlText w:val="•"/>
      <w:lvlJc w:val="left"/>
      <w:pPr>
        <w:ind w:left="8421" w:hanging="432"/>
      </w:pPr>
      <w:rPr>
        <w:rFonts w:hint="default"/>
        <w:lang w:val="pt-PT" w:eastAsia="en-US" w:bidi="ar-SA"/>
      </w:rPr>
    </w:lvl>
  </w:abstractNum>
  <w:abstractNum w:abstractNumId="27" w15:restartNumberingAfterBreak="0">
    <w:nsid w:val="715D5464"/>
    <w:multiLevelType w:val="hybridMultilevel"/>
    <w:tmpl w:val="A6DCB2A2"/>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8" w15:restartNumberingAfterBreak="0">
    <w:nsid w:val="755B71AC"/>
    <w:multiLevelType w:val="hybridMultilevel"/>
    <w:tmpl w:val="27B4B2C6"/>
    <w:lvl w:ilvl="0" w:tplc="04160019">
      <w:start w:val="1"/>
      <w:numFmt w:val="lowerLetter"/>
      <w:lvlText w:val="%1."/>
      <w:lvlJc w:val="left"/>
      <w:pPr>
        <w:ind w:left="2988" w:hanging="360"/>
      </w:pPr>
    </w:lvl>
    <w:lvl w:ilvl="1" w:tplc="04160019" w:tentative="1">
      <w:start w:val="1"/>
      <w:numFmt w:val="lowerLetter"/>
      <w:lvlText w:val="%2."/>
      <w:lvlJc w:val="left"/>
      <w:pPr>
        <w:ind w:left="3708" w:hanging="360"/>
      </w:pPr>
    </w:lvl>
    <w:lvl w:ilvl="2" w:tplc="0416001B" w:tentative="1">
      <w:start w:val="1"/>
      <w:numFmt w:val="lowerRoman"/>
      <w:lvlText w:val="%3."/>
      <w:lvlJc w:val="right"/>
      <w:pPr>
        <w:ind w:left="4428" w:hanging="180"/>
      </w:pPr>
    </w:lvl>
    <w:lvl w:ilvl="3" w:tplc="0416000F" w:tentative="1">
      <w:start w:val="1"/>
      <w:numFmt w:val="decimal"/>
      <w:lvlText w:val="%4."/>
      <w:lvlJc w:val="left"/>
      <w:pPr>
        <w:ind w:left="5148" w:hanging="360"/>
      </w:pPr>
    </w:lvl>
    <w:lvl w:ilvl="4" w:tplc="04160019" w:tentative="1">
      <w:start w:val="1"/>
      <w:numFmt w:val="lowerLetter"/>
      <w:lvlText w:val="%5."/>
      <w:lvlJc w:val="left"/>
      <w:pPr>
        <w:ind w:left="5868" w:hanging="360"/>
      </w:pPr>
    </w:lvl>
    <w:lvl w:ilvl="5" w:tplc="0416001B" w:tentative="1">
      <w:start w:val="1"/>
      <w:numFmt w:val="lowerRoman"/>
      <w:lvlText w:val="%6."/>
      <w:lvlJc w:val="right"/>
      <w:pPr>
        <w:ind w:left="6588" w:hanging="180"/>
      </w:pPr>
    </w:lvl>
    <w:lvl w:ilvl="6" w:tplc="0416000F" w:tentative="1">
      <w:start w:val="1"/>
      <w:numFmt w:val="decimal"/>
      <w:lvlText w:val="%7."/>
      <w:lvlJc w:val="left"/>
      <w:pPr>
        <w:ind w:left="7308" w:hanging="360"/>
      </w:pPr>
    </w:lvl>
    <w:lvl w:ilvl="7" w:tplc="04160019" w:tentative="1">
      <w:start w:val="1"/>
      <w:numFmt w:val="lowerLetter"/>
      <w:lvlText w:val="%8."/>
      <w:lvlJc w:val="left"/>
      <w:pPr>
        <w:ind w:left="8028" w:hanging="360"/>
      </w:pPr>
    </w:lvl>
    <w:lvl w:ilvl="8" w:tplc="0416001B" w:tentative="1">
      <w:start w:val="1"/>
      <w:numFmt w:val="lowerRoman"/>
      <w:lvlText w:val="%9."/>
      <w:lvlJc w:val="right"/>
      <w:pPr>
        <w:ind w:left="8748" w:hanging="180"/>
      </w:pPr>
    </w:lvl>
  </w:abstractNum>
  <w:num w:numId="1" w16cid:durableId="393695945">
    <w:abstractNumId w:val="15"/>
  </w:num>
  <w:num w:numId="2" w16cid:durableId="1901016332">
    <w:abstractNumId w:val="8"/>
  </w:num>
  <w:num w:numId="3" w16cid:durableId="1721515028">
    <w:abstractNumId w:val="0"/>
  </w:num>
  <w:num w:numId="4" w16cid:durableId="571938810">
    <w:abstractNumId w:val="6"/>
  </w:num>
  <w:num w:numId="5" w16cid:durableId="2046170899">
    <w:abstractNumId w:val="5"/>
  </w:num>
  <w:num w:numId="6" w16cid:durableId="862864685">
    <w:abstractNumId w:val="11"/>
  </w:num>
  <w:num w:numId="7" w16cid:durableId="378937068">
    <w:abstractNumId w:val="2"/>
  </w:num>
  <w:num w:numId="8" w16cid:durableId="1418668898">
    <w:abstractNumId w:val="12"/>
  </w:num>
  <w:num w:numId="9" w16cid:durableId="2113670254">
    <w:abstractNumId w:val="7"/>
  </w:num>
  <w:num w:numId="10" w16cid:durableId="901866165">
    <w:abstractNumId w:val="28"/>
  </w:num>
  <w:num w:numId="11" w16cid:durableId="125122019">
    <w:abstractNumId w:val="13"/>
  </w:num>
  <w:num w:numId="12" w16cid:durableId="287859591">
    <w:abstractNumId w:val="19"/>
  </w:num>
  <w:num w:numId="13" w16cid:durableId="487593963">
    <w:abstractNumId w:val="21"/>
  </w:num>
  <w:num w:numId="14" w16cid:durableId="1723213068">
    <w:abstractNumId w:val="1"/>
  </w:num>
  <w:num w:numId="15" w16cid:durableId="1400592039">
    <w:abstractNumId w:val="25"/>
  </w:num>
  <w:num w:numId="16" w16cid:durableId="3290645">
    <w:abstractNumId w:val="3"/>
  </w:num>
  <w:num w:numId="17" w16cid:durableId="1073040608">
    <w:abstractNumId w:val="23"/>
  </w:num>
  <w:num w:numId="18" w16cid:durableId="1801260862">
    <w:abstractNumId w:val="26"/>
  </w:num>
  <w:num w:numId="19" w16cid:durableId="57751424">
    <w:abstractNumId w:val="4"/>
  </w:num>
  <w:num w:numId="20" w16cid:durableId="2012634190">
    <w:abstractNumId w:val="24"/>
  </w:num>
  <w:num w:numId="21" w16cid:durableId="1771973035">
    <w:abstractNumId w:val="10"/>
  </w:num>
  <w:num w:numId="22" w16cid:durableId="84351890">
    <w:abstractNumId w:val="27"/>
  </w:num>
  <w:num w:numId="23" w16cid:durableId="1172572982">
    <w:abstractNumId w:val="18"/>
  </w:num>
  <w:num w:numId="24" w16cid:durableId="1244610272">
    <w:abstractNumId w:val="20"/>
  </w:num>
  <w:num w:numId="25" w16cid:durableId="675883969">
    <w:abstractNumId w:val="9"/>
  </w:num>
  <w:num w:numId="26" w16cid:durableId="695959504">
    <w:abstractNumId w:val="16"/>
  </w:num>
  <w:num w:numId="27" w16cid:durableId="241529895">
    <w:abstractNumId w:val="17"/>
  </w:num>
  <w:num w:numId="28" w16cid:durableId="191263411">
    <w:abstractNumId w:val="14"/>
  </w:num>
  <w:num w:numId="29" w16cid:durableId="427891459">
    <w:abstractNumId w:val="2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550D"/>
    <w:rsid w:val="0000176F"/>
    <w:rsid w:val="000055DE"/>
    <w:rsid w:val="0001012E"/>
    <w:rsid w:val="000106FE"/>
    <w:rsid w:val="00010D82"/>
    <w:rsid w:val="00020302"/>
    <w:rsid w:val="00021655"/>
    <w:rsid w:val="00021865"/>
    <w:rsid w:val="000242AB"/>
    <w:rsid w:val="0003004A"/>
    <w:rsid w:val="00033CDC"/>
    <w:rsid w:val="0004253A"/>
    <w:rsid w:val="00043AC5"/>
    <w:rsid w:val="000511DD"/>
    <w:rsid w:val="00062D27"/>
    <w:rsid w:val="00072D93"/>
    <w:rsid w:val="00072F7A"/>
    <w:rsid w:val="00073699"/>
    <w:rsid w:val="00081319"/>
    <w:rsid w:val="00085D2E"/>
    <w:rsid w:val="0009548F"/>
    <w:rsid w:val="000A015B"/>
    <w:rsid w:val="000A02F6"/>
    <w:rsid w:val="000A2BD7"/>
    <w:rsid w:val="000A5657"/>
    <w:rsid w:val="000B0C06"/>
    <w:rsid w:val="000B179B"/>
    <w:rsid w:val="000B1B30"/>
    <w:rsid w:val="000B6F57"/>
    <w:rsid w:val="000B7C5B"/>
    <w:rsid w:val="000C5F11"/>
    <w:rsid w:val="000C6D31"/>
    <w:rsid w:val="000D241B"/>
    <w:rsid w:val="000D2E67"/>
    <w:rsid w:val="000D4E1E"/>
    <w:rsid w:val="000D500A"/>
    <w:rsid w:val="000E66D2"/>
    <w:rsid w:val="000F02C1"/>
    <w:rsid w:val="000F2DB9"/>
    <w:rsid w:val="000F5176"/>
    <w:rsid w:val="000F582D"/>
    <w:rsid w:val="00100145"/>
    <w:rsid w:val="001001FF"/>
    <w:rsid w:val="001008C4"/>
    <w:rsid w:val="001033C8"/>
    <w:rsid w:val="00104998"/>
    <w:rsid w:val="00110CEF"/>
    <w:rsid w:val="00113324"/>
    <w:rsid w:val="00114649"/>
    <w:rsid w:val="00115990"/>
    <w:rsid w:val="00115A07"/>
    <w:rsid w:val="00116887"/>
    <w:rsid w:val="00121FCF"/>
    <w:rsid w:val="00122C36"/>
    <w:rsid w:val="00122D68"/>
    <w:rsid w:val="00127941"/>
    <w:rsid w:val="00127982"/>
    <w:rsid w:val="00132DC5"/>
    <w:rsid w:val="00133DA9"/>
    <w:rsid w:val="00134048"/>
    <w:rsid w:val="00134CE2"/>
    <w:rsid w:val="001431BD"/>
    <w:rsid w:val="001448DD"/>
    <w:rsid w:val="00144AB1"/>
    <w:rsid w:val="00146DEF"/>
    <w:rsid w:val="001518FD"/>
    <w:rsid w:val="00160055"/>
    <w:rsid w:val="001611D8"/>
    <w:rsid w:val="00161F28"/>
    <w:rsid w:val="0016249E"/>
    <w:rsid w:val="00162D28"/>
    <w:rsid w:val="0017102C"/>
    <w:rsid w:val="001731FF"/>
    <w:rsid w:val="00177992"/>
    <w:rsid w:val="00177E1E"/>
    <w:rsid w:val="00183441"/>
    <w:rsid w:val="0018795A"/>
    <w:rsid w:val="00191561"/>
    <w:rsid w:val="00192416"/>
    <w:rsid w:val="00192F4D"/>
    <w:rsid w:val="00193B1D"/>
    <w:rsid w:val="00196FE1"/>
    <w:rsid w:val="001A44F9"/>
    <w:rsid w:val="001A567B"/>
    <w:rsid w:val="001A6749"/>
    <w:rsid w:val="001A68E7"/>
    <w:rsid w:val="001B0AA6"/>
    <w:rsid w:val="001B445C"/>
    <w:rsid w:val="001B4909"/>
    <w:rsid w:val="001B516F"/>
    <w:rsid w:val="001C0480"/>
    <w:rsid w:val="001C2FEB"/>
    <w:rsid w:val="001C382C"/>
    <w:rsid w:val="001C3E0E"/>
    <w:rsid w:val="001C4F52"/>
    <w:rsid w:val="001C6316"/>
    <w:rsid w:val="001C64E9"/>
    <w:rsid w:val="001D0F74"/>
    <w:rsid w:val="001D13DB"/>
    <w:rsid w:val="001D2FEB"/>
    <w:rsid w:val="001D3042"/>
    <w:rsid w:val="001D5A3F"/>
    <w:rsid w:val="001D789A"/>
    <w:rsid w:val="001E1831"/>
    <w:rsid w:val="001E23FF"/>
    <w:rsid w:val="001E5572"/>
    <w:rsid w:val="001F271C"/>
    <w:rsid w:val="001F7390"/>
    <w:rsid w:val="00204514"/>
    <w:rsid w:val="00207631"/>
    <w:rsid w:val="00211644"/>
    <w:rsid w:val="00213CAC"/>
    <w:rsid w:val="002237C7"/>
    <w:rsid w:val="00233416"/>
    <w:rsid w:val="00233C09"/>
    <w:rsid w:val="00237990"/>
    <w:rsid w:val="00243B0D"/>
    <w:rsid w:val="002454B2"/>
    <w:rsid w:val="002509CC"/>
    <w:rsid w:val="00250E1B"/>
    <w:rsid w:val="002530A4"/>
    <w:rsid w:val="002539E5"/>
    <w:rsid w:val="00253C64"/>
    <w:rsid w:val="002564E9"/>
    <w:rsid w:val="00256D78"/>
    <w:rsid w:val="00261BD7"/>
    <w:rsid w:val="0026265E"/>
    <w:rsid w:val="00265184"/>
    <w:rsid w:val="00265CCC"/>
    <w:rsid w:val="00267B34"/>
    <w:rsid w:val="00267F7C"/>
    <w:rsid w:val="0028681D"/>
    <w:rsid w:val="00287DE6"/>
    <w:rsid w:val="00293CF4"/>
    <w:rsid w:val="00294319"/>
    <w:rsid w:val="00296FB9"/>
    <w:rsid w:val="002973EA"/>
    <w:rsid w:val="002979A0"/>
    <w:rsid w:val="002A05E8"/>
    <w:rsid w:val="002A0A8D"/>
    <w:rsid w:val="002A552A"/>
    <w:rsid w:val="002A6179"/>
    <w:rsid w:val="002A74AC"/>
    <w:rsid w:val="002B1146"/>
    <w:rsid w:val="002B4FC2"/>
    <w:rsid w:val="002B606B"/>
    <w:rsid w:val="002B6ADA"/>
    <w:rsid w:val="002C27E8"/>
    <w:rsid w:val="002C29E8"/>
    <w:rsid w:val="002C4439"/>
    <w:rsid w:val="002C4A02"/>
    <w:rsid w:val="002C7798"/>
    <w:rsid w:val="002D4243"/>
    <w:rsid w:val="002D48B0"/>
    <w:rsid w:val="002D562D"/>
    <w:rsid w:val="002D6AF3"/>
    <w:rsid w:val="002E0C65"/>
    <w:rsid w:val="002E15F5"/>
    <w:rsid w:val="002E1B1C"/>
    <w:rsid w:val="002E550D"/>
    <w:rsid w:val="002F1DD3"/>
    <w:rsid w:val="00300178"/>
    <w:rsid w:val="00307BCD"/>
    <w:rsid w:val="00314855"/>
    <w:rsid w:val="003148FA"/>
    <w:rsid w:val="003223F8"/>
    <w:rsid w:val="00326854"/>
    <w:rsid w:val="003323CB"/>
    <w:rsid w:val="003331E3"/>
    <w:rsid w:val="003371B2"/>
    <w:rsid w:val="00337FE5"/>
    <w:rsid w:val="003403BA"/>
    <w:rsid w:val="0034056E"/>
    <w:rsid w:val="00345C30"/>
    <w:rsid w:val="003603D2"/>
    <w:rsid w:val="00361699"/>
    <w:rsid w:val="00363F72"/>
    <w:rsid w:val="0036475F"/>
    <w:rsid w:val="00364937"/>
    <w:rsid w:val="00366568"/>
    <w:rsid w:val="00367B66"/>
    <w:rsid w:val="00372D80"/>
    <w:rsid w:val="003739B9"/>
    <w:rsid w:val="00374B3D"/>
    <w:rsid w:val="003769E8"/>
    <w:rsid w:val="003807A8"/>
    <w:rsid w:val="003922E0"/>
    <w:rsid w:val="003A4076"/>
    <w:rsid w:val="003C1EED"/>
    <w:rsid w:val="003C72AE"/>
    <w:rsid w:val="003C74E9"/>
    <w:rsid w:val="003D1506"/>
    <w:rsid w:val="003D2134"/>
    <w:rsid w:val="003D35F3"/>
    <w:rsid w:val="003D4C2C"/>
    <w:rsid w:val="003D5508"/>
    <w:rsid w:val="003E0319"/>
    <w:rsid w:val="003E1D31"/>
    <w:rsid w:val="003E3D8F"/>
    <w:rsid w:val="003E534F"/>
    <w:rsid w:val="003E6BD1"/>
    <w:rsid w:val="003F1CDD"/>
    <w:rsid w:val="003F47BA"/>
    <w:rsid w:val="003F49FF"/>
    <w:rsid w:val="003F59E7"/>
    <w:rsid w:val="003F6526"/>
    <w:rsid w:val="003F663D"/>
    <w:rsid w:val="003F7C46"/>
    <w:rsid w:val="004018F1"/>
    <w:rsid w:val="00404C51"/>
    <w:rsid w:val="00407053"/>
    <w:rsid w:val="00410C9D"/>
    <w:rsid w:val="00415F4D"/>
    <w:rsid w:val="00416BAE"/>
    <w:rsid w:val="00421550"/>
    <w:rsid w:val="00421E93"/>
    <w:rsid w:val="00430DA6"/>
    <w:rsid w:val="00435295"/>
    <w:rsid w:val="00436263"/>
    <w:rsid w:val="0044306D"/>
    <w:rsid w:val="0044794A"/>
    <w:rsid w:val="00452AB8"/>
    <w:rsid w:val="00453F64"/>
    <w:rsid w:val="00460B39"/>
    <w:rsid w:val="00462792"/>
    <w:rsid w:val="0046724E"/>
    <w:rsid w:val="00470E76"/>
    <w:rsid w:val="00471086"/>
    <w:rsid w:val="00472AA2"/>
    <w:rsid w:val="004740D2"/>
    <w:rsid w:val="004743AA"/>
    <w:rsid w:val="0048565C"/>
    <w:rsid w:val="00495DAF"/>
    <w:rsid w:val="004A02B5"/>
    <w:rsid w:val="004A1B65"/>
    <w:rsid w:val="004A236C"/>
    <w:rsid w:val="004B16D6"/>
    <w:rsid w:val="004C0A00"/>
    <w:rsid w:val="004C240E"/>
    <w:rsid w:val="004C508E"/>
    <w:rsid w:val="004D3D11"/>
    <w:rsid w:val="004E1279"/>
    <w:rsid w:val="004E28A9"/>
    <w:rsid w:val="004F3DA3"/>
    <w:rsid w:val="00507012"/>
    <w:rsid w:val="00507EE1"/>
    <w:rsid w:val="005123C3"/>
    <w:rsid w:val="00512F93"/>
    <w:rsid w:val="0051672F"/>
    <w:rsid w:val="00521458"/>
    <w:rsid w:val="00524EBF"/>
    <w:rsid w:val="005307A2"/>
    <w:rsid w:val="00536917"/>
    <w:rsid w:val="00537CC1"/>
    <w:rsid w:val="00542226"/>
    <w:rsid w:val="00546080"/>
    <w:rsid w:val="00546701"/>
    <w:rsid w:val="005505A3"/>
    <w:rsid w:val="005517C0"/>
    <w:rsid w:val="005528A0"/>
    <w:rsid w:val="005529C8"/>
    <w:rsid w:val="00556881"/>
    <w:rsid w:val="00567630"/>
    <w:rsid w:val="0057039E"/>
    <w:rsid w:val="0057447A"/>
    <w:rsid w:val="005764B5"/>
    <w:rsid w:val="00580BB0"/>
    <w:rsid w:val="0058116A"/>
    <w:rsid w:val="005830F5"/>
    <w:rsid w:val="00594EB8"/>
    <w:rsid w:val="005A19DC"/>
    <w:rsid w:val="005A3A85"/>
    <w:rsid w:val="005A4186"/>
    <w:rsid w:val="005A668E"/>
    <w:rsid w:val="005A74BF"/>
    <w:rsid w:val="005A7548"/>
    <w:rsid w:val="005A75C9"/>
    <w:rsid w:val="005A7A3F"/>
    <w:rsid w:val="005B07DF"/>
    <w:rsid w:val="005B37FC"/>
    <w:rsid w:val="005B4F5B"/>
    <w:rsid w:val="005C4E18"/>
    <w:rsid w:val="005C5482"/>
    <w:rsid w:val="005C5ADE"/>
    <w:rsid w:val="005C6A0D"/>
    <w:rsid w:val="005C714B"/>
    <w:rsid w:val="005D1253"/>
    <w:rsid w:val="005D1AC0"/>
    <w:rsid w:val="005D27C8"/>
    <w:rsid w:val="005D3398"/>
    <w:rsid w:val="005D477D"/>
    <w:rsid w:val="005E216B"/>
    <w:rsid w:val="005E22D8"/>
    <w:rsid w:val="005E58E1"/>
    <w:rsid w:val="005E695E"/>
    <w:rsid w:val="005E7217"/>
    <w:rsid w:val="005E7CA4"/>
    <w:rsid w:val="005F4EAD"/>
    <w:rsid w:val="005F633D"/>
    <w:rsid w:val="00611297"/>
    <w:rsid w:val="006134D4"/>
    <w:rsid w:val="0062312F"/>
    <w:rsid w:val="00623239"/>
    <w:rsid w:val="00625607"/>
    <w:rsid w:val="00625C78"/>
    <w:rsid w:val="006264C8"/>
    <w:rsid w:val="0062737D"/>
    <w:rsid w:val="006279AF"/>
    <w:rsid w:val="00631688"/>
    <w:rsid w:val="00632094"/>
    <w:rsid w:val="00632588"/>
    <w:rsid w:val="0063294A"/>
    <w:rsid w:val="0063517F"/>
    <w:rsid w:val="00636617"/>
    <w:rsid w:val="00637961"/>
    <w:rsid w:val="006431AC"/>
    <w:rsid w:val="00643FC2"/>
    <w:rsid w:val="006462F7"/>
    <w:rsid w:val="0065123B"/>
    <w:rsid w:val="006558A0"/>
    <w:rsid w:val="006631BB"/>
    <w:rsid w:val="006703F2"/>
    <w:rsid w:val="006716D1"/>
    <w:rsid w:val="00672FAA"/>
    <w:rsid w:val="00673B6B"/>
    <w:rsid w:val="00676C22"/>
    <w:rsid w:val="0068390A"/>
    <w:rsid w:val="006859A3"/>
    <w:rsid w:val="00686E41"/>
    <w:rsid w:val="00686F1E"/>
    <w:rsid w:val="00690151"/>
    <w:rsid w:val="00690681"/>
    <w:rsid w:val="0069103B"/>
    <w:rsid w:val="00693EA3"/>
    <w:rsid w:val="0069563F"/>
    <w:rsid w:val="00695954"/>
    <w:rsid w:val="006968CD"/>
    <w:rsid w:val="00697257"/>
    <w:rsid w:val="006A0DEC"/>
    <w:rsid w:val="006A34A9"/>
    <w:rsid w:val="006A438B"/>
    <w:rsid w:val="006A52B5"/>
    <w:rsid w:val="006A7E5E"/>
    <w:rsid w:val="006B1392"/>
    <w:rsid w:val="006B13F7"/>
    <w:rsid w:val="006B2A18"/>
    <w:rsid w:val="006B2C66"/>
    <w:rsid w:val="006B37E2"/>
    <w:rsid w:val="006B45B1"/>
    <w:rsid w:val="006B4BAB"/>
    <w:rsid w:val="006B5AE4"/>
    <w:rsid w:val="006B6D5C"/>
    <w:rsid w:val="006C5648"/>
    <w:rsid w:val="006C70C9"/>
    <w:rsid w:val="006D4009"/>
    <w:rsid w:val="006E056D"/>
    <w:rsid w:val="006E4F43"/>
    <w:rsid w:val="006F6A88"/>
    <w:rsid w:val="00700010"/>
    <w:rsid w:val="007015CD"/>
    <w:rsid w:val="00702E2C"/>
    <w:rsid w:val="00703049"/>
    <w:rsid w:val="007032FC"/>
    <w:rsid w:val="007034A7"/>
    <w:rsid w:val="00705180"/>
    <w:rsid w:val="007061CD"/>
    <w:rsid w:val="00711D38"/>
    <w:rsid w:val="00714277"/>
    <w:rsid w:val="00721C06"/>
    <w:rsid w:val="00722EEC"/>
    <w:rsid w:val="007259C9"/>
    <w:rsid w:val="00726A84"/>
    <w:rsid w:val="00730E06"/>
    <w:rsid w:val="00734F37"/>
    <w:rsid w:val="0074459A"/>
    <w:rsid w:val="0074750B"/>
    <w:rsid w:val="0075438C"/>
    <w:rsid w:val="00756CB1"/>
    <w:rsid w:val="00765684"/>
    <w:rsid w:val="00766B8F"/>
    <w:rsid w:val="00772117"/>
    <w:rsid w:val="007749B1"/>
    <w:rsid w:val="00776161"/>
    <w:rsid w:val="007777CE"/>
    <w:rsid w:val="007836B8"/>
    <w:rsid w:val="00785909"/>
    <w:rsid w:val="00791009"/>
    <w:rsid w:val="00791FF0"/>
    <w:rsid w:val="0079486B"/>
    <w:rsid w:val="007A523D"/>
    <w:rsid w:val="007B0D1D"/>
    <w:rsid w:val="007B35F1"/>
    <w:rsid w:val="007C1EF2"/>
    <w:rsid w:val="007C2780"/>
    <w:rsid w:val="007C3EB9"/>
    <w:rsid w:val="007D0437"/>
    <w:rsid w:val="007D364D"/>
    <w:rsid w:val="007D4607"/>
    <w:rsid w:val="007E2D4D"/>
    <w:rsid w:val="007E42A8"/>
    <w:rsid w:val="007E69B6"/>
    <w:rsid w:val="007F02B9"/>
    <w:rsid w:val="007F1B2B"/>
    <w:rsid w:val="007F28F2"/>
    <w:rsid w:val="007F2B9C"/>
    <w:rsid w:val="007F6E63"/>
    <w:rsid w:val="007F7492"/>
    <w:rsid w:val="00803C57"/>
    <w:rsid w:val="008043D0"/>
    <w:rsid w:val="008044A8"/>
    <w:rsid w:val="00810206"/>
    <w:rsid w:val="0081156F"/>
    <w:rsid w:val="008149E9"/>
    <w:rsid w:val="00816A19"/>
    <w:rsid w:val="00820005"/>
    <w:rsid w:val="00820AC2"/>
    <w:rsid w:val="00822E4A"/>
    <w:rsid w:val="0082582F"/>
    <w:rsid w:val="00830AD7"/>
    <w:rsid w:val="00831BF8"/>
    <w:rsid w:val="00832983"/>
    <w:rsid w:val="008343E8"/>
    <w:rsid w:val="00835CB4"/>
    <w:rsid w:val="0083725F"/>
    <w:rsid w:val="008424F6"/>
    <w:rsid w:val="0084305B"/>
    <w:rsid w:val="008433B4"/>
    <w:rsid w:val="00843D8B"/>
    <w:rsid w:val="00846B3D"/>
    <w:rsid w:val="00850505"/>
    <w:rsid w:val="00850AD7"/>
    <w:rsid w:val="008569AF"/>
    <w:rsid w:val="00856FA3"/>
    <w:rsid w:val="0086477C"/>
    <w:rsid w:val="00876E45"/>
    <w:rsid w:val="008772EA"/>
    <w:rsid w:val="008776E5"/>
    <w:rsid w:val="00885278"/>
    <w:rsid w:val="00885FA0"/>
    <w:rsid w:val="008A30EB"/>
    <w:rsid w:val="008A6A30"/>
    <w:rsid w:val="008B2029"/>
    <w:rsid w:val="008B35D7"/>
    <w:rsid w:val="008B4DAC"/>
    <w:rsid w:val="008B5CEC"/>
    <w:rsid w:val="008C0F16"/>
    <w:rsid w:val="008C1407"/>
    <w:rsid w:val="008C3016"/>
    <w:rsid w:val="008C3387"/>
    <w:rsid w:val="008C7FCB"/>
    <w:rsid w:val="008D424A"/>
    <w:rsid w:val="008E2F26"/>
    <w:rsid w:val="008E3D11"/>
    <w:rsid w:val="008E5285"/>
    <w:rsid w:val="008E601A"/>
    <w:rsid w:val="008F040C"/>
    <w:rsid w:val="008F1E8A"/>
    <w:rsid w:val="008F225B"/>
    <w:rsid w:val="008F5B7B"/>
    <w:rsid w:val="009039E9"/>
    <w:rsid w:val="00903BD1"/>
    <w:rsid w:val="00905D34"/>
    <w:rsid w:val="00906CE0"/>
    <w:rsid w:val="009072DD"/>
    <w:rsid w:val="00907EB0"/>
    <w:rsid w:val="00910A9C"/>
    <w:rsid w:val="00913702"/>
    <w:rsid w:val="00913F7C"/>
    <w:rsid w:val="009147DD"/>
    <w:rsid w:val="00914C24"/>
    <w:rsid w:val="00924BED"/>
    <w:rsid w:val="00927485"/>
    <w:rsid w:val="00930D10"/>
    <w:rsid w:val="009365D5"/>
    <w:rsid w:val="00936C3B"/>
    <w:rsid w:val="0094098C"/>
    <w:rsid w:val="009416FB"/>
    <w:rsid w:val="00941A15"/>
    <w:rsid w:val="00941F5F"/>
    <w:rsid w:val="00942931"/>
    <w:rsid w:val="00943B8D"/>
    <w:rsid w:val="009440C4"/>
    <w:rsid w:val="00944957"/>
    <w:rsid w:val="00955CDC"/>
    <w:rsid w:val="0096008E"/>
    <w:rsid w:val="00962AAA"/>
    <w:rsid w:val="00971DC4"/>
    <w:rsid w:val="00974278"/>
    <w:rsid w:val="009773DB"/>
    <w:rsid w:val="009832DD"/>
    <w:rsid w:val="0098353E"/>
    <w:rsid w:val="009869CD"/>
    <w:rsid w:val="00990CF7"/>
    <w:rsid w:val="00994E34"/>
    <w:rsid w:val="009A34D1"/>
    <w:rsid w:val="009A47CA"/>
    <w:rsid w:val="009A56D1"/>
    <w:rsid w:val="009B034A"/>
    <w:rsid w:val="009B06E4"/>
    <w:rsid w:val="009B3A6E"/>
    <w:rsid w:val="009B4B7C"/>
    <w:rsid w:val="009C4AB6"/>
    <w:rsid w:val="009C703E"/>
    <w:rsid w:val="009D166E"/>
    <w:rsid w:val="009D2FED"/>
    <w:rsid w:val="009D6981"/>
    <w:rsid w:val="009E2037"/>
    <w:rsid w:val="009E2C59"/>
    <w:rsid w:val="009E777B"/>
    <w:rsid w:val="009F5D91"/>
    <w:rsid w:val="009F5FBF"/>
    <w:rsid w:val="00A00DCF"/>
    <w:rsid w:val="00A02CD1"/>
    <w:rsid w:val="00A03467"/>
    <w:rsid w:val="00A05136"/>
    <w:rsid w:val="00A066BD"/>
    <w:rsid w:val="00A208E1"/>
    <w:rsid w:val="00A23213"/>
    <w:rsid w:val="00A31569"/>
    <w:rsid w:val="00A35FDD"/>
    <w:rsid w:val="00A43552"/>
    <w:rsid w:val="00A51D40"/>
    <w:rsid w:val="00A52AEB"/>
    <w:rsid w:val="00A54043"/>
    <w:rsid w:val="00A5753D"/>
    <w:rsid w:val="00A60AE0"/>
    <w:rsid w:val="00A63B69"/>
    <w:rsid w:val="00A663DF"/>
    <w:rsid w:val="00A668D5"/>
    <w:rsid w:val="00A7311E"/>
    <w:rsid w:val="00A752F5"/>
    <w:rsid w:val="00A7547B"/>
    <w:rsid w:val="00A82E2C"/>
    <w:rsid w:val="00A91095"/>
    <w:rsid w:val="00A911CB"/>
    <w:rsid w:val="00A91729"/>
    <w:rsid w:val="00A91B99"/>
    <w:rsid w:val="00AA16C0"/>
    <w:rsid w:val="00AA1B26"/>
    <w:rsid w:val="00AA719B"/>
    <w:rsid w:val="00AB1897"/>
    <w:rsid w:val="00AB34B7"/>
    <w:rsid w:val="00AB3B6F"/>
    <w:rsid w:val="00AB4664"/>
    <w:rsid w:val="00AB6411"/>
    <w:rsid w:val="00AB6A00"/>
    <w:rsid w:val="00AB71A1"/>
    <w:rsid w:val="00AB7588"/>
    <w:rsid w:val="00AC1FD3"/>
    <w:rsid w:val="00AC2AB3"/>
    <w:rsid w:val="00AC3E48"/>
    <w:rsid w:val="00AC4C55"/>
    <w:rsid w:val="00AD5CF0"/>
    <w:rsid w:val="00AD7691"/>
    <w:rsid w:val="00AE1098"/>
    <w:rsid w:val="00AE1BAE"/>
    <w:rsid w:val="00AE6307"/>
    <w:rsid w:val="00B12650"/>
    <w:rsid w:val="00B14EB5"/>
    <w:rsid w:val="00B17C4C"/>
    <w:rsid w:val="00B22B3F"/>
    <w:rsid w:val="00B26FD4"/>
    <w:rsid w:val="00B2769A"/>
    <w:rsid w:val="00B3075F"/>
    <w:rsid w:val="00B326F7"/>
    <w:rsid w:val="00B36496"/>
    <w:rsid w:val="00B41AF6"/>
    <w:rsid w:val="00B429EB"/>
    <w:rsid w:val="00B44B2E"/>
    <w:rsid w:val="00B46170"/>
    <w:rsid w:val="00B52A90"/>
    <w:rsid w:val="00B5557D"/>
    <w:rsid w:val="00B565BD"/>
    <w:rsid w:val="00B56C35"/>
    <w:rsid w:val="00B62E41"/>
    <w:rsid w:val="00B66A8D"/>
    <w:rsid w:val="00B72407"/>
    <w:rsid w:val="00B7565C"/>
    <w:rsid w:val="00B76146"/>
    <w:rsid w:val="00B767D4"/>
    <w:rsid w:val="00B77368"/>
    <w:rsid w:val="00B77FF9"/>
    <w:rsid w:val="00B8079D"/>
    <w:rsid w:val="00B82A27"/>
    <w:rsid w:val="00B91B72"/>
    <w:rsid w:val="00B9231A"/>
    <w:rsid w:val="00B9234C"/>
    <w:rsid w:val="00B93829"/>
    <w:rsid w:val="00B93999"/>
    <w:rsid w:val="00BA2E92"/>
    <w:rsid w:val="00BA3364"/>
    <w:rsid w:val="00BA6B5C"/>
    <w:rsid w:val="00BA7D49"/>
    <w:rsid w:val="00BB2048"/>
    <w:rsid w:val="00BB3A7D"/>
    <w:rsid w:val="00BB6061"/>
    <w:rsid w:val="00BB7309"/>
    <w:rsid w:val="00BB735C"/>
    <w:rsid w:val="00BC04EA"/>
    <w:rsid w:val="00BC11D0"/>
    <w:rsid w:val="00BC64F4"/>
    <w:rsid w:val="00BE3BC1"/>
    <w:rsid w:val="00BE4671"/>
    <w:rsid w:val="00BE4901"/>
    <w:rsid w:val="00BE52F4"/>
    <w:rsid w:val="00BE6272"/>
    <w:rsid w:val="00BE660F"/>
    <w:rsid w:val="00BF6821"/>
    <w:rsid w:val="00BF690B"/>
    <w:rsid w:val="00C10505"/>
    <w:rsid w:val="00C116CF"/>
    <w:rsid w:val="00C120F7"/>
    <w:rsid w:val="00C121CC"/>
    <w:rsid w:val="00C13ACA"/>
    <w:rsid w:val="00C13C3A"/>
    <w:rsid w:val="00C13C7B"/>
    <w:rsid w:val="00C15BC1"/>
    <w:rsid w:val="00C17F14"/>
    <w:rsid w:val="00C21278"/>
    <w:rsid w:val="00C2142F"/>
    <w:rsid w:val="00C23759"/>
    <w:rsid w:val="00C250F8"/>
    <w:rsid w:val="00C26E06"/>
    <w:rsid w:val="00C26F33"/>
    <w:rsid w:val="00C30089"/>
    <w:rsid w:val="00C31D1F"/>
    <w:rsid w:val="00C328AB"/>
    <w:rsid w:val="00C35C68"/>
    <w:rsid w:val="00C36C77"/>
    <w:rsid w:val="00C407F5"/>
    <w:rsid w:val="00C44312"/>
    <w:rsid w:val="00C55B49"/>
    <w:rsid w:val="00C60231"/>
    <w:rsid w:val="00C66607"/>
    <w:rsid w:val="00C7054F"/>
    <w:rsid w:val="00C731D4"/>
    <w:rsid w:val="00C77AB8"/>
    <w:rsid w:val="00C817C9"/>
    <w:rsid w:val="00C843CA"/>
    <w:rsid w:val="00CA3824"/>
    <w:rsid w:val="00CA5277"/>
    <w:rsid w:val="00CA7447"/>
    <w:rsid w:val="00CA796B"/>
    <w:rsid w:val="00CB456D"/>
    <w:rsid w:val="00CB4E5B"/>
    <w:rsid w:val="00CC09C6"/>
    <w:rsid w:val="00CC2E51"/>
    <w:rsid w:val="00CC715D"/>
    <w:rsid w:val="00CD0ED2"/>
    <w:rsid w:val="00CD1259"/>
    <w:rsid w:val="00CD6AC1"/>
    <w:rsid w:val="00CE0C29"/>
    <w:rsid w:val="00CE2B5D"/>
    <w:rsid w:val="00CE3A4E"/>
    <w:rsid w:val="00CE593A"/>
    <w:rsid w:val="00CE71FA"/>
    <w:rsid w:val="00CE7E21"/>
    <w:rsid w:val="00CF3D33"/>
    <w:rsid w:val="00CF4E5A"/>
    <w:rsid w:val="00CF7A62"/>
    <w:rsid w:val="00D041BA"/>
    <w:rsid w:val="00D06B1E"/>
    <w:rsid w:val="00D10B4E"/>
    <w:rsid w:val="00D159C9"/>
    <w:rsid w:val="00D236E2"/>
    <w:rsid w:val="00D24399"/>
    <w:rsid w:val="00D24FEE"/>
    <w:rsid w:val="00D3208C"/>
    <w:rsid w:val="00D47061"/>
    <w:rsid w:val="00D5009B"/>
    <w:rsid w:val="00D507EF"/>
    <w:rsid w:val="00D50E5B"/>
    <w:rsid w:val="00D51650"/>
    <w:rsid w:val="00D57A39"/>
    <w:rsid w:val="00D61DCB"/>
    <w:rsid w:val="00D65D19"/>
    <w:rsid w:val="00D7158E"/>
    <w:rsid w:val="00D73AD4"/>
    <w:rsid w:val="00D777D8"/>
    <w:rsid w:val="00D77DE7"/>
    <w:rsid w:val="00D807AC"/>
    <w:rsid w:val="00D84CEB"/>
    <w:rsid w:val="00D860FF"/>
    <w:rsid w:val="00D91F1C"/>
    <w:rsid w:val="00D95DB9"/>
    <w:rsid w:val="00DB3869"/>
    <w:rsid w:val="00DB3E39"/>
    <w:rsid w:val="00DB42E2"/>
    <w:rsid w:val="00DB624A"/>
    <w:rsid w:val="00DC0BFE"/>
    <w:rsid w:val="00DC27D0"/>
    <w:rsid w:val="00DC3019"/>
    <w:rsid w:val="00DC5312"/>
    <w:rsid w:val="00DC7085"/>
    <w:rsid w:val="00DD7334"/>
    <w:rsid w:val="00DD7CCD"/>
    <w:rsid w:val="00DE2494"/>
    <w:rsid w:val="00DE5FF5"/>
    <w:rsid w:val="00DE6445"/>
    <w:rsid w:val="00DE7E61"/>
    <w:rsid w:val="00DF01D0"/>
    <w:rsid w:val="00DF234F"/>
    <w:rsid w:val="00DF49CA"/>
    <w:rsid w:val="00DF49D8"/>
    <w:rsid w:val="00E03209"/>
    <w:rsid w:val="00E06992"/>
    <w:rsid w:val="00E10496"/>
    <w:rsid w:val="00E14076"/>
    <w:rsid w:val="00E1430C"/>
    <w:rsid w:val="00E32818"/>
    <w:rsid w:val="00E35E04"/>
    <w:rsid w:val="00E40961"/>
    <w:rsid w:val="00E40B34"/>
    <w:rsid w:val="00E4710F"/>
    <w:rsid w:val="00E500D7"/>
    <w:rsid w:val="00E51E66"/>
    <w:rsid w:val="00E52D5C"/>
    <w:rsid w:val="00E607E6"/>
    <w:rsid w:val="00E61E9E"/>
    <w:rsid w:val="00E642C1"/>
    <w:rsid w:val="00E65B43"/>
    <w:rsid w:val="00E66054"/>
    <w:rsid w:val="00E71D0A"/>
    <w:rsid w:val="00E812CF"/>
    <w:rsid w:val="00E81707"/>
    <w:rsid w:val="00E81AAC"/>
    <w:rsid w:val="00E8415E"/>
    <w:rsid w:val="00E844E1"/>
    <w:rsid w:val="00E84E68"/>
    <w:rsid w:val="00E86490"/>
    <w:rsid w:val="00E90C79"/>
    <w:rsid w:val="00E91780"/>
    <w:rsid w:val="00E92BAF"/>
    <w:rsid w:val="00EA38AA"/>
    <w:rsid w:val="00EA39F7"/>
    <w:rsid w:val="00EB3370"/>
    <w:rsid w:val="00EB58F8"/>
    <w:rsid w:val="00EB5D81"/>
    <w:rsid w:val="00EC0C92"/>
    <w:rsid w:val="00ED2526"/>
    <w:rsid w:val="00ED6385"/>
    <w:rsid w:val="00ED7F4F"/>
    <w:rsid w:val="00EE65CE"/>
    <w:rsid w:val="00EE6AEA"/>
    <w:rsid w:val="00EE7C00"/>
    <w:rsid w:val="00EF0431"/>
    <w:rsid w:val="00EF546C"/>
    <w:rsid w:val="00EF6EF4"/>
    <w:rsid w:val="00F039FB"/>
    <w:rsid w:val="00F04D51"/>
    <w:rsid w:val="00F05E1E"/>
    <w:rsid w:val="00F14192"/>
    <w:rsid w:val="00F16C67"/>
    <w:rsid w:val="00F17952"/>
    <w:rsid w:val="00F21D08"/>
    <w:rsid w:val="00F22D3F"/>
    <w:rsid w:val="00F26EC2"/>
    <w:rsid w:val="00F34662"/>
    <w:rsid w:val="00F372A6"/>
    <w:rsid w:val="00F37302"/>
    <w:rsid w:val="00F42D31"/>
    <w:rsid w:val="00F44731"/>
    <w:rsid w:val="00F512BF"/>
    <w:rsid w:val="00F519B5"/>
    <w:rsid w:val="00F53A23"/>
    <w:rsid w:val="00F54668"/>
    <w:rsid w:val="00F563D2"/>
    <w:rsid w:val="00F57D12"/>
    <w:rsid w:val="00F61A81"/>
    <w:rsid w:val="00F66698"/>
    <w:rsid w:val="00F71F9C"/>
    <w:rsid w:val="00F73802"/>
    <w:rsid w:val="00F74CE8"/>
    <w:rsid w:val="00F76F32"/>
    <w:rsid w:val="00F90476"/>
    <w:rsid w:val="00FA4378"/>
    <w:rsid w:val="00FA5B1F"/>
    <w:rsid w:val="00FA5DBD"/>
    <w:rsid w:val="00FB02B8"/>
    <w:rsid w:val="00FB08A1"/>
    <w:rsid w:val="00FB10F8"/>
    <w:rsid w:val="00FB216A"/>
    <w:rsid w:val="00FC7F46"/>
    <w:rsid w:val="00FD03B0"/>
    <w:rsid w:val="00FD4765"/>
    <w:rsid w:val="00FD55BC"/>
    <w:rsid w:val="00FD61D0"/>
    <w:rsid w:val="00FE05B1"/>
    <w:rsid w:val="00FE1322"/>
    <w:rsid w:val="00FE288A"/>
    <w:rsid w:val="00FE3336"/>
    <w:rsid w:val="00FE7F2F"/>
    <w:rsid w:val="00FF0634"/>
    <w:rsid w:val="00FF4940"/>
    <w:rsid w:val="00FF5EC0"/>
    <w:rsid w:val="00FF619B"/>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B33834"/>
  <w15:docId w15:val="{9AFBFF66-8F14-4F0B-BA39-6E024EA67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5DB9"/>
  </w:style>
  <w:style w:type="paragraph" w:styleId="Ttulo1">
    <w:name w:val="heading 1"/>
    <w:basedOn w:val="Normal"/>
    <w:link w:val="Ttulo1Char"/>
    <w:uiPriority w:val="9"/>
    <w:qFormat/>
    <w:rsid w:val="00127941"/>
    <w:pPr>
      <w:widowControl w:val="0"/>
      <w:autoSpaceDE w:val="0"/>
      <w:autoSpaceDN w:val="0"/>
      <w:spacing w:after="0" w:line="240" w:lineRule="auto"/>
      <w:ind w:left="253"/>
      <w:outlineLvl w:val="0"/>
    </w:pPr>
    <w:rPr>
      <w:rFonts w:ascii="Times New Roman" w:eastAsia="Times New Roman" w:hAnsi="Times New Roman" w:cs="Times New Roman"/>
      <w:b/>
      <w:bCs/>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encabezado"/>
    <w:basedOn w:val="Normal"/>
    <w:link w:val="CabealhoChar"/>
    <w:uiPriority w:val="99"/>
    <w:unhideWhenUsed/>
    <w:rsid w:val="002E550D"/>
    <w:pPr>
      <w:tabs>
        <w:tab w:val="center" w:pos="4252"/>
        <w:tab w:val="right" w:pos="8504"/>
      </w:tabs>
      <w:spacing w:after="0" w:line="240" w:lineRule="auto"/>
    </w:pPr>
  </w:style>
  <w:style w:type="character" w:customStyle="1" w:styleId="CabealhoChar">
    <w:name w:val="Cabeçalho Char"/>
    <w:aliases w:val="encabezado Char"/>
    <w:basedOn w:val="Fontepargpadro"/>
    <w:link w:val="Cabealho"/>
    <w:uiPriority w:val="99"/>
    <w:rsid w:val="002E550D"/>
  </w:style>
  <w:style w:type="paragraph" w:styleId="Rodap">
    <w:name w:val="footer"/>
    <w:basedOn w:val="Normal"/>
    <w:link w:val="RodapChar"/>
    <w:uiPriority w:val="99"/>
    <w:unhideWhenUsed/>
    <w:rsid w:val="002E550D"/>
    <w:pPr>
      <w:tabs>
        <w:tab w:val="center" w:pos="4252"/>
        <w:tab w:val="right" w:pos="8504"/>
      </w:tabs>
      <w:spacing w:after="0" w:line="240" w:lineRule="auto"/>
    </w:pPr>
  </w:style>
  <w:style w:type="character" w:customStyle="1" w:styleId="RodapChar">
    <w:name w:val="Rodapé Char"/>
    <w:basedOn w:val="Fontepargpadro"/>
    <w:link w:val="Rodap"/>
    <w:uiPriority w:val="99"/>
    <w:rsid w:val="002E550D"/>
  </w:style>
  <w:style w:type="paragraph" w:styleId="NormalWeb">
    <w:name w:val="Normal (Web)"/>
    <w:basedOn w:val="Normal"/>
    <w:uiPriority w:val="99"/>
    <w:unhideWhenUsed/>
    <w:rsid w:val="009F5FBF"/>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link w:val="SemEspaamentoChar"/>
    <w:uiPriority w:val="1"/>
    <w:qFormat/>
    <w:rsid w:val="009F5FBF"/>
    <w:pPr>
      <w:spacing w:after="0" w:line="240" w:lineRule="auto"/>
    </w:pPr>
  </w:style>
  <w:style w:type="character" w:styleId="Hyperlink">
    <w:name w:val="Hyperlink"/>
    <w:basedOn w:val="Fontepargpadro"/>
    <w:uiPriority w:val="99"/>
    <w:unhideWhenUsed/>
    <w:rsid w:val="006A34A9"/>
    <w:rPr>
      <w:color w:val="0563C1" w:themeColor="hyperlink"/>
      <w:u w:val="single"/>
    </w:rPr>
  </w:style>
  <w:style w:type="character" w:styleId="MenoPendente">
    <w:name w:val="Unresolved Mention"/>
    <w:basedOn w:val="Fontepargpadro"/>
    <w:uiPriority w:val="99"/>
    <w:semiHidden/>
    <w:unhideWhenUsed/>
    <w:rsid w:val="006A34A9"/>
    <w:rPr>
      <w:color w:val="605E5C"/>
      <w:shd w:val="clear" w:color="auto" w:fill="E1DFDD"/>
    </w:rPr>
  </w:style>
  <w:style w:type="character" w:customStyle="1" w:styleId="SemEspaamentoChar">
    <w:name w:val="Sem Espaçamento Char"/>
    <w:link w:val="SemEspaamento"/>
    <w:uiPriority w:val="1"/>
    <w:locked/>
    <w:rsid w:val="00FE3336"/>
  </w:style>
  <w:style w:type="character" w:styleId="nfaseSutil">
    <w:name w:val="Subtle Emphasis"/>
    <w:basedOn w:val="Fontepargpadro"/>
    <w:uiPriority w:val="19"/>
    <w:qFormat/>
    <w:rsid w:val="007015CD"/>
    <w:rPr>
      <w:i/>
      <w:iCs/>
      <w:color w:val="808080" w:themeColor="text1" w:themeTint="7F"/>
    </w:rPr>
  </w:style>
  <w:style w:type="table" w:styleId="Tabelacomgrade">
    <w:name w:val="Table Grid"/>
    <w:basedOn w:val="Tabelanormal"/>
    <w:uiPriority w:val="39"/>
    <w:rsid w:val="00134CE2"/>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argrafodaLista">
    <w:name w:val="List Paragraph"/>
    <w:basedOn w:val="Normal"/>
    <w:uiPriority w:val="1"/>
    <w:qFormat/>
    <w:rsid w:val="00F34662"/>
    <w:pPr>
      <w:spacing w:after="200" w:line="276" w:lineRule="auto"/>
      <w:ind w:left="720"/>
      <w:contextualSpacing/>
    </w:pPr>
    <w:rPr>
      <w:rFonts w:ascii="Calibri" w:eastAsia="Calibri" w:hAnsi="Calibri" w:cs="Times New Roman"/>
    </w:rPr>
  </w:style>
  <w:style w:type="paragraph" w:customStyle="1" w:styleId="Item">
    <w:name w:val="Item"/>
    <w:basedOn w:val="Normal"/>
    <w:uiPriority w:val="99"/>
    <w:rsid w:val="00072F7A"/>
    <w:pPr>
      <w:spacing w:after="0" w:line="240" w:lineRule="auto"/>
      <w:jc w:val="both"/>
    </w:pPr>
    <w:rPr>
      <w:rFonts w:ascii="Courier New" w:eastAsia="Times New Roman" w:hAnsi="Courier New" w:cs="Times New Roman"/>
      <w:sz w:val="24"/>
      <w:szCs w:val="24"/>
      <w:lang w:eastAsia="pt-BR"/>
    </w:rPr>
  </w:style>
  <w:style w:type="character" w:customStyle="1" w:styleId="Ttulo1Char">
    <w:name w:val="Título 1 Char"/>
    <w:basedOn w:val="Fontepargpadro"/>
    <w:link w:val="Ttulo1"/>
    <w:uiPriority w:val="9"/>
    <w:rsid w:val="00127941"/>
    <w:rPr>
      <w:rFonts w:ascii="Times New Roman" w:eastAsia="Times New Roman" w:hAnsi="Times New Roman" w:cs="Times New Roman"/>
      <w:b/>
      <w:bCs/>
      <w:lang w:val="pt-PT"/>
    </w:rPr>
  </w:style>
  <w:style w:type="paragraph" w:styleId="Corpodetexto">
    <w:name w:val="Body Text"/>
    <w:basedOn w:val="Normal"/>
    <w:link w:val="CorpodetextoChar"/>
    <w:uiPriority w:val="1"/>
    <w:qFormat/>
    <w:rsid w:val="00127941"/>
    <w:pPr>
      <w:widowControl w:val="0"/>
      <w:autoSpaceDE w:val="0"/>
      <w:autoSpaceDN w:val="0"/>
      <w:spacing w:after="0" w:line="240" w:lineRule="auto"/>
      <w:jc w:val="both"/>
    </w:pPr>
    <w:rPr>
      <w:rFonts w:ascii="Times New Roman" w:eastAsia="Times New Roman" w:hAnsi="Times New Roman" w:cs="Times New Roman"/>
      <w:lang w:val="pt-PT"/>
    </w:rPr>
  </w:style>
  <w:style w:type="character" w:customStyle="1" w:styleId="CorpodetextoChar">
    <w:name w:val="Corpo de texto Char"/>
    <w:basedOn w:val="Fontepargpadro"/>
    <w:link w:val="Corpodetexto"/>
    <w:uiPriority w:val="1"/>
    <w:rsid w:val="00127941"/>
    <w:rPr>
      <w:rFonts w:ascii="Times New Roman" w:eastAsia="Times New Roman" w:hAnsi="Times New Roman" w:cs="Times New Roman"/>
      <w:lang w:val="pt-PT"/>
    </w:rPr>
  </w:style>
  <w:style w:type="table" w:customStyle="1" w:styleId="TableNormal">
    <w:name w:val="Table Normal"/>
    <w:uiPriority w:val="2"/>
    <w:semiHidden/>
    <w:unhideWhenUsed/>
    <w:qFormat/>
    <w:rsid w:val="00907EB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907EB0"/>
    <w:pPr>
      <w:widowControl w:val="0"/>
      <w:autoSpaceDE w:val="0"/>
      <w:autoSpaceDN w:val="0"/>
      <w:spacing w:before="242" w:after="0" w:line="240" w:lineRule="auto"/>
      <w:ind w:right="586"/>
      <w:jc w:val="center"/>
    </w:pPr>
    <w:rPr>
      <w:rFonts w:ascii="Times New Roman" w:eastAsia="Times New Roman" w:hAnsi="Times New Roman" w:cs="Times New Roman"/>
      <w:b/>
      <w:bCs/>
      <w:sz w:val="52"/>
      <w:szCs w:val="52"/>
      <w:lang w:val="pt-PT"/>
    </w:rPr>
  </w:style>
  <w:style w:type="character" w:customStyle="1" w:styleId="TtuloChar">
    <w:name w:val="Título Char"/>
    <w:basedOn w:val="Fontepargpadro"/>
    <w:link w:val="Ttulo"/>
    <w:uiPriority w:val="10"/>
    <w:rsid w:val="00907EB0"/>
    <w:rPr>
      <w:rFonts w:ascii="Times New Roman" w:eastAsia="Times New Roman" w:hAnsi="Times New Roman" w:cs="Times New Roman"/>
      <w:b/>
      <w:bCs/>
      <w:sz w:val="52"/>
      <w:szCs w:val="52"/>
      <w:lang w:val="pt-PT"/>
    </w:rPr>
  </w:style>
  <w:style w:type="paragraph" w:customStyle="1" w:styleId="TableParagraph">
    <w:name w:val="Table Paragraph"/>
    <w:basedOn w:val="Normal"/>
    <w:uiPriority w:val="1"/>
    <w:qFormat/>
    <w:rsid w:val="00907EB0"/>
    <w:pPr>
      <w:widowControl w:val="0"/>
      <w:autoSpaceDE w:val="0"/>
      <w:autoSpaceDN w:val="0"/>
      <w:spacing w:after="0" w:line="240" w:lineRule="auto"/>
    </w:pPr>
    <w:rPr>
      <w:rFonts w:ascii="Times New Roman" w:eastAsia="Times New Roman" w:hAnsi="Times New Roman" w:cs="Times New Roman"/>
      <w:lang w:val="pt-PT"/>
    </w:rPr>
  </w:style>
  <w:style w:type="paragraph" w:customStyle="1" w:styleId="Default">
    <w:name w:val="Default"/>
    <w:rsid w:val="00907EB0"/>
    <w:pPr>
      <w:autoSpaceDE w:val="0"/>
      <w:autoSpaceDN w:val="0"/>
      <w:adjustRightInd w:val="0"/>
      <w:spacing w:after="0" w:line="240" w:lineRule="auto"/>
    </w:pPr>
    <w:rPr>
      <w:rFonts w:ascii="Times New Roman" w:hAnsi="Times New Roman" w:cs="Times New Roman"/>
      <w:color w:val="000000"/>
      <w:sz w:val="24"/>
      <w:szCs w:val="24"/>
    </w:rPr>
  </w:style>
  <w:style w:type="paragraph" w:styleId="Textodebalo">
    <w:name w:val="Balloon Text"/>
    <w:basedOn w:val="Normal"/>
    <w:link w:val="TextodebaloChar"/>
    <w:uiPriority w:val="99"/>
    <w:semiHidden/>
    <w:unhideWhenUsed/>
    <w:rsid w:val="00907EB0"/>
    <w:pPr>
      <w:widowControl w:val="0"/>
      <w:autoSpaceDE w:val="0"/>
      <w:autoSpaceDN w:val="0"/>
      <w:spacing w:after="0" w:line="240" w:lineRule="auto"/>
    </w:pPr>
    <w:rPr>
      <w:rFonts w:ascii="Tahoma" w:eastAsia="Times New Roman" w:hAnsi="Tahoma" w:cs="Tahoma"/>
      <w:sz w:val="16"/>
      <w:szCs w:val="16"/>
      <w:lang w:val="pt-PT"/>
    </w:rPr>
  </w:style>
  <w:style w:type="character" w:customStyle="1" w:styleId="TextodebaloChar">
    <w:name w:val="Texto de balão Char"/>
    <w:basedOn w:val="Fontepargpadro"/>
    <w:link w:val="Textodebalo"/>
    <w:uiPriority w:val="99"/>
    <w:semiHidden/>
    <w:rsid w:val="00907EB0"/>
    <w:rPr>
      <w:rFonts w:ascii="Tahoma" w:eastAsia="Times New Roman" w:hAnsi="Tahoma" w:cs="Tahoma"/>
      <w:sz w:val="16"/>
      <w:szCs w:val="16"/>
      <w:lang w:val="pt-PT"/>
    </w:rPr>
  </w:style>
  <w:style w:type="character" w:styleId="Forte">
    <w:name w:val="Strong"/>
    <w:basedOn w:val="Fontepargpadro"/>
    <w:uiPriority w:val="22"/>
    <w:qFormat/>
    <w:rsid w:val="00924BED"/>
    <w:rPr>
      <w:b/>
      <w:bCs/>
    </w:rPr>
  </w:style>
  <w:style w:type="numbering" w:customStyle="1" w:styleId="Listaatual1">
    <w:name w:val="Lista atual1"/>
    <w:uiPriority w:val="99"/>
    <w:rsid w:val="00FC7F46"/>
    <w:pPr>
      <w:numPr>
        <w:numId w:val="2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3769299">
      <w:bodyDiv w:val="1"/>
      <w:marLeft w:val="0"/>
      <w:marRight w:val="0"/>
      <w:marTop w:val="0"/>
      <w:marBottom w:val="0"/>
      <w:divBdr>
        <w:top w:val="none" w:sz="0" w:space="0" w:color="auto"/>
        <w:left w:val="none" w:sz="0" w:space="0" w:color="auto"/>
        <w:bottom w:val="none" w:sz="0" w:space="0" w:color="auto"/>
        <w:right w:val="none" w:sz="0" w:space="0" w:color="auto"/>
      </w:divBdr>
    </w:div>
    <w:div w:id="450903655">
      <w:bodyDiv w:val="1"/>
      <w:marLeft w:val="0"/>
      <w:marRight w:val="0"/>
      <w:marTop w:val="0"/>
      <w:marBottom w:val="0"/>
      <w:divBdr>
        <w:top w:val="none" w:sz="0" w:space="0" w:color="auto"/>
        <w:left w:val="none" w:sz="0" w:space="0" w:color="auto"/>
        <w:bottom w:val="none" w:sz="0" w:space="0" w:color="auto"/>
        <w:right w:val="none" w:sz="0" w:space="0" w:color="auto"/>
      </w:divBdr>
    </w:div>
    <w:div w:id="589890027">
      <w:bodyDiv w:val="1"/>
      <w:marLeft w:val="0"/>
      <w:marRight w:val="0"/>
      <w:marTop w:val="0"/>
      <w:marBottom w:val="0"/>
      <w:divBdr>
        <w:top w:val="none" w:sz="0" w:space="0" w:color="auto"/>
        <w:left w:val="none" w:sz="0" w:space="0" w:color="auto"/>
        <w:bottom w:val="none" w:sz="0" w:space="0" w:color="auto"/>
        <w:right w:val="none" w:sz="0" w:space="0" w:color="auto"/>
      </w:divBdr>
    </w:div>
    <w:div w:id="633406679">
      <w:bodyDiv w:val="1"/>
      <w:marLeft w:val="0"/>
      <w:marRight w:val="0"/>
      <w:marTop w:val="0"/>
      <w:marBottom w:val="0"/>
      <w:divBdr>
        <w:top w:val="none" w:sz="0" w:space="0" w:color="auto"/>
        <w:left w:val="none" w:sz="0" w:space="0" w:color="auto"/>
        <w:bottom w:val="none" w:sz="0" w:space="0" w:color="auto"/>
        <w:right w:val="none" w:sz="0" w:space="0" w:color="auto"/>
      </w:divBdr>
    </w:div>
    <w:div w:id="1731074869">
      <w:bodyDiv w:val="1"/>
      <w:marLeft w:val="0"/>
      <w:marRight w:val="0"/>
      <w:marTop w:val="0"/>
      <w:marBottom w:val="0"/>
      <w:divBdr>
        <w:top w:val="none" w:sz="0" w:space="0" w:color="auto"/>
        <w:left w:val="none" w:sz="0" w:space="0" w:color="auto"/>
        <w:bottom w:val="none" w:sz="0" w:space="0" w:color="auto"/>
        <w:right w:val="none" w:sz="0" w:space="0" w:color="auto"/>
      </w:divBdr>
    </w:div>
    <w:div w:id="1778866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nc.org.br" TargetMode="External"/><Relationship Id="rId13" Type="http://schemas.openxmlformats.org/officeDocument/2006/relationships/hyperlink" Target="http://www.bnc.org.br" TargetMode="External"/><Relationship Id="rId18" Type="http://schemas.openxmlformats.org/officeDocument/2006/relationships/hyperlink" Target="http://www.bnc.org.br" TargetMode="External"/><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hyperlink" Target="http://www.bnc.org.br" TargetMode="External"/><Relationship Id="rId7" Type="http://schemas.openxmlformats.org/officeDocument/2006/relationships/endnotes" Target="endnotes.xml"/><Relationship Id="rId12" Type="http://schemas.openxmlformats.org/officeDocument/2006/relationships/hyperlink" Target="http://www.bnc.org.br" TargetMode="External"/><Relationship Id="rId17" Type="http://schemas.openxmlformats.org/officeDocument/2006/relationships/image" Target="media/image1.pn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mailto:licitacao.pjba2028@outlook.com" TargetMode="External"/><Relationship Id="rId20" Type="http://schemas.openxmlformats.org/officeDocument/2006/relationships/hyperlink" Target="mailto:licitacaopiracanjuba@hotmail.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nc.org.br" TargetMode="External"/><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www.bnc.org.br" TargetMode="External"/><Relationship Id="rId23" Type="http://schemas.openxmlformats.org/officeDocument/2006/relationships/header" Target="header1.xml"/><Relationship Id="rId28" Type="http://schemas.openxmlformats.org/officeDocument/2006/relationships/theme" Target="theme/theme1.xml"/><Relationship Id="rId10" Type="http://schemas.openxmlformats.org/officeDocument/2006/relationships/hyperlink" Target="mailto:licitacaopiracanjuba@hotmail.com" TargetMode="External"/><Relationship Id="rId19" Type="http://schemas.openxmlformats.org/officeDocument/2006/relationships/hyperlink" Target="http://www.bnc.org.br" TargetMode="External"/><Relationship Id="rId4" Type="http://schemas.openxmlformats.org/officeDocument/2006/relationships/settings" Target="settings.xml"/><Relationship Id="rId9" Type="http://schemas.openxmlformats.org/officeDocument/2006/relationships/hyperlink" Target="http://www.bnc.org.br" TargetMode="External"/><Relationship Id="rId14" Type="http://schemas.openxmlformats.org/officeDocument/2006/relationships/hyperlink" Target="http://www.piracanjuba.go.gov.br" TargetMode="External"/><Relationship Id="rId22" Type="http://schemas.openxmlformats.org/officeDocument/2006/relationships/hyperlink" Target="http://www.bnc.org.br"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087315-D878-4EDE-958B-5869158FD2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54</Pages>
  <Words>17807</Words>
  <Characters>96164</Characters>
  <Application>Microsoft Office Word</Application>
  <DocSecurity>0</DocSecurity>
  <Lines>801</Lines>
  <Paragraphs>227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113744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Cyl Farney</dc:creator>
  <cp:keywords/>
  <dc:description/>
  <cp:lastModifiedBy>Licitação Piracanjuba-GO</cp:lastModifiedBy>
  <cp:revision>68</cp:revision>
  <cp:lastPrinted>2025-03-28T17:37:00Z</cp:lastPrinted>
  <dcterms:created xsi:type="dcterms:W3CDTF">2025-04-02T16:49:00Z</dcterms:created>
  <dcterms:modified xsi:type="dcterms:W3CDTF">2025-04-02T17:35:00Z</dcterms:modified>
</cp:coreProperties>
</file>